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C63FC" w14:textId="60BD050C" w:rsidR="0023375D" w:rsidRPr="00BF0B10" w:rsidRDefault="0023375D" w:rsidP="00BF0B10">
      <w:pPr>
        <w:jc w:val="center"/>
        <w:rPr>
          <w:rFonts w:ascii="Times New Roman" w:hAnsi="Times New Roman"/>
          <w:bCs/>
          <w:sz w:val="28"/>
          <w:szCs w:val="28"/>
          <w:lang w:val="uk-UA"/>
        </w:rPr>
      </w:pPr>
      <w:r w:rsidRPr="0023375D">
        <w:rPr>
          <w:rFonts w:ascii="Times New Roman" w:hAnsi="Times New Roman" w:cs="Times New Roman"/>
          <w:b/>
          <w:bCs/>
          <w:sz w:val="28"/>
          <w:szCs w:val="28"/>
          <w:lang w:val="uk-UA"/>
        </w:rPr>
        <w:t>ВСТУП</w:t>
      </w:r>
    </w:p>
    <w:p w14:paraId="6B546900" w14:textId="77777777" w:rsidR="0023375D" w:rsidRPr="0023375D" w:rsidRDefault="0023375D" w:rsidP="0023375D">
      <w:pPr>
        <w:spacing w:line="360" w:lineRule="auto"/>
        <w:rPr>
          <w:rFonts w:ascii="Times New Roman" w:hAnsi="Times New Roman" w:cs="Times New Roman"/>
          <w:sz w:val="28"/>
          <w:szCs w:val="28"/>
          <w:lang w:val="uk-UA"/>
        </w:rPr>
      </w:pPr>
    </w:p>
    <w:p w14:paraId="4FB4C540" w14:textId="760D96BB" w:rsidR="000648CF" w:rsidRDefault="0023375D" w:rsidP="00115986">
      <w:pPr>
        <w:tabs>
          <w:tab w:val="left" w:pos="284"/>
          <w:tab w:val="left" w:pos="426"/>
        </w:tabs>
        <w:spacing w:line="360" w:lineRule="auto"/>
        <w:jc w:val="both"/>
        <w:rPr>
          <w:rFonts w:ascii="Times New Roman" w:hAnsi="Times New Roman" w:cs="Times New Roman"/>
          <w:b/>
          <w:bCs/>
          <w:sz w:val="28"/>
          <w:szCs w:val="28"/>
          <w:lang w:val="uk-UA"/>
        </w:rPr>
      </w:pPr>
      <w:r w:rsidRPr="0023375D">
        <w:rPr>
          <w:rFonts w:ascii="Times New Roman" w:hAnsi="Times New Roman" w:cs="Times New Roman"/>
          <w:sz w:val="28"/>
          <w:szCs w:val="28"/>
          <w:lang w:val="uk-UA"/>
        </w:rPr>
        <w:t xml:space="preserve">    </w:t>
      </w:r>
      <w:r w:rsidR="002A61F8">
        <w:rPr>
          <w:rFonts w:ascii="Times New Roman" w:hAnsi="Times New Roman" w:cs="Times New Roman"/>
          <w:sz w:val="28"/>
          <w:szCs w:val="28"/>
          <w:lang w:val="uk-UA"/>
        </w:rPr>
        <w:t xml:space="preserve"> </w:t>
      </w:r>
      <w:r w:rsidRPr="0023375D">
        <w:rPr>
          <w:rFonts w:ascii="Times New Roman" w:hAnsi="Times New Roman" w:cs="Times New Roman"/>
          <w:b/>
          <w:bCs/>
          <w:sz w:val="28"/>
          <w:szCs w:val="28"/>
          <w:lang w:val="uk-UA"/>
        </w:rPr>
        <w:t>Актуальність проблеми</w:t>
      </w:r>
    </w:p>
    <w:p w14:paraId="4865A6FC" w14:textId="4089E4C5" w:rsidR="0023375D" w:rsidRPr="000648CF" w:rsidRDefault="000648CF" w:rsidP="00115986">
      <w:pPr>
        <w:tabs>
          <w:tab w:val="left" w:pos="284"/>
          <w:tab w:val="left" w:pos="426"/>
        </w:tabs>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     </w:t>
      </w:r>
      <w:r w:rsidR="0023375D" w:rsidRPr="0023375D">
        <w:rPr>
          <w:rFonts w:ascii="Times New Roman" w:hAnsi="Times New Roman" w:cs="Times New Roman"/>
          <w:sz w:val="28"/>
          <w:szCs w:val="28"/>
          <w:lang w:val="uk-UA"/>
        </w:rPr>
        <w:t xml:space="preserve">Дошкільна освіта являється фундаментом системи освіти нашої країни. Саме на даному етапі відбувається становлення та подальший розвиток дитини як свідомої, гармонійно розвиненої особистості. Про це свідчить факт, що в основу дошкільної освіти України закладено принцип безперервності освіти </w:t>
      </w:r>
      <w:r w:rsidR="0023375D" w:rsidRPr="0023375D">
        <w:rPr>
          <w:rFonts w:ascii="Times New Roman" w:hAnsi="Times New Roman" w:cs="Times New Roman"/>
          <w:sz w:val="28"/>
          <w:szCs w:val="28"/>
        </w:rPr>
        <w:t>(</w:t>
      </w:r>
      <w:r w:rsidR="0023375D" w:rsidRPr="0023375D">
        <w:rPr>
          <w:rFonts w:ascii="Times New Roman" w:hAnsi="Times New Roman" w:cs="Times New Roman"/>
          <w:sz w:val="28"/>
          <w:szCs w:val="28"/>
          <w:lang w:val="uk-UA"/>
        </w:rPr>
        <w:t xml:space="preserve">з англ. </w:t>
      </w:r>
      <w:r w:rsidR="0023375D" w:rsidRPr="0023375D">
        <w:rPr>
          <w:rFonts w:ascii="Times New Roman" w:hAnsi="Times New Roman" w:cs="Times New Roman"/>
          <w:i/>
          <w:iCs/>
          <w:sz w:val="28"/>
          <w:szCs w:val="28"/>
          <w:lang w:val="en"/>
        </w:rPr>
        <w:t>Lifelong</w:t>
      </w:r>
      <w:r w:rsidR="0023375D" w:rsidRPr="0023375D">
        <w:rPr>
          <w:rFonts w:ascii="Times New Roman" w:hAnsi="Times New Roman" w:cs="Times New Roman"/>
          <w:i/>
          <w:iCs/>
          <w:sz w:val="28"/>
          <w:szCs w:val="28"/>
          <w:lang w:val="uk-UA"/>
        </w:rPr>
        <w:t xml:space="preserve"> </w:t>
      </w:r>
      <w:r w:rsidR="0023375D" w:rsidRPr="0023375D">
        <w:rPr>
          <w:rFonts w:ascii="Times New Roman" w:hAnsi="Times New Roman" w:cs="Times New Roman"/>
          <w:i/>
          <w:iCs/>
          <w:sz w:val="28"/>
          <w:szCs w:val="28"/>
          <w:lang w:val="en-US"/>
        </w:rPr>
        <w:t>L</w:t>
      </w:r>
      <w:r w:rsidR="0023375D" w:rsidRPr="0023375D">
        <w:rPr>
          <w:rFonts w:ascii="Times New Roman" w:hAnsi="Times New Roman" w:cs="Times New Roman"/>
          <w:i/>
          <w:iCs/>
          <w:sz w:val="28"/>
          <w:szCs w:val="28"/>
          <w:lang w:val="en"/>
        </w:rPr>
        <w:t>earning</w:t>
      </w:r>
      <w:r w:rsidR="0023375D" w:rsidRPr="0023375D">
        <w:rPr>
          <w:rFonts w:ascii="Times New Roman" w:hAnsi="Times New Roman" w:cs="Times New Roman"/>
          <w:sz w:val="28"/>
          <w:szCs w:val="28"/>
        </w:rPr>
        <w:t>)</w:t>
      </w:r>
      <w:r w:rsidR="0023375D" w:rsidRPr="0023375D">
        <w:rPr>
          <w:rFonts w:ascii="Times New Roman" w:hAnsi="Times New Roman" w:cs="Times New Roman"/>
          <w:sz w:val="28"/>
          <w:szCs w:val="28"/>
          <w:lang w:val="uk-UA"/>
        </w:rPr>
        <w:t>, тобто людина формується, розвивається, навчається протягом усього життя</w:t>
      </w:r>
      <w:r w:rsidR="00BF0B10" w:rsidRPr="00BF0B10">
        <w:rPr>
          <w:rFonts w:ascii="Times New Roman" w:hAnsi="Times New Roman" w:cs="Times New Roman"/>
          <w:sz w:val="28"/>
          <w:szCs w:val="28"/>
          <w:lang w:val="uk-UA"/>
        </w:rPr>
        <w:t xml:space="preserve"> [2]</w:t>
      </w:r>
      <w:r w:rsidR="0023375D" w:rsidRPr="0023375D">
        <w:rPr>
          <w:rFonts w:ascii="Times New Roman" w:hAnsi="Times New Roman" w:cs="Times New Roman"/>
          <w:sz w:val="28"/>
          <w:szCs w:val="28"/>
          <w:lang w:val="uk-UA"/>
        </w:rPr>
        <w:t xml:space="preserve">. </w:t>
      </w:r>
    </w:p>
    <w:p w14:paraId="7EC3F400" w14:textId="5305C80F" w:rsidR="0023375D" w:rsidRPr="0023375D" w:rsidRDefault="0023375D" w:rsidP="00115986">
      <w:pPr>
        <w:tabs>
          <w:tab w:val="left" w:pos="284"/>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Активне реформування освіти України (дошкільної освіти зокрема) зумовлює потребу в пошуку та використанню нових форм та методів методичної роботи. Методичний супровід є надзвичайно важливим в організації освітнього процесу в ЗДО, оскільки дає змогу педагогам організовувати освітню діяльність, опираючись на допомогу у виборі найбільш ефективних шляхів вирішення педагогічних задач. Ми вважаємо, що методичний супровід сприяє розвитку якості дошкільної освіти</w:t>
      </w:r>
      <w:r w:rsidR="00BF0B10" w:rsidRPr="00BF0B10">
        <w:rPr>
          <w:rFonts w:ascii="Times New Roman" w:hAnsi="Times New Roman" w:cs="Times New Roman"/>
          <w:sz w:val="28"/>
          <w:szCs w:val="28"/>
          <w:lang w:val="uk-UA"/>
        </w:rPr>
        <w:t xml:space="preserve"> [2]</w:t>
      </w:r>
      <w:r w:rsidRPr="0023375D">
        <w:rPr>
          <w:rFonts w:ascii="Times New Roman" w:hAnsi="Times New Roman" w:cs="Times New Roman"/>
          <w:sz w:val="28"/>
          <w:szCs w:val="28"/>
          <w:lang w:val="uk-UA"/>
        </w:rPr>
        <w:t>.</w:t>
      </w:r>
    </w:p>
    <w:p w14:paraId="3E7497C4" w14:textId="279D248C" w:rsidR="0023375D" w:rsidRDefault="0023375D" w:rsidP="00115986">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Відповідно до теорії поколінь Вільяма Штрауса і Ніла Хоува на зміну покоління дітей «</w:t>
      </w:r>
      <w:r w:rsidRPr="0023375D">
        <w:rPr>
          <w:rFonts w:ascii="Times New Roman" w:hAnsi="Times New Roman" w:cs="Times New Roman"/>
          <w:sz w:val="28"/>
          <w:szCs w:val="28"/>
          <w:lang w:val="en-US"/>
        </w:rPr>
        <w:t>Z</w:t>
      </w:r>
      <w:r w:rsidRPr="0023375D">
        <w:rPr>
          <w:rFonts w:ascii="Times New Roman" w:hAnsi="Times New Roman" w:cs="Times New Roman"/>
          <w:sz w:val="28"/>
          <w:szCs w:val="28"/>
          <w:lang w:val="uk-UA"/>
        </w:rPr>
        <w:t xml:space="preserve">» прийшло покоління «Альфа» («Діти смартфонів», </w:t>
      </w:r>
      <w:r w:rsidRPr="0023375D">
        <w:rPr>
          <w:rFonts w:ascii="Times New Roman" w:hAnsi="Times New Roman" w:cs="Times New Roman"/>
          <w:sz w:val="28"/>
          <w:szCs w:val="28"/>
          <w:lang w:val="en-US"/>
        </w:rPr>
        <w:t>Google</w:t>
      </w:r>
      <w:r w:rsidRPr="0023375D">
        <w:rPr>
          <w:rFonts w:ascii="Times New Roman" w:hAnsi="Times New Roman" w:cs="Times New Roman"/>
          <w:sz w:val="28"/>
          <w:szCs w:val="28"/>
          <w:lang w:val="uk-UA"/>
        </w:rPr>
        <w:t xml:space="preserve"> </w:t>
      </w:r>
      <w:r w:rsidRPr="0023375D">
        <w:rPr>
          <w:rFonts w:ascii="Times New Roman" w:hAnsi="Times New Roman" w:cs="Times New Roman"/>
          <w:sz w:val="28"/>
          <w:szCs w:val="28"/>
          <w:lang w:val="en-US"/>
        </w:rPr>
        <w:t>babies</w:t>
      </w:r>
      <w:r w:rsidRPr="0023375D">
        <w:rPr>
          <w:rFonts w:ascii="Times New Roman" w:hAnsi="Times New Roman" w:cs="Times New Roman"/>
          <w:sz w:val="28"/>
          <w:szCs w:val="28"/>
          <w:lang w:val="uk-UA"/>
        </w:rPr>
        <w:t>). Нова редакція Базового компоненту дошкільної освіти (2021 р.) враховує особливості сучасних дітей та ставить високі вимоги щодо освітньої діяльності в ЗДО. Варіативний складник нового Державного стандарту дошкільної освіти визначає такі освітні напрями як «Комп’ютерна грамота», «Спортивні ігри», «Іноземна мова», «Соціально-фінансова грамотність»</w:t>
      </w:r>
      <w:r w:rsidR="0012406B">
        <w:rPr>
          <w:rFonts w:ascii="Times New Roman" w:hAnsi="Times New Roman" w:cs="Times New Roman"/>
          <w:sz w:val="28"/>
          <w:szCs w:val="28"/>
          <w:lang w:val="uk-UA"/>
        </w:rPr>
        <w:t xml:space="preserve"> </w:t>
      </w:r>
      <w:r w:rsidR="0012406B" w:rsidRPr="0012406B">
        <w:rPr>
          <w:rFonts w:ascii="Times New Roman" w:hAnsi="Times New Roman" w:cs="Times New Roman"/>
          <w:sz w:val="28"/>
          <w:szCs w:val="28"/>
          <w:lang w:val="uk-UA"/>
        </w:rPr>
        <w:t>[</w:t>
      </w:r>
      <w:r w:rsidR="00684A54">
        <w:rPr>
          <w:rFonts w:ascii="Times New Roman" w:hAnsi="Times New Roman" w:cs="Times New Roman"/>
          <w:sz w:val="28"/>
          <w:szCs w:val="28"/>
          <w:lang w:val="uk-UA"/>
        </w:rPr>
        <w:t>69</w:t>
      </w:r>
      <w:r w:rsidR="0012406B" w:rsidRPr="0012406B">
        <w:rPr>
          <w:rFonts w:ascii="Times New Roman" w:hAnsi="Times New Roman" w:cs="Times New Roman"/>
          <w:sz w:val="28"/>
          <w:szCs w:val="28"/>
          <w:lang w:val="uk-UA"/>
        </w:rPr>
        <w:t>]</w:t>
      </w:r>
      <w:r w:rsidRPr="0023375D">
        <w:rPr>
          <w:rFonts w:ascii="Times New Roman" w:hAnsi="Times New Roman" w:cs="Times New Roman"/>
          <w:sz w:val="28"/>
          <w:szCs w:val="28"/>
          <w:lang w:val="uk-UA"/>
        </w:rPr>
        <w:t>.</w:t>
      </w:r>
      <w:r w:rsidR="00D32DA1">
        <w:rPr>
          <w:rFonts w:ascii="Times New Roman" w:hAnsi="Times New Roman" w:cs="Times New Roman"/>
          <w:color w:val="FF0000"/>
          <w:sz w:val="28"/>
          <w:szCs w:val="28"/>
          <w:lang w:val="uk-UA"/>
        </w:rPr>
        <w:t xml:space="preserve"> </w:t>
      </w:r>
      <w:r w:rsidR="0050128E">
        <w:rPr>
          <w:rFonts w:ascii="Times New Roman" w:hAnsi="Times New Roman" w:cs="Times New Roman"/>
          <w:sz w:val="28"/>
          <w:szCs w:val="28"/>
          <w:lang w:val="uk-UA"/>
        </w:rPr>
        <w:t xml:space="preserve">Оновлена освітня програма «Дитина» визначає зміст освітньої роботи з дітьми «структуровано за принципом інваріантності та варіативності, що дає змогу відійти від традиційної системи знань, уможливлює інтеграцію різних видів діяльності» </w:t>
      </w:r>
      <w:r w:rsidR="0050128E" w:rsidRPr="0050128E">
        <w:rPr>
          <w:rFonts w:ascii="Times New Roman" w:hAnsi="Times New Roman" w:cs="Times New Roman"/>
          <w:sz w:val="28"/>
          <w:szCs w:val="28"/>
          <w:lang w:val="uk-UA"/>
        </w:rPr>
        <w:t>[</w:t>
      </w:r>
      <w:r w:rsidR="00684A54">
        <w:rPr>
          <w:rFonts w:ascii="Times New Roman" w:hAnsi="Times New Roman" w:cs="Times New Roman"/>
          <w:sz w:val="28"/>
          <w:szCs w:val="28"/>
          <w:lang w:val="uk-UA"/>
        </w:rPr>
        <w:t>19</w:t>
      </w:r>
      <w:r w:rsidR="0050128E" w:rsidRPr="0050128E">
        <w:rPr>
          <w:rFonts w:ascii="Times New Roman" w:hAnsi="Times New Roman" w:cs="Times New Roman"/>
          <w:sz w:val="28"/>
          <w:szCs w:val="28"/>
          <w:lang w:val="uk-UA"/>
        </w:rPr>
        <w:t>]</w:t>
      </w:r>
      <w:r w:rsidR="00313798">
        <w:rPr>
          <w:rFonts w:ascii="Times New Roman" w:hAnsi="Times New Roman" w:cs="Times New Roman"/>
          <w:sz w:val="28"/>
          <w:szCs w:val="28"/>
          <w:lang w:val="uk-UA"/>
        </w:rPr>
        <w:t>.</w:t>
      </w:r>
      <w:r w:rsidR="00D32DA1">
        <w:rPr>
          <w:rFonts w:ascii="Times New Roman" w:hAnsi="Times New Roman" w:cs="Times New Roman"/>
          <w:color w:val="FF0000"/>
          <w:sz w:val="28"/>
          <w:szCs w:val="28"/>
          <w:lang w:val="uk-UA"/>
        </w:rPr>
        <w:t xml:space="preserve"> </w:t>
      </w:r>
      <w:r w:rsidR="0050128E" w:rsidRPr="0023375D">
        <w:rPr>
          <w:rFonts w:ascii="Times New Roman" w:hAnsi="Times New Roman" w:cs="Times New Roman"/>
          <w:sz w:val="28"/>
          <w:szCs w:val="28"/>
          <w:lang w:val="uk-UA"/>
        </w:rPr>
        <w:t>На нашу думку, найбільш ефективним шляхом впровадження даних напрямів буде впровадження та використання інноваційних технологій у організації освітнього процесу в ЗДО.</w:t>
      </w:r>
    </w:p>
    <w:p w14:paraId="60D95546" w14:textId="7401C22A" w:rsidR="00A83408" w:rsidRPr="00A83408" w:rsidRDefault="00A83408" w:rsidP="00115986">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доповіді на </w:t>
      </w:r>
      <w:r w:rsidRPr="00A83408">
        <w:rPr>
          <w:rFonts w:ascii="Times New Roman" w:hAnsi="Times New Roman" w:cs="Times New Roman"/>
          <w:sz w:val="28"/>
          <w:szCs w:val="28"/>
        </w:rPr>
        <w:t>Всеукраїнськ</w:t>
      </w:r>
      <w:r>
        <w:rPr>
          <w:rFonts w:ascii="Times New Roman" w:hAnsi="Times New Roman" w:cs="Times New Roman"/>
          <w:sz w:val="28"/>
          <w:szCs w:val="28"/>
          <w:lang w:val="uk-UA"/>
        </w:rPr>
        <w:t>ому</w:t>
      </w:r>
      <w:r w:rsidRPr="00A83408">
        <w:rPr>
          <w:rFonts w:ascii="Times New Roman" w:hAnsi="Times New Roman" w:cs="Times New Roman"/>
          <w:sz w:val="28"/>
          <w:szCs w:val="28"/>
          <w:lang w:val="uk-UA"/>
        </w:rPr>
        <w:t xml:space="preserve"> партнерськ</w:t>
      </w:r>
      <w:r>
        <w:rPr>
          <w:rFonts w:ascii="Times New Roman" w:hAnsi="Times New Roman" w:cs="Times New Roman"/>
          <w:sz w:val="28"/>
          <w:szCs w:val="28"/>
          <w:lang w:val="uk-UA"/>
        </w:rPr>
        <w:t>ому</w:t>
      </w:r>
      <w:r w:rsidRPr="00A83408">
        <w:rPr>
          <w:rFonts w:ascii="Times New Roman" w:hAnsi="Times New Roman" w:cs="Times New Roman"/>
          <w:sz w:val="28"/>
          <w:szCs w:val="28"/>
          <w:lang w:val="uk-UA"/>
        </w:rPr>
        <w:t xml:space="preserve"> </w:t>
      </w:r>
      <w:r w:rsidRPr="00A83408">
        <w:rPr>
          <w:rFonts w:ascii="Times New Roman" w:hAnsi="Times New Roman" w:cs="Times New Roman"/>
          <w:sz w:val="28"/>
          <w:szCs w:val="28"/>
        </w:rPr>
        <w:t xml:space="preserve"> форум</w:t>
      </w:r>
      <w:r>
        <w:rPr>
          <w:rFonts w:ascii="Times New Roman" w:hAnsi="Times New Roman" w:cs="Times New Roman"/>
          <w:sz w:val="28"/>
          <w:szCs w:val="28"/>
          <w:lang w:val="uk-UA"/>
        </w:rPr>
        <w:t>і</w:t>
      </w:r>
      <w:r w:rsidRPr="00A83408">
        <w:rPr>
          <w:rFonts w:ascii="Times New Roman" w:hAnsi="Times New Roman" w:cs="Times New Roman"/>
          <w:sz w:val="28"/>
          <w:szCs w:val="28"/>
        </w:rPr>
        <w:t xml:space="preserve"> «Освіта України 2021: стратегічні цілі та пріоритетні напрями»</w:t>
      </w:r>
      <w:r w:rsidRPr="00A834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Кремень </w:t>
      </w:r>
      <w:r w:rsidRPr="00A83408">
        <w:rPr>
          <w:rFonts w:ascii="Times New Roman" w:hAnsi="Times New Roman" w:cs="Times New Roman"/>
          <w:sz w:val="28"/>
          <w:szCs w:val="28"/>
        </w:rPr>
        <w:t xml:space="preserve">наголосив на основних </w:t>
      </w:r>
      <w:r w:rsidRPr="00A83408">
        <w:rPr>
          <w:rFonts w:ascii="Times New Roman" w:hAnsi="Times New Roman" w:cs="Times New Roman"/>
          <w:sz w:val="28"/>
          <w:szCs w:val="28"/>
        </w:rPr>
        <w:lastRenderedPageBreak/>
        <w:t>цивілізаційних тенденціях розвитку сучасного суспільства і завданнях реформування освіти, що постають у зв’язку з навчанням і формуванням громадян незалежної України. Він зазначив, що</w:t>
      </w:r>
      <w:r>
        <w:rPr>
          <w:rFonts w:ascii="Times New Roman" w:hAnsi="Times New Roman" w:cs="Times New Roman"/>
          <w:sz w:val="28"/>
          <w:szCs w:val="28"/>
          <w:lang w:val="uk-UA"/>
        </w:rPr>
        <w:t xml:space="preserve"> «світ ступив в інноваційний тип прогресу, відбувається швидка зміна ідей, знань, технологій, що вимагає формування інноваційної людини</w:t>
      </w:r>
      <w:r w:rsidR="009279F2">
        <w:rPr>
          <w:rFonts w:ascii="Times New Roman" w:hAnsi="Times New Roman" w:cs="Times New Roman"/>
          <w:sz w:val="28"/>
          <w:szCs w:val="28"/>
          <w:lang w:val="uk-UA"/>
        </w:rPr>
        <w:t>, людини з інноваційним типом мислення, інноваційною культурою, здатністю до інноваційного типу діяльності</w:t>
      </w:r>
      <w:r>
        <w:rPr>
          <w:rFonts w:ascii="Times New Roman" w:hAnsi="Times New Roman" w:cs="Times New Roman"/>
          <w:sz w:val="28"/>
          <w:szCs w:val="28"/>
          <w:lang w:val="uk-UA"/>
        </w:rPr>
        <w:t>»</w:t>
      </w:r>
      <w:r w:rsidR="00313798">
        <w:rPr>
          <w:rFonts w:ascii="Times New Roman" w:hAnsi="Times New Roman" w:cs="Times New Roman"/>
          <w:sz w:val="28"/>
          <w:szCs w:val="28"/>
          <w:lang w:val="uk-UA"/>
        </w:rPr>
        <w:t xml:space="preserve"> </w:t>
      </w:r>
      <w:r w:rsidR="00313798" w:rsidRPr="00313798">
        <w:rPr>
          <w:rFonts w:ascii="Times New Roman" w:hAnsi="Times New Roman" w:cs="Times New Roman"/>
          <w:sz w:val="28"/>
          <w:szCs w:val="28"/>
        </w:rPr>
        <w:t>[7</w:t>
      </w:r>
      <w:r w:rsidR="00684A54">
        <w:rPr>
          <w:rFonts w:ascii="Times New Roman" w:hAnsi="Times New Roman" w:cs="Times New Roman"/>
          <w:sz w:val="28"/>
          <w:szCs w:val="28"/>
          <w:lang w:val="uk-UA"/>
        </w:rPr>
        <w:t>1</w:t>
      </w:r>
      <w:r w:rsidR="00313798" w:rsidRPr="00313798">
        <w:rPr>
          <w:rFonts w:ascii="Times New Roman" w:hAnsi="Times New Roman" w:cs="Times New Roman"/>
          <w:sz w:val="28"/>
          <w:szCs w:val="28"/>
        </w:rPr>
        <w:t>]</w:t>
      </w:r>
      <w:r w:rsidR="009279F2">
        <w:rPr>
          <w:rFonts w:ascii="Times New Roman" w:hAnsi="Times New Roman" w:cs="Times New Roman"/>
          <w:sz w:val="28"/>
          <w:szCs w:val="28"/>
          <w:lang w:val="uk-UA"/>
        </w:rPr>
        <w:t xml:space="preserve">. </w:t>
      </w:r>
    </w:p>
    <w:p w14:paraId="19EF061C" w14:textId="6E300D75" w:rsidR="0023375D" w:rsidRPr="0023375D" w:rsidRDefault="0023375D" w:rsidP="00115986">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Звертаючи увагу на актуальність даних питань, ми визначили тему магістерського дослідження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«Методичний супровід використання інноваційних технологій у організації освітнього процесу в </w:t>
      </w:r>
      <w:r w:rsidR="00684A54">
        <w:rPr>
          <w:rFonts w:ascii="Times New Roman" w:hAnsi="Times New Roman" w:cs="Times New Roman"/>
          <w:sz w:val="28"/>
          <w:szCs w:val="28"/>
          <w:lang w:val="uk-UA"/>
        </w:rPr>
        <w:t>закладі дошкільної освіти</w:t>
      </w:r>
      <w:r w:rsidRPr="0023375D">
        <w:rPr>
          <w:rFonts w:ascii="Times New Roman" w:hAnsi="Times New Roman" w:cs="Times New Roman"/>
          <w:sz w:val="28"/>
          <w:szCs w:val="28"/>
          <w:lang w:val="uk-UA"/>
        </w:rPr>
        <w:t>».</w:t>
      </w:r>
    </w:p>
    <w:p w14:paraId="01CA13BA" w14:textId="77777777" w:rsidR="0023375D" w:rsidRPr="0023375D" w:rsidRDefault="0023375D" w:rsidP="00115986">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Ми вважаємо, що інноваційні технології організації методичної роботи в закладах дошкільної освіти є достатньо ефективними. Аналіз літератури підтверджує нашу думку. Питанням методичної роботи, визначення способів її організації та впровадження на практиці присвячено чимало наукових досліджень.</w:t>
      </w:r>
    </w:p>
    <w:p w14:paraId="406378D9" w14:textId="26A7CA0B" w:rsidR="0023375D" w:rsidRPr="0023375D" w:rsidRDefault="0023375D" w:rsidP="00115986">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Теоретичні засади організації методичної роботи знаходимо у працях </w:t>
      </w:r>
      <w:r w:rsidRPr="0023375D">
        <w:rPr>
          <w:rFonts w:ascii="Times New Roman" w:hAnsi="Times New Roman" w:cs="Times New Roman"/>
          <w:sz w:val="28"/>
          <w:szCs w:val="28"/>
        </w:rPr>
        <w:t xml:space="preserve">Ю. </w:t>
      </w:r>
      <w:r w:rsidRPr="0023375D">
        <w:rPr>
          <w:rFonts w:ascii="Times New Roman" w:hAnsi="Times New Roman" w:cs="Times New Roman"/>
          <w:sz w:val="28"/>
          <w:szCs w:val="28"/>
          <w:lang w:val="uk-UA"/>
        </w:rPr>
        <w:t>Бабанського, Я. Бенцион, В. Бондар, М. Воровки, І. Жерносека, Л. Занкова, О. Зубкова,</w:t>
      </w:r>
      <w:r w:rsidR="00B373C8">
        <w:rPr>
          <w:rFonts w:ascii="Times New Roman" w:hAnsi="Times New Roman" w:cs="Times New Roman"/>
          <w:sz w:val="28"/>
          <w:szCs w:val="28"/>
          <w:lang w:val="uk-UA"/>
        </w:rPr>
        <w:t xml:space="preserve"> О. Коваленко,</w:t>
      </w:r>
      <w:r w:rsidRPr="0023375D">
        <w:rPr>
          <w:rFonts w:ascii="Times New Roman" w:hAnsi="Times New Roman" w:cs="Times New Roman"/>
          <w:sz w:val="28"/>
          <w:szCs w:val="28"/>
          <w:lang w:val="uk-UA"/>
        </w:rPr>
        <w:t xml:space="preserve"> Н. Комаренко, Л. Набока, М. Поташника, В. Пуцова, В. Симонова, Т.</w:t>
      </w:r>
      <w:r>
        <w:rPr>
          <w:rFonts w:ascii="Times New Roman" w:hAnsi="Times New Roman" w:cs="Times New Roman"/>
          <w:sz w:val="28"/>
          <w:szCs w:val="28"/>
          <w:lang w:val="uk-UA"/>
        </w:rPr>
        <w:t> </w:t>
      </w:r>
      <w:r w:rsidRPr="0023375D">
        <w:rPr>
          <w:rFonts w:ascii="Times New Roman" w:hAnsi="Times New Roman" w:cs="Times New Roman"/>
          <w:sz w:val="28"/>
          <w:szCs w:val="28"/>
          <w:lang w:val="uk-UA"/>
        </w:rPr>
        <w:t xml:space="preserve">Сорочан, </w:t>
      </w:r>
      <w:r w:rsidR="00B373C8">
        <w:rPr>
          <w:rFonts w:ascii="Times New Roman" w:hAnsi="Times New Roman" w:cs="Times New Roman"/>
          <w:sz w:val="28"/>
          <w:szCs w:val="28"/>
          <w:lang w:val="uk-UA"/>
        </w:rPr>
        <w:t xml:space="preserve">Т. Шинкар </w:t>
      </w:r>
      <w:r w:rsidRPr="0023375D">
        <w:rPr>
          <w:rFonts w:ascii="Times New Roman" w:hAnsi="Times New Roman" w:cs="Times New Roman"/>
          <w:sz w:val="28"/>
          <w:szCs w:val="28"/>
          <w:lang w:val="uk-UA"/>
        </w:rPr>
        <w:t xml:space="preserve">та ін. </w:t>
      </w:r>
    </w:p>
    <w:p w14:paraId="431FF21A" w14:textId="1DA6D080" w:rsidR="0023375D" w:rsidRPr="0023375D" w:rsidRDefault="00115986" w:rsidP="00115986">
      <w:pPr>
        <w:tabs>
          <w:tab w:val="left" w:pos="284"/>
          <w:tab w:val="left" w:pos="426"/>
        </w:tabs>
        <w:spacing w:line="360" w:lineRule="auto"/>
        <w:jc w:val="both"/>
        <w:rPr>
          <w:rFonts w:ascii="Times New Roman" w:hAnsi="Times New Roman" w:cs="Times New Roman"/>
          <w:noProof/>
          <w:sz w:val="28"/>
          <w:szCs w:val="28"/>
          <w:lang w:val="uk-UA"/>
        </w:rPr>
      </w:pPr>
      <w:r>
        <w:rPr>
          <w:rFonts w:ascii="Times New Roman" w:hAnsi="Times New Roman" w:cs="Times New Roman"/>
          <w:sz w:val="28"/>
          <w:szCs w:val="28"/>
          <w:lang w:val="uk-UA"/>
        </w:rPr>
        <w:t xml:space="preserve">     </w:t>
      </w:r>
      <w:r w:rsidR="0023375D" w:rsidRPr="0023375D">
        <w:rPr>
          <w:rFonts w:ascii="Times New Roman" w:hAnsi="Times New Roman" w:cs="Times New Roman"/>
          <w:sz w:val="28"/>
          <w:szCs w:val="28"/>
          <w:lang w:val="uk-UA"/>
        </w:rPr>
        <w:t xml:space="preserve">Практичне втілення питань з проблеми організації методичного супроводу </w:t>
      </w:r>
      <w:r w:rsidR="0023375D" w:rsidRPr="0023375D">
        <w:rPr>
          <w:rFonts w:ascii="Times New Roman" w:hAnsi="Times New Roman" w:cs="Times New Roman"/>
          <w:noProof/>
          <w:sz w:val="28"/>
          <w:szCs w:val="28"/>
          <w:lang w:val="uk-UA"/>
        </w:rPr>
        <w:t>освітнього процесу в закладах освіти висвітлено у працях Г. Бєлєнької, Л. Білієнко, А.</w:t>
      </w:r>
      <w:r w:rsidR="002A61F8">
        <w:rPr>
          <w:rFonts w:ascii="Times New Roman" w:hAnsi="Times New Roman" w:cs="Times New Roman"/>
          <w:noProof/>
          <w:sz w:val="28"/>
          <w:szCs w:val="28"/>
          <w:lang w:val="uk-UA"/>
        </w:rPr>
        <w:t> </w:t>
      </w:r>
      <w:r w:rsidR="0023375D" w:rsidRPr="0023375D">
        <w:rPr>
          <w:rFonts w:ascii="Times New Roman" w:hAnsi="Times New Roman" w:cs="Times New Roman"/>
          <w:noProof/>
          <w:sz w:val="28"/>
          <w:szCs w:val="28"/>
          <w:lang w:val="uk-UA"/>
        </w:rPr>
        <w:t>Богуш, Л.</w:t>
      </w:r>
      <w:r w:rsidR="002A61F8">
        <w:rPr>
          <w:rFonts w:ascii="Times New Roman" w:hAnsi="Times New Roman" w:cs="Times New Roman"/>
          <w:noProof/>
          <w:sz w:val="28"/>
          <w:szCs w:val="28"/>
          <w:lang w:val="uk-UA"/>
        </w:rPr>
        <w:t> </w:t>
      </w:r>
      <w:r w:rsidR="0023375D" w:rsidRPr="0023375D">
        <w:rPr>
          <w:rFonts w:ascii="Times New Roman" w:hAnsi="Times New Roman" w:cs="Times New Roman"/>
          <w:noProof/>
          <w:sz w:val="28"/>
          <w:szCs w:val="28"/>
          <w:lang w:val="uk-UA"/>
        </w:rPr>
        <w:t>Богославець, О.</w:t>
      </w:r>
      <w:r w:rsidR="002A61F8">
        <w:rPr>
          <w:rFonts w:ascii="Times New Roman" w:hAnsi="Times New Roman" w:cs="Times New Roman"/>
          <w:noProof/>
          <w:sz w:val="28"/>
          <w:szCs w:val="28"/>
          <w:lang w:val="uk-UA"/>
        </w:rPr>
        <w:t> </w:t>
      </w:r>
      <w:r w:rsidR="0023375D" w:rsidRPr="0023375D">
        <w:rPr>
          <w:rFonts w:ascii="Times New Roman" w:hAnsi="Times New Roman" w:cs="Times New Roman"/>
          <w:noProof/>
          <w:sz w:val="28"/>
          <w:szCs w:val="28"/>
          <w:lang w:val="uk-UA"/>
        </w:rPr>
        <w:t xml:space="preserve">Василевської, </w:t>
      </w:r>
      <w:r w:rsidR="009F262D" w:rsidRPr="0023375D">
        <w:rPr>
          <w:rFonts w:ascii="Times New Roman" w:hAnsi="Times New Roman" w:cs="Times New Roman"/>
          <w:noProof/>
          <w:sz w:val="28"/>
          <w:szCs w:val="28"/>
          <w:lang w:val="uk-UA"/>
        </w:rPr>
        <w:t>К.</w:t>
      </w:r>
      <w:r w:rsidR="009F262D">
        <w:rPr>
          <w:rFonts w:ascii="Times New Roman" w:hAnsi="Times New Roman" w:cs="Times New Roman"/>
          <w:noProof/>
          <w:sz w:val="28"/>
          <w:szCs w:val="28"/>
          <w:lang w:val="uk-UA"/>
        </w:rPr>
        <w:t> </w:t>
      </w:r>
      <w:r w:rsidR="009F262D" w:rsidRPr="0023375D">
        <w:rPr>
          <w:rFonts w:ascii="Times New Roman" w:hAnsi="Times New Roman" w:cs="Times New Roman"/>
          <w:noProof/>
          <w:sz w:val="28"/>
          <w:szCs w:val="28"/>
          <w:lang w:val="uk-UA"/>
        </w:rPr>
        <w:t xml:space="preserve">Волинець, </w:t>
      </w:r>
      <w:r w:rsidR="0023375D" w:rsidRPr="0023375D">
        <w:rPr>
          <w:rFonts w:ascii="Times New Roman" w:hAnsi="Times New Roman" w:cs="Times New Roman"/>
          <w:noProof/>
          <w:sz w:val="28"/>
          <w:szCs w:val="28"/>
          <w:lang w:val="uk-UA"/>
        </w:rPr>
        <w:t>Г.</w:t>
      </w:r>
      <w:r w:rsidR="002A61F8">
        <w:rPr>
          <w:rFonts w:ascii="Times New Roman" w:hAnsi="Times New Roman" w:cs="Times New Roman"/>
          <w:noProof/>
          <w:sz w:val="28"/>
          <w:szCs w:val="28"/>
          <w:lang w:val="uk-UA"/>
        </w:rPr>
        <w:t> </w:t>
      </w:r>
      <w:r w:rsidR="0023375D" w:rsidRPr="0023375D">
        <w:rPr>
          <w:rFonts w:ascii="Times New Roman" w:hAnsi="Times New Roman" w:cs="Times New Roman"/>
          <w:noProof/>
          <w:sz w:val="28"/>
          <w:szCs w:val="28"/>
          <w:lang w:val="uk-UA"/>
        </w:rPr>
        <w:t>Григоренка, Н.</w:t>
      </w:r>
      <w:r w:rsidR="002A61F8">
        <w:rPr>
          <w:rFonts w:ascii="Times New Roman" w:hAnsi="Times New Roman" w:cs="Times New Roman"/>
          <w:noProof/>
          <w:sz w:val="28"/>
          <w:szCs w:val="28"/>
          <w:lang w:val="uk-UA"/>
        </w:rPr>
        <w:t> </w:t>
      </w:r>
      <w:r w:rsidR="0023375D" w:rsidRPr="0023375D">
        <w:rPr>
          <w:rFonts w:ascii="Times New Roman" w:hAnsi="Times New Roman" w:cs="Times New Roman"/>
          <w:noProof/>
          <w:sz w:val="28"/>
          <w:szCs w:val="28"/>
          <w:lang w:val="uk-UA"/>
        </w:rPr>
        <w:t>Гавриш, А. Гончаренк</w:t>
      </w:r>
      <w:r w:rsidR="002A61F8">
        <w:rPr>
          <w:rFonts w:ascii="Times New Roman" w:hAnsi="Times New Roman" w:cs="Times New Roman"/>
          <w:noProof/>
          <w:sz w:val="28"/>
          <w:szCs w:val="28"/>
          <w:lang w:val="uk-UA"/>
        </w:rPr>
        <w:t>о</w:t>
      </w:r>
      <w:r w:rsidR="0023375D" w:rsidRPr="0023375D">
        <w:rPr>
          <w:rFonts w:ascii="Times New Roman" w:hAnsi="Times New Roman" w:cs="Times New Roman"/>
          <w:noProof/>
          <w:sz w:val="28"/>
          <w:szCs w:val="28"/>
          <w:lang w:val="uk-UA"/>
        </w:rPr>
        <w:t>, Н. Дятленко,</w:t>
      </w:r>
      <w:r w:rsidR="009F262D">
        <w:rPr>
          <w:rFonts w:ascii="Times New Roman" w:hAnsi="Times New Roman" w:cs="Times New Roman"/>
          <w:noProof/>
          <w:sz w:val="28"/>
          <w:szCs w:val="28"/>
          <w:lang w:val="uk-UA"/>
        </w:rPr>
        <w:t xml:space="preserve"> </w:t>
      </w:r>
      <w:r w:rsidR="0023375D" w:rsidRPr="0023375D">
        <w:rPr>
          <w:rFonts w:ascii="Times New Roman" w:hAnsi="Times New Roman" w:cs="Times New Roman"/>
          <w:noProof/>
          <w:sz w:val="28"/>
          <w:szCs w:val="28"/>
          <w:lang w:val="uk-UA"/>
        </w:rPr>
        <w:t>Є. Єрмоленка, Л. Калу</w:t>
      </w:r>
      <w:r w:rsidR="002A61F8">
        <w:rPr>
          <w:rFonts w:ascii="Times New Roman" w:hAnsi="Times New Roman" w:cs="Times New Roman"/>
          <w:noProof/>
          <w:sz w:val="28"/>
          <w:szCs w:val="28"/>
          <w:lang w:val="uk-UA"/>
        </w:rPr>
        <w:t>с</w:t>
      </w:r>
      <w:r w:rsidR="0023375D" w:rsidRPr="0023375D">
        <w:rPr>
          <w:rFonts w:ascii="Times New Roman" w:hAnsi="Times New Roman" w:cs="Times New Roman"/>
          <w:noProof/>
          <w:sz w:val="28"/>
          <w:szCs w:val="28"/>
          <w:lang w:val="uk-UA"/>
        </w:rPr>
        <w:t>ької, О. Коваленко, О. Кочерги, К. Крутій, М. Машовець, О. Половін</w:t>
      </w:r>
      <w:r w:rsidR="002A61F8">
        <w:rPr>
          <w:rFonts w:ascii="Times New Roman" w:hAnsi="Times New Roman" w:cs="Times New Roman"/>
          <w:noProof/>
          <w:sz w:val="28"/>
          <w:szCs w:val="28"/>
          <w:lang w:val="uk-UA"/>
        </w:rPr>
        <w:t>ої</w:t>
      </w:r>
      <w:r w:rsidR="0023375D" w:rsidRPr="0023375D">
        <w:rPr>
          <w:rFonts w:ascii="Times New Roman" w:hAnsi="Times New Roman" w:cs="Times New Roman"/>
          <w:noProof/>
          <w:sz w:val="28"/>
          <w:szCs w:val="28"/>
          <w:lang w:val="uk-UA"/>
        </w:rPr>
        <w:t>, Л. Швайки та ін.</w:t>
      </w:r>
    </w:p>
    <w:p w14:paraId="3B97B50C" w14:textId="6A072B59" w:rsidR="0023375D" w:rsidRPr="0023375D" w:rsidRDefault="0023375D" w:rsidP="00115986">
      <w:pPr>
        <w:tabs>
          <w:tab w:val="left" w:pos="426"/>
        </w:tabs>
        <w:spacing w:line="360" w:lineRule="auto"/>
        <w:jc w:val="both"/>
        <w:rPr>
          <w:rFonts w:ascii="Times New Roman" w:hAnsi="Times New Roman" w:cs="Times New Roman"/>
          <w:noProof/>
          <w:sz w:val="28"/>
          <w:szCs w:val="28"/>
          <w:lang w:val="uk-UA"/>
        </w:rPr>
      </w:pPr>
      <w:r w:rsidRPr="0023375D">
        <w:rPr>
          <w:rFonts w:ascii="Times New Roman" w:hAnsi="Times New Roman" w:cs="Times New Roman"/>
          <w:noProof/>
          <w:sz w:val="28"/>
          <w:szCs w:val="28"/>
          <w:lang w:val="uk-UA"/>
        </w:rPr>
        <w:t xml:space="preserve">     Теоретичне обґрунтування та практичне втілення використання інноваційних технологій в закладах дошкільної освіти висвітлено у наукових працях</w:t>
      </w:r>
      <w:r w:rsidR="00B373C8">
        <w:rPr>
          <w:rFonts w:ascii="Times New Roman" w:hAnsi="Times New Roman" w:cs="Times New Roman"/>
          <w:noProof/>
          <w:sz w:val="28"/>
          <w:szCs w:val="28"/>
          <w:lang w:val="uk-UA"/>
        </w:rPr>
        <w:t xml:space="preserve"> Г. Бєлєнької</w:t>
      </w:r>
      <w:r w:rsidRPr="0023375D">
        <w:rPr>
          <w:rFonts w:ascii="Times New Roman" w:hAnsi="Times New Roman" w:cs="Times New Roman"/>
          <w:noProof/>
          <w:sz w:val="28"/>
          <w:szCs w:val="28"/>
          <w:lang w:val="uk-UA"/>
        </w:rPr>
        <w:t>, К.</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Бондарєвої,</w:t>
      </w:r>
      <w:r w:rsidR="00B373C8">
        <w:rPr>
          <w:rFonts w:ascii="Times New Roman" w:hAnsi="Times New Roman" w:cs="Times New Roman"/>
          <w:noProof/>
          <w:sz w:val="28"/>
          <w:szCs w:val="28"/>
          <w:lang w:val="uk-UA"/>
        </w:rPr>
        <w:t xml:space="preserve"> Ю. Волинець,</w:t>
      </w:r>
      <w:r w:rsidRPr="0023375D">
        <w:rPr>
          <w:rFonts w:ascii="Times New Roman" w:hAnsi="Times New Roman" w:cs="Times New Roman"/>
          <w:noProof/>
          <w:sz w:val="28"/>
          <w:szCs w:val="28"/>
          <w:lang w:val="uk-UA"/>
        </w:rPr>
        <w:t xml:space="preserve"> А.</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Гончаренко, І.</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 xml:space="preserve">Дичківської, </w:t>
      </w:r>
      <w:r w:rsidR="002A61F8">
        <w:rPr>
          <w:rFonts w:ascii="Times New Roman" w:hAnsi="Times New Roman" w:cs="Times New Roman"/>
          <w:noProof/>
          <w:sz w:val="28"/>
          <w:szCs w:val="28"/>
          <w:lang w:val="uk-UA"/>
        </w:rPr>
        <w:t>Н. </w:t>
      </w:r>
      <w:r w:rsidRPr="0023375D">
        <w:rPr>
          <w:rFonts w:ascii="Times New Roman" w:hAnsi="Times New Roman" w:cs="Times New Roman"/>
          <w:noProof/>
          <w:sz w:val="28"/>
          <w:szCs w:val="28"/>
          <w:lang w:val="uk-UA"/>
        </w:rPr>
        <w:t>Дятленко, М.</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Єфименко, Л.</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Калуської,</w:t>
      </w:r>
      <w:r w:rsidR="002A61F8">
        <w:rPr>
          <w:rFonts w:ascii="Times New Roman" w:hAnsi="Times New Roman" w:cs="Times New Roman"/>
          <w:noProof/>
          <w:sz w:val="28"/>
          <w:szCs w:val="28"/>
          <w:lang w:val="uk-UA"/>
        </w:rPr>
        <w:t xml:space="preserve"> О. Коваленко,</w:t>
      </w:r>
      <w:r w:rsidRPr="0023375D">
        <w:rPr>
          <w:rFonts w:ascii="Times New Roman" w:hAnsi="Times New Roman" w:cs="Times New Roman"/>
          <w:noProof/>
          <w:sz w:val="28"/>
          <w:szCs w:val="28"/>
          <w:lang w:val="uk-UA"/>
        </w:rPr>
        <w:t xml:space="preserve"> Л.</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Козак,</w:t>
      </w:r>
      <w:r w:rsidR="00B373C8">
        <w:rPr>
          <w:rFonts w:ascii="Times New Roman" w:hAnsi="Times New Roman" w:cs="Times New Roman"/>
          <w:noProof/>
          <w:sz w:val="28"/>
          <w:szCs w:val="28"/>
          <w:lang w:val="uk-UA"/>
        </w:rPr>
        <w:t xml:space="preserve"> І. Кондратець,</w:t>
      </w:r>
      <w:r w:rsidRPr="0023375D">
        <w:rPr>
          <w:rFonts w:ascii="Times New Roman" w:hAnsi="Times New Roman" w:cs="Times New Roman"/>
          <w:noProof/>
          <w:sz w:val="28"/>
          <w:szCs w:val="28"/>
          <w:lang w:val="uk-UA"/>
        </w:rPr>
        <w:t xml:space="preserve"> К.</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Крутій, Л.</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Меленець, М.</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Отрощенко, Т.</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Пономаренко,</w:t>
      </w:r>
      <w:r w:rsidR="00B373C8">
        <w:rPr>
          <w:rFonts w:ascii="Times New Roman" w:hAnsi="Times New Roman" w:cs="Times New Roman"/>
          <w:noProof/>
          <w:sz w:val="28"/>
          <w:szCs w:val="28"/>
          <w:lang w:val="uk-UA"/>
        </w:rPr>
        <w:t xml:space="preserve"> Т. Піроженко,</w:t>
      </w:r>
      <w:r w:rsidRPr="0023375D">
        <w:rPr>
          <w:rFonts w:ascii="Times New Roman" w:hAnsi="Times New Roman" w:cs="Times New Roman"/>
          <w:noProof/>
          <w:sz w:val="28"/>
          <w:szCs w:val="28"/>
          <w:lang w:val="uk-UA"/>
        </w:rPr>
        <w:t xml:space="preserve"> Г.</w:t>
      </w:r>
      <w:r w:rsidR="002A61F8">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Смольникової, О.</w:t>
      </w:r>
      <w:r>
        <w:rPr>
          <w:rFonts w:ascii="Times New Roman" w:hAnsi="Times New Roman" w:cs="Times New Roman"/>
          <w:noProof/>
          <w:sz w:val="28"/>
          <w:szCs w:val="28"/>
          <w:lang w:val="uk-UA"/>
        </w:rPr>
        <w:t> </w:t>
      </w:r>
      <w:r w:rsidRPr="0023375D">
        <w:rPr>
          <w:rFonts w:ascii="Times New Roman" w:hAnsi="Times New Roman" w:cs="Times New Roman"/>
          <w:noProof/>
          <w:sz w:val="28"/>
          <w:szCs w:val="28"/>
          <w:lang w:val="uk-UA"/>
        </w:rPr>
        <w:t>Таран та ін.</w:t>
      </w:r>
    </w:p>
    <w:p w14:paraId="755CC1DB" w14:textId="0389BA7C" w:rsidR="0023375D" w:rsidRPr="0023375D" w:rsidRDefault="0023375D" w:rsidP="00BA0D35">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lastRenderedPageBreak/>
        <w:t xml:space="preserve">      </w:t>
      </w:r>
      <w:r w:rsidRPr="0023375D">
        <w:rPr>
          <w:rFonts w:ascii="Times New Roman" w:hAnsi="Times New Roman" w:cs="Times New Roman"/>
          <w:b/>
          <w:bCs/>
          <w:sz w:val="28"/>
          <w:szCs w:val="28"/>
          <w:lang w:val="uk-UA"/>
        </w:rPr>
        <w:t xml:space="preserve">Мета дослідження </w:t>
      </w:r>
      <w:r>
        <w:rPr>
          <w:rFonts w:ascii="Times New Roman" w:hAnsi="Times New Roman" w:cs="Times New Roman"/>
          <w:b/>
          <w:bCs/>
          <w:sz w:val="28"/>
          <w:szCs w:val="28"/>
          <w:lang w:val="uk-UA"/>
        </w:rPr>
        <w:softHyphen/>
      </w:r>
      <w:r w:rsidRPr="0023375D">
        <w:rPr>
          <w:rFonts w:ascii="Times New Roman" w:hAnsi="Times New Roman" w:cs="Times New Roman"/>
          <w:sz w:val="28"/>
          <w:szCs w:val="28"/>
          <w:lang w:val="uk-UA"/>
        </w:rPr>
        <w:t>–</w:t>
      </w:r>
      <w:r w:rsidRPr="0023375D">
        <w:rPr>
          <w:rFonts w:ascii="Times New Roman" w:hAnsi="Times New Roman" w:cs="Times New Roman"/>
          <w:b/>
          <w:bCs/>
          <w:sz w:val="28"/>
          <w:szCs w:val="28"/>
          <w:lang w:val="uk-UA"/>
        </w:rPr>
        <w:t xml:space="preserve"> </w:t>
      </w:r>
      <w:r w:rsidRPr="0023375D">
        <w:rPr>
          <w:rFonts w:ascii="Times New Roman" w:hAnsi="Times New Roman" w:cs="Times New Roman"/>
          <w:sz w:val="28"/>
          <w:szCs w:val="28"/>
          <w:lang w:val="uk-UA"/>
        </w:rPr>
        <w:t xml:space="preserve">обґрунтувати теоретично та перевірити експериментально зміст, форми і методи методичного супроводу використання інноваційних технологій ЗДО. Розробити </w:t>
      </w:r>
      <w:r w:rsidR="00B373C8">
        <w:rPr>
          <w:rFonts w:ascii="Times New Roman" w:hAnsi="Times New Roman" w:cs="Times New Roman"/>
          <w:sz w:val="28"/>
          <w:szCs w:val="28"/>
          <w:lang w:val="uk-UA"/>
        </w:rPr>
        <w:t xml:space="preserve">модель </w:t>
      </w:r>
      <w:r w:rsidRPr="0023375D">
        <w:rPr>
          <w:rFonts w:ascii="Times New Roman" w:hAnsi="Times New Roman" w:cs="Times New Roman"/>
          <w:sz w:val="28"/>
          <w:szCs w:val="28"/>
          <w:lang w:val="uk-UA"/>
        </w:rPr>
        <w:t>організації методичного супроводу використання інноваційних технологій ЗДО.</w:t>
      </w:r>
    </w:p>
    <w:p w14:paraId="0285F74F" w14:textId="20009BD0" w:rsidR="0023375D" w:rsidRDefault="0023375D" w:rsidP="00115986">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Згідно теми та мети магістерського дослідження ми визначили необхідність виконання наступних </w:t>
      </w:r>
      <w:r w:rsidRPr="0023375D">
        <w:rPr>
          <w:rFonts w:ascii="Times New Roman" w:hAnsi="Times New Roman" w:cs="Times New Roman"/>
          <w:b/>
          <w:bCs/>
          <w:sz w:val="28"/>
          <w:szCs w:val="28"/>
          <w:lang w:val="uk-UA"/>
        </w:rPr>
        <w:t>завдань</w:t>
      </w:r>
      <w:r w:rsidRPr="0023375D">
        <w:rPr>
          <w:rFonts w:ascii="Times New Roman" w:hAnsi="Times New Roman" w:cs="Times New Roman"/>
          <w:sz w:val="28"/>
          <w:szCs w:val="28"/>
          <w:lang w:val="uk-UA"/>
        </w:rPr>
        <w:t>:</w:t>
      </w:r>
    </w:p>
    <w:p w14:paraId="3579C1E0" w14:textId="77777777" w:rsidR="002A61F8" w:rsidRPr="00CC06D9" w:rsidRDefault="002A61F8" w:rsidP="00684A54">
      <w:pPr>
        <w:pStyle w:val="a9"/>
        <w:numPr>
          <w:ilvl w:val="0"/>
          <w:numId w:val="1"/>
        </w:numPr>
        <w:spacing w:line="360" w:lineRule="auto"/>
        <w:jc w:val="both"/>
        <w:rPr>
          <w:rFonts w:ascii="Times New Roman" w:hAnsi="Times New Roman" w:cs="Times New Roman"/>
          <w:sz w:val="28"/>
          <w:szCs w:val="28"/>
        </w:rPr>
      </w:pPr>
      <w:r w:rsidRPr="0066183D">
        <w:rPr>
          <w:rFonts w:ascii="Times New Roman" w:hAnsi="Times New Roman" w:cs="Times New Roman"/>
          <w:sz w:val="28"/>
          <w:szCs w:val="28"/>
        </w:rPr>
        <w:t>Проаналізувати дефінітивну частину основних понять дослідження</w:t>
      </w:r>
      <w:r>
        <w:rPr>
          <w:rFonts w:ascii="Times New Roman" w:hAnsi="Times New Roman" w:cs="Times New Roman"/>
          <w:sz w:val="28"/>
          <w:szCs w:val="28"/>
        </w:rPr>
        <w:t>, з</w:t>
      </w:r>
      <w:r w:rsidRPr="00CC06D9">
        <w:rPr>
          <w:rFonts w:ascii="Times New Roman" w:hAnsi="Times New Roman" w:cs="Times New Roman"/>
          <w:sz w:val="28"/>
          <w:szCs w:val="28"/>
        </w:rPr>
        <w:t>дійснити порівняльний аналіз психолого-педагогічних досліджень із зазначеної теми.</w:t>
      </w:r>
    </w:p>
    <w:p w14:paraId="1B0F7423" w14:textId="77777777" w:rsidR="002A61F8" w:rsidRPr="00CC06D9" w:rsidRDefault="002A61F8" w:rsidP="00684A54">
      <w:pPr>
        <w:pStyle w:val="a9"/>
        <w:numPr>
          <w:ilvl w:val="0"/>
          <w:numId w:val="1"/>
        </w:numPr>
        <w:spacing w:line="360" w:lineRule="auto"/>
        <w:jc w:val="both"/>
        <w:rPr>
          <w:rFonts w:ascii="Times New Roman" w:hAnsi="Times New Roman" w:cs="Times New Roman"/>
          <w:sz w:val="28"/>
          <w:szCs w:val="28"/>
        </w:rPr>
      </w:pPr>
      <w:r w:rsidRPr="0066183D">
        <w:rPr>
          <w:rFonts w:ascii="Times New Roman" w:hAnsi="Times New Roman" w:cs="Times New Roman"/>
          <w:sz w:val="28"/>
          <w:szCs w:val="28"/>
        </w:rPr>
        <w:t>Розглянути інноваційні технології як педагогічне явище</w:t>
      </w:r>
      <w:r>
        <w:rPr>
          <w:rFonts w:ascii="Times New Roman" w:hAnsi="Times New Roman" w:cs="Times New Roman"/>
          <w:sz w:val="28"/>
          <w:szCs w:val="28"/>
        </w:rPr>
        <w:t>, в</w:t>
      </w:r>
      <w:r w:rsidRPr="00CC06D9">
        <w:rPr>
          <w:rFonts w:ascii="Times New Roman" w:hAnsi="Times New Roman" w:cs="Times New Roman"/>
          <w:sz w:val="28"/>
          <w:szCs w:val="28"/>
        </w:rPr>
        <w:t>изначити особливості інноваційних процесів в ЗДО.</w:t>
      </w:r>
    </w:p>
    <w:p w14:paraId="3AE71A50" w14:textId="77777777" w:rsidR="002A61F8" w:rsidRDefault="002A61F8" w:rsidP="00684A54">
      <w:pPr>
        <w:pStyle w:val="a9"/>
        <w:numPr>
          <w:ilvl w:val="0"/>
          <w:numId w:val="1"/>
        </w:numPr>
        <w:spacing w:line="360" w:lineRule="auto"/>
        <w:jc w:val="both"/>
        <w:rPr>
          <w:rFonts w:ascii="Times New Roman" w:hAnsi="Times New Roman" w:cs="Times New Roman"/>
          <w:sz w:val="28"/>
          <w:szCs w:val="28"/>
        </w:rPr>
      </w:pPr>
      <w:r w:rsidRPr="0066183D">
        <w:rPr>
          <w:rFonts w:ascii="Times New Roman" w:hAnsi="Times New Roman" w:cs="Times New Roman"/>
          <w:sz w:val="28"/>
          <w:szCs w:val="28"/>
        </w:rPr>
        <w:t>Уточнити та проаналізувати способи та методи організації методичного            супроводу використання інноваційних технологій у організації освітнього процесу ЗДО</w:t>
      </w:r>
      <w:r>
        <w:rPr>
          <w:rFonts w:ascii="Times New Roman" w:hAnsi="Times New Roman" w:cs="Times New Roman"/>
          <w:sz w:val="28"/>
          <w:szCs w:val="28"/>
        </w:rPr>
        <w:t>.</w:t>
      </w:r>
    </w:p>
    <w:p w14:paraId="5266312F" w14:textId="5C3530BF" w:rsidR="002A61F8" w:rsidRPr="002A61F8" w:rsidRDefault="002A61F8" w:rsidP="00684A54">
      <w:pPr>
        <w:pStyle w:val="a9"/>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Розробити модель організації методичного супроводу використання інноваційних технологій у організації освітнього процесу та перевірити її шляхом експериментального дослідження на базі закладу дошкільної освіти.</w:t>
      </w:r>
    </w:p>
    <w:p w14:paraId="5B0CF812" w14:textId="3E3AEFC8" w:rsidR="0023375D" w:rsidRPr="0023375D" w:rsidRDefault="0023375D" w:rsidP="0023375D">
      <w:pPr>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w:t>
      </w:r>
      <w:r w:rsidRPr="0023375D">
        <w:rPr>
          <w:rFonts w:ascii="Times New Roman" w:hAnsi="Times New Roman" w:cs="Times New Roman"/>
          <w:b/>
          <w:bCs/>
          <w:sz w:val="28"/>
          <w:szCs w:val="28"/>
          <w:lang w:val="uk-UA"/>
        </w:rPr>
        <w:t>Об’єкт дослідження</w:t>
      </w:r>
      <w:r w:rsidRPr="002337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організація методичного супроводу використання інноваційних технологій </w:t>
      </w:r>
      <w:r w:rsidR="002A61F8">
        <w:rPr>
          <w:rFonts w:ascii="Times New Roman" w:hAnsi="Times New Roman" w:cs="Times New Roman"/>
          <w:sz w:val="28"/>
          <w:szCs w:val="28"/>
          <w:lang w:val="uk-UA"/>
        </w:rPr>
        <w:t>в</w:t>
      </w:r>
      <w:r w:rsidRPr="0023375D">
        <w:rPr>
          <w:rFonts w:ascii="Times New Roman" w:hAnsi="Times New Roman" w:cs="Times New Roman"/>
          <w:sz w:val="28"/>
          <w:szCs w:val="28"/>
          <w:lang w:val="uk-UA"/>
        </w:rPr>
        <w:t xml:space="preserve"> освітньо</w:t>
      </w:r>
      <w:r w:rsidR="002A61F8">
        <w:rPr>
          <w:rFonts w:ascii="Times New Roman" w:hAnsi="Times New Roman" w:cs="Times New Roman"/>
          <w:sz w:val="28"/>
          <w:szCs w:val="28"/>
          <w:lang w:val="uk-UA"/>
        </w:rPr>
        <w:t>му</w:t>
      </w:r>
      <w:r w:rsidRPr="0023375D">
        <w:rPr>
          <w:rFonts w:ascii="Times New Roman" w:hAnsi="Times New Roman" w:cs="Times New Roman"/>
          <w:sz w:val="28"/>
          <w:szCs w:val="28"/>
          <w:lang w:val="uk-UA"/>
        </w:rPr>
        <w:t xml:space="preserve"> процес</w:t>
      </w:r>
      <w:r w:rsidR="002A61F8">
        <w:rPr>
          <w:rFonts w:ascii="Times New Roman" w:hAnsi="Times New Roman" w:cs="Times New Roman"/>
          <w:sz w:val="28"/>
          <w:szCs w:val="28"/>
          <w:lang w:val="uk-UA"/>
        </w:rPr>
        <w:t>і</w:t>
      </w:r>
      <w:r w:rsidRPr="0023375D">
        <w:rPr>
          <w:rFonts w:ascii="Times New Roman" w:hAnsi="Times New Roman" w:cs="Times New Roman"/>
          <w:sz w:val="28"/>
          <w:szCs w:val="28"/>
          <w:lang w:val="uk-UA"/>
        </w:rPr>
        <w:t xml:space="preserve"> заклад</w:t>
      </w:r>
      <w:r w:rsidR="002A61F8">
        <w:rPr>
          <w:rFonts w:ascii="Times New Roman" w:hAnsi="Times New Roman" w:cs="Times New Roman"/>
          <w:sz w:val="28"/>
          <w:szCs w:val="28"/>
          <w:lang w:val="uk-UA"/>
        </w:rPr>
        <w:t>у</w:t>
      </w:r>
      <w:r w:rsidRPr="0023375D">
        <w:rPr>
          <w:rFonts w:ascii="Times New Roman" w:hAnsi="Times New Roman" w:cs="Times New Roman"/>
          <w:sz w:val="28"/>
          <w:szCs w:val="28"/>
          <w:lang w:val="uk-UA"/>
        </w:rPr>
        <w:t xml:space="preserve"> дошкільної освіти.</w:t>
      </w:r>
    </w:p>
    <w:p w14:paraId="1B95B337" w14:textId="5BD854C2" w:rsidR="0023375D" w:rsidRPr="0023375D" w:rsidRDefault="0023375D" w:rsidP="0023375D">
      <w:pPr>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w:t>
      </w:r>
      <w:r w:rsidRPr="0023375D">
        <w:rPr>
          <w:rFonts w:ascii="Times New Roman" w:hAnsi="Times New Roman" w:cs="Times New Roman"/>
          <w:b/>
          <w:bCs/>
          <w:sz w:val="28"/>
          <w:szCs w:val="28"/>
          <w:lang w:val="uk-UA"/>
        </w:rPr>
        <w:t>Предмет дослідження</w:t>
      </w:r>
      <w:r w:rsidRPr="002337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зміст, форми і методи організації методичного супроводу використання інноваційних технологій у організації освітнього процесу в закладі дошкільної освіти.</w:t>
      </w:r>
    </w:p>
    <w:p w14:paraId="5909154D" w14:textId="77777777" w:rsidR="0023375D" w:rsidRPr="0023375D" w:rsidRDefault="0023375D" w:rsidP="0023375D">
      <w:pPr>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Для виконання поставлених завдань використовувався взаємопов’язаний комплекс </w:t>
      </w:r>
      <w:r w:rsidRPr="0023375D">
        <w:rPr>
          <w:rFonts w:ascii="Times New Roman" w:hAnsi="Times New Roman" w:cs="Times New Roman"/>
          <w:b/>
          <w:bCs/>
          <w:sz w:val="28"/>
          <w:szCs w:val="28"/>
          <w:lang w:val="uk-UA"/>
        </w:rPr>
        <w:t>методів дослідження</w:t>
      </w:r>
      <w:r w:rsidRPr="0023375D">
        <w:rPr>
          <w:rFonts w:ascii="Times New Roman" w:hAnsi="Times New Roman" w:cs="Times New Roman"/>
          <w:sz w:val="28"/>
          <w:szCs w:val="28"/>
          <w:lang w:val="uk-UA"/>
        </w:rPr>
        <w:t xml:space="preserve">: </w:t>
      </w:r>
    </w:p>
    <w:p w14:paraId="4C832063" w14:textId="316D62C5" w:rsidR="0023375D" w:rsidRPr="0023375D" w:rsidRDefault="0023375D" w:rsidP="00684A54">
      <w:pPr>
        <w:numPr>
          <w:ilvl w:val="0"/>
          <w:numId w:val="2"/>
        </w:numPr>
        <w:spacing w:line="360" w:lineRule="auto"/>
        <w:ind w:left="426" w:hanging="426"/>
        <w:jc w:val="both"/>
        <w:rPr>
          <w:rFonts w:ascii="Times New Roman" w:hAnsi="Times New Roman" w:cs="Times New Roman"/>
          <w:sz w:val="28"/>
          <w:szCs w:val="28"/>
        </w:rPr>
      </w:pPr>
      <w:r w:rsidRPr="0023375D">
        <w:rPr>
          <w:rFonts w:ascii="Times New Roman" w:hAnsi="Times New Roman" w:cs="Times New Roman"/>
          <w:sz w:val="28"/>
          <w:szCs w:val="28"/>
          <w:lang w:val="uk-UA"/>
        </w:rPr>
        <w:t xml:space="preserve">теоретичні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аналіз, систематизація та узагальнення </w:t>
      </w:r>
      <w:r w:rsidRPr="0023375D">
        <w:rPr>
          <w:rFonts w:ascii="Times New Roman" w:hAnsi="Times New Roman" w:cs="Times New Roman"/>
          <w:sz w:val="28"/>
          <w:szCs w:val="28"/>
        </w:rPr>
        <w:t>літератури, документів</w:t>
      </w:r>
      <w:r w:rsidRPr="0023375D">
        <w:rPr>
          <w:rFonts w:ascii="Times New Roman" w:hAnsi="Times New Roman" w:cs="Times New Roman"/>
          <w:sz w:val="28"/>
          <w:szCs w:val="28"/>
          <w:lang w:val="uk-UA"/>
        </w:rPr>
        <w:t>,</w:t>
      </w:r>
      <w:r w:rsidRPr="0023375D">
        <w:rPr>
          <w:rFonts w:ascii="Times New Roman" w:hAnsi="Times New Roman" w:cs="Times New Roman"/>
          <w:sz w:val="28"/>
          <w:szCs w:val="28"/>
        </w:rPr>
        <w:t xml:space="preserve"> праць </w:t>
      </w:r>
      <w:r w:rsidRPr="0023375D">
        <w:rPr>
          <w:rFonts w:ascii="Times New Roman" w:hAnsi="Times New Roman" w:cs="Times New Roman"/>
          <w:sz w:val="28"/>
          <w:szCs w:val="28"/>
          <w:lang w:val="uk-UA"/>
        </w:rPr>
        <w:t>науковців</w:t>
      </w:r>
      <w:r w:rsidRPr="0023375D">
        <w:rPr>
          <w:rFonts w:ascii="Times New Roman" w:hAnsi="Times New Roman" w:cs="Times New Roman"/>
          <w:sz w:val="28"/>
          <w:szCs w:val="28"/>
        </w:rPr>
        <w:t xml:space="preserve"> з питань</w:t>
      </w:r>
      <w:r w:rsidRPr="0023375D">
        <w:rPr>
          <w:rFonts w:ascii="Times New Roman" w:hAnsi="Times New Roman" w:cs="Times New Roman"/>
          <w:sz w:val="28"/>
          <w:szCs w:val="28"/>
          <w:lang w:val="uk-UA"/>
        </w:rPr>
        <w:t xml:space="preserve"> визначеної теми дослідження для теоретичного обґрунтування; узагальнення, порівняння визначених теоретичних даних;</w:t>
      </w:r>
    </w:p>
    <w:p w14:paraId="5D7E41A4" w14:textId="084DFE6F" w:rsidR="0023375D" w:rsidRPr="0023375D" w:rsidRDefault="0023375D" w:rsidP="00684A54">
      <w:pPr>
        <w:numPr>
          <w:ilvl w:val="0"/>
          <w:numId w:val="2"/>
        </w:numPr>
        <w:spacing w:line="360" w:lineRule="auto"/>
        <w:ind w:left="426" w:hanging="426"/>
        <w:jc w:val="both"/>
        <w:rPr>
          <w:rFonts w:ascii="Times New Roman" w:hAnsi="Times New Roman" w:cs="Times New Roman"/>
          <w:sz w:val="28"/>
          <w:szCs w:val="28"/>
        </w:rPr>
      </w:pPr>
      <w:r w:rsidRPr="0023375D">
        <w:rPr>
          <w:rFonts w:ascii="Times New Roman" w:hAnsi="Times New Roman" w:cs="Times New Roman"/>
          <w:sz w:val="28"/>
          <w:szCs w:val="28"/>
          <w:lang w:val="uk-UA"/>
        </w:rPr>
        <w:t xml:space="preserve">емпіричні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спостереження за роботою методиста-вихователя з педагогами; за роботою вихователів з дітьми щодо використання інноваційних технологій в </w:t>
      </w:r>
      <w:r w:rsidRPr="0023375D">
        <w:rPr>
          <w:rFonts w:ascii="Times New Roman" w:hAnsi="Times New Roman" w:cs="Times New Roman"/>
          <w:sz w:val="28"/>
          <w:szCs w:val="28"/>
          <w:lang w:val="uk-UA"/>
        </w:rPr>
        <w:lastRenderedPageBreak/>
        <w:t xml:space="preserve">освітньому процесі; аналіз забезпечення методичного супроводу педагогів щодо використання інноваційних технологій; вивчення та аналіз забезпечення методичного кабінету відповідною документацією та методичними посібниками; анкетування вихователів за допомогою </w:t>
      </w:r>
      <w:r w:rsidRPr="0023375D">
        <w:rPr>
          <w:rFonts w:ascii="Times New Roman" w:hAnsi="Times New Roman" w:cs="Times New Roman"/>
          <w:sz w:val="28"/>
          <w:szCs w:val="28"/>
          <w:lang w:val="en-US"/>
        </w:rPr>
        <w:t>Google</w:t>
      </w:r>
      <w:r w:rsidRPr="0023375D">
        <w:rPr>
          <w:rFonts w:ascii="Times New Roman" w:hAnsi="Times New Roman" w:cs="Times New Roman"/>
          <w:sz w:val="28"/>
          <w:szCs w:val="28"/>
          <w:lang w:val="ru-RU"/>
        </w:rPr>
        <w:t xml:space="preserve"> </w:t>
      </w:r>
      <w:r w:rsidRPr="0023375D">
        <w:rPr>
          <w:rFonts w:ascii="Times New Roman" w:hAnsi="Times New Roman" w:cs="Times New Roman"/>
          <w:sz w:val="28"/>
          <w:szCs w:val="28"/>
          <w:lang w:val="uk-UA"/>
        </w:rPr>
        <w:t>форм; вибіркові бесіди з вихователями та дітьми; педагогічний експеримент;</w:t>
      </w:r>
    </w:p>
    <w:p w14:paraId="4FA91BF3" w14:textId="74562062" w:rsidR="0023375D" w:rsidRPr="0023375D" w:rsidRDefault="0023375D" w:rsidP="00684A54">
      <w:pPr>
        <w:numPr>
          <w:ilvl w:val="0"/>
          <w:numId w:val="2"/>
        </w:numPr>
        <w:spacing w:line="360" w:lineRule="auto"/>
        <w:ind w:left="426" w:hanging="426"/>
        <w:jc w:val="both"/>
        <w:rPr>
          <w:rFonts w:ascii="Times New Roman" w:hAnsi="Times New Roman" w:cs="Times New Roman"/>
          <w:sz w:val="28"/>
          <w:szCs w:val="28"/>
        </w:rPr>
      </w:pPr>
      <w:r w:rsidRPr="0023375D">
        <w:rPr>
          <w:rFonts w:ascii="Times New Roman" w:hAnsi="Times New Roman" w:cs="Times New Roman"/>
          <w:sz w:val="28"/>
          <w:szCs w:val="28"/>
          <w:lang w:val="uk-UA"/>
        </w:rPr>
        <w:t xml:space="preserve">статистичні </w:t>
      </w:r>
      <w:r>
        <w:rPr>
          <w:rFonts w:ascii="Times New Roman" w:hAnsi="Times New Roman" w:cs="Times New Roman"/>
          <w:sz w:val="28"/>
          <w:szCs w:val="28"/>
          <w:lang w:val="uk-UA"/>
        </w:rPr>
        <w:t>–</w:t>
      </w:r>
      <w:r w:rsidRPr="0023375D">
        <w:rPr>
          <w:rFonts w:ascii="Times New Roman" w:hAnsi="Times New Roman" w:cs="Times New Roman"/>
          <w:sz w:val="28"/>
          <w:szCs w:val="28"/>
          <w:lang w:val="uk-UA"/>
        </w:rPr>
        <w:t xml:space="preserve"> аналіз отриманих даних та їх інтерпретація методом графічної презентації.</w:t>
      </w:r>
    </w:p>
    <w:p w14:paraId="25A21E48" w14:textId="5C3A01FA" w:rsidR="0023375D" w:rsidRPr="0023375D" w:rsidRDefault="00D6554F" w:rsidP="00D6554F">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3375D" w:rsidRPr="0023375D">
        <w:rPr>
          <w:rFonts w:ascii="Times New Roman" w:hAnsi="Times New Roman" w:cs="Times New Roman"/>
          <w:b/>
          <w:bCs/>
          <w:sz w:val="28"/>
          <w:szCs w:val="28"/>
          <w:lang w:val="uk-UA"/>
        </w:rPr>
        <w:t xml:space="preserve">Експериментальна база дослідження: </w:t>
      </w:r>
      <w:r w:rsidR="0023375D" w:rsidRPr="0023375D">
        <w:rPr>
          <w:rFonts w:ascii="Times New Roman" w:hAnsi="Times New Roman" w:cs="Times New Roman"/>
          <w:sz w:val="28"/>
          <w:szCs w:val="28"/>
          <w:lang w:val="uk-UA"/>
        </w:rPr>
        <w:t>дослідження</w:t>
      </w:r>
      <w:r w:rsidR="00DD4631">
        <w:rPr>
          <w:rFonts w:ascii="Times New Roman" w:hAnsi="Times New Roman" w:cs="Times New Roman"/>
          <w:sz w:val="28"/>
          <w:szCs w:val="28"/>
          <w:lang w:val="uk-UA"/>
        </w:rPr>
        <w:t xml:space="preserve"> проводилось</w:t>
      </w:r>
      <w:r w:rsidR="0023375D" w:rsidRPr="0023375D">
        <w:rPr>
          <w:rFonts w:ascii="Times New Roman" w:hAnsi="Times New Roman" w:cs="Times New Roman"/>
          <w:sz w:val="28"/>
          <w:szCs w:val="28"/>
          <w:lang w:val="uk-UA"/>
        </w:rPr>
        <w:t xml:space="preserve"> протягом лютого-</w:t>
      </w:r>
      <w:r w:rsidR="00D77D9F">
        <w:rPr>
          <w:rFonts w:ascii="Times New Roman" w:hAnsi="Times New Roman" w:cs="Times New Roman"/>
          <w:sz w:val="28"/>
          <w:szCs w:val="28"/>
          <w:lang w:val="uk-UA"/>
        </w:rPr>
        <w:t>жовтня</w:t>
      </w:r>
      <w:r w:rsidR="0023375D" w:rsidRPr="0023375D">
        <w:rPr>
          <w:rFonts w:ascii="Times New Roman" w:hAnsi="Times New Roman" w:cs="Times New Roman"/>
          <w:sz w:val="28"/>
          <w:szCs w:val="28"/>
          <w:lang w:val="uk-UA"/>
        </w:rPr>
        <w:t xml:space="preserve"> 2021 року на базі </w:t>
      </w:r>
      <w:r w:rsidR="00DD4631">
        <w:rPr>
          <w:rFonts w:ascii="Times New Roman" w:hAnsi="Times New Roman" w:cs="Times New Roman"/>
          <w:sz w:val="28"/>
          <w:szCs w:val="28"/>
          <w:lang w:val="uk-UA"/>
        </w:rPr>
        <w:t xml:space="preserve"> закладу дошкільної освіти </w:t>
      </w:r>
      <w:r w:rsidR="0023375D" w:rsidRPr="0023375D">
        <w:rPr>
          <w:rFonts w:ascii="Times New Roman" w:hAnsi="Times New Roman" w:cs="Times New Roman"/>
          <w:sz w:val="28"/>
          <w:szCs w:val="28"/>
          <w:lang w:val="uk-UA"/>
        </w:rPr>
        <w:t>№ 135 Оболонського району м. Києва.</w:t>
      </w:r>
    </w:p>
    <w:p w14:paraId="7F00D866" w14:textId="77777777" w:rsidR="00DD4631" w:rsidRDefault="0023375D" w:rsidP="0023375D">
      <w:pPr>
        <w:spacing w:line="360" w:lineRule="auto"/>
        <w:jc w:val="both"/>
        <w:rPr>
          <w:rFonts w:ascii="Times New Roman" w:hAnsi="Times New Roman" w:cs="Times New Roman"/>
          <w:b/>
          <w:bCs/>
          <w:sz w:val="28"/>
          <w:szCs w:val="28"/>
          <w:lang w:val="uk-UA"/>
        </w:rPr>
      </w:pPr>
      <w:r w:rsidRPr="0023375D">
        <w:rPr>
          <w:rFonts w:ascii="Times New Roman" w:hAnsi="Times New Roman" w:cs="Times New Roman"/>
          <w:sz w:val="28"/>
          <w:szCs w:val="28"/>
          <w:lang w:val="uk-UA"/>
        </w:rPr>
        <w:t xml:space="preserve">     </w:t>
      </w:r>
      <w:r w:rsidRPr="0023375D">
        <w:rPr>
          <w:rFonts w:ascii="Times New Roman" w:hAnsi="Times New Roman" w:cs="Times New Roman"/>
          <w:b/>
          <w:bCs/>
          <w:sz w:val="28"/>
          <w:szCs w:val="28"/>
          <w:lang w:val="uk-UA"/>
        </w:rPr>
        <w:t xml:space="preserve">Апробація результатів дослідження: </w:t>
      </w:r>
    </w:p>
    <w:p w14:paraId="4CCFCE13" w14:textId="0F6CA279" w:rsidR="00DD4631" w:rsidRDefault="00DD4631" w:rsidP="0023375D">
      <w:pPr>
        <w:spacing w:line="360" w:lineRule="auto"/>
        <w:jc w:val="both"/>
        <w:rPr>
          <w:rFonts w:ascii="Times New Roman" w:hAnsi="Times New Roman" w:cs="Times New Roman"/>
          <w:sz w:val="28"/>
          <w:szCs w:val="28"/>
          <w:lang w:val="uk-UA"/>
        </w:rPr>
      </w:pPr>
      <w:r w:rsidRPr="00DD4631">
        <w:rPr>
          <w:rFonts w:ascii="Times New Roman" w:hAnsi="Times New Roman" w:cs="Times New Roman"/>
          <w:sz w:val="28"/>
          <w:szCs w:val="28"/>
          <w:lang w:val="uk-UA"/>
        </w:rPr>
        <w:t>1</w:t>
      </w:r>
      <w:r w:rsidR="00BF0B10">
        <w:rPr>
          <w:rFonts w:ascii="Times New Roman" w:hAnsi="Times New Roman" w:cs="Times New Roman"/>
          <w:sz w:val="28"/>
          <w:szCs w:val="28"/>
          <w:lang w:val="uk-UA"/>
        </w:rPr>
        <w:t>.</w:t>
      </w:r>
      <w:r w:rsidR="00BF0B10">
        <w:rPr>
          <w:rFonts w:ascii="Times New Roman" w:hAnsi="Times New Roman" w:cs="Times New Roman"/>
          <w:b/>
          <w:bCs/>
          <w:sz w:val="28"/>
          <w:szCs w:val="28"/>
          <w:lang w:val="uk-UA"/>
        </w:rPr>
        <w:t xml:space="preserve"> </w:t>
      </w:r>
      <w:r w:rsidR="00965A31">
        <w:rPr>
          <w:rFonts w:ascii="Times New Roman" w:hAnsi="Times New Roman" w:cs="Times New Roman"/>
          <w:sz w:val="28"/>
          <w:szCs w:val="28"/>
          <w:lang w:val="uk-UA"/>
        </w:rPr>
        <w:t>Т</w:t>
      </w:r>
      <w:r w:rsidR="002A61F8">
        <w:rPr>
          <w:rFonts w:ascii="Times New Roman" w:hAnsi="Times New Roman" w:cs="Times New Roman"/>
          <w:sz w:val="28"/>
          <w:szCs w:val="28"/>
          <w:lang w:val="uk-UA"/>
        </w:rPr>
        <w:t>ези</w:t>
      </w:r>
      <w:r>
        <w:rPr>
          <w:rFonts w:ascii="Times New Roman" w:hAnsi="Times New Roman" w:cs="Times New Roman"/>
          <w:sz w:val="28"/>
          <w:szCs w:val="28"/>
          <w:lang w:val="uk-UA"/>
        </w:rPr>
        <w:t xml:space="preserve"> на тему </w:t>
      </w:r>
      <w:r w:rsidRPr="002A61F8">
        <w:rPr>
          <w:rFonts w:ascii="Times New Roman" w:hAnsi="Times New Roman" w:cs="Times New Roman"/>
          <w:sz w:val="28"/>
          <w:szCs w:val="28"/>
          <w:lang w:val="uk-UA"/>
        </w:rPr>
        <w:t>«Інновації в дошкільній освіті України: необхідність чи модний тренд?»</w:t>
      </w:r>
      <w:r>
        <w:rPr>
          <w:rFonts w:ascii="Times New Roman" w:hAnsi="Times New Roman" w:cs="Times New Roman"/>
          <w:sz w:val="28"/>
          <w:szCs w:val="28"/>
          <w:lang w:val="uk-UA"/>
        </w:rPr>
        <w:t xml:space="preserve"> у науковому збірнику «</w:t>
      </w:r>
      <w:r w:rsidRPr="00D018FD">
        <w:rPr>
          <w:rFonts w:ascii="Times New Roman" w:hAnsi="Times New Roman" w:cs="Times New Roman"/>
          <w:sz w:val="28"/>
          <w:szCs w:val="28"/>
        </w:rPr>
        <w:t>Abstracts of XXXII International Scientific and Practical Conference Boston</w:t>
      </w:r>
      <w:r>
        <w:rPr>
          <w:rFonts w:ascii="Times New Roman" w:hAnsi="Times New Roman" w:cs="Times New Roman"/>
          <w:sz w:val="28"/>
          <w:szCs w:val="28"/>
          <w:lang w:val="uk-UA"/>
        </w:rPr>
        <w:t>»</w:t>
      </w:r>
      <w:r w:rsidR="002A61F8">
        <w:rPr>
          <w:rFonts w:ascii="Times New Roman" w:hAnsi="Times New Roman" w:cs="Times New Roman"/>
          <w:sz w:val="28"/>
          <w:szCs w:val="28"/>
          <w:lang w:val="uk-UA"/>
        </w:rPr>
        <w:t xml:space="preserve"> 32-</w:t>
      </w:r>
      <w:r>
        <w:rPr>
          <w:rFonts w:ascii="Times New Roman" w:hAnsi="Times New Roman" w:cs="Times New Roman"/>
          <w:sz w:val="28"/>
          <w:szCs w:val="28"/>
          <w:lang w:val="uk-UA"/>
        </w:rPr>
        <w:t>ої</w:t>
      </w:r>
      <w:r w:rsidR="002A61F8">
        <w:rPr>
          <w:rFonts w:ascii="Times New Roman" w:hAnsi="Times New Roman" w:cs="Times New Roman"/>
          <w:sz w:val="28"/>
          <w:szCs w:val="28"/>
          <w:lang w:val="uk-UA"/>
        </w:rPr>
        <w:t xml:space="preserve"> міжнародн</w:t>
      </w:r>
      <w:r>
        <w:rPr>
          <w:rFonts w:ascii="Times New Roman" w:hAnsi="Times New Roman" w:cs="Times New Roman"/>
          <w:sz w:val="28"/>
          <w:szCs w:val="28"/>
          <w:lang w:val="uk-UA"/>
        </w:rPr>
        <w:t>ої</w:t>
      </w:r>
      <w:r w:rsidR="002A61F8">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ої</w:t>
      </w:r>
      <w:r w:rsidR="002A61F8">
        <w:rPr>
          <w:rFonts w:ascii="Times New Roman" w:hAnsi="Times New Roman" w:cs="Times New Roman"/>
          <w:sz w:val="28"/>
          <w:szCs w:val="28"/>
          <w:lang w:val="uk-UA"/>
        </w:rPr>
        <w:t xml:space="preserve"> конференції «Актуальні проблеми сучасної</w:t>
      </w:r>
      <w:r w:rsidR="002A61F8" w:rsidRPr="002A61F8">
        <w:rPr>
          <w:rFonts w:ascii="Times New Roman" w:hAnsi="Times New Roman" w:cs="Times New Roman"/>
          <w:sz w:val="28"/>
          <w:szCs w:val="28"/>
          <w:lang w:val="uk-UA"/>
        </w:rPr>
        <w:t xml:space="preserve"> науки і практики»</w:t>
      </w:r>
      <w:r w:rsid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Actual</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problems</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of</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modern</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science</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and</w:t>
      </w:r>
      <w:r w:rsidR="002A61F8" w:rsidRPr="002A61F8">
        <w:rPr>
          <w:rFonts w:ascii="Times New Roman" w:hAnsi="Times New Roman" w:cs="Times New Roman"/>
          <w:sz w:val="28"/>
          <w:szCs w:val="28"/>
          <w:lang w:val="uk-UA"/>
        </w:rPr>
        <w:t xml:space="preserve"> </w:t>
      </w:r>
      <w:r w:rsidR="002A61F8">
        <w:rPr>
          <w:rFonts w:ascii="Times New Roman" w:hAnsi="Times New Roman" w:cs="Times New Roman"/>
          <w:sz w:val="28"/>
          <w:szCs w:val="28"/>
          <w:lang w:val="en-US"/>
        </w:rPr>
        <w:t>practice</w:t>
      </w:r>
      <w:r w:rsidR="002A61F8">
        <w:rPr>
          <w:rFonts w:ascii="Times New Roman" w:hAnsi="Times New Roman" w:cs="Times New Roman"/>
          <w:sz w:val="28"/>
          <w:szCs w:val="28"/>
          <w:lang w:val="uk-UA"/>
        </w:rPr>
        <w:t>»</w:t>
      </w:r>
      <w:r w:rsidR="002A61F8" w:rsidRPr="002A61F8">
        <w:rPr>
          <w:rFonts w:ascii="Times New Roman" w:hAnsi="Times New Roman" w:cs="Times New Roman"/>
          <w:sz w:val="28"/>
          <w:szCs w:val="28"/>
          <w:lang w:val="uk-UA"/>
        </w:rPr>
        <w:t>)</w:t>
      </w:r>
      <w:r w:rsidR="002A61F8">
        <w:rPr>
          <w:rFonts w:ascii="Times New Roman" w:hAnsi="Times New Roman" w:cs="Times New Roman"/>
          <w:sz w:val="28"/>
          <w:szCs w:val="28"/>
          <w:lang w:val="uk-UA"/>
        </w:rPr>
        <w:t>, Бостон, США</w:t>
      </w:r>
      <w:r w:rsidR="00965A31">
        <w:rPr>
          <w:rFonts w:ascii="Times New Roman" w:hAnsi="Times New Roman" w:cs="Times New Roman"/>
          <w:sz w:val="28"/>
          <w:szCs w:val="28"/>
          <w:lang w:val="uk-UA"/>
        </w:rPr>
        <w:t>,</w:t>
      </w:r>
      <w:r w:rsidR="002A61F8" w:rsidRPr="002A61F8">
        <w:rPr>
          <w:rFonts w:ascii="Times New Roman" w:hAnsi="Times New Roman" w:cs="Times New Roman"/>
          <w:sz w:val="28"/>
          <w:szCs w:val="28"/>
          <w:lang w:val="uk-UA"/>
        </w:rPr>
        <w:t xml:space="preserve"> </w:t>
      </w:r>
      <w:r w:rsidR="002A61F8" w:rsidRPr="002A61F8">
        <w:rPr>
          <w:rFonts w:ascii="Times New Roman" w:hAnsi="Times New Roman" w:cs="Times New Roman"/>
          <w:sz w:val="28"/>
          <w:szCs w:val="28"/>
        </w:rPr>
        <w:t>29</w:t>
      </w:r>
      <w:r w:rsidR="00D77D9F">
        <w:rPr>
          <w:rFonts w:ascii="Times New Roman" w:hAnsi="Times New Roman" w:cs="Times New Roman"/>
          <w:sz w:val="28"/>
          <w:szCs w:val="28"/>
          <w:lang w:val="uk-UA"/>
        </w:rPr>
        <w:t>.06</w:t>
      </w:r>
      <w:r w:rsidR="002A61F8" w:rsidRPr="002A61F8">
        <w:rPr>
          <w:rFonts w:ascii="Times New Roman" w:hAnsi="Times New Roman" w:cs="Times New Roman"/>
          <w:sz w:val="28"/>
          <w:szCs w:val="28"/>
        </w:rPr>
        <w:t xml:space="preserve"> – 02</w:t>
      </w:r>
      <w:r w:rsidR="00D77D9F">
        <w:rPr>
          <w:rFonts w:ascii="Times New Roman" w:hAnsi="Times New Roman" w:cs="Times New Roman"/>
          <w:sz w:val="28"/>
          <w:szCs w:val="28"/>
          <w:lang w:val="uk-UA"/>
        </w:rPr>
        <w:t>.07.</w:t>
      </w:r>
      <w:r w:rsidR="002A61F8" w:rsidRPr="002A61F8">
        <w:rPr>
          <w:rFonts w:ascii="Times New Roman" w:hAnsi="Times New Roman" w:cs="Times New Roman"/>
          <w:sz w:val="28"/>
          <w:szCs w:val="28"/>
        </w:rPr>
        <w:t>2021</w:t>
      </w:r>
      <w:r w:rsidR="00D77D9F">
        <w:rPr>
          <w:rFonts w:ascii="Times New Roman" w:hAnsi="Times New Roman" w:cs="Times New Roman"/>
          <w:sz w:val="28"/>
          <w:szCs w:val="28"/>
          <w:lang w:val="uk-UA"/>
        </w:rPr>
        <w:t xml:space="preserve"> р.</w:t>
      </w:r>
      <w:r w:rsidR="002A61F8" w:rsidRPr="002A61F8">
        <w:rPr>
          <w:rFonts w:ascii="Times New Roman" w:hAnsi="Times New Roman" w:cs="Times New Roman"/>
          <w:sz w:val="28"/>
          <w:szCs w:val="28"/>
          <w:lang w:val="uk-UA"/>
        </w:rPr>
        <w:t xml:space="preserve"> </w:t>
      </w:r>
    </w:p>
    <w:p w14:paraId="6C168FA0" w14:textId="37E51AB6" w:rsidR="00965A31" w:rsidRDefault="00DD4631" w:rsidP="002337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F0B10">
        <w:rPr>
          <w:rFonts w:ascii="Times New Roman" w:hAnsi="Times New Roman" w:cs="Times New Roman"/>
          <w:sz w:val="28"/>
          <w:szCs w:val="28"/>
          <w:lang w:val="uk-UA"/>
        </w:rPr>
        <w:t>.</w:t>
      </w:r>
      <w:r>
        <w:rPr>
          <w:rFonts w:ascii="Times New Roman" w:hAnsi="Times New Roman" w:cs="Times New Roman"/>
          <w:sz w:val="28"/>
          <w:szCs w:val="28"/>
          <w:lang w:val="uk-UA"/>
        </w:rPr>
        <w:t xml:space="preserve"> С</w:t>
      </w:r>
      <w:r w:rsidR="002A61F8" w:rsidRPr="002A61F8">
        <w:rPr>
          <w:rFonts w:ascii="Times New Roman" w:hAnsi="Times New Roman" w:cs="Times New Roman"/>
          <w:sz w:val="28"/>
          <w:szCs w:val="28"/>
          <w:lang w:val="uk-UA"/>
        </w:rPr>
        <w:t>таття</w:t>
      </w:r>
      <w:r>
        <w:rPr>
          <w:rFonts w:ascii="Times New Roman" w:hAnsi="Times New Roman" w:cs="Times New Roman"/>
          <w:sz w:val="28"/>
          <w:szCs w:val="28"/>
          <w:lang w:val="uk-UA"/>
        </w:rPr>
        <w:t xml:space="preserve"> на тему </w:t>
      </w:r>
      <w:r w:rsidR="00965A31" w:rsidRPr="002A61F8">
        <w:rPr>
          <w:rFonts w:ascii="Times New Roman" w:hAnsi="Times New Roman" w:cs="Times New Roman"/>
          <w:sz w:val="28"/>
          <w:szCs w:val="28"/>
          <w:lang w:val="uk-UA"/>
        </w:rPr>
        <w:t>«Методичний супровід використання інноваційних технологій у організації освітнього процесу в закладі дошкільної освіти»</w:t>
      </w:r>
      <w:r w:rsidR="00965A31">
        <w:rPr>
          <w:rFonts w:ascii="Times New Roman" w:hAnsi="Times New Roman" w:cs="Times New Roman"/>
          <w:sz w:val="28"/>
          <w:szCs w:val="28"/>
          <w:lang w:val="uk-UA"/>
        </w:rPr>
        <w:t xml:space="preserve"> у</w:t>
      </w:r>
      <w:r w:rsidR="00965A31" w:rsidRPr="002A61F8">
        <w:rPr>
          <w:rFonts w:ascii="Times New Roman" w:hAnsi="Times New Roman" w:cs="Times New Roman"/>
          <w:sz w:val="28"/>
          <w:szCs w:val="28"/>
          <w:lang w:val="uk-UA"/>
        </w:rPr>
        <w:t xml:space="preserve"> науковому </w:t>
      </w:r>
      <w:r w:rsidR="00965A31">
        <w:rPr>
          <w:rFonts w:ascii="Times New Roman" w:hAnsi="Times New Roman" w:cs="Times New Roman"/>
          <w:sz w:val="28"/>
          <w:szCs w:val="28"/>
          <w:lang w:val="uk-UA"/>
        </w:rPr>
        <w:t xml:space="preserve">журналі </w:t>
      </w:r>
      <w:r w:rsidR="002A61F8" w:rsidRPr="002A61F8">
        <w:rPr>
          <w:rFonts w:ascii="Times New Roman" w:hAnsi="Times New Roman" w:cs="Times New Roman"/>
          <w:sz w:val="28"/>
          <w:szCs w:val="28"/>
          <w:lang w:val="uk-UA"/>
        </w:rPr>
        <w:t>«Молодий вчений»</w:t>
      </w:r>
      <w:r w:rsidR="00965A31">
        <w:rPr>
          <w:rFonts w:ascii="Times New Roman" w:hAnsi="Times New Roman" w:cs="Times New Roman"/>
          <w:sz w:val="28"/>
          <w:szCs w:val="28"/>
          <w:lang w:val="uk-UA"/>
        </w:rPr>
        <w:t>,</w:t>
      </w:r>
      <w:r w:rsidR="002A61F8" w:rsidRPr="002A61F8">
        <w:rPr>
          <w:rFonts w:ascii="Times New Roman" w:hAnsi="Times New Roman" w:cs="Times New Roman"/>
          <w:sz w:val="28"/>
          <w:szCs w:val="28"/>
          <w:lang w:val="uk-UA"/>
        </w:rPr>
        <w:t xml:space="preserve"> № 4 (92), квітень 202</w:t>
      </w:r>
      <w:r w:rsidR="00D77D9F">
        <w:rPr>
          <w:rFonts w:ascii="Times New Roman" w:hAnsi="Times New Roman" w:cs="Times New Roman"/>
          <w:sz w:val="28"/>
          <w:szCs w:val="28"/>
          <w:lang w:val="uk-UA"/>
        </w:rPr>
        <w:t>0</w:t>
      </w:r>
      <w:r w:rsidR="00965A31">
        <w:rPr>
          <w:rFonts w:ascii="Times New Roman" w:hAnsi="Times New Roman" w:cs="Times New Roman"/>
          <w:sz w:val="28"/>
          <w:szCs w:val="28"/>
          <w:lang w:val="uk-UA"/>
        </w:rPr>
        <w:t xml:space="preserve"> р.</w:t>
      </w:r>
      <w:r w:rsidR="002A61F8" w:rsidRPr="002A61F8">
        <w:rPr>
          <w:rFonts w:ascii="Times New Roman" w:hAnsi="Times New Roman" w:cs="Times New Roman"/>
          <w:sz w:val="28"/>
          <w:szCs w:val="28"/>
          <w:lang w:val="uk-UA"/>
        </w:rPr>
        <w:t xml:space="preserve"> </w:t>
      </w:r>
    </w:p>
    <w:p w14:paraId="0C80E4B2" w14:textId="2B4896C0" w:rsidR="009B3ABF" w:rsidRDefault="00965A31" w:rsidP="0023375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F0B10">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2A61F8" w:rsidRPr="002A61F8">
        <w:rPr>
          <w:rFonts w:ascii="Times New Roman" w:hAnsi="Times New Roman" w:cs="Times New Roman"/>
          <w:sz w:val="28"/>
          <w:szCs w:val="28"/>
          <w:lang w:val="uk-UA"/>
        </w:rPr>
        <w:t>татт</w:t>
      </w:r>
      <w:r>
        <w:rPr>
          <w:rFonts w:ascii="Times New Roman" w:hAnsi="Times New Roman" w:cs="Times New Roman"/>
          <w:sz w:val="28"/>
          <w:szCs w:val="28"/>
          <w:lang w:val="uk-UA"/>
        </w:rPr>
        <w:t xml:space="preserve">я на тему </w:t>
      </w:r>
      <w:r w:rsidRPr="002A61F8">
        <w:rPr>
          <w:rFonts w:ascii="Times New Roman" w:hAnsi="Times New Roman" w:cs="Times New Roman"/>
          <w:sz w:val="28"/>
          <w:szCs w:val="28"/>
          <w:lang w:val="uk-UA"/>
        </w:rPr>
        <w:t>«</w:t>
      </w:r>
      <w:r>
        <w:rPr>
          <w:rFonts w:ascii="Times New Roman" w:hAnsi="Times New Roman" w:cs="Times New Roman"/>
          <w:sz w:val="28"/>
          <w:szCs w:val="28"/>
          <w:lang w:val="uk-UA"/>
        </w:rPr>
        <w:t>Інновації в дошкільній освіті: п</w:t>
      </w:r>
      <w:r w:rsidRPr="002A61F8">
        <w:rPr>
          <w:rFonts w:ascii="Times New Roman" w:hAnsi="Times New Roman" w:cs="Times New Roman"/>
          <w:sz w:val="28"/>
          <w:szCs w:val="28"/>
          <w:lang w:val="uk-UA"/>
        </w:rPr>
        <w:t xml:space="preserve">роблеми та </w:t>
      </w:r>
      <w:r>
        <w:rPr>
          <w:rFonts w:ascii="Times New Roman" w:hAnsi="Times New Roman" w:cs="Times New Roman"/>
          <w:sz w:val="28"/>
          <w:szCs w:val="28"/>
          <w:lang w:val="uk-UA"/>
        </w:rPr>
        <w:t xml:space="preserve">перспективи </w:t>
      </w:r>
      <w:r w:rsidRPr="002A61F8">
        <w:rPr>
          <w:rFonts w:ascii="Times New Roman" w:hAnsi="Times New Roman" w:cs="Times New Roman"/>
          <w:sz w:val="28"/>
          <w:szCs w:val="28"/>
          <w:lang w:val="uk-UA"/>
        </w:rPr>
        <w:t>використання»</w:t>
      </w:r>
      <w:r w:rsidR="002A61F8" w:rsidRPr="002A61F8">
        <w:rPr>
          <w:rFonts w:ascii="Times New Roman" w:hAnsi="Times New Roman" w:cs="Times New Roman"/>
          <w:sz w:val="28"/>
          <w:szCs w:val="28"/>
          <w:lang w:val="uk-UA"/>
        </w:rPr>
        <w:t xml:space="preserve"> </w:t>
      </w:r>
      <w:r>
        <w:rPr>
          <w:rFonts w:ascii="Times New Roman" w:hAnsi="Times New Roman" w:cs="Times New Roman"/>
          <w:sz w:val="28"/>
          <w:szCs w:val="28"/>
          <w:lang w:val="uk-UA"/>
        </w:rPr>
        <w:t>у науковому</w:t>
      </w:r>
      <w:r w:rsidR="002A61F8" w:rsidRPr="002A61F8">
        <w:rPr>
          <w:rFonts w:ascii="Times New Roman" w:hAnsi="Times New Roman" w:cs="Times New Roman"/>
          <w:sz w:val="28"/>
          <w:szCs w:val="28"/>
          <w:lang w:val="uk-UA"/>
        </w:rPr>
        <w:t xml:space="preserve"> журналі «</w:t>
      </w:r>
      <w:r w:rsidR="002A61F8" w:rsidRPr="002A61F8">
        <w:rPr>
          <w:rFonts w:ascii="Times New Roman" w:hAnsi="Times New Roman" w:cs="Times New Roman"/>
          <w:sz w:val="28"/>
          <w:szCs w:val="28"/>
          <w:lang w:val="en-US"/>
        </w:rPr>
        <w:t>KELM</w:t>
      </w:r>
      <w:r>
        <w:rPr>
          <w:rFonts w:ascii="Times New Roman" w:hAnsi="Times New Roman" w:cs="Times New Roman"/>
          <w:sz w:val="28"/>
          <w:szCs w:val="28"/>
          <w:lang w:val="uk-UA"/>
        </w:rPr>
        <w:t xml:space="preserve"> </w:t>
      </w:r>
      <w:r w:rsidR="00746A6F" w:rsidRPr="00746A6F">
        <w:rPr>
          <w:rFonts w:ascii="Times New Roman" w:hAnsi="Times New Roman" w:cs="Times New Roman"/>
          <w:color w:val="000000" w:themeColor="text1"/>
          <w:sz w:val="28"/>
          <w:szCs w:val="28"/>
          <w:lang w:val="uk-UA"/>
        </w:rPr>
        <w:t>(Knowledge, Education, Law, Management)</w:t>
      </w:r>
      <w:r w:rsidR="002A61F8" w:rsidRPr="002A61F8">
        <w:rPr>
          <w:rFonts w:ascii="Times New Roman" w:hAnsi="Times New Roman" w:cs="Times New Roman"/>
          <w:sz w:val="28"/>
          <w:szCs w:val="28"/>
          <w:lang w:val="uk-UA"/>
        </w:rPr>
        <w:t>»</w:t>
      </w:r>
      <w:r w:rsidR="00BF0B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Люблін, </w:t>
      </w:r>
      <w:r w:rsidR="00D77D9F">
        <w:rPr>
          <w:rFonts w:ascii="Times New Roman" w:hAnsi="Times New Roman" w:cs="Times New Roman"/>
          <w:sz w:val="28"/>
          <w:szCs w:val="28"/>
          <w:lang w:val="uk-UA"/>
        </w:rPr>
        <w:t>№</w:t>
      </w:r>
      <w:r w:rsidR="002A61F8" w:rsidRPr="002A61F8">
        <w:rPr>
          <w:rFonts w:ascii="Times New Roman" w:hAnsi="Times New Roman" w:cs="Times New Roman"/>
          <w:sz w:val="28"/>
          <w:szCs w:val="28"/>
        </w:rPr>
        <w:t xml:space="preserve"> 3 (39)</w:t>
      </w:r>
      <w:r w:rsidR="00D77D9F">
        <w:rPr>
          <w:rFonts w:ascii="Times New Roman" w:hAnsi="Times New Roman" w:cs="Times New Roman"/>
          <w:sz w:val="28"/>
          <w:szCs w:val="28"/>
          <w:lang w:val="uk-UA"/>
        </w:rPr>
        <w:t xml:space="preserve">, </w:t>
      </w:r>
      <w:r w:rsidR="002A61F8" w:rsidRPr="002A61F8">
        <w:rPr>
          <w:rFonts w:ascii="Times New Roman" w:hAnsi="Times New Roman" w:cs="Times New Roman"/>
          <w:sz w:val="28"/>
          <w:szCs w:val="28"/>
        </w:rPr>
        <w:t>2021</w:t>
      </w:r>
      <w:r>
        <w:rPr>
          <w:rFonts w:ascii="Times New Roman" w:hAnsi="Times New Roman" w:cs="Times New Roman"/>
          <w:sz w:val="28"/>
          <w:szCs w:val="28"/>
          <w:lang w:val="uk-UA"/>
        </w:rPr>
        <w:t xml:space="preserve"> р.</w:t>
      </w:r>
      <w:r w:rsidR="002A61F8" w:rsidRPr="002A61F8">
        <w:rPr>
          <w:rFonts w:ascii="Times New Roman" w:hAnsi="Times New Roman" w:cs="Times New Roman"/>
          <w:sz w:val="28"/>
          <w:szCs w:val="28"/>
        </w:rPr>
        <w:t xml:space="preserve"> </w:t>
      </w:r>
    </w:p>
    <w:p w14:paraId="5770844D" w14:textId="527E9F2E" w:rsidR="0023375D" w:rsidRPr="0023375D" w:rsidRDefault="00C34D83" w:rsidP="00C34D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77D9F">
        <w:rPr>
          <w:rFonts w:ascii="Times New Roman" w:hAnsi="Times New Roman" w:cs="Times New Roman"/>
          <w:sz w:val="28"/>
          <w:szCs w:val="28"/>
          <w:lang w:val="uk-UA"/>
        </w:rPr>
        <w:t>Усі статті створені у</w:t>
      </w:r>
      <w:r w:rsidR="002A61F8" w:rsidRPr="002A61F8">
        <w:rPr>
          <w:rFonts w:ascii="Times New Roman" w:hAnsi="Times New Roman" w:cs="Times New Roman"/>
          <w:sz w:val="28"/>
          <w:szCs w:val="28"/>
          <w:lang w:val="uk-UA"/>
        </w:rPr>
        <w:t xml:space="preserve"> співавторстві та під</w:t>
      </w:r>
      <w:r w:rsidR="00D77D9F">
        <w:rPr>
          <w:rFonts w:ascii="Times New Roman" w:hAnsi="Times New Roman" w:cs="Times New Roman"/>
          <w:sz w:val="28"/>
          <w:szCs w:val="28"/>
          <w:lang w:val="uk-UA"/>
        </w:rPr>
        <w:t xml:space="preserve"> науковим</w:t>
      </w:r>
      <w:r w:rsidR="002A61F8" w:rsidRPr="002A61F8">
        <w:rPr>
          <w:rFonts w:ascii="Times New Roman" w:hAnsi="Times New Roman" w:cs="Times New Roman"/>
          <w:sz w:val="28"/>
          <w:szCs w:val="28"/>
          <w:lang w:val="uk-UA"/>
        </w:rPr>
        <w:t xml:space="preserve"> керівництвом </w:t>
      </w:r>
      <w:r w:rsidR="00D77D9F">
        <w:rPr>
          <w:rFonts w:ascii="Times New Roman" w:hAnsi="Times New Roman" w:cs="Times New Roman"/>
          <w:sz w:val="28"/>
          <w:szCs w:val="28"/>
          <w:lang w:val="uk-UA"/>
        </w:rPr>
        <w:t xml:space="preserve">О. </w:t>
      </w:r>
      <w:r w:rsidR="002A61F8" w:rsidRPr="002A61F8">
        <w:rPr>
          <w:rFonts w:ascii="Times New Roman" w:hAnsi="Times New Roman" w:cs="Times New Roman"/>
          <w:sz w:val="28"/>
          <w:szCs w:val="28"/>
          <w:lang w:val="uk-UA"/>
        </w:rPr>
        <w:t>Коваленко</w:t>
      </w:r>
      <w:r w:rsidR="00D77D9F">
        <w:rPr>
          <w:rFonts w:ascii="Times New Roman" w:hAnsi="Times New Roman" w:cs="Times New Roman"/>
          <w:sz w:val="28"/>
          <w:szCs w:val="28"/>
          <w:lang w:val="uk-UA"/>
        </w:rPr>
        <w:t>.</w:t>
      </w:r>
    </w:p>
    <w:p w14:paraId="7C454866" w14:textId="5BC38B4D" w:rsidR="00684A54" w:rsidRDefault="0023375D" w:rsidP="00BF0B10">
      <w:pPr>
        <w:tabs>
          <w:tab w:val="left" w:pos="426"/>
        </w:tabs>
        <w:spacing w:line="360" w:lineRule="auto"/>
        <w:jc w:val="both"/>
        <w:rPr>
          <w:rFonts w:ascii="Times New Roman" w:hAnsi="Times New Roman" w:cs="Times New Roman"/>
          <w:sz w:val="28"/>
          <w:szCs w:val="28"/>
          <w:lang w:val="uk-UA"/>
        </w:rPr>
      </w:pPr>
      <w:r w:rsidRPr="0023375D">
        <w:rPr>
          <w:rFonts w:ascii="Times New Roman" w:hAnsi="Times New Roman" w:cs="Times New Roman"/>
          <w:sz w:val="28"/>
          <w:szCs w:val="28"/>
          <w:lang w:val="uk-UA"/>
        </w:rPr>
        <w:t xml:space="preserve">     </w:t>
      </w:r>
      <w:r w:rsidRPr="0023375D">
        <w:rPr>
          <w:rFonts w:ascii="Times New Roman" w:hAnsi="Times New Roman" w:cs="Times New Roman"/>
          <w:b/>
          <w:bCs/>
          <w:sz w:val="28"/>
          <w:szCs w:val="28"/>
          <w:lang w:val="uk-UA"/>
        </w:rPr>
        <w:t>Структура і обсяг роботи</w:t>
      </w:r>
      <w:r w:rsidR="00BA0D35">
        <w:rPr>
          <w:rFonts w:ascii="Times New Roman" w:hAnsi="Times New Roman" w:cs="Times New Roman"/>
          <w:b/>
          <w:bCs/>
          <w:sz w:val="28"/>
          <w:szCs w:val="28"/>
          <w:lang w:val="uk-UA"/>
        </w:rPr>
        <w:t xml:space="preserve">. </w:t>
      </w:r>
      <w:r w:rsidR="00BA0D35">
        <w:rPr>
          <w:rFonts w:ascii="Times New Roman" w:hAnsi="Times New Roman" w:cs="Times New Roman"/>
          <w:sz w:val="28"/>
          <w:szCs w:val="28"/>
          <w:lang w:val="uk-UA"/>
        </w:rPr>
        <w:t>Робота складається із вступу, трьох розділів, висновків, списку використаних джерел (</w:t>
      </w:r>
      <w:r w:rsidR="00B63D3A">
        <w:rPr>
          <w:rFonts w:ascii="Times New Roman" w:hAnsi="Times New Roman" w:cs="Times New Roman"/>
          <w:sz w:val="28"/>
          <w:szCs w:val="28"/>
          <w:lang w:val="uk-UA"/>
        </w:rPr>
        <w:t>9</w:t>
      </w:r>
      <w:r w:rsidR="00BA0D35">
        <w:rPr>
          <w:rFonts w:ascii="Times New Roman" w:hAnsi="Times New Roman" w:cs="Times New Roman"/>
          <w:sz w:val="28"/>
          <w:szCs w:val="28"/>
          <w:lang w:val="uk-UA"/>
        </w:rPr>
        <w:t xml:space="preserve">7), додатків (9). Основний текст викладений на 86 сторінок. Магістерська робота містить </w:t>
      </w:r>
      <w:r w:rsidR="00BF572F">
        <w:rPr>
          <w:rFonts w:ascii="Times New Roman" w:hAnsi="Times New Roman" w:cs="Times New Roman"/>
          <w:sz w:val="28"/>
          <w:szCs w:val="28"/>
          <w:lang w:val="uk-UA"/>
        </w:rPr>
        <w:t>3</w:t>
      </w:r>
      <w:r w:rsidR="00BA0D35">
        <w:rPr>
          <w:rFonts w:ascii="Times New Roman" w:hAnsi="Times New Roman" w:cs="Times New Roman"/>
          <w:sz w:val="28"/>
          <w:szCs w:val="28"/>
          <w:lang w:val="uk-UA"/>
        </w:rPr>
        <w:t xml:space="preserve"> таблиці, </w:t>
      </w:r>
      <w:r w:rsidR="00BF572F">
        <w:rPr>
          <w:rFonts w:ascii="Times New Roman" w:hAnsi="Times New Roman" w:cs="Times New Roman"/>
          <w:sz w:val="28"/>
          <w:szCs w:val="28"/>
          <w:lang w:val="uk-UA"/>
        </w:rPr>
        <w:t xml:space="preserve">13 </w:t>
      </w:r>
      <w:r w:rsidR="00BA0D35">
        <w:rPr>
          <w:rFonts w:ascii="Times New Roman" w:hAnsi="Times New Roman" w:cs="Times New Roman"/>
          <w:sz w:val="28"/>
          <w:szCs w:val="28"/>
          <w:lang w:val="uk-UA"/>
        </w:rPr>
        <w:t xml:space="preserve">рисунків, </w:t>
      </w:r>
      <w:r w:rsidR="00BF572F">
        <w:rPr>
          <w:rFonts w:ascii="Times New Roman" w:hAnsi="Times New Roman" w:cs="Times New Roman"/>
          <w:sz w:val="28"/>
          <w:szCs w:val="28"/>
          <w:lang w:val="uk-UA"/>
        </w:rPr>
        <w:t xml:space="preserve">14 </w:t>
      </w:r>
      <w:r w:rsidR="00BA0D35">
        <w:rPr>
          <w:rFonts w:ascii="Times New Roman" w:hAnsi="Times New Roman" w:cs="Times New Roman"/>
          <w:sz w:val="28"/>
          <w:szCs w:val="28"/>
          <w:lang w:val="uk-UA"/>
        </w:rPr>
        <w:t xml:space="preserve">діаграм. Загальний обсяг роботи – </w:t>
      </w:r>
      <w:r w:rsidR="00BF572F">
        <w:rPr>
          <w:rFonts w:ascii="Times New Roman" w:hAnsi="Times New Roman" w:cs="Times New Roman"/>
          <w:sz w:val="28"/>
          <w:szCs w:val="28"/>
          <w:lang w:val="uk-UA"/>
        </w:rPr>
        <w:t>12</w:t>
      </w:r>
      <w:r w:rsidR="00B07468">
        <w:rPr>
          <w:rFonts w:ascii="Times New Roman" w:hAnsi="Times New Roman" w:cs="Times New Roman"/>
          <w:sz w:val="28"/>
          <w:szCs w:val="28"/>
          <w:lang w:val="uk-UA"/>
        </w:rPr>
        <w:t>9</w:t>
      </w:r>
      <w:r w:rsidR="00BF572F">
        <w:rPr>
          <w:rFonts w:ascii="Times New Roman" w:hAnsi="Times New Roman" w:cs="Times New Roman"/>
          <w:sz w:val="28"/>
          <w:szCs w:val="28"/>
          <w:lang w:val="uk-UA"/>
        </w:rPr>
        <w:t xml:space="preserve"> сторін</w:t>
      </w:r>
      <w:r w:rsidR="00B07468">
        <w:rPr>
          <w:rFonts w:ascii="Times New Roman" w:hAnsi="Times New Roman" w:cs="Times New Roman"/>
          <w:sz w:val="28"/>
          <w:szCs w:val="28"/>
          <w:lang w:val="uk-UA"/>
        </w:rPr>
        <w:t>о</w:t>
      </w:r>
      <w:r w:rsidR="00BF572F">
        <w:rPr>
          <w:rFonts w:ascii="Times New Roman" w:hAnsi="Times New Roman" w:cs="Times New Roman"/>
          <w:sz w:val="28"/>
          <w:szCs w:val="28"/>
          <w:lang w:val="uk-UA"/>
        </w:rPr>
        <w:t>к.</w:t>
      </w:r>
    </w:p>
    <w:p w14:paraId="77C3E9C7" w14:textId="77777777" w:rsidR="00BF0B10" w:rsidRDefault="00BF0B10" w:rsidP="00BF0B10">
      <w:pPr>
        <w:tabs>
          <w:tab w:val="left" w:pos="426"/>
        </w:tabs>
        <w:spacing w:line="360" w:lineRule="auto"/>
        <w:jc w:val="both"/>
        <w:rPr>
          <w:rFonts w:ascii="Times New Roman" w:hAnsi="Times New Roman" w:cs="Times New Roman"/>
          <w:sz w:val="28"/>
          <w:szCs w:val="28"/>
          <w:lang w:val="uk-UA"/>
        </w:rPr>
      </w:pPr>
    </w:p>
    <w:p w14:paraId="7BC2EDFD" w14:textId="77777777" w:rsidR="00746A6F" w:rsidRDefault="00746A6F" w:rsidP="00746A6F">
      <w:pPr>
        <w:spacing w:line="360" w:lineRule="auto"/>
        <w:rPr>
          <w:rFonts w:ascii="Times New Roman" w:hAnsi="Times New Roman" w:cs="Times New Roman"/>
          <w:b/>
          <w:bCs/>
          <w:sz w:val="28"/>
          <w:szCs w:val="28"/>
          <w:lang w:val="uk-UA"/>
        </w:rPr>
      </w:pPr>
    </w:p>
    <w:p w14:paraId="473FF93D" w14:textId="40A45B09" w:rsidR="004D6A51" w:rsidRPr="00D32DA1" w:rsidRDefault="004D6A51" w:rsidP="008862FF">
      <w:pPr>
        <w:spacing w:line="360" w:lineRule="auto"/>
        <w:jc w:val="center"/>
        <w:rPr>
          <w:rFonts w:ascii="Times New Roman" w:hAnsi="Times New Roman" w:cs="Times New Roman"/>
          <w:b/>
          <w:bCs/>
          <w:sz w:val="28"/>
          <w:szCs w:val="28"/>
          <w:lang w:val="uk-UA"/>
        </w:rPr>
      </w:pPr>
      <w:r w:rsidRPr="00DC47B9">
        <w:rPr>
          <w:rFonts w:ascii="Times New Roman" w:hAnsi="Times New Roman" w:cs="Times New Roman"/>
          <w:b/>
          <w:bCs/>
          <w:sz w:val="28"/>
          <w:szCs w:val="28"/>
          <w:lang w:val="uk-UA"/>
        </w:rPr>
        <w:lastRenderedPageBreak/>
        <w:t>РОЗДІЛ 1.</w:t>
      </w:r>
    </w:p>
    <w:p w14:paraId="7C497E29" w14:textId="0BAA8486" w:rsidR="004D6A51" w:rsidRDefault="004D6A51" w:rsidP="00D32DA1">
      <w:pPr>
        <w:spacing w:line="360" w:lineRule="auto"/>
        <w:jc w:val="center"/>
        <w:outlineLvl w:val="0"/>
        <w:rPr>
          <w:rFonts w:ascii="Times New Roman" w:hAnsi="Times New Roman" w:cs="Times New Roman"/>
          <w:b/>
          <w:bCs/>
          <w:sz w:val="28"/>
          <w:szCs w:val="28"/>
          <w:lang w:val="uk-UA"/>
        </w:rPr>
      </w:pPr>
      <w:r w:rsidRPr="005F31D9">
        <w:rPr>
          <w:rFonts w:ascii="Times New Roman" w:hAnsi="Times New Roman" w:cs="Times New Roman"/>
          <w:b/>
          <w:bCs/>
          <w:sz w:val="28"/>
          <w:szCs w:val="28"/>
          <w:lang w:val="uk-UA"/>
        </w:rPr>
        <w:t xml:space="preserve">ТЕОРЕТИЧНІ ОСНОВИ МЕТОДИЧНОГО СУПРОВОДУ ВИКОРИСТАННЯ ІННОВАЦІЙНИХ ТЕХНОЛОГІЙ У ОРГАНІЗАЦІЇ ОСВІТНЬОГО ПРОЦЕСУ </w:t>
      </w:r>
      <w:r w:rsidR="004B77C5">
        <w:rPr>
          <w:rFonts w:ascii="Times New Roman" w:hAnsi="Times New Roman" w:cs="Times New Roman"/>
          <w:b/>
          <w:bCs/>
          <w:sz w:val="28"/>
          <w:szCs w:val="28"/>
          <w:lang w:val="uk-UA"/>
        </w:rPr>
        <w:t>В</w:t>
      </w:r>
      <w:r w:rsidRPr="005F31D9">
        <w:rPr>
          <w:rFonts w:ascii="Times New Roman" w:hAnsi="Times New Roman" w:cs="Times New Roman"/>
          <w:b/>
          <w:bCs/>
          <w:sz w:val="28"/>
          <w:szCs w:val="28"/>
          <w:lang w:val="uk-UA"/>
        </w:rPr>
        <w:t xml:space="preserve"> З</w:t>
      </w:r>
      <w:r>
        <w:rPr>
          <w:rFonts w:ascii="Times New Roman" w:hAnsi="Times New Roman" w:cs="Times New Roman"/>
          <w:b/>
          <w:bCs/>
          <w:sz w:val="28"/>
          <w:szCs w:val="28"/>
          <w:lang w:val="uk-UA"/>
        </w:rPr>
        <w:t xml:space="preserve">АКЛАДІ </w:t>
      </w:r>
      <w:r w:rsidRPr="005F31D9">
        <w:rPr>
          <w:rFonts w:ascii="Times New Roman" w:hAnsi="Times New Roman" w:cs="Times New Roman"/>
          <w:b/>
          <w:bCs/>
          <w:sz w:val="28"/>
          <w:szCs w:val="28"/>
          <w:lang w:val="uk-UA"/>
        </w:rPr>
        <w:t>Д</w:t>
      </w:r>
      <w:r>
        <w:rPr>
          <w:rFonts w:ascii="Times New Roman" w:hAnsi="Times New Roman" w:cs="Times New Roman"/>
          <w:b/>
          <w:bCs/>
          <w:sz w:val="28"/>
          <w:szCs w:val="28"/>
          <w:lang w:val="uk-UA"/>
        </w:rPr>
        <w:t xml:space="preserve">ОШКІЛЬНОЇ </w:t>
      </w:r>
      <w:r w:rsidRPr="005F31D9">
        <w:rPr>
          <w:rFonts w:ascii="Times New Roman" w:hAnsi="Times New Roman" w:cs="Times New Roman"/>
          <w:b/>
          <w:bCs/>
          <w:sz w:val="28"/>
          <w:szCs w:val="28"/>
          <w:lang w:val="uk-UA"/>
        </w:rPr>
        <w:t>О</w:t>
      </w:r>
      <w:r>
        <w:rPr>
          <w:rFonts w:ascii="Times New Roman" w:hAnsi="Times New Roman" w:cs="Times New Roman"/>
          <w:b/>
          <w:bCs/>
          <w:sz w:val="28"/>
          <w:szCs w:val="28"/>
          <w:lang w:val="uk-UA"/>
        </w:rPr>
        <w:t>СВІТИ</w:t>
      </w:r>
    </w:p>
    <w:p w14:paraId="2A79E567" w14:textId="77777777" w:rsidR="004D6A51" w:rsidRPr="005F31D9" w:rsidRDefault="004D6A51" w:rsidP="004D6A51">
      <w:pPr>
        <w:spacing w:line="360" w:lineRule="auto"/>
        <w:jc w:val="center"/>
        <w:rPr>
          <w:rFonts w:ascii="Times New Roman" w:hAnsi="Times New Roman" w:cs="Times New Roman"/>
          <w:b/>
          <w:bCs/>
          <w:sz w:val="28"/>
          <w:szCs w:val="28"/>
          <w:lang w:val="uk-UA"/>
        </w:rPr>
      </w:pPr>
    </w:p>
    <w:p w14:paraId="216279A9" w14:textId="77777777" w:rsidR="004D6A51" w:rsidRPr="00DC47B9" w:rsidRDefault="004D6A51" w:rsidP="004D6A51">
      <w:pPr>
        <w:spacing w:line="360" w:lineRule="auto"/>
        <w:jc w:val="center"/>
        <w:outlineLvl w:val="1"/>
        <w:rPr>
          <w:rFonts w:ascii="Times New Roman" w:hAnsi="Times New Roman" w:cs="Times New Roman"/>
          <w:b/>
          <w:bCs/>
          <w:sz w:val="28"/>
          <w:szCs w:val="28"/>
          <w:lang w:val="uk-UA"/>
        </w:rPr>
      </w:pPr>
      <w:r w:rsidRPr="00BA5855">
        <w:rPr>
          <w:rFonts w:ascii="Times New Roman" w:hAnsi="Times New Roman" w:cs="Times New Roman"/>
          <w:b/>
          <w:bCs/>
          <w:sz w:val="28"/>
          <w:szCs w:val="28"/>
          <w:lang w:val="uk-UA"/>
        </w:rPr>
        <w:t xml:space="preserve">1.1 </w:t>
      </w:r>
      <w:r w:rsidRPr="00DC47B9">
        <w:rPr>
          <w:rFonts w:ascii="Times New Roman" w:hAnsi="Times New Roman" w:cs="Times New Roman"/>
          <w:b/>
          <w:bCs/>
          <w:sz w:val="28"/>
          <w:szCs w:val="28"/>
          <w:lang w:val="uk-UA"/>
        </w:rPr>
        <w:t>Дефінітивна характеристика основних понять дослідження</w:t>
      </w:r>
    </w:p>
    <w:p w14:paraId="59E208AF" w14:textId="744A28D1" w:rsidR="004D6A51" w:rsidRDefault="004D6A51" w:rsidP="00F63BC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Основним завданням даного етапу дослідження є опрацювання та аналіз основних термінів дослідження з метою упорядкування та систематизації їх лексичного значення з проблеми методичного супроводу використання інноваційних технологій у ЗДО: «методична робота», «методичний супровід», «інновації», «інноваційні педагогічні технології», «інноваційні технології».</w:t>
      </w:r>
    </w:p>
    <w:p w14:paraId="4F73F591" w14:textId="77777777" w:rsidR="004D6A51" w:rsidRDefault="004D6A51" w:rsidP="00F63BC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визначення та аналізу основних понять ми використовували сучасні словники, енциклопедії, довідники, монографії тощо.</w:t>
      </w:r>
    </w:p>
    <w:p w14:paraId="2EA0AD45" w14:textId="5A9F5C2B" w:rsidR="004D6A51" w:rsidRPr="00257023" w:rsidRDefault="004D6A51" w:rsidP="00F63BC1">
      <w:pPr>
        <w:tabs>
          <w:tab w:val="left" w:pos="426"/>
        </w:tabs>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Для подальшого аналізу терміну «методична робота» ми вважаємо за необхідне проаналізувати поняття «методичний». </w:t>
      </w:r>
      <w:r w:rsidRPr="00490B66">
        <w:rPr>
          <w:rFonts w:ascii="Times New Roman" w:hAnsi="Times New Roman" w:cs="Times New Roman"/>
          <w:sz w:val="28"/>
          <w:szCs w:val="28"/>
        </w:rPr>
        <w:t>Великий тлумачний словник сучасної української мови</w:t>
      </w:r>
      <w:r>
        <w:rPr>
          <w:rFonts w:ascii="Times New Roman" w:hAnsi="Times New Roman" w:cs="Times New Roman"/>
          <w:sz w:val="28"/>
          <w:szCs w:val="28"/>
          <w:lang w:val="uk-UA"/>
        </w:rPr>
        <w:t xml:space="preserve"> подає даний термін у двох значеннях: 1) те, що стосується методики; 2) який здійснюється за певним планом, дуже послідовний, систематичний </w:t>
      </w:r>
      <w:r w:rsidRPr="00BA5855">
        <w:rPr>
          <w:rFonts w:ascii="Times New Roman" w:hAnsi="Times New Roman" w:cs="Times New Roman"/>
          <w:sz w:val="28"/>
          <w:szCs w:val="28"/>
          <w:lang w:val="ru-RU"/>
        </w:rPr>
        <w:t>[</w:t>
      </w:r>
      <w:r w:rsidR="00684A54">
        <w:rPr>
          <w:rFonts w:ascii="Times New Roman" w:hAnsi="Times New Roman" w:cs="Times New Roman"/>
          <w:sz w:val="28"/>
          <w:szCs w:val="28"/>
          <w:lang w:val="ru-RU"/>
        </w:rPr>
        <w:t>11</w:t>
      </w:r>
      <w:r>
        <w:rPr>
          <w:rFonts w:ascii="Times New Roman" w:hAnsi="Times New Roman" w:cs="Times New Roman"/>
          <w:sz w:val="28"/>
          <w:szCs w:val="28"/>
          <w:lang w:val="uk-UA"/>
        </w:rPr>
        <w:t>, с. 31</w:t>
      </w:r>
      <w:r w:rsidRPr="00BA5855">
        <w:rPr>
          <w:rFonts w:ascii="Times New Roman" w:hAnsi="Times New Roman" w:cs="Times New Roman"/>
          <w:sz w:val="28"/>
          <w:szCs w:val="28"/>
          <w:lang w:val="ru-RU"/>
        </w:rPr>
        <w:t>]</w:t>
      </w:r>
      <w:r>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Кембриджський словник визначає термін «методичний» як: 1) систематичний, контрольований; 2) те, що здійснюється в правильному, чіткому порядку </w:t>
      </w:r>
      <w:r w:rsidRPr="00BA5855">
        <w:rPr>
          <w:rFonts w:ascii="Times New Roman" w:hAnsi="Times New Roman" w:cs="Times New Roman"/>
          <w:sz w:val="28"/>
          <w:szCs w:val="28"/>
          <w:lang w:val="ru-RU"/>
        </w:rPr>
        <w:t>[</w:t>
      </w:r>
      <w:r w:rsidR="00684A54">
        <w:rPr>
          <w:rFonts w:ascii="Times New Roman" w:hAnsi="Times New Roman" w:cs="Times New Roman"/>
          <w:sz w:val="28"/>
          <w:szCs w:val="28"/>
          <w:lang w:val="ru-RU"/>
        </w:rPr>
        <w:t>9</w:t>
      </w:r>
      <w:r w:rsidR="007647B6">
        <w:rPr>
          <w:rFonts w:ascii="Times New Roman" w:hAnsi="Times New Roman" w:cs="Times New Roman"/>
          <w:sz w:val="28"/>
          <w:szCs w:val="28"/>
          <w:lang w:val="ru-RU"/>
        </w:rPr>
        <w:t>2</w:t>
      </w:r>
      <w:r w:rsidRPr="00BA5855">
        <w:rPr>
          <w:rFonts w:ascii="Times New Roman" w:hAnsi="Times New Roman" w:cs="Times New Roman"/>
          <w:sz w:val="28"/>
          <w:szCs w:val="28"/>
          <w:lang w:val="ru-RU"/>
        </w:rPr>
        <w:t>]</w:t>
      </w:r>
      <w:r>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p>
    <w:p w14:paraId="6523F1A0" w14:textId="7CEE6E45" w:rsidR="004D6A51" w:rsidRDefault="004D6A51" w:rsidP="00F63BC1">
      <w:pPr>
        <w:tabs>
          <w:tab w:val="left" w:pos="426"/>
        </w:tabs>
        <w:spacing w:line="360" w:lineRule="auto"/>
        <w:jc w:val="both"/>
        <w:rPr>
          <w:rFonts w:ascii="Times New Roman" w:hAnsi="Times New Roman" w:cs="Times New Roman"/>
          <w:sz w:val="28"/>
          <w:szCs w:val="28"/>
          <w:lang w:val="uk-UA"/>
        </w:rPr>
      </w:pPr>
      <w:r w:rsidRPr="002570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нашу думку, методична робота в закладі дошкільної освіти</w:t>
      </w:r>
      <w:r w:rsidR="00F7766C">
        <w:rPr>
          <w:rFonts w:ascii="Times New Roman" w:hAnsi="Times New Roman" w:cs="Times New Roman"/>
          <w:sz w:val="28"/>
          <w:szCs w:val="28"/>
          <w:lang w:val="uk-UA"/>
        </w:rPr>
        <w:t xml:space="preserve"> </w:t>
      </w:r>
      <w:r w:rsidR="000B4D60">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важлива умова підвищення якості </w:t>
      </w:r>
      <w:r w:rsidR="005C2062">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процесу. </w:t>
      </w:r>
      <w:r w:rsidR="005C2062">
        <w:rPr>
          <w:rFonts w:ascii="Times New Roman" w:hAnsi="Times New Roman" w:cs="Times New Roman"/>
          <w:sz w:val="28"/>
          <w:szCs w:val="28"/>
          <w:lang w:val="uk-UA"/>
        </w:rPr>
        <w:t>Ч</w:t>
      </w:r>
      <w:r>
        <w:rPr>
          <w:rFonts w:ascii="Times New Roman" w:hAnsi="Times New Roman" w:cs="Times New Roman"/>
          <w:sz w:val="28"/>
          <w:szCs w:val="28"/>
          <w:lang w:val="uk-UA"/>
        </w:rPr>
        <w:t>ерез різні форми методичної роботи, організованої в чіткій системі, педагоги не тільки підвищують професійний рівень, для них є потребою дізнатись щось нове, навчитись робити те, чим вони раніше не займались. Таким чином для вихователів є потужна мотивація для впровадження та використання інновацій в освітньому процесі.</w:t>
      </w:r>
    </w:p>
    <w:p w14:paraId="2EF984DB" w14:textId="64FEFC6E" w:rsidR="004D6A51" w:rsidRPr="00F7766C" w:rsidRDefault="004D6A51" w:rsidP="00F63BC1">
      <w:pPr>
        <w:tabs>
          <w:tab w:val="left" w:pos="426"/>
        </w:tabs>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Ми вважаємо найбільш комплексним визначення методичної роботи  в Енциклопедії освіти </w:t>
      </w:r>
      <w:r w:rsidR="00F7766C">
        <w:rPr>
          <w:rFonts w:ascii="Times New Roman" w:hAnsi="Times New Roman" w:cs="Times New Roman"/>
          <w:sz w:val="28"/>
          <w:szCs w:val="28"/>
          <w:lang w:val="uk-UA"/>
        </w:rPr>
        <w:t>–</w:t>
      </w:r>
      <w:r>
        <w:rPr>
          <w:rFonts w:ascii="Times New Roman" w:hAnsi="Times New Roman" w:cs="Times New Roman"/>
          <w:sz w:val="28"/>
          <w:szCs w:val="28"/>
          <w:lang w:val="uk-UA"/>
        </w:rPr>
        <w:t xml:space="preserve"> це цілісна, заснована на досягненнях науки, освітніх інноваціях, конкретному аналізі стану навчально-виховного процесу, система </w:t>
      </w:r>
      <w:r>
        <w:rPr>
          <w:rFonts w:ascii="Times New Roman" w:hAnsi="Times New Roman" w:cs="Times New Roman"/>
          <w:sz w:val="28"/>
          <w:szCs w:val="28"/>
          <w:lang w:val="uk-UA"/>
        </w:rPr>
        <w:lastRenderedPageBreak/>
        <w:t xml:space="preserve">діагностичної пошукової, аналітичної, інформаційної, організаційної діяльності та заходів, запропонованих на всебічне підвищення професійної майстерності кожного вчителя, розвиток творчого потенціалу педагогічного колективу в цілому та вдосконалення якості навчально-виховної роботи </w:t>
      </w:r>
      <w:r w:rsidRPr="00BA5855">
        <w:rPr>
          <w:rFonts w:ascii="Times New Roman" w:hAnsi="Times New Roman" w:cs="Times New Roman"/>
          <w:sz w:val="28"/>
          <w:szCs w:val="28"/>
          <w:lang w:val="uk-UA"/>
        </w:rPr>
        <w:t>[</w:t>
      </w:r>
      <w:r w:rsidR="00313798" w:rsidRPr="00313798">
        <w:rPr>
          <w:rFonts w:ascii="Times New Roman" w:hAnsi="Times New Roman" w:cs="Times New Roman"/>
          <w:sz w:val="28"/>
          <w:szCs w:val="28"/>
          <w:lang w:val="uk-UA"/>
        </w:rPr>
        <w:t>2</w:t>
      </w:r>
      <w:r w:rsidR="00684A54">
        <w:rPr>
          <w:rFonts w:ascii="Times New Roman" w:hAnsi="Times New Roman" w:cs="Times New Roman"/>
          <w:sz w:val="28"/>
          <w:szCs w:val="28"/>
          <w:lang w:val="uk-UA"/>
        </w:rPr>
        <w:t>2</w:t>
      </w:r>
      <w:r>
        <w:rPr>
          <w:rFonts w:ascii="Times New Roman" w:hAnsi="Times New Roman" w:cs="Times New Roman"/>
          <w:sz w:val="28"/>
          <w:szCs w:val="28"/>
          <w:lang w:val="uk-UA"/>
        </w:rPr>
        <w:t>, с. 497</w:t>
      </w:r>
      <w:r w:rsidRPr="00BA585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356A9775" w14:textId="436757D8" w:rsidR="004D6A51" w:rsidRPr="00BD6D35" w:rsidRDefault="004D6A51" w:rsidP="00F63BC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Короткому словнику актуальних педагогічних термінів визначено дотичне поняття до «методичної роботи» </w:t>
      </w:r>
      <w:r w:rsidR="00F7766C">
        <w:rPr>
          <w:rFonts w:ascii="Times New Roman" w:hAnsi="Times New Roman" w:cs="Times New Roman"/>
          <w:sz w:val="28"/>
          <w:szCs w:val="28"/>
          <w:lang w:val="uk-UA"/>
        </w:rPr>
        <w:softHyphen/>
        <w:t>–</w:t>
      </w:r>
      <w:r>
        <w:rPr>
          <w:rFonts w:ascii="Times New Roman" w:hAnsi="Times New Roman" w:cs="Times New Roman"/>
          <w:sz w:val="28"/>
          <w:szCs w:val="28"/>
          <w:lang w:val="uk-UA"/>
        </w:rPr>
        <w:t xml:space="preserve"> «методична діяльність»: сукупність дій, спрямованих на одержання, систематизацію і розповсюдження педагогічних знань </w:t>
      </w:r>
      <w:r w:rsidRPr="00BA5855">
        <w:rPr>
          <w:rFonts w:ascii="Times New Roman" w:hAnsi="Times New Roman" w:cs="Times New Roman"/>
          <w:sz w:val="28"/>
          <w:szCs w:val="28"/>
          <w:lang w:val="ru-RU"/>
        </w:rPr>
        <w:t>[</w:t>
      </w:r>
      <w:r w:rsidR="00313798" w:rsidRPr="00313798">
        <w:rPr>
          <w:rFonts w:ascii="Times New Roman" w:hAnsi="Times New Roman" w:cs="Times New Roman"/>
          <w:sz w:val="28"/>
          <w:szCs w:val="28"/>
          <w:lang w:val="ru-RU"/>
        </w:rPr>
        <w:t>3</w:t>
      </w:r>
      <w:r w:rsidR="007647B6">
        <w:rPr>
          <w:rFonts w:ascii="Times New Roman" w:hAnsi="Times New Roman" w:cs="Times New Roman"/>
          <w:sz w:val="28"/>
          <w:szCs w:val="28"/>
          <w:lang w:val="ru-RU"/>
        </w:rPr>
        <w:t>5</w:t>
      </w:r>
      <w:r>
        <w:rPr>
          <w:rFonts w:ascii="Times New Roman" w:hAnsi="Times New Roman" w:cs="Times New Roman"/>
          <w:sz w:val="28"/>
          <w:szCs w:val="28"/>
          <w:lang w:val="uk-UA"/>
        </w:rPr>
        <w:t>, с. 26</w:t>
      </w:r>
      <w:r w:rsidRPr="00BA5855">
        <w:rPr>
          <w:rFonts w:ascii="Times New Roman" w:hAnsi="Times New Roman" w:cs="Times New Roman"/>
          <w:sz w:val="28"/>
          <w:szCs w:val="28"/>
          <w:lang w:val="ru-RU"/>
        </w:rPr>
        <w:t>]</w:t>
      </w:r>
      <w:r>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p>
    <w:p w14:paraId="55412B6F" w14:textId="31E3ED17" w:rsidR="004D6A51" w:rsidRPr="007F29EB" w:rsidRDefault="004D6A51" w:rsidP="00F63BC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Варто відмітити, що поняття «методичний супровід» та «методична робота» відрізняються. </w:t>
      </w:r>
      <w:r w:rsidRPr="007F29EB">
        <w:rPr>
          <w:rFonts w:ascii="Times New Roman" w:hAnsi="Times New Roman" w:cs="Times New Roman"/>
          <w:noProof/>
          <w:sz w:val="28"/>
          <w:szCs w:val="28"/>
          <w:lang w:val="uk-UA"/>
        </w:rPr>
        <w:t>Загальнофілософська</w:t>
      </w:r>
      <w:r w:rsidRPr="007F29EB">
        <w:rPr>
          <w:rFonts w:ascii="Times New Roman" w:hAnsi="Times New Roman" w:cs="Times New Roman"/>
          <w:sz w:val="28"/>
          <w:szCs w:val="28"/>
          <w:lang w:val="uk-UA"/>
        </w:rPr>
        <w:t xml:space="preserve"> основа визначення поняття «супровід» </w:t>
      </w:r>
      <w:r w:rsidR="005C2062">
        <w:rPr>
          <w:rFonts w:ascii="Times New Roman" w:hAnsi="Times New Roman" w:cs="Times New Roman"/>
          <w:sz w:val="28"/>
          <w:szCs w:val="28"/>
          <w:lang w:val="uk-UA"/>
        </w:rPr>
        <w:t>–</w:t>
      </w:r>
      <w:r w:rsidRPr="007F29EB">
        <w:rPr>
          <w:rFonts w:ascii="Times New Roman" w:hAnsi="Times New Roman" w:cs="Times New Roman"/>
          <w:sz w:val="28"/>
          <w:szCs w:val="28"/>
          <w:lang w:val="uk-UA"/>
        </w:rPr>
        <w:t xml:space="preserve"> це теорія вільного вибору, як і умови розвитку. Початковим положенням формування наукових витоків супроводу є особистісно-орієнтований підхід, де розвиток розуміється як вибір суб’єктом ліній </w:t>
      </w:r>
      <w:r w:rsidRPr="007F29EB">
        <w:rPr>
          <w:rFonts w:ascii="Times New Roman" w:hAnsi="Times New Roman" w:cs="Times New Roman"/>
          <w:noProof/>
          <w:sz w:val="28"/>
          <w:szCs w:val="28"/>
          <w:lang w:val="uk-UA"/>
        </w:rPr>
        <w:t>професійно-особистісного</w:t>
      </w:r>
      <w:r w:rsidRPr="007F29EB">
        <w:rPr>
          <w:rFonts w:ascii="Times New Roman" w:hAnsi="Times New Roman" w:cs="Times New Roman"/>
          <w:sz w:val="28"/>
          <w:szCs w:val="28"/>
          <w:lang w:val="uk-UA"/>
        </w:rPr>
        <w:t xml:space="preserve"> самовдосконалення.</w:t>
      </w:r>
    </w:p>
    <w:p w14:paraId="402C298D" w14:textId="5B98D63B" w:rsidR="004D6A51" w:rsidRPr="00F7766C" w:rsidRDefault="004D6A51" w:rsidP="005C2062">
      <w:pPr>
        <w:tabs>
          <w:tab w:val="left" w:pos="426"/>
        </w:tabs>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Для осмислення поняття «супровід» варто здійснити його аналіз. В словнику російської мови </w:t>
      </w:r>
      <w:r>
        <w:rPr>
          <w:rFonts w:ascii="Times New Roman" w:hAnsi="Times New Roman" w:cs="Times New Roman"/>
          <w:noProof/>
          <w:sz w:val="28"/>
          <w:szCs w:val="28"/>
          <w:lang w:val="uk-UA"/>
        </w:rPr>
        <w:t>С.</w:t>
      </w:r>
      <w:r w:rsidR="005C2062">
        <w:rPr>
          <w:rFonts w:ascii="Times New Roman" w:hAnsi="Times New Roman" w:cs="Times New Roman"/>
          <w:noProof/>
          <w:sz w:val="28"/>
          <w:szCs w:val="28"/>
          <w:lang w:val="uk-UA"/>
        </w:rPr>
        <w:t> </w:t>
      </w:r>
      <w:r>
        <w:rPr>
          <w:rFonts w:ascii="Times New Roman" w:hAnsi="Times New Roman" w:cs="Times New Roman"/>
          <w:noProof/>
          <w:sz w:val="28"/>
          <w:szCs w:val="28"/>
          <w:lang w:val="uk-UA"/>
        </w:rPr>
        <w:t>Ожегова</w:t>
      </w:r>
      <w:r>
        <w:rPr>
          <w:rFonts w:ascii="Times New Roman" w:hAnsi="Times New Roman" w:cs="Times New Roman"/>
          <w:sz w:val="28"/>
          <w:szCs w:val="28"/>
          <w:lang w:val="uk-UA"/>
        </w:rPr>
        <w:t xml:space="preserve"> термін «супровід» розкривається наступним чином: супроводжувати </w:t>
      </w:r>
      <w:r w:rsidR="00293AF8">
        <w:rPr>
          <w:rFonts w:ascii="Times New Roman" w:hAnsi="Times New Roman" w:cs="Times New Roman"/>
          <w:sz w:val="28"/>
          <w:szCs w:val="28"/>
          <w:lang w:val="uk-UA"/>
        </w:rPr>
        <w:t>–</w:t>
      </w:r>
      <w:r>
        <w:rPr>
          <w:rFonts w:ascii="Times New Roman" w:hAnsi="Times New Roman" w:cs="Times New Roman"/>
          <w:sz w:val="28"/>
          <w:szCs w:val="28"/>
          <w:lang w:val="uk-UA"/>
        </w:rPr>
        <w:t xml:space="preserve"> означає слідувати чому-небудь, служити додатком, доповненням до чого-небудь </w:t>
      </w:r>
      <w:r w:rsidRPr="00BA5855">
        <w:rPr>
          <w:rFonts w:ascii="Times New Roman" w:hAnsi="Times New Roman" w:cs="Times New Roman"/>
          <w:sz w:val="28"/>
          <w:szCs w:val="28"/>
          <w:lang w:val="ru-RU"/>
        </w:rPr>
        <w:t>[</w:t>
      </w:r>
      <w:r w:rsidR="00313798" w:rsidRPr="00313798">
        <w:rPr>
          <w:rFonts w:ascii="Times New Roman" w:hAnsi="Times New Roman" w:cs="Times New Roman"/>
          <w:sz w:val="28"/>
          <w:szCs w:val="28"/>
          <w:lang w:val="ru-RU"/>
        </w:rPr>
        <w:t>4</w:t>
      </w:r>
      <w:r w:rsidR="00684A54">
        <w:rPr>
          <w:rFonts w:ascii="Times New Roman" w:hAnsi="Times New Roman" w:cs="Times New Roman"/>
          <w:sz w:val="28"/>
          <w:szCs w:val="28"/>
          <w:lang w:val="ru-RU"/>
        </w:rPr>
        <w:t>5</w:t>
      </w:r>
      <w:r>
        <w:rPr>
          <w:rFonts w:ascii="Times New Roman" w:hAnsi="Times New Roman" w:cs="Times New Roman"/>
          <w:sz w:val="28"/>
          <w:szCs w:val="28"/>
          <w:lang w:val="uk-UA"/>
        </w:rPr>
        <w:t>, с. 117</w:t>
      </w:r>
      <w:r w:rsidRPr="00BA5855">
        <w:rPr>
          <w:rFonts w:ascii="Times New Roman" w:hAnsi="Times New Roman" w:cs="Times New Roman"/>
          <w:sz w:val="28"/>
          <w:szCs w:val="28"/>
          <w:lang w:val="ru-RU"/>
        </w:rPr>
        <w:t>]</w:t>
      </w:r>
      <w:r>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p>
    <w:p w14:paraId="7942D319" w14:textId="77777777" w:rsidR="004D6A51" w:rsidRPr="00577B63"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Близькими поняттями до супроводу є співробітництво, співтворчість. </w:t>
      </w:r>
    </w:p>
    <w:p w14:paraId="13A94DDC" w14:textId="77777777" w:rsidR="004D6A5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11FB">
        <w:rPr>
          <w:rFonts w:ascii="Times New Roman" w:hAnsi="Times New Roman" w:cs="Times New Roman"/>
          <w:sz w:val="28"/>
          <w:szCs w:val="28"/>
        </w:rPr>
        <w:t>Словник-довідник з професійної педагогіки</w:t>
      </w:r>
      <w:r>
        <w:rPr>
          <w:rFonts w:ascii="Times New Roman" w:hAnsi="Times New Roman" w:cs="Times New Roman"/>
          <w:sz w:val="28"/>
          <w:szCs w:val="28"/>
          <w:lang w:val="uk-UA"/>
        </w:rPr>
        <w:t xml:space="preserve"> </w:t>
      </w:r>
      <w:r w:rsidRPr="009E19B8">
        <w:rPr>
          <w:rFonts w:ascii="Times New Roman" w:hAnsi="Times New Roman" w:cs="Times New Roman"/>
          <w:sz w:val="28"/>
          <w:szCs w:val="28"/>
          <w:lang w:val="uk-UA"/>
        </w:rPr>
        <w:t xml:space="preserve">визначає поняття співробітництва </w:t>
      </w:r>
    </w:p>
    <w:p w14:paraId="611CBA6D" w14:textId="77777777" w:rsidR="004D6A51" w:rsidRPr="009E19B8" w:rsidRDefault="004D6A51" w:rsidP="005C2062">
      <w:pPr>
        <w:tabs>
          <w:tab w:val="left" w:pos="426"/>
        </w:tabs>
        <w:spacing w:line="360" w:lineRule="auto"/>
        <w:jc w:val="both"/>
        <w:rPr>
          <w:rFonts w:ascii="Times New Roman" w:hAnsi="Times New Roman" w:cs="Times New Roman"/>
          <w:sz w:val="28"/>
          <w:szCs w:val="28"/>
        </w:rPr>
      </w:pPr>
      <w:r w:rsidRPr="009E19B8">
        <w:rPr>
          <w:rFonts w:ascii="Times New Roman" w:hAnsi="Times New Roman" w:cs="Times New Roman"/>
          <w:sz w:val="28"/>
          <w:szCs w:val="28"/>
          <w:lang w:val="uk-UA"/>
        </w:rPr>
        <w:t xml:space="preserve">(з </w:t>
      </w:r>
      <w:r w:rsidRPr="009E19B8">
        <w:rPr>
          <w:rFonts w:ascii="Times New Roman" w:hAnsi="Times New Roman" w:cs="Times New Roman"/>
          <w:noProof/>
          <w:sz w:val="28"/>
          <w:szCs w:val="28"/>
          <w:lang w:val="uk-UA"/>
        </w:rPr>
        <w:t>англ.</w:t>
      </w:r>
      <w:r w:rsidRPr="009E19B8">
        <w:rPr>
          <w:rFonts w:ascii="Times New Roman" w:hAnsi="Times New Roman" w:cs="Times New Roman"/>
          <w:sz w:val="28"/>
          <w:szCs w:val="28"/>
          <w:lang w:val="uk-UA"/>
        </w:rPr>
        <w:t xml:space="preserve"> </w:t>
      </w:r>
      <w:r w:rsidRPr="009E19B8">
        <w:rPr>
          <w:rFonts w:ascii="Times New Roman" w:hAnsi="Times New Roman" w:cs="Times New Roman"/>
          <w:sz w:val="28"/>
          <w:szCs w:val="28"/>
        </w:rPr>
        <w:t>Collaboration</w:t>
      </w:r>
      <w:r w:rsidRPr="009E19B8">
        <w:rPr>
          <w:rFonts w:ascii="Times New Roman" w:hAnsi="Times New Roman" w:cs="Times New Roman"/>
          <w:sz w:val="28"/>
          <w:szCs w:val="28"/>
          <w:lang w:val="uk-UA"/>
        </w:rPr>
        <w:t xml:space="preserve">) </w:t>
      </w:r>
      <w:r w:rsidRPr="009E19B8">
        <w:rPr>
          <w:rFonts w:ascii="Times New Roman" w:hAnsi="Times New Roman" w:cs="Times New Roman"/>
          <w:sz w:val="28"/>
          <w:szCs w:val="28"/>
        </w:rPr>
        <w:t xml:space="preserve"> </w:t>
      </w:r>
      <w:r>
        <w:rPr>
          <w:rFonts w:ascii="Times New Roman" w:hAnsi="Times New Roman" w:cs="Times New Roman"/>
          <w:sz w:val="28"/>
          <w:szCs w:val="28"/>
          <w:lang w:val="uk-UA"/>
        </w:rPr>
        <w:t>як</w:t>
      </w:r>
      <w:r w:rsidRPr="009E19B8">
        <w:rPr>
          <w:rFonts w:ascii="Times New Roman" w:hAnsi="Times New Roman" w:cs="Times New Roman"/>
          <w:sz w:val="28"/>
          <w:szCs w:val="28"/>
        </w:rPr>
        <w:t xml:space="preserve"> інтерес один до одного, взаємна довіра у спілкуванні, партнерські стосунки у спільній діяльності; діяльність спільно з ким</w:t>
      </w:r>
      <w:r>
        <w:rPr>
          <w:rFonts w:ascii="Times New Roman" w:hAnsi="Times New Roman" w:cs="Times New Roman"/>
          <w:sz w:val="28"/>
          <w:szCs w:val="28"/>
          <w:lang w:val="uk-UA"/>
        </w:rPr>
        <w:t>-</w:t>
      </w:r>
      <w:r w:rsidRPr="009E19B8">
        <w:rPr>
          <w:rFonts w:ascii="Times New Roman" w:hAnsi="Times New Roman" w:cs="Times New Roman"/>
          <w:sz w:val="28"/>
          <w:szCs w:val="28"/>
        </w:rPr>
        <w:t xml:space="preserve">небудь, співпраця. </w:t>
      </w:r>
    </w:p>
    <w:p w14:paraId="2628C8B5" w14:textId="17420AD3" w:rsidR="004D6A51" w:rsidRPr="00DF17BA" w:rsidRDefault="004D6A51" w:rsidP="005C2062">
      <w:pPr>
        <w:tabs>
          <w:tab w:val="left" w:pos="426"/>
        </w:tabs>
        <w:spacing w:line="360" w:lineRule="auto"/>
        <w:jc w:val="both"/>
        <w:rPr>
          <w:rFonts w:ascii="Times New Roman" w:hAnsi="Times New Roman" w:cs="Times New Roman"/>
          <w:sz w:val="28"/>
          <w:szCs w:val="28"/>
          <w:lang w:val="uk-UA"/>
        </w:rPr>
      </w:pPr>
      <w:r w:rsidRPr="009E19B8">
        <w:rPr>
          <w:rFonts w:ascii="Times New Roman" w:hAnsi="Times New Roman" w:cs="Times New Roman"/>
          <w:sz w:val="28"/>
          <w:szCs w:val="28"/>
          <w:lang w:val="uk-UA"/>
        </w:rPr>
        <w:t xml:space="preserve">     </w:t>
      </w:r>
      <w:r w:rsidRPr="00DF17BA">
        <w:rPr>
          <w:rFonts w:ascii="Times New Roman" w:hAnsi="Times New Roman" w:cs="Times New Roman"/>
          <w:sz w:val="28"/>
          <w:szCs w:val="28"/>
        </w:rPr>
        <w:t>Співтворч</w:t>
      </w:r>
      <w:r w:rsidRPr="009E19B8">
        <w:rPr>
          <w:rFonts w:ascii="Times New Roman" w:hAnsi="Times New Roman" w:cs="Times New Roman"/>
          <w:sz w:val="28"/>
          <w:szCs w:val="28"/>
          <w:lang w:val="uk-UA"/>
        </w:rPr>
        <w:t>і</w:t>
      </w:r>
      <w:r w:rsidRPr="00DF17BA">
        <w:rPr>
          <w:rFonts w:ascii="Times New Roman" w:hAnsi="Times New Roman" w:cs="Times New Roman"/>
          <w:sz w:val="28"/>
          <w:szCs w:val="28"/>
        </w:rPr>
        <w:t xml:space="preserve">сть </w:t>
      </w:r>
      <w:r w:rsidRPr="009E19B8">
        <w:rPr>
          <w:rFonts w:ascii="Times New Roman" w:hAnsi="Times New Roman" w:cs="Times New Roman"/>
          <w:sz w:val="28"/>
          <w:szCs w:val="28"/>
          <w:lang w:val="uk-UA"/>
        </w:rPr>
        <w:t xml:space="preserve">(з </w:t>
      </w:r>
      <w:r w:rsidRPr="009E19B8">
        <w:rPr>
          <w:rFonts w:ascii="Times New Roman" w:hAnsi="Times New Roman" w:cs="Times New Roman"/>
          <w:noProof/>
          <w:sz w:val="28"/>
          <w:szCs w:val="28"/>
          <w:lang w:val="uk-UA"/>
        </w:rPr>
        <w:t>англ.</w:t>
      </w:r>
      <w:r w:rsidRPr="009E19B8">
        <w:rPr>
          <w:rFonts w:ascii="Times New Roman" w:hAnsi="Times New Roman" w:cs="Times New Roman"/>
          <w:sz w:val="28"/>
          <w:szCs w:val="28"/>
          <w:lang w:val="uk-UA"/>
        </w:rPr>
        <w:t xml:space="preserve"> </w:t>
      </w:r>
      <w:r w:rsidRPr="00DF17BA">
        <w:rPr>
          <w:rFonts w:ascii="Times New Roman" w:hAnsi="Times New Roman" w:cs="Times New Roman"/>
          <w:sz w:val="28"/>
          <w:szCs w:val="28"/>
        </w:rPr>
        <w:t>Co-creativity</w:t>
      </w:r>
      <w:r w:rsidRPr="009E19B8">
        <w:rPr>
          <w:rFonts w:ascii="Times New Roman" w:hAnsi="Times New Roman" w:cs="Times New Roman"/>
          <w:sz w:val="28"/>
          <w:szCs w:val="28"/>
          <w:lang w:val="uk-UA"/>
        </w:rPr>
        <w:t>)</w:t>
      </w:r>
      <w:r w:rsidRPr="00DF17BA">
        <w:rPr>
          <w:rFonts w:ascii="Times New Roman" w:hAnsi="Times New Roman" w:cs="Times New Roman"/>
          <w:sz w:val="28"/>
          <w:szCs w:val="28"/>
        </w:rPr>
        <w:t xml:space="preserve"> – взаємодія двох чи більше особистостей, кожна з яких перебуває у стані творчості, зайнята індивідуальною творчою діяльністю і прагне до злиття, взаємопроникнення творчих задумів іншого партнера, підкоряючись законам ансамблевого виконавства</w:t>
      </w:r>
      <w:r>
        <w:rPr>
          <w:rFonts w:ascii="Times New Roman" w:hAnsi="Times New Roman" w:cs="Times New Roman"/>
          <w:sz w:val="28"/>
          <w:szCs w:val="28"/>
          <w:lang w:val="uk-UA"/>
        </w:rPr>
        <w:t xml:space="preserve"> </w:t>
      </w:r>
      <w:r w:rsidRPr="00BA5855">
        <w:rPr>
          <w:rFonts w:ascii="Times New Roman" w:hAnsi="Times New Roman" w:cs="Times New Roman"/>
          <w:sz w:val="28"/>
          <w:szCs w:val="28"/>
          <w:lang w:val="uk-UA"/>
        </w:rPr>
        <w:t>[</w:t>
      </w:r>
      <w:r w:rsidR="00313798" w:rsidRPr="00313798">
        <w:rPr>
          <w:rFonts w:ascii="Times New Roman" w:hAnsi="Times New Roman" w:cs="Times New Roman"/>
          <w:sz w:val="28"/>
          <w:szCs w:val="28"/>
          <w:lang w:val="uk-UA"/>
        </w:rPr>
        <w:t>5</w:t>
      </w:r>
      <w:r w:rsidR="00684A54">
        <w:rPr>
          <w:rFonts w:ascii="Times New Roman" w:hAnsi="Times New Roman" w:cs="Times New Roman"/>
          <w:sz w:val="28"/>
          <w:szCs w:val="28"/>
          <w:lang w:val="uk-UA"/>
        </w:rPr>
        <w:t>4</w:t>
      </w:r>
      <w:r>
        <w:rPr>
          <w:rFonts w:ascii="Times New Roman" w:hAnsi="Times New Roman" w:cs="Times New Roman"/>
          <w:sz w:val="28"/>
          <w:szCs w:val="28"/>
          <w:lang w:val="uk-UA"/>
        </w:rPr>
        <w:t>, с.175</w:t>
      </w:r>
      <w:r w:rsidRPr="00BA5855">
        <w:rPr>
          <w:rFonts w:ascii="Times New Roman" w:hAnsi="Times New Roman" w:cs="Times New Roman"/>
          <w:sz w:val="28"/>
          <w:szCs w:val="28"/>
          <w:lang w:val="uk-UA"/>
        </w:rPr>
        <w:t>]</w:t>
      </w:r>
      <w:r w:rsidRPr="009E19B8">
        <w:rPr>
          <w:rFonts w:ascii="Times New Roman" w:hAnsi="Times New Roman" w:cs="Times New Roman"/>
          <w:sz w:val="28"/>
          <w:szCs w:val="28"/>
          <w:lang w:val="uk-UA"/>
        </w:rPr>
        <w:t>.</w:t>
      </w:r>
      <w:r w:rsidR="00F7766C">
        <w:rPr>
          <w:rFonts w:ascii="Times New Roman" w:hAnsi="Times New Roman" w:cs="Times New Roman"/>
          <w:sz w:val="28"/>
          <w:szCs w:val="28"/>
          <w:lang w:val="uk-UA"/>
        </w:rPr>
        <w:t xml:space="preserve"> </w:t>
      </w:r>
    </w:p>
    <w:p w14:paraId="05A88AD2" w14:textId="77777777" w:rsidR="004D6A51" w:rsidRPr="006D094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Оскільки тема нашого дослідження стосується використання інноваційних технологій в освітньому середовищі закладу дошкільної освіти, проаналізуємо </w:t>
      </w:r>
      <w:r>
        <w:rPr>
          <w:rFonts w:ascii="Times New Roman" w:hAnsi="Times New Roman" w:cs="Times New Roman"/>
          <w:sz w:val="28"/>
          <w:szCs w:val="28"/>
          <w:lang w:val="uk-UA"/>
        </w:rPr>
        <w:lastRenderedPageBreak/>
        <w:t xml:space="preserve">дотичний понятійний апарат, визначимо поняття «інновація», </w:t>
      </w:r>
      <w:r>
        <w:rPr>
          <w:rFonts w:ascii="Times New Roman" w:hAnsi="Times New Roman" w:cs="Times New Roman"/>
          <w:noProof/>
          <w:sz w:val="28"/>
          <w:szCs w:val="28"/>
          <w:lang w:val="uk-UA"/>
        </w:rPr>
        <w:t>«інновативність»</w:t>
      </w:r>
      <w:r>
        <w:rPr>
          <w:rFonts w:ascii="Times New Roman" w:hAnsi="Times New Roman" w:cs="Times New Roman"/>
          <w:sz w:val="28"/>
          <w:szCs w:val="28"/>
          <w:lang w:val="uk-UA"/>
        </w:rPr>
        <w:t>, «інноваційні педагогічні технології».</w:t>
      </w:r>
    </w:p>
    <w:p w14:paraId="2DE23D35" w14:textId="0C537C78" w:rsidR="004D6A51" w:rsidRDefault="004D6A51" w:rsidP="005C2062">
      <w:pPr>
        <w:tabs>
          <w:tab w:val="left" w:pos="426"/>
        </w:tabs>
        <w:spacing w:line="360" w:lineRule="auto"/>
        <w:jc w:val="both"/>
        <w:rPr>
          <w:rFonts w:ascii="Times New Roman" w:hAnsi="Times New Roman" w:cs="Times New Roman"/>
          <w:sz w:val="28"/>
          <w:szCs w:val="28"/>
        </w:rPr>
      </w:pPr>
      <w:r w:rsidRPr="009E19B8">
        <w:rPr>
          <w:rFonts w:ascii="Times New Roman" w:hAnsi="Times New Roman" w:cs="Times New Roman"/>
          <w:sz w:val="28"/>
          <w:szCs w:val="28"/>
          <w:lang w:val="uk-UA"/>
        </w:rPr>
        <w:t xml:space="preserve">     </w:t>
      </w:r>
      <w:r w:rsidRPr="009E19B8">
        <w:rPr>
          <w:rFonts w:ascii="Times New Roman" w:hAnsi="Times New Roman" w:cs="Times New Roman"/>
          <w:sz w:val="28"/>
          <w:szCs w:val="28"/>
        </w:rPr>
        <w:t xml:space="preserve">Згідно з Великим тлумачним словником сучасної української мови, термін </w:t>
      </w:r>
      <w:r w:rsidRPr="009E19B8">
        <w:rPr>
          <w:rFonts w:ascii="Times New Roman" w:hAnsi="Times New Roman" w:cs="Times New Roman"/>
          <w:sz w:val="28"/>
          <w:szCs w:val="28"/>
          <w:lang w:val="uk-UA"/>
        </w:rPr>
        <w:t>«</w:t>
      </w:r>
      <w:r w:rsidRPr="009E19B8">
        <w:rPr>
          <w:rFonts w:ascii="Times New Roman" w:hAnsi="Times New Roman" w:cs="Times New Roman"/>
          <w:sz w:val="28"/>
          <w:szCs w:val="28"/>
        </w:rPr>
        <w:t>інновація</w:t>
      </w:r>
      <w:r w:rsidRPr="009E19B8">
        <w:rPr>
          <w:rFonts w:ascii="Times New Roman" w:hAnsi="Times New Roman" w:cs="Times New Roman"/>
          <w:sz w:val="28"/>
          <w:szCs w:val="28"/>
          <w:lang w:val="uk-UA"/>
        </w:rPr>
        <w:t>»</w:t>
      </w:r>
      <w:r w:rsidRPr="009E19B8">
        <w:rPr>
          <w:rFonts w:ascii="Times New Roman" w:hAnsi="Times New Roman" w:cs="Times New Roman"/>
          <w:sz w:val="28"/>
          <w:szCs w:val="28"/>
        </w:rPr>
        <w:t xml:space="preserve"> </w:t>
      </w:r>
      <w:r>
        <w:rPr>
          <w:rFonts w:ascii="Times New Roman" w:hAnsi="Times New Roman" w:cs="Times New Roman"/>
          <w:sz w:val="28"/>
          <w:szCs w:val="28"/>
          <w:lang w:val="uk-UA"/>
        </w:rPr>
        <w:t xml:space="preserve">конкретизується </w:t>
      </w:r>
      <w:r w:rsidRPr="009E19B8">
        <w:rPr>
          <w:rFonts w:ascii="Times New Roman" w:hAnsi="Times New Roman" w:cs="Times New Roman"/>
          <w:sz w:val="28"/>
          <w:szCs w:val="28"/>
        </w:rPr>
        <w:t>у таких значеннях: 1) нововведення; 2) комплекс заходів,</w:t>
      </w:r>
      <w:r w:rsidRPr="00F9722F">
        <w:rPr>
          <w:rFonts w:ascii="Times New Roman" w:hAnsi="Times New Roman" w:cs="Times New Roman"/>
          <w:sz w:val="28"/>
          <w:szCs w:val="28"/>
        </w:rPr>
        <w:t xml:space="preserve"> спрямованих на впровадження в економіку нової техніки, технологій, винаходів тощо [</w:t>
      </w:r>
      <w:r w:rsidR="00A93B06" w:rsidRPr="00A93B06">
        <w:rPr>
          <w:rFonts w:ascii="Times New Roman" w:hAnsi="Times New Roman" w:cs="Times New Roman"/>
          <w:sz w:val="28"/>
          <w:szCs w:val="28"/>
          <w:lang w:val="uk-UA"/>
        </w:rPr>
        <w:t>1</w:t>
      </w:r>
      <w:r w:rsidR="00684A54">
        <w:rPr>
          <w:rFonts w:ascii="Times New Roman" w:hAnsi="Times New Roman" w:cs="Times New Roman"/>
          <w:sz w:val="28"/>
          <w:szCs w:val="28"/>
          <w:lang w:val="uk-UA"/>
        </w:rPr>
        <w:t>1</w:t>
      </w:r>
      <w:r w:rsidRPr="00F9722F">
        <w:rPr>
          <w:rFonts w:ascii="Times New Roman" w:hAnsi="Times New Roman" w:cs="Times New Roman"/>
          <w:sz w:val="28"/>
          <w:szCs w:val="28"/>
        </w:rPr>
        <w:t xml:space="preserve">, с. 506]. </w:t>
      </w:r>
    </w:p>
    <w:p w14:paraId="7804A39D" w14:textId="57E86BF8" w:rsidR="004D6A5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Термін «інновація» має латинське походження (від лат. </w:t>
      </w:r>
      <w:r w:rsidRPr="00257023">
        <w:rPr>
          <w:rFonts w:ascii="Times New Roman" w:hAnsi="Times New Roman" w:cs="Times New Roman"/>
          <w:noProof/>
          <w:sz w:val="28"/>
          <w:szCs w:val="28"/>
        </w:rPr>
        <w:t>novatio</w:t>
      </w:r>
      <w:r w:rsidRPr="00BA5855">
        <w:rPr>
          <w:rFonts w:ascii="Times New Roman" w:hAnsi="Times New Roman" w:cs="Times New Roman"/>
          <w:sz w:val="28"/>
          <w:szCs w:val="28"/>
          <w:lang w:val="uk-UA"/>
        </w:rPr>
        <w:t>)</w:t>
      </w:r>
      <w:r>
        <w:rPr>
          <w:rFonts w:ascii="Times New Roman" w:hAnsi="Times New Roman" w:cs="Times New Roman"/>
          <w:sz w:val="28"/>
          <w:szCs w:val="28"/>
          <w:lang w:val="uk-UA"/>
        </w:rPr>
        <w:t xml:space="preserve">, що в перекладі означає «оновлення», «зміна», «впровадження нового». В педагогічному тлумаченні інновація означає нововведення, яке покращує хід і результати </w:t>
      </w:r>
      <w:r>
        <w:rPr>
          <w:rFonts w:ascii="Times New Roman" w:hAnsi="Times New Roman" w:cs="Times New Roman"/>
          <w:noProof/>
          <w:sz w:val="28"/>
          <w:szCs w:val="28"/>
          <w:lang w:val="uk-UA"/>
        </w:rPr>
        <w:t>освітньо-виховного</w:t>
      </w:r>
      <w:r>
        <w:rPr>
          <w:rFonts w:ascii="Times New Roman" w:hAnsi="Times New Roman" w:cs="Times New Roman"/>
          <w:sz w:val="28"/>
          <w:szCs w:val="28"/>
          <w:lang w:val="uk-UA"/>
        </w:rPr>
        <w:t xml:space="preserve"> процесу. Інновацію можна розглянути як процес (масштабну або часткову зміну системи і відповідної діяльності) і продукт (результат) цієї діяльності </w:t>
      </w:r>
      <w:r w:rsidRPr="00BA5855">
        <w:rPr>
          <w:rFonts w:ascii="Times New Roman" w:hAnsi="Times New Roman" w:cs="Times New Roman"/>
          <w:sz w:val="28"/>
          <w:szCs w:val="28"/>
          <w:lang w:val="uk-UA"/>
        </w:rPr>
        <w:t>[</w:t>
      </w:r>
      <w:r w:rsidR="00A93B06" w:rsidRPr="00A93B06">
        <w:rPr>
          <w:rFonts w:ascii="Times New Roman" w:hAnsi="Times New Roman" w:cs="Times New Roman"/>
          <w:sz w:val="28"/>
          <w:szCs w:val="28"/>
          <w:lang w:val="uk-UA"/>
        </w:rPr>
        <w:t>4</w:t>
      </w:r>
      <w:r w:rsidR="00684A54">
        <w:rPr>
          <w:rFonts w:ascii="Times New Roman" w:hAnsi="Times New Roman" w:cs="Times New Roman"/>
          <w:sz w:val="28"/>
          <w:szCs w:val="28"/>
          <w:lang w:val="uk-UA"/>
        </w:rPr>
        <w:t>4</w:t>
      </w:r>
      <w:r>
        <w:rPr>
          <w:rFonts w:ascii="Times New Roman" w:hAnsi="Times New Roman" w:cs="Times New Roman"/>
          <w:sz w:val="28"/>
          <w:szCs w:val="28"/>
          <w:lang w:val="uk-UA"/>
        </w:rPr>
        <w:t>, с. 18</w:t>
      </w:r>
      <w:r w:rsidRPr="00BA5855">
        <w:rPr>
          <w:rFonts w:ascii="Times New Roman" w:hAnsi="Times New Roman" w:cs="Times New Roman"/>
          <w:sz w:val="28"/>
          <w:szCs w:val="28"/>
          <w:lang w:val="uk-UA"/>
        </w:rPr>
        <w:t>]</w:t>
      </w:r>
      <w:r>
        <w:rPr>
          <w:rFonts w:ascii="Times New Roman" w:hAnsi="Times New Roman" w:cs="Times New Roman"/>
          <w:sz w:val="28"/>
          <w:szCs w:val="28"/>
          <w:lang w:val="uk-UA"/>
        </w:rPr>
        <w:t>.</w:t>
      </w:r>
    </w:p>
    <w:p w14:paraId="6D12D583" w14:textId="307330CA" w:rsidR="00C44AAB" w:rsidRDefault="00C44AAB" w:rsidP="00C44AAB">
      <w:pPr>
        <w:tabs>
          <w:tab w:val="left" w:pos="426"/>
        </w:tabs>
        <w:spacing w:line="360" w:lineRule="auto"/>
        <w:ind w:firstLine="426"/>
        <w:jc w:val="both"/>
        <w:rPr>
          <w:rFonts w:ascii="Times New Roman" w:hAnsi="Times New Roman" w:cs="Times New Roman"/>
          <w:sz w:val="28"/>
          <w:szCs w:val="28"/>
          <w:lang w:val="uk-UA"/>
        </w:rPr>
      </w:pPr>
      <w:r w:rsidRPr="00C44AAB">
        <w:rPr>
          <w:rFonts w:ascii="Times New Roman" w:hAnsi="Times New Roman" w:cs="Times New Roman"/>
          <w:sz w:val="28"/>
          <w:szCs w:val="28"/>
          <w:lang w:val="uk-UA"/>
        </w:rPr>
        <w:t>Інновацію в освіті сучасні українські вчені розглядають як процес створення, поширення і використання нових засобів (нововведень) для розв’язання тих педагогічних проблем, які досі розв’язувались по-іншому (О. Савченко); як «…комплексний, цілеспрямований процес створення, розповсюдження і використання новацій…» (Л. Ващенко); як результат (продукт) творчого пошуку або особи колективу, що відкриває принципово нове в науці й практиці, як результат народження, формування і втілення нових ідей (В. Паламарчук); як процес і кінцевий результат інноваційної діяльності (О. Попова); як процес оновлення чи вдосконалення теорії і практики освіти, який оптимізує досягнення її мети (Л. Даниленко); нововведення, новаторство, створення нового, суспільно значущого продукту діяльності людини, який узагальнено характеризується двома ознаками: перетворенням явищ, речей, процесів, а також новизною та оригінальністю (А. Бурова)</w:t>
      </w:r>
      <w:r>
        <w:rPr>
          <w:rFonts w:ascii="Times New Roman" w:hAnsi="Times New Roman" w:cs="Times New Roman"/>
          <w:sz w:val="28"/>
          <w:szCs w:val="28"/>
          <w:lang w:val="uk-UA"/>
        </w:rPr>
        <w:t xml:space="preserve"> </w:t>
      </w:r>
      <w:r w:rsidRPr="00A2346D">
        <w:rPr>
          <w:rFonts w:ascii="Times New Roman" w:hAnsi="Times New Roman" w:cs="Times New Roman"/>
          <w:color w:val="000000" w:themeColor="text1"/>
          <w:sz w:val="28"/>
          <w:szCs w:val="28"/>
          <w:lang w:val="ru-RU"/>
        </w:rPr>
        <w:t>[</w:t>
      </w:r>
      <w:r w:rsidR="0045272F" w:rsidRPr="0045272F">
        <w:rPr>
          <w:rFonts w:ascii="Times New Roman" w:hAnsi="Times New Roman" w:cs="Times New Roman"/>
          <w:color w:val="000000" w:themeColor="text1"/>
          <w:sz w:val="28"/>
          <w:szCs w:val="28"/>
          <w:lang w:val="uk-UA"/>
        </w:rPr>
        <w:t>2</w:t>
      </w:r>
      <w:r w:rsidR="0045272F">
        <w:rPr>
          <w:rFonts w:ascii="Times New Roman" w:hAnsi="Times New Roman" w:cs="Times New Roman"/>
          <w:color w:val="000000" w:themeColor="text1"/>
          <w:sz w:val="28"/>
          <w:szCs w:val="28"/>
          <w:lang w:val="uk-UA"/>
        </w:rPr>
        <w:t>, с. 32</w:t>
      </w:r>
      <w:r w:rsidRPr="00A2346D">
        <w:rPr>
          <w:rFonts w:ascii="Times New Roman" w:hAnsi="Times New Roman" w:cs="Times New Roman"/>
          <w:color w:val="000000" w:themeColor="text1"/>
          <w:sz w:val="28"/>
          <w:szCs w:val="28"/>
          <w:lang w:val="ru-RU"/>
        </w:rPr>
        <w:t>]</w:t>
      </w:r>
      <w:r w:rsidRPr="00C44AAB">
        <w:rPr>
          <w:rFonts w:ascii="Times New Roman" w:hAnsi="Times New Roman" w:cs="Times New Roman"/>
          <w:color w:val="000000" w:themeColor="text1"/>
          <w:sz w:val="28"/>
          <w:szCs w:val="28"/>
          <w:lang w:val="uk-UA"/>
        </w:rPr>
        <w:t xml:space="preserve">. </w:t>
      </w:r>
    </w:p>
    <w:p w14:paraId="6505BB2A" w14:textId="77777777" w:rsidR="004D6A5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Ми вважаємо, що введення та використання інновацій неможливе без структурованої технології їх застосування.</w:t>
      </w:r>
    </w:p>
    <w:p w14:paraId="27EA2149" w14:textId="4548AEBB" w:rsidR="004D6A5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611FB">
        <w:rPr>
          <w:rFonts w:ascii="Times New Roman" w:hAnsi="Times New Roman" w:cs="Times New Roman"/>
          <w:sz w:val="28"/>
          <w:szCs w:val="28"/>
        </w:rPr>
        <w:t>Словник-довідник з професійної педагогіки</w:t>
      </w:r>
      <w:r>
        <w:rPr>
          <w:rFonts w:ascii="Times New Roman" w:hAnsi="Times New Roman" w:cs="Times New Roman"/>
          <w:sz w:val="28"/>
          <w:szCs w:val="28"/>
          <w:lang w:val="uk-UA"/>
        </w:rPr>
        <w:t xml:space="preserve"> визначає термін</w:t>
      </w:r>
      <w:r w:rsidRPr="009611FB">
        <w:rPr>
          <w:rFonts w:ascii="Times New Roman" w:hAnsi="Times New Roman" w:cs="Times New Roman"/>
          <w:sz w:val="28"/>
          <w:szCs w:val="28"/>
        </w:rPr>
        <w:t xml:space="preserve"> </w:t>
      </w:r>
      <w:r>
        <w:rPr>
          <w:rFonts w:ascii="Times New Roman" w:hAnsi="Times New Roman" w:cs="Times New Roman"/>
          <w:sz w:val="28"/>
          <w:szCs w:val="28"/>
          <w:lang w:val="uk-UA"/>
        </w:rPr>
        <w:t>«</w:t>
      </w:r>
      <w:r w:rsidRPr="009611FB">
        <w:rPr>
          <w:rFonts w:ascii="Times New Roman" w:hAnsi="Times New Roman" w:cs="Times New Roman"/>
          <w:sz w:val="28"/>
          <w:szCs w:val="28"/>
          <w:lang w:val="uk-UA"/>
        </w:rPr>
        <w:t>інноваційні технології</w:t>
      </w:r>
      <w:r>
        <w:rPr>
          <w:rFonts w:ascii="Times New Roman" w:hAnsi="Times New Roman" w:cs="Times New Roman"/>
          <w:sz w:val="28"/>
          <w:szCs w:val="28"/>
          <w:lang w:val="uk-UA"/>
        </w:rPr>
        <w:t>»</w:t>
      </w:r>
      <w:r w:rsidRPr="009611FB">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Pr="009611FB">
        <w:rPr>
          <w:rFonts w:ascii="Times New Roman" w:hAnsi="Times New Roman" w:cs="Times New Roman"/>
          <w:sz w:val="28"/>
          <w:szCs w:val="28"/>
          <w:lang w:val="uk-UA"/>
        </w:rPr>
        <w:t xml:space="preserve"> </w:t>
      </w:r>
      <w:r w:rsidRPr="009611FB">
        <w:rPr>
          <w:rFonts w:ascii="Times New Roman" w:hAnsi="Times New Roman" w:cs="Times New Roman"/>
          <w:sz w:val="28"/>
          <w:szCs w:val="28"/>
        </w:rPr>
        <w:t xml:space="preserve">сукупність засобів і методів навчально-виховного процесу, </w:t>
      </w:r>
      <w:r w:rsidRPr="009611FB">
        <w:rPr>
          <w:rFonts w:ascii="Times New Roman" w:hAnsi="Times New Roman" w:cs="Times New Roman"/>
          <w:sz w:val="28"/>
          <w:szCs w:val="28"/>
        </w:rPr>
        <w:lastRenderedPageBreak/>
        <w:t xml:space="preserve">спрямованих на досягнення прогнозованого результату, що передбачають особистісно-орієнтовану взаємодію викладача і того, хто навчається в процесі взаємних опосередкованих і безпосередніх впливів. Викладач із носія наукової інформації перетворюється на організатора процесу пізнання того, хто навчається, стає його помічником і радником, той, хто навчається із об’єкта навчання перетворюється в його суб’єкт </w:t>
      </w:r>
      <w:r w:rsidRPr="00BA5855">
        <w:rPr>
          <w:rFonts w:ascii="Times New Roman" w:hAnsi="Times New Roman" w:cs="Times New Roman"/>
          <w:sz w:val="28"/>
          <w:szCs w:val="28"/>
        </w:rPr>
        <w:t>[</w:t>
      </w:r>
      <w:r w:rsidR="00A93B06" w:rsidRPr="00A93B06">
        <w:rPr>
          <w:rFonts w:ascii="Times New Roman" w:hAnsi="Times New Roman" w:cs="Times New Roman"/>
          <w:sz w:val="28"/>
          <w:szCs w:val="28"/>
        </w:rPr>
        <w:t>5</w:t>
      </w:r>
      <w:r w:rsidR="0045272F">
        <w:rPr>
          <w:rFonts w:ascii="Times New Roman" w:hAnsi="Times New Roman" w:cs="Times New Roman"/>
          <w:sz w:val="28"/>
          <w:szCs w:val="28"/>
          <w:lang w:val="uk-UA"/>
        </w:rPr>
        <w:t>4</w:t>
      </w:r>
      <w:r>
        <w:rPr>
          <w:rFonts w:ascii="Times New Roman" w:hAnsi="Times New Roman" w:cs="Times New Roman"/>
          <w:sz w:val="28"/>
          <w:szCs w:val="28"/>
          <w:lang w:val="uk-UA"/>
        </w:rPr>
        <w:t>, с. 79</w:t>
      </w:r>
      <w:r w:rsidRPr="00BA5855">
        <w:rPr>
          <w:rFonts w:ascii="Times New Roman" w:hAnsi="Times New Roman" w:cs="Times New Roman"/>
          <w:sz w:val="28"/>
          <w:szCs w:val="28"/>
        </w:rPr>
        <w:t>]</w:t>
      </w:r>
      <w:r>
        <w:rPr>
          <w:rFonts w:ascii="Times New Roman" w:hAnsi="Times New Roman" w:cs="Times New Roman"/>
          <w:sz w:val="28"/>
          <w:szCs w:val="28"/>
          <w:lang w:val="uk-UA"/>
        </w:rPr>
        <w:t>.</w:t>
      </w:r>
      <w:r w:rsidR="00600D93">
        <w:rPr>
          <w:rFonts w:ascii="Times New Roman" w:hAnsi="Times New Roman" w:cs="Times New Roman"/>
          <w:sz w:val="28"/>
          <w:szCs w:val="28"/>
          <w:lang w:val="uk-UA"/>
        </w:rPr>
        <w:t xml:space="preserve"> </w:t>
      </w:r>
    </w:p>
    <w:p w14:paraId="5C0BBDFE" w14:textId="5365206B" w:rsidR="004D6A51" w:rsidRPr="00600D93" w:rsidRDefault="004D6A51" w:rsidP="005C2062">
      <w:pPr>
        <w:tabs>
          <w:tab w:val="left" w:pos="426"/>
        </w:tabs>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Впровадження інноваційних технологій неможливе без такої риси педагога, як </w:t>
      </w:r>
      <w:r>
        <w:rPr>
          <w:rFonts w:ascii="Times New Roman" w:hAnsi="Times New Roman" w:cs="Times New Roman"/>
          <w:noProof/>
          <w:sz w:val="28"/>
          <w:szCs w:val="28"/>
          <w:lang w:val="uk-UA"/>
        </w:rPr>
        <w:t>інновативність</w:t>
      </w:r>
      <w:r>
        <w:rPr>
          <w:rFonts w:ascii="Times New Roman" w:hAnsi="Times New Roman" w:cs="Times New Roman"/>
          <w:sz w:val="28"/>
          <w:szCs w:val="28"/>
          <w:lang w:val="uk-UA"/>
        </w:rPr>
        <w:t>. Дане поняття вдало конкретизовано у т</w:t>
      </w:r>
      <w:r w:rsidRPr="006D0941">
        <w:rPr>
          <w:rFonts w:ascii="Times New Roman" w:hAnsi="Times New Roman" w:cs="Times New Roman"/>
          <w:sz w:val="28"/>
          <w:szCs w:val="28"/>
          <w:lang w:val="uk-UA"/>
        </w:rPr>
        <w:t>ермінологічн</w:t>
      </w:r>
      <w:r>
        <w:rPr>
          <w:rFonts w:ascii="Times New Roman" w:hAnsi="Times New Roman" w:cs="Times New Roman"/>
          <w:sz w:val="28"/>
          <w:szCs w:val="28"/>
          <w:lang w:val="uk-UA"/>
        </w:rPr>
        <w:t>ому</w:t>
      </w:r>
      <w:r w:rsidRPr="006D0941">
        <w:rPr>
          <w:rFonts w:ascii="Times New Roman" w:hAnsi="Times New Roman" w:cs="Times New Roman"/>
          <w:sz w:val="28"/>
          <w:szCs w:val="28"/>
          <w:lang w:val="uk-UA"/>
        </w:rPr>
        <w:t xml:space="preserve"> словник</w:t>
      </w:r>
      <w:r>
        <w:rPr>
          <w:rFonts w:ascii="Times New Roman" w:hAnsi="Times New Roman" w:cs="Times New Roman"/>
          <w:sz w:val="28"/>
          <w:szCs w:val="28"/>
          <w:lang w:val="uk-UA"/>
        </w:rPr>
        <w:t>у</w:t>
      </w:r>
      <w:r w:rsidRPr="006D0941">
        <w:rPr>
          <w:rFonts w:ascii="Times New Roman" w:hAnsi="Times New Roman" w:cs="Times New Roman"/>
          <w:sz w:val="28"/>
          <w:szCs w:val="28"/>
          <w:lang w:val="uk-UA"/>
        </w:rPr>
        <w:t xml:space="preserve"> з інноваційної діяльності вчителя</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 xml:space="preserve">інновативність </w:t>
      </w:r>
      <w:r w:rsidR="005C2062">
        <w:rPr>
          <w:rFonts w:ascii="Times New Roman" w:hAnsi="Times New Roman" w:cs="Times New Roman"/>
          <w:sz w:val="28"/>
          <w:szCs w:val="28"/>
          <w:lang w:val="uk-UA"/>
        </w:rPr>
        <w:t>–</w:t>
      </w:r>
      <w:r>
        <w:rPr>
          <w:rFonts w:ascii="Times New Roman" w:hAnsi="Times New Roman" w:cs="Times New Roman"/>
          <w:sz w:val="28"/>
          <w:szCs w:val="28"/>
          <w:lang w:val="uk-UA"/>
        </w:rPr>
        <w:t xml:space="preserve"> емоційне-оцінне ставлення до нововведень, відмінність у сприйнятливості </w:t>
      </w:r>
      <w:r w:rsidRPr="007F29EB">
        <w:rPr>
          <w:rFonts w:ascii="Times New Roman" w:hAnsi="Times New Roman" w:cs="Times New Roman"/>
          <w:noProof/>
          <w:sz w:val="28"/>
          <w:szCs w:val="28"/>
          <w:lang w:val="uk-UA"/>
        </w:rPr>
        <w:t>суб’єктів</w:t>
      </w:r>
      <w:r>
        <w:rPr>
          <w:rFonts w:ascii="Times New Roman" w:hAnsi="Times New Roman" w:cs="Times New Roman"/>
          <w:sz w:val="28"/>
          <w:szCs w:val="28"/>
          <w:lang w:val="uk-UA"/>
        </w:rPr>
        <w:t xml:space="preserve"> до інновацій, нових ідей, досвіду</w:t>
      </w:r>
      <w:r w:rsidRPr="00BA5855">
        <w:rPr>
          <w:rFonts w:ascii="Times New Roman" w:hAnsi="Times New Roman" w:cs="Times New Roman"/>
          <w:sz w:val="28"/>
          <w:szCs w:val="28"/>
          <w:lang w:val="uk-UA"/>
        </w:rPr>
        <w:t xml:space="preserve"> [</w:t>
      </w:r>
      <w:r w:rsidR="0045272F">
        <w:rPr>
          <w:rFonts w:ascii="Times New Roman" w:hAnsi="Times New Roman" w:cs="Times New Roman"/>
          <w:sz w:val="28"/>
          <w:szCs w:val="28"/>
          <w:lang w:val="uk-UA"/>
        </w:rPr>
        <w:t>25</w:t>
      </w:r>
      <w:r>
        <w:rPr>
          <w:rFonts w:ascii="Times New Roman" w:hAnsi="Times New Roman" w:cs="Times New Roman"/>
          <w:sz w:val="28"/>
          <w:szCs w:val="28"/>
          <w:lang w:val="uk-UA"/>
        </w:rPr>
        <w:t>, с. 32</w:t>
      </w:r>
      <w:r w:rsidRPr="00BA5855">
        <w:rPr>
          <w:rFonts w:ascii="Times New Roman" w:hAnsi="Times New Roman" w:cs="Times New Roman"/>
          <w:sz w:val="28"/>
          <w:szCs w:val="28"/>
          <w:lang w:val="uk-UA"/>
        </w:rPr>
        <w:t>]</w:t>
      </w:r>
      <w:r>
        <w:rPr>
          <w:rFonts w:ascii="Times New Roman" w:hAnsi="Times New Roman" w:cs="Times New Roman"/>
          <w:sz w:val="28"/>
          <w:szCs w:val="28"/>
          <w:lang w:val="uk-UA"/>
        </w:rPr>
        <w:t>.</w:t>
      </w:r>
      <w:r w:rsidR="00600D93">
        <w:rPr>
          <w:rFonts w:ascii="Times New Roman" w:hAnsi="Times New Roman" w:cs="Times New Roman"/>
          <w:sz w:val="28"/>
          <w:szCs w:val="28"/>
          <w:lang w:val="uk-UA"/>
        </w:rPr>
        <w:t xml:space="preserve"> </w:t>
      </w:r>
    </w:p>
    <w:p w14:paraId="49849642" w14:textId="7C5951E1" w:rsidR="004D6A51" w:rsidRPr="005C2062" w:rsidRDefault="004D6A51" w:rsidP="00E9510C">
      <w:pPr>
        <w:pStyle w:val="aa"/>
        <w:tabs>
          <w:tab w:val="left" w:pos="426"/>
        </w:tabs>
        <w:spacing w:line="360" w:lineRule="auto"/>
        <w:jc w:val="both"/>
        <w:rPr>
          <w:rFonts w:eastAsia="Times New Roman"/>
          <w:color w:val="FF0000"/>
          <w:sz w:val="28"/>
          <w:szCs w:val="28"/>
          <w:lang w:eastAsia="ru-RU"/>
        </w:rPr>
      </w:pPr>
      <w:r>
        <w:rPr>
          <w:sz w:val="28"/>
          <w:szCs w:val="28"/>
          <w:lang w:val="uk-UA"/>
        </w:rPr>
        <w:t xml:space="preserve">     </w:t>
      </w:r>
      <w:r w:rsidR="00E9510C">
        <w:rPr>
          <w:sz w:val="28"/>
          <w:szCs w:val="28"/>
          <w:lang w:val="uk-UA"/>
        </w:rPr>
        <w:t xml:space="preserve"> </w:t>
      </w:r>
      <w:r>
        <w:rPr>
          <w:sz w:val="28"/>
          <w:szCs w:val="28"/>
          <w:lang w:val="uk-UA"/>
        </w:rPr>
        <w:t xml:space="preserve">Ми вважаємо за доцільне конкретизувати інноваційні технології через призму педагогічної діяльності. </w:t>
      </w:r>
      <w:r w:rsidRPr="00DA5E78">
        <w:rPr>
          <w:sz w:val="28"/>
          <w:szCs w:val="28"/>
        </w:rPr>
        <w:t>Словник з курсу</w:t>
      </w:r>
      <w:r>
        <w:rPr>
          <w:sz w:val="28"/>
          <w:szCs w:val="28"/>
          <w:lang w:val="uk-UA"/>
        </w:rPr>
        <w:t xml:space="preserve"> «</w:t>
      </w:r>
      <w:r w:rsidRPr="00DA5E78">
        <w:rPr>
          <w:sz w:val="28"/>
          <w:szCs w:val="28"/>
        </w:rPr>
        <w:t>Основи педагогічної майстерності</w:t>
      </w:r>
      <w:r>
        <w:rPr>
          <w:b/>
          <w:bCs/>
          <w:sz w:val="28"/>
          <w:szCs w:val="28"/>
          <w:lang w:val="uk-UA"/>
        </w:rPr>
        <w:t xml:space="preserve">» </w:t>
      </w:r>
      <w:r w:rsidRPr="00DA5E78">
        <w:rPr>
          <w:sz w:val="28"/>
          <w:szCs w:val="28"/>
          <w:lang w:val="uk-UA"/>
        </w:rPr>
        <w:t xml:space="preserve">дає наступні визначення </w:t>
      </w:r>
      <w:r w:rsidRPr="00DA5E78">
        <w:rPr>
          <w:rFonts w:eastAsia="Times New Roman"/>
          <w:sz w:val="28"/>
          <w:szCs w:val="28"/>
          <w:lang w:val="uk-UA" w:eastAsia="ru-RU"/>
        </w:rPr>
        <w:t>і</w:t>
      </w:r>
      <w:r w:rsidRPr="00DA5E78">
        <w:rPr>
          <w:rFonts w:eastAsia="Times New Roman"/>
          <w:sz w:val="28"/>
          <w:szCs w:val="28"/>
          <w:lang w:eastAsia="ru-RU"/>
        </w:rPr>
        <w:t>нноваці</w:t>
      </w:r>
      <w:r>
        <w:rPr>
          <w:rFonts w:eastAsia="Times New Roman"/>
          <w:sz w:val="28"/>
          <w:szCs w:val="28"/>
          <w:lang w:val="uk-UA" w:eastAsia="ru-RU"/>
        </w:rPr>
        <w:t>ї</w:t>
      </w:r>
      <w:r w:rsidRPr="00DA5E78">
        <w:rPr>
          <w:rFonts w:eastAsia="Times New Roman"/>
          <w:sz w:val="28"/>
          <w:szCs w:val="28"/>
          <w:lang w:eastAsia="ru-RU"/>
        </w:rPr>
        <w:t xml:space="preserve"> </w:t>
      </w:r>
      <w:r w:rsidRPr="007F29EB">
        <w:rPr>
          <w:rFonts w:eastAsia="Times New Roman"/>
          <w:sz w:val="28"/>
          <w:szCs w:val="28"/>
          <w:lang w:val="uk-UA" w:eastAsia="ru-RU"/>
        </w:rPr>
        <w:t>педагогічної</w:t>
      </w:r>
      <w:r>
        <w:rPr>
          <w:rFonts w:eastAsia="Times New Roman"/>
          <w:sz w:val="28"/>
          <w:szCs w:val="28"/>
          <w:lang w:val="uk-UA" w:eastAsia="ru-RU"/>
        </w:rPr>
        <w:t xml:space="preserve">: </w:t>
      </w:r>
      <w:r w:rsidRPr="00DA5E78">
        <w:rPr>
          <w:rFonts w:eastAsia="Times New Roman"/>
          <w:sz w:val="28"/>
          <w:szCs w:val="28"/>
          <w:lang w:eastAsia="ru-RU"/>
        </w:rPr>
        <w:t>1) нові ідеї в педагогіці, зорієнтовані на нові зміни різних структурних систем і компонентів освіти; 2) нововведення в педагогічну діяльність, зміни в змісті й технології навчання та виховання, що мають на меті підвищення їхньої ефективності</w:t>
      </w:r>
      <w:r>
        <w:rPr>
          <w:rFonts w:eastAsia="Times New Roman"/>
          <w:sz w:val="28"/>
          <w:szCs w:val="28"/>
          <w:lang w:val="uk-UA" w:eastAsia="ru-RU"/>
        </w:rPr>
        <w:t>;</w:t>
      </w:r>
      <w:r w:rsidRPr="00DA5E78">
        <w:rPr>
          <w:rFonts w:eastAsia="Times New Roman"/>
          <w:sz w:val="28"/>
          <w:szCs w:val="28"/>
          <w:lang w:eastAsia="ru-RU"/>
        </w:rPr>
        <w:t xml:space="preserve"> 3) процес освоєння нововведення (нового засобу, методи, методики, технології, програми)</w:t>
      </w:r>
      <w:r>
        <w:rPr>
          <w:rFonts w:eastAsia="Times New Roman"/>
          <w:sz w:val="28"/>
          <w:szCs w:val="28"/>
          <w:lang w:val="uk-UA" w:eastAsia="ru-RU"/>
        </w:rPr>
        <w:t xml:space="preserve"> </w:t>
      </w:r>
      <w:r w:rsidRPr="00BA5855">
        <w:rPr>
          <w:rFonts w:eastAsia="Times New Roman"/>
          <w:sz w:val="28"/>
          <w:szCs w:val="28"/>
          <w:lang w:val="uk-UA" w:eastAsia="ru-RU"/>
        </w:rPr>
        <w:t>[</w:t>
      </w:r>
      <w:r w:rsidR="0045272F">
        <w:rPr>
          <w:rFonts w:eastAsia="Times New Roman"/>
          <w:sz w:val="28"/>
          <w:szCs w:val="28"/>
          <w:lang w:val="uk-UA" w:eastAsia="ru-RU"/>
        </w:rPr>
        <w:t>59</w:t>
      </w:r>
      <w:r>
        <w:rPr>
          <w:rFonts w:eastAsia="Times New Roman"/>
          <w:sz w:val="28"/>
          <w:szCs w:val="28"/>
          <w:lang w:val="uk-UA" w:eastAsia="ru-RU"/>
        </w:rPr>
        <w:t xml:space="preserve">, </w:t>
      </w:r>
      <w:r>
        <w:rPr>
          <w:rFonts w:eastAsia="Times New Roman"/>
          <w:sz w:val="28"/>
          <w:szCs w:val="28"/>
          <w:lang w:val="en-US" w:eastAsia="ru-RU"/>
        </w:rPr>
        <w:t>c</w:t>
      </w:r>
      <w:r>
        <w:rPr>
          <w:rFonts w:eastAsia="Times New Roman"/>
          <w:sz w:val="28"/>
          <w:szCs w:val="28"/>
          <w:lang w:val="uk-UA" w:eastAsia="ru-RU"/>
        </w:rPr>
        <w:t>.41</w:t>
      </w:r>
      <w:r w:rsidRPr="00BA5855">
        <w:rPr>
          <w:rFonts w:eastAsia="Times New Roman"/>
          <w:sz w:val="28"/>
          <w:szCs w:val="28"/>
          <w:lang w:val="uk-UA" w:eastAsia="ru-RU"/>
        </w:rPr>
        <w:t>]</w:t>
      </w:r>
      <w:r w:rsidRPr="00DA5E78">
        <w:rPr>
          <w:rFonts w:eastAsia="Times New Roman"/>
          <w:sz w:val="28"/>
          <w:szCs w:val="28"/>
          <w:lang w:eastAsia="ru-RU"/>
        </w:rPr>
        <w:t>.</w:t>
      </w:r>
      <w:r w:rsidR="00600D93">
        <w:rPr>
          <w:rFonts w:eastAsia="Times New Roman"/>
          <w:sz w:val="28"/>
          <w:szCs w:val="28"/>
          <w:lang w:val="uk-UA" w:eastAsia="ru-RU"/>
        </w:rPr>
        <w:t xml:space="preserve"> </w:t>
      </w:r>
    </w:p>
    <w:p w14:paraId="7E854BC6" w14:textId="09A7131C" w:rsidR="004D6A51" w:rsidRDefault="004D6A51" w:rsidP="005C2062">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51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Термінологічний словник з інноваційної діяльності вчителя вказує, що інноваційна педагогічна технологія </w:t>
      </w:r>
      <w:r w:rsidR="005C2062">
        <w:rPr>
          <w:rFonts w:ascii="Times New Roman" w:hAnsi="Times New Roman" w:cs="Times New Roman"/>
          <w:sz w:val="28"/>
          <w:szCs w:val="28"/>
          <w:lang w:val="uk-UA"/>
        </w:rPr>
        <w:t>–</w:t>
      </w:r>
      <w:r>
        <w:rPr>
          <w:rFonts w:ascii="Times New Roman" w:hAnsi="Times New Roman" w:cs="Times New Roman"/>
          <w:sz w:val="28"/>
          <w:szCs w:val="28"/>
          <w:lang w:val="uk-UA"/>
        </w:rPr>
        <w:t xml:space="preserve"> це цілеспрямоване, систематичне й послідовне впровадження в практику оригінальних, новаторських способів, прийомів, педагогічних дій і засобів, що охоплюють цілісний навчально-виховний процес від визначення його мети до очікуваних результатів </w:t>
      </w:r>
      <w:r w:rsidRPr="00BA5855">
        <w:rPr>
          <w:rFonts w:ascii="Times New Roman" w:hAnsi="Times New Roman" w:cs="Times New Roman"/>
          <w:sz w:val="28"/>
          <w:szCs w:val="28"/>
          <w:lang w:val="uk-UA"/>
        </w:rPr>
        <w:t>[</w:t>
      </w:r>
      <w:r w:rsidR="0045272F">
        <w:rPr>
          <w:rFonts w:ascii="Times New Roman" w:hAnsi="Times New Roman" w:cs="Times New Roman"/>
          <w:sz w:val="28"/>
          <w:szCs w:val="28"/>
          <w:lang w:val="uk-UA"/>
        </w:rPr>
        <w:t>25</w:t>
      </w:r>
      <w:r>
        <w:rPr>
          <w:rFonts w:ascii="Times New Roman" w:hAnsi="Times New Roman" w:cs="Times New Roman"/>
          <w:sz w:val="28"/>
          <w:szCs w:val="28"/>
          <w:lang w:val="uk-UA"/>
        </w:rPr>
        <w:t>, с. 36</w:t>
      </w:r>
      <w:r w:rsidRPr="00BA585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B142316" w14:textId="6994E213" w:rsidR="004D6A51" w:rsidRDefault="004D6A51" w:rsidP="008862FF">
      <w:pPr>
        <w:tabs>
          <w:tab w:val="left" w:pos="284"/>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51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Таким чином, здійснивши пошуковий аналіз на основі наукових даних, варто визначити поняття «методичного супроводу використання інноваційних технологій» як процесу, що включає в себе складну взаємодію педагога та </w:t>
      </w:r>
      <w:r w:rsidR="005C2062">
        <w:rPr>
          <w:rFonts w:ascii="Times New Roman" w:hAnsi="Times New Roman" w:cs="Times New Roman"/>
          <w:sz w:val="28"/>
          <w:szCs w:val="28"/>
          <w:lang w:val="uk-UA"/>
        </w:rPr>
        <w:t>вихователя-</w:t>
      </w:r>
      <w:r>
        <w:rPr>
          <w:rFonts w:ascii="Times New Roman" w:hAnsi="Times New Roman" w:cs="Times New Roman"/>
          <w:sz w:val="28"/>
          <w:szCs w:val="28"/>
          <w:lang w:val="uk-UA"/>
        </w:rPr>
        <w:t xml:space="preserve">методиста, взаємодопомогу та супровід у використанні передового педагогічного досвіду, традицій виховного процесу та впровадження нових форм та методів реалізації поставлених завдань. Результатом такого супроводу є </w:t>
      </w:r>
      <w:r>
        <w:rPr>
          <w:rFonts w:ascii="Times New Roman" w:hAnsi="Times New Roman" w:cs="Times New Roman"/>
          <w:sz w:val="28"/>
          <w:szCs w:val="28"/>
          <w:lang w:val="uk-UA"/>
        </w:rPr>
        <w:lastRenderedPageBreak/>
        <w:t>ефективна інноваційна діяльність закладу дошкільної освіти, що сприяє вихованню дошкільника як особистості, що готова навчатись та пізнавати навколишній світ.</w:t>
      </w:r>
    </w:p>
    <w:p w14:paraId="27AB4873" w14:textId="77777777" w:rsidR="00721449" w:rsidRPr="00353F0C" w:rsidRDefault="00721449" w:rsidP="008862FF">
      <w:pPr>
        <w:tabs>
          <w:tab w:val="left" w:pos="284"/>
          <w:tab w:val="left" w:pos="426"/>
        </w:tabs>
        <w:spacing w:line="360" w:lineRule="auto"/>
        <w:jc w:val="both"/>
        <w:rPr>
          <w:rFonts w:ascii="Times New Roman" w:hAnsi="Times New Roman" w:cs="Times New Roman"/>
          <w:sz w:val="28"/>
          <w:szCs w:val="28"/>
          <w:lang w:val="uk-UA"/>
        </w:rPr>
      </w:pPr>
    </w:p>
    <w:p w14:paraId="3E92D4E4" w14:textId="5A5324E7" w:rsidR="004D6A51" w:rsidRDefault="004D6A51" w:rsidP="004D6A51">
      <w:pPr>
        <w:spacing w:line="360" w:lineRule="auto"/>
        <w:jc w:val="center"/>
        <w:outlineLvl w:val="1"/>
        <w:rPr>
          <w:rFonts w:ascii="Times New Roman" w:hAnsi="Times New Roman" w:cs="Times New Roman"/>
          <w:b/>
          <w:bCs/>
          <w:sz w:val="28"/>
          <w:szCs w:val="28"/>
          <w:lang w:val="uk-UA"/>
        </w:rPr>
      </w:pPr>
      <w:r w:rsidRPr="00BA5855">
        <w:rPr>
          <w:rFonts w:ascii="Times New Roman" w:hAnsi="Times New Roman" w:cs="Times New Roman"/>
          <w:b/>
          <w:bCs/>
          <w:sz w:val="28"/>
          <w:szCs w:val="28"/>
          <w:lang w:val="ru-RU"/>
        </w:rPr>
        <w:t>1.</w:t>
      </w:r>
      <w:r>
        <w:rPr>
          <w:rFonts w:ascii="Times New Roman" w:hAnsi="Times New Roman" w:cs="Times New Roman"/>
          <w:b/>
          <w:bCs/>
          <w:sz w:val="28"/>
          <w:szCs w:val="28"/>
          <w:lang w:val="uk-UA"/>
        </w:rPr>
        <w:t>2</w:t>
      </w:r>
      <w:r w:rsidRPr="00BA5855">
        <w:rPr>
          <w:rFonts w:ascii="Times New Roman" w:hAnsi="Times New Roman" w:cs="Times New Roman"/>
          <w:b/>
          <w:bCs/>
          <w:sz w:val="28"/>
          <w:szCs w:val="28"/>
          <w:lang w:val="ru-RU"/>
        </w:rPr>
        <w:t xml:space="preserve"> </w:t>
      </w:r>
      <w:r w:rsidRPr="004824F8">
        <w:rPr>
          <w:rFonts w:ascii="Times New Roman" w:hAnsi="Times New Roman" w:cs="Times New Roman"/>
          <w:b/>
          <w:bCs/>
          <w:sz w:val="28"/>
          <w:szCs w:val="28"/>
          <w:lang w:val="uk-UA"/>
        </w:rPr>
        <w:t>Психолого-</w:t>
      </w:r>
      <w:r w:rsidR="005C2062">
        <w:rPr>
          <w:rFonts w:ascii="Times New Roman" w:hAnsi="Times New Roman" w:cs="Times New Roman"/>
          <w:b/>
          <w:bCs/>
          <w:sz w:val="28"/>
          <w:szCs w:val="28"/>
          <w:lang w:val="uk-UA"/>
        </w:rPr>
        <w:t>педагогічні</w:t>
      </w:r>
      <w:r w:rsidRPr="004824F8">
        <w:rPr>
          <w:rFonts w:ascii="Times New Roman" w:hAnsi="Times New Roman" w:cs="Times New Roman"/>
          <w:b/>
          <w:bCs/>
          <w:sz w:val="28"/>
          <w:szCs w:val="28"/>
          <w:lang w:val="uk-UA"/>
        </w:rPr>
        <w:t xml:space="preserve"> дослідження щодо організації методичного супроводу педагогів</w:t>
      </w:r>
    </w:p>
    <w:p w14:paraId="21FDF6C3" w14:textId="0C1EBE03" w:rsidR="004D6A51" w:rsidRPr="00653AE3" w:rsidRDefault="004D6A51" w:rsidP="00F63BC1">
      <w:pPr>
        <w:tabs>
          <w:tab w:val="left" w:pos="426"/>
        </w:tabs>
        <w:spacing w:line="360" w:lineRule="auto"/>
        <w:jc w:val="both"/>
        <w:rPr>
          <w:rFonts w:ascii="Times New Roman" w:hAnsi="Times New Roman" w:cs="Times New Roman"/>
          <w:sz w:val="28"/>
          <w:szCs w:val="28"/>
          <w:lang w:val="uk-UA"/>
        </w:rPr>
      </w:pPr>
      <w:r w:rsidRPr="00BA5855">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На даному етапі дослідження нашою метою є теоретичне обґрунтування основ методичного супроводу, його функцій, змісту, форм, мети та впливу на освітній процес закладу дошкільної освіти та роботу педагогів зокрема. Також ми </w:t>
      </w:r>
      <w:r w:rsidRPr="00653AE3">
        <w:rPr>
          <w:rFonts w:ascii="Times New Roman" w:hAnsi="Times New Roman" w:cs="Times New Roman"/>
          <w:sz w:val="28"/>
          <w:szCs w:val="28"/>
          <w:lang w:val="uk-UA"/>
        </w:rPr>
        <w:t>вважаємо за необхідне визначити відмінності між методичною роботою та методичним супроводом, означити більше вузьке спрямування останнього.</w:t>
      </w:r>
      <w:r w:rsidR="006255DC">
        <w:rPr>
          <w:rFonts w:ascii="Times New Roman" w:hAnsi="Times New Roman" w:cs="Times New Roman"/>
          <w:sz w:val="28"/>
          <w:szCs w:val="28"/>
          <w:lang w:val="uk-UA"/>
        </w:rPr>
        <w:t xml:space="preserve"> </w:t>
      </w:r>
      <w:r w:rsidR="006255DC" w:rsidRPr="006255DC">
        <w:rPr>
          <w:rFonts w:ascii="Times New Roman" w:hAnsi="Times New Roman" w:cs="Times New Roman"/>
          <w:sz w:val="28"/>
          <w:szCs w:val="28"/>
          <w:lang w:val="uk-UA"/>
        </w:rPr>
        <w:t xml:space="preserve">Для вирішення цих завдань нами були опрацьовані дослідження педагогів і психологів  з питань організації методичної роботи з педагогами.   </w:t>
      </w:r>
    </w:p>
    <w:p w14:paraId="26F058B4" w14:textId="126C3077" w:rsidR="004D6A51" w:rsidRPr="00653AE3" w:rsidRDefault="004D6A51" w:rsidP="006255DC">
      <w:pPr>
        <w:tabs>
          <w:tab w:val="left" w:pos="426"/>
        </w:tabs>
        <w:spacing w:line="360" w:lineRule="auto"/>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w:t>
      </w:r>
      <w:r w:rsidR="006255DC">
        <w:rPr>
          <w:rFonts w:ascii="Times New Roman" w:hAnsi="Times New Roman" w:cs="Times New Roman"/>
          <w:sz w:val="28"/>
          <w:szCs w:val="28"/>
          <w:lang w:val="uk-UA"/>
        </w:rPr>
        <w:t xml:space="preserve"> </w:t>
      </w:r>
      <w:r w:rsidRPr="00653AE3">
        <w:rPr>
          <w:rFonts w:ascii="Times New Roman" w:hAnsi="Times New Roman" w:cs="Times New Roman"/>
          <w:sz w:val="28"/>
          <w:szCs w:val="28"/>
          <w:lang w:val="uk-UA"/>
        </w:rPr>
        <w:t xml:space="preserve">Проблема методичного супроводу широко окреслена в психолого-педагогічних працях науковців, оскільки це складний багатогранний процес формування взаємодії педагогів для досягнення визначеної мети на шляху вдосконалення освітнього процесу. </w:t>
      </w:r>
    </w:p>
    <w:p w14:paraId="6D87BE44" w14:textId="77777777" w:rsidR="004D6A51" w:rsidRPr="00653AE3" w:rsidRDefault="004D6A51" w:rsidP="006255DC">
      <w:pPr>
        <w:tabs>
          <w:tab w:val="left" w:pos="426"/>
        </w:tabs>
        <w:spacing w:line="360" w:lineRule="auto"/>
        <w:ind w:firstLine="142"/>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В більшості досліджень науковці розглядають методичний супровід саме в контексті методичної роботи. Такий підхід знаходимо в працях таких науковців, </w:t>
      </w:r>
      <w:r w:rsidRPr="00653AE3">
        <w:rPr>
          <w:rFonts w:ascii="Times New Roman" w:hAnsi="Times New Roman" w:cs="Times New Roman"/>
          <w:noProof/>
          <w:sz w:val="28"/>
          <w:szCs w:val="28"/>
          <w:lang w:val="uk-UA"/>
        </w:rPr>
        <w:t>як І. Бех, Н. Василенко, І. Жерносек, О. Зайченко, Т. Сорочан, Т. Сущенко</w:t>
      </w:r>
      <w:r w:rsidRPr="00653AE3">
        <w:rPr>
          <w:rFonts w:ascii="Times New Roman" w:hAnsi="Times New Roman" w:cs="Times New Roman"/>
          <w:sz w:val="28"/>
          <w:szCs w:val="28"/>
          <w:lang w:val="uk-UA"/>
        </w:rPr>
        <w:t xml:space="preserve"> та ін.</w:t>
      </w:r>
    </w:p>
    <w:p w14:paraId="0B9B1E7B" w14:textId="22A69E7C" w:rsidR="004D6A51" w:rsidRPr="00653AE3" w:rsidRDefault="004D6A51" w:rsidP="006255DC">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53AE3">
        <w:rPr>
          <w:rFonts w:ascii="Times New Roman" w:hAnsi="Times New Roman" w:cs="Times New Roman"/>
          <w:sz w:val="28"/>
          <w:szCs w:val="28"/>
          <w:lang w:val="uk-UA"/>
        </w:rPr>
        <w:t xml:space="preserve">Питання змісту та організації методичної роботи висвітлені в працях таких науковців як </w:t>
      </w:r>
      <w:r w:rsidRPr="00653AE3">
        <w:rPr>
          <w:rFonts w:ascii="Times New Roman" w:hAnsi="Times New Roman" w:cs="Times New Roman"/>
          <w:sz w:val="28"/>
          <w:szCs w:val="28"/>
        </w:rPr>
        <w:t>М.</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Аралової, К.</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Білої, Р.</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Гуревича, Г.</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Данилової, А.</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Єрмоли,</w:t>
      </w:r>
      <w:r w:rsidR="006255DC">
        <w:rPr>
          <w:rFonts w:ascii="Times New Roman" w:hAnsi="Times New Roman" w:cs="Times New Roman"/>
          <w:sz w:val="28"/>
          <w:szCs w:val="28"/>
          <w:lang w:val="uk-UA"/>
        </w:rPr>
        <w:t xml:space="preserve"> О. Коваленко,</w:t>
      </w:r>
      <w:r w:rsidRPr="00653AE3">
        <w:rPr>
          <w:rFonts w:ascii="Times New Roman" w:hAnsi="Times New Roman" w:cs="Times New Roman"/>
          <w:sz w:val="28"/>
          <w:szCs w:val="28"/>
        </w:rPr>
        <w:t xml:space="preserve"> К.</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Крутій, О.</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Сафонової, Л.</w:t>
      </w:r>
      <w:r w:rsidR="006255DC">
        <w:rPr>
          <w:rFonts w:ascii="Times New Roman" w:hAnsi="Times New Roman" w:cs="Times New Roman"/>
          <w:sz w:val="28"/>
          <w:szCs w:val="28"/>
          <w:lang w:val="uk-UA"/>
        </w:rPr>
        <w:t> </w:t>
      </w:r>
      <w:r w:rsidRPr="00653AE3">
        <w:rPr>
          <w:rFonts w:ascii="Times New Roman" w:hAnsi="Times New Roman" w:cs="Times New Roman"/>
          <w:sz w:val="28"/>
          <w:szCs w:val="28"/>
        </w:rPr>
        <w:t>Сушенцової та ін.</w:t>
      </w:r>
    </w:p>
    <w:p w14:paraId="58ED1E30" w14:textId="4196EB2A" w:rsidR="004D6A51" w:rsidRPr="007D252F" w:rsidRDefault="004D6A51" w:rsidP="0045272F">
      <w:pPr>
        <w:tabs>
          <w:tab w:val="left" w:pos="426"/>
        </w:tabs>
        <w:spacing w:line="360" w:lineRule="auto"/>
        <w:ind w:firstLine="426"/>
        <w:jc w:val="both"/>
        <w:rPr>
          <w:rFonts w:ascii="Times New Roman" w:hAnsi="Times New Roman" w:cs="Times New Roman"/>
          <w:color w:val="FF0000"/>
          <w:sz w:val="28"/>
          <w:szCs w:val="28"/>
          <w:lang w:val="uk-UA"/>
        </w:rPr>
      </w:pPr>
      <w:r w:rsidRPr="00653AE3">
        <w:rPr>
          <w:rFonts w:ascii="Times New Roman" w:hAnsi="Times New Roman" w:cs="Times New Roman"/>
          <w:sz w:val="28"/>
          <w:szCs w:val="28"/>
          <w:lang w:val="uk-UA"/>
        </w:rPr>
        <w:t>У педагогічній науці до проблем методичного супроводу педагогів зверталося багато вчених. У 60-ті роки</w:t>
      </w:r>
      <w:r w:rsidR="006255DC">
        <w:rPr>
          <w:rFonts w:ascii="Times New Roman" w:hAnsi="Times New Roman" w:cs="Times New Roman"/>
          <w:sz w:val="28"/>
          <w:szCs w:val="28"/>
          <w:lang w:val="uk-UA"/>
        </w:rPr>
        <w:t xml:space="preserve"> </w:t>
      </w:r>
      <w:r w:rsidR="006255DC">
        <w:rPr>
          <w:rFonts w:ascii="Times New Roman" w:hAnsi="Times New Roman" w:cs="Times New Roman"/>
          <w:sz w:val="28"/>
          <w:szCs w:val="28"/>
          <w:lang w:val="en-US"/>
        </w:rPr>
        <w:t>XX</w:t>
      </w:r>
      <w:r w:rsidR="006255DC">
        <w:rPr>
          <w:rFonts w:ascii="Times New Roman" w:hAnsi="Times New Roman" w:cs="Times New Roman"/>
          <w:sz w:val="28"/>
          <w:szCs w:val="28"/>
          <w:lang w:val="uk-UA"/>
        </w:rPr>
        <w:t xml:space="preserve"> ст.</w:t>
      </w:r>
      <w:r w:rsidRPr="00653AE3">
        <w:rPr>
          <w:rFonts w:ascii="Times New Roman" w:hAnsi="Times New Roman" w:cs="Times New Roman"/>
          <w:sz w:val="28"/>
          <w:szCs w:val="28"/>
          <w:lang w:val="uk-UA"/>
        </w:rPr>
        <w:t xml:space="preserve"> науковці обґрунтували поняття «методична робота» і склалися практично всі традиційні форми методичної роботи. Цей же період характерний і появою перших ґрунтовних науково-теоретичних досліджень, присвячених методичній роботі. Так, Ю. Бабанський визначає методичну роботу як цілісну, засновану на досягненнях науки і передового педагогічного досвіду і на конкретному аналізі навчально-виховного процесу системи взаємопов</w:t>
      </w:r>
      <w:r w:rsidR="00D6554F" w:rsidRPr="00D6554F">
        <w:rPr>
          <w:rFonts w:ascii="Times New Roman" w:hAnsi="Times New Roman" w:cs="Times New Roman"/>
          <w:sz w:val="28"/>
          <w:szCs w:val="28"/>
          <w:lang w:val="uk-UA"/>
        </w:rPr>
        <w:t>’</w:t>
      </w:r>
      <w:r w:rsidRPr="00653AE3">
        <w:rPr>
          <w:rFonts w:ascii="Times New Roman" w:hAnsi="Times New Roman" w:cs="Times New Roman"/>
          <w:sz w:val="28"/>
          <w:szCs w:val="28"/>
          <w:lang w:val="uk-UA"/>
        </w:rPr>
        <w:t xml:space="preserve">язаних </w:t>
      </w:r>
      <w:r w:rsidRPr="00653AE3">
        <w:rPr>
          <w:rFonts w:ascii="Times New Roman" w:hAnsi="Times New Roman" w:cs="Times New Roman"/>
          <w:sz w:val="28"/>
          <w:szCs w:val="28"/>
          <w:lang w:val="uk-UA"/>
        </w:rPr>
        <w:lastRenderedPageBreak/>
        <w:t xml:space="preserve">заходів, дій і заходів, спрямованих на всебічне підвищення кваліфікації та професійної майстерності кожного вчителя і вихователя (включаючи і заходи з управління професійною самоосвітою, самовихованням, самовдосконаленням педагогів), на розвиток і підвищення творчого потенціалу педагогічного колективу школи в цілому, а в кінцевому рахунку </w:t>
      </w:r>
      <w:r w:rsidR="00446D7F">
        <w:rPr>
          <w:rFonts w:ascii="Times New Roman" w:hAnsi="Times New Roman" w:cs="Times New Roman"/>
          <w:sz w:val="28"/>
          <w:szCs w:val="28"/>
          <w:lang w:val="uk-UA"/>
        </w:rPr>
        <w:t>–</w:t>
      </w:r>
      <w:r w:rsidRPr="00653AE3">
        <w:rPr>
          <w:rFonts w:ascii="Times New Roman" w:hAnsi="Times New Roman" w:cs="Times New Roman"/>
          <w:sz w:val="28"/>
          <w:szCs w:val="28"/>
          <w:lang w:val="uk-UA"/>
        </w:rPr>
        <w:t xml:space="preserve"> на вдосконалення навчально-виховного процесу, досягнення оптимального рівня освіти, виховання і розвитку конкретних школярів [</w:t>
      </w:r>
      <w:r w:rsidR="0045272F">
        <w:rPr>
          <w:rFonts w:ascii="Times New Roman" w:hAnsi="Times New Roman" w:cs="Times New Roman"/>
          <w:sz w:val="28"/>
          <w:szCs w:val="28"/>
          <w:lang w:val="uk-UA"/>
        </w:rPr>
        <w:t>52</w:t>
      </w:r>
      <w:r w:rsidRPr="00653AE3">
        <w:rPr>
          <w:rFonts w:ascii="Times New Roman" w:hAnsi="Times New Roman" w:cs="Times New Roman"/>
          <w:sz w:val="28"/>
          <w:szCs w:val="28"/>
          <w:lang w:val="uk-UA"/>
        </w:rPr>
        <w:t>,</w:t>
      </w:r>
      <w:r w:rsidR="0045272F">
        <w:rPr>
          <w:rFonts w:ascii="Times New Roman" w:hAnsi="Times New Roman" w:cs="Times New Roman"/>
          <w:sz w:val="28"/>
          <w:szCs w:val="28"/>
          <w:lang w:val="uk-UA"/>
        </w:rPr>
        <w:t xml:space="preserve"> </w:t>
      </w:r>
      <w:r w:rsidRPr="00653AE3">
        <w:rPr>
          <w:rFonts w:ascii="Times New Roman" w:hAnsi="Times New Roman" w:cs="Times New Roman"/>
          <w:sz w:val="28"/>
          <w:szCs w:val="28"/>
          <w:lang w:val="uk-UA"/>
        </w:rPr>
        <w:t>с.</w:t>
      </w:r>
      <w:r w:rsidR="007D252F">
        <w:rPr>
          <w:rFonts w:ascii="Times New Roman" w:hAnsi="Times New Roman" w:cs="Times New Roman"/>
          <w:sz w:val="28"/>
          <w:szCs w:val="28"/>
          <w:lang w:val="uk-UA"/>
        </w:rPr>
        <w:t>31</w:t>
      </w:r>
      <w:r w:rsidRPr="00653AE3">
        <w:rPr>
          <w:rFonts w:ascii="Times New Roman" w:hAnsi="Times New Roman" w:cs="Times New Roman"/>
          <w:sz w:val="28"/>
          <w:szCs w:val="28"/>
          <w:lang w:val="uk-UA"/>
        </w:rPr>
        <w:t>].</w:t>
      </w:r>
      <w:r w:rsidR="00600D93">
        <w:rPr>
          <w:rFonts w:ascii="Times New Roman" w:hAnsi="Times New Roman" w:cs="Times New Roman"/>
          <w:sz w:val="28"/>
          <w:szCs w:val="28"/>
          <w:lang w:val="uk-UA"/>
        </w:rPr>
        <w:t xml:space="preserve"> </w:t>
      </w:r>
    </w:p>
    <w:p w14:paraId="6022A52C" w14:textId="75CD28EB" w:rsidR="007D252F" w:rsidRDefault="004D6A51" w:rsidP="0045272F">
      <w:pPr>
        <w:tabs>
          <w:tab w:val="left" w:pos="426"/>
        </w:tabs>
        <w:spacing w:line="360" w:lineRule="auto"/>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Методична робота є важливим фактором підвищення професійно</w:t>
      </w:r>
      <w:r w:rsidR="0045272F">
        <w:rPr>
          <w:rFonts w:ascii="Times New Roman" w:hAnsi="Times New Roman" w:cs="Times New Roman"/>
          <w:sz w:val="28"/>
          <w:szCs w:val="28"/>
          <w:lang w:val="uk-UA"/>
        </w:rPr>
        <w:t>ї</w:t>
      </w:r>
      <w:r w:rsidRPr="00653AE3">
        <w:rPr>
          <w:rFonts w:ascii="Times New Roman" w:hAnsi="Times New Roman" w:cs="Times New Roman"/>
          <w:sz w:val="28"/>
          <w:szCs w:val="28"/>
          <w:lang w:val="uk-UA"/>
        </w:rPr>
        <w:t xml:space="preserve"> </w:t>
      </w:r>
      <w:r w:rsidR="0045272F">
        <w:rPr>
          <w:rFonts w:ascii="Times New Roman" w:hAnsi="Times New Roman" w:cs="Times New Roman"/>
          <w:sz w:val="28"/>
          <w:szCs w:val="28"/>
          <w:lang w:val="uk-UA"/>
        </w:rPr>
        <w:t xml:space="preserve">компетентності </w:t>
      </w:r>
      <w:r w:rsidRPr="00653AE3">
        <w:rPr>
          <w:rFonts w:ascii="Times New Roman" w:hAnsi="Times New Roman" w:cs="Times New Roman"/>
          <w:sz w:val="28"/>
          <w:szCs w:val="28"/>
          <w:lang w:val="uk-UA"/>
        </w:rPr>
        <w:t>освітян як одного з основних шляхів реформування освіти, визначеного Державною національною програмою «Освіта» («Україна ХХІ століття»), Законами України «Про освіту», «Про дошкільну освіту», «Базовим компонентом дошкільної освіти».</w:t>
      </w:r>
    </w:p>
    <w:p w14:paraId="309D8804" w14:textId="1ACC12A7" w:rsidR="004D6A51" w:rsidRPr="007D252F" w:rsidRDefault="007D252F" w:rsidP="00535542">
      <w:pPr>
        <w:tabs>
          <w:tab w:val="left" w:pos="426"/>
        </w:tabs>
        <w:spacing w:line="360" w:lineRule="auto"/>
        <w:ind w:firstLine="426"/>
        <w:jc w:val="both"/>
        <w:rPr>
          <w:rFonts w:ascii="Times New Roman" w:hAnsi="Times New Roman" w:cs="Times New Roman"/>
          <w:color w:val="FF0000"/>
          <w:sz w:val="28"/>
          <w:szCs w:val="28"/>
          <w:lang w:val="uk-UA"/>
        </w:rPr>
      </w:pPr>
      <w:r w:rsidRPr="007D252F">
        <w:rPr>
          <w:rFonts w:ascii="Times New Roman" w:hAnsi="Times New Roman" w:cs="Times New Roman"/>
          <w:sz w:val="28"/>
          <w:szCs w:val="28"/>
          <w:lang w:val="uk-UA"/>
        </w:rPr>
        <w:t>Н. Нємова визначає, що о</w:t>
      </w:r>
      <w:r w:rsidRPr="007D252F">
        <w:rPr>
          <w:rFonts w:ascii="Times New Roman" w:hAnsi="Times New Roman" w:cs="Times New Roman"/>
          <w:sz w:val="28"/>
          <w:szCs w:val="28"/>
        </w:rPr>
        <w:t>сновний зміст методичної діяльності полягає в навчанні та розвитку кадрів, виявленні, узагальненні та поширенні найбільш цінного досвіду, а також створенні власних методичних розробок для забезпечення освітнього процесу</w:t>
      </w:r>
      <w:r w:rsidR="00BF0B10">
        <w:rPr>
          <w:rFonts w:ascii="Times New Roman" w:hAnsi="Times New Roman" w:cs="Times New Roman"/>
          <w:sz w:val="28"/>
          <w:szCs w:val="28"/>
          <w:lang w:val="uk-UA"/>
        </w:rPr>
        <w:t xml:space="preserve"> </w:t>
      </w:r>
      <w:r w:rsidR="004D6A51" w:rsidRPr="007D252F">
        <w:rPr>
          <w:rFonts w:ascii="Times New Roman" w:hAnsi="Times New Roman" w:cs="Times New Roman"/>
          <w:sz w:val="28"/>
          <w:szCs w:val="28"/>
          <w:lang w:val="uk-UA"/>
        </w:rPr>
        <w:t>[</w:t>
      </w:r>
      <w:r w:rsidR="0045272F">
        <w:rPr>
          <w:rFonts w:ascii="Times New Roman" w:hAnsi="Times New Roman" w:cs="Times New Roman"/>
          <w:sz w:val="28"/>
          <w:szCs w:val="28"/>
          <w:lang w:val="uk-UA"/>
        </w:rPr>
        <w:t>52</w:t>
      </w:r>
      <w:r w:rsidR="004D6A51" w:rsidRPr="007D252F">
        <w:rPr>
          <w:rFonts w:ascii="Times New Roman" w:hAnsi="Times New Roman" w:cs="Times New Roman"/>
          <w:sz w:val="28"/>
          <w:szCs w:val="28"/>
          <w:lang w:val="uk-UA"/>
        </w:rPr>
        <w:t>, с.</w:t>
      </w:r>
      <w:r>
        <w:rPr>
          <w:rFonts w:ascii="Times New Roman" w:hAnsi="Times New Roman" w:cs="Times New Roman"/>
          <w:sz w:val="28"/>
          <w:szCs w:val="28"/>
          <w:lang w:val="uk-UA"/>
        </w:rPr>
        <w:t xml:space="preserve"> 31</w:t>
      </w:r>
      <w:r w:rsidR="004D6A51" w:rsidRPr="007D252F">
        <w:rPr>
          <w:rFonts w:ascii="Times New Roman" w:hAnsi="Times New Roman" w:cs="Times New Roman"/>
          <w:sz w:val="28"/>
          <w:szCs w:val="28"/>
          <w:lang w:val="uk-UA"/>
        </w:rPr>
        <w:t>].</w:t>
      </w:r>
      <w:r w:rsidR="00600D93" w:rsidRPr="007D252F">
        <w:rPr>
          <w:rFonts w:ascii="Times New Roman" w:hAnsi="Times New Roman" w:cs="Times New Roman"/>
          <w:sz w:val="28"/>
          <w:szCs w:val="28"/>
          <w:lang w:val="uk-UA"/>
        </w:rPr>
        <w:t xml:space="preserve"> </w:t>
      </w:r>
    </w:p>
    <w:p w14:paraId="34BBD1A9" w14:textId="66B87720" w:rsidR="004D6A51" w:rsidRDefault="004D6A51" w:rsidP="00A46006">
      <w:pPr>
        <w:tabs>
          <w:tab w:val="left" w:pos="426"/>
        </w:tabs>
        <w:spacing w:line="360" w:lineRule="auto"/>
        <w:ind w:firstLine="426"/>
        <w:jc w:val="both"/>
        <w:rPr>
          <w:rFonts w:ascii="Times New Roman" w:hAnsi="Times New Roman" w:cs="Times New Roman"/>
          <w:sz w:val="28"/>
          <w:szCs w:val="28"/>
          <w:lang w:val="uk-UA"/>
        </w:rPr>
      </w:pPr>
      <w:r w:rsidRPr="00A46006">
        <w:rPr>
          <w:rFonts w:ascii="Times New Roman" w:hAnsi="Times New Roman" w:cs="Times New Roman"/>
          <w:sz w:val="28"/>
          <w:szCs w:val="28"/>
          <w:lang w:val="uk-UA"/>
        </w:rPr>
        <w:t xml:space="preserve">У нашій роботі ми будемо </w:t>
      </w:r>
      <w:r w:rsidR="00BD1BEC" w:rsidRPr="00A46006">
        <w:rPr>
          <w:rFonts w:ascii="Times New Roman" w:hAnsi="Times New Roman" w:cs="Times New Roman"/>
          <w:sz w:val="28"/>
          <w:szCs w:val="28"/>
          <w:lang w:val="uk-UA"/>
        </w:rPr>
        <w:t>о</w:t>
      </w:r>
      <w:r w:rsidRPr="00A46006">
        <w:rPr>
          <w:rFonts w:ascii="Times New Roman" w:hAnsi="Times New Roman" w:cs="Times New Roman"/>
          <w:sz w:val="28"/>
          <w:szCs w:val="28"/>
          <w:lang w:val="uk-UA"/>
        </w:rPr>
        <w:t>пиратися на визначенн</w:t>
      </w:r>
      <w:r w:rsidR="005F57E7">
        <w:rPr>
          <w:rFonts w:ascii="Times New Roman" w:hAnsi="Times New Roman" w:cs="Times New Roman"/>
          <w:sz w:val="28"/>
          <w:szCs w:val="28"/>
          <w:lang w:val="uk-UA"/>
        </w:rPr>
        <w:t xml:space="preserve">я </w:t>
      </w:r>
      <w:r w:rsidRPr="00A46006">
        <w:rPr>
          <w:rFonts w:ascii="Times New Roman" w:hAnsi="Times New Roman" w:cs="Times New Roman"/>
          <w:sz w:val="28"/>
          <w:szCs w:val="28"/>
          <w:lang w:val="uk-UA"/>
        </w:rPr>
        <w:t xml:space="preserve">методичної роботи </w:t>
      </w:r>
      <w:r w:rsidR="00A46006" w:rsidRPr="00A46006">
        <w:rPr>
          <w:rFonts w:ascii="Times New Roman" w:hAnsi="Times New Roman" w:cs="Times New Roman"/>
          <w:sz w:val="28"/>
          <w:szCs w:val="28"/>
          <w:lang w:val="uk-UA"/>
        </w:rPr>
        <w:t>О.</w:t>
      </w:r>
      <w:r w:rsidR="00A46006" w:rsidRPr="00A46006">
        <w:rPr>
          <w:rFonts w:ascii="Times New Roman" w:hAnsi="Times New Roman" w:cs="Times New Roman"/>
          <w:sz w:val="28"/>
          <w:szCs w:val="28"/>
          <w:lang w:val="en-US"/>
        </w:rPr>
        <w:t> </w:t>
      </w:r>
      <w:r w:rsidR="00A46006" w:rsidRPr="00A46006">
        <w:rPr>
          <w:rFonts w:ascii="Times New Roman" w:hAnsi="Times New Roman" w:cs="Times New Roman"/>
          <w:sz w:val="28"/>
          <w:szCs w:val="28"/>
          <w:lang w:val="uk-UA"/>
        </w:rPr>
        <w:t>Ляшенко, Л</w:t>
      </w:r>
      <w:r w:rsidRPr="00A46006">
        <w:rPr>
          <w:rFonts w:ascii="Times New Roman" w:hAnsi="Times New Roman" w:cs="Times New Roman"/>
          <w:sz w:val="28"/>
          <w:szCs w:val="28"/>
          <w:lang w:val="uk-UA"/>
        </w:rPr>
        <w:t>.</w:t>
      </w:r>
      <w:r w:rsidR="00BD1BEC" w:rsidRPr="00A46006">
        <w:rPr>
          <w:rFonts w:ascii="Times New Roman" w:hAnsi="Times New Roman" w:cs="Times New Roman"/>
          <w:sz w:val="28"/>
          <w:szCs w:val="28"/>
          <w:lang w:val="uk-UA"/>
        </w:rPr>
        <w:t> Шинкар</w:t>
      </w:r>
      <w:r w:rsidR="00A46006" w:rsidRPr="00A46006">
        <w:rPr>
          <w:rFonts w:ascii="Times New Roman" w:hAnsi="Times New Roman" w:cs="Times New Roman"/>
          <w:sz w:val="28"/>
          <w:szCs w:val="28"/>
          <w:lang w:val="uk-UA"/>
        </w:rPr>
        <w:t>енко</w:t>
      </w:r>
      <w:r w:rsidRPr="00A46006">
        <w:rPr>
          <w:rFonts w:ascii="Times New Roman" w:hAnsi="Times New Roman" w:cs="Times New Roman"/>
          <w:sz w:val="28"/>
          <w:szCs w:val="28"/>
          <w:lang w:val="uk-UA"/>
        </w:rPr>
        <w:t>:</w:t>
      </w:r>
      <w:r w:rsidR="00BD1BEC" w:rsidRPr="00A46006">
        <w:rPr>
          <w:rFonts w:ascii="Times New Roman" w:hAnsi="Times New Roman" w:cs="Times New Roman"/>
          <w:sz w:val="28"/>
          <w:szCs w:val="28"/>
          <w:lang w:val="uk-UA"/>
        </w:rPr>
        <w:t xml:space="preserve"> </w:t>
      </w:r>
      <w:r w:rsidR="006C38EC">
        <w:rPr>
          <w:rFonts w:ascii="Times New Roman" w:hAnsi="Times New Roman" w:cs="Times New Roman"/>
          <w:sz w:val="28"/>
          <w:szCs w:val="28"/>
          <w:lang w:val="uk-UA"/>
        </w:rPr>
        <w:t>«</w:t>
      </w:r>
      <w:r w:rsidR="00BD1BEC" w:rsidRPr="00A46006">
        <w:rPr>
          <w:rFonts w:ascii="Times New Roman" w:hAnsi="Times New Roman" w:cs="Times New Roman"/>
          <w:sz w:val="28"/>
          <w:szCs w:val="28"/>
          <w:lang w:val="uk-UA"/>
        </w:rPr>
        <w:t>м</w:t>
      </w:r>
      <w:r w:rsidR="00BD1BEC" w:rsidRPr="00A46006">
        <w:rPr>
          <w:rFonts w:ascii="Times New Roman" w:hAnsi="Times New Roman" w:cs="Times New Roman"/>
          <w:sz w:val="28"/>
          <w:szCs w:val="28"/>
        </w:rPr>
        <w:t>етодична робота – це система взаємопов’язаних заходів, спрямованих на підвищення педагогічної майстерності педагогів дошкільного закладу, розвиток їхнього творчого потенціалу, що сприяє зростанню рівня освіченості та вихованості дітей. Метою методичної роботи є створення умов для опанування педагогами багатства національної педагогічної науки, новинок дошкільної педагогіки та психології</w:t>
      </w:r>
      <w:r w:rsidR="006C38EC">
        <w:rPr>
          <w:rFonts w:ascii="Times New Roman" w:hAnsi="Times New Roman" w:cs="Times New Roman"/>
          <w:sz w:val="28"/>
          <w:szCs w:val="28"/>
          <w:lang w:val="uk-UA"/>
        </w:rPr>
        <w:t xml:space="preserve">» </w:t>
      </w:r>
      <w:r w:rsidR="00BD1BEC" w:rsidRPr="00A46006">
        <w:rPr>
          <w:rFonts w:ascii="Times New Roman" w:hAnsi="Times New Roman" w:cs="Times New Roman"/>
          <w:sz w:val="28"/>
          <w:szCs w:val="28"/>
        </w:rPr>
        <w:t>[</w:t>
      </w:r>
      <w:r w:rsidR="0045272F">
        <w:rPr>
          <w:rFonts w:ascii="Times New Roman" w:hAnsi="Times New Roman" w:cs="Times New Roman"/>
          <w:sz w:val="28"/>
          <w:szCs w:val="28"/>
          <w:lang w:val="uk-UA"/>
        </w:rPr>
        <w:t>68</w:t>
      </w:r>
      <w:r w:rsidR="00A93B06">
        <w:rPr>
          <w:rFonts w:ascii="Times New Roman" w:hAnsi="Times New Roman" w:cs="Times New Roman"/>
          <w:sz w:val="28"/>
          <w:szCs w:val="28"/>
          <w:lang w:val="uk-UA"/>
        </w:rPr>
        <w:t xml:space="preserve">, </w:t>
      </w:r>
      <w:r w:rsidR="00BD1BEC" w:rsidRPr="00A46006">
        <w:rPr>
          <w:rFonts w:ascii="Times New Roman" w:hAnsi="Times New Roman" w:cs="Times New Roman"/>
          <w:sz w:val="28"/>
          <w:szCs w:val="28"/>
        </w:rPr>
        <w:t>c</w:t>
      </w:r>
      <w:r w:rsidR="00BD1BEC" w:rsidRPr="00A46006">
        <w:rPr>
          <w:rFonts w:ascii="Times New Roman" w:hAnsi="Times New Roman" w:cs="Times New Roman"/>
          <w:sz w:val="28"/>
          <w:szCs w:val="28"/>
          <w:lang w:val="uk-UA"/>
        </w:rPr>
        <w:t>. 6</w:t>
      </w:r>
      <w:r w:rsidR="00BD1BEC" w:rsidRPr="00A46006">
        <w:rPr>
          <w:rFonts w:ascii="Times New Roman" w:hAnsi="Times New Roman" w:cs="Times New Roman"/>
          <w:sz w:val="28"/>
          <w:szCs w:val="28"/>
        </w:rPr>
        <w:t>]</w:t>
      </w:r>
      <w:r w:rsidRPr="00A46006">
        <w:rPr>
          <w:rFonts w:ascii="Times New Roman" w:hAnsi="Times New Roman" w:cs="Times New Roman"/>
          <w:sz w:val="28"/>
          <w:szCs w:val="28"/>
          <w:lang w:val="uk-UA"/>
        </w:rPr>
        <w:t xml:space="preserve">. </w:t>
      </w:r>
    </w:p>
    <w:p w14:paraId="2467172A" w14:textId="4FFFB276" w:rsidR="004D6A51" w:rsidRPr="00653AE3" w:rsidRDefault="0045272F" w:rsidP="0045272F">
      <w:pPr>
        <w:tabs>
          <w:tab w:val="left" w:pos="426"/>
        </w:tabs>
        <w:spacing w:line="360" w:lineRule="auto"/>
        <w:jc w:val="both"/>
        <w:rPr>
          <w:rFonts w:ascii="Times New Roman" w:hAnsi="Times New Roman" w:cs="Times New Roman"/>
          <w:sz w:val="28"/>
          <w:szCs w:val="28"/>
        </w:rPr>
      </w:pPr>
      <w:r w:rsidRPr="00E9510C">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 xml:space="preserve">Ми вважаємо, що цікаву думку щодо визначення методичної роботи обстоює </w:t>
      </w:r>
      <w:r w:rsidR="004D6A51" w:rsidRPr="00653AE3">
        <w:rPr>
          <w:rFonts w:ascii="Times New Roman" w:hAnsi="Times New Roman" w:cs="Times New Roman"/>
          <w:noProof/>
          <w:sz w:val="28"/>
          <w:szCs w:val="28"/>
          <w:lang w:val="uk-UA"/>
        </w:rPr>
        <w:t>Т.</w:t>
      </w:r>
      <w:r w:rsidR="00F63BC1">
        <w:rPr>
          <w:rFonts w:ascii="Times New Roman" w:hAnsi="Times New Roman" w:cs="Times New Roman"/>
          <w:noProof/>
          <w:sz w:val="28"/>
          <w:szCs w:val="28"/>
          <w:lang w:val="uk-UA"/>
        </w:rPr>
        <w:t> </w:t>
      </w:r>
      <w:r w:rsidR="004D6A51" w:rsidRPr="00653AE3">
        <w:rPr>
          <w:rFonts w:ascii="Times New Roman" w:hAnsi="Times New Roman" w:cs="Times New Roman"/>
          <w:noProof/>
          <w:sz w:val="28"/>
          <w:szCs w:val="28"/>
          <w:lang w:val="uk-UA"/>
        </w:rPr>
        <w:t>Сорочан:</w:t>
      </w:r>
      <w:r w:rsidR="004D6A51" w:rsidRPr="00653AE3">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rPr>
        <w:t xml:space="preserve">сучасні цілі освіти зумовлюють необхідність осмислення не просто методичної (спрямованої на вдосконалення різних методик), а науково-методичної роботи. Ці поняття суттєво відрізняються. </w:t>
      </w:r>
    </w:p>
    <w:p w14:paraId="21F066C6" w14:textId="615FBE24" w:rsidR="004D6A51" w:rsidRDefault="004D6A51" w:rsidP="00535542">
      <w:pPr>
        <w:tabs>
          <w:tab w:val="left" w:pos="426"/>
        </w:tabs>
        <w:spacing w:line="360" w:lineRule="auto"/>
        <w:ind w:firstLine="426"/>
        <w:jc w:val="both"/>
        <w:rPr>
          <w:rFonts w:ascii="Times New Roman" w:hAnsi="Times New Roman" w:cs="Times New Roman"/>
          <w:sz w:val="28"/>
          <w:szCs w:val="28"/>
          <w:lang w:val="uk-UA"/>
        </w:rPr>
      </w:pPr>
      <w:r w:rsidRPr="00913758">
        <w:rPr>
          <w:rFonts w:ascii="Times New Roman" w:hAnsi="Times New Roman" w:cs="Times New Roman"/>
          <w:sz w:val="28"/>
          <w:szCs w:val="28"/>
        </w:rPr>
        <w:t xml:space="preserve">Науково-методична робота спрямовується не лише на вдосконалення методик навчання та виховання, якими вже володіють учителі, а на взаємодію різних </w:t>
      </w:r>
      <w:r w:rsidRPr="00913758">
        <w:rPr>
          <w:rFonts w:ascii="Times New Roman" w:hAnsi="Times New Roman" w:cs="Times New Roman"/>
          <w:sz w:val="28"/>
          <w:szCs w:val="28"/>
        </w:rPr>
        <w:lastRenderedPageBreak/>
        <w:t>інституцій та суб’єктів освіти, в процесі якої професіоналізм педагогів як цілісне особистісне утворення та важлива ознака професійної діяльності набуває системного розвитку</w:t>
      </w:r>
      <w:r w:rsidRPr="00653AE3">
        <w:rPr>
          <w:rFonts w:ascii="Times New Roman" w:hAnsi="Times New Roman" w:cs="Times New Roman"/>
          <w:sz w:val="28"/>
          <w:szCs w:val="28"/>
          <w:lang w:val="uk-UA"/>
        </w:rPr>
        <w:t xml:space="preserve">» </w:t>
      </w:r>
      <w:r w:rsidRPr="00BA5855">
        <w:rPr>
          <w:rFonts w:ascii="Times New Roman" w:hAnsi="Times New Roman" w:cs="Times New Roman"/>
          <w:sz w:val="28"/>
          <w:szCs w:val="28"/>
        </w:rPr>
        <w:t>[</w:t>
      </w:r>
      <w:r w:rsidR="00A93B06">
        <w:rPr>
          <w:rFonts w:ascii="Times New Roman" w:hAnsi="Times New Roman" w:cs="Times New Roman"/>
          <w:sz w:val="28"/>
          <w:szCs w:val="28"/>
          <w:lang w:val="uk-UA"/>
        </w:rPr>
        <w:t>5</w:t>
      </w:r>
      <w:r w:rsidR="0045272F">
        <w:rPr>
          <w:rFonts w:ascii="Times New Roman" w:hAnsi="Times New Roman" w:cs="Times New Roman"/>
          <w:sz w:val="28"/>
          <w:szCs w:val="28"/>
          <w:lang w:val="uk-UA"/>
        </w:rPr>
        <w:t>6</w:t>
      </w:r>
      <w:r w:rsidRPr="00653AE3">
        <w:rPr>
          <w:rFonts w:ascii="Times New Roman" w:hAnsi="Times New Roman" w:cs="Times New Roman"/>
          <w:sz w:val="28"/>
          <w:szCs w:val="28"/>
          <w:lang w:val="uk-UA"/>
        </w:rPr>
        <w:t>, с.9</w:t>
      </w:r>
      <w:r w:rsidRPr="00BA5855">
        <w:rPr>
          <w:rFonts w:ascii="Times New Roman" w:hAnsi="Times New Roman" w:cs="Times New Roman"/>
          <w:sz w:val="28"/>
          <w:szCs w:val="28"/>
        </w:rPr>
        <w:t>]</w:t>
      </w:r>
      <w:r w:rsidRPr="00653AE3">
        <w:rPr>
          <w:rFonts w:ascii="Times New Roman" w:hAnsi="Times New Roman" w:cs="Times New Roman"/>
          <w:sz w:val="28"/>
          <w:szCs w:val="28"/>
          <w:lang w:val="uk-UA"/>
        </w:rPr>
        <w:t>.</w:t>
      </w:r>
      <w:r w:rsidR="00600D93">
        <w:rPr>
          <w:rFonts w:ascii="Times New Roman" w:hAnsi="Times New Roman" w:cs="Times New Roman"/>
          <w:sz w:val="28"/>
          <w:szCs w:val="28"/>
          <w:lang w:val="uk-UA"/>
        </w:rPr>
        <w:t xml:space="preserve"> </w:t>
      </w:r>
    </w:p>
    <w:p w14:paraId="67B845A4" w14:textId="0CDE0CE1" w:rsidR="007D252F" w:rsidRDefault="007D252F" w:rsidP="00FE7809">
      <w:pPr>
        <w:tabs>
          <w:tab w:val="left" w:pos="426"/>
        </w:tabs>
        <w:spacing w:line="360" w:lineRule="auto"/>
        <w:ind w:firstLine="426"/>
        <w:jc w:val="both"/>
        <w:rPr>
          <w:rFonts w:ascii="Times New Roman" w:hAnsi="Times New Roman" w:cs="Times New Roman"/>
          <w:sz w:val="28"/>
          <w:szCs w:val="28"/>
          <w:lang w:val="uk-UA"/>
        </w:rPr>
      </w:pPr>
      <w:r w:rsidRPr="00FE7809">
        <w:rPr>
          <w:rFonts w:ascii="Times New Roman" w:hAnsi="Times New Roman" w:cs="Times New Roman"/>
          <w:sz w:val="28"/>
          <w:szCs w:val="28"/>
          <w:lang w:val="uk-UA"/>
        </w:rPr>
        <w:t xml:space="preserve">О. Коник визначає </w:t>
      </w:r>
      <w:r w:rsidR="00FE7809" w:rsidRPr="00FE7809">
        <w:rPr>
          <w:rFonts w:ascii="Times New Roman" w:hAnsi="Times New Roman" w:cs="Times New Roman"/>
          <w:sz w:val="28"/>
          <w:szCs w:val="28"/>
          <w:lang w:val="uk-UA"/>
        </w:rPr>
        <w:t>науково-методичну роботу</w:t>
      </w:r>
      <w:r w:rsidR="00FE7809">
        <w:rPr>
          <w:rFonts w:ascii="Times New Roman" w:hAnsi="Times New Roman" w:cs="Times New Roman"/>
          <w:sz w:val="28"/>
          <w:szCs w:val="28"/>
          <w:lang w:val="uk-UA"/>
        </w:rPr>
        <w:t xml:space="preserve"> як</w:t>
      </w:r>
      <w:r w:rsidR="00FE7809" w:rsidRPr="00FE7809">
        <w:rPr>
          <w:rFonts w:ascii="Times New Roman" w:hAnsi="Times New Roman" w:cs="Times New Roman"/>
          <w:sz w:val="28"/>
          <w:szCs w:val="28"/>
          <w:lang w:val="uk-UA"/>
        </w:rPr>
        <w:t xml:space="preserve"> </w:t>
      </w:r>
      <w:r w:rsidR="00FE7809" w:rsidRPr="00FE7809">
        <w:rPr>
          <w:rFonts w:ascii="Times New Roman" w:hAnsi="Times New Roman" w:cs="Times New Roman"/>
          <w:sz w:val="28"/>
          <w:szCs w:val="28"/>
        </w:rPr>
        <w:t>цілісн</w:t>
      </w:r>
      <w:r w:rsidR="00FE7809">
        <w:rPr>
          <w:rFonts w:ascii="Times New Roman" w:hAnsi="Times New Roman" w:cs="Times New Roman"/>
          <w:sz w:val="28"/>
          <w:szCs w:val="28"/>
          <w:lang w:val="uk-UA"/>
        </w:rPr>
        <w:t>у</w:t>
      </w:r>
      <w:r w:rsidR="00FE7809" w:rsidRPr="00FE7809">
        <w:rPr>
          <w:rFonts w:ascii="Times New Roman" w:hAnsi="Times New Roman" w:cs="Times New Roman"/>
          <w:sz w:val="28"/>
          <w:szCs w:val="28"/>
        </w:rPr>
        <w:t>, багаторівнев</w:t>
      </w:r>
      <w:r w:rsidR="00FE7809">
        <w:rPr>
          <w:rFonts w:ascii="Times New Roman" w:hAnsi="Times New Roman" w:cs="Times New Roman"/>
          <w:sz w:val="28"/>
          <w:szCs w:val="28"/>
          <w:lang w:val="uk-UA"/>
        </w:rPr>
        <w:t>у</w:t>
      </w:r>
      <w:r w:rsidR="00FE7809" w:rsidRPr="00FE7809">
        <w:rPr>
          <w:rFonts w:ascii="Times New Roman" w:hAnsi="Times New Roman" w:cs="Times New Roman"/>
          <w:sz w:val="28"/>
          <w:szCs w:val="28"/>
        </w:rPr>
        <w:t>, відкрит</w:t>
      </w:r>
      <w:r w:rsidR="00FE7809">
        <w:rPr>
          <w:rFonts w:ascii="Times New Roman" w:hAnsi="Times New Roman" w:cs="Times New Roman"/>
          <w:sz w:val="28"/>
          <w:szCs w:val="28"/>
          <w:lang w:val="uk-UA"/>
        </w:rPr>
        <w:t>у</w:t>
      </w:r>
      <w:r w:rsidR="00FE7809" w:rsidRPr="00FE7809">
        <w:rPr>
          <w:rFonts w:ascii="Times New Roman" w:hAnsi="Times New Roman" w:cs="Times New Roman"/>
          <w:sz w:val="28"/>
          <w:szCs w:val="28"/>
        </w:rPr>
        <w:t xml:space="preserve"> систем</w:t>
      </w:r>
      <w:r w:rsidR="00FE7809">
        <w:rPr>
          <w:rFonts w:ascii="Times New Roman" w:hAnsi="Times New Roman" w:cs="Times New Roman"/>
          <w:sz w:val="28"/>
          <w:szCs w:val="28"/>
          <w:lang w:val="uk-UA"/>
        </w:rPr>
        <w:t>у</w:t>
      </w:r>
      <w:r w:rsidR="00FE7809" w:rsidRPr="00FE7809">
        <w:rPr>
          <w:rFonts w:ascii="Times New Roman" w:hAnsi="Times New Roman" w:cs="Times New Roman"/>
          <w:sz w:val="28"/>
          <w:szCs w:val="28"/>
        </w:rPr>
        <w:t xml:space="preserve">, що розвивається; включає наукову, інноваційну та власне методичну діяльність, сутнісною інтегративною характеристикою яких є особистісно-професійне становлення педагога </w:t>
      </w:r>
      <w:r w:rsidR="00FE7809" w:rsidRPr="00FE7809">
        <w:rPr>
          <w:rFonts w:ascii="Times New Roman" w:hAnsi="Times New Roman" w:cs="Times New Roman"/>
          <w:sz w:val="28"/>
          <w:szCs w:val="28"/>
          <w:lang w:val="uk-UA"/>
        </w:rPr>
        <w:t>[</w:t>
      </w:r>
      <w:r w:rsidR="0045272F">
        <w:rPr>
          <w:rFonts w:ascii="Times New Roman" w:hAnsi="Times New Roman" w:cs="Times New Roman"/>
          <w:sz w:val="28"/>
          <w:szCs w:val="28"/>
          <w:lang w:val="uk-UA"/>
        </w:rPr>
        <w:t>52</w:t>
      </w:r>
      <w:r w:rsidR="00FE7809">
        <w:rPr>
          <w:rFonts w:ascii="Times New Roman" w:hAnsi="Times New Roman" w:cs="Times New Roman"/>
          <w:sz w:val="28"/>
          <w:szCs w:val="28"/>
          <w:lang w:val="uk-UA"/>
        </w:rPr>
        <w:t>, с. 31</w:t>
      </w:r>
      <w:r w:rsidR="00FE7809" w:rsidRPr="00FE7809">
        <w:rPr>
          <w:rFonts w:ascii="Times New Roman" w:hAnsi="Times New Roman" w:cs="Times New Roman"/>
          <w:sz w:val="28"/>
          <w:szCs w:val="28"/>
          <w:lang w:val="uk-UA"/>
        </w:rPr>
        <w:t>]</w:t>
      </w:r>
      <w:r w:rsidR="00FE7809">
        <w:rPr>
          <w:rFonts w:ascii="Times New Roman" w:hAnsi="Times New Roman" w:cs="Times New Roman"/>
          <w:sz w:val="28"/>
          <w:szCs w:val="28"/>
          <w:lang w:val="uk-UA"/>
        </w:rPr>
        <w:t>.</w:t>
      </w:r>
    </w:p>
    <w:p w14:paraId="18FFA2DB" w14:textId="247D0C12" w:rsidR="008F242F" w:rsidRPr="00BB0264" w:rsidRDefault="008F242F" w:rsidP="008F242F">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lang w:val="uk-UA"/>
        </w:rPr>
        <w:t>Т. Шинкар зазначає, що м</w:t>
      </w:r>
      <w:r w:rsidRPr="002E3773">
        <w:rPr>
          <w:rFonts w:ascii="Times New Roman" w:hAnsi="Times New Roman" w:cs="Times New Roman"/>
          <w:sz w:val="28"/>
          <w:szCs w:val="28"/>
        </w:rPr>
        <w:t>етодична робота є багатоаспектним поняттям</w:t>
      </w:r>
      <w:r>
        <w:rPr>
          <w:rFonts w:ascii="Times New Roman" w:hAnsi="Times New Roman" w:cs="Times New Roman"/>
          <w:sz w:val="28"/>
          <w:szCs w:val="28"/>
          <w:lang w:val="uk-UA"/>
        </w:rPr>
        <w:t xml:space="preserve"> та</w:t>
      </w:r>
      <w:r w:rsidRPr="002E3773">
        <w:rPr>
          <w:rFonts w:ascii="Times New Roman" w:hAnsi="Times New Roman" w:cs="Times New Roman"/>
          <w:sz w:val="28"/>
          <w:szCs w:val="28"/>
        </w:rPr>
        <w:t xml:space="preserve"> передбачає виконання низки важливих завдань у закладі дошкільної освіти: </w:t>
      </w:r>
      <w:r>
        <w:rPr>
          <w:rFonts w:ascii="Times New Roman" w:hAnsi="Times New Roman" w:cs="Times New Roman"/>
          <w:sz w:val="28"/>
          <w:szCs w:val="28"/>
          <w:lang w:val="uk-UA"/>
        </w:rPr>
        <w:t>1) </w:t>
      </w:r>
      <w:r w:rsidRPr="00BB0264">
        <w:rPr>
          <w:rFonts w:ascii="Times New Roman" w:hAnsi="Times New Roman" w:cs="Times New Roman"/>
          <w:sz w:val="28"/>
          <w:szCs w:val="28"/>
        </w:rPr>
        <w:t xml:space="preserve">систематичне вивчення стану освітнього процесу, професійної компетентності педагогів, динаміки змін у розвитку здобувачів дошкільної освіти; </w:t>
      </w:r>
      <w:r>
        <w:rPr>
          <w:rFonts w:ascii="Times New Roman" w:hAnsi="Times New Roman" w:cs="Times New Roman"/>
          <w:sz w:val="28"/>
          <w:szCs w:val="28"/>
          <w:lang w:val="uk-UA"/>
        </w:rPr>
        <w:t xml:space="preserve">2) </w:t>
      </w:r>
      <w:r w:rsidRPr="00BB0264">
        <w:rPr>
          <w:rFonts w:ascii="Times New Roman" w:hAnsi="Times New Roman" w:cs="Times New Roman"/>
          <w:sz w:val="28"/>
          <w:szCs w:val="28"/>
        </w:rPr>
        <w:t xml:space="preserve">консультування та допомога педагогам щодо планування освітнього процесу з дітьми; </w:t>
      </w:r>
      <w:r>
        <w:rPr>
          <w:rFonts w:ascii="Times New Roman" w:hAnsi="Times New Roman" w:cs="Times New Roman"/>
          <w:sz w:val="28"/>
          <w:szCs w:val="28"/>
          <w:lang w:val="uk-UA"/>
        </w:rPr>
        <w:t xml:space="preserve">3) </w:t>
      </w:r>
      <w:r w:rsidRPr="00BB0264">
        <w:rPr>
          <w:rFonts w:ascii="Times New Roman" w:hAnsi="Times New Roman" w:cs="Times New Roman"/>
          <w:sz w:val="28"/>
          <w:szCs w:val="28"/>
        </w:rPr>
        <w:t xml:space="preserve">організація співпраці з батьками; </w:t>
      </w:r>
      <w:r>
        <w:rPr>
          <w:rFonts w:ascii="Times New Roman" w:hAnsi="Times New Roman" w:cs="Times New Roman"/>
          <w:sz w:val="28"/>
          <w:szCs w:val="28"/>
          <w:lang w:val="uk-UA"/>
        </w:rPr>
        <w:t xml:space="preserve">4) </w:t>
      </w:r>
      <w:r w:rsidRPr="00BB0264">
        <w:rPr>
          <w:rFonts w:ascii="Times New Roman" w:hAnsi="Times New Roman" w:cs="Times New Roman"/>
          <w:sz w:val="28"/>
          <w:szCs w:val="28"/>
        </w:rPr>
        <w:t xml:space="preserve">моделювання змісту, форм та методів освітнього процесу; </w:t>
      </w:r>
      <w:r>
        <w:rPr>
          <w:rFonts w:ascii="Times New Roman" w:hAnsi="Times New Roman" w:cs="Times New Roman"/>
          <w:sz w:val="28"/>
          <w:szCs w:val="28"/>
          <w:lang w:val="uk-UA"/>
        </w:rPr>
        <w:t xml:space="preserve">5) </w:t>
      </w:r>
      <w:r w:rsidRPr="00BB0264">
        <w:rPr>
          <w:rFonts w:ascii="Times New Roman" w:hAnsi="Times New Roman" w:cs="Times New Roman"/>
          <w:sz w:val="28"/>
          <w:szCs w:val="28"/>
        </w:rPr>
        <w:t xml:space="preserve">підвищення педагогічної майстерності та вдосконалення професійної компетентності педагогів; </w:t>
      </w:r>
      <w:r>
        <w:rPr>
          <w:rFonts w:ascii="Times New Roman" w:hAnsi="Times New Roman" w:cs="Times New Roman"/>
          <w:sz w:val="28"/>
          <w:szCs w:val="28"/>
          <w:lang w:val="uk-UA"/>
        </w:rPr>
        <w:t xml:space="preserve">6) </w:t>
      </w:r>
      <w:r w:rsidRPr="00BB0264">
        <w:rPr>
          <w:rFonts w:ascii="Times New Roman" w:hAnsi="Times New Roman" w:cs="Times New Roman"/>
          <w:sz w:val="28"/>
          <w:szCs w:val="28"/>
        </w:rPr>
        <w:t>вивчення, узагальнення та поширення перспективного педагогічного досвіду;</w:t>
      </w:r>
      <w:r>
        <w:rPr>
          <w:rFonts w:ascii="Times New Roman" w:hAnsi="Times New Roman" w:cs="Times New Roman"/>
          <w:sz w:val="28"/>
          <w:szCs w:val="28"/>
          <w:lang w:val="uk-UA"/>
        </w:rPr>
        <w:t xml:space="preserve"> 7) </w:t>
      </w:r>
      <w:r w:rsidRPr="00BB0264">
        <w:rPr>
          <w:rFonts w:ascii="Times New Roman" w:hAnsi="Times New Roman" w:cs="Times New Roman"/>
          <w:sz w:val="28"/>
          <w:szCs w:val="28"/>
        </w:rPr>
        <w:t>створення сприятливого психологічного клімату в педагогічному колективі;</w:t>
      </w:r>
      <w:r>
        <w:rPr>
          <w:rFonts w:ascii="Times New Roman" w:hAnsi="Times New Roman" w:cs="Times New Roman"/>
          <w:sz w:val="28"/>
          <w:szCs w:val="28"/>
          <w:lang w:val="uk-UA"/>
        </w:rPr>
        <w:t xml:space="preserve"> 8) </w:t>
      </w:r>
      <w:r w:rsidRPr="00BB0264">
        <w:rPr>
          <w:rFonts w:ascii="Times New Roman" w:hAnsi="Times New Roman" w:cs="Times New Roman"/>
          <w:sz w:val="28"/>
          <w:szCs w:val="28"/>
        </w:rPr>
        <w:t xml:space="preserve">добір та опрацювання методичної, наукової літератури та надання рекомендацій щодо її впровадження в освітній процес закладу дошкільної освіти тощо </w:t>
      </w:r>
      <w:r w:rsidRPr="003D6C6C">
        <w:rPr>
          <w:rFonts w:ascii="Times New Roman" w:hAnsi="Times New Roman" w:cs="Times New Roman"/>
          <w:color w:val="000000" w:themeColor="text1"/>
          <w:sz w:val="28"/>
          <w:szCs w:val="28"/>
        </w:rPr>
        <w:t>[</w:t>
      </w:r>
      <w:r w:rsidRPr="003D6C6C">
        <w:rPr>
          <w:rFonts w:ascii="Times New Roman" w:hAnsi="Times New Roman" w:cs="Times New Roman"/>
          <w:color w:val="000000" w:themeColor="text1"/>
          <w:sz w:val="28"/>
          <w:szCs w:val="28"/>
          <w:lang w:val="uk-UA"/>
        </w:rPr>
        <w:t>6</w:t>
      </w:r>
      <w:r w:rsidR="003D6C6C" w:rsidRPr="003D6C6C">
        <w:rPr>
          <w:rFonts w:ascii="Times New Roman" w:hAnsi="Times New Roman" w:cs="Times New Roman"/>
          <w:color w:val="000000" w:themeColor="text1"/>
          <w:sz w:val="28"/>
          <w:szCs w:val="28"/>
          <w:lang w:val="uk-UA"/>
        </w:rPr>
        <w:t>7</w:t>
      </w:r>
      <w:r w:rsidRPr="003D6C6C">
        <w:rPr>
          <w:rFonts w:ascii="Times New Roman" w:hAnsi="Times New Roman" w:cs="Times New Roman"/>
          <w:color w:val="000000" w:themeColor="text1"/>
          <w:sz w:val="28"/>
          <w:szCs w:val="28"/>
          <w:lang w:val="uk-UA"/>
        </w:rPr>
        <w:t>, с. 9</w:t>
      </w:r>
      <w:r w:rsidRPr="003D6C6C">
        <w:rPr>
          <w:rFonts w:ascii="Times New Roman" w:hAnsi="Times New Roman" w:cs="Times New Roman"/>
          <w:color w:val="000000" w:themeColor="text1"/>
          <w:sz w:val="28"/>
          <w:szCs w:val="28"/>
        </w:rPr>
        <w:t>]</w:t>
      </w:r>
      <w:r w:rsidRPr="003D6C6C">
        <w:rPr>
          <w:rFonts w:ascii="Times New Roman" w:hAnsi="Times New Roman" w:cs="Times New Roman"/>
          <w:color w:val="000000" w:themeColor="text1"/>
          <w:sz w:val="28"/>
          <w:szCs w:val="28"/>
          <w:lang w:val="uk-UA"/>
        </w:rPr>
        <w:t>.</w:t>
      </w:r>
    </w:p>
    <w:p w14:paraId="12CE8CE3" w14:textId="32CF6108" w:rsidR="008F242F" w:rsidRDefault="008F242F" w:rsidP="003D6C6C">
      <w:pPr>
        <w:tabs>
          <w:tab w:val="left" w:pos="426"/>
        </w:tabs>
        <w:spacing w:line="360" w:lineRule="auto"/>
        <w:ind w:firstLine="284"/>
        <w:jc w:val="both"/>
        <w:rPr>
          <w:rFonts w:ascii="Times New Roman" w:hAnsi="Times New Roman" w:cs="Times New Roman"/>
          <w:sz w:val="28"/>
          <w:szCs w:val="28"/>
          <w:lang w:val="uk-UA"/>
        </w:rPr>
      </w:pPr>
      <w:r w:rsidRPr="00D32DA1">
        <w:rPr>
          <w:rFonts w:ascii="Times New Roman" w:hAnsi="Times New Roman" w:cs="Times New Roman"/>
          <w:sz w:val="28"/>
          <w:szCs w:val="28"/>
          <w:lang w:val="uk-UA"/>
        </w:rPr>
        <w:t xml:space="preserve">  Основними завданнями методичної роботи, на думку О. </w:t>
      </w:r>
      <w:r w:rsidRPr="00D32DA1">
        <w:rPr>
          <w:rFonts w:ascii="Times New Roman" w:hAnsi="Times New Roman" w:cs="Times New Roman"/>
          <w:noProof/>
          <w:sz w:val="28"/>
          <w:szCs w:val="28"/>
          <w:lang w:val="uk-UA"/>
        </w:rPr>
        <w:t>Добош</w:t>
      </w:r>
      <w:r w:rsidRPr="00D32DA1">
        <w:rPr>
          <w:rFonts w:ascii="Times New Roman" w:hAnsi="Times New Roman" w:cs="Times New Roman"/>
          <w:sz w:val="28"/>
          <w:szCs w:val="28"/>
          <w:lang w:val="uk-UA"/>
        </w:rPr>
        <w:t xml:space="preserve">, К. Білої, Н. </w:t>
      </w:r>
      <w:r w:rsidRPr="00D32DA1">
        <w:rPr>
          <w:rFonts w:ascii="Times New Roman" w:hAnsi="Times New Roman" w:cs="Times New Roman"/>
          <w:noProof/>
          <w:sz w:val="28"/>
          <w:szCs w:val="28"/>
          <w:lang w:val="uk-UA"/>
        </w:rPr>
        <w:t>Голіциної, В. Дуброви</w:t>
      </w:r>
      <w:r w:rsidRPr="00D32DA1">
        <w:rPr>
          <w:rFonts w:ascii="Times New Roman" w:hAnsi="Times New Roman" w:cs="Times New Roman"/>
          <w:sz w:val="28"/>
          <w:szCs w:val="28"/>
          <w:lang w:val="uk-UA"/>
        </w:rPr>
        <w:t>, К. Крутій, О</w:t>
      </w:r>
      <w:r w:rsidRPr="00D32DA1">
        <w:rPr>
          <w:rFonts w:ascii="Times New Roman" w:hAnsi="Times New Roman" w:cs="Times New Roman"/>
          <w:noProof/>
          <w:sz w:val="28"/>
          <w:szCs w:val="28"/>
          <w:lang w:val="uk-UA"/>
        </w:rPr>
        <w:t>. Милашевич та ін.</w:t>
      </w:r>
      <w:r w:rsidRPr="00D32DA1">
        <w:rPr>
          <w:rFonts w:ascii="Times New Roman" w:hAnsi="Times New Roman" w:cs="Times New Roman"/>
          <w:sz w:val="28"/>
          <w:szCs w:val="28"/>
          <w:lang w:val="uk-UA"/>
        </w:rPr>
        <w:t xml:space="preserve">, в дошкільному закладі в умовах інноваційного розвитку є: </w:t>
      </w:r>
      <w:r w:rsidRPr="00930FB9">
        <w:rPr>
          <w:rFonts w:ascii="Times New Roman" w:hAnsi="Times New Roman" w:cs="Times New Roman"/>
          <w:sz w:val="28"/>
          <w:szCs w:val="28"/>
          <w:lang w:val="uk-UA"/>
        </w:rPr>
        <w:t>вивчення та впровадження перспективного педагогічного досвіду; ознайомлення з досягненнями психолого-педагогічної науки з метою підвищення наукового рівня педагога; збагачення новими, прогресивними і більш досконалими методами та засобами навчання; постійне вдосконалювання навичок самоосвіти, надання педагогу кваліфікованої допомоги, як у питаннях теорії, так і в практичній діяльності, у підвищенні результатів його педагогічної праці</w:t>
      </w:r>
      <w:r>
        <w:rPr>
          <w:rFonts w:ascii="Times New Roman" w:hAnsi="Times New Roman" w:cs="Times New Roman"/>
          <w:sz w:val="28"/>
          <w:szCs w:val="28"/>
          <w:lang w:val="uk-UA"/>
        </w:rPr>
        <w:t xml:space="preserve"> </w:t>
      </w:r>
      <w:r w:rsidRPr="00930FB9">
        <w:rPr>
          <w:rFonts w:ascii="Times New Roman" w:hAnsi="Times New Roman" w:cs="Times New Roman"/>
          <w:sz w:val="28"/>
          <w:szCs w:val="28"/>
          <w:lang w:val="uk-UA"/>
        </w:rPr>
        <w:t>[</w:t>
      </w:r>
      <w:r w:rsidR="003D6C6C">
        <w:rPr>
          <w:rFonts w:ascii="Times New Roman" w:hAnsi="Times New Roman" w:cs="Times New Roman"/>
          <w:sz w:val="28"/>
          <w:szCs w:val="28"/>
          <w:lang w:val="uk-UA"/>
        </w:rPr>
        <w:t>8</w:t>
      </w:r>
      <w:r w:rsidRPr="00930FB9">
        <w:rPr>
          <w:rFonts w:ascii="Times New Roman" w:hAnsi="Times New Roman" w:cs="Times New Roman"/>
          <w:sz w:val="28"/>
          <w:szCs w:val="28"/>
          <w:lang w:val="uk-UA"/>
        </w:rPr>
        <w:t>].</w:t>
      </w:r>
    </w:p>
    <w:p w14:paraId="58CA4327" w14:textId="627F0170" w:rsidR="00E9510C" w:rsidRDefault="00E9510C" w:rsidP="003D6C6C">
      <w:pPr>
        <w:tabs>
          <w:tab w:val="left" w:pos="426"/>
        </w:tabs>
        <w:spacing w:line="360" w:lineRule="auto"/>
        <w:ind w:firstLine="284"/>
        <w:jc w:val="both"/>
        <w:rPr>
          <w:rFonts w:ascii="Times New Roman" w:hAnsi="Times New Roman" w:cs="Times New Roman"/>
          <w:sz w:val="28"/>
          <w:szCs w:val="28"/>
          <w:lang w:val="uk-UA"/>
        </w:rPr>
      </w:pPr>
    </w:p>
    <w:p w14:paraId="35EF527D" w14:textId="77777777" w:rsidR="00E9510C" w:rsidRDefault="00E9510C" w:rsidP="00E9510C">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Опираючись на дослідження науковців А. Богомаз, Н. Ганжа, І. Романюк, Л. Швайки та ін., А. Федорович визначає, що традиційно методична робота в ЗДО будується за схемою (Рис. 1.1):</w:t>
      </w:r>
    </w:p>
    <w:p w14:paraId="393C5429" w14:textId="77777777" w:rsidR="00E9510C" w:rsidRDefault="00E9510C" w:rsidP="00E9510C">
      <w:pPr>
        <w:tabs>
          <w:tab w:val="left" w:pos="426"/>
        </w:tabs>
        <w:spacing w:line="360" w:lineRule="auto"/>
        <w:jc w:val="both"/>
        <w:rPr>
          <w:noProof/>
        </w:rPr>
      </w:pPr>
      <w:r>
        <w:rPr>
          <w:noProof/>
        </w:rPr>
        <w:drawing>
          <wp:inline distT="0" distB="0" distL="0" distR="0" wp14:anchorId="68985E4E" wp14:editId="3866B9D7">
            <wp:extent cx="6299835" cy="931178"/>
            <wp:effectExtent l="0" t="0" r="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7"/>
                    <a:stretch>
                      <a:fillRect/>
                    </a:stretch>
                  </pic:blipFill>
                  <pic:spPr>
                    <a:xfrm>
                      <a:off x="0" y="0"/>
                      <a:ext cx="6384461" cy="943687"/>
                    </a:xfrm>
                    <a:prstGeom prst="rect">
                      <a:avLst/>
                    </a:prstGeom>
                  </pic:spPr>
                </pic:pic>
              </a:graphicData>
            </a:graphic>
          </wp:inline>
        </w:drawing>
      </w:r>
    </w:p>
    <w:p w14:paraId="3D671076" w14:textId="57F44F56" w:rsidR="00E9510C" w:rsidRPr="00E9510C" w:rsidRDefault="00E9510C" w:rsidP="00E9510C">
      <w:pPr>
        <w:tabs>
          <w:tab w:val="left" w:pos="4148"/>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 1.1 Схема побудови методичної роботи в ЗДО </w:t>
      </w:r>
      <w:r w:rsidRPr="008910C9">
        <w:rPr>
          <w:rFonts w:ascii="Times New Roman" w:hAnsi="Times New Roman" w:cs="Times New Roman"/>
          <w:sz w:val="28"/>
          <w:szCs w:val="28"/>
          <w:lang w:val="ru-RU"/>
        </w:rPr>
        <w:t>[</w:t>
      </w:r>
      <w:r>
        <w:rPr>
          <w:rFonts w:ascii="Times New Roman" w:hAnsi="Times New Roman" w:cs="Times New Roman"/>
          <w:sz w:val="28"/>
          <w:szCs w:val="28"/>
          <w:lang w:val="ru-RU"/>
        </w:rPr>
        <w:t>63, с. 110</w:t>
      </w:r>
      <w:r w:rsidRPr="008910C9">
        <w:rPr>
          <w:rFonts w:ascii="Times New Roman" w:hAnsi="Times New Roman" w:cs="Times New Roman"/>
          <w:sz w:val="28"/>
          <w:szCs w:val="28"/>
          <w:lang w:val="ru-RU"/>
        </w:rPr>
        <w:t>]</w:t>
      </w:r>
    </w:p>
    <w:p w14:paraId="1EA37C78" w14:textId="4D2624DF" w:rsidR="004D6A51" w:rsidRPr="00600D93" w:rsidRDefault="004D6A51" w:rsidP="00F63BC1">
      <w:pPr>
        <w:tabs>
          <w:tab w:val="left" w:pos="426"/>
        </w:tabs>
        <w:spacing w:line="360" w:lineRule="auto"/>
        <w:ind w:firstLine="426"/>
        <w:jc w:val="both"/>
        <w:rPr>
          <w:rFonts w:ascii="Times New Roman" w:hAnsi="Times New Roman" w:cs="Times New Roman"/>
          <w:color w:val="FF0000"/>
          <w:sz w:val="28"/>
          <w:szCs w:val="28"/>
          <w:lang w:val="uk-UA"/>
        </w:rPr>
      </w:pPr>
      <w:r w:rsidRPr="00653AE3">
        <w:rPr>
          <w:rFonts w:ascii="Times New Roman" w:hAnsi="Times New Roman" w:cs="Times New Roman"/>
          <w:noProof/>
          <w:sz w:val="28"/>
          <w:szCs w:val="28"/>
          <w:lang w:val="uk-UA"/>
        </w:rPr>
        <w:t>О. Корнєєва</w:t>
      </w:r>
      <w:r w:rsidRPr="00653AE3">
        <w:rPr>
          <w:rFonts w:ascii="Times New Roman" w:hAnsi="Times New Roman" w:cs="Times New Roman"/>
          <w:sz w:val="28"/>
          <w:szCs w:val="28"/>
          <w:lang w:val="uk-UA"/>
        </w:rPr>
        <w:t xml:space="preserve"> в дисертаційному дослідженні доводить, що: «організація методичної роботи у ДНЗ на засадах </w:t>
      </w:r>
      <w:r w:rsidRPr="00105F75">
        <w:rPr>
          <w:rFonts w:ascii="Times New Roman" w:hAnsi="Times New Roman" w:cs="Times New Roman"/>
          <w:noProof/>
          <w:sz w:val="28"/>
          <w:szCs w:val="28"/>
          <w:lang w:val="uk-UA"/>
        </w:rPr>
        <w:t>суб’єкт-суб’єктної</w:t>
      </w:r>
      <w:r w:rsidRPr="00653AE3">
        <w:rPr>
          <w:rFonts w:ascii="Times New Roman" w:hAnsi="Times New Roman" w:cs="Times New Roman"/>
          <w:sz w:val="28"/>
          <w:szCs w:val="28"/>
          <w:lang w:val="uk-UA"/>
        </w:rPr>
        <w:t xml:space="preserve"> взаємодії вимагає дотримання певних принципів, що за своєю спрямованістю розподіляються на формувальні та </w:t>
      </w:r>
      <w:r w:rsidRPr="00653AE3">
        <w:rPr>
          <w:rFonts w:ascii="Times New Roman" w:hAnsi="Times New Roman" w:cs="Times New Roman"/>
          <w:noProof/>
          <w:sz w:val="28"/>
          <w:szCs w:val="28"/>
          <w:lang w:val="uk-UA"/>
        </w:rPr>
        <w:t>реалізуючі</w:t>
      </w:r>
      <w:r w:rsidRPr="00653AE3">
        <w:rPr>
          <w:rFonts w:ascii="Times New Roman" w:hAnsi="Times New Roman" w:cs="Times New Roman"/>
          <w:sz w:val="28"/>
          <w:szCs w:val="28"/>
          <w:lang w:val="uk-UA"/>
        </w:rPr>
        <w:t xml:space="preserve">». Формувальні принципи (всебічність, комплексність, цілісність, максимальна визначеність, актуальність, єдність, науковість та доступність визначають зміст методичної роботи. </w:t>
      </w:r>
      <w:r w:rsidRPr="00653AE3">
        <w:rPr>
          <w:rFonts w:ascii="Times New Roman" w:hAnsi="Times New Roman" w:cs="Times New Roman"/>
          <w:noProof/>
          <w:sz w:val="28"/>
          <w:szCs w:val="28"/>
          <w:lang w:val="uk-UA"/>
        </w:rPr>
        <w:t>Реалізуючі</w:t>
      </w:r>
      <w:r w:rsidRPr="00653AE3">
        <w:rPr>
          <w:rFonts w:ascii="Times New Roman" w:hAnsi="Times New Roman" w:cs="Times New Roman"/>
          <w:sz w:val="28"/>
          <w:szCs w:val="28"/>
          <w:lang w:val="uk-UA"/>
        </w:rPr>
        <w:t xml:space="preserve"> принципи (практична спрямованість, гуманізація, гуманітаризація, демократизація, систематичність, послідовність, наступність, перспективність, співробітництво, індивідуалізація та диференціація, оперативність, гнучкість, мобільність, системність, колективний характер) визначають шляхи забезпечення якості результатів такої роботи</w:t>
      </w:r>
      <w:r w:rsidR="005F74E3">
        <w:rPr>
          <w:rFonts w:ascii="Times New Roman" w:hAnsi="Times New Roman" w:cs="Times New Roman"/>
          <w:sz w:val="28"/>
          <w:szCs w:val="28"/>
          <w:lang w:val="uk-UA"/>
        </w:rPr>
        <w:t xml:space="preserve"> </w:t>
      </w:r>
      <w:r w:rsidR="005F74E3" w:rsidRPr="00BA5855">
        <w:rPr>
          <w:rFonts w:ascii="Times New Roman" w:hAnsi="Times New Roman" w:cs="Times New Roman"/>
          <w:sz w:val="28"/>
          <w:szCs w:val="28"/>
          <w:lang w:val="uk-UA"/>
        </w:rPr>
        <w:t>[</w:t>
      </w:r>
      <w:r w:rsidR="005F74E3">
        <w:rPr>
          <w:rFonts w:ascii="Times New Roman" w:hAnsi="Times New Roman" w:cs="Times New Roman"/>
          <w:sz w:val="28"/>
          <w:szCs w:val="28"/>
          <w:lang w:val="uk-UA"/>
        </w:rPr>
        <w:t>34</w:t>
      </w:r>
      <w:r w:rsidR="005F74E3" w:rsidRPr="00653AE3">
        <w:rPr>
          <w:rFonts w:ascii="Times New Roman" w:hAnsi="Times New Roman" w:cs="Times New Roman"/>
          <w:sz w:val="28"/>
          <w:szCs w:val="28"/>
          <w:lang w:val="uk-UA"/>
        </w:rPr>
        <w:t>, с.10</w:t>
      </w:r>
      <w:r w:rsidR="005F74E3" w:rsidRPr="00BA5855">
        <w:rPr>
          <w:rFonts w:ascii="Times New Roman" w:hAnsi="Times New Roman" w:cs="Times New Roman"/>
          <w:sz w:val="28"/>
          <w:szCs w:val="28"/>
          <w:lang w:val="uk-UA"/>
        </w:rPr>
        <w:t>]</w:t>
      </w:r>
      <w:r w:rsidR="008862FF">
        <w:rPr>
          <w:rFonts w:ascii="Times New Roman" w:hAnsi="Times New Roman" w:cs="Times New Roman"/>
          <w:sz w:val="28"/>
          <w:szCs w:val="28"/>
          <w:lang w:val="uk-UA"/>
        </w:rPr>
        <w:t>.</w:t>
      </w:r>
      <w:r w:rsidRPr="00653AE3">
        <w:rPr>
          <w:rFonts w:ascii="Times New Roman" w:hAnsi="Times New Roman" w:cs="Times New Roman"/>
          <w:sz w:val="28"/>
          <w:szCs w:val="28"/>
          <w:lang w:val="uk-UA"/>
        </w:rPr>
        <w:t xml:space="preserve"> (Рис.1</w:t>
      </w:r>
      <w:r w:rsidR="00C87BB4">
        <w:rPr>
          <w:rFonts w:ascii="Times New Roman" w:hAnsi="Times New Roman" w:cs="Times New Roman"/>
          <w:sz w:val="28"/>
          <w:szCs w:val="28"/>
          <w:lang w:val="uk-UA"/>
        </w:rPr>
        <w:t>.</w:t>
      </w:r>
      <w:r w:rsidR="008862FF">
        <w:rPr>
          <w:rFonts w:ascii="Times New Roman" w:hAnsi="Times New Roman" w:cs="Times New Roman"/>
          <w:sz w:val="28"/>
          <w:szCs w:val="28"/>
          <w:lang w:val="uk-UA"/>
        </w:rPr>
        <w:t>2</w:t>
      </w:r>
      <w:r w:rsidRPr="00653AE3">
        <w:rPr>
          <w:rFonts w:ascii="Times New Roman" w:hAnsi="Times New Roman" w:cs="Times New Roman"/>
          <w:sz w:val="28"/>
          <w:szCs w:val="28"/>
          <w:lang w:val="uk-UA"/>
        </w:rPr>
        <w:t xml:space="preserve">) </w:t>
      </w:r>
    </w:p>
    <w:p w14:paraId="00EAC676" w14:textId="2760BCAD" w:rsidR="004D6A51" w:rsidRPr="00653AE3" w:rsidRDefault="00746A6F" w:rsidP="00746A6F">
      <w:pPr>
        <w:pStyle w:val="ab"/>
        <w:jc w:val="center"/>
        <w:rPr>
          <w:rFonts w:ascii="Times New Roman" w:hAnsi="Times New Roman" w:cs="Times New Roman"/>
          <w:sz w:val="28"/>
          <w:szCs w:val="28"/>
          <w:lang w:val="uk-UA"/>
        </w:rPr>
      </w:pPr>
      <w:r w:rsidRPr="00746A6F">
        <w:rPr>
          <w:rFonts w:ascii="Times New Roman" w:hAnsi="Times New Roman" w:cs="Times New Roman"/>
          <w:noProof/>
          <w:sz w:val="28"/>
          <w:szCs w:val="28"/>
          <w:lang w:val="uk-UA"/>
        </w:rPr>
        <w:drawing>
          <wp:inline distT="0" distB="0" distL="0" distR="0" wp14:anchorId="4532FFA8" wp14:editId="2F480437">
            <wp:extent cx="6420439" cy="2412274"/>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9374" cy="2423145"/>
                    </a:xfrm>
                    <a:prstGeom prst="rect">
                      <a:avLst/>
                    </a:prstGeom>
                  </pic:spPr>
                </pic:pic>
              </a:graphicData>
            </a:graphic>
          </wp:inline>
        </w:drawing>
      </w:r>
    </w:p>
    <w:p w14:paraId="407A9764" w14:textId="3BDED929" w:rsidR="004D6A51" w:rsidRPr="00653AE3" w:rsidRDefault="004D6A51" w:rsidP="004D6A51">
      <w:pPr>
        <w:spacing w:line="360" w:lineRule="auto"/>
        <w:ind w:firstLine="709"/>
        <w:jc w:val="center"/>
        <w:rPr>
          <w:rFonts w:ascii="Times New Roman" w:hAnsi="Times New Roman" w:cs="Times New Roman"/>
          <w:sz w:val="28"/>
          <w:szCs w:val="28"/>
          <w:lang w:val="uk-UA"/>
        </w:rPr>
      </w:pPr>
      <w:r w:rsidRPr="00653AE3">
        <w:rPr>
          <w:rFonts w:ascii="Times New Roman" w:hAnsi="Times New Roman" w:cs="Times New Roman"/>
          <w:sz w:val="28"/>
          <w:szCs w:val="28"/>
          <w:lang w:val="uk-UA"/>
        </w:rPr>
        <w:t>Рис. 1</w:t>
      </w:r>
      <w:r w:rsidR="006255DC">
        <w:rPr>
          <w:rFonts w:ascii="Times New Roman" w:hAnsi="Times New Roman" w:cs="Times New Roman"/>
          <w:sz w:val="28"/>
          <w:szCs w:val="28"/>
          <w:lang w:val="uk-UA"/>
        </w:rPr>
        <w:t>.</w:t>
      </w:r>
      <w:r w:rsidR="00100D4D">
        <w:rPr>
          <w:rFonts w:ascii="Times New Roman" w:hAnsi="Times New Roman" w:cs="Times New Roman"/>
          <w:sz w:val="28"/>
          <w:szCs w:val="28"/>
          <w:lang w:val="uk-UA"/>
        </w:rPr>
        <w:t>2</w:t>
      </w:r>
      <w:r w:rsidRPr="00653AE3">
        <w:rPr>
          <w:rFonts w:ascii="Times New Roman" w:hAnsi="Times New Roman" w:cs="Times New Roman"/>
          <w:sz w:val="28"/>
          <w:szCs w:val="28"/>
          <w:lang w:val="uk-UA"/>
        </w:rPr>
        <w:t xml:space="preserve"> Принципи організації методичної роботи</w:t>
      </w:r>
      <w:r w:rsidR="008862FF">
        <w:rPr>
          <w:rFonts w:ascii="Times New Roman" w:hAnsi="Times New Roman" w:cs="Times New Roman"/>
          <w:sz w:val="28"/>
          <w:szCs w:val="28"/>
          <w:lang w:val="uk-UA"/>
        </w:rPr>
        <w:t xml:space="preserve"> </w:t>
      </w:r>
      <w:r w:rsidR="00B742AE" w:rsidRPr="00BA5855">
        <w:rPr>
          <w:rFonts w:ascii="Times New Roman" w:hAnsi="Times New Roman" w:cs="Times New Roman"/>
          <w:sz w:val="28"/>
          <w:szCs w:val="28"/>
          <w:lang w:val="uk-UA"/>
        </w:rPr>
        <w:t>[</w:t>
      </w:r>
      <w:r w:rsidR="00B742AE">
        <w:rPr>
          <w:rFonts w:ascii="Times New Roman" w:hAnsi="Times New Roman" w:cs="Times New Roman"/>
          <w:sz w:val="28"/>
          <w:szCs w:val="28"/>
          <w:lang w:val="uk-UA"/>
        </w:rPr>
        <w:t>34</w:t>
      </w:r>
      <w:r w:rsidR="00B742AE" w:rsidRPr="00653AE3">
        <w:rPr>
          <w:rFonts w:ascii="Times New Roman" w:hAnsi="Times New Roman" w:cs="Times New Roman"/>
          <w:sz w:val="28"/>
          <w:szCs w:val="28"/>
          <w:lang w:val="uk-UA"/>
        </w:rPr>
        <w:t>, с.10</w:t>
      </w:r>
      <w:r w:rsidR="00B742AE" w:rsidRPr="00BA5855">
        <w:rPr>
          <w:rFonts w:ascii="Times New Roman" w:hAnsi="Times New Roman" w:cs="Times New Roman"/>
          <w:sz w:val="28"/>
          <w:szCs w:val="28"/>
          <w:lang w:val="uk-UA"/>
        </w:rPr>
        <w:t>]</w:t>
      </w:r>
    </w:p>
    <w:p w14:paraId="52EA27EF" w14:textId="39FE2543" w:rsidR="00D6554F" w:rsidRDefault="00E34A04" w:rsidP="00D6554F">
      <w:pPr>
        <w:tabs>
          <w:tab w:val="left" w:pos="284"/>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6554F">
        <w:rPr>
          <w:rFonts w:ascii="Times New Roman" w:hAnsi="Times New Roman" w:cs="Times New Roman"/>
          <w:sz w:val="28"/>
          <w:szCs w:val="28"/>
          <w:lang w:val="uk-UA"/>
        </w:rPr>
        <w:t xml:space="preserve"> </w:t>
      </w:r>
      <w:r w:rsidR="00746A6F" w:rsidRPr="00E34A04">
        <w:rPr>
          <w:rFonts w:ascii="Times New Roman" w:hAnsi="Times New Roman" w:cs="Times New Roman"/>
          <w:sz w:val="28"/>
          <w:szCs w:val="28"/>
          <w:lang w:val="uk-UA"/>
        </w:rPr>
        <w:t>Л.</w:t>
      </w:r>
      <w:r w:rsidR="00746A6F">
        <w:rPr>
          <w:rFonts w:ascii="Times New Roman" w:hAnsi="Times New Roman" w:cs="Times New Roman"/>
          <w:sz w:val="28"/>
          <w:szCs w:val="28"/>
          <w:lang w:val="uk-UA"/>
        </w:rPr>
        <w:t xml:space="preserve"> </w:t>
      </w:r>
      <w:r w:rsidRPr="00E34A04">
        <w:rPr>
          <w:rFonts w:ascii="Times New Roman" w:hAnsi="Times New Roman" w:cs="Times New Roman"/>
          <w:sz w:val="28"/>
          <w:szCs w:val="28"/>
          <w:lang w:val="uk-UA"/>
        </w:rPr>
        <w:t xml:space="preserve">Колосова розробила зміст поняття «інноваційної методичної роботи» як цілісної, заснованої на досягненнях науки та передового педагогічного досвіду </w:t>
      </w:r>
      <w:r w:rsidRPr="00E34A04">
        <w:rPr>
          <w:rFonts w:ascii="Times New Roman" w:hAnsi="Times New Roman" w:cs="Times New Roman"/>
          <w:sz w:val="28"/>
          <w:szCs w:val="28"/>
          <w:lang w:val="uk-UA"/>
        </w:rPr>
        <w:lastRenderedPageBreak/>
        <w:t>системи взаємопов’язаних заходів, спрямованих на всебічне підвищення кваліфікації та професійної майстерності кожного педагога через інноваційні способи професійної діяльності з метою досягнення оптимального освітнього результату [</w:t>
      </w:r>
      <w:r w:rsidR="00A93B06">
        <w:rPr>
          <w:rFonts w:ascii="Times New Roman" w:hAnsi="Times New Roman" w:cs="Times New Roman"/>
          <w:sz w:val="28"/>
          <w:szCs w:val="28"/>
          <w:lang w:val="uk-UA"/>
        </w:rPr>
        <w:t>3</w:t>
      </w:r>
      <w:r w:rsidR="005F74E3">
        <w:rPr>
          <w:rFonts w:ascii="Times New Roman" w:hAnsi="Times New Roman" w:cs="Times New Roman"/>
          <w:sz w:val="28"/>
          <w:szCs w:val="28"/>
          <w:lang w:val="uk-UA"/>
        </w:rPr>
        <w:t>2</w:t>
      </w:r>
      <w:r w:rsidRPr="00E34A04">
        <w:rPr>
          <w:rFonts w:ascii="Times New Roman" w:hAnsi="Times New Roman" w:cs="Times New Roman"/>
          <w:sz w:val="28"/>
          <w:szCs w:val="28"/>
          <w:lang w:val="uk-UA"/>
        </w:rPr>
        <w:t xml:space="preserve">]. </w:t>
      </w:r>
    </w:p>
    <w:p w14:paraId="3A0E9D3D" w14:textId="783A23FE" w:rsidR="004D6A51" w:rsidRPr="00653AE3" w:rsidRDefault="00D6554F" w:rsidP="00D6554F">
      <w:pPr>
        <w:tabs>
          <w:tab w:val="left" w:pos="284"/>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Аналіз досліджень 70-80-х</w:t>
      </w:r>
      <w:r w:rsidR="006255DC">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років</w:t>
      </w:r>
      <w:r w:rsidR="006255DC">
        <w:rPr>
          <w:rFonts w:ascii="Times New Roman" w:hAnsi="Times New Roman" w:cs="Times New Roman"/>
          <w:sz w:val="28"/>
          <w:szCs w:val="28"/>
          <w:lang w:val="uk-UA"/>
        </w:rPr>
        <w:t xml:space="preserve"> </w:t>
      </w:r>
      <w:r w:rsidR="006255DC" w:rsidRPr="006255DC">
        <w:rPr>
          <w:rFonts w:ascii="Times New Roman" w:hAnsi="Times New Roman" w:cs="Times New Roman"/>
          <w:sz w:val="28"/>
          <w:szCs w:val="28"/>
        </w:rPr>
        <w:t>ХХ ст</w:t>
      </w:r>
      <w:r w:rsidR="006255DC">
        <w:rPr>
          <w:rFonts w:ascii="Times New Roman" w:hAnsi="Times New Roman" w:cs="Times New Roman"/>
          <w:sz w:val="28"/>
          <w:szCs w:val="28"/>
          <w:lang w:val="uk-UA"/>
        </w:rPr>
        <w:t>.</w:t>
      </w:r>
      <w:r w:rsidR="004D6A51" w:rsidRPr="00653AE3">
        <w:rPr>
          <w:rFonts w:ascii="Times New Roman" w:hAnsi="Times New Roman" w:cs="Times New Roman"/>
          <w:sz w:val="28"/>
          <w:szCs w:val="28"/>
          <w:lang w:val="uk-UA"/>
        </w:rPr>
        <w:t xml:space="preserve"> з проблеми методичного супроводу дозволив встановити, що в цей час стали з</w:t>
      </w:r>
      <w:r w:rsidR="007E0EE1" w:rsidRPr="007E0EE1">
        <w:rPr>
          <w:rFonts w:ascii="Times New Roman" w:hAnsi="Times New Roman" w:cs="Times New Roman"/>
          <w:sz w:val="28"/>
          <w:szCs w:val="28"/>
          <w:lang w:val="ru-RU"/>
        </w:rPr>
        <w:t>’</w:t>
      </w:r>
      <w:r w:rsidR="004D6A51" w:rsidRPr="00653AE3">
        <w:rPr>
          <w:rFonts w:ascii="Times New Roman" w:hAnsi="Times New Roman" w:cs="Times New Roman"/>
          <w:sz w:val="28"/>
          <w:szCs w:val="28"/>
          <w:lang w:val="uk-UA"/>
        </w:rPr>
        <w:t>являтися серйозні дослідження, що включають в себе різні аспекти методичної роботи. При цьому слід відзначити, що для зазначеного періоду було характерно її ототожнення з системою роботи з узагальнення та впровадження в шкільну практику передового педагогічного досвіду та підвищенням кваліфікації педагогів. Поряд з терміном «методична робота» дослідники розглядають терміни «супровід» і «підтримка».</w:t>
      </w:r>
    </w:p>
    <w:p w14:paraId="05D01A5E" w14:textId="27C339C6" w:rsidR="009616DA" w:rsidRPr="009616DA" w:rsidRDefault="00647C77" w:rsidP="003D6C6C">
      <w:pPr>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Опираючись на дослідження сучасних науковців, О. Коваленко </w:t>
      </w:r>
      <w:r w:rsidR="009616DA">
        <w:rPr>
          <w:rFonts w:ascii="Times New Roman" w:hAnsi="Times New Roman" w:cs="Times New Roman"/>
          <w:sz w:val="28"/>
          <w:szCs w:val="28"/>
          <w:lang w:val="uk-UA"/>
        </w:rPr>
        <w:t>визнача</w:t>
      </w:r>
      <w:r>
        <w:rPr>
          <w:rFonts w:ascii="Times New Roman" w:hAnsi="Times New Roman" w:cs="Times New Roman"/>
          <w:sz w:val="28"/>
          <w:szCs w:val="28"/>
          <w:lang w:val="uk-UA"/>
        </w:rPr>
        <w:t>є</w:t>
      </w:r>
      <w:r w:rsidR="009616D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616DA">
        <w:rPr>
          <w:rFonts w:ascii="Times New Roman" w:hAnsi="Times New Roman" w:cs="Times New Roman"/>
          <w:sz w:val="28"/>
          <w:szCs w:val="28"/>
          <w:lang w:val="uk-UA"/>
        </w:rPr>
        <w:t>зміст методичного супроводу як комплекс взаємопов</w:t>
      </w:r>
      <w:r w:rsidR="009616DA" w:rsidRPr="00647C77">
        <w:rPr>
          <w:rFonts w:ascii="Times New Roman" w:hAnsi="Times New Roman" w:cs="Times New Roman"/>
          <w:sz w:val="28"/>
          <w:szCs w:val="28"/>
          <w:lang w:val="uk-UA"/>
        </w:rPr>
        <w:t>’</w:t>
      </w:r>
      <w:r w:rsidR="009616DA">
        <w:rPr>
          <w:rFonts w:ascii="Times New Roman" w:hAnsi="Times New Roman" w:cs="Times New Roman"/>
          <w:sz w:val="28"/>
          <w:szCs w:val="28"/>
          <w:lang w:val="uk-UA"/>
        </w:rPr>
        <w:t xml:space="preserve">язаних, організованих, цілеспрямованих дій, що спрямовані на надання допомоги педагогу </w:t>
      </w:r>
      <w:r>
        <w:rPr>
          <w:rFonts w:ascii="Times New Roman" w:hAnsi="Times New Roman" w:cs="Times New Roman"/>
          <w:sz w:val="28"/>
          <w:szCs w:val="28"/>
          <w:lang w:val="uk-UA"/>
        </w:rPr>
        <w:t xml:space="preserve">у вирішенні ускладнень, які можуть виникати під час освітньої роботи. При цьому важливо, що учасники методичного супроводу мають стати рівноправними партнерами цієї взаємодії, хоча можуть мати різний рівень наукової підготовки або опанування практичного досвіду» </w:t>
      </w:r>
      <w:r w:rsidRPr="00647C77">
        <w:rPr>
          <w:rFonts w:ascii="Times New Roman" w:hAnsi="Times New Roman" w:cs="Times New Roman"/>
          <w:sz w:val="28"/>
          <w:szCs w:val="28"/>
          <w:lang w:val="ru-RU"/>
        </w:rPr>
        <w:t>[</w:t>
      </w:r>
      <w:r w:rsidR="005F74E3">
        <w:rPr>
          <w:rFonts w:ascii="Times New Roman" w:hAnsi="Times New Roman" w:cs="Times New Roman"/>
          <w:sz w:val="28"/>
          <w:szCs w:val="28"/>
          <w:lang w:val="ru-RU"/>
        </w:rPr>
        <w:t>30</w:t>
      </w:r>
      <w:r w:rsidR="007647B6">
        <w:rPr>
          <w:rFonts w:ascii="Times New Roman" w:hAnsi="Times New Roman" w:cs="Times New Roman"/>
          <w:sz w:val="28"/>
          <w:szCs w:val="28"/>
          <w:lang w:val="ru-RU"/>
        </w:rPr>
        <w:t>, с. 36</w:t>
      </w:r>
      <w:r w:rsidRPr="00647C77">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14:paraId="69E939FA" w14:textId="3A63A527" w:rsidR="003D6C6C" w:rsidRDefault="004F3A64" w:rsidP="003D6C6C">
      <w:pPr>
        <w:spacing w:line="360" w:lineRule="auto"/>
        <w:ind w:firstLine="426"/>
        <w:jc w:val="both"/>
        <w:rPr>
          <w:rFonts w:ascii="Times New Roman" w:hAnsi="Times New Roman" w:cs="Times New Roman"/>
          <w:color w:val="000000" w:themeColor="text1"/>
          <w:sz w:val="28"/>
          <w:szCs w:val="28"/>
          <w:lang w:val="uk-UA"/>
        </w:rPr>
      </w:pPr>
      <w:r w:rsidRPr="006D683B">
        <w:rPr>
          <w:rFonts w:ascii="Times New Roman" w:hAnsi="Times New Roman" w:cs="Times New Roman"/>
          <w:color w:val="000000" w:themeColor="text1"/>
          <w:sz w:val="28"/>
          <w:szCs w:val="28"/>
          <w:lang w:val="uk-UA"/>
        </w:rPr>
        <w:t>Т.</w:t>
      </w:r>
      <w:r w:rsidRPr="004F3A64">
        <w:rPr>
          <w:rFonts w:ascii="Times New Roman" w:hAnsi="Times New Roman" w:cs="Times New Roman"/>
          <w:color w:val="000000" w:themeColor="text1"/>
          <w:sz w:val="28"/>
          <w:szCs w:val="28"/>
          <w:lang w:val="uk-UA"/>
        </w:rPr>
        <w:t xml:space="preserve"> </w:t>
      </w:r>
      <w:r w:rsidR="006D683B" w:rsidRPr="006D683B">
        <w:rPr>
          <w:rFonts w:ascii="Times New Roman" w:hAnsi="Times New Roman" w:cs="Times New Roman"/>
          <w:color w:val="000000" w:themeColor="text1"/>
          <w:sz w:val="28"/>
          <w:szCs w:val="28"/>
          <w:lang w:val="uk-UA"/>
        </w:rPr>
        <w:t xml:space="preserve">Шинкар </w:t>
      </w:r>
      <w:r w:rsidR="006D683B">
        <w:rPr>
          <w:rFonts w:ascii="Times New Roman" w:hAnsi="Times New Roman" w:cs="Times New Roman"/>
          <w:color w:val="000000" w:themeColor="text1"/>
          <w:sz w:val="28"/>
          <w:szCs w:val="28"/>
          <w:lang w:val="uk-UA"/>
        </w:rPr>
        <w:t>вказує</w:t>
      </w:r>
      <w:r w:rsidR="006D683B" w:rsidRPr="006D683B">
        <w:rPr>
          <w:rFonts w:ascii="Times New Roman" w:hAnsi="Times New Roman" w:cs="Times New Roman"/>
          <w:color w:val="000000" w:themeColor="text1"/>
          <w:sz w:val="28"/>
          <w:szCs w:val="28"/>
          <w:lang w:val="uk-UA"/>
        </w:rPr>
        <w:t xml:space="preserve">, що </w:t>
      </w:r>
      <w:r w:rsidR="006D683B" w:rsidRPr="006D683B">
        <w:rPr>
          <w:rFonts w:ascii="Times New Roman" w:hAnsi="Times New Roman" w:cs="Times New Roman"/>
          <w:color w:val="000000" w:themeColor="text1"/>
          <w:sz w:val="28"/>
          <w:szCs w:val="28"/>
        </w:rPr>
        <w:t>сучасні зміни в форматі й структурі</w:t>
      </w:r>
      <w:r w:rsidR="006D683B">
        <w:rPr>
          <w:rFonts w:ascii="Times New Roman" w:hAnsi="Times New Roman" w:cs="Times New Roman"/>
          <w:color w:val="000000" w:themeColor="text1"/>
          <w:sz w:val="28"/>
          <w:szCs w:val="28"/>
          <w:lang w:val="uk-UA"/>
        </w:rPr>
        <w:t xml:space="preserve"> методичної служби</w:t>
      </w:r>
      <w:r w:rsidR="006D683B" w:rsidRPr="006D683B">
        <w:rPr>
          <w:rFonts w:ascii="Times New Roman" w:hAnsi="Times New Roman" w:cs="Times New Roman"/>
          <w:color w:val="000000" w:themeColor="text1"/>
          <w:sz w:val="28"/>
          <w:szCs w:val="28"/>
        </w:rPr>
        <w:t xml:space="preserve"> доводять, що на часі – зміна наявних шаблонів і стереотипів щодо змісту діяльності методичних центрів і кабінетів; перехід з домінування управління та контролю на формат делікатного модеративно-фасилітаторного супроводу педагогів у процесі їхнього саморозвитку, підвищення кваліфікації та професійної майстерності</w:t>
      </w:r>
      <w:r w:rsidR="006D683B">
        <w:rPr>
          <w:rFonts w:ascii="Times New Roman" w:hAnsi="Times New Roman" w:cs="Times New Roman"/>
          <w:color w:val="000000" w:themeColor="text1"/>
          <w:sz w:val="28"/>
          <w:szCs w:val="28"/>
          <w:lang w:val="uk-UA"/>
        </w:rPr>
        <w:t xml:space="preserve"> </w:t>
      </w:r>
      <w:r w:rsidR="006D683B" w:rsidRPr="006D683B">
        <w:rPr>
          <w:rFonts w:ascii="Times New Roman" w:hAnsi="Times New Roman" w:cs="Times New Roman"/>
          <w:color w:val="000000" w:themeColor="text1"/>
          <w:sz w:val="28"/>
          <w:szCs w:val="28"/>
        </w:rPr>
        <w:t>[</w:t>
      </w:r>
      <w:r w:rsidR="00B551B8">
        <w:rPr>
          <w:rFonts w:ascii="Times New Roman" w:hAnsi="Times New Roman" w:cs="Times New Roman"/>
          <w:color w:val="000000" w:themeColor="text1"/>
          <w:sz w:val="28"/>
          <w:szCs w:val="28"/>
          <w:lang w:val="uk-UA"/>
        </w:rPr>
        <w:t>6</w:t>
      </w:r>
      <w:r w:rsidR="003D6C6C">
        <w:rPr>
          <w:rFonts w:ascii="Times New Roman" w:hAnsi="Times New Roman" w:cs="Times New Roman"/>
          <w:color w:val="000000" w:themeColor="text1"/>
          <w:sz w:val="28"/>
          <w:szCs w:val="28"/>
          <w:lang w:val="uk-UA"/>
        </w:rPr>
        <w:t>7</w:t>
      </w:r>
      <w:r w:rsidR="00B551B8">
        <w:rPr>
          <w:rFonts w:ascii="Times New Roman" w:hAnsi="Times New Roman" w:cs="Times New Roman"/>
          <w:color w:val="000000" w:themeColor="text1"/>
          <w:sz w:val="28"/>
          <w:szCs w:val="28"/>
          <w:lang w:val="uk-UA"/>
        </w:rPr>
        <w:t xml:space="preserve">, </w:t>
      </w:r>
    </w:p>
    <w:p w14:paraId="57DF1F6C" w14:textId="528C42BD" w:rsidR="004D6A51" w:rsidRPr="003D6C6C" w:rsidRDefault="006D683B" w:rsidP="003D6C6C">
      <w:pPr>
        <w:spacing w:line="360" w:lineRule="auto"/>
        <w:jc w:val="both"/>
        <w:rPr>
          <w:rFonts w:ascii="Times New Roman" w:hAnsi="Times New Roman" w:cs="Times New Roman"/>
          <w:color w:val="000000" w:themeColor="text1"/>
          <w:sz w:val="28"/>
          <w:szCs w:val="28"/>
          <w:lang w:val="uk-UA"/>
        </w:rPr>
      </w:pPr>
      <w:r w:rsidRPr="006D683B">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lang w:val="uk-UA"/>
        </w:rPr>
        <w:t>. 8</w:t>
      </w:r>
      <w:r w:rsidRPr="006D683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p>
    <w:p w14:paraId="1C5AAE35" w14:textId="6E527EB1" w:rsidR="004D6A51" w:rsidRPr="00647C77" w:rsidRDefault="004D6A51" w:rsidP="004D6A51">
      <w:pPr>
        <w:spacing w:line="360" w:lineRule="auto"/>
        <w:jc w:val="both"/>
        <w:rPr>
          <w:rFonts w:ascii="Times New Roman" w:hAnsi="Times New Roman" w:cs="Times New Roman"/>
          <w:color w:val="FF0000"/>
          <w:sz w:val="28"/>
          <w:szCs w:val="28"/>
        </w:rPr>
      </w:pPr>
      <w:r w:rsidRPr="00653AE3">
        <w:rPr>
          <w:rFonts w:ascii="Times New Roman" w:hAnsi="Times New Roman" w:cs="Times New Roman"/>
          <w:sz w:val="28"/>
          <w:szCs w:val="28"/>
          <w:lang w:val="uk-UA"/>
        </w:rPr>
        <w:t xml:space="preserve">     Методичний супровід допомагає фахівцеві вирішувати проблеми, пов</w:t>
      </w:r>
      <w:r w:rsidR="00BF48DB" w:rsidRPr="00BF48DB">
        <w:rPr>
          <w:rFonts w:ascii="Times New Roman" w:hAnsi="Times New Roman" w:cs="Times New Roman"/>
          <w:sz w:val="28"/>
          <w:szCs w:val="28"/>
          <w:lang w:val="ru-RU"/>
        </w:rPr>
        <w:t>’</w:t>
      </w:r>
      <w:r w:rsidRPr="00653AE3">
        <w:rPr>
          <w:rFonts w:ascii="Times New Roman" w:hAnsi="Times New Roman" w:cs="Times New Roman"/>
          <w:sz w:val="28"/>
          <w:szCs w:val="28"/>
          <w:lang w:val="uk-UA"/>
        </w:rPr>
        <w:t>язані з самореалізацією, які не обов</w:t>
      </w:r>
      <w:r w:rsidR="00BF48DB" w:rsidRPr="00BF48DB">
        <w:rPr>
          <w:rFonts w:ascii="Times New Roman" w:hAnsi="Times New Roman" w:cs="Times New Roman"/>
          <w:sz w:val="28"/>
          <w:szCs w:val="28"/>
          <w:lang w:val="ru-RU"/>
        </w:rPr>
        <w:t>’</w:t>
      </w:r>
      <w:r w:rsidRPr="00653AE3">
        <w:rPr>
          <w:rFonts w:ascii="Times New Roman" w:hAnsi="Times New Roman" w:cs="Times New Roman"/>
          <w:sz w:val="28"/>
          <w:szCs w:val="28"/>
          <w:lang w:val="uk-UA"/>
        </w:rPr>
        <w:t>язково будуть характерні для даного періоду супроводу, тобто передбачається, що допомога у вирішенні проблеми може бути надана тільки тоді, коли суб</w:t>
      </w:r>
      <w:r w:rsidR="009D5FB7" w:rsidRPr="009D5FB7">
        <w:rPr>
          <w:rFonts w:ascii="Times New Roman" w:hAnsi="Times New Roman" w:cs="Times New Roman"/>
          <w:sz w:val="28"/>
          <w:szCs w:val="28"/>
          <w:lang w:val="ru-RU"/>
        </w:rPr>
        <w:t>’</w:t>
      </w:r>
      <w:r w:rsidRPr="00653AE3">
        <w:rPr>
          <w:rFonts w:ascii="Times New Roman" w:hAnsi="Times New Roman" w:cs="Times New Roman"/>
          <w:sz w:val="28"/>
          <w:szCs w:val="28"/>
          <w:lang w:val="uk-UA"/>
        </w:rPr>
        <w:t>єкт супроводу сам заявить про це [</w:t>
      </w:r>
      <w:r w:rsidR="00B551B8">
        <w:rPr>
          <w:rFonts w:ascii="Times New Roman" w:hAnsi="Times New Roman" w:cs="Times New Roman"/>
          <w:sz w:val="28"/>
          <w:szCs w:val="28"/>
          <w:lang w:val="uk-UA"/>
        </w:rPr>
        <w:t>9</w:t>
      </w:r>
      <w:r w:rsidRPr="00653AE3">
        <w:rPr>
          <w:rFonts w:ascii="Times New Roman" w:hAnsi="Times New Roman" w:cs="Times New Roman"/>
          <w:sz w:val="28"/>
          <w:szCs w:val="28"/>
          <w:lang w:val="uk-UA"/>
        </w:rPr>
        <w:t>, с.296].</w:t>
      </w:r>
      <w:r w:rsidR="005127A3">
        <w:rPr>
          <w:rFonts w:ascii="Times New Roman" w:hAnsi="Times New Roman" w:cs="Times New Roman"/>
          <w:sz w:val="28"/>
          <w:szCs w:val="28"/>
          <w:lang w:val="uk-UA"/>
        </w:rPr>
        <w:t xml:space="preserve"> </w:t>
      </w:r>
    </w:p>
    <w:p w14:paraId="75FD9CFC" w14:textId="2B558F68" w:rsidR="004D6A51" w:rsidRPr="005127A3" w:rsidRDefault="006255DC" w:rsidP="006255DC">
      <w:pPr>
        <w:spacing w:line="360" w:lineRule="auto"/>
        <w:ind w:firstLine="426"/>
        <w:jc w:val="both"/>
        <w:rPr>
          <w:rFonts w:ascii="Times New Roman" w:hAnsi="Times New Roman" w:cs="Times New Roman"/>
          <w:sz w:val="28"/>
          <w:szCs w:val="28"/>
        </w:rPr>
      </w:pPr>
      <w:r w:rsidRPr="006255DC">
        <w:rPr>
          <w:rFonts w:ascii="Times New Roman" w:hAnsi="Times New Roman" w:cs="Times New Roman"/>
          <w:sz w:val="28"/>
          <w:szCs w:val="28"/>
          <w:lang w:val="uk-UA"/>
        </w:rPr>
        <w:lastRenderedPageBreak/>
        <w:t>Ґрунтуючись на дослідження Г. Бєлєнької, визначаємо, що система методичного супроводу педагогів має кілька основних функцій:</w:t>
      </w:r>
      <w:r>
        <w:rPr>
          <w:rFonts w:ascii="Times New Roman" w:hAnsi="Times New Roman" w:cs="Times New Roman"/>
          <w:sz w:val="28"/>
          <w:szCs w:val="28"/>
          <w:lang w:val="uk-UA"/>
        </w:rPr>
        <w:t xml:space="preserve"> </w:t>
      </w:r>
      <w:r w:rsidR="004D6A51" w:rsidRPr="006255DC">
        <w:rPr>
          <w:rFonts w:ascii="Times New Roman" w:hAnsi="Times New Roman" w:cs="Times New Roman"/>
          <w:sz w:val="28"/>
          <w:szCs w:val="28"/>
          <w:lang w:val="uk-UA"/>
        </w:rPr>
        <w:t>інформаційну</w:t>
      </w:r>
      <w:r>
        <w:rPr>
          <w:rFonts w:ascii="Times New Roman" w:hAnsi="Times New Roman" w:cs="Times New Roman"/>
          <w:sz w:val="28"/>
          <w:szCs w:val="28"/>
          <w:lang w:val="uk-UA"/>
        </w:rPr>
        <w:t>,</w:t>
      </w:r>
      <w:r w:rsidR="004D6A51" w:rsidRPr="006255DC">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навчальну</w:t>
      </w:r>
      <w:r>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дослідницьку</w:t>
      </w:r>
      <w:r>
        <w:rPr>
          <w:rFonts w:ascii="Times New Roman" w:hAnsi="Times New Roman" w:cs="Times New Roman"/>
          <w:sz w:val="28"/>
          <w:szCs w:val="28"/>
          <w:lang w:val="uk-UA"/>
        </w:rPr>
        <w:t xml:space="preserve">, </w:t>
      </w:r>
      <w:r w:rsidR="004D6A51" w:rsidRPr="00653AE3">
        <w:rPr>
          <w:rFonts w:ascii="Times New Roman" w:hAnsi="Times New Roman" w:cs="Times New Roman"/>
          <w:sz w:val="28"/>
          <w:szCs w:val="28"/>
          <w:lang w:val="uk-UA"/>
        </w:rPr>
        <w:t>експертну</w:t>
      </w:r>
      <w:r>
        <w:rPr>
          <w:rFonts w:ascii="Times New Roman" w:hAnsi="Times New Roman" w:cs="Times New Roman"/>
          <w:sz w:val="28"/>
          <w:szCs w:val="28"/>
          <w:lang w:val="uk-UA"/>
        </w:rPr>
        <w:t> </w:t>
      </w:r>
      <w:r w:rsidR="004D6A51" w:rsidRPr="00653AE3">
        <w:rPr>
          <w:rFonts w:ascii="Times New Roman" w:hAnsi="Times New Roman" w:cs="Times New Roman"/>
          <w:sz w:val="28"/>
          <w:szCs w:val="28"/>
          <w:lang w:val="uk-UA"/>
        </w:rPr>
        <w:t>[</w:t>
      </w:r>
      <w:r w:rsidR="00B551B8">
        <w:rPr>
          <w:rFonts w:ascii="Times New Roman" w:hAnsi="Times New Roman" w:cs="Times New Roman"/>
          <w:sz w:val="28"/>
          <w:szCs w:val="28"/>
          <w:lang w:val="uk-UA"/>
        </w:rPr>
        <w:t>9</w:t>
      </w:r>
      <w:r w:rsidR="004D6A51" w:rsidRPr="00653AE3">
        <w:rPr>
          <w:rFonts w:ascii="Times New Roman" w:hAnsi="Times New Roman" w:cs="Times New Roman"/>
          <w:sz w:val="28"/>
          <w:szCs w:val="28"/>
          <w:lang w:val="uk-UA"/>
        </w:rPr>
        <w:t>].</w:t>
      </w:r>
      <w:r w:rsidR="00C87BB4">
        <w:rPr>
          <w:rFonts w:ascii="Times New Roman" w:hAnsi="Times New Roman" w:cs="Times New Roman"/>
          <w:sz w:val="28"/>
          <w:szCs w:val="28"/>
          <w:lang w:val="uk-UA"/>
        </w:rPr>
        <w:t xml:space="preserve"> Деталізуємо зміст даних функцій (Рис. 1.</w:t>
      </w:r>
      <w:r w:rsidR="00100D4D">
        <w:rPr>
          <w:rFonts w:ascii="Times New Roman" w:hAnsi="Times New Roman" w:cs="Times New Roman"/>
          <w:sz w:val="28"/>
          <w:szCs w:val="28"/>
          <w:lang w:val="uk-UA"/>
        </w:rPr>
        <w:t>3</w:t>
      </w:r>
      <w:r w:rsidR="00C87BB4">
        <w:rPr>
          <w:rFonts w:ascii="Times New Roman" w:hAnsi="Times New Roman" w:cs="Times New Roman"/>
          <w:sz w:val="28"/>
          <w:szCs w:val="28"/>
          <w:lang w:val="uk-UA"/>
        </w:rPr>
        <w:t>):</w:t>
      </w:r>
      <w:r w:rsidR="005127A3" w:rsidRPr="005127A3">
        <w:rPr>
          <w:rFonts w:ascii="Times New Roman" w:hAnsi="Times New Roman" w:cs="Times New Roman"/>
          <w:color w:val="FF0000"/>
          <w:sz w:val="28"/>
          <w:szCs w:val="28"/>
          <w:lang w:val="uk-UA"/>
        </w:rPr>
        <w:t xml:space="preserve"> </w:t>
      </w:r>
    </w:p>
    <w:p w14:paraId="1D7C6D81" w14:textId="593FB626" w:rsidR="004D6A51" w:rsidRPr="00653AE3" w:rsidRDefault="00E34A04" w:rsidP="004D6A51">
      <w:pPr>
        <w:pStyle w:val="ab"/>
        <w:jc w:val="both"/>
        <w:rPr>
          <w:rFonts w:ascii="Times New Roman" w:hAnsi="Times New Roman" w:cs="Times New Roman"/>
          <w:sz w:val="28"/>
          <w:szCs w:val="28"/>
          <w:lang w:val="uk-UA"/>
        </w:rPr>
      </w:pPr>
      <w:r w:rsidRPr="00E34A04">
        <w:rPr>
          <w:rFonts w:ascii="Times New Roman" w:hAnsi="Times New Roman" w:cs="Times New Roman"/>
          <w:noProof/>
          <w:sz w:val="28"/>
          <w:szCs w:val="28"/>
          <w:lang w:val="uk-UA"/>
        </w:rPr>
        <w:drawing>
          <wp:inline distT="0" distB="0" distL="0" distR="0" wp14:anchorId="7C3BA43F" wp14:editId="74A48DCA">
            <wp:extent cx="6299835" cy="2875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5925" cy="2877784"/>
                    </a:xfrm>
                    <a:prstGeom prst="rect">
                      <a:avLst/>
                    </a:prstGeom>
                  </pic:spPr>
                </pic:pic>
              </a:graphicData>
            </a:graphic>
          </wp:inline>
        </w:drawing>
      </w:r>
    </w:p>
    <w:p w14:paraId="0F0B81C7" w14:textId="4ECF6971" w:rsidR="004D6A51" w:rsidRPr="00B742AE" w:rsidRDefault="004D6A51" w:rsidP="00100D4D">
      <w:pPr>
        <w:pStyle w:val="ab"/>
        <w:spacing w:line="360" w:lineRule="auto"/>
        <w:jc w:val="center"/>
        <w:rPr>
          <w:rFonts w:ascii="Times New Roman" w:hAnsi="Times New Roman" w:cs="Times New Roman"/>
          <w:sz w:val="28"/>
          <w:szCs w:val="28"/>
          <w:lang w:val="ru-RU"/>
        </w:rPr>
      </w:pPr>
      <w:r w:rsidRPr="00653AE3">
        <w:rPr>
          <w:rFonts w:ascii="Times New Roman" w:hAnsi="Times New Roman" w:cs="Times New Roman"/>
          <w:sz w:val="28"/>
          <w:szCs w:val="28"/>
          <w:lang w:val="uk-UA"/>
        </w:rPr>
        <w:t>Рис. 1</w:t>
      </w:r>
      <w:r w:rsidR="00C87BB4">
        <w:rPr>
          <w:rFonts w:ascii="Times New Roman" w:hAnsi="Times New Roman" w:cs="Times New Roman"/>
          <w:sz w:val="28"/>
          <w:szCs w:val="28"/>
          <w:lang w:val="uk-UA"/>
        </w:rPr>
        <w:t>.</w:t>
      </w:r>
      <w:r w:rsidR="00100D4D">
        <w:rPr>
          <w:rFonts w:ascii="Times New Roman" w:hAnsi="Times New Roman" w:cs="Times New Roman"/>
          <w:sz w:val="28"/>
          <w:szCs w:val="28"/>
          <w:lang w:val="uk-UA"/>
        </w:rPr>
        <w:t xml:space="preserve">3 </w:t>
      </w:r>
      <w:r w:rsidRPr="00653AE3">
        <w:rPr>
          <w:rFonts w:ascii="Times New Roman" w:hAnsi="Times New Roman" w:cs="Times New Roman"/>
          <w:sz w:val="28"/>
          <w:szCs w:val="28"/>
          <w:lang w:val="uk-UA"/>
        </w:rPr>
        <w:t>Функції системи методичного супроводу педагогів</w:t>
      </w:r>
      <w:r w:rsidR="00B742AE">
        <w:rPr>
          <w:rFonts w:ascii="Times New Roman" w:hAnsi="Times New Roman" w:cs="Times New Roman"/>
          <w:sz w:val="28"/>
          <w:szCs w:val="28"/>
          <w:lang w:val="uk-UA"/>
        </w:rPr>
        <w:t xml:space="preserve"> </w:t>
      </w:r>
      <w:r w:rsidR="00B742AE" w:rsidRPr="00B742AE">
        <w:rPr>
          <w:rFonts w:ascii="Times New Roman" w:hAnsi="Times New Roman" w:cs="Times New Roman"/>
          <w:sz w:val="28"/>
          <w:szCs w:val="28"/>
          <w:lang w:val="ru-RU"/>
        </w:rPr>
        <w:t>[9]</w:t>
      </w:r>
    </w:p>
    <w:p w14:paraId="5C7E75F4" w14:textId="1A8A8790" w:rsidR="00647C77" w:rsidRPr="00653AE3" w:rsidRDefault="00647C77" w:rsidP="00647C77">
      <w:pPr>
        <w:spacing w:line="360" w:lineRule="auto"/>
        <w:ind w:firstLine="426"/>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Таким чином, під методичним супроводом педагога ми розуміємо різні види методичної роботи з досягнення поставленої мети. Метою методичного супроводу є задоволення запитів </w:t>
      </w:r>
      <w:r>
        <w:rPr>
          <w:rFonts w:ascii="Times New Roman" w:hAnsi="Times New Roman" w:cs="Times New Roman"/>
          <w:sz w:val="28"/>
          <w:szCs w:val="28"/>
          <w:lang w:val="uk-UA"/>
        </w:rPr>
        <w:t>вихователів</w:t>
      </w:r>
      <w:r w:rsidRPr="00653AE3">
        <w:rPr>
          <w:rFonts w:ascii="Times New Roman" w:hAnsi="Times New Roman" w:cs="Times New Roman"/>
          <w:sz w:val="28"/>
          <w:szCs w:val="28"/>
          <w:lang w:val="uk-UA"/>
        </w:rPr>
        <w:t xml:space="preserve"> у створенні особистісно-орієнтованого простору їх професійного розвитку, саморозвитку, самореалізації в процесі педагогічної діяльності.</w:t>
      </w:r>
    </w:p>
    <w:p w14:paraId="477E6E28" w14:textId="21F44E69" w:rsidR="004D6A51" w:rsidRPr="00653AE3" w:rsidRDefault="004D6A51" w:rsidP="00647C77">
      <w:pPr>
        <w:spacing w:line="360" w:lineRule="auto"/>
        <w:ind w:firstLine="426"/>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Можна зробити висновок, що методичний супровід пропонує безперервну діяльність, спрямовану на запобігання труднощів або усвідомлення нового. Виходячи з визначення методичного супроводу, суб</w:t>
      </w:r>
      <w:r w:rsidR="00372097" w:rsidRPr="00372097">
        <w:rPr>
          <w:rFonts w:ascii="Times New Roman" w:hAnsi="Times New Roman" w:cs="Times New Roman"/>
          <w:sz w:val="28"/>
          <w:szCs w:val="28"/>
          <w:lang w:val="ru-RU"/>
        </w:rPr>
        <w:t>’</w:t>
      </w:r>
      <w:proofErr w:type="spellStart"/>
      <w:r w:rsidRPr="00653AE3">
        <w:rPr>
          <w:rFonts w:ascii="Times New Roman" w:hAnsi="Times New Roman" w:cs="Times New Roman"/>
          <w:sz w:val="28"/>
          <w:szCs w:val="28"/>
          <w:lang w:val="uk-UA"/>
        </w:rPr>
        <w:t>єкту</w:t>
      </w:r>
      <w:proofErr w:type="spellEnd"/>
      <w:r w:rsidRPr="00653AE3">
        <w:rPr>
          <w:rFonts w:ascii="Times New Roman" w:hAnsi="Times New Roman" w:cs="Times New Roman"/>
          <w:sz w:val="28"/>
          <w:szCs w:val="28"/>
          <w:lang w:val="uk-UA"/>
        </w:rPr>
        <w:t xml:space="preserve"> освіти надається самостійність в плані прийняття рішення про необхідність надання йому допомоги. Крім того, «створення умов» говорить про свободу вибору суб</w:t>
      </w:r>
      <w:r w:rsidR="00372097" w:rsidRPr="00372097">
        <w:rPr>
          <w:rFonts w:ascii="Times New Roman" w:hAnsi="Times New Roman" w:cs="Times New Roman"/>
          <w:sz w:val="28"/>
          <w:szCs w:val="28"/>
          <w:lang w:val="ru-RU"/>
        </w:rPr>
        <w:t>’</w:t>
      </w:r>
      <w:r w:rsidRPr="00653AE3">
        <w:rPr>
          <w:rFonts w:ascii="Times New Roman" w:hAnsi="Times New Roman" w:cs="Times New Roman"/>
          <w:sz w:val="28"/>
          <w:szCs w:val="28"/>
          <w:lang w:val="uk-UA"/>
        </w:rPr>
        <w:t>єктом освіти того чи іншого шляху вирішення проблеми.</w:t>
      </w:r>
    </w:p>
    <w:p w14:paraId="5854DD94" w14:textId="77777777" w:rsidR="004D6A51" w:rsidRPr="00653AE3" w:rsidRDefault="004D6A51" w:rsidP="00100D4D">
      <w:pPr>
        <w:spacing w:line="360" w:lineRule="auto"/>
        <w:ind w:firstLine="426"/>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При аналізі літератури з методичного супроводу педагогів нами були виявлені наступні проблеми:</w:t>
      </w:r>
    </w:p>
    <w:p w14:paraId="4AC569EE" w14:textId="38EBC95F" w:rsidR="004D6A51" w:rsidRPr="008F242F" w:rsidRDefault="004D6A51" w:rsidP="00C072F5">
      <w:pPr>
        <w:pStyle w:val="a9"/>
        <w:numPr>
          <w:ilvl w:val="0"/>
          <w:numId w:val="17"/>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lastRenderedPageBreak/>
        <w:t>Відсутність розвинутої структури організації діяльності інституту з методичного супроводу діяльності вчителів.</w:t>
      </w:r>
    </w:p>
    <w:p w14:paraId="127DB045" w14:textId="3C648119" w:rsidR="004D6A51" w:rsidRPr="008F242F" w:rsidRDefault="004D6A51" w:rsidP="00C072F5">
      <w:pPr>
        <w:pStyle w:val="a9"/>
        <w:numPr>
          <w:ilvl w:val="0"/>
          <w:numId w:val="17"/>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Недостатньо відпрацьовані форми взаємодії з іншими організаціями в системі підвищення рівня кваліфікацій.</w:t>
      </w:r>
    </w:p>
    <w:p w14:paraId="7AE0149D" w14:textId="58275AB8" w:rsidR="004D6A51" w:rsidRPr="008F242F" w:rsidRDefault="004D6A51" w:rsidP="00C072F5">
      <w:pPr>
        <w:pStyle w:val="a9"/>
        <w:numPr>
          <w:ilvl w:val="0"/>
          <w:numId w:val="18"/>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Становлення взаємозв</w:t>
      </w:r>
      <w:r w:rsidR="009D5FB7" w:rsidRPr="008F242F">
        <w:rPr>
          <w:rFonts w:ascii="Times New Roman" w:hAnsi="Times New Roman" w:cs="Times New Roman"/>
          <w:sz w:val="28"/>
          <w:szCs w:val="28"/>
          <w:lang w:val="uk-UA"/>
        </w:rPr>
        <w:t>’</w:t>
      </w:r>
      <w:r w:rsidRPr="008F242F">
        <w:rPr>
          <w:rFonts w:ascii="Times New Roman" w:hAnsi="Times New Roman" w:cs="Times New Roman"/>
          <w:sz w:val="28"/>
          <w:szCs w:val="28"/>
          <w:lang w:val="uk-UA"/>
        </w:rPr>
        <w:t>язків і взаємодії з методичними службами освітніх закладів, районів міста з організації підвищення кваліфікацій.</w:t>
      </w:r>
    </w:p>
    <w:p w14:paraId="0183CB2B" w14:textId="3FDF1FFB" w:rsidR="004D6A51" w:rsidRPr="008F242F" w:rsidRDefault="004D6A51" w:rsidP="00C072F5">
      <w:pPr>
        <w:pStyle w:val="a9"/>
        <w:numPr>
          <w:ilvl w:val="0"/>
          <w:numId w:val="18"/>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Організація майданчиків «демонстрації» продуктивності про</w:t>
      </w:r>
      <w:r w:rsidR="009D5FB7" w:rsidRPr="008F242F">
        <w:rPr>
          <w:rFonts w:ascii="Times New Roman" w:hAnsi="Times New Roman" w:cs="Times New Roman"/>
          <w:sz w:val="28"/>
          <w:szCs w:val="28"/>
          <w:lang w:val="uk-UA"/>
        </w:rPr>
        <w:t>є</w:t>
      </w:r>
      <w:r w:rsidRPr="008F242F">
        <w:rPr>
          <w:rFonts w:ascii="Times New Roman" w:hAnsi="Times New Roman" w:cs="Times New Roman"/>
          <w:sz w:val="28"/>
          <w:szCs w:val="28"/>
          <w:lang w:val="uk-UA"/>
        </w:rPr>
        <w:t>ктів педагога у вигляді методичних конкурсів, творчих оглядів, спільних виставок, презентацій та ін.</w:t>
      </w:r>
    </w:p>
    <w:p w14:paraId="3815D51D" w14:textId="77777777" w:rsidR="004D6A51" w:rsidRPr="00653AE3" w:rsidRDefault="004D6A51" w:rsidP="00100D4D">
      <w:pPr>
        <w:spacing w:line="360" w:lineRule="auto"/>
        <w:ind w:firstLine="426"/>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Таким чином, аналіз наявних підходів до розуміння методичного супроводу педагогів дозволяє зробити наступні висновки:</w:t>
      </w:r>
    </w:p>
    <w:p w14:paraId="389D7E9F" w14:textId="4B963AEB" w:rsidR="004D6A51" w:rsidRPr="008F242F" w:rsidRDefault="004D6A51" w:rsidP="00E4541D">
      <w:pPr>
        <w:pStyle w:val="a9"/>
        <w:numPr>
          <w:ilvl w:val="0"/>
          <w:numId w:val="19"/>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Супроводом в педагогіці вважається особливий вид взаємодії, що має на меті створення сприятливих умов розвитку суб</w:t>
      </w:r>
      <w:r w:rsidR="009D5FB7" w:rsidRPr="008F242F">
        <w:rPr>
          <w:rFonts w:ascii="Times New Roman" w:hAnsi="Times New Roman" w:cs="Times New Roman"/>
          <w:sz w:val="28"/>
          <w:szCs w:val="28"/>
          <w:lang w:val="ru-RU"/>
        </w:rPr>
        <w:t>’</w:t>
      </w:r>
      <w:r w:rsidRPr="008F242F">
        <w:rPr>
          <w:rFonts w:ascii="Times New Roman" w:hAnsi="Times New Roman" w:cs="Times New Roman"/>
          <w:sz w:val="28"/>
          <w:szCs w:val="28"/>
          <w:lang w:val="uk-UA"/>
        </w:rPr>
        <w:t>єкта взаємодії;</w:t>
      </w:r>
    </w:p>
    <w:p w14:paraId="0D0F6AD6" w14:textId="17E29466" w:rsidR="004D6A51" w:rsidRPr="008F242F" w:rsidRDefault="004D6A51" w:rsidP="00E4541D">
      <w:pPr>
        <w:pStyle w:val="a9"/>
        <w:numPr>
          <w:ilvl w:val="0"/>
          <w:numId w:val="19"/>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Методичний супровід являє собою цілісну, системно організовану діяльність в системі безперервного підвищення кваліфікації;</w:t>
      </w:r>
    </w:p>
    <w:p w14:paraId="23825BC0" w14:textId="0D30B937" w:rsidR="004D6A51" w:rsidRPr="008F242F" w:rsidRDefault="004D6A51" w:rsidP="00E4541D">
      <w:pPr>
        <w:pStyle w:val="a9"/>
        <w:numPr>
          <w:ilvl w:val="0"/>
          <w:numId w:val="19"/>
        </w:numPr>
        <w:spacing w:line="360" w:lineRule="auto"/>
        <w:ind w:left="426" w:hanging="426"/>
        <w:jc w:val="both"/>
        <w:rPr>
          <w:rFonts w:ascii="Times New Roman" w:hAnsi="Times New Roman" w:cs="Times New Roman"/>
          <w:sz w:val="28"/>
          <w:szCs w:val="28"/>
          <w:lang w:val="uk-UA"/>
        </w:rPr>
      </w:pPr>
      <w:r w:rsidRPr="008F242F">
        <w:rPr>
          <w:rFonts w:ascii="Times New Roman" w:hAnsi="Times New Roman" w:cs="Times New Roman"/>
          <w:sz w:val="28"/>
          <w:szCs w:val="28"/>
          <w:lang w:val="uk-UA"/>
        </w:rPr>
        <w:t>Мета методичного супроводу – сприяти самостійно</w:t>
      </w:r>
      <w:r w:rsidR="00F63BC1" w:rsidRPr="008F242F">
        <w:rPr>
          <w:rFonts w:ascii="Times New Roman" w:hAnsi="Times New Roman" w:cs="Times New Roman"/>
          <w:sz w:val="28"/>
          <w:szCs w:val="28"/>
          <w:lang w:val="uk-UA"/>
        </w:rPr>
        <w:t>му</w:t>
      </w:r>
      <w:r w:rsidRPr="008F242F">
        <w:rPr>
          <w:rFonts w:ascii="Times New Roman" w:hAnsi="Times New Roman" w:cs="Times New Roman"/>
          <w:sz w:val="28"/>
          <w:szCs w:val="28"/>
          <w:lang w:val="uk-UA"/>
        </w:rPr>
        <w:t xml:space="preserve"> пошуку оптимальних рішень, </w:t>
      </w:r>
      <w:r w:rsidR="00E4541D">
        <w:rPr>
          <w:rFonts w:ascii="Times New Roman" w:hAnsi="Times New Roman" w:cs="Times New Roman"/>
          <w:sz w:val="28"/>
          <w:szCs w:val="28"/>
          <w:lang w:val="uk-UA"/>
        </w:rPr>
        <w:t>о</w:t>
      </w:r>
      <w:r w:rsidRPr="008F242F">
        <w:rPr>
          <w:rFonts w:ascii="Times New Roman" w:hAnsi="Times New Roman" w:cs="Times New Roman"/>
          <w:sz w:val="28"/>
          <w:szCs w:val="28"/>
          <w:lang w:val="uk-UA"/>
        </w:rPr>
        <w:t>пираючись на вже наявний досвід.</w:t>
      </w:r>
    </w:p>
    <w:p w14:paraId="56C7F373" w14:textId="213E209D" w:rsidR="004D6A51" w:rsidRPr="00C87BB4" w:rsidRDefault="004D6A51" w:rsidP="00E4541D">
      <w:pPr>
        <w:tabs>
          <w:tab w:val="left" w:pos="426"/>
        </w:tabs>
        <w:spacing w:line="360" w:lineRule="auto"/>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w:t>
      </w:r>
      <w:r w:rsidR="00E4541D">
        <w:rPr>
          <w:rFonts w:ascii="Times New Roman" w:hAnsi="Times New Roman" w:cs="Times New Roman"/>
          <w:sz w:val="28"/>
          <w:szCs w:val="28"/>
          <w:lang w:val="uk-UA"/>
        </w:rPr>
        <w:t xml:space="preserve"> </w:t>
      </w:r>
      <w:r w:rsidRPr="00653AE3">
        <w:rPr>
          <w:rFonts w:ascii="Times New Roman" w:hAnsi="Times New Roman" w:cs="Times New Roman"/>
          <w:sz w:val="28"/>
          <w:szCs w:val="28"/>
          <w:lang w:val="uk-UA"/>
        </w:rPr>
        <w:t>Виходячи з цього, робимо висновок, що основне завдання методично</w:t>
      </w:r>
      <w:r>
        <w:rPr>
          <w:rFonts w:ascii="Times New Roman" w:hAnsi="Times New Roman" w:cs="Times New Roman"/>
          <w:sz w:val="28"/>
          <w:szCs w:val="28"/>
          <w:lang w:val="uk-UA"/>
        </w:rPr>
        <w:t>го</w:t>
      </w:r>
      <w:r w:rsidRPr="00653AE3">
        <w:rPr>
          <w:rFonts w:ascii="Times New Roman" w:hAnsi="Times New Roman" w:cs="Times New Roman"/>
          <w:sz w:val="28"/>
          <w:szCs w:val="28"/>
          <w:lang w:val="uk-UA"/>
        </w:rPr>
        <w:t xml:space="preserve"> </w:t>
      </w:r>
      <w:r>
        <w:rPr>
          <w:rFonts w:ascii="Times New Roman" w:hAnsi="Times New Roman" w:cs="Times New Roman"/>
          <w:sz w:val="28"/>
          <w:szCs w:val="28"/>
          <w:lang w:val="uk-UA"/>
        </w:rPr>
        <w:t>супроводу</w:t>
      </w:r>
      <w:r w:rsidRPr="00653AE3">
        <w:rPr>
          <w:rFonts w:ascii="Times New Roman" w:hAnsi="Times New Roman" w:cs="Times New Roman"/>
          <w:sz w:val="28"/>
          <w:szCs w:val="28"/>
          <w:lang w:val="uk-UA"/>
        </w:rPr>
        <w:t xml:space="preserve"> полягає у створенні такого освітнього простору в закладі</w:t>
      </w:r>
      <w:r w:rsidR="00C87BB4">
        <w:rPr>
          <w:rFonts w:ascii="Times New Roman" w:hAnsi="Times New Roman" w:cs="Times New Roman"/>
          <w:sz w:val="28"/>
          <w:szCs w:val="28"/>
          <w:lang w:val="uk-UA"/>
        </w:rPr>
        <w:t xml:space="preserve"> дошкільної освіти</w:t>
      </w:r>
      <w:r w:rsidRPr="00653AE3">
        <w:rPr>
          <w:rFonts w:ascii="Times New Roman" w:hAnsi="Times New Roman" w:cs="Times New Roman"/>
          <w:sz w:val="28"/>
          <w:szCs w:val="28"/>
          <w:lang w:val="uk-UA"/>
        </w:rPr>
        <w:t>, де б повністю було реалізовано творчий потенціал педагогічного колективу і кожного суб’єкт</w:t>
      </w:r>
      <w:r w:rsidR="00C87BB4">
        <w:rPr>
          <w:rFonts w:ascii="Times New Roman" w:hAnsi="Times New Roman" w:cs="Times New Roman"/>
          <w:sz w:val="28"/>
          <w:szCs w:val="28"/>
          <w:lang w:val="uk-UA"/>
        </w:rPr>
        <w:t>а</w:t>
      </w:r>
      <w:r w:rsidRPr="00653AE3">
        <w:rPr>
          <w:rFonts w:ascii="Times New Roman" w:hAnsi="Times New Roman" w:cs="Times New Roman"/>
          <w:sz w:val="28"/>
          <w:szCs w:val="28"/>
          <w:lang w:val="uk-UA"/>
        </w:rPr>
        <w:t xml:space="preserve"> зокрем</w:t>
      </w:r>
      <w:r>
        <w:rPr>
          <w:rFonts w:ascii="Times New Roman" w:hAnsi="Times New Roman" w:cs="Times New Roman"/>
          <w:sz w:val="28"/>
          <w:szCs w:val="28"/>
          <w:lang w:val="uk-UA"/>
        </w:rPr>
        <w:t xml:space="preserve">а. </w:t>
      </w:r>
    </w:p>
    <w:p w14:paraId="4FD3683B" w14:textId="6775F243" w:rsidR="004D6A51" w:rsidRPr="00653AE3" w:rsidRDefault="004D6A51" w:rsidP="00E4541D">
      <w:pPr>
        <w:tabs>
          <w:tab w:val="left" w:pos="426"/>
        </w:tabs>
        <w:spacing w:line="360" w:lineRule="auto"/>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w:t>
      </w:r>
      <w:r w:rsidR="00E4541D">
        <w:rPr>
          <w:rFonts w:ascii="Times New Roman" w:hAnsi="Times New Roman" w:cs="Times New Roman"/>
          <w:sz w:val="28"/>
          <w:szCs w:val="28"/>
          <w:lang w:val="uk-UA"/>
        </w:rPr>
        <w:t xml:space="preserve"> </w:t>
      </w:r>
      <w:r w:rsidRPr="00653AE3">
        <w:rPr>
          <w:rFonts w:ascii="Times New Roman" w:hAnsi="Times New Roman" w:cs="Times New Roman"/>
          <w:sz w:val="28"/>
          <w:szCs w:val="28"/>
          <w:lang w:val="uk-UA"/>
        </w:rPr>
        <w:t>Головним напрямком у вирішенні завдань методичної служби є ідея діяльнісного підходу та формування в педагогів стійкої мотивації навчання новому. Умовою і результатом інноваційного типу навчання є сформованість у педагогів бажання і здатність самостійно вчитися, шукати в різних джерелах інформацію і застосовувати нові знання, виробляти вміння діяти, прагнути творчості та саморозвитку</w:t>
      </w:r>
    </w:p>
    <w:p w14:paraId="02AD07FC" w14:textId="1BDC0D59" w:rsidR="004D6A51" w:rsidRPr="00D32DA1" w:rsidRDefault="004D6A51" w:rsidP="004D6A51">
      <w:pPr>
        <w:spacing w:line="360" w:lineRule="auto"/>
        <w:jc w:val="both"/>
        <w:rPr>
          <w:rFonts w:ascii="Times New Roman" w:hAnsi="Times New Roman" w:cs="Times New Roman"/>
          <w:sz w:val="28"/>
          <w:szCs w:val="28"/>
          <w:lang w:val="uk-UA"/>
        </w:rPr>
      </w:pPr>
      <w:r w:rsidRPr="00653AE3">
        <w:rPr>
          <w:rFonts w:ascii="Times New Roman" w:hAnsi="Times New Roman" w:cs="Times New Roman"/>
          <w:sz w:val="28"/>
          <w:szCs w:val="28"/>
          <w:lang w:val="uk-UA"/>
        </w:rPr>
        <w:t xml:space="preserve">    </w:t>
      </w:r>
    </w:p>
    <w:p w14:paraId="1D769E77" w14:textId="15D68758" w:rsidR="004D6A51" w:rsidRPr="00100D4D" w:rsidRDefault="004D6A51" w:rsidP="00100D4D">
      <w:pPr>
        <w:pStyle w:val="2"/>
        <w:tabs>
          <w:tab w:val="left" w:pos="426"/>
        </w:tabs>
        <w:spacing w:before="0" w:line="360" w:lineRule="auto"/>
        <w:jc w:val="center"/>
        <w:rPr>
          <w:rFonts w:ascii="Times New Roman" w:hAnsi="Times New Roman" w:cs="Times New Roman"/>
          <w:color w:val="auto"/>
          <w:sz w:val="28"/>
          <w:lang w:val="uk-UA"/>
        </w:rPr>
      </w:pPr>
      <w:r>
        <w:rPr>
          <w:rFonts w:ascii="Times New Roman" w:hAnsi="Times New Roman" w:cs="Times New Roman"/>
          <w:color w:val="auto"/>
          <w:sz w:val="28"/>
          <w:lang w:val="uk-UA"/>
        </w:rPr>
        <w:lastRenderedPageBreak/>
        <w:t>1.3 Організація методичного супроводу</w:t>
      </w:r>
      <w:r w:rsidR="001E10BE">
        <w:rPr>
          <w:rFonts w:ascii="Times New Roman" w:hAnsi="Times New Roman" w:cs="Times New Roman"/>
          <w:color w:val="auto"/>
          <w:sz w:val="28"/>
          <w:lang w:val="uk-UA"/>
        </w:rPr>
        <w:t xml:space="preserve"> освітнього процесу</w:t>
      </w:r>
      <w:r>
        <w:rPr>
          <w:rFonts w:ascii="Times New Roman" w:hAnsi="Times New Roman" w:cs="Times New Roman"/>
          <w:color w:val="auto"/>
          <w:sz w:val="28"/>
          <w:lang w:val="uk-UA"/>
        </w:rPr>
        <w:t xml:space="preserve"> в </w:t>
      </w:r>
      <w:r w:rsidR="001E10BE">
        <w:rPr>
          <w:rFonts w:ascii="Times New Roman" w:hAnsi="Times New Roman" w:cs="Times New Roman"/>
          <w:color w:val="auto"/>
          <w:sz w:val="28"/>
          <w:lang w:val="uk-UA"/>
        </w:rPr>
        <w:t>закладі дошкільної освіти</w:t>
      </w:r>
    </w:p>
    <w:p w14:paraId="6AA9FFCA" w14:textId="77777777" w:rsidR="004D6A51" w:rsidRDefault="004D6A51" w:rsidP="00F63BC1">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На даному етапі дослідження нашим завданням було проаналізувати особливості організації методичного супроводу в ЗДО. Оскільки інновації, як поняття, та інноваційність, як процес, є складними та суперечливими означеннями, то й методичний супровід вирізняється рядом особливостей. У своєму аналізі ми користувалися</w:t>
      </w:r>
      <w:r w:rsidRPr="00B53CD5">
        <w:rPr>
          <w:rFonts w:ascii="Times New Roman" w:hAnsi="Times New Roman" w:cs="Times New Roman"/>
          <w:sz w:val="28"/>
          <w:lang w:val="ru-RU"/>
        </w:rPr>
        <w:t xml:space="preserve"> </w:t>
      </w:r>
      <w:r>
        <w:rPr>
          <w:rFonts w:ascii="Times New Roman" w:hAnsi="Times New Roman" w:cs="Times New Roman"/>
          <w:sz w:val="28"/>
          <w:lang w:val="uk-UA"/>
        </w:rPr>
        <w:t>нормативно-правовими документами, дослідженнями науковців, інтернет-джерелами, вивчали досвід окремих ЗДО.</w:t>
      </w:r>
    </w:p>
    <w:p w14:paraId="16C6C9F1" w14:textId="10D156B7" w:rsidR="004D6A51" w:rsidRDefault="004D6A51" w:rsidP="00F63BC1">
      <w:pPr>
        <w:tabs>
          <w:tab w:val="left" w:pos="284"/>
        </w:tabs>
        <w:spacing w:line="360" w:lineRule="auto"/>
        <w:ind w:firstLine="426"/>
        <w:jc w:val="both"/>
        <w:rPr>
          <w:rFonts w:ascii="Times New Roman" w:hAnsi="Times New Roman" w:cs="Times New Roman"/>
          <w:sz w:val="28"/>
        </w:rPr>
      </w:pPr>
      <w:r w:rsidRPr="008909FB">
        <w:rPr>
          <w:rFonts w:ascii="Times New Roman" w:hAnsi="Times New Roman" w:cs="Times New Roman"/>
          <w:sz w:val="28"/>
          <w:lang w:val="uk-UA"/>
        </w:rPr>
        <w:t>У педагогічній науці накопичений багатий матеріал про особливості організації методичної роботи в системі освіти</w:t>
      </w:r>
      <w:r>
        <w:rPr>
          <w:rFonts w:ascii="Times New Roman" w:hAnsi="Times New Roman" w:cs="Times New Roman"/>
          <w:sz w:val="28"/>
          <w:lang w:val="uk-UA"/>
        </w:rPr>
        <w:t xml:space="preserve">. Це дослідження </w:t>
      </w:r>
      <w:r w:rsidRPr="008909FB">
        <w:rPr>
          <w:rFonts w:ascii="Times New Roman" w:hAnsi="Times New Roman" w:cs="Times New Roman"/>
          <w:sz w:val="28"/>
          <w:lang w:val="uk-UA"/>
        </w:rPr>
        <w:t>Ю.</w:t>
      </w:r>
      <w:r>
        <w:rPr>
          <w:rFonts w:ascii="Times New Roman" w:hAnsi="Times New Roman" w:cs="Times New Roman"/>
          <w:sz w:val="28"/>
          <w:lang w:val="ru-RU"/>
        </w:rPr>
        <w:t> </w:t>
      </w:r>
      <w:r w:rsidRPr="008909FB">
        <w:rPr>
          <w:rFonts w:ascii="Times New Roman" w:hAnsi="Times New Roman" w:cs="Times New Roman"/>
          <w:sz w:val="28"/>
          <w:lang w:val="uk-UA"/>
        </w:rPr>
        <w:t>Конаржевськ</w:t>
      </w:r>
      <w:r>
        <w:rPr>
          <w:rFonts w:ascii="Times New Roman" w:hAnsi="Times New Roman" w:cs="Times New Roman"/>
          <w:sz w:val="28"/>
          <w:lang w:val="uk-UA"/>
        </w:rPr>
        <w:t>ого</w:t>
      </w:r>
      <w:r w:rsidRPr="008909FB">
        <w:rPr>
          <w:rFonts w:ascii="Times New Roman" w:hAnsi="Times New Roman" w:cs="Times New Roman"/>
          <w:sz w:val="28"/>
          <w:lang w:val="uk-UA"/>
        </w:rPr>
        <w:t>, Г. Лазарєв</w:t>
      </w:r>
      <w:r>
        <w:rPr>
          <w:rFonts w:ascii="Times New Roman" w:hAnsi="Times New Roman" w:cs="Times New Roman"/>
          <w:sz w:val="28"/>
          <w:lang w:val="uk-UA"/>
        </w:rPr>
        <w:t>а</w:t>
      </w:r>
      <w:r w:rsidRPr="008909FB">
        <w:rPr>
          <w:rFonts w:ascii="Times New Roman" w:hAnsi="Times New Roman" w:cs="Times New Roman"/>
          <w:sz w:val="28"/>
          <w:lang w:val="uk-UA"/>
        </w:rPr>
        <w:t>, М. Поташник</w:t>
      </w:r>
      <w:r>
        <w:rPr>
          <w:rFonts w:ascii="Times New Roman" w:hAnsi="Times New Roman" w:cs="Times New Roman"/>
          <w:sz w:val="28"/>
          <w:lang w:val="uk-UA"/>
        </w:rPr>
        <w:t>а</w:t>
      </w:r>
      <w:r w:rsidRPr="008909FB">
        <w:rPr>
          <w:rFonts w:ascii="Times New Roman" w:hAnsi="Times New Roman" w:cs="Times New Roman"/>
          <w:sz w:val="28"/>
          <w:lang w:val="uk-UA"/>
        </w:rPr>
        <w:t>, В. Сластьонін</w:t>
      </w:r>
      <w:r>
        <w:rPr>
          <w:rFonts w:ascii="Times New Roman" w:hAnsi="Times New Roman" w:cs="Times New Roman"/>
          <w:sz w:val="28"/>
          <w:lang w:val="uk-UA"/>
        </w:rPr>
        <w:t>а</w:t>
      </w:r>
      <w:r w:rsidRPr="008909FB">
        <w:rPr>
          <w:rFonts w:ascii="Times New Roman" w:hAnsi="Times New Roman" w:cs="Times New Roman"/>
          <w:sz w:val="28"/>
          <w:lang w:val="uk-UA"/>
        </w:rPr>
        <w:t>, Т. Шамова та ін</w:t>
      </w:r>
      <w:r>
        <w:rPr>
          <w:rFonts w:ascii="Times New Roman" w:hAnsi="Times New Roman" w:cs="Times New Roman"/>
          <w:sz w:val="28"/>
          <w:lang w:val="uk-UA"/>
        </w:rPr>
        <w:t>ших</w:t>
      </w:r>
      <w:r w:rsidRPr="008909FB">
        <w:rPr>
          <w:rFonts w:ascii="Times New Roman" w:hAnsi="Times New Roman" w:cs="Times New Roman"/>
          <w:sz w:val="28"/>
          <w:lang w:val="uk-UA"/>
        </w:rPr>
        <w:t xml:space="preserve">. У </w:t>
      </w:r>
      <w:r>
        <w:rPr>
          <w:rFonts w:ascii="Times New Roman" w:hAnsi="Times New Roman" w:cs="Times New Roman"/>
          <w:sz w:val="28"/>
          <w:lang w:val="uk-UA"/>
        </w:rPr>
        <w:t>працях науковців</w:t>
      </w:r>
      <w:r w:rsidRPr="008909FB">
        <w:rPr>
          <w:rFonts w:ascii="Times New Roman" w:hAnsi="Times New Roman" w:cs="Times New Roman"/>
          <w:sz w:val="28"/>
          <w:lang w:val="uk-UA"/>
        </w:rPr>
        <w:t xml:space="preserve"> І. Нікішин</w:t>
      </w:r>
      <w:r>
        <w:rPr>
          <w:rFonts w:ascii="Times New Roman" w:hAnsi="Times New Roman" w:cs="Times New Roman"/>
          <w:sz w:val="28"/>
          <w:lang w:val="uk-UA"/>
        </w:rPr>
        <w:t>а</w:t>
      </w:r>
      <w:r w:rsidRPr="008909FB">
        <w:rPr>
          <w:rFonts w:ascii="Times New Roman" w:hAnsi="Times New Roman" w:cs="Times New Roman"/>
          <w:sz w:val="28"/>
          <w:lang w:val="uk-UA"/>
        </w:rPr>
        <w:t>, І. Белявської, О. Хмарка</w:t>
      </w:r>
      <w:r w:rsidR="0045795A">
        <w:rPr>
          <w:rFonts w:ascii="Times New Roman" w:hAnsi="Times New Roman" w:cs="Times New Roman"/>
          <w:sz w:val="28"/>
          <w:lang w:val="uk-UA"/>
        </w:rPr>
        <w:t xml:space="preserve"> та ін.</w:t>
      </w:r>
      <w:r>
        <w:rPr>
          <w:rFonts w:ascii="Times New Roman" w:hAnsi="Times New Roman" w:cs="Times New Roman"/>
          <w:sz w:val="28"/>
          <w:lang w:val="uk-UA"/>
        </w:rPr>
        <w:t xml:space="preserve"> </w:t>
      </w:r>
      <w:r w:rsidRPr="008909FB">
        <w:rPr>
          <w:rFonts w:ascii="Times New Roman" w:hAnsi="Times New Roman" w:cs="Times New Roman"/>
          <w:sz w:val="28"/>
          <w:lang w:val="uk-UA"/>
        </w:rPr>
        <w:t>розглядається специфіка методичної роботи з розвитку готовності педагога до інноваційної діяльності.</w:t>
      </w:r>
      <w:r>
        <w:rPr>
          <w:rFonts w:ascii="Times New Roman" w:hAnsi="Times New Roman" w:cs="Times New Roman"/>
          <w:sz w:val="28"/>
          <w:lang w:val="uk-UA"/>
        </w:rPr>
        <w:t xml:space="preserve"> </w:t>
      </w:r>
      <w:r w:rsidRPr="008E716B">
        <w:rPr>
          <w:rFonts w:ascii="Times New Roman" w:hAnsi="Times New Roman" w:cs="Times New Roman"/>
          <w:sz w:val="28"/>
        </w:rPr>
        <w:t>Сучасні дослідження</w:t>
      </w:r>
      <w:r>
        <w:rPr>
          <w:rFonts w:ascii="Times New Roman" w:hAnsi="Times New Roman" w:cs="Times New Roman"/>
          <w:sz w:val="28"/>
          <w:lang w:val="uk-UA"/>
        </w:rPr>
        <w:t xml:space="preserve"> з</w:t>
      </w:r>
      <w:r w:rsidRPr="008E716B">
        <w:rPr>
          <w:rFonts w:ascii="Times New Roman" w:hAnsi="Times New Roman" w:cs="Times New Roman"/>
          <w:sz w:val="28"/>
        </w:rPr>
        <w:t xml:space="preserve"> питань методичного супроводу освітньої діяльності ЗДО (Г.</w:t>
      </w:r>
      <w:r>
        <w:rPr>
          <w:rFonts w:ascii="Times New Roman" w:hAnsi="Times New Roman" w:cs="Times New Roman"/>
          <w:sz w:val="28"/>
          <w:lang w:val="uk-UA"/>
        </w:rPr>
        <w:t> </w:t>
      </w:r>
      <w:r w:rsidRPr="008E716B">
        <w:rPr>
          <w:rFonts w:ascii="Times New Roman" w:hAnsi="Times New Roman" w:cs="Times New Roman"/>
          <w:sz w:val="28"/>
        </w:rPr>
        <w:t>Бєлєнька, Н.</w:t>
      </w:r>
      <w:r>
        <w:rPr>
          <w:rFonts w:ascii="Times New Roman" w:hAnsi="Times New Roman" w:cs="Times New Roman"/>
          <w:sz w:val="28"/>
          <w:lang w:val="uk-UA"/>
        </w:rPr>
        <w:t> </w:t>
      </w:r>
      <w:r w:rsidRPr="008E716B">
        <w:rPr>
          <w:rFonts w:ascii="Times New Roman" w:hAnsi="Times New Roman" w:cs="Times New Roman"/>
          <w:sz w:val="28"/>
        </w:rPr>
        <w:t>Гавриш, Л.</w:t>
      </w:r>
      <w:r>
        <w:rPr>
          <w:rFonts w:ascii="Times New Roman" w:hAnsi="Times New Roman" w:cs="Times New Roman"/>
          <w:sz w:val="28"/>
          <w:lang w:val="uk-UA"/>
        </w:rPr>
        <w:t> </w:t>
      </w:r>
      <w:r w:rsidRPr="008E716B">
        <w:rPr>
          <w:rFonts w:ascii="Times New Roman" w:hAnsi="Times New Roman" w:cs="Times New Roman"/>
          <w:sz w:val="28"/>
        </w:rPr>
        <w:t>Даниленко,</w:t>
      </w:r>
      <w:r>
        <w:rPr>
          <w:rFonts w:ascii="Times New Roman" w:hAnsi="Times New Roman" w:cs="Times New Roman"/>
          <w:sz w:val="28"/>
          <w:lang w:val="uk-UA"/>
        </w:rPr>
        <w:t xml:space="preserve"> О. Коваленко,</w:t>
      </w:r>
      <w:r w:rsidRPr="008E716B">
        <w:rPr>
          <w:rFonts w:ascii="Times New Roman" w:hAnsi="Times New Roman" w:cs="Times New Roman"/>
          <w:sz w:val="28"/>
        </w:rPr>
        <w:t xml:space="preserve"> К.</w:t>
      </w:r>
      <w:r>
        <w:rPr>
          <w:rFonts w:ascii="Times New Roman" w:hAnsi="Times New Roman" w:cs="Times New Roman"/>
          <w:sz w:val="28"/>
          <w:lang w:val="uk-UA"/>
        </w:rPr>
        <w:t> </w:t>
      </w:r>
      <w:r w:rsidRPr="008E716B">
        <w:rPr>
          <w:rFonts w:ascii="Times New Roman" w:hAnsi="Times New Roman" w:cs="Times New Roman"/>
          <w:sz w:val="28"/>
        </w:rPr>
        <w:t>Крутій, Н.</w:t>
      </w:r>
      <w:r>
        <w:rPr>
          <w:rFonts w:ascii="Times New Roman" w:hAnsi="Times New Roman" w:cs="Times New Roman"/>
          <w:sz w:val="28"/>
          <w:lang w:val="uk-UA"/>
        </w:rPr>
        <w:t> </w:t>
      </w:r>
      <w:r w:rsidRPr="008E716B">
        <w:rPr>
          <w:rFonts w:ascii="Times New Roman" w:hAnsi="Times New Roman" w:cs="Times New Roman"/>
          <w:sz w:val="28"/>
        </w:rPr>
        <w:t>Омельяненко, І.</w:t>
      </w:r>
      <w:r>
        <w:rPr>
          <w:rFonts w:ascii="Times New Roman" w:hAnsi="Times New Roman" w:cs="Times New Roman"/>
          <w:sz w:val="28"/>
          <w:lang w:val="uk-UA"/>
        </w:rPr>
        <w:t> </w:t>
      </w:r>
      <w:r w:rsidRPr="008E716B">
        <w:rPr>
          <w:rFonts w:ascii="Times New Roman" w:hAnsi="Times New Roman" w:cs="Times New Roman"/>
          <w:sz w:val="28"/>
        </w:rPr>
        <w:t>Романюк, Н.</w:t>
      </w:r>
      <w:r>
        <w:rPr>
          <w:rFonts w:ascii="Times New Roman" w:hAnsi="Times New Roman" w:cs="Times New Roman"/>
          <w:sz w:val="28"/>
          <w:lang w:val="uk-UA"/>
        </w:rPr>
        <w:t> </w:t>
      </w:r>
      <w:r w:rsidRPr="008E716B">
        <w:rPr>
          <w:rFonts w:ascii="Times New Roman" w:hAnsi="Times New Roman" w:cs="Times New Roman"/>
          <w:sz w:val="28"/>
        </w:rPr>
        <w:t xml:space="preserve">Савінова та ін.). </w:t>
      </w:r>
    </w:p>
    <w:p w14:paraId="5922BB5D" w14:textId="151B2703" w:rsidR="004D6A51" w:rsidRPr="00BB0264" w:rsidRDefault="004D6A51" w:rsidP="00BB0264">
      <w:pPr>
        <w:tabs>
          <w:tab w:val="left" w:pos="284"/>
          <w:tab w:val="left" w:pos="426"/>
        </w:tabs>
        <w:spacing w:line="360" w:lineRule="auto"/>
        <w:ind w:firstLine="426"/>
        <w:jc w:val="both"/>
        <w:rPr>
          <w:rFonts w:ascii="Times New Roman" w:hAnsi="Times New Roman" w:cs="Times New Roman"/>
          <w:sz w:val="28"/>
        </w:rPr>
      </w:pPr>
      <w:r>
        <w:rPr>
          <w:rFonts w:ascii="Times New Roman" w:hAnsi="Times New Roman" w:cs="Times New Roman"/>
          <w:sz w:val="28"/>
          <w:lang w:val="uk-UA"/>
        </w:rPr>
        <w:t xml:space="preserve">Оскільки методичний кабінет </w:t>
      </w:r>
      <w:r w:rsidRPr="00036779">
        <w:rPr>
          <w:rFonts w:ascii="Times New Roman" w:hAnsi="Times New Roman" w:cs="Times New Roman"/>
          <w:sz w:val="28"/>
        </w:rPr>
        <w:t xml:space="preserve">є </w:t>
      </w:r>
      <w:r>
        <w:rPr>
          <w:rFonts w:ascii="Times New Roman" w:hAnsi="Times New Roman" w:cs="Times New Roman"/>
          <w:sz w:val="28"/>
          <w:lang w:val="uk-UA"/>
        </w:rPr>
        <w:t>«</w:t>
      </w:r>
      <w:r w:rsidRPr="00036779">
        <w:rPr>
          <w:rFonts w:ascii="Times New Roman" w:hAnsi="Times New Roman" w:cs="Times New Roman"/>
          <w:sz w:val="28"/>
        </w:rPr>
        <w:t>центром методичної допомоги педагогічним працівникам закладу дошкільної освіти</w:t>
      </w:r>
      <w:r>
        <w:rPr>
          <w:rFonts w:ascii="Times New Roman" w:hAnsi="Times New Roman" w:cs="Times New Roman"/>
          <w:sz w:val="28"/>
          <w:lang w:val="uk-UA"/>
        </w:rPr>
        <w:t>», в «Примірному положенні про методичний кабінет закладу дошкільної освіти» (2018) виокремлюємо інформацію щодо завдань у сфері підвищення кваліфікації педагогів та використання інновацій. Такими завданнями є:</w:t>
      </w:r>
      <w:r w:rsidR="00BB0264">
        <w:rPr>
          <w:rFonts w:ascii="Times New Roman" w:hAnsi="Times New Roman" w:cs="Times New Roman"/>
          <w:sz w:val="28"/>
          <w:lang w:val="uk-UA"/>
        </w:rPr>
        <w:t xml:space="preserve"> 1) </w:t>
      </w:r>
      <w:r w:rsidRPr="00BB0264">
        <w:rPr>
          <w:rFonts w:ascii="Times New Roman" w:hAnsi="Times New Roman" w:cs="Times New Roman"/>
          <w:sz w:val="28"/>
        </w:rPr>
        <w:t>створення рефлексивно-інноваційного середовища, організація системи роботи, спрямованої на удосконалення професійної майстерності, психолого-педагогічної культури педагогічних працівників, підвищення їх кваліфікації, активізацію творчого потенціалу та збагачення досвіду;</w:t>
      </w:r>
    </w:p>
    <w:p w14:paraId="1714753E" w14:textId="44955237" w:rsidR="004D6A51" w:rsidRPr="00BB0264" w:rsidRDefault="00BB0264" w:rsidP="00BB0264">
      <w:pPr>
        <w:tabs>
          <w:tab w:val="left" w:pos="284"/>
        </w:tabs>
        <w:spacing w:line="360" w:lineRule="auto"/>
        <w:jc w:val="both"/>
        <w:rPr>
          <w:rFonts w:ascii="Times New Roman" w:hAnsi="Times New Roman" w:cs="Times New Roman"/>
          <w:sz w:val="28"/>
        </w:rPr>
      </w:pPr>
      <w:r>
        <w:rPr>
          <w:rFonts w:ascii="Times New Roman" w:hAnsi="Times New Roman" w:cs="Times New Roman"/>
          <w:sz w:val="28"/>
          <w:lang w:val="uk-UA"/>
        </w:rPr>
        <w:t xml:space="preserve">2) </w:t>
      </w:r>
      <w:r w:rsidR="004D6A51" w:rsidRPr="00BB0264">
        <w:rPr>
          <w:rFonts w:ascii="Times New Roman" w:hAnsi="Times New Roman" w:cs="Times New Roman"/>
          <w:sz w:val="28"/>
        </w:rPr>
        <w:t>виявлення перспективного педагогічного досвіду в колективі закладу дошкільної освіти і за його межами, сприяння його вивченню, узагальненню, впровадженню та розповсюдженню;</w:t>
      </w:r>
      <w:r>
        <w:rPr>
          <w:rFonts w:ascii="Times New Roman" w:hAnsi="Times New Roman" w:cs="Times New Roman"/>
          <w:sz w:val="28"/>
          <w:lang w:val="uk-UA"/>
        </w:rPr>
        <w:t xml:space="preserve"> 3) </w:t>
      </w:r>
      <w:r w:rsidR="004D6A51" w:rsidRPr="00BB0264">
        <w:rPr>
          <w:rFonts w:ascii="Times New Roman" w:hAnsi="Times New Roman" w:cs="Times New Roman"/>
          <w:sz w:val="28"/>
        </w:rPr>
        <w:t xml:space="preserve">впровадження в практику роботи закладу дошкільної освіти нових концептуальних засад функціонування системи дошкільної освіти, освітніх </w:t>
      </w:r>
      <w:r w:rsidR="004D6A51" w:rsidRPr="00BB0264">
        <w:rPr>
          <w:rFonts w:ascii="Times New Roman" w:hAnsi="Times New Roman" w:cs="Times New Roman"/>
          <w:sz w:val="28"/>
        </w:rPr>
        <w:lastRenderedPageBreak/>
        <w:t>програм, інноваційних технологій і методик розвитку, виховання і навчання дітей [</w:t>
      </w:r>
      <w:r w:rsidR="00B551B8">
        <w:rPr>
          <w:rFonts w:ascii="Times New Roman" w:hAnsi="Times New Roman" w:cs="Times New Roman"/>
          <w:sz w:val="28"/>
          <w:lang w:val="uk-UA"/>
        </w:rPr>
        <w:t>8</w:t>
      </w:r>
      <w:r w:rsidR="00546F7A">
        <w:rPr>
          <w:rFonts w:ascii="Times New Roman" w:hAnsi="Times New Roman" w:cs="Times New Roman"/>
          <w:sz w:val="28"/>
          <w:lang w:val="uk-UA"/>
        </w:rPr>
        <w:t>6</w:t>
      </w:r>
      <w:r w:rsidR="004D6A51" w:rsidRPr="00BB0264">
        <w:rPr>
          <w:rFonts w:ascii="Times New Roman" w:hAnsi="Times New Roman" w:cs="Times New Roman"/>
          <w:sz w:val="28"/>
        </w:rPr>
        <w:t xml:space="preserve">]. </w:t>
      </w:r>
    </w:p>
    <w:p w14:paraId="06E28B24" w14:textId="59C1B30B" w:rsidR="004D6A51" w:rsidRPr="006C38EC" w:rsidRDefault="004D6A51" w:rsidP="006C38EC">
      <w:pPr>
        <w:pStyle w:val="a9"/>
        <w:tabs>
          <w:tab w:val="left" w:pos="284"/>
        </w:tabs>
        <w:spacing w:line="360" w:lineRule="auto"/>
        <w:ind w:left="0" w:firstLine="426"/>
        <w:jc w:val="both"/>
        <w:rPr>
          <w:rFonts w:ascii="Times New Roman" w:hAnsi="Times New Roman" w:cs="Times New Roman"/>
          <w:sz w:val="28"/>
          <w:lang w:val="uk-UA"/>
        </w:rPr>
      </w:pPr>
      <w:r w:rsidRPr="0078179F">
        <w:rPr>
          <w:rFonts w:ascii="Times New Roman" w:hAnsi="Times New Roman" w:cs="Times New Roman"/>
          <w:sz w:val="28"/>
        </w:rPr>
        <w:t xml:space="preserve">Варто зазначити, що роль вихователя-методиста у організації методичного супроводу педагогів є </w:t>
      </w:r>
      <w:r w:rsidR="006C38EC">
        <w:rPr>
          <w:rFonts w:ascii="Times New Roman" w:hAnsi="Times New Roman" w:cs="Times New Roman"/>
          <w:sz w:val="28"/>
          <w:lang w:val="uk-UA"/>
        </w:rPr>
        <w:t>однією із ключових</w:t>
      </w:r>
      <w:r w:rsidRPr="0078179F">
        <w:rPr>
          <w:rFonts w:ascii="Times New Roman" w:hAnsi="Times New Roman" w:cs="Times New Roman"/>
          <w:sz w:val="28"/>
        </w:rPr>
        <w:t>.</w:t>
      </w:r>
      <w:r w:rsidRPr="006C38EC">
        <w:rPr>
          <w:rFonts w:ascii="Times New Roman" w:hAnsi="Times New Roman" w:cs="Times New Roman"/>
          <w:sz w:val="28"/>
        </w:rPr>
        <w:t xml:space="preserve"> Л. Швайка вказу</w:t>
      </w:r>
      <w:r w:rsidRPr="0078179F">
        <w:rPr>
          <w:rFonts w:ascii="Times New Roman" w:hAnsi="Times New Roman" w:cs="Times New Roman"/>
          <w:sz w:val="28"/>
        </w:rPr>
        <w:t xml:space="preserve">є: «завдання вихователя-методиста і завідувача </w:t>
      </w:r>
      <w:r>
        <w:rPr>
          <w:rFonts w:ascii="Times New Roman" w:hAnsi="Times New Roman" w:cs="Times New Roman"/>
          <w:sz w:val="28"/>
        </w:rPr>
        <w:t>–</w:t>
      </w:r>
      <w:r w:rsidRPr="0078179F">
        <w:rPr>
          <w:rFonts w:ascii="Times New Roman" w:hAnsi="Times New Roman" w:cs="Times New Roman"/>
          <w:sz w:val="28"/>
        </w:rPr>
        <w:t xml:space="preserve"> допомогти кожному педагогові знайти в собі сили і нереалізовані можливості для підвищення своєї професійної майстерності»</w:t>
      </w:r>
      <w:r w:rsidR="006C38EC">
        <w:rPr>
          <w:rFonts w:ascii="Times New Roman" w:hAnsi="Times New Roman" w:cs="Times New Roman"/>
          <w:sz w:val="28"/>
          <w:lang w:val="uk-UA"/>
        </w:rPr>
        <w:t> </w:t>
      </w:r>
      <w:r w:rsidRPr="006C38EC">
        <w:rPr>
          <w:rFonts w:ascii="Times New Roman" w:hAnsi="Times New Roman" w:cs="Times New Roman"/>
          <w:sz w:val="28"/>
        </w:rPr>
        <w:t>[</w:t>
      </w:r>
      <w:r w:rsidR="00B551B8">
        <w:rPr>
          <w:rFonts w:ascii="Times New Roman" w:hAnsi="Times New Roman" w:cs="Times New Roman"/>
          <w:sz w:val="28"/>
          <w:lang w:val="uk-UA"/>
        </w:rPr>
        <w:t>6</w:t>
      </w:r>
      <w:r w:rsidR="00546F7A">
        <w:rPr>
          <w:rFonts w:ascii="Times New Roman" w:hAnsi="Times New Roman" w:cs="Times New Roman"/>
          <w:sz w:val="28"/>
          <w:lang w:val="uk-UA"/>
        </w:rPr>
        <w:t>5</w:t>
      </w:r>
      <w:r w:rsidRPr="006C38EC">
        <w:rPr>
          <w:rFonts w:ascii="Times New Roman" w:hAnsi="Times New Roman" w:cs="Times New Roman"/>
          <w:sz w:val="28"/>
        </w:rPr>
        <w:t>,</w:t>
      </w:r>
      <w:r w:rsidR="00BB0264" w:rsidRPr="006C38EC">
        <w:rPr>
          <w:rFonts w:ascii="Times New Roman" w:hAnsi="Times New Roman" w:cs="Times New Roman"/>
          <w:sz w:val="28"/>
        </w:rPr>
        <w:t xml:space="preserve"> </w:t>
      </w:r>
      <w:r w:rsidRPr="006C38EC">
        <w:rPr>
          <w:rFonts w:ascii="Times New Roman" w:hAnsi="Times New Roman" w:cs="Times New Roman"/>
          <w:sz w:val="28"/>
        </w:rPr>
        <w:t>с. 61].</w:t>
      </w:r>
      <w:r w:rsidR="00294056" w:rsidRPr="006C38EC">
        <w:rPr>
          <w:rFonts w:ascii="Times New Roman" w:hAnsi="Times New Roman" w:cs="Times New Roman"/>
          <w:sz w:val="28"/>
        </w:rPr>
        <w:t xml:space="preserve"> </w:t>
      </w:r>
    </w:p>
    <w:p w14:paraId="3C009FB9" w14:textId="5449B588" w:rsidR="004D6A51" w:rsidRDefault="004D6A51" w:rsidP="00F63BC1">
      <w:pPr>
        <w:tabs>
          <w:tab w:val="left" w:pos="284"/>
        </w:tabs>
        <w:spacing w:line="360" w:lineRule="auto"/>
        <w:ind w:firstLine="426"/>
        <w:jc w:val="both"/>
        <w:rPr>
          <w:rStyle w:val="ac"/>
          <w:rFonts w:ascii="Times New Roman" w:hAnsi="Times New Roman" w:cs="Times New Roman"/>
          <w:color w:val="FF0000"/>
          <w:sz w:val="28"/>
        </w:rPr>
      </w:pPr>
      <w:r>
        <w:rPr>
          <w:rFonts w:ascii="Times New Roman" w:hAnsi="Times New Roman" w:cs="Times New Roman"/>
          <w:sz w:val="28"/>
        </w:rPr>
        <w:t xml:space="preserve"> Так, у Типовій посадовій інструкції вихователя-методиста читаємо інформацію, що педагог «</w:t>
      </w:r>
      <w:r w:rsidRPr="00E60D27">
        <w:rPr>
          <w:rFonts w:ascii="Times New Roman" w:hAnsi="Times New Roman" w:cs="Times New Roman"/>
          <w:sz w:val="28"/>
        </w:rPr>
        <w:t>володіє інноваційними освітніми методиками й технологіями, активно використовує та поширює їх у професійному середовищі</w:t>
      </w:r>
      <w:r>
        <w:rPr>
          <w:rFonts w:ascii="Times New Roman" w:hAnsi="Times New Roman" w:cs="Times New Roman"/>
          <w:sz w:val="28"/>
        </w:rPr>
        <w:t xml:space="preserve"> </w:t>
      </w:r>
      <w:r w:rsidRPr="002D2C32">
        <w:rPr>
          <w:rFonts w:ascii="Times New Roman" w:hAnsi="Times New Roman" w:cs="Times New Roman"/>
          <w:sz w:val="28"/>
        </w:rPr>
        <w:t>продукує оригінальні, інноваційні ідеї; застосовує нестандартні форми організації різних форм роботи з дітьми, педагогами</w:t>
      </w:r>
      <w:r>
        <w:rPr>
          <w:rFonts w:ascii="Times New Roman" w:hAnsi="Times New Roman" w:cs="Times New Roman"/>
          <w:sz w:val="28"/>
        </w:rPr>
        <w:t>»</w:t>
      </w:r>
      <w:r w:rsidRPr="00F541DE">
        <w:rPr>
          <w:rFonts w:ascii="Times New Roman" w:hAnsi="Times New Roman" w:cs="Times New Roman"/>
          <w:sz w:val="28"/>
        </w:rPr>
        <w:t xml:space="preserve"> [</w:t>
      </w:r>
      <w:r w:rsidR="00546F7A">
        <w:rPr>
          <w:rFonts w:ascii="Times New Roman" w:hAnsi="Times New Roman" w:cs="Times New Roman"/>
          <w:sz w:val="28"/>
          <w:lang w:val="uk-UA"/>
        </w:rPr>
        <w:t>9</w:t>
      </w:r>
      <w:r w:rsidR="005F74E3">
        <w:rPr>
          <w:rFonts w:ascii="Times New Roman" w:hAnsi="Times New Roman" w:cs="Times New Roman"/>
          <w:sz w:val="28"/>
          <w:lang w:val="uk-UA"/>
        </w:rPr>
        <w:t>1</w:t>
      </w:r>
      <w:r w:rsidRPr="00F541DE">
        <w:rPr>
          <w:rFonts w:ascii="Times New Roman" w:hAnsi="Times New Roman" w:cs="Times New Roman"/>
          <w:sz w:val="28"/>
        </w:rPr>
        <w:t>]</w:t>
      </w:r>
      <w:r>
        <w:rPr>
          <w:rFonts w:ascii="Times New Roman" w:hAnsi="Times New Roman" w:cs="Times New Roman"/>
          <w:sz w:val="28"/>
        </w:rPr>
        <w:t>.</w:t>
      </w:r>
      <w:r w:rsidR="00294056">
        <w:rPr>
          <w:rFonts w:ascii="Times New Roman" w:hAnsi="Times New Roman" w:cs="Times New Roman"/>
          <w:sz w:val="28"/>
          <w:lang w:val="uk-UA"/>
        </w:rPr>
        <w:t xml:space="preserve"> </w:t>
      </w:r>
    </w:p>
    <w:p w14:paraId="35ED058F" w14:textId="3E93B954" w:rsidR="00353F0C" w:rsidRDefault="0045795A" w:rsidP="00D32DA1">
      <w:pPr>
        <w:tabs>
          <w:tab w:val="left" w:pos="284"/>
        </w:tabs>
        <w:spacing w:line="360" w:lineRule="auto"/>
        <w:ind w:firstLine="426"/>
        <w:jc w:val="both"/>
        <w:rPr>
          <w:rFonts w:ascii="Times New Roman" w:hAnsi="Times New Roman" w:cs="Times New Roman"/>
          <w:color w:val="000000" w:themeColor="text1"/>
          <w:sz w:val="28"/>
          <w:lang w:val="uk-UA"/>
        </w:rPr>
      </w:pPr>
      <w:r w:rsidRPr="0045795A">
        <w:rPr>
          <w:rFonts w:ascii="Times New Roman" w:hAnsi="Times New Roman" w:cs="Times New Roman"/>
          <w:sz w:val="28"/>
        </w:rPr>
        <w:t>Слід зазначити, що у оновлених документах Професійний стандарт «Керівник (директор) закладу дошкільної освіти» (2021) та Професійний стандарт «Вихователь закладу дошкільної освіти» (2021) питання актуальності та необхідності методичного супроводу педагогів ЗДО теж яскраво прослідковується.</w:t>
      </w:r>
      <w:r w:rsidR="009F262D">
        <w:rPr>
          <w:rFonts w:ascii="Times New Roman" w:hAnsi="Times New Roman" w:cs="Times New Roman"/>
          <w:color w:val="FF0000"/>
          <w:sz w:val="28"/>
          <w:lang w:val="uk-UA"/>
        </w:rPr>
        <w:t xml:space="preserve"> </w:t>
      </w:r>
      <w:r w:rsidR="009F262D" w:rsidRPr="009F262D">
        <w:rPr>
          <w:rFonts w:ascii="Times New Roman" w:hAnsi="Times New Roman" w:cs="Times New Roman"/>
          <w:color w:val="000000" w:themeColor="text1"/>
          <w:sz w:val="28"/>
          <w:lang w:val="uk-UA"/>
        </w:rPr>
        <w:t xml:space="preserve">Так, </w:t>
      </w:r>
      <w:r w:rsidR="009F262D">
        <w:rPr>
          <w:rFonts w:ascii="Times New Roman" w:hAnsi="Times New Roman" w:cs="Times New Roman"/>
          <w:color w:val="000000" w:themeColor="text1"/>
          <w:sz w:val="28"/>
          <w:lang w:val="uk-UA"/>
        </w:rPr>
        <w:t>до професійних компетентностей директора ЗДО входить організаційно-методична функція, яка включає в себе</w:t>
      </w:r>
      <w:r w:rsidR="000A15BF">
        <w:rPr>
          <w:rFonts w:ascii="Times New Roman" w:hAnsi="Times New Roman" w:cs="Times New Roman"/>
          <w:color w:val="000000" w:themeColor="text1"/>
          <w:sz w:val="28"/>
          <w:lang w:val="uk-UA"/>
        </w:rPr>
        <w:t>:</w:t>
      </w:r>
      <w:r w:rsidR="009F262D">
        <w:rPr>
          <w:rFonts w:ascii="Times New Roman" w:hAnsi="Times New Roman" w:cs="Times New Roman"/>
          <w:color w:val="000000" w:themeColor="text1"/>
          <w:sz w:val="28"/>
          <w:lang w:val="uk-UA"/>
        </w:rPr>
        <w:t xml:space="preserve"> </w:t>
      </w:r>
      <w:r w:rsidR="000A15BF">
        <w:rPr>
          <w:rFonts w:ascii="Times New Roman" w:hAnsi="Times New Roman" w:cs="Times New Roman"/>
          <w:color w:val="000000" w:themeColor="text1"/>
          <w:sz w:val="28"/>
          <w:lang w:val="uk-UA"/>
        </w:rPr>
        <w:t xml:space="preserve">1) </w:t>
      </w:r>
      <w:r w:rsidR="009F262D">
        <w:rPr>
          <w:rFonts w:ascii="Times New Roman" w:hAnsi="Times New Roman" w:cs="Times New Roman"/>
          <w:color w:val="000000" w:themeColor="text1"/>
          <w:sz w:val="28"/>
          <w:lang w:val="uk-UA"/>
        </w:rPr>
        <w:t>з</w:t>
      </w:r>
      <w:r w:rsidR="000A15BF">
        <w:rPr>
          <w:rFonts w:ascii="Times New Roman" w:hAnsi="Times New Roman" w:cs="Times New Roman"/>
          <w:color w:val="000000" w:themeColor="text1"/>
          <w:sz w:val="28"/>
          <w:lang w:val="uk-UA"/>
        </w:rPr>
        <w:t xml:space="preserve">датність керівника забезпечувати організацію освітнього процесу у закладі з урахуванням запитів </w:t>
      </w:r>
      <w:r w:rsidR="009F262D">
        <w:rPr>
          <w:rFonts w:ascii="Times New Roman" w:hAnsi="Times New Roman" w:cs="Times New Roman"/>
          <w:color w:val="000000" w:themeColor="text1"/>
          <w:sz w:val="28"/>
          <w:lang w:val="uk-UA"/>
        </w:rPr>
        <w:t xml:space="preserve"> </w:t>
      </w:r>
      <w:r w:rsidR="000A15BF">
        <w:rPr>
          <w:rFonts w:ascii="Times New Roman" w:hAnsi="Times New Roman" w:cs="Times New Roman"/>
          <w:color w:val="000000" w:themeColor="text1"/>
          <w:sz w:val="28"/>
          <w:lang w:val="uk-UA"/>
        </w:rPr>
        <w:t xml:space="preserve">його учасників; 2) здатність створювати умови для ефективного функціонування команди психолого-педагогічного супроводу; 3) здатність до методичної підтримки та супроводу педагогічного персоналу ЗДО </w:t>
      </w:r>
      <w:r w:rsidR="000A15BF" w:rsidRPr="000A15BF">
        <w:rPr>
          <w:rFonts w:ascii="Times New Roman" w:hAnsi="Times New Roman" w:cs="Times New Roman"/>
          <w:color w:val="000000" w:themeColor="text1"/>
          <w:sz w:val="28"/>
          <w:lang w:val="ru-RU"/>
        </w:rPr>
        <w:t>[</w:t>
      </w:r>
      <w:r w:rsidR="00B551B8">
        <w:rPr>
          <w:rFonts w:ascii="Times New Roman" w:hAnsi="Times New Roman" w:cs="Times New Roman"/>
          <w:color w:val="000000" w:themeColor="text1"/>
          <w:sz w:val="28"/>
          <w:lang w:val="ru-RU"/>
        </w:rPr>
        <w:t>8</w:t>
      </w:r>
      <w:r w:rsidR="00EF5B9E">
        <w:rPr>
          <w:rFonts w:ascii="Times New Roman" w:hAnsi="Times New Roman" w:cs="Times New Roman"/>
          <w:color w:val="000000" w:themeColor="text1"/>
          <w:sz w:val="28"/>
          <w:lang w:val="ru-RU"/>
        </w:rPr>
        <w:t>8</w:t>
      </w:r>
      <w:r w:rsidR="000A15BF" w:rsidRPr="000A15BF">
        <w:rPr>
          <w:rFonts w:ascii="Times New Roman" w:hAnsi="Times New Roman" w:cs="Times New Roman"/>
          <w:color w:val="000000" w:themeColor="text1"/>
          <w:sz w:val="28"/>
          <w:lang w:val="ru-RU"/>
        </w:rPr>
        <w:t>]</w:t>
      </w:r>
      <w:r w:rsidR="000A15BF">
        <w:rPr>
          <w:rFonts w:ascii="Times New Roman" w:hAnsi="Times New Roman" w:cs="Times New Roman"/>
          <w:color w:val="000000" w:themeColor="text1"/>
          <w:sz w:val="28"/>
          <w:lang w:val="uk-UA"/>
        </w:rPr>
        <w:t>.</w:t>
      </w:r>
    </w:p>
    <w:p w14:paraId="7FD6C8E7" w14:textId="6F140D8F" w:rsidR="000A15BF" w:rsidRPr="00930FB9" w:rsidRDefault="000A15BF" w:rsidP="00930FB9">
      <w:pPr>
        <w:tabs>
          <w:tab w:val="left" w:pos="284"/>
        </w:tabs>
        <w:spacing w:line="360" w:lineRule="auto"/>
        <w:ind w:firstLine="426"/>
        <w:jc w:val="both"/>
        <w:rPr>
          <w:rFonts w:ascii="Times New Roman" w:hAnsi="Times New Roman" w:cs="Times New Roman"/>
          <w:color w:val="000000" w:themeColor="text1"/>
          <w:sz w:val="28"/>
          <w:lang w:val="uk-UA"/>
        </w:rPr>
      </w:pPr>
      <w:r w:rsidRPr="00930FB9">
        <w:rPr>
          <w:rFonts w:ascii="Times New Roman" w:hAnsi="Times New Roman" w:cs="Times New Roman"/>
          <w:color w:val="000000" w:themeColor="text1"/>
          <w:sz w:val="28"/>
          <w:lang w:val="uk-UA"/>
        </w:rPr>
        <w:t>До професійних компетентностей вихователя ЗДО</w:t>
      </w:r>
      <w:r w:rsidR="00930FB9" w:rsidRPr="00930FB9">
        <w:rPr>
          <w:rFonts w:ascii="Times New Roman" w:hAnsi="Times New Roman" w:cs="Times New Roman"/>
          <w:color w:val="000000" w:themeColor="text1"/>
          <w:sz w:val="28"/>
          <w:lang w:val="uk-UA"/>
        </w:rPr>
        <w:t xml:space="preserve"> згідно Професійного стандарту</w:t>
      </w:r>
      <w:r w:rsidRPr="00930FB9">
        <w:rPr>
          <w:rFonts w:ascii="Times New Roman" w:hAnsi="Times New Roman" w:cs="Times New Roman"/>
          <w:color w:val="000000" w:themeColor="text1"/>
          <w:sz w:val="28"/>
          <w:lang w:val="uk-UA"/>
        </w:rPr>
        <w:t xml:space="preserve"> вход</w:t>
      </w:r>
      <w:r w:rsidR="00930FB9" w:rsidRPr="00930FB9">
        <w:rPr>
          <w:rFonts w:ascii="Times New Roman" w:hAnsi="Times New Roman" w:cs="Times New Roman"/>
          <w:color w:val="000000" w:themeColor="text1"/>
          <w:sz w:val="28"/>
          <w:lang w:val="uk-UA"/>
        </w:rPr>
        <w:t>ять:</w:t>
      </w:r>
      <w:r w:rsidRPr="00930FB9">
        <w:rPr>
          <w:rFonts w:ascii="Times New Roman" w:hAnsi="Times New Roman" w:cs="Times New Roman"/>
          <w:color w:val="000000" w:themeColor="text1"/>
          <w:sz w:val="28"/>
          <w:lang w:val="uk-UA"/>
        </w:rPr>
        <w:t xml:space="preserve"> </w:t>
      </w:r>
      <w:r w:rsidR="00930FB9" w:rsidRPr="00930FB9">
        <w:rPr>
          <w:rFonts w:ascii="Times New Roman" w:hAnsi="Times New Roman" w:cs="Times New Roman"/>
          <w:color w:val="000000" w:themeColor="text1"/>
          <w:sz w:val="28"/>
          <w:lang w:val="uk-UA"/>
        </w:rPr>
        <w:t xml:space="preserve">1) </w:t>
      </w:r>
      <w:r w:rsidRPr="00930FB9">
        <w:rPr>
          <w:rFonts w:ascii="Times New Roman" w:hAnsi="Times New Roman" w:cs="Times New Roman"/>
          <w:color w:val="000000" w:themeColor="text1"/>
          <w:sz w:val="28"/>
          <w:lang w:val="uk-UA"/>
        </w:rPr>
        <w:t xml:space="preserve">здатність </w:t>
      </w:r>
      <w:r w:rsidR="00930FB9" w:rsidRPr="00930FB9">
        <w:rPr>
          <w:rFonts w:ascii="Times New Roman" w:hAnsi="Times New Roman" w:cs="Times New Roman"/>
          <w:color w:val="000000" w:themeColor="text1"/>
          <w:sz w:val="28"/>
          <w:lang w:val="uk-UA"/>
        </w:rPr>
        <w:t>в</w:t>
      </w:r>
      <w:r w:rsidRPr="00930FB9">
        <w:rPr>
          <w:rFonts w:ascii="Times New Roman" w:hAnsi="Times New Roman" w:cs="Times New Roman"/>
          <w:color w:val="000000" w:themeColor="text1"/>
          <w:sz w:val="28"/>
        </w:rPr>
        <w:t xml:space="preserve">икористовувати провідні види діяльності дітей раннього та дошкільного віку для забезпечення </w:t>
      </w:r>
      <w:r w:rsidR="00930FB9" w:rsidRPr="00930FB9">
        <w:rPr>
          <w:rFonts w:ascii="Times New Roman" w:hAnsi="Times New Roman" w:cs="Times New Roman"/>
          <w:color w:val="000000" w:themeColor="text1"/>
          <w:sz w:val="28"/>
        </w:rPr>
        <w:t>гармонійного розвитку особистості під час освітнього процесу</w:t>
      </w:r>
      <w:r w:rsidR="00930FB9" w:rsidRPr="00930FB9">
        <w:rPr>
          <w:rFonts w:ascii="Times New Roman" w:hAnsi="Times New Roman" w:cs="Times New Roman"/>
          <w:color w:val="000000" w:themeColor="text1"/>
          <w:sz w:val="28"/>
          <w:lang w:val="uk-UA"/>
        </w:rPr>
        <w:t>; 2) здатність н</w:t>
      </w:r>
      <w:r w:rsidR="00930FB9" w:rsidRPr="00930FB9">
        <w:rPr>
          <w:rFonts w:ascii="Times New Roman" w:hAnsi="Times New Roman" w:cs="Times New Roman"/>
          <w:color w:val="000000" w:themeColor="text1"/>
          <w:sz w:val="28"/>
        </w:rPr>
        <w:t xml:space="preserve">адавати методичну допомогу педагогічним працівникам в організації освітнього процесу, набутті (вдосконаленні) ними педагогічної майстерності, самооцінюванні професійної </w:t>
      </w:r>
      <w:r w:rsidR="00930FB9" w:rsidRPr="00930FB9">
        <w:rPr>
          <w:rFonts w:ascii="Times New Roman" w:hAnsi="Times New Roman" w:cs="Times New Roman"/>
          <w:color w:val="000000" w:themeColor="text1"/>
          <w:sz w:val="28"/>
        </w:rPr>
        <w:lastRenderedPageBreak/>
        <w:t>діяльності</w:t>
      </w:r>
      <w:r w:rsidR="00930FB9" w:rsidRPr="00930FB9">
        <w:rPr>
          <w:rFonts w:ascii="Times New Roman" w:hAnsi="Times New Roman" w:cs="Times New Roman"/>
          <w:color w:val="000000" w:themeColor="text1"/>
          <w:sz w:val="28"/>
          <w:lang w:val="uk-UA"/>
        </w:rPr>
        <w:t xml:space="preserve">; 3) </w:t>
      </w:r>
      <w:r w:rsidR="00930FB9">
        <w:rPr>
          <w:rFonts w:ascii="Times New Roman" w:hAnsi="Times New Roman" w:cs="Times New Roman"/>
          <w:color w:val="000000" w:themeColor="text1"/>
          <w:sz w:val="28"/>
          <w:lang w:val="uk-UA"/>
        </w:rPr>
        <w:t>можливість в</w:t>
      </w:r>
      <w:r w:rsidR="00930FB9" w:rsidRPr="00930FB9">
        <w:rPr>
          <w:rFonts w:ascii="Times New Roman" w:hAnsi="Times New Roman" w:cs="Times New Roman"/>
          <w:color w:val="000000" w:themeColor="text1"/>
          <w:sz w:val="28"/>
        </w:rPr>
        <w:t>изначати індивідуальну потребу та планувати професійний розвиток для досягнення його стратегічних і оперативних цілей</w:t>
      </w:r>
      <w:r w:rsidR="00930FB9">
        <w:rPr>
          <w:rFonts w:ascii="Times New Roman" w:hAnsi="Times New Roman" w:cs="Times New Roman"/>
          <w:color w:val="000000" w:themeColor="text1"/>
          <w:sz w:val="28"/>
          <w:lang w:val="uk-UA"/>
        </w:rPr>
        <w:t xml:space="preserve"> </w:t>
      </w:r>
      <w:r w:rsidR="00930FB9" w:rsidRPr="00930FB9">
        <w:rPr>
          <w:rFonts w:ascii="Times New Roman" w:hAnsi="Times New Roman" w:cs="Times New Roman"/>
          <w:color w:val="000000" w:themeColor="text1"/>
          <w:sz w:val="28"/>
          <w:lang w:val="uk-UA"/>
        </w:rPr>
        <w:t>[</w:t>
      </w:r>
      <w:r w:rsidR="00B551B8">
        <w:rPr>
          <w:rFonts w:ascii="Times New Roman" w:hAnsi="Times New Roman" w:cs="Times New Roman"/>
          <w:color w:val="000000" w:themeColor="text1"/>
          <w:sz w:val="28"/>
          <w:lang w:val="uk-UA"/>
        </w:rPr>
        <w:t>8</w:t>
      </w:r>
      <w:r w:rsidR="00EF5B9E">
        <w:rPr>
          <w:rFonts w:ascii="Times New Roman" w:hAnsi="Times New Roman" w:cs="Times New Roman"/>
          <w:color w:val="000000" w:themeColor="text1"/>
          <w:sz w:val="28"/>
          <w:lang w:val="uk-UA"/>
        </w:rPr>
        <w:t>7</w:t>
      </w:r>
      <w:r w:rsidR="00930FB9" w:rsidRPr="00930FB9">
        <w:rPr>
          <w:rFonts w:ascii="Times New Roman" w:hAnsi="Times New Roman" w:cs="Times New Roman"/>
          <w:color w:val="000000" w:themeColor="text1"/>
          <w:sz w:val="28"/>
          <w:lang w:val="uk-UA"/>
        </w:rPr>
        <w:t>]</w:t>
      </w:r>
      <w:r w:rsidR="00930FB9">
        <w:rPr>
          <w:rFonts w:ascii="Times New Roman" w:hAnsi="Times New Roman" w:cs="Times New Roman"/>
          <w:color w:val="000000" w:themeColor="text1"/>
          <w:sz w:val="28"/>
          <w:lang w:val="uk-UA"/>
        </w:rPr>
        <w:t>.</w:t>
      </w:r>
    </w:p>
    <w:p w14:paraId="1B7454BF" w14:textId="2E43A8D4" w:rsidR="00353F0C" w:rsidRPr="00AE1E68" w:rsidRDefault="004C5117" w:rsidP="004C5117">
      <w:pPr>
        <w:tabs>
          <w:tab w:val="left" w:pos="284"/>
        </w:tabs>
        <w:spacing w:line="360" w:lineRule="auto"/>
        <w:ind w:firstLine="426"/>
        <w:jc w:val="both"/>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Здійснюючи глибокі дослідження питання методичного супроводу педагогів ЗДО у різних сферах їх діяльності, О. Коваленко зазначає, що для реалізації стратегії діяльності ЗДО доцільним буде створення плану методичного супроводу педагогів. Він визначатиме основні напрями роботи відповідно до аналізу стану освітнього процесу та завдань ЗДО на рік або більш тривалий період </w:t>
      </w:r>
      <w:r w:rsidRPr="004C5117">
        <w:rPr>
          <w:rFonts w:ascii="Times New Roman" w:hAnsi="Times New Roman" w:cs="Times New Roman"/>
          <w:color w:val="000000" w:themeColor="text1"/>
          <w:sz w:val="28"/>
          <w:lang w:val="ru-RU"/>
        </w:rPr>
        <w:t>[</w:t>
      </w:r>
      <w:r w:rsidR="00EF5B9E">
        <w:rPr>
          <w:rFonts w:ascii="Times New Roman" w:hAnsi="Times New Roman" w:cs="Times New Roman"/>
          <w:color w:val="000000" w:themeColor="text1"/>
          <w:sz w:val="28"/>
          <w:lang w:val="ru-RU"/>
        </w:rPr>
        <w:t>29</w:t>
      </w:r>
      <w:r>
        <w:rPr>
          <w:rFonts w:ascii="Times New Roman" w:hAnsi="Times New Roman" w:cs="Times New Roman"/>
          <w:color w:val="000000" w:themeColor="text1"/>
          <w:sz w:val="28"/>
          <w:lang w:val="ru-RU"/>
        </w:rPr>
        <w:t>, с. 41</w:t>
      </w:r>
      <w:r w:rsidRPr="004C5117">
        <w:rPr>
          <w:rFonts w:ascii="Times New Roman" w:hAnsi="Times New Roman" w:cs="Times New Roman"/>
          <w:color w:val="000000" w:themeColor="text1"/>
          <w:sz w:val="28"/>
          <w:lang w:val="ru-RU"/>
        </w:rPr>
        <w:t>]</w:t>
      </w:r>
      <w:r>
        <w:rPr>
          <w:rFonts w:ascii="Times New Roman" w:hAnsi="Times New Roman" w:cs="Times New Roman"/>
          <w:color w:val="000000" w:themeColor="text1"/>
          <w:sz w:val="28"/>
          <w:lang w:val="uk-UA"/>
        </w:rPr>
        <w:t xml:space="preserve">. </w:t>
      </w:r>
      <w:r w:rsidR="00AE1E68" w:rsidRPr="00AE1E68">
        <w:rPr>
          <w:rFonts w:ascii="Times New Roman" w:hAnsi="Times New Roman" w:cs="Times New Roman"/>
          <w:color w:val="000000" w:themeColor="text1"/>
          <w:sz w:val="28"/>
          <w:lang w:val="uk-UA"/>
        </w:rPr>
        <w:t xml:space="preserve">Погоджуємось </w:t>
      </w:r>
      <w:r w:rsidR="00AE1E68">
        <w:rPr>
          <w:rFonts w:ascii="Times New Roman" w:hAnsi="Times New Roman" w:cs="Times New Roman"/>
          <w:color w:val="000000" w:themeColor="text1"/>
          <w:sz w:val="28"/>
          <w:lang w:val="uk-UA"/>
        </w:rPr>
        <w:t xml:space="preserve">з думкою дослідниці, адже тільки </w:t>
      </w:r>
      <w:r w:rsidR="00FF3E5B">
        <w:rPr>
          <w:rFonts w:ascii="Times New Roman" w:hAnsi="Times New Roman" w:cs="Times New Roman"/>
          <w:color w:val="000000" w:themeColor="text1"/>
          <w:sz w:val="28"/>
          <w:lang w:val="uk-UA"/>
        </w:rPr>
        <w:t xml:space="preserve">чіткий структурований план дозволить організувати якісний методичний супровід педагогів. </w:t>
      </w:r>
    </w:p>
    <w:p w14:paraId="2F1C7773" w14:textId="71FBD2F9" w:rsidR="004D6A51" w:rsidRDefault="004D6A51" w:rsidP="00F63BC1">
      <w:pPr>
        <w:pStyle w:val="a9"/>
        <w:tabs>
          <w:tab w:val="left" w:pos="284"/>
        </w:tabs>
        <w:spacing w:line="360" w:lineRule="auto"/>
        <w:ind w:left="0" w:firstLine="426"/>
        <w:jc w:val="both"/>
        <w:rPr>
          <w:rFonts w:ascii="Times New Roman" w:hAnsi="Times New Roman" w:cs="Times New Roman"/>
          <w:sz w:val="28"/>
        </w:rPr>
      </w:pPr>
      <w:r>
        <w:rPr>
          <w:rFonts w:ascii="Times New Roman" w:hAnsi="Times New Roman" w:cs="Times New Roman"/>
          <w:sz w:val="28"/>
        </w:rPr>
        <w:t>Ми переконані в тому, що ефективність методичної діяльності в ЗДО залежить від використання різноманітних форм методичного супроводу. Аналізуючи дослідження І. Дубровіна, Л. Калуської, О. Коваленко, К. Крутій</w:t>
      </w:r>
      <w:r w:rsidR="00B708C1">
        <w:rPr>
          <w:rFonts w:ascii="Times New Roman" w:hAnsi="Times New Roman" w:cs="Times New Roman"/>
          <w:sz w:val="28"/>
          <w:lang w:val="uk-UA"/>
        </w:rPr>
        <w:t xml:space="preserve"> та ін.</w:t>
      </w:r>
      <w:r>
        <w:rPr>
          <w:rFonts w:ascii="Times New Roman" w:hAnsi="Times New Roman" w:cs="Times New Roman"/>
          <w:sz w:val="28"/>
        </w:rPr>
        <w:t xml:space="preserve">, пропонуємо наступне групування форм організації методичного супроводу в ЗДО (Рис. </w:t>
      </w:r>
      <w:r w:rsidR="00B708C1">
        <w:rPr>
          <w:rFonts w:ascii="Times New Roman" w:hAnsi="Times New Roman" w:cs="Times New Roman"/>
          <w:sz w:val="28"/>
          <w:lang w:val="uk-UA"/>
        </w:rPr>
        <w:t>1.</w:t>
      </w:r>
      <w:r w:rsidR="00100D4D">
        <w:rPr>
          <w:rFonts w:ascii="Times New Roman" w:hAnsi="Times New Roman" w:cs="Times New Roman"/>
          <w:sz w:val="28"/>
          <w:lang w:val="uk-UA"/>
        </w:rPr>
        <w:t>4</w:t>
      </w:r>
      <w:r>
        <w:rPr>
          <w:rFonts w:ascii="Times New Roman" w:hAnsi="Times New Roman" w:cs="Times New Roman"/>
          <w:sz w:val="28"/>
        </w:rPr>
        <w:t>):</w:t>
      </w:r>
    </w:p>
    <w:p w14:paraId="721F479F" w14:textId="77777777" w:rsidR="004D6A51" w:rsidRDefault="004D6A51" w:rsidP="004D6A51">
      <w:pPr>
        <w:pStyle w:val="a9"/>
        <w:tabs>
          <w:tab w:val="left" w:pos="284"/>
        </w:tabs>
        <w:spacing w:line="360" w:lineRule="auto"/>
        <w:ind w:left="0" w:firstLine="284"/>
        <w:jc w:val="center"/>
        <w:rPr>
          <w:rFonts w:ascii="Times New Roman" w:hAnsi="Times New Roman" w:cs="Times New Roman"/>
          <w:sz w:val="28"/>
        </w:rPr>
      </w:pPr>
      <w:r>
        <w:rPr>
          <w:rFonts w:ascii="Times New Roman" w:hAnsi="Times New Roman" w:cs="Times New Roman"/>
          <w:noProof/>
          <w:sz w:val="28"/>
        </w:rPr>
        <w:drawing>
          <wp:inline distT="0" distB="0" distL="0" distR="0" wp14:anchorId="4C578652" wp14:editId="483AD223">
            <wp:extent cx="5346396" cy="30480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2941" cy="3085938"/>
                    </a:xfrm>
                    <a:prstGeom prst="rect">
                      <a:avLst/>
                    </a:prstGeom>
                  </pic:spPr>
                </pic:pic>
              </a:graphicData>
            </a:graphic>
          </wp:inline>
        </w:drawing>
      </w:r>
    </w:p>
    <w:p w14:paraId="350B9E97" w14:textId="521B12FF" w:rsidR="004D6A51" w:rsidRPr="00FF3E5B" w:rsidRDefault="004D6A51" w:rsidP="004D6A51">
      <w:pPr>
        <w:pStyle w:val="a9"/>
        <w:tabs>
          <w:tab w:val="left" w:pos="284"/>
        </w:tabs>
        <w:spacing w:line="360" w:lineRule="auto"/>
        <w:ind w:left="0" w:firstLine="284"/>
        <w:jc w:val="center"/>
        <w:rPr>
          <w:rFonts w:ascii="Times New Roman" w:hAnsi="Times New Roman" w:cs="Times New Roman"/>
          <w:sz w:val="28"/>
          <w:lang w:val="ru-RU"/>
        </w:rPr>
      </w:pPr>
      <w:r>
        <w:rPr>
          <w:rFonts w:ascii="Times New Roman" w:hAnsi="Times New Roman" w:cs="Times New Roman"/>
          <w:sz w:val="28"/>
        </w:rPr>
        <w:t xml:space="preserve">Рис. </w:t>
      </w:r>
      <w:r w:rsidR="00B708C1">
        <w:rPr>
          <w:rFonts w:ascii="Times New Roman" w:hAnsi="Times New Roman" w:cs="Times New Roman"/>
          <w:sz w:val="28"/>
          <w:lang w:val="uk-UA"/>
        </w:rPr>
        <w:t>1.</w:t>
      </w:r>
      <w:r w:rsidR="00100D4D">
        <w:rPr>
          <w:rFonts w:ascii="Times New Roman" w:hAnsi="Times New Roman" w:cs="Times New Roman"/>
          <w:sz w:val="28"/>
          <w:lang w:val="uk-UA"/>
        </w:rPr>
        <w:t>4</w:t>
      </w:r>
      <w:r>
        <w:rPr>
          <w:rFonts w:ascii="Times New Roman" w:hAnsi="Times New Roman" w:cs="Times New Roman"/>
          <w:sz w:val="28"/>
        </w:rPr>
        <w:t xml:space="preserve"> Форми організації методичного супроводу в ЗДО</w:t>
      </w:r>
      <w:r w:rsidR="00FF3E5B">
        <w:rPr>
          <w:rFonts w:ascii="Times New Roman" w:hAnsi="Times New Roman" w:cs="Times New Roman"/>
          <w:sz w:val="28"/>
          <w:lang w:val="uk-UA"/>
        </w:rPr>
        <w:t xml:space="preserve"> </w:t>
      </w:r>
      <w:r w:rsidR="00FF3E5B" w:rsidRPr="00FF3E5B">
        <w:rPr>
          <w:rFonts w:ascii="Times New Roman" w:hAnsi="Times New Roman" w:cs="Times New Roman"/>
          <w:sz w:val="28"/>
          <w:lang w:val="ru-RU"/>
        </w:rPr>
        <w:t>[</w:t>
      </w:r>
      <w:r w:rsidR="00B551B8">
        <w:rPr>
          <w:rFonts w:ascii="Times New Roman" w:hAnsi="Times New Roman" w:cs="Times New Roman"/>
          <w:sz w:val="28"/>
          <w:lang w:val="ru-RU"/>
        </w:rPr>
        <w:t>77</w:t>
      </w:r>
      <w:r w:rsidR="00FF3E5B" w:rsidRPr="00FF3E5B">
        <w:rPr>
          <w:rFonts w:ascii="Times New Roman" w:hAnsi="Times New Roman" w:cs="Times New Roman"/>
          <w:sz w:val="28"/>
          <w:lang w:val="ru-RU"/>
        </w:rPr>
        <w:t>]</w:t>
      </w:r>
    </w:p>
    <w:p w14:paraId="70839E82" w14:textId="4E7AEBC8" w:rsidR="00100D4D" w:rsidRDefault="004D6A51" w:rsidP="00BB0264">
      <w:pPr>
        <w:pStyle w:val="a9"/>
        <w:tabs>
          <w:tab w:val="left" w:pos="284"/>
        </w:tabs>
        <w:spacing w:line="360" w:lineRule="auto"/>
        <w:ind w:left="0" w:firstLine="284"/>
        <w:jc w:val="both"/>
        <w:rPr>
          <w:rFonts w:ascii="Times New Roman" w:hAnsi="Times New Roman" w:cs="Times New Roman"/>
          <w:sz w:val="28"/>
        </w:rPr>
      </w:pPr>
      <w:r w:rsidRPr="00BC446E">
        <w:rPr>
          <w:rFonts w:ascii="Times New Roman" w:hAnsi="Times New Roman" w:cs="Times New Roman"/>
          <w:sz w:val="28"/>
        </w:rPr>
        <w:t>Традиційний зміст та форми методичного супроводу, в яких відводилося і ще відводиться головне місце теоретичним доповідям, не актуальним за темами консультаці</w:t>
      </w:r>
      <w:r>
        <w:rPr>
          <w:rFonts w:ascii="Times New Roman" w:hAnsi="Times New Roman" w:cs="Times New Roman"/>
          <w:sz w:val="28"/>
        </w:rPr>
        <w:t>ям</w:t>
      </w:r>
      <w:r w:rsidRPr="00BC446E">
        <w:rPr>
          <w:rFonts w:ascii="Times New Roman" w:hAnsi="Times New Roman" w:cs="Times New Roman"/>
          <w:sz w:val="28"/>
        </w:rPr>
        <w:t xml:space="preserve"> та семінар</w:t>
      </w:r>
      <w:r>
        <w:rPr>
          <w:rFonts w:ascii="Times New Roman" w:hAnsi="Times New Roman" w:cs="Times New Roman"/>
          <w:sz w:val="28"/>
        </w:rPr>
        <w:t>ам</w:t>
      </w:r>
      <w:r w:rsidRPr="00BC446E">
        <w:rPr>
          <w:rFonts w:ascii="Times New Roman" w:hAnsi="Times New Roman" w:cs="Times New Roman"/>
          <w:sz w:val="28"/>
        </w:rPr>
        <w:t>, безсистемним контролем за кількістю, а не за якістю проведених педагогом занять та режимних моментів, втратили своє значення через незначну їх ефективність та недостатній зворотний зв</w:t>
      </w:r>
      <w:r w:rsidR="00FF3E5B" w:rsidRPr="00FF3E5B">
        <w:rPr>
          <w:rFonts w:ascii="Times New Roman" w:hAnsi="Times New Roman" w:cs="Times New Roman"/>
          <w:sz w:val="28"/>
          <w:lang w:val="ru-RU"/>
        </w:rPr>
        <w:t>’</w:t>
      </w:r>
      <w:r w:rsidRPr="00BC446E">
        <w:rPr>
          <w:rFonts w:ascii="Times New Roman" w:hAnsi="Times New Roman" w:cs="Times New Roman"/>
          <w:sz w:val="28"/>
        </w:rPr>
        <w:t>язок.</w:t>
      </w:r>
      <w:r>
        <w:rPr>
          <w:rFonts w:ascii="Times New Roman" w:hAnsi="Times New Roman" w:cs="Times New Roman"/>
          <w:sz w:val="28"/>
        </w:rPr>
        <w:t xml:space="preserve"> Так, вивчаючи досвід </w:t>
      </w:r>
      <w:r>
        <w:rPr>
          <w:rFonts w:ascii="Times New Roman" w:hAnsi="Times New Roman" w:cs="Times New Roman"/>
          <w:sz w:val="28"/>
        </w:rPr>
        <w:lastRenderedPageBreak/>
        <w:t xml:space="preserve">окремих ЗДО за допомогою Інтернет-джерел, статей фахових періодичних видань, виокремлюємо найбільш актуальні та розповсюджені форми методичного супроводу </w:t>
      </w:r>
      <w:r w:rsidRPr="00BF1D2B">
        <w:rPr>
          <w:rFonts w:ascii="Times New Roman" w:hAnsi="Times New Roman" w:cs="Times New Roman"/>
          <w:sz w:val="28"/>
        </w:rPr>
        <w:t>[</w:t>
      </w:r>
      <w:r w:rsidR="00B551B8">
        <w:rPr>
          <w:rFonts w:ascii="Times New Roman" w:hAnsi="Times New Roman" w:cs="Times New Roman"/>
          <w:sz w:val="28"/>
          <w:lang w:val="uk-UA"/>
        </w:rPr>
        <w:t>7</w:t>
      </w:r>
      <w:r w:rsidR="00EF5B9E">
        <w:rPr>
          <w:rFonts w:ascii="Times New Roman" w:hAnsi="Times New Roman" w:cs="Times New Roman"/>
          <w:sz w:val="28"/>
          <w:lang w:val="uk-UA"/>
        </w:rPr>
        <w:t>9</w:t>
      </w:r>
      <w:r w:rsidR="00B551B8">
        <w:rPr>
          <w:rFonts w:ascii="Times New Roman" w:hAnsi="Times New Roman" w:cs="Times New Roman"/>
          <w:sz w:val="28"/>
          <w:lang w:val="uk-UA"/>
        </w:rPr>
        <w:t xml:space="preserve">, </w:t>
      </w:r>
      <w:r w:rsidR="00EF5B9E">
        <w:rPr>
          <w:rFonts w:ascii="Times New Roman" w:hAnsi="Times New Roman" w:cs="Times New Roman"/>
          <w:sz w:val="28"/>
          <w:lang w:val="uk-UA"/>
        </w:rPr>
        <w:t>80</w:t>
      </w:r>
      <w:r w:rsidR="00B551B8">
        <w:rPr>
          <w:rFonts w:ascii="Times New Roman" w:hAnsi="Times New Roman" w:cs="Times New Roman"/>
          <w:sz w:val="28"/>
          <w:lang w:val="uk-UA"/>
        </w:rPr>
        <w:t>, 8</w:t>
      </w:r>
      <w:r w:rsidR="00EF5B9E">
        <w:rPr>
          <w:rFonts w:ascii="Times New Roman" w:hAnsi="Times New Roman" w:cs="Times New Roman"/>
          <w:sz w:val="28"/>
          <w:lang w:val="uk-UA"/>
        </w:rPr>
        <w:t>1</w:t>
      </w:r>
      <w:r w:rsidR="00B551B8">
        <w:rPr>
          <w:rFonts w:ascii="Times New Roman" w:hAnsi="Times New Roman" w:cs="Times New Roman"/>
          <w:sz w:val="28"/>
          <w:lang w:val="uk-UA"/>
        </w:rPr>
        <w:t>, 8</w:t>
      </w:r>
      <w:r w:rsidR="00EF5B9E">
        <w:rPr>
          <w:rFonts w:ascii="Times New Roman" w:hAnsi="Times New Roman" w:cs="Times New Roman"/>
          <w:sz w:val="28"/>
          <w:lang w:val="uk-UA"/>
        </w:rPr>
        <w:t>2</w:t>
      </w:r>
      <w:r w:rsidR="00B551B8">
        <w:rPr>
          <w:rFonts w:ascii="Times New Roman" w:hAnsi="Times New Roman" w:cs="Times New Roman"/>
          <w:sz w:val="28"/>
          <w:lang w:val="uk-UA"/>
        </w:rPr>
        <w:t>, 8</w:t>
      </w:r>
      <w:r w:rsidR="00EF5B9E">
        <w:rPr>
          <w:rFonts w:ascii="Times New Roman" w:hAnsi="Times New Roman" w:cs="Times New Roman"/>
          <w:sz w:val="28"/>
          <w:lang w:val="uk-UA"/>
        </w:rPr>
        <w:t>3</w:t>
      </w:r>
      <w:r w:rsidRPr="00BF1D2B">
        <w:rPr>
          <w:rFonts w:ascii="Times New Roman" w:hAnsi="Times New Roman" w:cs="Times New Roman"/>
          <w:sz w:val="28"/>
        </w:rPr>
        <w:t>]</w:t>
      </w:r>
      <w:r>
        <w:rPr>
          <w:rFonts w:ascii="Times New Roman" w:hAnsi="Times New Roman" w:cs="Times New Roman"/>
          <w:sz w:val="28"/>
        </w:rPr>
        <w:t xml:space="preserve">. </w:t>
      </w:r>
    </w:p>
    <w:p w14:paraId="6B93F97C" w14:textId="139C5C0A" w:rsidR="00294056" w:rsidRPr="00BB0264" w:rsidRDefault="004D6A51" w:rsidP="00BB0264">
      <w:pPr>
        <w:pStyle w:val="a9"/>
        <w:tabs>
          <w:tab w:val="left" w:pos="284"/>
        </w:tabs>
        <w:spacing w:line="360" w:lineRule="auto"/>
        <w:ind w:left="0" w:firstLine="284"/>
        <w:jc w:val="both"/>
        <w:rPr>
          <w:rFonts w:ascii="Times New Roman" w:hAnsi="Times New Roman" w:cs="Times New Roman"/>
          <w:sz w:val="28"/>
          <w:lang w:val="uk-UA"/>
        </w:rPr>
      </w:pPr>
      <w:r w:rsidRPr="00413F35">
        <w:rPr>
          <w:rFonts w:ascii="Times New Roman" w:hAnsi="Times New Roman" w:cs="Times New Roman"/>
          <w:sz w:val="28"/>
        </w:rPr>
        <w:t xml:space="preserve">Відобразимо їх на Рис. </w:t>
      </w:r>
      <w:r w:rsidR="00B708C1">
        <w:rPr>
          <w:rFonts w:ascii="Times New Roman" w:hAnsi="Times New Roman" w:cs="Times New Roman"/>
          <w:sz w:val="28"/>
          <w:lang w:val="uk-UA"/>
        </w:rPr>
        <w:t>1.</w:t>
      </w:r>
      <w:r w:rsidR="00100D4D">
        <w:rPr>
          <w:rFonts w:ascii="Times New Roman" w:hAnsi="Times New Roman" w:cs="Times New Roman"/>
          <w:sz w:val="28"/>
          <w:lang w:val="uk-UA"/>
        </w:rPr>
        <w:t>5</w:t>
      </w:r>
      <w:r w:rsidRPr="00413F35">
        <w:rPr>
          <w:rFonts w:ascii="Times New Roman" w:hAnsi="Times New Roman" w:cs="Times New Roman"/>
          <w:sz w:val="28"/>
        </w:rPr>
        <w:t>:</w:t>
      </w:r>
      <w:r w:rsidR="00294056">
        <w:rPr>
          <w:rFonts w:ascii="Times New Roman" w:hAnsi="Times New Roman" w:cs="Times New Roman"/>
          <w:sz w:val="28"/>
          <w:lang w:val="uk-UA"/>
        </w:rPr>
        <w:t xml:space="preserve"> </w:t>
      </w:r>
    </w:p>
    <w:p w14:paraId="563F6618" w14:textId="77777777" w:rsidR="004D6A51" w:rsidRPr="003A2277" w:rsidRDefault="004D6A51" w:rsidP="004D6A51">
      <w:pPr>
        <w:pStyle w:val="a9"/>
        <w:tabs>
          <w:tab w:val="left" w:pos="284"/>
        </w:tabs>
        <w:spacing w:line="360" w:lineRule="auto"/>
        <w:ind w:left="0" w:firstLine="284"/>
        <w:jc w:val="center"/>
        <w:rPr>
          <w:rFonts w:ascii="Times New Roman" w:hAnsi="Times New Roman" w:cs="Times New Roman"/>
          <w:sz w:val="28"/>
        </w:rPr>
      </w:pPr>
      <w:r>
        <w:rPr>
          <w:rFonts w:ascii="Times New Roman" w:hAnsi="Times New Roman" w:cs="Times New Roman"/>
          <w:noProof/>
          <w:sz w:val="28"/>
        </w:rPr>
        <w:drawing>
          <wp:inline distT="0" distB="0" distL="0" distR="0" wp14:anchorId="37809AC4" wp14:editId="5D1863D7">
            <wp:extent cx="4423491" cy="294453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7357" cy="3033645"/>
                    </a:xfrm>
                    <a:prstGeom prst="rect">
                      <a:avLst/>
                    </a:prstGeom>
                  </pic:spPr>
                </pic:pic>
              </a:graphicData>
            </a:graphic>
          </wp:inline>
        </w:drawing>
      </w:r>
    </w:p>
    <w:p w14:paraId="593C9131" w14:textId="7883DD71" w:rsidR="004D6A51" w:rsidRPr="004F3A64" w:rsidRDefault="004D6A51" w:rsidP="004D6A51">
      <w:pPr>
        <w:pStyle w:val="a9"/>
        <w:tabs>
          <w:tab w:val="left" w:pos="284"/>
        </w:tabs>
        <w:spacing w:line="360" w:lineRule="auto"/>
        <w:ind w:left="0" w:firstLine="284"/>
        <w:jc w:val="center"/>
        <w:rPr>
          <w:rFonts w:ascii="Times New Roman" w:hAnsi="Times New Roman" w:cs="Times New Roman"/>
          <w:sz w:val="28"/>
          <w:lang w:val="ru-RU"/>
        </w:rPr>
      </w:pPr>
      <w:r>
        <w:rPr>
          <w:rFonts w:ascii="Times New Roman" w:hAnsi="Times New Roman" w:cs="Times New Roman"/>
          <w:sz w:val="28"/>
        </w:rPr>
        <w:t xml:space="preserve">Рис </w:t>
      </w:r>
      <w:r w:rsidR="00B708C1">
        <w:rPr>
          <w:rFonts w:ascii="Times New Roman" w:hAnsi="Times New Roman" w:cs="Times New Roman"/>
          <w:sz w:val="28"/>
          <w:lang w:val="uk-UA"/>
        </w:rPr>
        <w:t>1</w:t>
      </w:r>
      <w:r>
        <w:rPr>
          <w:rFonts w:ascii="Times New Roman" w:hAnsi="Times New Roman" w:cs="Times New Roman"/>
          <w:sz w:val="28"/>
        </w:rPr>
        <w:t>.</w:t>
      </w:r>
      <w:r w:rsidR="00100D4D">
        <w:rPr>
          <w:rFonts w:ascii="Times New Roman" w:hAnsi="Times New Roman" w:cs="Times New Roman"/>
          <w:sz w:val="28"/>
          <w:lang w:val="uk-UA"/>
        </w:rPr>
        <w:t>5</w:t>
      </w:r>
      <w:r w:rsidR="00B708C1">
        <w:rPr>
          <w:rFonts w:ascii="Times New Roman" w:hAnsi="Times New Roman" w:cs="Times New Roman"/>
          <w:sz w:val="28"/>
          <w:lang w:val="uk-UA"/>
        </w:rPr>
        <w:t xml:space="preserve"> </w:t>
      </w:r>
      <w:r>
        <w:rPr>
          <w:rFonts w:ascii="Times New Roman" w:hAnsi="Times New Roman" w:cs="Times New Roman"/>
          <w:sz w:val="28"/>
        </w:rPr>
        <w:t>Сучасні форми методичного супроводу педагогів ЗДО</w:t>
      </w:r>
      <w:r w:rsidR="004F3A64" w:rsidRPr="004F3A64">
        <w:rPr>
          <w:rFonts w:ascii="Times New Roman" w:hAnsi="Times New Roman" w:cs="Times New Roman"/>
          <w:sz w:val="28"/>
          <w:lang w:val="ru-RU"/>
        </w:rPr>
        <w:t xml:space="preserve"> [79]</w:t>
      </w:r>
    </w:p>
    <w:p w14:paraId="0B35724E" w14:textId="0B25E0EB" w:rsidR="008A654A" w:rsidRDefault="008A654A" w:rsidP="00EF5B9E">
      <w:pPr>
        <w:tabs>
          <w:tab w:val="left" w:pos="0"/>
          <w:tab w:val="left" w:pos="284"/>
        </w:tabs>
        <w:spacing w:line="360" w:lineRule="auto"/>
        <w:ind w:right="-2" w:firstLine="426"/>
        <w:jc w:val="both"/>
        <w:rPr>
          <w:rFonts w:ascii="Times New Roman" w:hAnsi="Times New Roman" w:cs="Times New Roman"/>
          <w:color w:val="000000" w:themeColor="text1"/>
          <w:sz w:val="28"/>
          <w:szCs w:val="28"/>
          <w:lang w:val="uk-UA"/>
        </w:rPr>
      </w:pPr>
      <w:r w:rsidRPr="00EC0FBB">
        <w:rPr>
          <w:rFonts w:ascii="Times New Roman" w:hAnsi="Times New Roman" w:cs="Times New Roman"/>
          <w:sz w:val="28"/>
        </w:rPr>
        <w:t xml:space="preserve">Ґрунтуючись на дослідженнях науковців </w:t>
      </w:r>
      <w:r w:rsidRPr="00EC0FBB">
        <w:rPr>
          <w:rFonts w:ascii="Times New Roman" w:hAnsi="Times New Roman" w:cs="Times New Roman"/>
          <w:sz w:val="28"/>
          <w:szCs w:val="22"/>
        </w:rPr>
        <w:t>М. Певзнер, В. Снігурова, О. Вінтер</w:t>
      </w:r>
      <w:r>
        <w:rPr>
          <w:rFonts w:ascii="Times New Roman" w:hAnsi="Times New Roman" w:cs="Times New Roman"/>
          <w:sz w:val="28"/>
          <w:lang w:val="uk-UA"/>
        </w:rPr>
        <w:t xml:space="preserve"> та ін., </w:t>
      </w:r>
      <w:r w:rsidRPr="00EC0FBB">
        <w:rPr>
          <w:rFonts w:ascii="Times New Roman" w:hAnsi="Times New Roman" w:cs="Times New Roman"/>
          <w:sz w:val="28"/>
        </w:rPr>
        <w:t>В. Муромець визначає переваги методичного супроводу в контексті методичної діяльності: «</w:t>
      </w:r>
      <w:r w:rsidRPr="00EC0FBB">
        <w:rPr>
          <w:rFonts w:ascii="Times New Roman" w:hAnsi="Times New Roman" w:cs="Times New Roman"/>
          <w:sz w:val="28"/>
          <w:szCs w:val="22"/>
        </w:rPr>
        <w:t>індивідуалізація та гнучкість; має більший потенціал інструментального характеру; у більшій мірі враховує динаміку розвитку як самого педагога, закладу, у якому він працює, так і системи постійної взаємодії в цілому; більш багатоаспектне, адже передбачає постійну взаємодію педагога з іншими суб’єктами навчання; використання контролюючих та корекційних процедур; необхідність врахування динаміки професійного росту педагога та гнучке реагування на ситуації його розвитку та ін.</w:t>
      </w:r>
      <w:r>
        <w:rPr>
          <w:rFonts w:ascii="Times New Roman" w:hAnsi="Times New Roman" w:cs="Times New Roman"/>
          <w:sz w:val="28"/>
        </w:rPr>
        <w:t>»</w:t>
      </w:r>
      <w:r>
        <w:rPr>
          <w:rFonts w:ascii="Times New Roman" w:hAnsi="Times New Roman" w:cs="Times New Roman"/>
          <w:sz w:val="28"/>
          <w:lang w:val="uk-UA"/>
        </w:rPr>
        <w:t xml:space="preserve"> </w:t>
      </w:r>
      <w:r w:rsidRPr="00115986">
        <w:rPr>
          <w:rFonts w:ascii="Times New Roman" w:hAnsi="Times New Roman" w:cs="Times New Roman"/>
          <w:sz w:val="28"/>
          <w:lang w:val="uk-UA"/>
        </w:rPr>
        <w:t>[</w:t>
      </w:r>
      <w:r w:rsidR="00B551B8">
        <w:rPr>
          <w:rFonts w:ascii="Times New Roman" w:hAnsi="Times New Roman" w:cs="Times New Roman"/>
          <w:sz w:val="28"/>
          <w:lang w:val="uk-UA"/>
        </w:rPr>
        <w:t>4</w:t>
      </w:r>
      <w:r w:rsidR="00EF5B9E">
        <w:rPr>
          <w:rFonts w:ascii="Times New Roman" w:hAnsi="Times New Roman" w:cs="Times New Roman"/>
          <w:sz w:val="28"/>
          <w:lang w:val="uk-UA"/>
        </w:rPr>
        <w:t>2</w:t>
      </w:r>
      <w:r>
        <w:rPr>
          <w:rFonts w:ascii="Times New Roman" w:hAnsi="Times New Roman" w:cs="Times New Roman"/>
          <w:sz w:val="28"/>
          <w:lang w:val="uk-UA"/>
        </w:rPr>
        <w:t>, с. 325</w:t>
      </w:r>
      <w:r w:rsidRPr="00115986">
        <w:rPr>
          <w:rFonts w:ascii="Times New Roman" w:hAnsi="Times New Roman" w:cs="Times New Roman"/>
          <w:sz w:val="28"/>
          <w:lang w:val="uk-UA"/>
        </w:rPr>
        <w:t>]</w:t>
      </w:r>
      <w:r>
        <w:rPr>
          <w:rFonts w:ascii="Times New Roman" w:hAnsi="Times New Roman" w:cs="Times New Roman"/>
          <w:color w:val="000000" w:themeColor="text1"/>
          <w:sz w:val="28"/>
          <w:szCs w:val="28"/>
          <w:lang w:val="uk-UA"/>
        </w:rPr>
        <w:t xml:space="preserve">. </w:t>
      </w:r>
    </w:p>
    <w:p w14:paraId="0E6D2635" w14:textId="44E39F2A" w:rsidR="00CE330A" w:rsidRDefault="00CE330A" w:rsidP="00CE330A">
      <w:pPr>
        <w:pStyle w:val="a9"/>
        <w:tabs>
          <w:tab w:val="left" w:pos="284"/>
        </w:tabs>
        <w:spacing w:line="360" w:lineRule="auto"/>
        <w:ind w:left="0" w:firstLine="426"/>
        <w:jc w:val="both"/>
        <w:rPr>
          <w:rFonts w:ascii="Times New Roman" w:hAnsi="Times New Roman" w:cs="Times New Roman"/>
          <w:color w:val="FF0000"/>
          <w:sz w:val="28"/>
        </w:rPr>
      </w:pPr>
      <w:r w:rsidRPr="00E468DC">
        <w:rPr>
          <w:rFonts w:ascii="Times New Roman" w:hAnsi="Times New Roman" w:cs="Times New Roman"/>
          <w:color w:val="000000" w:themeColor="text1"/>
          <w:sz w:val="28"/>
        </w:rPr>
        <w:t>Л. Калуська визначає принципи науково-методичного супроводу для застосування в особисто орієнтованій сфері роботи з педагогами: «</w:t>
      </w:r>
      <w:r>
        <w:rPr>
          <w:rFonts w:ascii="Times New Roman" w:hAnsi="Times New Roman" w:cs="Times New Roman"/>
          <w:color w:val="000000" w:themeColor="text1"/>
          <w:sz w:val="28"/>
        </w:rPr>
        <w:t>с</w:t>
      </w:r>
      <w:r w:rsidRPr="00E468DC">
        <w:rPr>
          <w:rFonts w:ascii="Times New Roman" w:hAnsi="Times New Roman" w:cs="Times New Roman"/>
          <w:color w:val="000000" w:themeColor="text1"/>
          <w:sz w:val="28"/>
        </w:rPr>
        <w:t>истемність, концептуальність, перспективність, об’єктивність, демократизм, гуманізм, педагогічний оптимізм, компетентність, диференціація, особистісне спрямування»</w:t>
      </w:r>
      <w:r>
        <w:rPr>
          <w:rFonts w:ascii="Times New Roman" w:hAnsi="Times New Roman" w:cs="Times New Roman"/>
          <w:color w:val="000000" w:themeColor="text1"/>
          <w:sz w:val="28"/>
          <w:lang w:val="uk-UA"/>
        </w:rPr>
        <w:t> </w:t>
      </w:r>
      <w:r w:rsidRPr="00E468DC">
        <w:rPr>
          <w:rFonts w:ascii="Times New Roman" w:hAnsi="Times New Roman" w:cs="Times New Roman"/>
          <w:color w:val="000000" w:themeColor="text1"/>
          <w:sz w:val="28"/>
        </w:rPr>
        <w:t>[</w:t>
      </w:r>
      <w:r w:rsidR="00EF5B9E">
        <w:rPr>
          <w:rFonts w:ascii="Times New Roman" w:hAnsi="Times New Roman" w:cs="Times New Roman"/>
          <w:color w:val="000000" w:themeColor="text1"/>
          <w:sz w:val="28"/>
          <w:lang w:val="uk-UA"/>
        </w:rPr>
        <w:t>26</w:t>
      </w:r>
      <w:r w:rsidRPr="00E468DC">
        <w:rPr>
          <w:rFonts w:ascii="Times New Roman" w:hAnsi="Times New Roman" w:cs="Times New Roman"/>
          <w:color w:val="000000" w:themeColor="text1"/>
          <w:sz w:val="28"/>
        </w:rPr>
        <w:t>]</w:t>
      </w:r>
      <w:r>
        <w:rPr>
          <w:rFonts w:ascii="Times New Roman" w:hAnsi="Times New Roman" w:cs="Times New Roman"/>
          <w:color w:val="000000" w:themeColor="text1"/>
          <w:sz w:val="28"/>
        </w:rPr>
        <w:t>.</w:t>
      </w:r>
      <w:r w:rsidRPr="00E468DC">
        <w:rPr>
          <w:rFonts w:ascii="Times New Roman" w:hAnsi="Times New Roman" w:cs="Times New Roman"/>
          <w:color w:val="000000" w:themeColor="text1"/>
          <w:sz w:val="28"/>
        </w:rPr>
        <w:t xml:space="preserve"> </w:t>
      </w:r>
    </w:p>
    <w:p w14:paraId="039AE2EA" w14:textId="3713C853" w:rsidR="004D6A51" w:rsidRPr="00CE330A" w:rsidRDefault="00CE330A" w:rsidP="00CE330A">
      <w:pPr>
        <w:pStyle w:val="a9"/>
        <w:tabs>
          <w:tab w:val="left" w:pos="0"/>
        </w:tabs>
        <w:spacing w:line="360" w:lineRule="auto"/>
        <w:ind w:left="0"/>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004D6A51" w:rsidRPr="00D63AA3">
        <w:rPr>
          <w:rFonts w:ascii="Times New Roman" w:hAnsi="Times New Roman" w:cs="Times New Roman"/>
          <w:sz w:val="28"/>
        </w:rPr>
        <w:t>Погоджуємось з думкою М. Ілляхової, яка стверджує, що системний, послідовний, безперервний, ефективний методичний супровід ґрунтується на певних принципах. Дані принципи ми про</w:t>
      </w:r>
      <w:r w:rsidR="00BB0264">
        <w:rPr>
          <w:rFonts w:ascii="Times New Roman" w:hAnsi="Times New Roman" w:cs="Times New Roman"/>
          <w:sz w:val="28"/>
          <w:lang w:val="uk-UA"/>
        </w:rPr>
        <w:t>є</w:t>
      </w:r>
      <w:r w:rsidR="004D6A51" w:rsidRPr="00D63AA3">
        <w:rPr>
          <w:rFonts w:ascii="Times New Roman" w:hAnsi="Times New Roman" w:cs="Times New Roman"/>
          <w:sz w:val="28"/>
        </w:rPr>
        <w:t>ктуємо на методичну діяльність в контексті супроводу вихователів ЗДО на етапах використання інноваційних технологій у освітньому процесі (Рис. 1</w:t>
      </w:r>
      <w:r w:rsidR="00B708C1">
        <w:rPr>
          <w:rFonts w:ascii="Times New Roman" w:hAnsi="Times New Roman" w:cs="Times New Roman"/>
          <w:sz w:val="28"/>
          <w:lang w:val="uk-UA"/>
        </w:rPr>
        <w:t>.</w:t>
      </w:r>
      <w:r w:rsidR="004F3A64" w:rsidRPr="004F3A64">
        <w:rPr>
          <w:rFonts w:ascii="Times New Roman" w:hAnsi="Times New Roman" w:cs="Times New Roman"/>
          <w:sz w:val="28"/>
          <w:lang w:val="ru-RU"/>
        </w:rPr>
        <w:t>7</w:t>
      </w:r>
      <w:r w:rsidR="004D6A51" w:rsidRPr="00D63AA3">
        <w:rPr>
          <w:rFonts w:ascii="Times New Roman" w:hAnsi="Times New Roman" w:cs="Times New Roman"/>
          <w:sz w:val="28"/>
        </w:rPr>
        <w:t>):</w:t>
      </w:r>
      <w:r w:rsidR="00294056">
        <w:rPr>
          <w:rFonts w:ascii="Times New Roman" w:hAnsi="Times New Roman" w:cs="Times New Roman"/>
          <w:sz w:val="28"/>
          <w:lang w:val="uk-UA"/>
        </w:rPr>
        <w:t xml:space="preserve"> </w:t>
      </w:r>
    </w:p>
    <w:p w14:paraId="67FFE3E0" w14:textId="77777777" w:rsidR="004D6A51" w:rsidRPr="00AD4E8B" w:rsidRDefault="004D6A51" w:rsidP="004D6A51">
      <w:pPr>
        <w:pStyle w:val="a9"/>
        <w:tabs>
          <w:tab w:val="left" w:pos="284"/>
        </w:tabs>
        <w:spacing w:line="360" w:lineRule="auto"/>
        <w:ind w:left="-142" w:right="282"/>
        <w:jc w:val="center"/>
        <w:rPr>
          <w:rFonts w:ascii="Times New Roman" w:hAnsi="Times New Roman" w:cs="Times New Roman"/>
          <w:sz w:val="28"/>
        </w:rPr>
      </w:pPr>
      <w:r>
        <w:rPr>
          <w:rFonts w:ascii="Times New Roman" w:hAnsi="Times New Roman" w:cs="Times New Roman"/>
          <w:noProof/>
          <w:sz w:val="28"/>
        </w:rPr>
        <w:drawing>
          <wp:inline distT="0" distB="0" distL="0" distR="0" wp14:anchorId="25B4C2A4" wp14:editId="6E64A491">
            <wp:extent cx="6444158" cy="32137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85" cy="3337808"/>
                    </a:xfrm>
                    <a:prstGeom prst="rect">
                      <a:avLst/>
                    </a:prstGeom>
                  </pic:spPr>
                </pic:pic>
              </a:graphicData>
            </a:graphic>
          </wp:inline>
        </w:drawing>
      </w:r>
    </w:p>
    <w:p w14:paraId="5ED60368" w14:textId="426EB138" w:rsidR="004D6A51" w:rsidRPr="004F3A64" w:rsidRDefault="004D6A51" w:rsidP="004D6A51">
      <w:pPr>
        <w:pStyle w:val="a9"/>
        <w:tabs>
          <w:tab w:val="left" w:pos="284"/>
        </w:tabs>
        <w:spacing w:line="360" w:lineRule="auto"/>
        <w:ind w:left="0" w:firstLine="284"/>
        <w:jc w:val="center"/>
        <w:rPr>
          <w:rFonts w:ascii="Times New Roman" w:hAnsi="Times New Roman" w:cs="Times New Roman"/>
          <w:sz w:val="28"/>
          <w:lang w:val="ru-RU"/>
        </w:rPr>
      </w:pPr>
      <w:r>
        <w:rPr>
          <w:rFonts w:ascii="Times New Roman" w:hAnsi="Times New Roman" w:cs="Times New Roman"/>
          <w:sz w:val="28"/>
        </w:rPr>
        <w:t>Рис. 1</w:t>
      </w:r>
      <w:r w:rsidR="00B708C1">
        <w:rPr>
          <w:rFonts w:ascii="Times New Roman" w:hAnsi="Times New Roman" w:cs="Times New Roman"/>
          <w:sz w:val="28"/>
          <w:lang w:val="uk-UA"/>
        </w:rPr>
        <w:t>.</w:t>
      </w:r>
      <w:r w:rsidR="00721449">
        <w:rPr>
          <w:rFonts w:ascii="Times New Roman" w:hAnsi="Times New Roman" w:cs="Times New Roman"/>
          <w:sz w:val="28"/>
          <w:lang w:val="uk-UA"/>
        </w:rPr>
        <w:t>7</w:t>
      </w:r>
      <w:r>
        <w:rPr>
          <w:rFonts w:ascii="Times New Roman" w:hAnsi="Times New Roman" w:cs="Times New Roman"/>
          <w:sz w:val="28"/>
        </w:rPr>
        <w:t xml:space="preserve"> Принципи методичного супроводу педагогів ЗДО</w:t>
      </w:r>
      <w:r w:rsidR="004F3A64" w:rsidRPr="004F3A64">
        <w:rPr>
          <w:rFonts w:ascii="Times New Roman" w:hAnsi="Times New Roman" w:cs="Times New Roman"/>
          <w:sz w:val="28"/>
          <w:lang w:val="ru-RU"/>
        </w:rPr>
        <w:t xml:space="preserve"> </w:t>
      </w:r>
      <w:r w:rsidR="004F3A64" w:rsidRPr="00D63AA3">
        <w:rPr>
          <w:rFonts w:ascii="Times New Roman" w:hAnsi="Times New Roman" w:cs="Times New Roman"/>
          <w:sz w:val="28"/>
        </w:rPr>
        <w:t>[</w:t>
      </w:r>
      <w:r w:rsidR="004F3A64">
        <w:rPr>
          <w:rFonts w:ascii="Times New Roman" w:hAnsi="Times New Roman" w:cs="Times New Roman"/>
          <w:sz w:val="28"/>
          <w:lang w:val="uk-UA"/>
        </w:rPr>
        <w:t>52</w:t>
      </w:r>
      <w:r w:rsidR="004F3A64">
        <w:rPr>
          <w:rFonts w:ascii="Times New Roman" w:hAnsi="Times New Roman" w:cs="Times New Roman"/>
          <w:sz w:val="28"/>
        </w:rPr>
        <w:t>, с. 23</w:t>
      </w:r>
      <w:r w:rsidR="004F3A64" w:rsidRPr="00D63AA3">
        <w:rPr>
          <w:rFonts w:ascii="Times New Roman" w:hAnsi="Times New Roman" w:cs="Times New Roman"/>
          <w:sz w:val="28"/>
        </w:rPr>
        <w:t>]</w:t>
      </w:r>
    </w:p>
    <w:p w14:paraId="534D905C" w14:textId="77777777" w:rsidR="004D6A51" w:rsidRDefault="004D6A51" w:rsidP="004D6A51">
      <w:pPr>
        <w:pStyle w:val="a9"/>
        <w:tabs>
          <w:tab w:val="left" w:pos="284"/>
        </w:tabs>
        <w:spacing w:line="360" w:lineRule="auto"/>
        <w:ind w:left="0" w:firstLine="284"/>
        <w:jc w:val="both"/>
        <w:rPr>
          <w:rFonts w:ascii="Times New Roman" w:hAnsi="Times New Roman" w:cs="Times New Roman"/>
          <w:sz w:val="28"/>
        </w:rPr>
      </w:pPr>
      <w:r>
        <w:rPr>
          <w:rFonts w:ascii="Times New Roman" w:hAnsi="Times New Roman" w:cs="Times New Roman"/>
          <w:sz w:val="28"/>
        </w:rPr>
        <w:t>Оскільки зазначені нами принципи методичного супроводу (випереджувального розвитку, продуктивності, відкритості) мають у своєму змісті такі поняття як розвиток медіа-грамотності, створення продуктів науково-методичної діяльності, інформаційних каналів, варто зауважити</w:t>
      </w:r>
      <w:r w:rsidRPr="00E468DC">
        <w:rPr>
          <w:rFonts w:ascii="Times New Roman" w:hAnsi="Times New Roman" w:cs="Times New Roman"/>
          <w:sz w:val="28"/>
        </w:rPr>
        <w:t>,</w:t>
      </w:r>
      <w:r>
        <w:rPr>
          <w:rFonts w:ascii="Times New Roman" w:hAnsi="Times New Roman" w:cs="Times New Roman"/>
          <w:sz w:val="28"/>
        </w:rPr>
        <w:t xml:space="preserve"> що неодмінним фактором організації ефективного методичного супроводу є використання ІКТ. </w:t>
      </w:r>
    </w:p>
    <w:p w14:paraId="61A8029F" w14:textId="77777777" w:rsidR="004D6A51" w:rsidRPr="002D614C" w:rsidRDefault="004D6A51" w:rsidP="00F46B7C">
      <w:pPr>
        <w:pStyle w:val="a9"/>
        <w:tabs>
          <w:tab w:val="left" w:pos="284"/>
        </w:tabs>
        <w:spacing w:line="360" w:lineRule="auto"/>
        <w:ind w:left="0" w:firstLine="426"/>
        <w:jc w:val="both"/>
        <w:rPr>
          <w:rFonts w:ascii="Times New Roman" w:hAnsi="Times New Roman" w:cs="Times New Roman"/>
          <w:sz w:val="28"/>
        </w:rPr>
      </w:pPr>
      <w:r>
        <w:rPr>
          <w:rFonts w:ascii="Times New Roman" w:hAnsi="Times New Roman" w:cs="Times New Roman"/>
          <w:sz w:val="28"/>
        </w:rPr>
        <w:t>В умовах сьогодення вихователі-методисти мають інструментарій для організації інтерактивних методичних заходів, створення інноваційних інформативно-комунікаційних умов для співпраці з педагогами. Так, в</w:t>
      </w:r>
      <w:r w:rsidRPr="002D614C">
        <w:rPr>
          <w:rFonts w:ascii="Times New Roman" w:hAnsi="Times New Roman" w:cs="Times New Roman"/>
          <w:sz w:val="28"/>
        </w:rPr>
        <w:t xml:space="preserve">іртуальна дошка </w:t>
      </w:r>
      <w:r w:rsidRPr="004D6A51">
        <w:rPr>
          <w:rFonts w:ascii="Times New Roman" w:hAnsi="Times New Roman" w:cs="Times New Roman"/>
          <w:sz w:val="28"/>
        </w:rPr>
        <w:t>Padlet</w:t>
      </w:r>
      <w:r w:rsidRPr="002D614C">
        <w:rPr>
          <w:rFonts w:ascii="Times New Roman" w:hAnsi="Times New Roman" w:cs="Times New Roman"/>
          <w:sz w:val="28"/>
        </w:rPr>
        <w:t xml:space="preserve"> є незамінним помічником для обміну ідеями між учасниками методичного заходу в режимі реального часу, сервіси для створення інфографіки (</w:t>
      </w:r>
      <w:r w:rsidRPr="004D6A51">
        <w:rPr>
          <w:rFonts w:ascii="Times New Roman" w:hAnsi="Times New Roman" w:cs="Times New Roman"/>
          <w:sz w:val="28"/>
        </w:rPr>
        <w:t>Canva</w:t>
      </w:r>
      <w:r w:rsidRPr="002D614C">
        <w:rPr>
          <w:rFonts w:ascii="Times New Roman" w:hAnsi="Times New Roman" w:cs="Times New Roman"/>
          <w:sz w:val="28"/>
        </w:rPr>
        <w:t xml:space="preserve">, </w:t>
      </w:r>
      <w:r w:rsidRPr="004D6A51">
        <w:rPr>
          <w:rFonts w:ascii="Times New Roman" w:hAnsi="Times New Roman" w:cs="Times New Roman"/>
          <w:sz w:val="28"/>
        </w:rPr>
        <w:t>Pictochart</w:t>
      </w:r>
      <w:r w:rsidRPr="002D614C">
        <w:rPr>
          <w:rFonts w:ascii="Times New Roman" w:hAnsi="Times New Roman" w:cs="Times New Roman"/>
          <w:sz w:val="28"/>
        </w:rPr>
        <w:t xml:space="preserve">) дозволять створити яскравий наочний матеріал. Наприклад, для вирішення поставлених завдань під час «мозкового штурму» в режимі онлайн </w:t>
      </w:r>
      <w:r w:rsidRPr="002D614C">
        <w:rPr>
          <w:rFonts w:ascii="Times New Roman" w:hAnsi="Times New Roman" w:cs="Times New Roman"/>
          <w:sz w:val="28"/>
        </w:rPr>
        <w:lastRenderedPageBreak/>
        <w:t>можна використати діаграму Ішікави (діаграма «риб’ячої кістки»), де кожен з педагогів наочно зможе простежити причинно-наслідковий зв’язок вирішення педагогічної проблеми.</w:t>
      </w:r>
    </w:p>
    <w:p w14:paraId="05796881" w14:textId="6F9E77AA" w:rsidR="004D6A51" w:rsidRDefault="004D6A51" w:rsidP="004D6A51">
      <w:pPr>
        <w:pStyle w:val="a9"/>
        <w:tabs>
          <w:tab w:val="left" w:pos="284"/>
        </w:tabs>
        <w:spacing w:line="360" w:lineRule="auto"/>
        <w:ind w:left="0" w:firstLine="284"/>
        <w:jc w:val="both"/>
        <w:rPr>
          <w:rFonts w:ascii="Times New Roman" w:hAnsi="Times New Roman" w:cs="Times New Roman"/>
          <w:sz w:val="28"/>
          <w:lang w:val="uk-UA"/>
        </w:rPr>
      </w:pPr>
      <w:r w:rsidRPr="00AD4E8B">
        <w:rPr>
          <w:rFonts w:ascii="Times New Roman" w:hAnsi="Times New Roman" w:cs="Times New Roman"/>
          <w:sz w:val="28"/>
        </w:rPr>
        <w:t xml:space="preserve">  Потужним інструментом методичного супроводу варто визначити </w:t>
      </w:r>
      <w:r w:rsidRPr="00AD4E8B">
        <w:rPr>
          <w:rFonts w:ascii="Times New Roman" w:hAnsi="Times New Roman" w:cs="Times New Roman"/>
          <w:sz w:val="28"/>
          <w:lang w:val="en-US"/>
        </w:rPr>
        <w:t>Google</w:t>
      </w:r>
      <w:r w:rsidRPr="00AD4E8B">
        <w:rPr>
          <w:rFonts w:ascii="Times New Roman" w:hAnsi="Times New Roman" w:cs="Times New Roman"/>
          <w:sz w:val="28"/>
          <w:lang w:val="ru-RU"/>
        </w:rPr>
        <w:t xml:space="preserve"> </w:t>
      </w:r>
      <w:r w:rsidRPr="00AD4E8B">
        <w:rPr>
          <w:rFonts w:ascii="Times New Roman" w:hAnsi="Times New Roman" w:cs="Times New Roman"/>
          <w:sz w:val="28"/>
        </w:rPr>
        <w:t>Форми. За допомогою онлайн-анкетування, яке може бути й анонімним, вихователь-методист  має змогу продіагностувати рівень готовності педагогів до впровадження  інноваційних педагогічних технологій, настрій в колективі, рівень обізнаності вихователів [</w:t>
      </w:r>
      <w:r w:rsidR="00EF5B9E">
        <w:rPr>
          <w:rFonts w:ascii="Times New Roman" w:hAnsi="Times New Roman" w:cs="Times New Roman"/>
          <w:sz w:val="28"/>
          <w:lang w:val="uk-UA"/>
        </w:rPr>
        <w:t>2</w:t>
      </w:r>
      <w:r w:rsidRPr="00AD4E8B">
        <w:rPr>
          <w:rFonts w:ascii="Times New Roman" w:hAnsi="Times New Roman" w:cs="Times New Roman"/>
          <w:sz w:val="28"/>
        </w:rPr>
        <w:t>, c. 33]</w:t>
      </w:r>
      <w:r>
        <w:rPr>
          <w:rFonts w:ascii="Times New Roman" w:hAnsi="Times New Roman" w:cs="Times New Roman"/>
          <w:sz w:val="28"/>
        </w:rPr>
        <w:t>.</w:t>
      </w:r>
      <w:r w:rsidR="004B41BE">
        <w:rPr>
          <w:rFonts w:ascii="Times New Roman" w:hAnsi="Times New Roman" w:cs="Times New Roman"/>
          <w:sz w:val="28"/>
          <w:lang w:val="uk-UA"/>
        </w:rPr>
        <w:t xml:space="preserve"> </w:t>
      </w:r>
    </w:p>
    <w:p w14:paraId="4CC43466" w14:textId="2D61AA19" w:rsidR="008F242F" w:rsidRPr="00B4333E" w:rsidRDefault="008F242F" w:rsidP="008F242F">
      <w:pPr>
        <w:tabs>
          <w:tab w:val="left" w:pos="0"/>
          <w:tab w:val="left" w:pos="284"/>
        </w:tabs>
        <w:spacing w:line="360" w:lineRule="auto"/>
        <w:ind w:right="-2" w:firstLine="284"/>
        <w:jc w:val="both"/>
        <w:rPr>
          <w:rFonts w:ascii="Times New Roman" w:hAnsi="Times New Roman" w:cs="Times New Roman"/>
          <w:sz w:val="28"/>
          <w:szCs w:val="28"/>
        </w:rPr>
      </w:pPr>
      <w:r w:rsidRPr="00B4333E">
        <w:rPr>
          <w:rFonts w:ascii="Times New Roman" w:hAnsi="Times New Roman" w:cs="Times New Roman"/>
          <w:sz w:val="28"/>
          <w:szCs w:val="28"/>
          <w:lang w:val="uk-UA"/>
        </w:rPr>
        <w:t>Ми вважаємо, що кожна діяльність, спрямована на підвищення рівня кваліфікації педагогів, повинна бути чітко структурована та проходити визначені етапи своєї реалізації. На практиці виділяють наступні етапи впровадження методичного супроводу (Таблиця 1.1)</w:t>
      </w:r>
      <w:r w:rsidR="00EF5B9E">
        <w:rPr>
          <w:rFonts w:ascii="Times New Roman" w:hAnsi="Times New Roman" w:cs="Times New Roman"/>
          <w:sz w:val="28"/>
          <w:szCs w:val="28"/>
          <w:lang w:val="uk-UA"/>
        </w:rPr>
        <w:t>:</w:t>
      </w:r>
      <w:r w:rsidRPr="00B4333E">
        <w:rPr>
          <w:rFonts w:ascii="Times New Roman" w:hAnsi="Times New Roman" w:cs="Times New Roman"/>
          <w:sz w:val="28"/>
          <w:szCs w:val="28"/>
          <w:lang w:val="uk-UA"/>
        </w:rPr>
        <w:t xml:space="preserve"> </w:t>
      </w:r>
    </w:p>
    <w:p w14:paraId="1E1B0420" w14:textId="77777777" w:rsidR="008F242F" w:rsidRPr="00CE330A" w:rsidRDefault="008F242F" w:rsidP="008F242F">
      <w:pPr>
        <w:tabs>
          <w:tab w:val="left" w:pos="0"/>
          <w:tab w:val="left" w:pos="284"/>
        </w:tabs>
        <w:spacing w:line="360" w:lineRule="auto"/>
        <w:ind w:right="-2" w:firstLine="284"/>
        <w:jc w:val="right"/>
        <w:rPr>
          <w:rFonts w:ascii="Times New Roman" w:hAnsi="Times New Roman" w:cs="Times New Roman"/>
          <w:i/>
          <w:iCs/>
          <w:sz w:val="28"/>
          <w:szCs w:val="28"/>
          <w:lang w:val="uk-UA"/>
        </w:rPr>
      </w:pPr>
      <w:r w:rsidRPr="00CE330A">
        <w:rPr>
          <w:rFonts w:ascii="Times New Roman" w:hAnsi="Times New Roman" w:cs="Times New Roman"/>
          <w:i/>
          <w:iCs/>
          <w:sz w:val="28"/>
          <w:szCs w:val="28"/>
          <w:lang w:val="uk-UA"/>
        </w:rPr>
        <w:t xml:space="preserve">Таблиця 1.1 </w:t>
      </w:r>
    </w:p>
    <w:p w14:paraId="0D79F5A7" w14:textId="75D3059D" w:rsidR="008F242F" w:rsidRPr="00745EDF" w:rsidRDefault="008F242F" w:rsidP="008F242F">
      <w:pPr>
        <w:tabs>
          <w:tab w:val="left" w:pos="0"/>
          <w:tab w:val="left" w:pos="284"/>
        </w:tabs>
        <w:spacing w:line="360" w:lineRule="auto"/>
        <w:ind w:right="-2" w:firstLine="284"/>
        <w:jc w:val="center"/>
        <w:rPr>
          <w:rFonts w:ascii="Times New Roman" w:hAnsi="Times New Roman" w:cs="Times New Roman"/>
          <w:sz w:val="28"/>
          <w:szCs w:val="28"/>
          <w:lang w:val="ru-RU"/>
        </w:rPr>
      </w:pPr>
      <w:r w:rsidRPr="00CE330A">
        <w:rPr>
          <w:rFonts w:ascii="Times New Roman" w:hAnsi="Times New Roman" w:cs="Times New Roman"/>
          <w:b/>
          <w:bCs/>
          <w:sz w:val="28"/>
          <w:szCs w:val="28"/>
          <w:lang w:val="uk-UA"/>
        </w:rPr>
        <w:t>Етапи впровадження методичного супроводу</w:t>
      </w:r>
      <w:r>
        <w:rPr>
          <w:rFonts w:ascii="Times New Roman" w:hAnsi="Times New Roman" w:cs="Times New Roman"/>
          <w:sz w:val="28"/>
          <w:szCs w:val="28"/>
          <w:lang w:val="uk-UA"/>
        </w:rPr>
        <w:t xml:space="preserve"> </w:t>
      </w:r>
      <w:r w:rsidRPr="003B5227">
        <w:rPr>
          <w:rFonts w:ascii="Times New Roman" w:hAnsi="Times New Roman" w:cs="Times New Roman"/>
          <w:sz w:val="28"/>
          <w:szCs w:val="28"/>
          <w:lang w:val="ru-RU"/>
        </w:rPr>
        <w:t>[</w:t>
      </w:r>
      <w:r>
        <w:rPr>
          <w:rFonts w:ascii="Times New Roman" w:hAnsi="Times New Roman" w:cs="Times New Roman"/>
          <w:sz w:val="28"/>
          <w:szCs w:val="28"/>
          <w:lang w:val="uk-UA"/>
        </w:rPr>
        <w:t>2</w:t>
      </w:r>
      <w:r w:rsidR="00EF5B9E">
        <w:rPr>
          <w:rFonts w:ascii="Times New Roman" w:hAnsi="Times New Roman" w:cs="Times New Roman"/>
          <w:sz w:val="28"/>
          <w:szCs w:val="28"/>
          <w:lang w:val="uk-UA"/>
        </w:rPr>
        <w:t>1</w:t>
      </w:r>
      <w:r w:rsidRPr="003B5227">
        <w:rPr>
          <w:rFonts w:ascii="Times New Roman" w:hAnsi="Times New Roman" w:cs="Times New Roman"/>
          <w:sz w:val="28"/>
          <w:szCs w:val="28"/>
          <w:lang w:val="ru-RU"/>
        </w:rPr>
        <w:t>]</w:t>
      </w:r>
      <w:r>
        <w:rPr>
          <w:rFonts w:ascii="Times New Roman" w:hAnsi="Times New Roman" w:cs="Times New Roman"/>
          <w:sz w:val="28"/>
          <w:szCs w:val="28"/>
          <w:lang w:val="ru-RU"/>
        </w:rPr>
        <w:t>.</w:t>
      </w:r>
    </w:p>
    <w:tbl>
      <w:tblPr>
        <w:tblStyle w:val="a3"/>
        <w:tblW w:w="0" w:type="auto"/>
        <w:tblLook w:val="04A0" w:firstRow="1" w:lastRow="0" w:firstColumn="1" w:lastColumn="0" w:noHBand="0" w:noVBand="1"/>
      </w:tblPr>
      <w:tblGrid>
        <w:gridCol w:w="2830"/>
        <w:gridCol w:w="7081"/>
      </w:tblGrid>
      <w:tr w:rsidR="008F242F" w14:paraId="660BF200" w14:textId="77777777" w:rsidTr="005001FF">
        <w:tc>
          <w:tcPr>
            <w:tcW w:w="2830" w:type="dxa"/>
            <w:tcBorders>
              <w:bottom w:val="single" w:sz="4" w:space="0" w:color="auto"/>
            </w:tcBorders>
            <w:shd w:val="clear" w:color="auto" w:fill="BDD6EE" w:themeFill="accent5" w:themeFillTint="66"/>
          </w:tcPr>
          <w:p w14:paraId="1AD1B9B9"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r w:rsidRPr="003B5227">
              <w:rPr>
                <w:rFonts w:ascii="Times New Roman" w:hAnsi="Times New Roman" w:cs="Times New Roman"/>
                <w:b/>
                <w:bCs/>
                <w:color w:val="000000" w:themeColor="text1"/>
                <w:lang w:val="uk-UA"/>
              </w:rPr>
              <w:t>Назва етапу</w:t>
            </w:r>
          </w:p>
        </w:tc>
        <w:tc>
          <w:tcPr>
            <w:tcW w:w="7081" w:type="dxa"/>
            <w:tcBorders>
              <w:bottom w:val="single" w:sz="4" w:space="0" w:color="auto"/>
            </w:tcBorders>
            <w:shd w:val="clear" w:color="auto" w:fill="BDD6EE" w:themeFill="accent5" w:themeFillTint="66"/>
          </w:tcPr>
          <w:p w14:paraId="7ACEAE91"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r w:rsidRPr="003B5227">
              <w:rPr>
                <w:rFonts w:ascii="Times New Roman" w:hAnsi="Times New Roman" w:cs="Times New Roman"/>
                <w:b/>
                <w:bCs/>
                <w:color w:val="000000" w:themeColor="text1"/>
                <w:lang w:val="uk-UA"/>
              </w:rPr>
              <w:t>Зміст етапу</w:t>
            </w:r>
          </w:p>
        </w:tc>
      </w:tr>
      <w:tr w:rsidR="008F242F" w14:paraId="4CA97C12" w14:textId="77777777" w:rsidTr="005001FF">
        <w:tc>
          <w:tcPr>
            <w:tcW w:w="2830" w:type="dxa"/>
            <w:shd w:val="clear" w:color="auto" w:fill="DEEAF6" w:themeFill="accent5" w:themeFillTint="33"/>
          </w:tcPr>
          <w:p w14:paraId="734FD79E"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p>
          <w:p w14:paraId="590FBEA2"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r w:rsidRPr="003B5227">
              <w:rPr>
                <w:rFonts w:ascii="Times New Roman" w:hAnsi="Times New Roman" w:cs="Times New Roman"/>
                <w:b/>
                <w:bCs/>
                <w:color w:val="000000" w:themeColor="text1"/>
                <w:lang w:val="uk-UA"/>
              </w:rPr>
              <w:t>Підготовчий</w:t>
            </w:r>
          </w:p>
        </w:tc>
        <w:tc>
          <w:tcPr>
            <w:tcW w:w="7081" w:type="dxa"/>
            <w:shd w:val="clear" w:color="auto" w:fill="FFF2CC" w:themeFill="accent4" w:themeFillTint="33"/>
          </w:tcPr>
          <w:p w14:paraId="4C113EF8" w14:textId="77777777" w:rsidR="008F242F" w:rsidRPr="003B5227" w:rsidRDefault="008F242F" w:rsidP="005001FF">
            <w:pPr>
              <w:tabs>
                <w:tab w:val="left" w:pos="0"/>
                <w:tab w:val="left" w:pos="284"/>
              </w:tabs>
              <w:spacing w:line="276" w:lineRule="auto"/>
              <w:ind w:right="-2"/>
              <w:jc w:val="both"/>
              <w:rPr>
                <w:rFonts w:ascii="Times New Roman" w:hAnsi="Times New Roman" w:cs="Times New Roman"/>
                <w:color w:val="000000" w:themeColor="text1"/>
                <w:lang w:val="uk-UA"/>
              </w:rPr>
            </w:pPr>
            <w:r w:rsidRPr="003B5227">
              <w:rPr>
                <w:rFonts w:ascii="Times New Roman" w:hAnsi="Times New Roman" w:cs="Times New Roman"/>
                <w:color w:val="000000" w:themeColor="text1"/>
                <w:lang w:val="uk-UA"/>
              </w:rPr>
              <w:t>Характеризується формуванням у педагогів уявлень про механізм проведення інноваційної діяльності, ознайомлення з нормативно-правовою базою.</w:t>
            </w:r>
          </w:p>
        </w:tc>
      </w:tr>
      <w:tr w:rsidR="008F242F" w14:paraId="7527D192" w14:textId="77777777" w:rsidTr="005001FF">
        <w:tc>
          <w:tcPr>
            <w:tcW w:w="2830" w:type="dxa"/>
            <w:shd w:val="clear" w:color="auto" w:fill="DEEAF6" w:themeFill="accent5" w:themeFillTint="33"/>
          </w:tcPr>
          <w:p w14:paraId="1D099F6C"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p>
          <w:p w14:paraId="1535C6C2"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p>
          <w:p w14:paraId="4B16AFC2"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r w:rsidRPr="003B5227">
              <w:rPr>
                <w:rFonts w:ascii="Times New Roman" w:hAnsi="Times New Roman" w:cs="Times New Roman"/>
                <w:b/>
                <w:bCs/>
                <w:color w:val="000000" w:themeColor="text1"/>
                <w:lang w:val="uk-UA"/>
              </w:rPr>
              <w:t>Діагностичний</w:t>
            </w:r>
          </w:p>
        </w:tc>
        <w:tc>
          <w:tcPr>
            <w:tcW w:w="7081" w:type="dxa"/>
            <w:shd w:val="clear" w:color="auto" w:fill="FFF2CC" w:themeFill="accent4" w:themeFillTint="33"/>
          </w:tcPr>
          <w:p w14:paraId="4061708E" w14:textId="77777777" w:rsidR="008F242F" w:rsidRPr="003B5227" w:rsidRDefault="008F242F" w:rsidP="005001FF">
            <w:pPr>
              <w:tabs>
                <w:tab w:val="left" w:pos="0"/>
                <w:tab w:val="left" w:pos="284"/>
              </w:tabs>
              <w:spacing w:line="276" w:lineRule="auto"/>
              <w:ind w:right="-2"/>
              <w:jc w:val="both"/>
              <w:rPr>
                <w:rFonts w:ascii="Times New Roman" w:hAnsi="Times New Roman" w:cs="Times New Roman"/>
                <w:color w:val="000000" w:themeColor="text1"/>
                <w:lang w:val="uk-UA"/>
              </w:rPr>
            </w:pPr>
            <w:r w:rsidRPr="003B5227">
              <w:rPr>
                <w:rFonts w:ascii="Times New Roman" w:hAnsi="Times New Roman" w:cs="Times New Roman"/>
                <w:color w:val="000000" w:themeColor="text1"/>
                <w:lang w:val="uk-UA"/>
              </w:rPr>
              <w:t>Полягає в оформленні діагностичних карт для виявлення проблем та труднощів, що виникають у педагогів під час організації тієї чи іншої діяльності, аналізі накопиченого досвіду. На основі отриманих відомостей визначаються напрямки та форми роботи з педагогами, зміст методичного супроводу.</w:t>
            </w:r>
          </w:p>
        </w:tc>
      </w:tr>
      <w:tr w:rsidR="008F242F" w14:paraId="747AD292" w14:textId="77777777" w:rsidTr="005001FF">
        <w:tc>
          <w:tcPr>
            <w:tcW w:w="2830" w:type="dxa"/>
            <w:shd w:val="clear" w:color="auto" w:fill="DEEAF6" w:themeFill="accent5" w:themeFillTint="33"/>
          </w:tcPr>
          <w:p w14:paraId="139FD404"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p>
          <w:p w14:paraId="7595483C"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r w:rsidRPr="003B5227">
              <w:rPr>
                <w:rFonts w:ascii="Times New Roman" w:hAnsi="Times New Roman" w:cs="Times New Roman"/>
                <w:b/>
                <w:bCs/>
                <w:color w:val="000000" w:themeColor="text1"/>
                <w:lang w:val="uk-UA"/>
              </w:rPr>
              <w:t>Реалізації</w:t>
            </w:r>
          </w:p>
        </w:tc>
        <w:tc>
          <w:tcPr>
            <w:tcW w:w="7081" w:type="dxa"/>
            <w:shd w:val="clear" w:color="auto" w:fill="FFF2CC" w:themeFill="accent4" w:themeFillTint="33"/>
          </w:tcPr>
          <w:p w14:paraId="7B011B22" w14:textId="77777777" w:rsidR="008F242F" w:rsidRPr="003B5227" w:rsidRDefault="008F242F" w:rsidP="005001FF">
            <w:pPr>
              <w:tabs>
                <w:tab w:val="left" w:pos="0"/>
                <w:tab w:val="left" w:pos="284"/>
              </w:tabs>
              <w:spacing w:line="276" w:lineRule="auto"/>
              <w:ind w:right="-2"/>
              <w:jc w:val="both"/>
              <w:rPr>
                <w:rFonts w:ascii="Times New Roman" w:hAnsi="Times New Roman" w:cs="Times New Roman"/>
                <w:color w:val="000000" w:themeColor="text1"/>
                <w:lang w:val="uk-UA"/>
              </w:rPr>
            </w:pPr>
            <w:r w:rsidRPr="003B5227">
              <w:rPr>
                <w:rFonts w:ascii="Times New Roman" w:hAnsi="Times New Roman" w:cs="Times New Roman"/>
                <w:color w:val="000000" w:themeColor="text1"/>
                <w:lang w:val="uk-UA"/>
              </w:rPr>
              <w:t>На даному етапі розробляється та складається перспективний план роботи, що передбачає організацію роботи з обраного напрямку, підвищення кваліфікації, обміну та поширення педагогічного досвіду, участі у конкурсах.</w:t>
            </w:r>
          </w:p>
        </w:tc>
      </w:tr>
      <w:tr w:rsidR="008F242F" w14:paraId="7656425B" w14:textId="77777777" w:rsidTr="005001FF">
        <w:tc>
          <w:tcPr>
            <w:tcW w:w="2830" w:type="dxa"/>
            <w:shd w:val="clear" w:color="auto" w:fill="DEEAF6" w:themeFill="accent5" w:themeFillTint="33"/>
          </w:tcPr>
          <w:p w14:paraId="26ED288C" w14:textId="77777777" w:rsidR="008F242F" w:rsidRPr="003B5227" w:rsidRDefault="008F242F" w:rsidP="005001FF">
            <w:pPr>
              <w:tabs>
                <w:tab w:val="left" w:pos="0"/>
                <w:tab w:val="left" w:pos="284"/>
              </w:tabs>
              <w:spacing w:line="276" w:lineRule="auto"/>
              <w:ind w:right="-2"/>
              <w:jc w:val="center"/>
              <w:rPr>
                <w:rFonts w:ascii="Times New Roman" w:hAnsi="Times New Roman" w:cs="Times New Roman"/>
                <w:b/>
                <w:bCs/>
                <w:color w:val="000000" w:themeColor="text1"/>
                <w:lang w:val="uk-UA"/>
              </w:rPr>
            </w:pPr>
            <w:proofErr w:type="spellStart"/>
            <w:r w:rsidRPr="003B5227">
              <w:rPr>
                <w:rFonts w:ascii="Times New Roman" w:hAnsi="Times New Roman" w:cs="Times New Roman"/>
                <w:b/>
                <w:bCs/>
                <w:color w:val="000000" w:themeColor="text1"/>
                <w:lang w:val="uk-UA"/>
              </w:rPr>
              <w:t>Підсумково</w:t>
            </w:r>
            <w:proofErr w:type="spellEnd"/>
            <w:r w:rsidRPr="003B5227">
              <w:rPr>
                <w:rFonts w:ascii="Times New Roman" w:hAnsi="Times New Roman" w:cs="Times New Roman"/>
                <w:b/>
                <w:bCs/>
                <w:color w:val="000000" w:themeColor="text1"/>
                <w:lang w:val="uk-UA"/>
              </w:rPr>
              <w:t>-узагальнюючий</w:t>
            </w:r>
          </w:p>
        </w:tc>
        <w:tc>
          <w:tcPr>
            <w:tcW w:w="7081" w:type="dxa"/>
            <w:shd w:val="clear" w:color="auto" w:fill="FFF2CC" w:themeFill="accent4" w:themeFillTint="33"/>
          </w:tcPr>
          <w:p w14:paraId="73393FEC" w14:textId="77777777" w:rsidR="008F242F" w:rsidRPr="003B5227" w:rsidRDefault="008F242F" w:rsidP="005001FF">
            <w:pPr>
              <w:tabs>
                <w:tab w:val="left" w:pos="0"/>
                <w:tab w:val="left" w:pos="284"/>
              </w:tabs>
              <w:spacing w:line="276" w:lineRule="auto"/>
              <w:ind w:right="-2"/>
              <w:jc w:val="both"/>
              <w:rPr>
                <w:rFonts w:ascii="Times New Roman" w:hAnsi="Times New Roman" w:cs="Times New Roman"/>
                <w:color w:val="000000" w:themeColor="text1"/>
                <w:lang w:val="uk-UA"/>
              </w:rPr>
            </w:pPr>
            <w:r w:rsidRPr="003B5227">
              <w:rPr>
                <w:rFonts w:ascii="Times New Roman" w:hAnsi="Times New Roman" w:cs="Times New Roman"/>
                <w:color w:val="000000" w:themeColor="text1"/>
                <w:lang w:val="uk-UA"/>
              </w:rPr>
              <w:t>Полягає у зборі даних про рівень реалізації потреб педагогів, виявлення рівня методичного супроводу, ефективності роботи з організації методичного супроводу.</w:t>
            </w:r>
          </w:p>
        </w:tc>
      </w:tr>
    </w:tbl>
    <w:p w14:paraId="3621E112" w14:textId="77777777" w:rsidR="008F242F" w:rsidRPr="008F242F" w:rsidRDefault="008F242F" w:rsidP="008F242F">
      <w:pPr>
        <w:pStyle w:val="a9"/>
        <w:tabs>
          <w:tab w:val="left" w:pos="426"/>
        </w:tabs>
        <w:spacing w:line="360" w:lineRule="auto"/>
        <w:ind w:left="0" w:firstLine="284"/>
        <w:jc w:val="both"/>
        <w:rPr>
          <w:rFonts w:ascii="Times New Roman" w:hAnsi="Times New Roman" w:cs="Times New Roman"/>
          <w:color w:val="FF0000"/>
          <w:sz w:val="28"/>
        </w:rPr>
      </w:pPr>
    </w:p>
    <w:p w14:paraId="51E6B3C9" w14:textId="77777777" w:rsidR="004D6A51" w:rsidRDefault="004D6A51" w:rsidP="00F46B7C">
      <w:pPr>
        <w:pStyle w:val="a9"/>
        <w:tabs>
          <w:tab w:val="left" w:pos="284"/>
        </w:tabs>
        <w:spacing w:line="360" w:lineRule="auto"/>
        <w:ind w:left="0" w:firstLine="426"/>
        <w:jc w:val="both"/>
        <w:rPr>
          <w:rFonts w:ascii="Times New Roman" w:hAnsi="Times New Roman" w:cs="Times New Roman"/>
          <w:color w:val="000000" w:themeColor="text1"/>
          <w:sz w:val="28"/>
        </w:rPr>
      </w:pPr>
      <w:r w:rsidRPr="00B80B21">
        <w:rPr>
          <w:rFonts w:ascii="Times New Roman" w:hAnsi="Times New Roman" w:cs="Times New Roman"/>
          <w:color w:val="000000" w:themeColor="text1"/>
          <w:sz w:val="28"/>
        </w:rPr>
        <w:t xml:space="preserve">Вдосконалення фахових вмінь педагогів, підвищення рівня професійної компетентності – одне з головних завдань методичної роботи. </w:t>
      </w:r>
    </w:p>
    <w:p w14:paraId="00D38A96" w14:textId="5D3D5B2C" w:rsidR="00F46B7C" w:rsidRPr="00F46B7C" w:rsidRDefault="004D6A51" w:rsidP="00EF5B9E">
      <w:pPr>
        <w:tabs>
          <w:tab w:val="left" w:pos="284"/>
        </w:tabs>
        <w:spacing w:line="360" w:lineRule="auto"/>
        <w:ind w:firstLine="426"/>
        <w:jc w:val="both"/>
        <w:rPr>
          <w:rFonts w:ascii="Times New Roman" w:hAnsi="Times New Roman" w:cs="Times New Roman"/>
          <w:color w:val="FF0000"/>
          <w:sz w:val="28"/>
        </w:rPr>
      </w:pPr>
      <w:r w:rsidRPr="00F46B7C">
        <w:rPr>
          <w:rFonts w:ascii="Times New Roman" w:hAnsi="Times New Roman" w:cs="Times New Roman"/>
          <w:color w:val="000000" w:themeColor="text1"/>
          <w:sz w:val="28"/>
        </w:rPr>
        <w:lastRenderedPageBreak/>
        <w:t xml:space="preserve">За визначенням І. </w:t>
      </w:r>
      <w:r w:rsidR="00FE7809" w:rsidRPr="00F46B7C">
        <w:rPr>
          <w:rFonts w:ascii="Times New Roman" w:hAnsi="Times New Roman" w:cs="Times New Roman"/>
          <w:color w:val="000000" w:themeColor="text1"/>
          <w:sz w:val="28"/>
          <w:lang w:val="uk-UA"/>
        </w:rPr>
        <w:t>Смагіна</w:t>
      </w:r>
      <w:r w:rsidRPr="00F46B7C">
        <w:rPr>
          <w:rFonts w:ascii="Times New Roman" w:hAnsi="Times New Roman" w:cs="Times New Roman"/>
          <w:color w:val="000000" w:themeColor="text1"/>
          <w:sz w:val="28"/>
        </w:rPr>
        <w:t>, «професійна компетентність</w:t>
      </w:r>
      <w:r w:rsidR="00F46B7C">
        <w:rPr>
          <w:rFonts w:ascii="Times New Roman" w:hAnsi="Times New Roman" w:cs="Times New Roman"/>
          <w:color w:val="000000" w:themeColor="text1"/>
          <w:sz w:val="28"/>
          <w:lang w:val="uk-UA"/>
        </w:rPr>
        <w:t xml:space="preserve"> педагога</w:t>
      </w:r>
      <w:r w:rsidRPr="00F46B7C">
        <w:rPr>
          <w:rFonts w:ascii="Times New Roman" w:hAnsi="Times New Roman" w:cs="Times New Roman"/>
          <w:color w:val="000000" w:themeColor="text1"/>
          <w:sz w:val="28"/>
        </w:rPr>
        <w:t xml:space="preserve"> –</w:t>
      </w:r>
      <w:r w:rsidR="00FE7809" w:rsidRPr="00F46B7C">
        <w:rPr>
          <w:rFonts w:ascii="Lato" w:eastAsia="Times New Roman" w:hAnsi="Lato" w:cs="Times New Roman"/>
          <w:color w:val="4A474B"/>
          <w:shd w:val="clear" w:color="auto" w:fill="FFFFFF"/>
          <w:lang w:eastAsia="ru-RU"/>
        </w:rPr>
        <w:t xml:space="preserve"> </w:t>
      </w:r>
      <w:r w:rsidR="00FE7809" w:rsidRPr="00F46B7C">
        <w:rPr>
          <w:rFonts w:ascii="Times New Roman" w:hAnsi="Times New Roman" w:cs="Times New Roman"/>
          <w:color w:val="000000" w:themeColor="text1"/>
          <w:sz w:val="28"/>
        </w:rPr>
        <w:t>це інтегрована здатність особи здійснювати професійну педагогічну діяльність за нормативно визначеними функціями в межах вимог до професійної діяльності</w:t>
      </w:r>
      <w:r w:rsidR="00F46B7C" w:rsidRPr="00F46B7C">
        <w:rPr>
          <w:rFonts w:ascii="Times New Roman" w:hAnsi="Times New Roman" w:cs="Times New Roman"/>
          <w:color w:val="000000" w:themeColor="text1"/>
          <w:sz w:val="28"/>
          <w:lang w:val="uk-UA"/>
        </w:rPr>
        <w:t xml:space="preserve"> </w:t>
      </w:r>
      <w:r w:rsidRPr="00EF5B9E">
        <w:rPr>
          <w:rFonts w:ascii="Times New Roman" w:hAnsi="Times New Roman" w:cs="Times New Roman"/>
          <w:color w:val="000000" w:themeColor="text1"/>
          <w:sz w:val="28"/>
        </w:rPr>
        <w:t>[</w:t>
      </w:r>
      <w:r w:rsidR="005F74E3">
        <w:rPr>
          <w:rFonts w:ascii="Times New Roman" w:hAnsi="Times New Roman" w:cs="Times New Roman"/>
          <w:color w:val="000000" w:themeColor="text1"/>
          <w:sz w:val="28"/>
          <w:lang w:val="uk-UA"/>
        </w:rPr>
        <w:t>90</w:t>
      </w:r>
      <w:r w:rsidRPr="00EF5B9E">
        <w:rPr>
          <w:rFonts w:ascii="Times New Roman" w:hAnsi="Times New Roman" w:cs="Times New Roman"/>
          <w:color w:val="000000" w:themeColor="text1"/>
          <w:sz w:val="28"/>
        </w:rPr>
        <w:t xml:space="preserve">]. </w:t>
      </w:r>
    </w:p>
    <w:p w14:paraId="0902DFAA" w14:textId="3B49339A" w:rsidR="004D6A51" w:rsidRPr="00D65B2A" w:rsidRDefault="00F46B7C" w:rsidP="00EF5B9E">
      <w:pPr>
        <w:pStyle w:val="a9"/>
        <w:tabs>
          <w:tab w:val="left" w:pos="284"/>
          <w:tab w:val="left" w:pos="426"/>
        </w:tabs>
        <w:spacing w:line="360" w:lineRule="auto"/>
        <w:ind w:left="0"/>
        <w:jc w:val="both"/>
        <w:rPr>
          <w:rFonts w:ascii="Times New Roman" w:hAnsi="Times New Roman" w:cs="Times New Roman"/>
          <w:color w:val="000000" w:themeColor="text1"/>
          <w:sz w:val="28"/>
        </w:rPr>
      </w:pPr>
      <w:r>
        <w:rPr>
          <w:rFonts w:ascii="Times New Roman" w:hAnsi="Times New Roman" w:cs="Times New Roman"/>
          <w:color w:val="000000" w:themeColor="text1"/>
          <w:sz w:val="28"/>
          <w:lang w:val="uk-UA"/>
        </w:rPr>
        <w:t xml:space="preserve">     </w:t>
      </w:r>
      <w:r w:rsidR="00EF5B9E">
        <w:rPr>
          <w:rFonts w:ascii="Times New Roman" w:hAnsi="Times New Roman" w:cs="Times New Roman"/>
          <w:color w:val="000000" w:themeColor="text1"/>
          <w:sz w:val="28"/>
          <w:lang w:val="uk-UA"/>
        </w:rPr>
        <w:t xml:space="preserve"> </w:t>
      </w:r>
      <w:r w:rsidR="004D6A51" w:rsidRPr="00B80B21">
        <w:rPr>
          <w:rFonts w:ascii="Times New Roman" w:hAnsi="Times New Roman" w:cs="Times New Roman"/>
          <w:color w:val="000000" w:themeColor="text1"/>
          <w:sz w:val="28"/>
        </w:rPr>
        <w:t xml:space="preserve">Структура професійної компетентності </w:t>
      </w:r>
      <w:r w:rsidR="00B708C1">
        <w:rPr>
          <w:rFonts w:ascii="Times New Roman" w:hAnsi="Times New Roman" w:cs="Times New Roman"/>
          <w:color w:val="000000" w:themeColor="text1"/>
          <w:sz w:val="28"/>
          <w:lang w:val="uk-UA"/>
        </w:rPr>
        <w:t>вихователя-</w:t>
      </w:r>
      <w:r w:rsidR="004D6A51" w:rsidRPr="00B80B21">
        <w:rPr>
          <w:rFonts w:ascii="Times New Roman" w:hAnsi="Times New Roman" w:cs="Times New Roman"/>
          <w:color w:val="000000" w:themeColor="text1"/>
          <w:sz w:val="28"/>
        </w:rPr>
        <w:t>методиста дошкільного закладу, на думку К.</w:t>
      </w:r>
      <w:r w:rsidR="00EF5B9E">
        <w:rPr>
          <w:rFonts w:ascii="Times New Roman" w:hAnsi="Times New Roman" w:cs="Times New Roman"/>
          <w:color w:val="000000" w:themeColor="text1"/>
          <w:sz w:val="28"/>
          <w:lang w:val="uk-UA"/>
        </w:rPr>
        <w:t xml:space="preserve"> </w:t>
      </w:r>
      <w:r w:rsidR="004D6A51" w:rsidRPr="00B80B21">
        <w:rPr>
          <w:rFonts w:ascii="Times New Roman" w:hAnsi="Times New Roman" w:cs="Times New Roman"/>
          <w:color w:val="000000" w:themeColor="text1"/>
          <w:sz w:val="28"/>
        </w:rPr>
        <w:t xml:space="preserve">Крутій, складається з трьох груп показників діяльності: професійно-діяльнісної, психологічної та результативної. Оскільки методист впливає на процес навчання та виховання дітей дошкільного віку опосередковано, через вихователя, то результативними показниками його професійної діяльності є підвищення професійної компетентності саме педагогів </w:t>
      </w:r>
      <w:r w:rsidR="004D6A51" w:rsidRPr="00D65B2A">
        <w:rPr>
          <w:rFonts w:ascii="Times New Roman" w:hAnsi="Times New Roman" w:cs="Times New Roman"/>
          <w:color w:val="000000" w:themeColor="text1"/>
          <w:sz w:val="28"/>
        </w:rPr>
        <w:t>[</w:t>
      </w:r>
      <w:r w:rsidR="00EF5B9E">
        <w:rPr>
          <w:rFonts w:ascii="Times New Roman" w:hAnsi="Times New Roman" w:cs="Times New Roman"/>
          <w:color w:val="000000" w:themeColor="text1"/>
          <w:sz w:val="28"/>
          <w:lang w:val="uk-UA"/>
        </w:rPr>
        <w:t>18</w:t>
      </w:r>
      <w:r w:rsidR="004D6A51" w:rsidRPr="00D65B2A">
        <w:rPr>
          <w:rFonts w:ascii="Times New Roman" w:hAnsi="Times New Roman" w:cs="Times New Roman"/>
          <w:color w:val="000000" w:themeColor="text1"/>
          <w:sz w:val="28"/>
        </w:rPr>
        <w:t>,</w:t>
      </w:r>
      <w:r w:rsidR="004504C0">
        <w:rPr>
          <w:rFonts w:ascii="Times New Roman" w:hAnsi="Times New Roman" w:cs="Times New Roman"/>
          <w:color w:val="000000" w:themeColor="text1"/>
          <w:sz w:val="28"/>
          <w:lang w:val="uk-UA"/>
        </w:rPr>
        <w:t xml:space="preserve"> </w:t>
      </w:r>
      <w:r w:rsidR="004D6A51" w:rsidRPr="00D65B2A">
        <w:rPr>
          <w:rFonts w:ascii="Times New Roman" w:hAnsi="Times New Roman" w:cs="Times New Roman"/>
          <w:color w:val="000000" w:themeColor="text1"/>
          <w:sz w:val="28"/>
        </w:rPr>
        <w:t xml:space="preserve">с. 56]. </w:t>
      </w:r>
    </w:p>
    <w:p w14:paraId="4E4B39AD" w14:textId="6D419A53" w:rsidR="004D6A51" w:rsidRPr="00294056" w:rsidRDefault="00F63BC1" w:rsidP="00EF5B9E">
      <w:pPr>
        <w:tabs>
          <w:tab w:val="left" w:pos="284"/>
          <w:tab w:val="left" w:pos="426"/>
        </w:tabs>
        <w:spacing w:line="360" w:lineRule="auto"/>
        <w:jc w:val="both"/>
        <w:rPr>
          <w:rFonts w:ascii="Times New Roman" w:hAnsi="Times New Roman" w:cs="Times New Roman"/>
          <w:sz w:val="28"/>
        </w:rPr>
      </w:pPr>
      <w:r>
        <w:rPr>
          <w:rFonts w:ascii="Times New Roman" w:hAnsi="Times New Roman" w:cs="Times New Roman"/>
          <w:color w:val="000000" w:themeColor="text1"/>
          <w:sz w:val="28"/>
          <w:lang w:val="uk-UA"/>
        </w:rPr>
        <w:t xml:space="preserve">     </w:t>
      </w:r>
      <w:r w:rsidR="00EF5B9E">
        <w:rPr>
          <w:rFonts w:ascii="Times New Roman" w:hAnsi="Times New Roman" w:cs="Times New Roman"/>
          <w:color w:val="000000" w:themeColor="text1"/>
          <w:sz w:val="28"/>
          <w:lang w:val="uk-UA"/>
        </w:rPr>
        <w:t xml:space="preserve"> </w:t>
      </w:r>
      <w:r w:rsidR="004D6A51">
        <w:rPr>
          <w:rFonts w:ascii="Times New Roman" w:hAnsi="Times New Roman" w:cs="Times New Roman"/>
          <w:color w:val="000000" w:themeColor="text1"/>
          <w:sz w:val="28"/>
        </w:rPr>
        <w:t xml:space="preserve">Ми вважаємо, що ефективна організація методичного супроводу в ЗДО залежить від якісного наповнення методичного кабінету. Нашу думку підтверджує </w:t>
      </w:r>
      <w:r w:rsidR="004D6A51">
        <w:rPr>
          <w:rFonts w:ascii="Times New Roman" w:hAnsi="Times New Roman" w:cs="Times New Roman"/>
          <w:sz w:val="28"/>
        </w:rPr>
        <w:t xml:space="preserve">«Примірне положення про методичний кабінет закладу дошкільної освіти» (2018), в якому вказано, що наповнення кабінету повинно бути інформативним, змістовним, доступним, сучасним та містити довідкову літературу, методичні розробки, зразки ігрових та дидактичних матеріалів, добірку фахових періодичних видань (газети, журнали, альманахи тощо) </w:t>
      </w:r>
      <w:r w:rsidR="004D6A51" w:rsidRPr="006A52AE">
        <w:rPr>
          <w:rFonts w:ascii="Times New Roman" w:hAnsi="Times New Roman" w:cs="Times New Roman"/>
          <w:sz w:val="28"/>
        </w:rPr>
        <w:t>[</w:t>
      </w:r>
      <w:r w:rsidR="004504C0">
        <w:rPr>
          <w:rFonts w:ascii="Times New Roman" w:hAnsi="Times New Roman" w:cs="Times New Roman"/>
          <w:sz w:val="28"/>
          <w:lang w:val="uk-UA"/>
        </w:rPr>
        <w:t>8</w:t>
      </w:r>
      <w:r w:rsidR="00EF5B9E">
        <w:rPr>
          <w:rFonts w:ascii="Times New Roman" w:hAnsi="Times New Roman" w:cs="Times New Roman"/>
          <w:sz w:val="28"/>
          <w:lang w:val="uk-UA"/>
        </w:rPr>
        <w:t>6</w:t>
      </w:r>
      <w:r w:rsidR="004D6A51" w:rsidRPr="006A52AE">
        <w:rPr>
          <w:rFonts w:ascii="Times New Roman" w:hAnsi="Times New Roman" w:cs="Times New Roman"/>
          <w:sz w:val="28"/>
        </w:rPr>
        <w:t>]</w:t>
      </w:r>
      <w:r w:rsidR="004D6A51">
        <w:rPr>
          <w:rFonts w:ascii="Times New Roman" w:hAnsi="Times New Roman" w:cs="Times New Roman"/>
          <w:sz w:val="28"/>
        </w:rPr>
        <w:t xml:space="preserve">. </w:t>
      </w:r>
      <w:r w:rsidR="00294056" w:rsidRPr="00294056">
        <w:rPr>
          <w:rFonts w:ascii="Times New Roman" w:hAnsi="Times New Roman" w:cs="Times New Roman"/>
          <w:sz w:val="28"/>
        </w:rPr>
        <w:t> </w:t>
      </w:r>
      <w:r w:rsidR="00D32DA1" w:rsidRPr="00294056">
        <w:rPr>
          <w:rFonts w:ascii="Times New Roman" w:hAnsi="Times New Roman" w:cs="Times New Roman"/>
          <w:sz w:val="28"/>
        </w:rPr>
        <w:t xml:space="preserve"> </w:t>
      </w:r>
    </w:p>
    <w:p w14:paraId="36F06F2D" w14:textId="4C26691F" w:rsidR="004D6A51" w:rsidRDefault="004D6A51" w:rsidP="004D6A51">
      <w:pPr>
        <w:pStyle w:val="a9"/>
        <w:tabs>
          <w:tab w:val="left" w:pos="284"/>
        </w:tabs>
        <w:spacing w:line="360" w:lineRule="auto"/>
        <w:ind w:left="0" w:firstLine="284"/>
        <w:jc w:val="both"/>
        <w:rPr>
          <w:rFonts w:ascii="Times New Roman" w:hAnsi="Times New Roman" w:cs="Times New Roman"/>
          <w:sz w:val="28"/>
        </w:rPr>
      </w:pPr>
      <w:r w:rsidRPr="00D76212">
        <w:rPr>
          <w:rFonts w:ascii="Times New Roman" w:hAnsi="Times New Roman" w:cs="Times New Roman"/>
          <w:sz w:val="28"/>
        </w:rPr>
        <w:t>Варто зазначити, що різноманітні видавничі організації активно впроваджують видавництво інформаційної продукції в електронному вигляді. Це сприяє зручності отримання інформації та розповсюдженню її значно більшому колу читачів, зокрема й вихователям ЗДО. Так, в процесі нашого дослідження нами були опрацьовані наступні фахові електронні видання: наукові журнали «Молодий вчений», «Педагогічна наука», «Народна освіта», KELM (Knowledge, Education, Law, Management)</w:t>
      </w:r>
      <w:r w:rsidR="00D65B2A">
        <w:rPr>
          <w:rFonts w:ascii="Times New Roman" w:hAnsi="Times New Roman" w:cs="Times New Roman"/>
          <w:sz w:val="28"/>
          <w:lang w:val="uk-UA"/>
        </w:rPr>
        <w:t>,</w:t>
      </w:r>
      <w:r w:rsidRPr="00D76212">
        <w:rPr>
          <w:rFonts w:ascii="Times New Roman" w:hAnsi="Times New Roman" w:cs="Times New Roman"/>
          <w:sz w:val="28"/>
        </w:rPr>
        <w:t xml:space="preserve"> </w:t>
      </w:r>
      <w:r>
        <w:rPr>
          <w:rFonts w:ascii="Times New Roman" w:hAnsi="Times New Roman" w:cs="Times New Roman"/>
          <w:sz w:val="28"/>
        </w:rPr>
        <w:t>науково-методичні журнали «Дошкілля», «Палітра педагога», «Освіта та розвиток обдарованої особистості», «Практика управління дошкільним закладом», «Вихователь-методист дошкільного закладу», матеріали різноманітних наукових конференцій</w:t>
      </w:r>
      <w:r w:rsidR="00B708C1">
        <w:rPr>
          <w:rFonts w:ascii="Times New Roman" w:hAnsi="Times New Roman" w:cs="Times New Roman"/>
          <w:sz w:val="28"/>
          <w:lang w:val="uk-UA"/>
        </w:rPr>
        <w:t xml:space="preserve"> тощо</w:t>
      </w:r>
      <w:r>
        <w:rPr>
          <w:rFonts w:ascii="Times New Roman" w:hAnsi="Times New Roman" w:cs="Times New Roman"/>
          <w:sz w:val="28"/>
        </w:rPr>
        <w:t>.</w:t>
      </w:r>
    </w:p>
    <w:p w14:paraId="4F4C23F4" w14:textId="3FE1CCA4" w:rsidR="00CE330A" w:rsidRPr="007647B6" w:rsidRDefault="00F63BC1" w:rsidP="007647B6">
      <w:pPr>
        <w:pStyle w:val="a9"/>
        <w:tabs>
          <w:tab w:val="left" w:pos="284"/>
          <w:tab w:val="left" w:pos="426"/>
        </w:tabs>
        <w:spacing w:line="360" w:lineRule="auto"/>
        <w:ind w:left="0"/>
        <w:jc w:val="both"/>
        <w:rPr>
          <w:rFonts w:ascii="Times New Roman" w:hAnsi="Times New Roman" w:cs="Times New Roman"/>
          <w:sz w:val="28"/>
        </w:rPr>
      </w:pPr>
      <w:r>
        <w:rPr>
          <w:rFonts w:ascii="Times New Roman" w:hAnsi="Times New Roman" w:cs="Times New Roman"/>
          <w:sz w:val="28"/>
          <w:lang w:val="uk-UA"/>
        </w:rPr>
        <w:t xml:space="preserve">     </w:t>
      </w:r>
      <w:r w:rsidR="004D6A51">
        <w:rPr>
          <w:rFonts w:ascii="Times New Roman" w:hAnsi="Times New Roman" w:cs="Times New Roman"/>
          <w:sz w:val="28"/>
        </w:rPr>
        <w:t>Таким чином ми визначаємо, що організація методичного супроводу в ЗДО повинна бути чітко структурованою, не виходити з контексту методичної роботи, а бути її зв</w:t>
      </w:r>
      <w:r w:rsidR="004D6A51" w:rsidRPr="00D30AC9">
        <w:rPr>
          <w:rFonts w:ascii="Times New Roman" w:hAnsi="Times New Roman" w:cs="Times New Roman"/>
          <w:sz w:val="28"/>
          <w:lang w:val="ru-RU"/>
        </w:rPr>
        <w:t>’</w:t>
      </w:r>
      <w:r w:rsidR="004D6A51">
        <w:rPr>
          <w:rFonts w:ascii="Times New Roman" w:hAnsi="Times New Roman" w:cs="Times New Roman"/>
          <w:sz w:val="28"/>
        </w:rPr>
        <w:t xml:space="preserve">язуючою ланкою, проходити чітко визначені етапи, дотримуватись </w:t>
      </w:r>
      <w:r w:rsidR="004D6A51">
        <w:rPr>
          <w:rFonts w:ascii="Times New Roman" w:hAnsi="Times New Roman" w:cs="Times New Roman"/>
          <w:sz w:val="28"/>
        </w:rPr>
        <w:lastRenderedPageBreak/>
        <w:t>визначених принципів, як змістових, так і особистісно-орієнтованих. Тільки тоді методичний супровід буде дійсно ефективним та спрямованим на досягнення своєї основної мети – підвищення професійної компетентності педагогів.</w:t>
      </w:r>
      <w:bookmarkStart w:id="0" w:name="_Toc66629662"/>
    </w:p>
    <w:p w14:paraId="245D3EA3" w14:textId="77777777" w:rsidR="00E9510C" w:rsidRDefault="00E9510C" w:rsidP="00721449">
      <w:pPr>
        <w:jc w:val="center"/>
        <w:rPr>
          <w:rFonts w:ascii="Times New Roman" w:hAnsi="Times New Roman" w:cs="Times New Roman"/>
          <w:b/>
          <w:bCs/>
          <w:sz w:val="28"/>
          <w:szCs w:val="28"/>
          <w:lang w:val="uk-UA"/>
        </w:rPr>
      </w:pPr>
    </w:p>
    <w:p w14:paraId="2A14C103" w14:textId="5294751A" w:rsidR="00E90CAB" w:rsidRDefault="00F63BC1" w:rsidP="0072144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першого розділу</w:t>
      </w:r>
    </w:p>
    <w:p w14:paraId="6377AA8F" w14:textId="77777777" w:rsidR="00721449" w:rsidRDefault="00721449" w:rsidP="00721449">
      <w:pPr>
        <w:jc w:val="center"/>
        <w:rPr>
          <w:rFonts w:ascii="Times New Roman" w:hAnsi="Times New Roman" w:cs="Times New Roman"/>
          <w:b/>
          <w:bCs/>
          <w:sz w:val="28"/>
          <w:szCs w:val="28"/>
          <w:lang w:val="uk-UA"/>
        </w:rPr>
      </w:pPr>
    </w:p>
    <w:p w14:paraId="66B95363" w14:textId="607687C2" w:rsidR="00EA632E" w:rsidRDefault="00F63BC1" w:rsidP="00EA632E">
      <w:pPr>
        <w:tabs>
          <w:tab w:val="left" w:pos="284"/>
          <w:tab w:val="left" w:pos="426"/>
        </w:tabs>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00E107FE">
        <w:rPr>
          <w:rFonts w:ascii="Times New Roman" w:hAnsi="Times New Roman" w:cs="Times New Roman"/>
          <w:b/>
          <w:bCs/>
          <w:sz w:val="28"/>
          <w:szCs w:val="28"/>
          <w:lang w:val="uk-UA"/>
        </w:rPr>
        <w:t xml:space="preserve"> </w:t>
      </w:r>
      <w:r w:rsidR="00EA632E">
        <w:rPr>
          <w:rFonts w:ascii="Times New Roman" w:hAnsi="Times New Roman" w:cs="Times New Roman"/>
          <w:sz w:val="28"/>
          <w:szCs w:val="28"/>
          <w:lang w:val="uk-UA"/>
        </w:rPr>
        <w:t>Основною метою методичної роботи та методичного супроводу в закладі дошкільної освіти є підвищення професійної компетентності педагогів. В свою чергу високий рівень педагогічної компетенції є одним із чинників організації якісної та ефективної освітньої діяльності.</w:t>
      </w:r>
    </w:p>
    <w:p w14:paraId="0A147706" w14:textId="6AC9F2DA" w:rsidR="00BF48DB" w:rsidRDefault="00EA632E" w:rsidP="00EA632E">
      <w:pPr>
        <w:tabs>
          <w:tab w:val="left" w:pos="284"/>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07F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контексті методичної роботи </w:t>
      </w:r>
      <w:r w:rsidR="00BF48DB">
        <w:rPr>
          <w:rFonts w:ascii="Times New Roman" w:hAnsi="Times New Roman" w:cs="Times New Roman"/>
          <w:sz w:val="28"/>
          <w:szCs w:val="28"/>
          <w:lang w:val="uk-UA"/>
        </w:rPr>
        <w:t>методичний супровід є одним із найбільш ефективних важелів, що забезпечує сприятливі умови для розвитку професійних якостей кожного вихователя. Він вирізняється індивідуалізацією та гнучкістю, передбачає використання широкого інструментарію забезпечення потреб педагогів у професійному зростанні, враховує динаміку росту компетентності вихователів та дає змогу корелювати цей процес.</w:t>
      </w:r>
    </w:p>
    <w:p w14:paraId="7910C218" w14:textId="501FB0AE" w:rsidR="009D5FB7" w:rsidRDefault="009D5FB7" w:rsidP="00E107FE">
      <w:pPr>
        <w:tabs>
          <w:tab w:val="left" w:pos="284"/>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Особливістю м</w:t>
      </w:r>
      <w:r w:rsidRPr="009D5FB7">
        <w:rPr>
          <w:rFonts w:ascii="Times New Roman" w:hAnsi="Times New Roman" w:cs="Times New Roman"/>
          <w:sz w:val="28"/>
          <w:szCs w:val="28"/>
          <w:lang w:val="uk-UA"/>
        </w:rPr>
        <w:t>етодичн</w:t>
      </w:r>
      <w:r>
        <w:rPr>
          <w:rFonts w:ascii="Times New Roman" w:hAnsi="Times New Roman" w:cs="Times New Roman"/>
          <w:sz w:val="28"/>
          <w:szCs w:val="28"/>
          <w:lang w:val="uk-UA"/>
        </w:rPr>
        <w:t>ого</w:t>
      </w:r>
      <w:r w:rsidRPr="009D5FB7">
        <w:rPr>
          <w:rFonts w:ascii="Times New Roman" w:hAnsi="Times New Roman" w:cs="Times New Roman"/>
          <w:sz w:val="28"/>
          <w:szCs w:val="28"/>
          <w:lang w:val="uk-UA"/>
        </w:rPr>
        <w:t xml:space="preserve"> супров</w:t>
      </w:r>
      <w:r>
        <w:rPr>
          <w:rFonts w:ascii="Times New Roman" w:hAnsi="Times New Roman" w:cs="Times New Roman"/>
          <w:sz w:val="28"/>
          <w:szCs w:val="28"/>
          <w:lang w:val="uk-UA"/>
        </w:rPr>
        <w:t>о</w:t>
      </w:r>
      <w:r w:rsidRPr="009D5FB7">
        <w:rPr>
          <w:rFonts w:ascii="Times New Roman" w:hAnsi="Times New Roman" w:cs="Times New Roman"/>
          <w:sz w:val="28"/>
          <w:szCs w:val="28"/>
          <w:lang w:val="uk-UA"/>
        </w:rPr>
        <w:t>д</w:t>
      </w:r>
      <w:r>
        <w:rPr>
          <w:rFonts w:ascii="Times New Roman" w:hAnsi="Times New Roman" w:cs="Times New Roman"/>
          <w:sz w:val="28"/>
          <w:szCs w:val="28"/>
          <w:lang w:val="uk-UA"/>
        </w:rPr>
        <w:t>у є те, що педагог має можливість отримати методичну підтримку від початкового етапу своєї діяльності до кінцевого. Вихователі мають змогу</w:t>
      </w:r>
      <w:r w:rsidRPr="009D5FB7">
        <w:rPr>
          <w:rFonts w:ascii="Times New Roman" w:hAnsi="Times New Roman" w:cs="Times New Roman"/>
          <w:sz w:val="28"/>
          <w:szCs w:val="28"/>
          <w:lang w:val="uk-UA"/>
        </w:rPr>
        <w:t xml:space="preserve"> вирішувати проблеми, пов’язані з </w:t>
      </w:r>
      <w:r>
        <w:rPr>
          <w:rFonts w:ascii="Times New Roman" w:hAnsi="Times New Roman" w:cs="Times New Roman"/>
          <w:sz w:val="28"/>
          <w:szCs w:val="28"/>
          <w:lang w:val="uk-UA"/>
        </w:rPr>
        <w:t xml:space="preserve">власною </w:t>
      </w:r>
      <w:r w:rsidRPr="009D5FB7">
        <w:rPr>
          <w:rFonts w:ascii="Times New Roman" w:hAnsi="Times New Roman" w:cs="Times New Roman"/>
          <w:sz w:val="28"/>
          <w:szCs w:val="28"/>
          <w:lang w:val="uk-UA"/>
        </w:rPr>
        <w:t xml:space="preserve">самореалізацією, які не обов’язково будуть характерні для даного періоду, тобто, передбачається, що допомога </w:t>
      </w:r>
      <w:r>
        <w:rPr>
          <w:rFonts w:ascii="Times New Roman" w:hAnsi="Times New Roman" w:cs="Times New Roman"/>
          <w:sz w:val="28"/>
          <w:szCs w:val="28"/>
          <w:lang w:val="uk-UA"/>
        </w:rPr>
        <w:t>у</w:t>
      </w:r>
      <w:r w:rsidRPr="009D5FB7">
        <w:rPr>
          <w:rFonts w:ascii="Times New Roman" w:hAnsi="Times New Roman" w:cs="Times New Roman"/>
          <w:sz w:val="28"/>
          <w:szCs w:val="28"/>
          <w:lang w:val="uk-UA"/>
        </w:rPr>
        <w:t xml:space="preserve"> </w:t>
      </w:r>
      <w:r>
        <w:rPr>
          <w:rFonts w:ascii="Times New Roman" w:hAnsi="Times New Roman" w:cs="Times New Roman"/>
          <w:sz w:val="28"/>
          <w:szCs w:val="28"/>
          <w:lang w:val="uk-UA"/>
        </w:rPr>
        <w:t>ви</w:t>
      </w:r>
      <w:r w:rsidRPr="009D5FB7">
        <w:rPr>
          <w:rFonts w:ascii="Times New Roman" w:hAnsi="Times New Roman" w:cs="Times New Roman"/>
          <w:sz w:val="28"/>
          <w:szCs w:val="28"/>
          <w:lang w:val="uk-UA"/>
        </w:rPr>
        <w:t>рішенні проблеми може бути надана тільки тоді, коли суб’єкт освіти сам заявить про це</w:t>
      </w:r>
      <w:r>
        <w:rPr>
          <w:rFonts w:ascii="Times New Roman" w:hAnsi="Times New Roman" w:cs="Times New Roman"/>
          <w:sz w:val="28"/>
          <w:szCs w:val="28"/>
          <w:lang w:val="uk-UA"/>
        </w:rPr>
        <w:t>.</w:t>
      </w:r>
      <w:r w:rsidRPr="009D5FB7">
        <w:rPr>
          <w:rFonts w:ascii="Times New Roman" w:hAnsi="Times New Roman" w:cs="Times New Roman"/>
          <w:sz w:val="28"/>
          <w:szCs w:val="28"/>
          <w:lang w:val="uk-UA"/>
        </w:rPr>
        <w:t xml:space="preserve"> </w:t>
      </w:r>
    </w:p>
    <w:p w14:paraId="5FFA71B5" w14:textId="6A94F6D6" w:rsidR="009D5FB7" w:rsidRDefault="009D5FB7" w:rsidP="00BF48DB">
      <w:pPr>
        <w:tabs>
          <w:tab w:val="left" w:pos="284"/>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Якісний методичний супровід </w:t>
      </w:r>
      <w:r w:rsidR="000215A5">
        <w:rPr>
          <w:rFonts w:ascii="Times New Roman" w:hAnsi="Times New Roman" w:cs="Times New Roman"/>
          <w:sz w:val="28"/>
          <w:szCs w:val="28"/>
          <w:lang w:val="uk-UA"/>
        </w:rPr>
        <w:t>передбачає застосування різних форм роботи з педагогами, використання сучасних інформаційно-комунікаційних технологій, інтерактивних методик для діагностування вихователів, підвищення рівня їх професійної компетентності, розвитку творчих здібностей.</w:t>
      </w:r>
    </w:p>
    <w:p w14:paraId="6FCE6BEF" w14:textId="19C17533" w:rsidR="000215A5" w:rsidRDefault="000215A5" w:rsidP="00BF48DB">
      <w:pPr>
        <w:tabs>
          <w:tab w:val="left" w:pos="284"/>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фахових наукових джерел показав, що питання методичного супроводу є науково обґрунтованим, досліджувалось науковцями як самостійний процес, так і в контексті методичної діяльності. Сучасні наукові дослідження спрямовані на </w:t>
      </w:r>
      <w:r w:rsidR="00884121">
        <w:rPr>
          <w:rFonts w:ascii="Times New Roman" w:hAnsi="Times New Roman" w:cs="Times New Roman"/>
          <w:sz w:val="28"/>
          <w:szCs w:val="28"/>
          <w:lang w:val="uk-UA"/>
        </w:rPr>
        <w:t>аналіз методичного супроводу, враховуючи динамічні зміни в освіті.</w:t>
      </w:r>
    </w:p>
    <w:p w14:paraId="2DB9F806" w14:textId="1CE2791E" w:rsidR="00884121" w:rsidRDefault="00884121" w:rsidP="00BF48DB">
      <w:pPr>
        <w:tabs>
          <w:tab w:val="left" w:pos="284"/>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Теоретичне дослідження дає змогу стверджувати, що методичний супровід інноваційної діяльності в ЗДО є багатогранним процесом, який вирізняється рядом особливостей та принципів, спрямованих на розвиток професійних компетентностей педагогів задля створення ефективного інноваційного освітнього середовища.</w:t>
      </w:r>
    </w:p>
    <w:p w14:paraId="714F456F" w14:textId="77777777" w:rsidR="009D5FB7" w:rsidRDefault="009D5FB7" w:rsidP="00BF48DB">
      <w:pPr>
        <w:tabs>
          <w:tab w:val="left" w:pos="284"/>
          <w:tab w:val="left" w:pos="426"/>
        </w:tabs>
        <w:spacing w:line="360" w:lineRule="auto"/>
        <w:ind w:firstLine="426"/>
        <w:jc w:val="both"/>
        <w:rPr>
          <w:rFonts w:ascii="Times New Roman" w:hAnsi="Times New Roman" w:cs="Times New Roman"/>
          <w:sz w:val="28"/>
          <w:szCs w:val="28"/>
          <w:lang w:val="uk-UA"/>
        </w:rPr>
      </w:pPr>
    </w:p>
    <w:p w14:paraId="25B8A1E0" w14:textId="77777777" w:rsidR="00884121" w:rsidRDefault="00884121" w:rsidP="00884121">
      <w:pPr>
        <w:tabs>
          <w:tab w:val="left" w:pos="284"/>
          <w:tab w:val="left" w:pos="426"/>
        </w:tabs>
        <w:spacing w:line="360" w:lineRule="auto"/>
        <w:ind w:firstLine="426"/>
        <w:jc w:val="both"/>
        <w:rPr>
          <w:rFonts w:ascii="Times New Roman" w:hAnsi="Times New Roman" w:cs="Times New Roman"/>
          <w:sz w:val="28"/>
          <w:szCs w:val="28"/>
          <w:lang w:val="uk-UA"/>
        </w:rPr>
      </w:pPr>
    </w:p>
    <w:p w14:paraId="6A345CD3" w14:textId="77777777" w:rsidR="00884121" w:rsidRDefault="0088412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095BD24" w14:textId="37C37AB6" w:rsidR="00A668B6" w:rsidRDefault="004D6A51" w:rsidP="00A668B6">
      <w:pPr>
        <w:tabs>
          <w:tab w:val="left" w:pos="284"/>
          <w:tab w:val="left" w:pos="426"/>
        </w:tabs>
        <w:spacing w:line="360" w:lineRule="auto"/>
        <w:ind w:firstLine="426"/>
        <w:jc w:val="center"/>
        <w:rPr>
          <w:rFonts w:ascii="Times New Roman" w:hAnsi="Times New Roman" w:cs="Times New Roman"/>
          <w:b/>
          <w:bCs/>
          <w:sz w:val="28"/>
          <w:szCs w:val="28"/>
          <w:lang w:val="uk-UA"/>
        </w:rPr>
      </w:pPr>
      <w:r w:rsidRPr="004D6A51">
        <w:rPr>
          <w:rFonts w:ascii="Times New Roman" w:hAnsi="Times New Roman" w:cs="Times New Roman"/>
          <w:b/>
          <w:bCs/>
          <w:sz w:val="28"/>
          <w:szCs w:val="28"/>
          <w:lang w:val="uk-UA"/>
        </w:rPr>
        <w:lastRenderedPageBreak/>
        <w:t>РОЗДІЛ 2.</w:t>
      </w:r>
    </w:p>
    <w:p w14:paraId="4B49A206" w14:textId="4CC73053" w:rsidR="004D6A51" w:rsidRDefault="004D6A51" w:rsidP="00A668B6">
      <w:pPr>
        <w:tabs>
          <w:tab w:val="left" w:pos="284"/>
          <w:tab w:val="left" w:pos="426"/>
        </w:tabs>
        <w:spacing w:line="360" w:lineRule="auto"/>
        <w:ind w:firstLine="426"/>
        <w:jc w:val="center"/>
        <w:rPr>
          <w:rFonts w:ascii="Times New Roman" w:hAnsi="Times New Roman" w:cs="Times New Roman"/>
          <w:b/>
          <w:bCs/>
          <w:sz w:val="28"/>
          <w:szCs w:val="28"/>
          <w:lang w:val="uk-UA"/>
        </w:rPr>
      </w:pPr>
      <w:r w:rsidRPr="004D6A51">
        <w:rPr>
          <w:rFonts w:ascii="Times New Roman" w:hAnsi="Times New Roman" w:cs="Times New Roman"/>
          <w:b/>
          <w:bCs/>
          <w:sz w:val="28"/>
          <w:szCs w:val="28"/>
          <w:lang w:val="uk-UA"/>
        </w:rPr>
        <w:t>ПРАКТИКА ОРГАНІЗАЦІЇ МЕТОДИЧНОГО СУПРОВОДУ НА ОСНОВІ ІННОВАЦІЙНИХ ПЕДАГОГІЧНИХ ТЕХНОЛОГІЙ У ЗДО</w:t>
      </w:r>
      <w:bookmarkEnd w:id="0"/>
    </w:p>
    <w:p w14:paraId="62D9960C" w14:textId="77777777" w:rsidR="004D6A51" w:rsidRPr="00931D34" w:rsidRDefault="004D6A51" w:rsidP="004D6A51">
      <w:pPr>
        <w:spacing w:line="360" w:lineRule="auto"/>
        <w:rPr>
          <w:rFonts w:ascii="Times New Roman" w:hAnsi="Times New Roman" w:cs="Times New Roman"/>
          <w:b/>
          <w:bCs/>
          <w:sz w:val="28"/>
          <w:szCs w:val="28"/>
          <w:lang w:val="uk-UA"/>
        </w:rPr>
      </w:pPr>
    </w:p>
    <w:p w14:paraId="4AFDB7E4" w14:textId="68303016" w:rsidR="004D6A51" w:rsidRPr="00A668B6" w:rsidRDefault="004D6A51" w:rsidP="00A668B6">
      <w:pPr>
        <w:pStyle w:val="2"/>
        <w:spacing w:before="0" w:line="360" w:lineRule="auto"/>
        <w:ind w:left="1069" w:hanging="785"/>
        <w:jc w:val="center"/>
        <w:rPr>
          <w:rFonts w:ascii="Times New Roman" w:hAnsi="Times New Roman" w:cs="Times New Roman"/>
          <w:color w:val="auto"/>
          <w:sz w:val="28"/>
          <w:lang w:val="uk-UA"/>
        </w:rPr>
      </w:pPr>
      <w:bookmarkStart w:id="1" w:name="_Toc66629663"/>
      <w:r>
        <w:rPr>
          <w:rFonts w:ascii="Times New Roman" w:hAnsi="Times New Roman" w:cs="Times New Roman"/>
          <w:color w:val="auto"/>
          <w:sz w:val="28"/>
          <w:lang w:val="uk-UA"/>
        </w:rPr>
        <w:t xml:space="preserve">2.1 </w:t>
      </w:r>
      <w:r w:rsidRPr="00931D34">
        <w:rPr>
          <w:rFonts w:ascii="Times New Roman" w:hAnsi="Times New Roman" w:cs="Times New Roman"/>
          <w:color w:val="auto"/>
          <w:sz w:val="28"/>
          <w:lang w:val="uk-UA"/>
        </w:rPr>
        <w:t>Теоретичні засади інноваційної діяльності в ЗДО</w:t>
      </w:r>
      <w:bookmarkEnd w:id="1"/>
    </w:p>
    <w:p w14:paraId="02848764" w14:textId="20B9B32E" w:rsidR="004D6A51" w:rsidRDefault="00EF5B9E" w:rsidP="00EF5B9E">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6A51">
        <w:rPr>
          <w:rFonts w:ascii="Times New Roman" w:hAnsi="Times New Roman" w:cs="Times New Roman"/>
          <w:sz w:val="28"/>
          <w:szCs w:val="28"/>
          <w:lang w:val="uk-UA"/>
        </w:rPr>
        <w:t>Теорія є основою будь-якої діяльності. Тому на даному етапі дослідження нашим завданням було висвітлення теоретичного аспекту інноваційної діяльності в ЗДО в різні періоди становлення інноваційних педагогічних технологій, означення нормативно-правової бази інноваційної діяльності, порівняння педагогічних технологій в різних країнах світу, визначення стану інноваційної діяльності в ЗДО на сучасному етапі становлення освіти. Джерелом досліджень стали наукові праці вітчизняних та зарубіжних дослідників, нормативно-правові документи, інтернет-джерела.</w:t>
      </w:r>
    </w:p>
    <w:p w14:paraId="314AA779" w14:textId="315ACA40" w:rsidR="004D6A51" w:rsidRPr="00F47AA7" w:rsidRDefault="004D6A51" w:rsidP="004D6A51">
      <w:pPr>
        <w:tabs>
          <w:tab w:val="left" w:pos="426"/>
        </w:tabs>
        <w:spacing w:line="360" w:lineRule="auto"/>
        <w:ind w:firstLine="426"/>
        <w:jc w:val="both"/>
        <w:rPr>
          <w:rFonts w:ascii="Times New Roman" w:hAnsi="Times New Roman" w:cs="Times New Roman"/>
          <w:color w:val="FF0000"/>
          <w:sz w:val="28"/>
          <w:szCs w:val="28"/>
        </w:rPr>
      </w:pPr>
      <w:r w:rsidRPr="00074B54">
        <w:rPr>
          <w:rFonts w:ascii="Times New Roman" w:hAnsi="Times New Roman" w:cs="Times New Roman"/>
          <w:sz w:val="28"/>
          <w:szCs w:val="28"/>
          <w:lang w:val="uk-UA"/>
        </w:rPr>
        <w:t>Інноваційна діяльність впевнено проникає в усі сфери людського буття, з кожним днем все більше і більше. Інновації сприяють активному розвитку як економіки, так і будівництва, як маркетингової сфери, так і медичної. І, звичайно ж, освіта не залишається осторонь новаторських процесів. Зокрема дошкільна освіта перебуває у фазі трансформації. Виховання та навчання дітей набуває нових барв. Все частіше спостерігаємо спрямування освітнього процесу на особистість дитини, на взаємодію педагога та вихованця на засадах суб’єкт-суб’єктної взаємодії, а не на авторитарному нав’язуванні інформації</w:t>
      </w:r>
      <w:r>
        <w:rPr>
          <w:rFonts w:ascii="Times New Roman" w:hAnsi="Times New Roman" w:cs="Times New Roman"/>
          <w:sz w:val="28"/>
          <w:szCs w:val="28"/>
          <w:lang w:val="uk-UA"/>
        </w:rPr>
        <w:t xml:space="preserve"> </w:t>
      </w:r>
      <w:r w:rsidRPr="004D6A51">
        <w:rPr>
          <w:rFonts w:ascii="Times New Roman" w:hAnsi="Times New Roman" w:cs="Times New Roman"/>
          <w:sz w:val="28"/>
          <w:szCs w:val="28"/>
          <w:lang w:val="uk-UA"/>
        </w:rPr>
        <w:t>[</w:t>
      </w:r>
      <w:r w:rsidR="00EF5B9E">
        <w:rPr>
          <w:rFonts w:ascii="Times New Roman" w:hAnsi="Times New Roman" w:cs="Times New Roman"/>
          <w:sz w:val="28"/>
          <w:szCs w:val="28"/>
          <w:lang w:val="uk-UA"/>
        </w:rPr>
        <w:t>3</w:t>
      </w:r>
      <w:r>
        <w:rPr>
          <w:rFonts w:ascii="Times New Roman" w:hAnsi="Times New Roman" w:cs="Times New Roman"/>
          <w:sz w:val="28"/>
          <w:szCs w:val="28"/>
          <w:lang w:val="uk-UA"/>
        </w:rPr>
        <w:t>, с. 201</w:t>
      </w:r>
      <w:r w:rsidRPr="004D6A51">
        <w:rPr>
          <w:rFonts w:ascii="Times New Roman" w:hAnsi="Times New Roman" w:cs="Times New Roman"/>
          <w:sz w:val="28"/>
          <w:szCs w:val="28"/>
          <w:lang w:val="uk-UA"/>
        </w:rPr>
        <w:t>]</w:t>
      </w:r>
      <w:r>
        <w:rPr>
          <w:rFonts w:ascii="Times New Roman" w:hAnsi="Times New Roman" w:cs="Times New Roman"/>
          <w:sz w:val="28"/>
          <w:szCs w:val="28"/>
          <w:lang w:val="uk-UA"/>
        </w:rPr>
        <w:t>.</w:t>
      </w:r>
      <w:r w:rsidR="00F47AA7">
        <w:rPr>
          <w:rFonts w:ascii="Times New Roman" w:hAnsi="Times New Roman" w:cs="Times New Roman"/>
          <w:sz w:val="28"/>
          <w:szCs w:val="28"/>
          <w:lang w:val="uk-UA"/>
        </w:rPr>
        <w:t xml:space="preserve"> </w:t>
      </w:r>
    </w:p>
    <w:p w14:paraId="1807A3E1" w14:textId="490D3942" w:rsidR="004D6A51" w:rsidRPr="00B82D37" w:rsidRDefault="004D6A51" w:rsidP="004D6A51">
      <w:pPr>
        <w:tabs>
          <w:tab w:val="left" w:pos="426"/>
        </w:tabs>
        <w:spacing w:line="360" w:lineRule="auto"/>
        <w:jc w:val="both"/>
        <w:rPr>
          <w:rFonts w:ascii="Times New Roman" w:hAnsi="Times New Roman" w:cs="Times New Roman"/>
          <w:noProof/>
          <w:sz w:val="28"/>
          <w:szCs w:val="28"/>
          <w:lang w:val="uk-UA"/>
        </w:rPr>
      </w:pPr>
      <w:r w:rsidRPr="00B82D37">
        <w:rPr>
          <w:rFonts w:ascii="Times New Roman" w:hAnsi="Times New Roman" w:cs="Times New Roman"/>
          <w:noProof/>
          <w:sz w:val="28"/>
          <w:szCs w:val="28"/>
          <w:lang w:val="uk-UA"/>
        </w:rPr>
        <w:t xml:space="preserve">     Теоретичні аспекти дослідження інновацій, розкриття основних понять, структура інноваційної діяльності, виділення етапів впровадження інновацій у освітню діяльність та їх проблеми знаходимо у дослідженнях </w:t>
      </w:r>
      <w:r w:rsidR="00C97E31" w:rsidRPr="00C97E31">
        <w:rPr>
          <w:rFonts w:ascii="Times New Roman" w:hAnsi="Times New Roman" w:cs="Times New Roman"/>
          <w:noProof/>
          <w:sz w:val="28"/>
          <w:szCs w:val="28"/>
          <w:lang w:val="uk-UA"/>
        </w:rPr>
        <w:t xml:space="preserve">Г. Бєлєнької, Н. Гавриш, Л. Даниленко, І. Дичківської, В. Загвязинського, Л. Козак, В. Кременя, О. Коваленко, І. Кондратець, К. Крутій, В. Лугового, Т. Піроженко, О. Половіної, Т. Пономаренко, М. Поташника, А. Хуторського, Н. Юсуфбекової </w:t>
      </w:r>
      <w:r w:rsidRPr="00B82D37">
        <w:rPr>
          <w:rFonts w:ascii="Times New Roman" w:hAnsi="Times New Roman" w:cs="Times New Roman"/>
          <w:noProof/>
          <w:sz w:val="28"/>
          <w:szCs w:val="28"/>
          <w:lang w:val="uk-UA"/>
        </w:rPr>
        <w:t xml:space="preserve">та ін. </w:t>
      </w:r>
    </w:p>
    <w:p w14:paraId="7826ADD3" w14:textId="77777777" w:rsidR="004D6A51" w:rsidRPr="00E9307A" w:rsidRDefault="004D6A51" w:rsidP="004D6A51">
      <w:pPr>
        <w:tabs>
          <w:tab w:val="left" w:pos="426"/>
        </w:tabs>
        <w:spacing w:line="360" w:lineRule="auto"/>
        <w:ind w:firstLine="426"/>
        <w:jc w:val="both"/>
        <w:rPr>
          <w:color w:val="FF0000"/>
          <w:sz w:val="28"/>
          <w:szCs w:val="28"/>
        </w:rPr>
      </w:pPr>
      <w:r w:rsidRPr="004230A6">
        <w:rPr>
          <w:rFonts w:ascii="Times New Roman" w:hAnsi="Times New Roman" w:cs="Times New Roman"/>
          <w:sz w:val="28"/>
          <w:szCs w:val="28"/>
          <w:lang w:val="uk-UA"/>
        </w:rPr>
        <w:t>Ми вважаємо, що інноваційність в педагогіці була рушійною силою розвитку</w:t>
      </w:r>
      <w:r>
        <w:rPr>
          <w:rFonts w:ascii="Times New Roman" w:hAnsi="Times New Roman" w:cs="Times New Roman"/>
          <w:sz w:val="28"/>
          <w:szCs w:val="28"/>
          <w:lang w:val="uk-UA"/>
        </w:rPr>
        <w:t xml:space="preserve"> виховання та</w:t>
      </w:r>
      <w:r w:rsidRPr="004230A6">
        <w:rPr>
          <w:rFonts w:ascii="Times New Roman" w:hAnsi="Times New Roman" w:cs="Times New Roman"/>
          <w:sz w:val="28"/>
          <w:szCs w:val="28"/>
          <w:lang w:val="uk-UA"/>
        </w:rPr>
        <w:t xml:space="preserve"> освіти</w:t>
      </w:r>
      <w:r>
        <w:rPr>
          <w:rFonts w:ascii="Times New Roman" w:hAnsi="Times New Roman" w:cs="Times New Roman"/>
          <w:sz w:val="28"/>
          <w:szCs w:val="28"/>
          <w:lang w:val="uk-UA"/>
        </w:rPr>
        <w:t xml:space="preserve">, починаючи з перших витоків їх становлення. Саме інновації в </w:t>
      </w:r>
      <w:r>
        <w:rPr>
          <w:rFonts w:ascii="Times New Roman" w:hAnsi="Times New Roman" w:cs="Times New Roman"/>
          <w:sz w:val="28"/>
          <w:szCs w:val="28"/>
          <w:lang w:val="uk-UA"/>
        </w:rPr>
        <w:lastRenderedPageBreak/>
        <w:t xml:space="preserve">будь-яких їх проявах були своєрідними сходинками, що спрямовували процес виховання та навчання дитини в русло гуманістичного спрямування. </w:t>
      </w:r>
    </w:p>
    <w:p w14:paraId="7EE7759A" w14:textId="411AD10D" w:rsidR="004D6A51" w:rsidRPr="00D67CF3" w:rsidRDefault="004D6A51" w:rsidP="004D6A51">
      <w:pPr>
        <w:tabs>
          <w:tab w:val="left" w:pos="426"/>
        </w:tabs>
        <w:spacing w:line="360" w:lineRule="auto"/>
        <w:ind w:firstLine="426"/>
        <w:jc w:val="both"/>
        <w:rPr>
          <w:rFonts w:ascii="Times New Roman" w:hAnsi="Times New Roman" w:cs="Times New Roman"/>
          <w:color w:val="FF0000"/>
          <w:sz w:val="28"/>
          <w:szCs w:val="28"/>
        </w:rPr>
      </w:pPr>
      <w:r w:rsidRPr="00D76B85">
        <w:rPr>
          <w:rFonts w:ascii="Times New Roman" w:hAnsi="Times New Roman" w:cs="Times New Roman"/>
          <w:sz w:val="28"/>
          <w:szCs w:val="28"/>
          <w:lang w:val="uk-UA"/>
        </w:rPr>
        <w:t>Вивчаючи історію педагогіки</w:t>
      </w:r>
      <w:r>
        <w:rPr>
          <w:rFonts w:ascii="Times New Roman" w:hAnsi="Times New Roman" w:cs="Times New Roman"/>
          <w:sz w:val="28"/>
          <w:szCs w:val="28"/>
          <w:lang w:val="uk-UA"/>
        </w:rPr>
        <w:t>,</w:t>
      </w:r>
      <w:r w:rsidRPr="00D76B85">
        <w:rPr>
          <w:rFonts w:ascii="Times New Roman" w:hAnsi="Times New Roman" w:cs="Times New Roman"/>
          <w:sz w:val="28"/>
          <w:szCs w:val="28"/>
          <w:lang w:val="uk-UA"/>
        </w:rPr>
        <w:t xml:space="preserve"> М. Фіцула вказує, що педагоги завжди були в пошуку нових методів навчання та виховання. Так, ще давньогрецькі філософи </w:t>
      </w:r>
      <w:r w:rsidRPr="00D76B85">
        <w:rPr>
          <w:rFonts w:ascii="Times New Roman" w:hAnsi="Times New Roman" w:cs="Times New Roman"/>
          <w:sz w:val="28"/>
          <w:szCs w:val="28"/>
        </w:rPr>
        <w:t xml:space="preserve">Сократ, Платон, Аристотель, Демокріт </w:t>
      </w:r>
      <w:r w:rsidRPr="00D76B85">
        <w:rPr>
          <w:rFonts w:ascii="Times New Roman" w:hAnsi="Times New Roman" w:cs="Times New Roman"/>
          <w:sz w:val="28"/>
          <w:szCs w:val="28"/>
          <w:lang w:val="uk-UA"/>
        </w:rPr>
        <w:t>розробляли методи навчання, які ґрунтувались на гуманізмі та вивченні природи дитини, її взаємодії з навколишнім світом. В різні періоди розвитку суспільства видатні зарубіжні та вітчизняні педагоги (</w:t>
      </w:r>
      <w:r>
        <w:rPr>
          <w:rFonts w:ascii="Times New Roman" w:hAnsi="Times New Roman" w:cs="Times New Roman"/>
          <w:sz w:val="28"/>
          <w:szCs w:val="28"/>
          <w:lang w:val="uk-UA"/>
        </w:rPr>
        <w:t xml:space="preserve">Я. </w:t>
      </w:r>
      <w:r w:rsidRPr="00D76B85">
        <w:rPr>
          <w:rFonts w:ascii="Times New Roman" w:hAnsi="Times New Roman" w:cs="Times New Roman"/>
          <w:noProof/>
          <w:sz w:val="28"/>
          <w:szCs w:val="28"/>
          <w:lang w:val="uk-UA"/>
        </w:rPr>
        <w:t xml:space="preserve">Коменський, </w:t>
      </w:r>
      <w:r>
        <w:rPr>
          <w:rFonts w:ascii="Times New Roman" w:hAnsi="Times New Roman" w:cs="Times New Roman"/>
          <w:noProof/>
          <w:sz w:val="28"/>
          <w:szCs w:val="28"/>
          <w:lang w:val="uk-UA"/>
        </w:rPr>
        <w:t xml:space="preserve">Дж. </w:t>
      </w:r>
      <w:r w:rsidRPr="00D76B85">
        <w:rPr>
          <w:rFonts w:ascii="Times New Roman" w:hAnsi="Times New Roman" w:cs="Times New Roman"/>
          <w:noProof/>
          <w:sz w:val="28"/>
          <w:szCs w:val="28"/>
          <w:lang w:val="uk-UA"/>
        </w:rPr>
        <w:t>Локк,</w:t>
      </w:r>
      <w:r>
        <w:rPr>
          <w:rFonts w:ascii="Times New Roman" w:hAnsi="Times New Roman" w:cs="Times New Roman"/>
          <w:noProof/>
          <w:sz w:val="28"/>
          <w:szCs w:val="28"/>
          <w:lang w:val="uk-UA"/>
        </w:rPr>
        <w:t xml:space="preserve"> Й-Г.</w:t>
      </w:r>
      <w:r w:rsidRPr="00D76B85">
        <w:rPr>
          <w:rFonts w:ascii="Times New Roman" w:hAnsi="Times New Roman" w:cs="Times New Roman"/>
          <w:noProof/>
          <w:sz w:val="28"/>
          <w:szCs w:val="28"/>
          <w:lang w:val="uk-UA"/>
        </w:rPr>
        <w:t xml:space="preserve"> Песталоцці,</w:t>
      </w:r>
      <w:r>
        <w:rPr>
          <w:rFonts w:ascii="Times New Roman" w:hAnsi="Times New Roman" w:cs="Times New Roman"/>
          <w:noProof/>
          <w:sz w:val="28"/>
          <w:szCs w:val="28"/>
          <w:lang w:val="uk-UA"/>
        </w:rPr>
        <w:t xml:space="preserve"> Е.</w:t>
      </w:r>
      <w:r w:rsidRPr="00D76B85">
        <w:rPr>
          <w:rFonts w:ascii="Times New Roman" w:hAnsi="Times New Roman" w:cs="Times New Roman"/>
          <w:noProof/>
          <w:sz w:val="28"/>
          <w:szCs w:val="28"/>
          <w:lang w:val="uk-UA"/>
        </w:rPr>
        <w:t xml:space="preserve"> Кей,</w:t>
      </w:r>
      <w:r>
        <w:rPr>
          <w:rFonts w:ascii="Times New Roman" w:hAnsi="Times New Roman" w:cs="Times New Roman"/>
          <w:noProof/>
          <w:sz w:val="28"/>
          <w:szCs w:val="28"/>
          <w:lang w:val="uk-UA"/>
        </w:rPr>
        <w:t xml:space="preserve"> М.</w:t>
      </w:r>
      <w:r w:rsidRPr="00D76B85">
        <w:rPr>
          <w:rFonts w:ascii="Times New Roman" w:hAnsi="Times New Roman" w:cs="Times New Roman"/>
          <w:noProof/>
          <w:sz w:val="28"/>
          <w:szCs w:val="28"/>
          <w:lang w:val="uk-UA"/>
        </w:rPr>
        <w:t xml:space="preserve"> Монтессорі</w:t>
      </w:r>
      <w:r w:rsidRPr="00D76B85">
        <w:rPr>
          <w:rFonts w:ascii="Times New Roman" w:hAnsi="Times New Roman" w:cs="Times New Roman"/>
          <w:sz w:val="28"/>
          <w:szCs w:val="28"/>
          <w:lang w:val="uk-UA"/>
        </w:rPr>
        <w:t xml:space="preserve">, </w:t>
      </w:r>
      <w:r>
        <w:rPr>
          <w:rFonts w:ascii="Times New Roman" w:hAnsi="Times New Roman" w:cs="Times New Roman"/>
          <w:sz w:val="28"/>
          <w:szCs w:val="28"/>
          <w:lang w:val="uk-UA"/>
        </w:rPr>
        <w:t>Л. </w:t>
      </w:r>
      <w:r w:rsidRPr="00D76B85">
        <w:rPr>
          <w:rFonts w:ascii="Times New Roman" w:hAnsi="Times New Roman" w:cs="Times New Roman"/>
          <w:sz w:val="28"/>
          <w:szCs w:val="28"/>
          <w:lang w:val="uk-UA"/>
        </w:rPr>
        <w:t>Толстой,</w:t>
      </w:r>
      <w:r>
        <w:rPr>
          <w:rFonts w:ascii="Times New Roman" w:hAnsi="Times New Roman" w:cs="Times New Roman"/>
          <w:sz w:val="28"/>
          <w:szCs w:val="28"/>
          <w:lang w:val="uk-UA"/>
        </w:rPr>
        <w:t xml:space="preserve"> В.</w:t>
      </w:r>
      <w:r w:rsidRPr="00D76B85">
        <w:rPr>
          <w:rFonts w:ascii="Times New Roman" w:hAnsi="Times New Roman" w:cs="Times New Roman"/>
          <w:sz w:val="28"/>
          <w:szCs w:val="28"/>
          <w:lang w:val="uk-UA"/>
        </w:rPr>
        <w:t xml:space="preserve"> Сухомлинський, </w:t>
      </w:r>
      <w:r>
        <w:rPr>
          <w:rFonts w:ascii="Times New Roman" w:hAnsi="Times New Roman" w:cs="Times New Roman"/>
          <w:sz w:val="28"/>
          <w:szCs w:val="28"/>
          <w:lang w:val="uk-UA"/>
        </w:rPr>
        <w:t xml:space="preserve">Г. </w:t>
      </w:r>
      <w:r w:rsidRPr="00D76B85">
        <w:rPr>
          <w:rFonts w:ascii="Times New Roman" w:hAnsi="Times New Roman" w:cs="Times New Roman"/>
          <w:sz w:val="28"/>
          <w:szCs w:val="28"/>
          <w:lang w:val="uk-UA"/>
        </w:rPr>
        <w:t>Сковорода</w:t>
      </w:r>
      <w:r>
        <w:rPr>
          <w:rFonts w:ascii="Times New Roman" w:hAnsi="Times New Roman" w:cs="Times New Roman"/>
          <w:sz w:val="28"/>
          <w:szCs w:val="28"/>
          <w:lang w:val="uk-UA"/>
        </w:rPr>
        <w:t xml:space="preserve"> </w:t>
      </w:r>
      <w:r w:rsidRPr="00D76B85">
        <w:rPr>
          <w:rFonts w:ascii="Times New Roman" w:hAnsi="Times New Roman" w:cs="Times New Roman"/>
          <w:sz w:val="28"/>
          <w:szCs w:val="28"/>
          <w:lang w:val="uk-UA"/>
        </w:rPr>
        <w:t xml:space="preserve">та ін.)  розвивали теорії про вільне навчання дітей, розвиток дитини у її взаємодії з педагогом та батьками, спрямування освіти на всебічний гармонійний розвиток учнів. </w:t>
      </w:r>
      <w:r w:rsidRPr="00D76B85">
        <w:rPr>
          <w:rFonts w:ascii="Times New Roman" w:hAnsi="Times New Roman" w:cs="Times New Roman"/>
          <w:sz w:val="28"/>
          <w:szCs w:val="28"/>
        </w:rPr>
        <w:t xml:space="preserve">На зламі XIX—XX ст. у деяких європейських країнах (Німеччині, Англії, Франції та ін.) створюються лабораторії — спеціальні центри психологічних і педагогічних досліджень. Поява таких центрів зумовила виникнення </w:t>
      </w:r>
      <w:r w:rsidRPr="00244283">
        <w:rPr>
          <w:rFonts w:ascii="Times New Roman" w:hAnsi="Times New Roman" w:cs="Times New Roman"/>
          <w:sz w:val="28"/>
          <w:szCs w:val="28"/>
        </w:rPr>
        <w:t>експериментальної педагогіки</w:t>
      </w:r>
      <w:r w:rsidR="00A60957">
        <w:rPr>
          <w:rFonts w:ascii="Times New Roman" w:hAnsi="Times New Roman" w:cs="Times New Roman"/>
          <w:sz w:val="28"/>
          <w:szCs w:val="28"/>
          <w:lang w:val="uk-UA"/>
        </w:rPr>
        <w:t xml:space="preserve"> </w:t>
      </w:r>
      <w:r w:rsidR="00A60957" w:rsidRPr="008862FF">
        <w:rPr>
          <w:rFonts w:ascii="Times New Roman" w:hAnsi="Times New Roman" w:cs="Times New Roman"/>
          <w:sz w:val="28"/>
          <w:szCs w:val="28"/>
        </w:rPr>
        <w:t>[6</w:t>
      </w:r>
      <w:r w:rsidR="00EF5B9E">
        <w:rPr>
          <w:rFonts w:ascii="Times New Roman" w:hAnsi="Times New Roman" w:cs="Times New Roman"/>
          <w:sz w:val="28"/>
          <w:szCs w:val="28"/>
          <w:lang w:val="uk-UA"/>
        </w:rPr>
        <w:t>4</w:t>
      </w:r>
      <w:r w:rsidR="00A60957">
        <w:rPr>
          <w:rFonts w:ascii="Times New Roman" w:hAnsi="Times New Roman" w:cs="Times New Roman"/>
          <w:sz w:val="28"/>
          <w:szCs w:val="28"/>
          <w:lang w:val="uk-UA"/>
        </w:rPr>
        <w:t>, с. 451</w:t>
      </w:r>
      <w:r w:rsidR="00A60957" w:rsidRPr="008862FF">
        <w:rPr>
          <w:rFonts w:ascii="Times New Roman" w:hAnsi="Times New Roman" w:cs="Times New Roman"/>
          <w:sz w:val="28"/>
          <w:szCs w:val="28"/>
        </w:rPr>
        <w:t>]</w:t>
      </w:r>
      <w:r w:rsidRPr="00244283">
        <w:rPr>
          <w:rFonts w:ascii="Times New Roman" w:hAnsi="Times New Roman" w:cs="Times New Roman"/>
          <w:sz w:val="28"/>
          <w:szCs w:val="28"/>
        </w:rPr>
        <w:t>.</w:t>
      </w:r>
      <w:r w:rsidRPr="00D76B85">
        <w:rPr>
          <w:rFonts w:ascii="Times New Roman" w:hAnsi="Times New Roman" w:cs="Times New Roman"/>
          <w:i/>
          <w:iCs/>
          <w:sz w:val="28"/>
          <w:szCs w:val="28"/>
        </w:rPr>
        <w:t xml:space="preserve"> </w:t>
      </w:r>
    </w:p>
    <w:p w14:paraId="1097A230" w14:textId="41CF6B3D" w:rsidR="004D6A51" w:rsidRPr="00783184" w:rsidRDefault="004D6A51" w:rsidP="004D6A51">
      <w:pPr>
        <w:tabs>
          <w:tab w:val="left" w:pos="426"/>
        </w:tabs>
        <w:spacing w:line="360" w:lineRule="auto"/>
        <w:ind w:firstLine="426"/>
        <w:jc w:val="both"/>
        <w:rPr>
          <w:rFonts w:ascii="Times New Roman" w:hAnsi="Times New Roman" w:cs="Times New Roman"/>
          <w:color w:val="FF0000"/>
          <w:sz w:val="28"/>
          <w:szCs w:val="28"/>
          <w:lang w:val="uk-UA"/>
        </w:rPr>
      </w:pPr>
      <w:r w:rsidRPr="00D76B85">
        <w:rPr>
          <w:rFonts w:ascii="Times New Roman" w:hAnsi="Times New Roman" w:cs="Times New Roman"/>
          <w:sz w:val="28"/>
          <w:szCs w:val="28"/>
        </w:rPr>
        <w:t>Експериментальна педагогіка намагалася через штучні педагогічні чинники визначити точні методи й створити об</w:t>
      </w:r>
      <w:r w:rsidR="00E90CAB" w:rsidRPr="00E90CAB">
        <w:rPr>
          <w:rFonts w:ascii="Times New Roman" w:hAnsi="Times New Roman" w:cs="Times New Roman"/>
          <w:sz w:val="28"/>
          <w:szCs w:val="28"/>
        </w:rPr>
        <w:t>’</w:t>
      </w:r>
      <w:r w:rsidRPr="00D76B85">
        <w:rPr>
          <w:rFonts w:ascii="Times New Roman" w:hAnsi="Times New Roman" w:cs="Times New Roman"/>
          <w:sz w:val="28"/>
          <w:szCs w:val="28"/>
        </w:rPr>
        <w:t>єктивні підстави для педагогічних засобів та способів педагогічного впливу. Вона послуговувалася анкетуванням, тестами, бесідами, експериментами, статистичними даними, збиранням та аналізом різноманітних фактів</w:t>
      </w:r>
      <w:r>
        <w:rPr>
          <w:rFonts w:ascii="Times New Roman" w:hAnsi="Times New Roman" w:cs="Times New Roman"/>
          <w:sz w:val="28"/>
          <w:szCs w:val="28"/>
          <w:lang w:val="uk-UA"/>
        </w:rPr>
        <w:t xml:space="preserve"> </w:t>
      </w:r>
      <w:r w:rsidRPr="004D6A51">
        <w:rPr>
          <w:rFonts w:ascii="Times New Roman" w:hAnsi="Times New Roman" w:cs="Times New Roman"/>
          <w:sz w:val="28"/>
          <w:szCs w:val="28"/>
          <w:lang w:val="ru-RU"/>
        </w:rPr>
        <w:t>[</w:t>
      </w:r>
      <w:r w:rsidR="00EF5B9E">
        <w:rPr>
          <w:rFonts w:ascii="Times New Roman" w:hAnsi="Times New Roman" w:cs="Times New Roman"/>
          <w:sz w:val="28"/>
          <w:szCs w:val="28"/>
          <w:lang w:val="ru-RU"/>
        </w:rPr>
        <w:t>58</w:t>
      </w:r>
      <w:r w:rsidRPr="004D6A51">
        <w:rPr>
          <w:rFonts w:ascii="Times New Roman" w:hAnsi="Times New Roman" w:cs="Times New Roman"/>
          <w:sz w:val="28"/>
          <w:szCs w:val="28"/>
          <w:lang w:val="ru-RU"/>
        </w:rPr>
        <w:t>]</w:t>
      </w:r>
      <w:r w:rsidRPr="00D76B85">
        <w:rPr>
          <w:rFonts w:ascii="Times New Roman" w:hAnsi="Times New Roman" w:cs="Times New Roman"/>
          <w:sz w:val="28"/>
          <w:szCs w:val="28"/>
        </w:rPr>
        <w:t xml:space="preserve">. </w:t>
      </w:r>
    </w:p>
    <w:p w14:paraId="5BE500B2" w14:textId="4EE6AA8E" w:rsidR="00745EDF" w:rsidRDefault="004D6A51" w:rsidP="008F242F">
      <w:pPr>
        <w:tabs>
          <w:tab w:val="left" w:pos="426"/>
        </w:tabs>
        <w:spacing w:line="360" w:lineRule="auto"/>
        <w:ind w:firstLine="425"/>
        <w:jc w:val="both"/>
        <w:rPr>
          <w:rFonts w:ascii="Times New Roman" w:hAnsi="Times New Roman" w:cs="Times New Roman"/>
          <w:noProof/>
          <w:color w:val="000000" w:themeColor="text1"/>
          <w:sz w:val="28"/>
          <w:szCs w:val="28"/>
        </w:rPr>
      </w:pPr>
      <w:r w:rsidRPr="00AA78F2">
        <w:rPr>
          <w:rFonts w:ascii="Times New Roman" w:hAnsi="Times New Roman" w:cs="Times New Roman"/>
          <w:color w:val="000000" w:themeColor="text1"/>
          <w:sz w:val="28"/>
          <w:szCs w:val="28"/>
          <w:lang w:val="uk-UA"/>
        </w:rPr>
        <w:t xml:space="preserve">Саме з періодом, коли зародилася експериментальна педагогіка (друга половина </w:t>
      </w:r>
      <w:r w:rsidRPr="00AA78F2">
        <w:rPr>
          <w:rFonts w:ascii="Times New Roman" w:hAnsi="Times New Roman" w:cs="Times New Roman"/>
          <w:color w:val="000000" w:themeColor="text1"/>
          <w:sz w:val="28"/>
          <w:szCs w:val="28"/>
          <w:lang w:val="en-US"/>
        </w:rPr>
        <w:t>XIX</w:t>
      </w:r>
      <w:r w:rsidRPr="004D6A51">
        <w:rPr>
          <w:rFonts w:ascii="Times New Roman" w:hAnsi="Times New Roman" w:cs="Times New Roman"/>
          <w:color w:val="000000" w:themeColor="text1"/>
          <w:sz w:val="28"/>
          <w:szCs w:val="28"/>
          <w:lang w:val="ru-RU"/>
        </w:rPr>
        <w:t xml:space="preserve"> </w:t>
      </w:r>
      <w:r w:rsidRPr="00AA78F2">
        <w:rPr>
          <w:rFonts w:ascii="Times New Roman" w:hAnsi="Times New Roman" w:cs="Times New Roman"/>
          <w:color w:val="000000" w:themeColor="text1"/>
          <w:sz w:val="28"/>
          <w:szCs w:val="28"/>
          <w:lang w:val="uk-UA"/>
        </w:rPr>
        <w:t>ст.), вчені пов</w:t>
      </w:r>
      <w:r w:rsidRPr="004D6A51">
        <w:rPr>
          <w:rFonts w:ascii="Times New Roman" w:hAnsi="Times New Roman" w:cs="Times New Roman"/>
          <w:color w:val="000000" w:themeColor="text1"/>
          <w:sz w:val="28"/>
          <w:szCs w:val="28"/>
          <w:lang w:val="ru-RU"/>
        </w:rPr>
        <w:t>’</w:t>
      </w:r>
      <w:r w:rsidRPr="00AA78F2">
        <w:rPr>
          <w:rFonts w:ascii="Times New Roman" w:hAnsi="Times New Roman" w:cs="Times New Roman"/>
          <w:color w:val="000000" w:themeColor="text1"/>
          <w:sz w:val="28"/>
          <w:szCs w:val="28"/>
          <w:lang w:val="uk-UA"/>
        </w:rPr>
        <w:t>язують історію виникнення інновацій в освіті. У</w:t>
      </w:r>
      <w:r w:rsidRPr="00AA78F2">
        <w:rPr>
          <w:rFonts w:ascii="Times New Roman" w:hAnsi="Times New Roman" w:cs="Times New Roman"/>
          <w:color w:val="000000" w:themeColor="text1"/>
          <w:sz w:val="28"/>
          <w:szCs w:val="28"/>
        </w:rPr>
        <w:t xml:space="preserve"> зарубіжній педагогіці створюються навчальні заклади пошукового типу діяльності, так звані «експериментальні» школи (Німеччина, Велика Британія, Чехія, США та ін.), у яких апробуються нові педагогічні ідеї та концепції («Лабораторна школа» Дж. Дьюї, «Органічна школа» М. Джонсона, «Школа гри» К. Пратта, дитяча школа М. Наумберга тощо)</w:t>
      </w:r>
      <w:r w:rsidRPr="00AA78F2">
        <w:rPr>
          <w:rFonts w:ascii="Times New Roman" w:hAnsi="Times New Roman" w:cs="Times New Roman"/>
          <w:color w:val="000000" w:themeColor="text1"/>
          <w:sz w:val="28"/>
          <w:szCs w:val="28"/>
          <w:lang w:val="uk-UA"/>
        </w:rPr>
        <w:t xml:space="preserve"> </w:t>
      </w:r>
      <w:r w:rsidRPr="004D6A51">
        <w:rPr>
          <w:rFonts w:ascii="Times New Roman" w:hAnsi="Times New Roman" w:cs="Times New Roman"/>
          <w:color w:val="000000" w:themeColor="text1"/>
          <w:sz w:val="28"/>
          <w:szCs w:val="28"/>
          <w:lang w:val="ru-RU"/>
        </w:rPr>
        <w:t>[</w:t>
      </w:r>
      <w:r w:rsidR="00EF5B9E">
        <w:rPr>
          <w:rFonts w:ascii="Times New Roman" w:hAnsi="Times New Roman" w:cs="Times New Roman"/>
          <w:color w:val="000000" w:themeColor="text1"/>
          <w:sz w:val="28"/>
          <w:szCs w:val="28"/>
          <w:lang w:val="uk-UA"/>
        </w:rPr>
        <w:t>47</w:t>
      </w:r>
      <w:r>
        <w:rPr>
          <w:rFonts w:ascii="Times New Roman" w:hAnsi="Times New Roman" w:cs="Times New Roman"/>
          <w:color w:val="000000" w:themeColor="text1"/>
          <w:sz w:val="28"/>
          <w:szCs w:val="28"/>
          <w:lang w:val="uk-UA"/>
        </w:rPr>
        <w:t>, с. 53</w:t>
      </w:r>
      <w:r w:rsidRPr="004D6A51">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w:t>
      </w:r>
      <w:r w:rsidR="003F20A6">
        <w:rPr>
          <w:rFonts w:ascii="Times New Roman" w:hAnsi="Times New Roman" w:cs="Times New Roman"/>
          <w:color w:val="000000" w:themeColor="text1"/>
          <w:sz w:val="28"/>
          <w:szCs w:val="28"/>
          <w:lang w:val="uk-UA"/>
        </w:rPr>
        <w:t xml:space="preserve"> </w:t>
      </w:r>
    </w:p>
    <w:p w14:paraId="781FC283" w14:textId="105623CD" w:rsidR="004D6A51" w:rsidRDefault="004D6A51" w:rsidP="004D6A51">
      <w:pPr>
        <w:tabs>
          <w:tab w:val="left" w:pos="426"/>
        </w:tabs>
        <w:spacing w:line="360" w:lineRule="auto"/>
        <w:ind w:firstLine="426"/>
        <w:jc w:val="both"/>
        <w:rPr>
          <w:rFonts w:ascii="Times New Roman" w:hAnsi="Times New Roman" w:cs="Times New Roman"/>
          <w:color w:val="FF0000"/>
          <w:sz w:val="28"/>
          <w:szCs w:val="28"/>
          <w:lang w:val="uk-UA"/>
        </w:rPr>
      </w:pPr>
      <w:r w:rsidRPr="00D0752D">
        <w:rPr>
          <w:rFonts w:ascii="Times New Roman" w:hAnsi="Times New Roman" w:cs="Times New Roman"/>
          <w:color w:val="000000" w:themeColor="text1"/>
          <w:sz w:val="28"/>
          <w:szCs w:val="28"/>
          <w:lang w:val="uk-UA"/>
        </w:rPr>
        <w:t>Для розгляду сутності інноваційної діяльності в ЗДО вважаємо за доцільне ввести в наше дослідження таке поняття як «педагогічна технологія». Примітним є той факт, що дане поняття з</w:t>
      </w:r>
      <w:r w:rsidRPr="004D6A51">
        <w:rPr>
          <w:rFonts w:ascii="Times New Roman" w:hAnsi="Times New Roman" w:cs="Times New Roman"/>
          <w:color w:val="000000" w:themeColor="text1"/>
          <w:sz w:val="28"/>
          <w:szCs w:val="28"/>
          <w:lang w:val="uk-UA"/>
        </w:rPr>
        <w:t>’</w:t>
      </w:r>
      <w:r w:rsidRPr="00D0752D">
        <w:rPr>
          <w:rFonts w:ascii="Times New Roman" w:hAnsi="Times New Roman" w:cs="Times New Roman"/>
          <w:color w:val="000000" w:themeColor="text1"/>
          <w:sz w:val="28"/>
          <w:szCs w:val="28"/>
          <w:lang w:val="uk-UA"/>
        </w:rPr>
        <w:t xml:space="preserve">явилося у вітчизняній педагогіці при перекладі з </w:t>
      </w:r>
      <w:r w:rsidRPr="00D0752D">
        <w:rPr>
          <w:rFonts w:ascii="Times New Roman" w:hAnsi="Times New Roman" w:cs="Times New Roman"/>
          <w:color w:val="000000" w:themeColor="text1"/>
          <w:sz w:val="28"/>
          <w:szCs w:val="28"/>
          <w:lang w:val="uk-UA"/>
        </w:rPr>
        <w:lastRenderedPageBreak/>
        <w:t>англійської</w:t>
      </w:r>
      <w:r w:rsidRPr="00D0752D">
        <w:rPr>
          <w:rFonts w:ascii="Times New Roman" w:hAnsi="Times New Roman" w:cs="Times New Roman"/>
          <w:color w:val="000000" w:themeColor="text1"/>
          <w:sz w:val="28"/>
          <w:szCs w:val="28"/>
        </w:rPr>
        <w:t xml:space="preserve"> «educational technology»,</w:t>
      </w:r>
      <w:r w:rsidRPr="00D0752D">
        <w:rPr>
          <w:rFonts w:ascii="Times New Roman" w:hAnsi="Times New Roman" w:cs="Times New Roman"/>
          <w:color w:val="000000" w:themeColor="text1"/>
          <w:sz w:val="28"/>
          <w:szCs w:val="28"/>
          <w:lang w:val="uk-UA"/>
        </w:rPr>
        <w:t xml:space="preserve"> що означає</w:t>
      </w:r>
      <w:r w:rsidRPr="00D0752D">
        <w:rPr>
          <w:rFonts w:ascii="Times New Roman" w:hAnsi="Times New Roman" w:cs="Times New Roman"/>
          <w:color w:val="000000" w:themeColor="text1"/>
          <w:sz w:val="28"/>
          <w:szCs w:val="28"/>
        </w:rPr>
        <w:t xml:space="preserve"> «</w:t>
      </w:r>
      <w:r w:rsidRPr="00D0752D">
        <w:rPr>
          <w:rFonts w:ascii="Times New Roman" w:hAnsi="Times New Roman" w:cs="Times New Roman"/>
          <w:color w:val="000000" w:themeColor="text1"/>
          <w:sz w:val="28"/>
          <w:szCs w:val="28"/>
          <w:lang w:val="uk-UA"/>
        </w:rPr>
        <w:t>освітня (навчальна) технологія</w:t>
      </w:r>
      <w:r w:rsidRPr="00D0752D">
        <w:rPr>
          <w:rFonts w:ascii="Times New Roman" w:hAnsi="Times New Roman" w:cs="Times New Roman"/>
          <w:color w:val="000000" w:themeColor="text1"/>
          <w:sz w:val="28"/>
          <w:szCs w:val="28"/>
        </w:rPr>
        <w:t>»</w:t>
      </w:r>
      <w:r w:rsidRPr="004D6A51">
        <w:rPr>
          <w:rFonts w:ascii="Times New Roman" w:hAnsi="Times New Roman" w:cs="Times New Roman"/>
          <w:color w:val="000000" w:themeColor="text1"/>
          <w:sz w:val="28"/>
          <w:szCs w:val="28"/>
          <w:lang w:val="uk-UA"/>
        </w:rPr>
        <w:t xml:space="preserve"> [</w:t>
      </w:r>
      <w:r w:rsidR="00EF5B9E">
        <w:rPr>
          <w:rFonts w:ascii="Times New Roman" w:hAnsi="Times New Roman" w:cs="Times New Roman"/>
          <w:color w:val="000000" w:themeColor="text1"/>
          <w:sz w:val="28"/>
          <w:szCs w:val="28"/>
          <w:lang w:val="uk-UA"/>
        </w:rPr>
        <w:t>58</w:t>
      </w:r>
      <w:r w:rsidRPr="004D6A51">
        <w:rPr>
          <w:rFonts w:ascii="Times New Roman" w:hAnsi="Times New Roman" w:cs="Times New Roman"/>
          <w:color w:val="000000" w:themeColor="text1"/>
          <w:sz w:val="28"/>
          <w:szCs w:val="28"/>
          <w:lang w:val="uk-UA"/>
        </w:rPr>
        <w:t>]</w:t>
      </w:r>
      <w:r w:rsidRPr="00D0752D">
        <w:rPr>
          <w:rFonts w:ascii="Times New Roman" w:hAnsi="Times New Roman" w:cs="Times New Roman"/>
          <w:color w:val="000000" w:themeColor="text1"/>
          <w:sz w:val="28"/>
          <w:szCs w:val="28"/>
        </w:rPr>
        <w:t>.</w:t>
      </w:r>
      <w:r w:rsidR="00D67CF3">
        <w:rPr>
          <w:rFonts w:ascii="Times New Roman" w:hAnsi="Times New Roman" w:cs="Times New Roman"/>
          <w:color w:val="000000" w:themeColor="text1"/>
          <w:sz w:val="28"/>
          <w:szCs w:val="28"/>
          <w:lang w:val="uk-UA"/>
        </w:rPr>
        <w:t xml:space="preserve"> </w:t>
      </w:r>
      <w:r w:rsidRPr="00D0752D">
        <w:rPr>
          <w:rFonts w:ascii="Times New Roman" w:hAnsi="Times New Roman" w:cs="Times New Roman"/>
          <w:color w:val="000000" w:themeColor="text1"/>
          <w:sz w:val="28"/>
          <w:szCs w:val="28"/>
          <w:lang w:val="uk-UA"/>
        </w:rPr>
        <w:t>Така неточність</w:t>
      </w:r>
      <w:r>
        <w:rPr>
          <w:rFonts w:ascii="Times New Roman" w:hAnsi="Times New Roman" w:cs="Times New Roman"/>
          <w:color w:val="000000" w:themeColor="text1"/>
          <w:sz w:val="28"/>
          <w:szCs w:val="28"/>
          <w:lang w:val="uk-UA"/>
        </w:rPr>
        <w:t xml:space="preserve"> перекладу зумовлена тим, що в США та Англії освітня технологія не розглядається як виховний інструментарій, а охоплює тільки процес навчання. У вітчизняній педагогіці  </w:t>
      </w:r>
      <w:r w:rsidRPr="00D0752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поняття педагогічної технології є досить широким та охоплює всі аспекти та основні складові процесу навчання і виховання, а також організації навчально-виховного процесу</w:t>
      </w:r>
      <w:r w:rsidRPr="004D6A51">
        <w:rPr>
          <w:rFonts w:ascii="Times New Roman" w:hAnsi="Times New Roman" w:cs="Times New Roman"/>
          <w:color w:val="000000" w:themeColor="text1"/>
          <w:sz w:val="28"/>
          <w:szCs w:val="28"/>
          <w:lang w:val="uk-UA"/>
        </w:rPr>
        <w:t xml:space="preserve"> [</w:t>
      </w:r>
      <w:r w:rsidR="00A60957">
        <w:rPr>
          <w:rFonts w:ascii="Times New Roman" w:hAnsi="Times New Roman" w:cs="Times New Roman"/>
          <w:color w:val="000000" w:themeColor="text1"/>
          <w:sz w:val="28"/>
          <w:szCs w:val="28"/>
          <w:lang w:val="uk-UA"/>
        </w:rPr>
        <w:t>4</w:t>
      </w:r>
      <w:r w:rsidR="00EF5B9E">
        <w:rPr>
          <w:rFonts w:ascii="Times New Roman" w:hAnsi="Times New Roman" w:cs="Times New Roman"/>
          <w:color w:val="000000" w:themeColor="text1"/>
          <w:sz w:val="28"/>
          <w:szCs w:val="28"/>
          <w:lang w:val="uk-UA"/>
        </w:rPr>
        <w:t>6</w:t>
      </w:r>
      <w:r w:rsidRPr="004D6A5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14:paraId="6D0800B2" w14:textId="7CF1DD04" w:rsidR="007B679D" w:rsidRDefault="004D6A51" w:rsidP="003102FF">
      <w:pPr>
        <w:tabs>
          <w:tab w:val="left" w:pos="426"/>
        </w:tabs>
        <w:spacing w:line="360" w:lineRule="auto"/>
        <w:ind w:firstLine="426"/>
        <w:jc w:val="both"/>
        <w:rPr>
          <w:rFonts w:ascii="Times New Roman" w:hAnsi="Times New Roman" w:cs="Times New Roman"/>
          <w:color w:val="000000" w:themeColor="text1"/>
          <w:sz w:val="28"/>
          <w:szCs w:val="28"/>
          <w:lang w:val="uk-UA"/>
        </w:rPr>
      </w:pPr>
      <w:r w:rsidRPr="00E83FFE">
        <w:rPr>
          <w:rFonts w:ascii="Times New Roman" w:hAnsi="Times New Roman" w:cs="Times New Roman"/>
          <w:color w:val="000000" w:themeColor="text1"/>
          <w:sz w:val="28"/>
          <w:szCs w:val="28"/>
          <w:lang w:val="uk-UA"/>
        </w:rPr>
        <w:t>Ми вважаємо, що педагогічні технології є неповторним явищем в педагогіці, оскільки вони реалізовувались завдяки новаторським здібностям педагогів, потребі активного перетворення системи навчання та виховання, спрямованості на особистість вихованців. Так,</w:t>
      </w:r>
      <w:r>
        <w:rPr>
          <w:rFonts w:ascii="Times New Roman" w:hAnsi="Times New Roman" w:cs="Times New Roman"/>
          <w:color w:val="000000" w:themeColor="text1"/>
          <w:sz w:val="28"/>
          <w:szCs w:val="28"/>
          <w:lang w:val="uk-UA"/>
        </w:rPr>
        <w:t xml:space="preserve"> </w:t>
      </w:r>
      <w:r w:rsidRPr="00E83FF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lang w:val="uk-UA"/>
        </w:rPr>
        <w:t xml:space="preserve"> </w:t>
      </w:r>
      <w:r w:rsidRPr="00E83FFE">
        <w:rPr>
          <w:rFonts w:ascii="Times New Roman" w:hAnsi="Times New Roman" w:cs="Times New Roman"/>
          <w:color w:val="000000" w:themeColor="text1"/>
          <w:sz w:val="28"/>
          <w:szCs w:val="28"/>
        </w:rPr>
        <w:t>Беспалько</w:t>
      </w:r>
      <w:r>
        <w:rPr>
          <w:rFonts w:ascii="Times New Roman" w:hAnsi="Times New Roman" w:cs="Times New Roman"/>
          <w:color w:val="000000" w:themeColor="text1"/>
          <w:sz w:val="28"/>
          <w:szCs w:val="28"/>
          <w:lang w:val="uk-UA"/>
        </w:rPr>
        <w:t xml:space="preserve"> розглядає педагогічну технологію як сукупність засобів та методів </w:t>
      </w:r>
      <w:r w:rsidRPr="000A5544">
        <w:rPr>
          <w:rFonts w:ascii="Times New Roman" w:hAnsi="Times New Roman" w:cs="Times New Roman"/>
          <w:color w:val="000000" w:themeColor="text1"/>
          <w:sz w:val="28"/>
          <w:szCs w:val="28"/>
          <w:lang w:val="uk-UA"/>
        </w:rPr>
        <w:t>відтворення теоретично обґрунтованих процесів навчання і виховання, що дозволяють успішно реалізовувати поставлені освітні цілі, а також як проект педагогічної системи, що реалізується на практиці</w:t>
      </w:r>
      <w:r w:rsidRPr="004D6A51">
        <w:rPr>
          <w:rFonts w:ascii="Times New Roman" w:hAnsi="Times New Roman" w:cs="Times New Roman"/>
          <w:color w:val="000000" w:themeColor="text1"/>
          <w:sz w:val="28"/>
          <w:szCs w:val="28"/>
          <w:lang w:val="uk-UA"/>
        </w:rPr>
        <w:t xml:space="preserve"> [</w:t>
      </w:r>
      <w:r w:rsidR="00263DA6">
        <w:rPr>
          <w:rFonts w:ascii="Times New Roman" w:hAnsi="Times New Roman" w:cs="Times New Roman"/>
          <w:color w:val="000000" w:themeColor="text1"/>
          <w:sz w:val="28"/>
          <w:szCs w:val="28"/>
          <w:lang w:val="uk-UA"/>
        </w:rPr>
        <w:t>10</w:t>
      </w:r>
      <w:r>
        <w:rPr>
          <w:rFonts w:ascii="Times New Roman" w:hAnsi="Times New Roman" w:cs="Times New Roman"/>
          <w:color w:val="000000" w:themeColor="text1"/>
          <w:sz w:val="28"/>
          <w:szCs w:val="28"/>
          <w:lang w:val="uk-UA"/>
        </w:rPr>
        <w:t>,</w:t>
      </w:r>
      <w:r w:rsidRPr="004D6A5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c</w:t>
      </w:r>
      <w:r w:rsidRPr="004D6A5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78</w:t>
      </w:r>
      <w:r w:rsidRPr="004D6A5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14:paraId="7615E9E5" w14:textId="21B7CA61" w:rsidR="007B679D" w:rsidRPr="00D32DA1" w:rsidRDefault="007B679D" w:rsidP="007B679D">
      <w:pPr>
        <w:spacing w:line="360" w:lineRule="auto"/>
        <w:ind w:firstLine="284"/>
        <w:jc w:val="both"/>
        <w:rPr>
          <w:rFonts w:ascii="Times New Roman" w:hAnsi="Times New Roman" w:cs="Times New Roman"/>
          <w:noProof/>
          <w:color w:val="000000" w:themeColor="text1"/>
          <w:sz w:val="28"/>
          <w:szCs w:val="28"/>
        </w:rPr>
      </w:pPr>
      <w:r w:rsidRPr="006B1F1B">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w:t>
      </w:r>
      <w:r w:rsidRPr="006B1F1B">
        <w:rPr>
          <w:rFonts w:ascii="Times New Roman" w:hAnsi="Times New Roman" w:cs="Times New Roman"/>
          <w:color w:val="000000" w:themeColor="text1"/>
          <w:sz w:val="28"/>
          <w:szCs w:val="28"/>
          <w:lang w:val="uk-UA"/>
        </w:rPr>
        <w:t>Беспалько</w:t>
      </w:r>
      <w:r>
        <w:rPr>
          <w:rFonts w:ascii="Times New Roman" w:hAnsi="Times New Roman" w:cs="Times New Roman"/>
          <w:color w:val="000000" w:themeColor="text1"/>
          <w:sz w:val="28"/>
          <w:szCs w:val="28"/>
          <w:lang w:val="uk-UA"/>
        </w:rPr>
        <w:t xml:space="preserve"> </w:t>
      </w:r>
      <w:r w:rsidRPr="006B1F1B">
        <w:rPr>
          <w:rFonts w:ascii="Times New Roman" w:hAnsi="Times New Roman" w:cs="Times New Roman"/>
          <w:color w:val="000000" w:themeColor="text1"/>
          <w:sz w:val="28"/>
          <w:szCs w:val="28"/>
          <w:lang w:val="uk-UA"/>
        </w:rPr>
        <w:t xml:space="preserve">виділяє </w:t>
      </w:r>
      <w:r>
        <w:rPr>
          <w:rFonts w:ascii="Times New Roman" w:hAnsi="Times New Roman" w:cs="Times New Roman"/>
          <w:color w:val="000000" w:themeColor="text1"/>
          <w:sz w:val="28"/>
          <w:szCs w:val="28"/>
          <w:lang w:val="uk-UA"/>
        </w:rPr>
        <w:t xml:space="preserve">ключові </w:t>
      </w:r>
      <w:r w:rsidRPr="006B1F1B">
        <w:rPr>
          <w:rFonts w:ascii="Times New Roman" w:hAnsi="Times New Roman" w:cs="Times New Roman"/>
          <w:color w:val="000000" w:themeColor="text1"/>
          <w:sz w:val="28"/>
          <w:szCs w:val="28"/>
          <w:lang w:val="uk-UA"/>
        </w:rPr>
        <w:t>ознаки педагогічних технологій</w:t>
      </w:r>
      <w:r>
        <w:rPr>
          <w:rFonts w:ascii="Times New Roman" w:hAnsi="Times New Roman" w:cs="Times New Roman"/>
          <w:color w:val="000000" w:themeColor="text1"/>
          <w:sz w:val="28"/>
          <w:szCs w:val="28"/>
          <w:lang w:val="uk-UA"/>
        </w:rPr>
        <w:t>, які ми представимо на Рис. 2.1</w:t>
      </w:r>
      <w:r w:rsidRPr="006B1F1B">
        <w:rPr>
          <w:rFonts w:ascii="Times New Roman" w:hAnsi="Times New Roman" w:cs="Times New Roman"/>
          <w:color w:val="000000" w:themeColor="text1"/>
          <w:sz w:val="28"/>
          <w:szCs w:val="28"/>
          <w:lang w:val="uk-UA"/>
        </w:rPr>
        <w:t xml:space="preserve">: </w:t>
      </w:r>
    </w:p>
    <w:p w14:paraId="41BADFC4" w14:textId="77777777" w:rsidR="007B679D" w:rsidRPr="000A5544"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725C9EE9" wp14:editId="66495770">
                <wp:simplePos x="0" y="0"/>
                <wp:positionH relativeFrom="column">
                  <wp:posOffset>353182</wp:posOffset>
                </wp:positionH>
                <wp:positionV relativeFrom="paragraph">
                  <wp:posOffset>87917</wp:posOffset>
                </wp:positionV>
                <wp:extent cx="5213555" cy="389860"/>
                <wp:effectExtent l="0" t="0" r="19050" b="17145"/>
                <wp:wrapNone/>
                <wp:docPr id="15" name="Прямоугольник с двумя скругленными соседними углами 15"/>
                <wp:cNvGraphicFramePr/>
                <a:graphic xmlns:a="http://schemas.openxmlformats.org/drawingml/2006/main">
                  <a:graphicData uri="http://schemas.microsoft.com/office/word/2010/wordprocessingShape">
                    <wps:wsp>
                      <wps:cNvSpPr/>
                      <wps:spPr>
                        <a:xfrm>
                          <a:off x="0" y="0"/>
                          <a:ext cx="5213555" cy="389860"/>
                        </a:xfrm>
                        <a:prstGeom prst="round2Same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70F9A82"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Ознаки педагогічної технології (за В. Беспалько)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9EE9" id="Прямоугольник с двумя скругленными соседними углами 15" o:spid="_x0000_s1026" style="position:absolute;left:0;text-align:left;margin-left:27.8pt;margin-top:6.9pt;width:410.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555,3898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" adj="-11796480,,5400" path="m64978,l5148577,v35886,,64978,29092,64978,64978l5213555,389860r,l,389860r,l,64978c,29092,29092,,64978,xe" fillcolor="#d9e2f3 [660]" strokecolor="#5b9bd5 [3208]" strokeweight="1pt">
                <v:stroke joinstyle="miter"/>
                <v:formulas/>
                <v:path arrowok="t" o:connecttype="custom" o:connectlocs="64978,0;5148577,0;5213555,64978;5213555,389860;5213555,389860;0,389860;0,389860;0,64978;64978,0" o:connectangles="0,0,0,0,0,0,0,0,0" textboxrect="0,0,5213555,389860"/>
                <v:textbox>
                  <w:txbxContent>
                    <w:p w14:paraId="670F9A82"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Ознаки педагогічної технології (за В. Беспалько)</w:t>
                      </w:r>
                    </w:p>
                  </w:txbxContent>
                </v:textbox>
              </v:shape>
            </w:pict>
          </mc:Fallback>
        </mc:AlternateContent>
      </w:r>
    </w:p>
    <w:p w14:paraId="3927397F" w14:textId="77777777" w:rsidR="007B679D" w:rsidRPr="000A5544" w:rsidRDefault="007B679D" w:rsidP="007B679D">
      <w:pPr>
        <w:tabs>
          <w:tab w:val="left" w:pos="426"/>
        </w:tabs>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26AC5B33" wp14:editId="3D338281">
                <wp:simplePos x="0" y="0"/>
                <wp:positionH relativeFrom="column">
                  <wp:posOffset>353183</wp:posOffset>
                </wp:positionH>
                <wp:positionV relativeFrom="paragraph">
                  <wp:posOffset>231038</wp:posOffset>
                </wp:positionV>
                <wp:extent cx="5213350" cy="496186"/>
                <wp:effectExtent l="0" t="0" r="19050" b="12065"/>
                <wp:wrapNone/>
                <wp:docPr id="16" name="Прямоугольник 16"/>
                <wp:cNvGraphicFramePr/>
                <a:graphic xmlns:a="http://schemas.openxmlformats.org/drawingml/2006/main">
                  <a:graphicData uri="http://schemas.microsoft.com/office/word/2010/wordprocessingShape">
                    <wps:wsp>
                      <wps:cNvSpPr/>
                      <wps:spPr>
                        <a:xfrm>
                          <a:off x="0" y="0"/>
                          <a:ext cx="5213350" cy="496186"/>
                        </a:xfrm>
                        <a:prstGeom prst="rect">
                          <a:avLst/>
                        </a:prstGeom>
                      </wps:spPr>
                      <wps:style>
                        <a:lnRef idx="2">
                          <a:schemeClr val="accent5"/>
                        </a:lnRef>
                        <a:fillRef idx="1">
                          <a:schemeClr val="lt1"/>
                        </a:fillRef>
                        <a:effectRef idx="0">
                          <a:schemeClr val="accent5"/>
                        </a:effectRef>
                        <a:fontRef idx="minor">
                          <a:schemeClr val="dk1"/>
                        </a:fontRef>
                      </wps:style>
                      <wps:txbx>
                        <w:txbxContent>
                          <w:p w14:paraId="5CA75227"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Чітка, послідовна педагогічна дидактична розробка цілей навчання та виховання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C5B33" id="Прямоугольник 16" o:spid="_x0000_s1027" style="position:absolute;left:0;text-align:left;margin-left:27.8pt;margin-top:18.2pt;width:410.5pt;height:3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" fillcolor="white [3201]" strokecolor="#5b9bd5 [3208]" strokeweight="1pt">
                <v:textbox>
                  <w:txbxContent>
                    <w:p w14:paraId="5CA75227"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Чітка, послідовна педагогічна дидактична розробка цілей навчання та виховання</w:t>
                      </w:r>
                    </w:p>
                  </w:txbxContent>
                </v:textbox>
              </v:rect>
            </w:pict>
          </mc:Fallback>
        </mc:AlternateContent>
      </w:r>
    </w:p>
    <w:p w14:paraId="30D58811" w14:textId="77777777" w:rsidR="007B679D" w:rsidRPr="000A5544" w:rsidRDefault="007B679D" w:rsidP="007B679D">
      <w:pPr>
        <w:tabs>
          <w:tab w:val="left" w:pos="426"/>
        </w:tabs>
        <w:spacing w:line="360" w:lineRule="auto"/>
        <w:ind w:firstLine="426"/>
        <w:jc w:val="both"/>
        <w:rPr>
          <w:rFonts w:ascii="Times New Roman" w:hAnsi="Times New Roman" w:cs="Times New Roman"/>
          <w:color w:val="000000" w:themeColor="text1"/>
          <w:sz w:val="28"/>
          <w:szCs w:val="28"/>
        </w:rPr>
      </w:pPr>
    </w:p>
    <w:p w14:paraId="0AD1C03B" w14:textId="77777777" w:rsidR="007B679D" w:rsidRPr="000A5544" w:rsidRDefault="007B679D" w:rsidP="007B679D">
      <w:pPr>
        <w:tabs>
          <w:tab w:val="left" w:pos="426"/>
        </w:tabs>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7C225392" wp14:editId="4BECF788">
                <wp:simplePos x="0" y="0"/>
                <wp:positionH relativeFrom="column">
                  <wp:posOffset>353183</wp:posOffset>
                </wp:positionH>
                <wp:positionV relativeFrom="paragraph">
                  <wp:posOffset>170692</wp:posOffset>
                </wp:positionV>
                <wp:extent cx="5213350" cy="524539"/>
                <wp:effectExtent l="0" t="0" r="19050" b="8890"/>
                <wp:wrapNone/>
                <wp:docPr id="17" name="Прямоугольник 17"/>
                <wp:cNvGraphicFramePr/>
                <a:graphic xmlns:a="http://schemas.openxmlformats.org/drawingml/2006/main">
                  <a:graphicData uri="http://schemas.microsoft.com/office/word/2010/wordprocessingShape">
                    <wps:wsp>
                      <wps:cNvSpPr/>
                      <wps:spPr>
                        <a:xfrm>
                          <a:off x="0" y="0"/>
                          <a:ext cx="5213350" cy="524539"/>
                        </a:xfrm>
                        <a:prstGeom prst="rect">
                          <a:avLst/>
                        </a:prstGeom>
                      </wps:spPr>
                      <wps:style>
                        <a:lnRef idx="2">
                          <a:schemeClr val="accent5"/>
                        </a:lnRef>
                        <a:fillRef idx="1">
                          <a:schemeClr val="lt1"/>
                        </a:fillRef>
                        <a:effectRef idx="0">
                          <a:schemeClr val="accent5"/>
                        </a:effectRef>
                        <a:fontRef idx="minor">
                          <a:schemeClr val="dk1"/>
                        </a:fontRef>
                      </wps:style>
                      <wps:txbx>
                        <w:txbxContent>
                          <w:p w14:paraId="1A0795B6"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Структурування, впорядкування, ущільнення інформації, належної до засвоєння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25392" id="Прямоугольник 17" o:spid="_x0000_s1028" style="position:absolute;left:0;text-align:left;margin-left:27.8pt;margin-top:13.45pt;width:410.5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" fillcolor="white [3201]" strokecolor="#5b9bd5 [3208]" strokeweight="1pt">
                <v:textbox>
                  <w:txbxContent>
                    <w:p w14:paraId="1A0795B6"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Структурування, впорядкування, ущільнення інформації, належної до засвоєння</w:t>
                      </w:r>
                    </w:p>
                  </w:txbxContent>
                </v:textbox>
              </v:rect>
            </w:pict>
          </mc:Fallback>
        </mc:AlternateContent>
      </w:r>
    </w:p>
    <w:p w14:paraId="2BC858EC" w14:textId="77777777" w:rsidR="007B679D" w:rsidRPr="00E83FFE" w:rsidRDefault="007B679D" w:rsidP="007B679D">
      <w:pPr>
        <w:tabs>
          <w:tab w:val="left" w:pos="426"/>
        </w:tabs>
        <w:spacing w:line="360" w:lineRule="auto"/>
        <w:jc w:val="both"/>
        <w:rPr>
          <w:rFonts w:ascii="Times New Roman" w:hAnsi="Times New Roman" w:cs="Times New Roman"/>
          <w:color w:val="000000" w:themeColor="text1"/>
          <w:sz w:val="28"/>
          <w:szCs w:val="28"/>
        </w:rPr>
      </w:pPr>
    </w:p>
    <w:p w14:paraId="40082622"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62336" behindDoc="0" locked="0" layoutInCell="1" allowOverlap="1" wp14:anchorId="5CE10109" wp14:editId="3EF18DF0">
                <wp:simplePos x="0" y="0"/>
                <wp:positionH relativeFrom="column">
                  <wp:posOffset>353183</wp:posOffset>
                </wp:positionH>
                <wp:positionV relativeFrom="paragraph">
                  <wp:posOffset>132469</wp:posOffset>
                </wp:positionV>
                <wp:extent cx="5213350" cy="517451"/>
                <wp:effectExtent l="0" t="0" r="19050" b="16510"/>
                <wp:wrapNone/>
                <wp:docPr id="18" name="Прямоугольник 18"/>
                <wp:cNvGraphicFramePr/>
                <a:graphic xmlns:a="http://schemas.openxmlformats.org/drawingml/2006/main">
                  <a:graphicData uri="http://schemas.microsoft.com/office/word/2010/wordprocessingShape">
                    <wps:wsp>
                      <wps:cNvSpPr/>
                      <wps:spPr>
                        <a:xfrm>
                          <a:off x="0" y="0"/>
                          <a:ext cx="5213350" cy="517451"/>
                        </a:xfrm>
                        <a:prstGeom prst="rect">
                          <a:avLst/>
                        </a:prstGeom>
                      </wps:spPr>
                      <wps:style>
                        <a:lnRef idx="2">
                          <a:schemeClr val="accent5"/>
                        </a:lnRef>
                        <a:fillRef idx="1">
                          <a:schemeClr val="lt1"/>
                        </a:fillRef>
                        <a:effectRef idx="0">
                          <a:schemeClr val="accent5"/>
                        </a:effectRef>
                        <a:fontRef idx="minor">
                          <a:schemeClr val="dk1"/>
                        </a:fontRef>
                      </wps:style>
                      <wps:txbx>
                        <w:txbxContent>
                          <w:p w14:paraId="30071E0A"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Комплексне застосування дидактичних, технічних і комп</w:t>
                            </w:r>
                            <w:r w:rsidRPr="004D6A51">
                              <w:rPr>
                                <w:rFonts w:ascii="Times New Roman" w:hAnsi="Times New Roman" w:cs="Times New Roman"/>
                                <w:sz w:val="28"/>
                                <w:szCs w:val="28"/>
                                <w:lang w:val="ru-RU"/>
                              </w:rPr>
                              <w:t>’</w:t>
                            </w:r>
                            <w:r w:rsidRPr="00445A77">
                              <w:rPr>
                                <w:rFonts w:ascii="Times New Roman" w:hAnsi="Times New Roman" w:cs="Times New Roman"/>
                                <w:sz w:val="28"/>
                                <w:szCs w:val="28"/>
                                <w:lang w:val="uk-UA"/>
                              </w:rPr>
                              <w:t>ютерних засобів навчання та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0109" id="Прямоугольник 18" o:spid="_x0000_s1029" style="position:absolute;left:0;text-align:left;margin-left:27.8pt;margin-top:10.45pt;width:410.5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" fillcolor="white [3201]" strokecolor="#5b9bd5 [3208]" strokeweight="1pt">
                <v:textbox>
                  <w:txbxContent>
                    <w:p w14:paraId="30071E0A"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Комплексне застосування дидактичних, технічних і комп</w:t>
                      </w:r>
                      <w:r w:rsidRPr="004D6A51">
                        <w:rPr>
                          <w:rFonts w:ascii="Times New Roman" w:hAnsi="Times New Roman" w:cs="Times New Roman"/>
                          <w:sz w:val="28"/>
                          <w:szCs w:val="28"/>
                          <w:lang w:val="ru-RU"/>
                        </w:rPr>
                        <w:t>’</w:t>
                      </w:r>
                      <w:r w:rsidRPr="00445A77">
                        <w:rPr>
                          <w:rFonts w:ascii="Times New Roman" w:hAnsi="Times New Roman" w:cs="Times New Roman"/>
                          <w:sz w:val="28"/>
                          <w:szCs w:val="28"/>
                          <w:lang w:val="uk-UA"/>
                        </w:rPr>
                        <w:t>ютерних засобів навчання та контролю</w:t>
                      </w:r>
                    </w:p>
                  </w:txbxContent>
                </v:textbox>
              </v:rect>
            </w:pict>
          </mc:Fallback>
        </mc:AlternateContent>
      </w:r>
    </w:p>
    <w:p w14:paraId="13ABBC5F"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p>
    <w:p w14:paraId="3E665012"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63360" behindDoc="0" locked="0" layoutInCell="1" allowOverlap="1" wp14:anchorId="53DEF798" wp14:editId="2BCD6008">
                <wp:simplePos x="0" y="0"/>
                <wp:positionH relativeFrom="column">
                  <wp:posOffset>353183</wp:posOffset>
                </wp:positionH>
                <wp:positionV relativeFrom="paragraph">
                  <wp:posOffset>86872</wp:posOffset>
                </wp:positionV>
                <wp:extent cx="5213350" cy="538717"/>
                <wp:effectExtent l="0" t="0" r="19050" b="7620"/>
                <wp:wrapNone/>
                <wp:docPr id="19" name="Прямоугольник 19"/>
                <wp:cNvGraphicFramePr/>
                <a:graphic xmlns:a="http://schemas.openxmlformats.org/drawingml/2006/main">
                  <a:graphicData uri="http://schemas.microsoft.com/office/word/2010/wordprocessingShape">
                    <wps:wsp>
                      <wps:cNvSpPr/>
                      <wps:spPr>
                        <a:xfrm>
                          <a:off x="0" y="0"/>
                          <a:ext cx="5213350" cy="538717"/>
                        </a:xfrm>
                        <a:prstGeom prst="rect">
                          <a:avLst/>
                        </a:prstGeom>
                      </wps:spPr>
                      <wps:style>
                        <a:lnRef idx="2">
                          <a:schemeClr val="accent5"/>
                        </a:lnRef>
                        <a:fillRef idx="1">
                          <a:schemeClr val="lt1"/>
                        </a:fillRef>
                        <a:effectRef idx="0">
                          <a:schemeClr val="accent5"/>
                        </a:effectRef>
                        <a:fontRef idx="minor">
                          <a:schemeClr val="dk1"/>
                        </a:fontRef>
                      </wps:style>
                      <wps:txbx>
                        <w:txbxContent>
                          <w:p w14:paraId="1C1844F2"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Підсилення, наскільки це можливо, діагностичних функцій навчання та виховання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EF798" id="Прямоугольник 19" o:spid="_x0000_s1030" style="position:absolute;left:0;text-align:left;margin-left:27.8pt;margin-top:6.85pt;width:410.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" fillcolor="white [3201]" strokecolor="#5b9bd5 [3208]" strokeweight="1pt">
                <v:textbox>
                  <w:txbxContent>
                    <w:p w14:paraId="1C1844F2"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Підсилення, наскільки це можливо, діагностичних функцій навчання та виховання</w:t>
                      </w:r>
                    </w:p>
                  </w:txbxContent>
                </v:textbox>
              </v:rect>
            </w:pict>
          </mc:Fallback>
        </mc:AlternateContent>
      </w:r>
    </w:p>
    <w:p w14:paraId="761A87EB"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p>
    <w:p w14:paraId="72DD4A37"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64384" behindDoc="0" locked="0" layoutInCell="1" allowOverlap="1" wp14:anchorId="00E9D645" wp14:editId="25CDD3DC">
                <wp:simplePos x="0" y="0"/>
                <wp:positionH relativeFrom="column">
                  <wp:posOffset>353183</wp:posOffset>
                </wp:positionH>
                <wp:positionV relativeFrom="paragraph">
                  <wp:posOffset>56023</wp:posOffset>
                </wp:positionV>
                <wp:extent cx="5213350" cy="517451"/>
                <wp:effectExtent l="0" t="0" r="19050" b="16510"/>
                <wp:wrapNone/>
                <wp:docPr id="20" name="Прямоугольник 20"/>
                <wp:cNvGraphicFramePr/>
                <a:graphic xmlns:a="http://schemas.openxmlformats.org/drawingml/2006/main">
                  <a:graphicData uri="http://schemas.microsoft.com/office/word/2010/wordprocessingShape">
                    <wps:wsp>
                      <wps:cNvSpPr/>
                      <wps:spPr>
                        <a:xfrm>
                          <a:off x="0" y="0"/>
                          <a:ext cx="5213350" cy="517451"/>
                        </a:xfrm>
                        <a:prstGeom prst="rect">
                          <a:avLst/>
                        </a:prstGeom>
                      </wps:spPr>
                      <wps:style>
                        <a:lnRef idx="2">
                          <a:schemeClr val="accent5"/>
                        </a:lnRef>
                        <a:fillRef idx="1">
                          <a:schemeClr val="lt1"/>
                        </a:fillRef>
                        <a:effectRef idx="0">
                          <a:schemeClr val="accent5"/>
                        </a:effectRef>
                        <a:fontRef idx="minor">
                          <a:schemeClr val="dk1"/>
                        </a:fontRef>
                      </wps:style>
                      <wps:txbx>
                        <w:txbxContent>
                          <w:p w14:paraId="6A19AD30"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Гарантованість досить високого рівня якості навчання та виховання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D645" id="Прямоугольник 20" o:spid="_x0000_s1031" style="position:absolute;left:0;text-align:left;margin-left:27.8pt;margin-top:4.4pt;width:410.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" fillcolor="white [3201]" strokecolor="#5b9bd5 [3208]" strokeweight="1pt">
                <v:textbox>
                  <w:txbxContent>
                    <w:p w14:paraId="6A19AD30" w14:textId="77777777" w:rsidR="007B679D" w:rsidRPr="00445A77" w:rsidRDefault="007B679D" w:rsidP="007B679D">
                      <w:pPr>
                        <w:jc w:val="center"/>
                        <w:rPr>
                          <w:rFonts w:ascii="Times New Roman" w:hAnsi="Times New Roman" w:cs="Times New Roman"/>
                          <w:sz w:val="28"/>
                          <w:szCs w:val="28"/>
                          <w:lang w:val="uk-UA"/>
                        </w:rPr>
                      </w:pPr>
                      <w:r w:rsidRPr="00445A77">
                        <w:rPr>
                          <w:rFonts w:ascii="Times New Roman" w:hAnsi="Times New Roman" w:cs="Times New Roman"/>
                          <w:sz w:val="28"/>
                          <w:szCs w:val="28"/>
                          <w:lang w:val="uk-UA"/>
                        </w:rPr>
                        <w:t>Гарантованість досить високого рівня якості навчання та виховання</w:t>
                      </w:r>
                    </w:p>
                  </w:txbxContent>
                </v:textbox>
              </v:rect>
            </w:pict>
          </mc:Fallback>
        </mc:AlternateContent>
      </w:r>
    </w:p>
    <w:p w14:paraId="2E7505F6" w14:textId="77777777" w:rsidR="007B679D" w:rsidRDefault="007B679D" w:rsidP="007B679D">
      <w:pPr>
        <w:tabs>
          <w:tab w:val="left" w:pos="426"/>
        </w:tabs>
        <w:spacing w:line="360" w:lineRule="auto"/>
        <w:ind w:firstLine="426"/>
        <w:jc w:val="both"/>
        <w:rPr>
          <w:rFonts w:ascii="Times New Roman" w:hAnsi="Times New Roman" w:cs="Times New Roman"/>
          <w:color w:val="000000" w:themeColor="text1"/>
          <w:sz w:val="28"/>
          <w:szCs w:val="28"/>
          <w:lang w:val="uk-UA"/>
        </w:rPr>
      </w:pPr>
    </w:p>
    <w:p w14:paraId="5A726A15" w14:textId="6D3C211E" w:rsidR="007B679D" w:rsidRPr="004F3A64" w:rsidRDefault="007B679D" w:rsidP="007B679D">
      <w:pPr>
        <w:tabs>
          <w:tab w:val="left" w:pos="426"/>
        </w:tabs>
        <w:spacing w:line="360" w:lineRule="auto"/>
        <w:ind w:firstLine="426"/>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Рис. 2.1 Ключові ознаки педагогічної технології</w:t>
      </w:r>
      <w:r w:rsidR="004F3A64" w:rsidRPr="004F3A64">
        <w:rPr>
          <w:rFonts w:ascii="Times New Roman" w:hAnsi="Times New Roman" w:cs="Times New Roman"/>
          <w:color w:val="000000" w:themeColor="text1"/>
          <w:sz w:val="28"/>
          <w:szCs w:val="28"/>
          <w:lang w:val="ru-RU"/>
        </w:rPr>
        <w:t xml:space="preserve"> </w:t>
      </w:r>
      <w:r w:rsidR="004F3A64" w:rsidRPr="003F20A6">
        <w:rPr>
          <w:rFonts w:ascii="Times New Roman" w:hAnsi="Times New Roman" w:cs="Times New Roman"/>
          <w:color w:val="000000" w:themeColor="text1"/>
          <w:sz w:val="28"/>
          <w:szCs w:val="28"/>
        </w:rPr>
        <w:t>[</w:t>
      </w:r>
      <w:r w:rsidR="004F3A64">
        <w:rPr>
          <w:rFonts w:ascii="Times New Roman" w:hAnsi="Times New Roman" w:cs="Times New Roman"/>
          <w:color w:val="000000" w:themeColor="text1"/>
          <w:sz w:val="28"/>
          <w:szCs w:val="28"/>
          <w:lang w:val="uk-UA"/>
        </w:rPr>
        <w:t>43, с.11</w:t>
      </w:r>
      <w:r w:rsidR="004F3A64" w:rsidRPr="003F20A6">
        <w:rPr>
          <w:rFonts w:ascii="Times New Roman" w:hAnsi="Times New Roman" w:cs="Times New Roman"/>
          <w:color w:val="000000" w:themeColor="text1"/>
          <w:sz w:val="28"/>
          <w:szCs w:val="28"/>
        </w:rPr>
        <w:t>]</w:t>
      </w:r>
    </w:p>
    <w:p w14:paraId="75760F20" w14:textId="12FC1D98" w:rsidR="004D6A51" w:rsidRPr="003102FF" w:rsidRDefault="004D6A51" w:rsidP="007B679D">
      <w:pPr>
        <w:tabs>
          <w:tab w:val="left" w:pos="426"/>
        </w:tabs>
        <w:spacing w:line="360" w:lineRule="auto"/>
        <w:ind w:firstLine="284"/>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
    <w:p w14:paraId="332DF9F3" w14:textId="11E5F958" w:rsidR="007B679D" w:rsidRDefault="004D6A51" w:rsidP="00E97327">
      <w:pPr>
        <w:spacing w:line="360" w:lineRule="auto"/>
        <w:ind w:firstLine="426"/>
        <w:jc w:val="both"/>
        <w:rPr>
          <w:rFonts w:ascii="Times New Roman" w:hAnsi="Times New Roman" w:cs="Times New Roman"/>
          <w:color w:val="FF0000"/>
          <w:sz w:val="28"/>
          <w:szCs w:val="28"/>
          <w:lang w:val="uk-UA"/>
        </w:rPr>
      </w:pPr>
      <w:r w:rsidRPr="000A5544">
        <w:rPr>
          <w:rFonts w:ascii="Times New Roman" w:hAnsi="Times New Roman" w:cs="Times New Roman"/>
          <w:color w:val="000000" w:themeColor="text1"/>
          <w:sz w:val="28"/>
          <w:szCs w:val="28"/>
        </w:rPr>
        <w:lastRenderedPageBreak/>
        <w:t>Виходячи з трактування ЮНЕСКО, педагогічна технологія</w:t>
      </w:r>
      <w:r w:rsidRPr="00B81F38">
        <w:rPr>
          <w:rFonts w:ascii="Times New Roman" w:hAnsi="Times New Roman" w:cs="Times New Roman"/>
          <w:color w:val="000000" w:themeColor="text1"/>
          <w:sz w:val="28"/>
          <w:szCs w:val="28"/>
          <w:lang w:val="uk-UA"/>
        </w:rPr>
        <w:t xml:space="preserve"> –</w:t>
      </w:r>
      <w:r w:rsidRPr="000A5544">
        <w:rPr>
          <w:rFonts w:ascii="Times New Roman" w:hAnsi="Times New Roman" w:cs="Times New Roman"/>
          <w:color w:val="000000" w:themeColor="text1"/>
          <w:sz w:val="28"/>
          <w:szCs w:val="28"/>
        </w:rPr>
        <w:t xml:space="preserve"> це системний метод створення, застосування і визначення всього процесу викладання і засвоєння знань з урахуванням технічних і людських ресурсів та їх взаємодії, що ставить своїм завданням оптимізацію форм освіти</w:t>
      </w:r>
      <w:r w:rsidRPr="00B81F38">
        <w:rPr>
          <w:rFonts w:ascii="Times New Roman" w:hAnsi="Times New Roman" w:cs="Times New Roman"/>
          <w:color w:val="000000" w:themeColor="text1"/>
          <w:sz w:val="28"/>
          <w:szCs w:val="28"/>
          <w:lang w:val="uk-UA"/>
        </w:rPr>
        <w:t xml:space="preserve"> </w:t>
      </w:r>
      <w:r w:rsidRPr="004D6A51">
        <w:rPr>
          <w:rFonts w:ascii="Times New Roman" w:hAnsi="Times New Roman" w:cs="Times New Roman"/>
          <w:color w:val="000000" w:themeColor="text1"/>
          <w:sz w:val="28"/>
          <w:szCs w:val="28"/>
        </w:rPr>
        <w:t>[</w:t>
      </w:r>
      <w:r w:rsidR="003102FF">
        <w:rPr>
          <w:rFonts w:ascii="Times New Roman" w:hAnsi="Times New Roman" w:cs="Times New Roman"/>
          <w:color w:val="000000" w:themeColor="text1"/>
          <w:sz w:val="28"/>
          <w:szCs w:val="28"/>
          <w:lang w:val="uk-UA"/>
        </w:rPr>
        <w:t>1</w:t>
      </w:r>
      <w:r w:rsidR="00263DA6">
        <w:rPr>
          <w:rFonts w:ascii="Times New Roman" w:hAnsi="Times New Roman" w:cs="Times New Roman"/>
          <w:color w:val="000000" w:themeColor="text1"/>
          <w:sz w:val="28"/>
          <w:szCs w:val="28"/>
          <w:lang w:val="uk-UA"/>
        </w:rPr>
        <w:t>3</w:t>
      </w:r>
      <w:r w:rsidRPr="00B81F38">
        <w:rPr>
          <w:rFonts w:ascii="Times New Roman" w:hAnsi="Times New Roman" w:cs="Times New Roman"/>
          <w:color w:val="000000" w:themeColor="text1"/>
          <w:sz w:val="28"/>
          <w:szCs w:val="28"/>
          <w:lang w:val="uk-UA"/>
        </w:rPr>
        <w:t>,</w:t>
      </w:r>
      <w:r w:rsidRPr="004D6A51">
        <w:rPr>
          <w:rFonts w:ascii="Times New Roman" w:hAnsi="Times New Roman" w:cs="Times New Roman"/>
          <w:color w:val="000000" w:themeColor="text1"/>
          <w:sz w:val="28"/>
          <w:szCs w:val="28"/>
        </w:rPr>
        <w:t xml:space="preserve"> c. </w:t>
      </w:r>
      <w:r w:rsidRPr="00B81F38">
        <w:rPr>
          <w:rFonts w:ascii="Times New Roman" w:hAnsi="Times New Roman" w:cs="Times New Roman"/>
          <w:color w:val="000000" w:themeColor="text1"/>
          <w:sz w:val="28"/>
          <w:szCs w:val="28"/>
          <w:lang w:val="uk-UA"/>
        </w:rPr>
        <w:t>331</w:t>
      </w:r>
      <w:r w:rsidRPr="004D6A51">
        <w:rPr>
          <w:rFonts w:ascii="Times New Roman" w:hAnsi="Times New Roman" w:cs="Times New Roman"/>
          <w:color w:val="000000" w:themeColor="text1"/>
          <w:sz w:val="28"/>
          <w:szCs w:val="28"/>
        </w:rPr>
        <w:t>]</w:t>
      </w:r>
      <w:r w:rsidRPr="00B81F38">
        <w:rPr>
          <w:rFonts w:ascii="Times New Roman" w:hAnsi="Times New Roman" w:cs="Times New Roman"/>
          <w:color w:val="000000" w:themeColor="text1"/>
          <w:sz w:val="28"/>
          <w:szCs w:val="28"/>
          <w:lang w:val="uk-UA"/>
        </w:rPr>
        <w:t>.</w:t>
      </w:r>
      <w:r w:rsidRPr="00F47AA7">
        <w:rPr>
          <w:rFonts w:ascii="Times New Roman" w:hAnsi="Times New Roman" w:cs="Times New Roman"/>
          <w:color w:val="FF0000"/>
          <w:sz w:val="28"/>
          <w:szCs w:val="28"/>
          <w:lang w:val="uk-UA"/>
        </w:rPr>
        <w:t xml:space="preserve"> </w:t>
      </w:r>
    </w:p>
    <w:p w14:paraId="5A565425" w14:textId="3E9B6DA6" w:rsidR="00E97327" w:rsidRDefault="00E97327" w:rsidP="00E97327">
      <w:pPr>
        <w:spacing w:line="360" w:lineRule="auto"/>
        <w:ind w:firstLine="426"/>
        <w:jc w:val="both"/>
        <w:rPr>
          <w:rFonts w:ascii="Times New Roman" w:hAnsi="Times New Roman" w:cs="Times New Roman"/>
          <w:noProof/>
          <w:color w:val="000000" w:themeColor="text1"/>
          <w:sz w:val="28"/>
          <w:szCs w:val="28"/>
          <w:lang w:val="uk-UA"/>
        </w:rPr>
      </w:pPr>
      <w:r w:rsidRPr="00E97327">
        <w:rPr>
          <w:rFonts w:ascii="Times New Roman" w:hAnsi="Times New Roman" w:cs="Times New Roman"/>
          <w:noProof/>
          <w:color w:val="000000" w:themeColor="text1"/>
          <w:sz w:val="28"/>
          <w:szCs w:val="28"/>
          <w:lang w:val="uk-UA"/>
        </w:rPr>
        <w:t xml:space="preserve">Г. Бєлєнька, Т. Науменко, О. Половіна визначають педагогічну технологію в ЗДО як </w:t>
      </w:r>
      <w:r>
        <w:rPr>
          <w:rFonts w:ascii="Times New Roman" w:hAnsi="Times New Roman" w:cs="Times New Roman"/>
          <w:noProof/>
          <w:color w:val="000000" w:themeColor="text1"/>
          <w:sz w:val="28"/>
          <w:szCs w:val="28"/>
          <w:lang w:val="uk-UA"/>
        </w:rPr>
        <w:t>«</w:t>
      </w:r>
      <w:r w:rsidRPr="00E97327">
        <w:rPr>
          <w:rFonts w:ascii="Times New Roman" w:hAnsi="Times New Roman" w:cs="Times New Roman"/>
          <w:noProof/>
          <w:color w:val="000000" w:themeColor="text1"/>
          <w:sz w:val="28"/>
          <w:szCs w:val="28"/>
        </w:rPr>
        <w:t>сукупність психолого-педагогічних установок, що визначають спеціальний набір і поєднання форм, методів, способів, прийомів навчання, виховних засобів; вона є організаційно-методичним інструментарієм педагогічного процесу</w:t>
      </w:r>
      <w:r>
        <w:rPr>
          <w:rFonts w:ascii="Times New Roman" w:hAnsi="Times New Roman" w:cs="Times New Roman"/>
          <w:noProof/>
          <w:color w:val="000000" w:themeColor="text1"/>
          <w:sz w:val="28"/>
          <w:szCs w:val="28"/>
          <w:lang w:val="uk-UA"/>
        </w:rPr>
        <w:t xml:space="preserve">» </w:t>
      </w:r>
      <w:r w:rsidRPr="00263DA6">
        <w:rPr>
          <w:rFonts w:ascii="Times New Roman" w:hAnsi="Times New Roman" w:cs="Times New Roman"/>
          <w:noProof/>
          <w:color w:val="000000" w:themeColor="text1"/>
          <w:sz w:val="28"/>
          <w:szCs w:val="28"/>
          <w:lang w:val="uk-UA"/>
        </w:rPr>
        <w:t>[</w:t>
      </w:r>
      <w:r w:rsidR="00263DA6" w:rsidRPr="00263DA6">
        <w:rPr>
          <w:rFonts w:ascii="Times New Roman" w:hAnsi="Times New Roman" w:cs="Times New Roman"/>
          <w:noProof/>
          <w:color w:val="000000" w:themeColor="text1"/>
          <w:sz w:val="28"/>
          <w:szCs w:val="28"/>
          <w:lang w:val="uk-UA"/>
        </w:rPr>
        <w:t>6</w:t>
      </w:r>
      <w:r w:rsidRPr="00263DA6">
        <w:rPr>
          <w:rFonts w:ascii="Times New Roman" w:hAnsi="Times New Roman" w:cs="Times New Roman"/>
          <w:noProof/>
          <w:color w:val="000000" w:themeColor="text1"/>
          <w:sz w:val="28"/>
          <w:szCs w:val="28"/>
          <w:lang w:val="uk-UA"/>
        </w:rPr>
        <w:t>].</w:t>
      </w:r>
    </w:p>
    <w:p w14:paraId="7FEAB263" w14:textId="3A18F36E" w:rsidR="00F62E2D" w:rsidRPr="00F62E2D" w:rsidRDefault="00F62E2D" w:rsidP="00F62E2D">
      <w:pPr>
        <w:spacing w:line="360" w:lineRule="auto"/>
        <w:ind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Польські науковці Б. Дудель, К. Логвінюк, У. Вроблевська вказують, що п</w:t>
      </w:r>
      <w:r w:rsidRPr="00F62E2D">
        <w:rPr>
          <w:rFonts w:ascii="Times New Roman" w:hAnsi="Times New Roman" w:cs="Times New Roman"/>
          <w:noProof/>
          <w:color w:val="000000" w:themeColor="text1"/>
          <w:sz w:val="28"/>
          <w:szCs w:val="28"/>
          <w:lang w:val="uk-UA"/>
        </w:rPr>
        <w:t xml:space="preserve">едагогічна інновація визначається як конкретні перетворення в ресурсі педагогічного досвіду, які забезпечують нові рішення поточних або потенційних освітніх проблем </w:t>
      </w:r>
      <w:r w:rsidRPr="00263DA6">
        <w:rPr>
          <w:rFonts w:ascii="Times New Roman" w:hAnsi="Times New Roman" w:cs="Times New Roman"/>
          <w:noProof/>
          <w:color w:val="000000" w:themeColor="text1"/>
          <w:sz w:val="28"/>
          <w:szCs w:val="28"/>
          <w:lang w:val="uk-UA"/>
        </w:rPr>
        <w:t>[</w:t>
      </w:r>
      <w:r w:rsidR="00263DA6" w:rsidRPr="00263DA6">
        <w:rPr>
          <w:rFonts w:ascii="Times New Roman" w:hAnsi="Times New Roman" w:cs="Times New Roman"/>
          <w:noProof/>
          <w:color w:val="000000" w:themeColor="text1"/>
          <w:sz w:val="28"/>
          <w:szCs w:val="28"/>
          <w:lang w:val="uk-UA"/>
        </w:rPr>
        <w:t>9</w:t>
      </w:r>
      <w:r w:rsidR="005F74E3">
        <w:rPr>
          <w:rFonts w:ascii="Times New Roman" w:hAnsi="Times New Roman" w:cs="Times New Roman"/>
          <w:noProof/>
          <w:color w:val="000000" w:themeColor="text1"/>
          <w:sz w:val="28"/>
          <w:szCs w:val="28"/>
          <w:lang w:val="uk-UA"/>
        </w:rPr>
        <w:t>3</w:t>
      </w:r>
      <w:r w:rsidRPr="00263DA6">
        <w:rPr>
          <w:rFonts w:ascii="Times New Roman" w:hAnsi="Times New Roman" w:cs="Times New Roman"/>
          <w:noProof/>
          <w:color w:val="000000" w:themeColor="text1"/>
          <w:sz w:val="28"/>
          <w:szCs w:val="28"/>
          <w:lang w:val="uk-UA"/>
        </w:rPr>
        <w:t>].</w:t>
      </w:r>
    </w:p>
    <w:p w14:paraId="3FF36E36" w14:textId="08CB7733" w:rsidR="004D6A51" w:rsidRPr="003F20A6" w:rsidRDefault="004D6A51" w:rsidP="00263DA6">
      <w:pPr>
        <w:tabs>
          <w:tab w:val="left" w:pos="426"/>
        </w:tabs>
        <w:spacing w:line="360" w:lineRule="auto"/>
        <w:ind w:firstLine="426"/>
        <w:jc w:val="both"/>
        <w:rPr>
          <w:rFonts w:ascii="Times New Roman" w:hAnsi="Times New Roman" w:cs="Times New Roman"/>
          <w:color w:val="FF0000"/>
          <w:sz w:val="28"/>
          <w:szCs w:val="28"/>
        </w:rPr>
      </w:pPr>
      <w:r w:rsidRPr="00A420D6">
        <w:rPr>
          <w:rFonts w:ascii="Times New Roman" w:hAnsi="Times New Roman" w:cs="Times New Roman"/>
          <w:color w:val="000000" w:themeColor="text1"/>
          <w:sz w:val="28"/>
          <w:szCs w:val="28"/>
        </w:rPr>
        <w:t>Як зазначає І.</w:t>
      </w:r>
      <w:r>
        <w:rPr>
          <w:rFonts w:ascii="Times New Roman" w:hAnsi="Times New Roman" w:cs="Times New Roman"/>
          <w:color w:val="000000" w:themeColor="text1"/>
          <w:sz w:val="28"/>
          <w:szCs w:val="28"/>
          <w:lang w:val="uk-UA"/>
        </w:rPr>
        <w:t xml:space="preserve"> </w:t>
      </w:r>
      <w:r w:rsidRPr="00A420D6">
        <w:rPr>
          <w:rFonts w:ascii="Times New Roman" w:hAnsi="Times New Roman" w:cs="Times New Roman"/>
          <w:color w:val="000000" w:themeColor="text1"/>
          <w:sz w:val="28"/>
          <w:szCs w:val="28"/>
        </w:rPr>
        <w:t>Дичківська, історію становлення педагогічної технології відтворює така схема: задум впровадити інженерний підхід («інженерна педагогіка») – технічні засоби навчання – алгоритмізація навчання – програмоване навчання – технологічний підхід – педагогічна технологія (дидактичний аспект) – поведінкова технологія (аспекти виховання). Педагогічна технологія означає системну сукупність і порядок функціонування всіх особистісних, інструмен- тальних і методологічних засобів, використовуваних для досягнення педагогічної мети. Інновації реалізуються через педагогічні технології</w:t>
      </w:r>
      <w:r w:rsidRPr="004D6A51">
        <w:rPr>
          <w:rFonts w:ascii="Times New Roman" w:hAnsi="Times New Roman" w:cs="Times New Roman"/>
          <w:color w:val="000000" w:themeColor="text1"/>
          <w:sz w:val="28"/>
          <w:szCs w:val="28"/>
        </w:rPr>
        <w:t xml:space="preserve"> [</w:t>
      </w:r>
      <w:r w:rsidR="003102FF">
        <w:rPr>
          <w:rFonts w:ascii="Times New Roman" w:hAnsi="Times New Roman" w:cs="Times New Roman"/>
          <w:color w:val="000000" w:themeColor="text1"/>
          <w:sz w:val="28"/>
          <w:szCs w:val="28"/>
          <w:lang w:val="uk-UA"/>
        </w:rPr>
        <w:t>2</w:t>
      </w:r>
      <w:r w:rsidR="00263DA6">
        <w:rPr>
          <w:rFonts w:ascii="Times New Roman" w:hAnsi="Times New Roman" w:cs="Times New Roman"/>
          <w:color w:val="000000" w:themeColor="text1"/>
          <w:sz w:val="28"/>
          <w:szCs w:val="28"/>
          <w:lang w:val="uk-UA"/>
        </w:rPr>
        <w:t>0</w:t>
      </w:r>
      <w:r w:rsidRPr="004D6A51">
        <w:rPr>
          <w:rFonts w:ascii="Times New Roman" w:hAnsi="Times New Roman" w:cs="Times New Roman"/>
          <w:color w:val="000000" w:themeColor="text1"/>
          <w:sz w:val="28"/>
          <w:szCs w:val="28"/>
        </w:rPr>
        <w:t>]</w:t>
      </w:r>
      <w:r w:rsidRPr="00A420D6">
        <w:rPr>
          <w:rFonts w:ascii="Times New Roman" w:hAnsi="Times New Roman" w:cs="Times New Roman"/>
          <w:color w:val="000000" w:themeColor="text1"/>
          <w:sz w:val="28"/>
          <w:szCs w:val="28"/>
        </w:rPr>
        <w:t xml:space="preserve">. </w:t>
      </w:r>
    </w:p>
    <w:p w14:paraId="78D7EE59" w14:textId="77777777" w:rsidR="004D6A51" w:rsidRDefault="004D6A51" w:rsidP="004D6A51">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Виходячи з аналізу поняття педагогічної технології та її ознак, окреслимо визначення педагогічних інновацій, які є одним з основних компонентів інноваційного педагогічного процесу.</w:t>
      </w:r>
    </w:p>
    <w:p w14:paraId="0EDFB948" w14:textId="5C05B717" w:rsidR="004D6A51" w:rsidRPr="003F20A6" w:rsidRDefault="004D6A51" w:rsidP="00745EDF">
      <w:pPr>
        <w:tabs>
          <w:tab w:val="left" w:pos="426"/>
        </w:tabs>
        <w:spacing w:line="360" w:lineRule="auto"/>
        <w:ind w:firstLine="425"/>
        <w:jc w:val="both"/>
        <w:rPr>
          <w:rFonts w:ascii="Times New Roman" w:hAnsi="Times New Roman" w:cs="Times New Roman"/>
          <w:noProof/>
          <w:color w:val="FF0000"/>
          <w:sz w:val="28"/>
          <w:szCs w:val="28"/>
        </w:rPr>
      </w:pPr>
      <w:r w:rsidRPr="00292625">
        <w:rPr>
          <w:rFonts w:ascii="Times New Roman" w:hAnsi="Times New Roman" w:cs="Times New Roman"/>
          <w:color w:val="000000" w:themeColor="text1"/>
          <w:sz w:val="28"/>
          <w:szCs w:val="28"/>
          <w:lang w:val="uk-UA"/>
        </w:rPr>
        <w:t xml:space="preserve">Педагогічні інновації </w:t>
      </w:r>
      <w:r w:rsidRPr="00292625">
        <w:rPr>
          <w:rFonts w:ascii="Times New Roman" w:hAnsi="Times New Roman" w:cs="Times New Roman"/>
          <w:color w:val="000000" w:themeColor="text1"/>
          <w:sz w:val="28"/>
          <w:szCs w:val="28"/>
          <w:lang w:val="uk-UA"/>
        </w:rPr>
        <w:softHyphen/>
        <w:t xml:space="preserve">– це результат творчого пошуку оригінальних, нестандартних рішень різноманітних педагогічних проблем. Прямим продуктом творчого пошуку можуть бути нові навчальні технології, оригінальні виховні ідеї, форми та методи виховання, нестандартні підходи в управлінні. Побічним продуктом інновацій як процесу творчої діяльності є зростання педагогічної </w:t>
      </w:r>
      <w:r w:rsidRPr="00292625">
        <w:rPr>
          <w:rFonts w:ascii="Times New Roman" w:hAnsi="Times New Roman" w:cs="Times New Roman"/>
          <w:color w:val="000000" w:themeColor="text1"/>
          <w:sz w:val="28"/>
          <w:szCs w:val="28"/>
          <w:lang w:val="uk-UA"/>
        </w:rPr>
        <w:lastRenderedPageBreak/>
        <w:t>майстерності педагога і керівника, рівня його культури, мислення та світогляду. тобто творчий пошук та реалізація інновацій ведуть до новоутворення у цілісній педагогічній системі</w:t>
      </w:r>
      <w:r w:rsidRPr="004D6A51">
        <w:rPr>
          <w:rFonts w:ascii="Times New Roman" w:hAnsi="Times New Roman" w:cs="Times New Roman"/>
          <w:color w:val="000000" w:themeColor="text1"/>
          <w:sz w:val="28"/>
          <w:szCs w:val="28"/>
          <w:lang w:val="uk-UA"/>
        </w:rPr>
        <w:t xml:space="preserve"> [</w:t>
      </w:r>
      <w:r w:rsidR="003102FF">
        <w:rPr>
          <w:rFonts w:ascii="Times New Roman" w:hAnsi="Times New Roman" w:cs="Times New Roman"/>
          <w:color w:val="000000" w:themeColor="text1"/>
          <w:sz w:val="28"/>
          <w:szCs w:val="28"/>
          <w:lang w:val="uk-UA"/>
        </w:rPr>
        <w:t>2</w:t>
      </w:r>
      <w:r w:rsidR="00263DA6">
        <w:rPr>
          <w:rFonts w:ascii="Times New Roman" w:hAnsi="Times New Roman" w:cs="Times New Roman"/>
          <w:color w:val="000000" w:themeColor="text1"/>
          <w:sz w:val="28"/>
          <w:szCs w:val="28"/>
          <w:lang w:val="uk-UA"/>
        </w:rPr>
        <w:t>3</w:t>
      </w:r>
      <w:r w:rsidRPr="004D6A51">
        <w:rPr>
          <w:rFonts w:ascii="Times New Roman" w:hAnsi="Times New Roman" w:cs="Times New Roman"/>
          <w:color w:val="000000" w:themeColor="text1"/>
          <w:sz w:val="28"/>
          <w:szCs w:val="28"/>
          <w:lang w:val="uk-UA"/>
        </w:rPr>
        <w:t>]</w:t>
      </w:r>
      <w:r w:rsidRPr="00292625">
        <w:rPr>
          <w:rFonts w:ascii="Times New Roman" w:hAnsi="Times New Roman" w:cs="Times New Roman"/>
          <w:color w:val="000000" w:themeColor="text1"/>
          <w:sz w:val="28"/>
          <w:szCs w:val="28"/>
          <w:lang w:val="uk-UA"/>
        </w:rPr>
        <w:t xml:space="preserve">. </w:t>
      </w:r>
    </w:p>
    <w:p w14:paraId="37D3B6D4" w14:textId="3ED7759B" w:rsidR="004D6A51" w:rsidRPr="00F47AA7" w:rsidRDefault="004D6A51" w:rsidP="00745EDF">
      <w:pPr>
        <w:tabs>
          <w:tab w:val="left" w:pos="426"/>
        </w:tabs>
        <w:spacing w:line="360" w:lineRule="auto"/>
        <w:ind w:firstLine="425"/>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 xml:space="preserve">Л. Даниленко трактує педагогічні інновації як актуально значущі й системні новоутворення, котрі виникають на основі різноманітних ініціатив та нововведень, що стають перспективними для еволюції освіти і позитивно впливають на її розвиток </w:t>
      </w:r>
      <w:r w:rsidRPr="004D6A51">
        <w:rPr>
          <w:rFonts w:ascii="Times New Roman" w:hAnsi="Times New Roman" w:cs="Times New Roman"/>
          <w:color w:val="000000" w:themeColor="text1"/>
          <w:sz w:val="28"/>
          <w:szCs w:val="28"/>
        </w:rPr>
        <w:t>[</w:t>
      </w:r>
      <w:r w:rsidR="00263DA6">
        <w:rPr>
          <w:rFonts w:ascii="Times New Roman" w:hAnsi="Times New Roman" w:cs="Times New Roman"/>
          <w:color w:val="000000" w:themeColor="text1"/>
          <w:sz w:val="28"/>
          <w:szCs w:val="28"/>
          <w:lang w:val="uk-UA"/>
        </w:rPr>
        <w:t>16</w:t>
      </w:r>
      <w:r>
        <w:rPr>
          <w:rFonts w:ascii="Times New Roman" w:hAnsi="Times New Roman" w:cs="Times New Roman"/>
          <w:color w:val="000000" w:themeColor="text1"/>
          <w:sz w:val="28"/>
          <w:szCs w:val="28"/>
          <w:lang w:val="uk-UA"/>
        </w:rPr>
        <w:t>, с. 3-11</w:t>
      </w:r>
      <w:r w:rsidRPr="004D6A5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p>
    <w:p w14:paraId="5019BB48" w14:textId="0B7A6E92" w:rsidR="004D6A51" w:rsidRPr="000C56AD" w:rsidRDefault="004D6A51" w:rsidP="00745EDF">
      <w:pPr>
        <w:tabs>
          <w:tab w:val="left" w:pos="426"/>
        </w:tabs>
        <w:spacing w:line="360" w:lineRule="auto"/>
        <w:ind w:firstLine="425"/>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Ми вважаємо, що г</w:t>
      </w:r>
      <w:r w:rsidRPr="000C56AD">
        <w:rPr>
          <w:rFonts w:ascii="Times New Roman" w:hAnsi="Times New Roman" w:cs="Times New Roman"/>
          <w:color w:val="000000" w:themeColor="text1"/>
          <w:sz w:val="28"/>
          <w:szCs w:val="28"/>
          <w:lang w:val="uk-UA"/>
        </w:rPr>
        <w:t xml:space="preserve">армонійний </w:t>
      </w:r>
      <w:r>
        <w:rPr>
          <w:rFonts w:ascii="Times New Roman" w:hAnsi="Times New Roman" w:cs="Times New Roman"/>
          <w:color w:val="000000" w:themeColor="text1"/>
          <w:sz w:val="28"/>
          <w:szCs w:val="28"/>
          <w:lang w:val="uk-UA"/>
        </w:rPr>
        <w:t>інноваційний</w:t>
      </w:r>
      <w:r w:rsidRPr="000C56AD">
        <w:rPr>
          <w:rFonts w:ascii="Times New Roman" w:hAnsi="Times New Roman" w:cs="Times New Roman"/>
          <w:color w:val="000000" w:themeColor="text1"/>
          <w:sz w:val="28"/>
          <w:szCs w:val="28"/>
          <w:lang w:val="uk-UA"/>
        </w:rPr>
        <w:t xml:space="preserve"> процес в сучасному ЗДО можливий тільки як ретельне відтворення попередньо спроектованої педагогічної технології, тобто чітко з</w:t>
      </w:r>
      <w:r w:rsidR="00372097" w:rsidRPr="00372097">
        <w:rPr>
          <w:rFonts w:ascii="Times New Roman" w:hAnsi="Times New Roman" w:cs="Times New Roman"/>
          <w:color w:val="000000" w:themeColor="text1"/>
          <w:sz w:val="28"/>
          <w:szCs w:val="28"/>
          <w:lang w:val="uk-UA"/>
        </w:rPr>
        <w:t>’</w:t>
      </w:r>
      <w:r w:rsidRPr="000C56AD">
        <w:rPr>
          <w:rFonts w:ascii="Times New Roman" w:hAnsi="Times New Roman" w:cs="Times New Roman"/>
          <w:color w:val="000000" w:themeColor="text1"/>
          <w:sz w:val="28"/>
          <w:szCs w:val="28"/>
          <w:lang w:val="uk-UA"/>
        </w:rPr>
        <w:t>ясованих завдань в сукупності з адекватною технологією їх вирішення, що дає можливість перетворити роботу дошкільної освітньої організації з маловпорядкованої сукупності дій педагогів в цілеспрямований процес роботи всього педагогічного колективу.</w:t>
      </w:r>
    </w:p>
    <w:p w14:paraId="063291F3" w14:textId="6438DB3D" w:rsidR="004D6A51" w:rsidRPr="00112010" w:rsidRDefault="004D6A51" w:rsidP="004D6A51">
      <w:pPr>
        <w:tabs>
          <w:tab w:val="left" w:pos="426"/>
        </w:tabs>
        <w:spacing w:line="360" w:lineRule="auto"/>
        <w:ind w:firstLine="426"/>
        <w:jc w:val="both"/>
        <w:rPr>
          <w:color w:val="FF0000"/>
          <w:sz w:val="28"/>
          <w:szCs w:val="28"/>
        </w:rPr>
      </w:pPr>
      <w:r w:rsidRPr="007E7105">
        <w:rPr>
          <w:rFonts w:ascii="Times New Roman" w:hAnsi="Times New Roman" w:cs="Times New Roman"/>
          <w:color w:val="000000" w:themeColor="text1"/>
          <w:sz w:val="28"/>
          <w:szCs w:val="28"/>
          <w:lang w:val="uk-UA"/>
        </w:rPr>
        <w:t xml:space="preserve">Також, опираючись на дослідження Л. Даниленко, окреслимо схему, яка представлятиме визначення освітніх інновацій як </w:t>
      </w:r>
      <w:r w:rsidRPr="007E7105">
        <w:rPr>
          <w:rFonts w:ascii="Times New Roman" w:hAnsi="Times New Roman" w:cs="Times New Roman"/>
          <w:color w:val="000000" w:themeColor="text1"/>
          <w:sz w:val="28"/>
          <w:szCs w:val="28"/>
        </w:rPr>
        <w:t>нововведення в освітньому процесі (мета, зміст, принципи, структура, форми, методи, засоби, технології навчання, виховання та управління), ядром якого є нова освітня ідея, шляхом реалізації – експериментальна діяльність, носієм – творча особистість</w:t>
      </w:r>
      <w:r>
        <w:rPr>
          <w:rFonts w:ascii="Times New Roman" w:hAnsi="Times New Roman" w:cs="Times New Roman"/>
          <w:color w:val="000000" w:themeColor="text1"/>
          <w:sz w:val="28"/>
          <w:szCs w:val="28"/>
          <w:lang w:val="uk-UA"/>
        </w:rPr>
        <w:t xml:space="preserve"> </w:t>
      </w:r>
      <w:r w:rsidRPr="004D6A51">
        <w:rPr>
          <w:rFonts w:ascii="Times New Roman" w:hAnsi="Times New Roman" w:cs="Times New Roman"/>
          <w:color w:val="000000" w:themeColor="text1"/>
          <w:sz w:val="28"/>
          <w:szCs w:val="28"/>
          <w:lang w:val="uk-UA"/>
        </w:rPr>
        <w:t>[</w:t>
      </w:r>
      <w:r w:rsidR="00263DA6">
        <w:rPr>
          <w:rFonts w:ascii="Times New Roman" w:hAnsi="Times New Roman" w:cs="Times New Roman"/>
          <w:color w:val="000000" w:themeColor="text1"/>
          <w:sz w:val="28"/>
          <w:szCs w:val="28"/>
          <w:lang w:val="uk-UA"/>
        </w:rPr>
        <w:t>17</w:t>
      </w:r>
      <w:r>
        <w:rPr>
          <w:rFonts w:ascii="Times New Roman" w:hAnsi="Times New Roman" w:cs="Times New Roman"/>
          <w:color w:val="000000" w:themeColor="text1"/>
          <w:sz w:val="28"/>
          <w:szCs w:val="28"/>
          <w:lang w:val="uk-UA"/>
        </w:rPr>
        <w:t>, с. 18</w:t>
      </w:r>
      <w:r w:rsidRPr="004D6A5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Pr="007E7105">
        <w:rPr>
          <w:rFonts w:ascii="Times New Roman" w:hAnsi="Times New Roman" w:cs="Times New Roman"/>
          <w:color w:val="000000" w:themeColor="text1"/>
          <w:sz w:val="28"/>
          <w:szCs w:val="28"/>
        </w:rPr>
        <w:t xml:space="preserve"> </w:t>
      </w:r>
    </w:p>
    <w:p w14:paraId="5D15D41E" w14:textId="77777777" w:rsidR="004D6A51" w:rsidRPr="00A420D6" w:rsidRDefault="004D6A51" w:rsidP="004D6A51">
      <w:pPr>
        <w:tabs>
          <w:tab w:val="left" w:pos="426"/>
        </w:tabs>
        <w:spacing w:line="360" w:lineRule="auto"/>
        <w:ind w:firstLine="426"/>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14:anchorId="48023B44" wp14:editId="5033EA4F">
            <wp:extent cx="4758431" cy="1711326"/>
            <wp:effectExtent l="0" t="0" r="444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3347" cy="1738269"/>
                    </a:xfrm>
                    <a:prstGeom prst="rect">
                      <a:avLst/>
                    </a:prstGeom>
                  </pic:spPr>
                </pic:pic>
              </a:graphicData>
            </a:graphic>
          </wp:inline>
        </w:drawing>
      </w:r>
    </w:p>
    <w:p w14:paraId="29776F9F" w14:textId="1761ED48" w:rsidR="004D6A51" w:rsidRPr="004F3A64" w:rsidRDefault="004D6A51" w:rsidP="004D6A51">
      <w:pPr>
        <w:tabs>
          <w:tab w:val="left" w:pos="426"/>
        </w:tabs>
        <w:spacing w:line="360" w:lineRule="auto"/>
        <w:ind w:firstLine="426"/>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Рис. </w:t>
      </w:r>
      <w:r w:rsidR="00C334F0">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.2 Схематичне представлення освітньої інновації</w:t>
      </w:r>
      <w:r w:rsidR="004F3A64" w:rsidRPr="004F3A64">
        <w:rPr>
          <w:rFonts w:ascii="Times New Roman" w:hAnsi="Times New Roman" w:cs="Times New Roman"/>
          <w:color w:val="000000" w:themeColor="text1"/>
          <w:sz w:val="28"/>
          <w:szCs w:val="28"/>
          <w:lang w:val="ru-RU"/>
        </w:rPr>
        <w:t xml:space="preserve"> </w:t>
      </w:r>
      <w:r w:rsidR="004F3A64" w:rsidRPr="004D6A51">
        <w:rPr>
          <w:rFonts w:ascii="Times New Roman" w:hAnsi="Times New Roman" w:cs="Times New Roman"/>
          <w:color w:val="000000" w:themeColor="text1"/>
          <w:sz w:val="28"/>
          <w:szCs w:val="28"/>
          <w:lang w:val="uk-UA"/>
        </w:rPr>
        <w:t>[</w:t>
      </w:r>
      <w:r w:rsidR="004F3A64">
        <w:rPr>
          <w:rFonts w:ascii="Times New Roman" w:hAnsi="Times New Roman" w:cs="Times New Roman"/>
          <w:color w:val="000000" w:themeColor="text1"/>
          <w:sz w:val="28"/>
          <w:szCs w:val="28"/>
          <w:lang w:val="uk-UA"/>
        </w:rPr>
        <w:t>17, с. 18</w:t>
      </w:r>
      <w:r w:rsidR="004F3A64" w:rsidRPr="004D6A51">
        <w:rPr>
          <w:rFonts w:ascii="Times New Roman" w:hAnsi="Times New Roman" w:cs="Times New Roman"/>
          <w:color w:val="000000" w:themeColor="text1"/>
          <w:sz w:val="28"/>
          <w:szCs w:val="28"/>
          <w:lang w:val="uk-UA"/>
        </w:rPr>
        <w:t>]</w:t>
      </w:r>
    </w:p>
    <w:p w14:paraId="6601EFBD" w14:textId="492912FD" w:rsidR="004D6A51" w:rsidRDefault="004D6A51" w:rsidP="004D6A51">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 дослідження науковців та досвід</w:t>
      </w:r>
      <w:r w:rsidR="00C97E31">
        <w:rPr>
          <w:rFonts w:ascii="Times New Roman" w:hAnsi="Times New Roman" w:cs="Times New Roman"/>
          <w:color w:val="000000" w:themeColor="text1"/>
          <w:sz w:val="28"/>
          <w:szCs w:val="28"/>
          <w:lang w:val="uk-UA"/>
        </w:rPr>
        <w:t xml:space="preserve"> ЗДО</w:t>
      </w:r>
      <w:r>
        <w:rPr>
          <w:rFonts w:ascii="Times New Roman" w:hAnsi="Times New Roman" w:cs="Times New Roman"/>
          <w:color w:val="000000" w:themeColor="text1"/>
          <w:sz w:val="28"/>
          <w:szCs w:val="28"/>
          <w:lang w:val="uk-UA"/>
        </w:rPr>
        <w:t xml:space="preserve">, варто зауважити, що сьогодні в сферу інноваційної діяльності включені вже не окремі </w:t>
      </w:r>
      <w:r w:rsidR="0023605A">
        <w:rPr>
          <w:rFonts w:ascii="Times New Roman" w:hAnsi="Times New Roman" w:cs="Times New Roman"/>
          <w:color w:val="000000" w:themeColor="text1"/>
          <w:sz w:val="28"/>
          <w:szCs w:val="28"/>
          <w:lang w:val="uk-UA"/>
        </w:rPr>
        <w:t>дошкільні заклади та</w:t>
      </w:r>
      <w:r>
        <w:rPr>
          <w:rFonts w:ascii="Times New Roman" w:hAnsi="Times New Roman" w:cs="Times New Roman"/>
          <w:color w:val="000000" w:themeColor="text1"/>
          <w:sz w:val="28"/>
          <w:szCs w:val="28"/>
          <w:lang w:val="uk-UA"/>
        </w:rPr>
        <w:t xml:space="preserve"> педагоги-новатори, а практично кожен</w:t>
      </w:r>
      <w:r w:rsidR="0023605A">
        <w:rPr>
          <w:rFonts w:ascii="Times New Roman" w:hAnsi="Times New Roman" w:cs="Times New Roman"/>
          <w:color w:val="000000" w:themeColor="text1"/>
          <w:sz w:val="28"/>
          <w:szCs w:val="28"/>
          <w:lang w:val="uk-UA"/>
        </w:rPr>
        <w:t xml:space="preserve"> садок</w:t>
      </w:r>
      <w:r>
        <w:rPr>
          <w:rFonts w:ascii="Times New Roman" w:hAnsi="Times New Roman" w:cs="Times New Roman"/>
          <w:color w:val="000000" w:themeColor="text1"/>
          <w:sz w:val="28"/>
          <w:szCs w:val="28"/>
          <w:lang w:val="uk-UA"/>
        </w:rPr>
        <w:t xml:space="preserve">. Інноваційні перетворення набувають системного характеру. Зміни в дошкільному закладі, що розвивається, </w:t>
      </w:r>
      <w:r>
        <w:rPr>
          <w:rFonts w:ascii="Times New Roman" w:hAnsi="Times New Roman" w:cs="Times New Roman"/>
          <w:color w:val="000000" w:themeColor="text1"/>
          <w:sz w:val="28"/>
          <w:szCs w:val="28"/>
          <w:lang w:val="uk-UA"/>
        </w:rPr>
        <w:lastRenderedPageBreak/>
        <w:t xml:space="preserve">проходять не хаотично, а прогнозуються керівником, методичною службою та педагогами на основі закономірностей і </w:t>
      </w:r>
      <w:r w:rsidR="0023605A">
        <w:rPr>
          <w:rFonts w:ascii="Times New Roman" w:hAnsi="Times New Roman" w:cs="Times New Roman"/>
          <w:color w:val="000000" w:themeColor="text1"/>
          <w:sz w:val="28"/>
          <w:szCs w:val="28"/>
          <w:lang w:val="uk-UA"/>
        </w:rPr>
        <w:t xml:space="preserve">спрямовані </w:t>
      </w:r>
      <w:r>
        <w:rPr>
          <w:rFonts w:ascii="Times New Roman" w:hAnsi="Times New Roman" w:cs="Times New Roman"/>
          <w:color w:val="000000" w:themeColor="text1"/>
          <w:sz w:val="28"/>
          <w:szCs w:val="28"/>
          <w:lang w:val="uk-UA"/>
        </w:rPr>
        <w:t>на досягнення конкретних цілей та вирішення педагогічних проблем. Цьому сприяє широка підтримка з боку держави, зокрема й на законодавчому рівні.</w:t>
      </w:r>
    </w:p>
    <w:p w14:paraId="735722B6" w14:textId="5450AD68" w:rsidR="004D6A51" w:rsidRPr="00F473BD" w:rsidRDefault="004D6A51" w:rsidP="00F473BD">
      <w:pPr>
        <w:tabs>
          <w:tab w:val="left" w:pos="426"/>
        </w:tabs>
        <w:spacing w:line="360" w:lineRule="auto"/>
        <w:ind w:firstLine="426"/>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uk-UA"/>
        </w:rPr>
        <w:t>Так, с</w:t>
      </w:r>
      <w:r w:rsidRPr="00E46293">
        <w:rPr>
          <w:rFonts w:ascii="Times New Roman" w:hAnsi="Times New Roman" w:cs="Times New Roman"/>
          <w:color w:val="000000" w:themeColor="text1"/>
          <w:sz w:val="28"/>
          <w:szCs w:val="28"/>
          <w:lang w:val="uk-UA"/>
        </w:rPr>
        <w:t>лід зазначити, що інноваційну діяльність в освіті регламентує низка документів, а саме: Закони України «Про освіту»</w:t>
      </w:r>
      <w:r w:rsidR="00C55823">
        <w:rPr>
          <w:rFonts w:ascii="Times New Roman" w:hAnsi="Times New Roman" w:cs="Times New Roman"/>
          <w:color w:val="000000" w:themeColor="text1"/>
          <w:sz w:val="28"/>
          <w:szCs w:val="28"/>
          <w:lang w:val="uk-UA"/>
        </w:rPr>
        <w:t xml:space="preserve"> </w:t>
      </w:r>
      <w:r w:rsidR="00C55823" w:rsidRPr="00263DA6">
        <w:rPr>
          <w:rFonts w:ascii="Times New Roman" w:hAnsi="Times New Roman" w:cs="Times New Roman"/>
          <w:color w:val="000000" w:themeColor="text1"/>
          <w:sz w:val="28"/>
          <w:szCs w:val="28"/>
          <w:lang w:val="uk-UA"/>
        </w:rPr>
        <w:t>[</w:t>
      </w:r>
      <w:r w:rsidR="00263DA6" w:rsidRPr="00263DA6">
        <w:rPr>
          <w:rFonts w:ascii="Times New Roman" w:hAnsi="Times New Roman" w:cs="Times New Roman"/>
          <w:color w:val="000000" w:themeColor="text1"/>
          <w:sz w:val="28"/>
          <w:szCs w:val="28"/>
          <w:lang w:val="uk-UA"/>
        </w:rPr>
        <w:t>72</w:t>
      </w:r>
      <w:r w:rsidR="00C55823" w:rsidRPr="00263DA6">
        <w:rPr>
          <w:rFonts w:ascii="Times New Roman" w:hAnsi="Times New Roman" w:cs="Times New Roman"/>
          <w:color w:val="000000" w:themeColor="text1"/>
          <w:sz w:val="28"/>
          <w:szCs w:val="28"/>
          <w:lang w:val="uk-UA"/>
        </w:rPr>
        <w:t>]</w:t>
      </w:r>
      <w:r w:rsidRPr="00263DA6">
        <w:rPr>
          <w:rFonts w:ascii="Times New Roman" w:hAnsi="Times New Roman" w:cs="Times New Roman"/>
          <w:color w:val="000000" w:themeColor="text1"/>
          <w:sz w:val="28"/>
          <w:szCs w:val="28"/>
          <w:lang w:val="uk-UA"/>
        </w:rPr>
        <w:t xml:space="preserve"> та «Про інноваційну діяльність»</w:t>
      </w:r>
      <w:r w:rsidR="00C55823" w:rsidRPr="00263DA6">
        <w:rPr>
          <w:rFonts w:ascii="Times New Roman" w:hAnsi="Times New Roman" w:cs="Times New Roman"/>
          <w:color w:val="000000" w:themeColor="text1"/>
          <w:sz w:val="28"/>
          <w:szCs w:val="28"/>
          <w:lang w:val="uk-UA"/>
        </w:rPr>
        <w:t xml:space="preserve"> [</w:t>
      </w:r>
      <w:r w:rsidR="00263DA6" w:rsidRPr="00263DA6">
        <w:rPr>
          <w:rFonts w:ascii="Times New Roman" w:hAnsi="Times New Roman" w:cs="Times New Roman"/>
          <w:color w:val="000000" w:themeColor="text1"/>
          <w:sz w:val="28"/>
          <w:szCs w:val="28"/>
          <w:lang w:val="uk-UA"/>
        </w:rPr>
        <w:t>73</w:t>
      </w:r>
      <w:r w:rsidR="00C55823" w:rsidRPr="00263DA6">
        <w:rPr>
          <w:rFonts w:ascii="Times New Roman" w:hAnsi="Times New Roman" w:cs="Times New Roman"/>
          <w:color w:val="000000" w:themeColor="text1"/>
          <w:sz w:val="28"/>
          <w:szCs w:val="28"/>
          <w:lang w:val="uk-UA"/>
        </w:rPr>
        <w:t>]</w:t>
      </w:r>
      <w:r w:rsidRPr="00263DA6">
        <w:rPr>
          <w:rFonts w:ascii="Times New Roman" w:hAnsi="Times New Roman" w:cs="Times New Roman"/>
          <w:color w:val="000000" w:themeColor="text1"/>
          <w:sz w:val="28"/>
          <w:szCs w:val="28"/>
          <w:lang w:val="uk-UA"/>
        </w:rPr>
        <w:t>, «Положення про порядок здійснення інноваційної діяльності»</w:t>
      </w:r>
      <w:r w:rsidR="00C55823" w:rsidRPr="00263DA6">
        <w:rPr>
          <w:rFonts w:ascii="Times New Roman" w:hAnsi="Times New Roman" w:cs="Times New Roman"/>
          <w:color w:val="000000" w:themeColor="text1"/>
          <w:sz w:val="28"/>
          <w:szCs w:val="28"/>
          <w:lang w:val="uk-UA"/>
        </w:rPr>
        <w:t xml:space="preserve"> [</w:t>
      </w:r>
      <w:r w:rsidR="00263DA6" w:rsidRPr="00263DA6">
        <w:rPr>
          <w:rFonts w:ascii="Times New Roman" w:hAnsi="Times New Roman" w:cs="Times New Roman"/>
          <w:color w:val="000000" w:themeColor="text1"/>
          <w:sz w:val="28"/>
          <w:szCs w:val="28"/>
          <w:lang w:val="uk-UA"/>
        </w:rPr>
        <w:t>84</w:t>
      </w:r>
      <w:r w:rsidR="00C55823" w:rsidRPr="00263DA6">
        <w:rPr>
          <w:rFonts w:ascii="Times New Roman" w:hAnsi="Times New Roman" w:cs="Times New Roman"/>
          <w:color w:val="000000" w:themeColor="text1"/>
          <w:sz w:val="28"/>
          <w:szCs w:val="28"/>
          <w:lang w:val="uk-UA"/>
        </w:rPr>
        <w:t>]</w:t>
      </w:r>
      <w:r w:rsidRPr="00263DA6">
        <w:rPr>
          <w:rFonts w:ascii="Times New Roman" w:hAnsi="Times New Roman" w:cs="Times New Roman"/>
          <w:color w:val="000000" w:themeColor="text1"/>
          <w:sz w:val="28"/>
          <w:szCs w:val="28"/>
          <w:lang w:val="uk-UA"/>
        </w:rPr>
        <w:t>, «Положення про експериментальний загальноосвітній навчальний заклад»</w:t>
      </w:r>
      <w:r w:rsidR="00C55823" w:rsidRPr="00263DA6">
        <w:rPr>
          <w:rFonts w:ascii="Times New Roman" w:hAnsi="Times New Roman" w:cs="Times New Roman"/>
          <w:color w:val="000000" w:themeColor="text1"/>
          <w:sz w:val="28"/>
          <w:szCs w:val="28"/>
          <w:lang w:val="uk-UA"/>
        </w:rPr>
        <w:t xml:space="preserve"> [</w:t>
      </w:r>
      <w:r w:rsidR="00263DA6" w:rsidRPr="00263DA6">
        <w:rPr>
          <w:rFonts w:ascii="Times New Roman" w:hAnsi="Times New Roman" w:cs="Times New Roman"/>
          <w:color w:val="000000" w:themeColor="text1"/>
          <w:sz w:val="28"/>
          <w:szCs w:val="28"/>
          <w:lang w:val="uk-UA"/>
        </w:rPr>
        <w:t>85</w:t>
      </w:r>
      <w:r w:rsidR="00C55823" w:rsidRPr="00263DA6">
        <w:rPr>
          <w:rFonts w:ascii="Times New Roman" w:hAnsi="Times New Roman" w:cs="Times New Roman"/>
          <w:color w:val="000000" w:themeColor="text1"/>
          <w:sz w:val="28"/>
          <w:szCs w:val="28"/>
          <w:lang w:val="uk-UA"/>
        </w:rPr>
        <w:t>]</w:t>
      </w:r>
      <w:r w:rsidRPr="00263DA6">
        <w:rPr>
          <w:rFonts w:ascii="Times New Roman" w:hAnsi="Times New Roman" w:cs="Times New Roman"/>
          <w:color w:val="000000" w:themeColor="text1"/>
          <w:sz w:val="28"/>
          <w:szCs w:val="28"/>
          <w:lang w:val="uk-UA"/>
        </w:rPr>
        <w:t xml:space="preserve"> та ін. Цінно те, що саме в Законі України «Про </w:t>
      </w:r>
      <w:r w:rsidRPr="00E46293">
        <w:rPr>
          <w:rFonts w:ascii="Times New Roman" w:hAnsi="Times New Roman" w:cs="Times New Roman"/>
          <w:color w:val="000000" w:themeColor="text1"/>
          <w:sz w:val="28"/>
          <w:szCs w:val="28"/>
          <w:lang w:val="uk-UA"/>
        </w:rPr>
        <w:t>інноваційну діяльність» визначені правові, економічні та організаційні засади державного регулювання інноваційної діяльності в Україні, зокрема, і в освітній галузі. Законодавець дає визначення низки термінів та правильне, адекватне їхньому значенню вживання. Саме ці документи спрямовані на допомогу</w:t>
      </w:r>
      <w:r w:rsidRPr="004D6A51">
        <w:rPr>
          <w:rFonts w:ascii="Times New Roman" w:hAnsi="Times New Roman" w:cs="Times New Roman"/>
          <w:color w:val="000000" w:themeColor="text1"/>
          <w:sz w:val="28"/>
          <w:szCs w:val="28"/>
          <w:lang w:val="uk-UA"/>
        </w:rPr>
        <w:t xml:space="preserve"> </w:t>
      </w:r>
      <w:r w:rsidRPr="00E46293">
        <w:rPr>
          <w:rFonts w:ascii="Times New Roman" w:hAnsi="Times New Roman" w:cs="Times New Roman"/>
          <w:color w:val="000000" w:themeColor="text1"/>
          <w:sz w:val="28"/>
          <w:szCs w:val="28"/>
          <w:lang w:val="uk-UA"/>
        </w:rPr>
        <w:t>грамотній організації та скеровування інноваційної та експериментальної діяльності у вітчизняних закладах освіти, оскільки на практиці нерідкістю є  перекручення у цій сфері</w:t>
      </w:r>
      <w:r>
        <w:rPr>
          <w:rFonts w:ascii="Times New Roman" w:hAnsi="Times New Roman" w:cs="Times New Roman"/>
          <w:color w:val="000000" w:themeColor="text1"/>
          <w:sz w:val="28"/>
          <w:szCs w:val="28"/>
          <w:lang w:val="uk-UA"/>
        </w:rPr>
        <w:t xml:space="preserve"> </w:t>
      </w:r>
      <w:r w:rsidRPr="004D6A51">
        <w:rPr>
          <w:rFonts w:ascii="Times New Roman" w:hAnsi="Times New Roman" w:cs="Times New Roman"/>
          <w:color w:val="000000" w:themeColor="text1"/>
          <w:sz w:val="28"/>
          <w:szCs w:val="28"/>
          <w:lang w:val="uk-UA"/>
        </w:rPr>
        <w:t>[</w:t>
      </w:r>
      <w:r w:rsidR="00263DA6">
        <w:rPr>
          <w:rFonts w:ascii="Times New Roman" w:hAnsi="Times New Roman" w:cs="Times New Roman"/>
          <w:color w:val="000000" w:themeColor="text1"/>
          <w:sz w:val="28"/>
          <w:szCs w:val="28"/>
          <w:lang w:val="uk-UA"/>
        </w:rPr>
        <w:t>4</w:t>
      </w:r>
      <w:r w:rsidR="003102FF">
        <w:rPr>
          <w:rFonts w:ascii="Times New Roman" w:hAnsi="Times New Roman" w:cs="Times New Roman"/>
          <w:color w:val="000000" w:themeColor="text1"/>
          <w:sz w:val="28"/>
          <w:szCs w:val="28"/>
          <w:lang w:val="uk-UA"/>
        </w:rPr>
        <w:t xml:space="preserve">, </w:t>
      </w:r>
      <w:r w:rsidR="00F473BD">
        <w:rPr>
          <w:rFonts w:ascii="Times New Roman" w:hAnsi="Times New Roman" w:cs="Times New Roman"/>
          <w:color w:val="000000" w:themeColor="text1"/>
          <w:sz w:val="28"/>
          <w:szCs w:val="28"/>
          <w:lang w:val="uk-UA"/>
        </w:rPr>
        <w:t>с. 5</w:t>
      </w:r>
      <w:r w:rsidRPr="004D6A51">
        <w:rPr>
          <w:rFonts w:ascii="Times New Roman" w:hAnsi="Times New Roman" w:cs="Times New Roman"/>
          <w:color w:val="000000" w:themeColor="text1"/>
          <w:sz w:val="28"/>
          <w:szCs w:val="28"/>
          <w:lang w:val="uk-UA"/>
        </w:rPr>
        <w:t>]</w:t>
      </w:r>
      <w:r w:rsidRPr="00E46293">
        <w:rPr>
          <w:rFonts w:ascii="Times New Roman" w:hAnsi="Times New Roman" w:cs="Times New Roman"/>
          <w:color w:val="000000" w:themeColor="text1"/>
          <w:sz w:val="28"/>
          <w:szCs w:val="28"/>
          <w:lang w:val="uk-UA"/>
        </w:rPr>
        <w:t>.</w:t>
      </w:r>
      <w:r w:rsidRPr="004D6A51">
        <w:rPr>
          <w:rFonts w:ascii="Times New Roman" w:hAnsi="Times New Roman" w:cs="Times New Roman"/>
          <w:color w:val="000000" w:themeColor="text1"/>
          <w:sz w:val="28"/>
          <w:szCs w:val="28"/>
          <w:lang w:val="uk-UA"/>
        </w:rPr>
        <w:t xml:space="preserve"> </w:t>
      </w:r>
    </w:p>
    <w:p w14:paraId="70DBA663" w14:textId="7892F000" w:rsidR="004D6A51" w:rsidRDefault="004D6A51" w:rsidP="004D6A51">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Україні створюються нові типи, види і профілі дошкільних закладів, нові освітні програми, які дозволяють забезпечити варіативність </w:t>
      </w:r>
      <w:r w:rsidR="0023605A">
        <w:rPr>
          <w:rFonts w:ascii="Times New Roman" w:hAnsi="Times New Roman" w:cs="Times New Roman"/>
          <w:color w:val="000000" w:themeColor="text1"/>
          <w:sz w:val="28"/>
          <w:szCs w:val="28"/>
          <w:lang w:val="uk-UA"/>
        </w:rPr>
        <w:t xml:space="preserve">освітнього </w:t>
      </w:r>
      <w:r>
        <w:rPr>
          <w:rFonts w:ascii="Times New Roman" w:hAnsi="Times New Roman" w:cs="Times New Roman"/>
          <w:color w:val="000000" w:themeColor="text1"/>
          <w:sz w:val="28"/>
          <w:szCs w:val="28"/>
          <w:lang w:val="uk-UA"/>
        </w:rPr>
        <w:t>процесу. Ми вважаємо, що кожному керівнику необхідно знати, які інновації впроваджувати, освоювати і супроводжувати на кожному етапі їх використання. Адже кожне нововведення в своєму русі проходить певні стадії: виникає, використовується, а згодом адаптується до змін чи замінюється іншими, більш досконалими продуктами творчого процесу.</w:t>
      </w:r>
    </w:p>
    <w:p w14:paraId="358B10FD" w14:textId="0215382C" w:rsidR="004D6A51" w:rsidRPr="003F20A6" w:rsidRDefault="004D6A51" w:rsidP="00493524">
      <w:pPr>
        <w:spacing w:after="160" w:line="360" w:lineRule="auto"/>
        <w:ind w:firstLine="426"/>
        <w:jc w:val="both"/>
        <w:rPr>
          <w:rFonts w:ascii="Times New Roman" w:hAnsi="Times New Roman" w:cs="Times New Roman"/>
          <w:noProof/>
          <w:color w:val="000000" w:themeColor="text1"/>
          <w:sz w:val="28"/>
          <w:szCs w:val="28"/>
        </w:rPr>
      </w:pPr>
      <w:r w:rsidRPr="0032204D">
        <w:rPr>
          <w:rFonts w:ascii="Times New Roman" w:hAnsi="Times New Roman" w:cs="Times New Roman"/>
          <w:color w:val="000000" w:themeColor="text1"/>
          <w:sz w:val="28"/>
          <w:szCs w:val="28"/>
          <w:lang w:val="uk-UA"/>
        </w:rPr>
        <w:t xml:space="preserve">Аналізуючи етапи впровадження та використання інновацій в ЗДО, розділяємо думку </w:t>
      </w:r>
      <w:r w:rsidRPr="0032204D">
        <w:rPr>
          <w:rFonts w:ascii="Times New Roman" w:hAnsi="Times New Roman" w:cs="Times New Roman"/>
          <w:color w:val="000000" w:themeColor="text1"/>
          <w:sz w:val="28"/>
          <w:szCs w:val="28"/>
        </w:rPr>
        <w:t>сучасного дослідника проблем управління Ф. Гельфера</w:t>
      </w:r>
      <w:r w:rsidRPr="0032204D">
        <w:rPr>
          <w:rFonts w:ascii="Times New Roman" w:hAnsi="Times New Roman" w:cs="Times New Roman"/>
          <w:color w:val="000000" w:themeColor="text1"/>
          <w:sz w:val="28"/>
          <w:szCs w:val="28"/>
          <w:lang w:val="uk-UA"/>
        </w:rPr>
        <w:t>, що</w:t>
      </w:r>
      <w:r w:rsidRPr="0032204D">
        <w:rPr>
          <w:rFonts w:ascii="Times New Roman" w:hAnsi="Times New Roman" w:cs="Times New Roman"/>
          <w:color w:val="000000" w:themeColor="text1"/>
          <w:sz w:val="28"/>
          <w:szCs w:val="28"/>
        </w:rPr>
        <w:t xml:space="preserve"> інноваційна діяльність може розгортатися за однією із таких моделей</w:t>
      </w:r>
      <w:r w:rsidRPr="0032204D">
        <w:rPr>
          <w:rFonts w:ascii="Times New Roman" w:hAnsi="Times New Roman" w:cs="Times New Roman"/>
          <w:color w:val="000000" w:themeColor="text1"/>
          <w:sz w:val="28"/>
          <w:szCs w:val="28"/>
          <w:lang w:val="uk-UA"/>
        </w:rPr>
        <w:t>: н</w:t>
      </w:r>
      <w:r w:rsidRPr="0032204D">
        <w:rPr>
          <w:rFonts w:ascii="Times New Roman" w:hAnsi="Times New Roman" w:cs="Times New Roman"/>
          <w:color w:val="000000" w:themeColor="text1"/>
          <w:sz w:val="28"/>
          <w:szCs w:val="28"/>
        </w:rPr>
        <w:t>ововведення за типом «Наказ»</w:t>
      </w:r>
      <w:r w:rsidRPr="0032204D">
        <w:rPr>
          <w:rFonts w:ascii="Times New Roman" w:hAnsi="Times New Roman" w:cs="Times New Roman"/>
          <w:color w:val="000000" w:themeColor="text1"/>
          <w:sz w:val="28"/>
          <w:szCs w:val="28"/>
          <w:lang w:val="uk-UA"/>
        </w:rPr>
        <w:t>, н</w:t>
      </w:r>
      <w:r w:rsidRPr="0032204D">
        <w:rPr>
          <w:rFonts w:ascii="Times New Roman" w:hAnsi="Times New Roman" w:cs="Times New Roman"/>
          <w:color w:val="000000" w:themeColor="text1"/>
          <w:sz w:val="28"/>
          <w:szCs w:val="28"/>
        </w:rPr>
        <w:t>ововведення за типом «Щеплення»</w:t>
      </w:r>
      <w:r w:rsidRPr="0032204D">
        <w:rPr>
          <w:rFonts w:ascii="Times New Roman" w:hAnsi="Times New Roman" w:cs="Times New Roman"/>
          <w:color w:val="000000" w:themeColor="text1"/>
          <w:sz w:val="28"/>
          <w:szCs w:val="28"/>
          <w:lang w:val="uk-UA"/>
        </w:rPr>
        <w:t>, к</w:t>
      </w:r>
      <w:r w:rsidRPr="0032204D">
        <w:rPr>
          <w:rFonts w:ascii="Times New Roman" w:hAnsi="Times New Roman" w:cs="Times New Roman"/>
          <w:color w:val="000000" w:themeColor="text1"/>
          <w:sz w:val="28"/>
          <w:szCs w:val="28"/>
        </w:rPr>
        <w:t>ласичне «Впровадження»</w:t>
      </w:r>
      <w:r w:rsidRPr="0032204D">
        <w:rPr>
          <w:rFonts w:ascii="Times New Roman" w:hAnsi="Times New Roman" w:cs="Times New Roman"/>
          <w:color w:val="000000" w:themeColor="text1"/>
          <w:sz w:val="28"/>
          <w:szCs w:val="28"/>
          <w:lang w:val="uk-UA"/>
        </w:rPr>
        <w:t>, н</w:t>
      </w:r>
      <w:r w:rsidRPr="0032204D">
        <w:rPr>
          <w:rFonts w:ascii="Times New Roman" w:hAnsi="Times New Roman" w:cs="Times New Roman"/>
          <w:color w:val="000000" w:themeColor="text1"/>
          <w:sz w:val="28"/>
          <w:szCs w:val="28"/>
        </w:rPr>
        <w:t>ововведення за типом «Зрощування»</w:t>
      </w:r>
      <w:r w:rsidRPr="0032204D">
        <w:rPr>
          <w:rFonts w:ascii="Times New Roman" w:hAnsi="Times New Roman" w:cs="Times New Roman"/>
          <w:color w:val="000000" w:themeColor="text1"/>
          <w:sz w:val="28"/>
          <w:szCs w:val="28"/>
          <w:lang w:val="uk-UA"/>
        </w:rPr>
        <w:t>, і</w:t>
      </w:r>
      <w:r w:rsidRPr="0032204D">
        <w:rPr>
          <w:rFonts w:ascii="Times New Roman" w:hAnsi="Times New Roman" w:cs="Times New Roman"/>
          <w:color w:val="000000" w:themeColor="text1"/>
          <w:sz w:val="28"/>
          <w:szCs w:val="28"/>
        </w:rPr>
        <w:t>нноваційна діяльність за типом «Вирощування</w:t>
      </w:r>
      <w:r w:rsidRPr="0032204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4D6A51">
        <w:rPr>
          <w:rFonts w:ascii="Times New Roman" w:hAnsi="Times New Roman" w:cs="Times New Roman"/>
          <w:color w:val="000000" w:themeColor="text1"/>
          <w:sz w:val="28"/>
          <w:szCs w:val="28"/>
          <w:lang w:val="uk-UA"/>
        </w:rPr>
        <w:t>[</w:t>
      </w:r>
      <w:r w:rsidR="003102FF">
        <w:rPr>
          <w:rFonts w:ascii="Times New Roman" w:hAnsi="Times New Roman" w:cs="Times New Roman"/>
          <w:color w:val="000000" w:themeColor="text1"/>
          <w:sz w:val="28"/>
          <w:szCs w:val="28"/>
          <w:lang w:val="uk-UA"/>
        </w:rPr>
        <w:t>5</w:t>
      </w:r>
      <w:r w:rsidR="00263DA6">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 с. 24</w:t>
      </w:r>
      <w:r w:rsidRPr="004D6A5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Деталізацію даних моделей ми представили на </w:t>
      </w:r>
      <w:r w:rsidR="00721449">
        <w:rPr>
          <w:rFonts w:ascii="Times New Roman" w:hAnsi="Times New Roman" w:cs="Times New Roman"/>
          <w:color w:val="000000" w:themeColor="text1"/>
          <w:sz w:val="28"/>
          <w:szCs w:val="28"/>
          <w:lang w:val="uk-UA"/>
        </w:rPr>
        <w:t>Рис.</w:t>
      </w:r>
      <w:r>
        <w:rPr>
          <w:rFonts w:ascii="Times New Roman" w:hAnsi="Times New Roman" w:cs="Times New Roman"/>
          <w:color w:val="000000" w:themeColor="text1"/>
          <w:sz w:val="28"/>
          <w:szCs w:val="28"/>
          <w:lang w:val="uk-UA"/>
        </w:rPr>
        <w:t xml:space="preserve"> </w:t>
      </w:r>
      <w:r w:rsidR="00721449">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 xml:space="preserve">.3: </w:t>
      </w:r>
    </w:p>
    <w:p w14:paraId="3317787A" w14:textId="77777777" w:rsidR="004D6A51" w:rsidRPr="00E640C1" w:rsidRDefault="004D6A51" w:rsidP="007B679D">
      <w:pPr>
        <w:tabs>
          <w:tab w:val="left" w:pos="426"/>
        </w:tabs>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uk-UA"/>
        </w:rPr>
        <w:lastRenderedPageBreak/>
        <w:drawing>
          <wp:inline distT="0" distB="0" distL="0" distR="0" wp14:anchorId="146AE2BA" wp14:editId="76ED845A">
            <wp:extent cx="6220785" cy="2805343"/>
            <wp:effectExtent l="0" t="0" r="254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4109" cy="2888015"/>
                    </a:xfrm>
                    <a:prstGeom prst="rect">
                      <a:avLst/>
                    </a:prstGeom>
                  </pic:spPr>
                </pic:pic>
              </a:graphicData>
            </a:graphic>
          </wp:inline>
        </w:drawing>
      </w:r>
    </w:p>
    <w:p w14:paraId="2675AD80" w14:textId="566A81D6" w:rsidR="004D6A51" w:rsidRPr="004F3A64" w:rsidRDefault="004D6A51" w:rsidP="004D6A51">
      <w:pPr>
        <w:tabs>
          <w:tab w:val="left" w:pos="426"/>
        </w:tabs>
        <w:spacing w:line="360" w:lineRule="auto"/>
        <w:ind w:firstLine="426"/>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 xml:space="preserve">Рис. </w:t>
      </w:r>
      <w:r w:rsidR="00C334F0">
        <w:rPr>
          <w:rFonts w:ascii="Times New Roman" w:hAnsi="Times New Roman" w:cs="Times New Roman"/>
          <w:color w:val="000000" w:themeColor="text1"/>
          <w:sz w:val="28"/>
          <w:szCs w:val="28"/>
          <w:lang w:val="uk-UA"/>
        </w:rPr>
        <w:t>2</w:t>
      </w:r>
      <w:r>
        <w:rPr>
          <w:rFonts w:ascii="Times New Roman" w:hAnsi="Times New Roman" w:cs="Times New Roman"/>
          <w:color w:val="000000" w:themeColor="text1"/>
          <w:sz w:val="28"/>
          <w:szCs w:val="28"/>
          <w:lang w:val="uk-UA"/>
        </w:rPr>
        <w:t>.3 Моделі інноваційної діяльності за Ф. Гельфером</w:t>
      </w:r>
      <w:r w:rsidR="004F3A64" w:rsidRPr="004F3A64">
        <w:rPr>
          <w:rFonts w:ascii="Times New Roman" w:hAnsi="Times New Roman" w:cs="Times New Roman"/>
          <w:color w:val="000000" w:themeColor="text1"/>
          <w:sz w:val="28"/>
          <w:szCs w:val="28"/>
          <w:lang w:val="ru-RU"/>
        </w:rPr>
        <w:t xml:space="preserve"> </w:t>
      </w:r>
      <w:r w:rsidR="004F3A64" w:rsidRPr="004D6A51">
        <w:rPr>
          <w:rFonts w:ascii="Times New Roman" w:hAnsi="Times New Roman" w:cs="Times New Roman"/>
          <w:color w:val="000000" w:themeColor="text1"/>
          <w:sz w:val="28"/>
          <w:szCs w:val="28"/>
          <w:lang w:val="uk-UA"/>
        </w:rPr>
        <w:t>[</w:t>
      </w:r>
      <w:r w:rsidR="004F3A64">
        <w:rPr>
          <w:rFonts w:ascii="Times New Roman" w:hAnsi="Times New Roman" w:cs="Times New Roman"/>
          <w:color w:val="000000" w:themeColor="text1"/>
          <w:sz w:val="28"/>
          <w:szCs w:val="28"/>
          <w:lang w:val="uk-UA"/>
        </w:rPr>
        <w:t>53, с. 24</w:t>
      </w:r>
      <w:r w:rsidR="004F3A64" w:rsidRPr="004D6A51">
        <w:rPr>
          <w:rFonts w:ascii="Times New Roman" w:hAnsi="Times New Roman" w:cs="Times New Roman"/>
          <w:color w:val="000000" w:themeColor="text1"/>
          <w:sz w:val="28"/>
          <w:szCs w:val="28"/>
          <w:lang w:val="uk-UA"/>
        </w:rPr>
        <w:t>]</w:t>
      </w:r>
    </w:p>
    <w:p w14:paraId="0B8DBE6D" w14:textId="1BC2A508" w:rsidR="004D6A51" w:rsidRDefault="004D6A51" w:rsidP="004D6A51">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нашу думку, дана класифікація моделей інноваційної діяльності є вдалою і трактування кожної з них показує, що сьогодні в закладах дошкільної освіти варто використовувати моделі </w:t>
      </w:r>
      <w:r w:rsidRPr="00E640C1">
        <w:rPr>
          <w:rFonts w:ascii="Times New Roman" w:hAnsi="Times New Roman" w:cs="Times New Roman"/>
          <w:color w:val="000000" w:themeColor="text1"/>
          <w:sz w:val="28"/>
          <w:szCs w:val="28"/>
        </w:rPr>
        <w:t>за типом «Щеплення»</w:t>
      </w:r>
      <w:r w:rsidRPr="00E640C1">
        <w:rPr>
          <w:rFonts w:ascii="Times New Roman" w:hAnsi="Times New Roman" w:cs="Times New Roman"/>
          <w:color w:val="000000" w:themeColor="text1"/>
          <w:sz w:val="28"/>
          <w:szCs w:val="28"/>
          <w:lang w:val="uk-UA"/>
        </w:rPr>
        <w:t xml:space="preserve">, </w:t>
      </w:r>
      <w:r w:rsidRPr="00E640C1">
        <w:rPr>
          <w:rFonts w:ascii="Times New Roman" w:hAnsi="Times New Roman" w:cs="Times New Roman"/>
          <w:color w:val="000000" w:themeColor="text1"/>
          <w:sz w:val="28"/>
          <w:szCs w:val="28"/>
        </w:rPr>
        <w:t>«Зрощування»</w:t>
      </w:r>
      <w:r w:rsidRPr="00E640C1">
        <w:rPr>
          <w:rFonts w:ascii="Times New Roman" w:hAnsi="Times New Roman" w:cs="Times New Roman"/>
          <w:color w:val="000000" w:themeColor="text1"/>
          <w:sz w:val="28"/>
          <w:szCs w:val="28"/>
          <w:lang w:val="uk-UA"/>
        </w:rPr>
        <w:t xml:space="preserve">, </w:t>
      </w:r>
      <w:r w:rsidRPr="00E640C1">
        <w:rPr>
          <w:rFonts w:ascii="Times New Roman" w:hAnsi="Times New Roman" w:cs="Times New Roman"/>
          <w:color w:val="000000" w:themeColor="text1"/>
          <w:sz w:val="28"/>
          <w:szCs w:val="28"/>
        </w:rPr>
        <w:t>«Вирощування</w:t>
      </w:r>
      <w:r w:rsidRPr="00E640C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E640C1">
        <w:rPr>
          <w:rFonts w:ascii="Times New Roman" w:hAnsi="Times New Roman" w:cs="Times New Roman"/>
          <w:color w:val="000000" w:themeColor="text1"/>
          <w:sz w:val="28"/>
          <w:szCs w:val="28"/>
          <w:lang w:val="uk-UA"/>
        </w:rPr>
        <w:t>к</w:t>
      </w:r>
      <w:r w:rsidRPr="00E640C1">
        <w:rPr>
          <w:rFonts w:ascii="Times New Roman" w:hAnsi="Times New Roman" w:cs="Times New Roman"/>
          <w:color w:val="000000" w:themeColor="text1"/>
          <w:sz w:val="28"/>
          <w:szCs w:val="28"/>
        </w:rPr>
        <w:t>ласичне «Впровадження»</w:t>
      </w:r>
      <w:r>
        <w:rPr>
          <w:rFonts w:ascii="Times New Roman" w:hAnsi="Times New Roman" w:cs="Times New Roman"/>
          <w:color w:val="000000" w:themeColor="text1"/>
          <w:sz w:val="28"/>
          <w:szCs w:val="28"/>
          <w:lang w:val="uk-UA"/>
        </w:rPr>
        <w:t xml:space="preserve">. Їх варто поєднувати, адаптувати до освітнього процесу ЗДО, проте уникати використання моделі за типом «Наказ». Адже така модель унеможливлює творчі прояви педагогів-новаторів, а саме творчість та відсутність адміністративно-командної складової є запорукою ефективної інноваційної діяльності ЗДО. </w:t>
      </w:r>
      <w:r w:rsidRPr="00AD187B">
        <w:rPr>
          <w:rFonts w:ascii="Times New Roman" w:hAnsi="Times New Roman" w:cs="Times New Roman"/>
          <w:color w:val="000000" w:themeColor="text1"/>
          <w:sz w:val="28"/>
          <w:szCs w:val="28"/>
          <w:lang w:val="uk-UA"/>
        </w:rPr>
        <w:t>Інноваційна педагогічна діяльність базується на осмисленні практичного досвіду, орієнтована на зміну і розвиток навчально-виховного процесу з метою досягнення вищих результатів, отримання нового знання, формування якісно іншої практики. Серед її обов</w:t>
      </w:r>
      <w:r w:rsidR="00493524" w:rsidRPr="00372097">
        <w:rPr>
          <w:rFonts w:ascii="Times New Roman" w:hAnsi="Times New Roman" w:cs="Times New Roman"/>
          <w:color w:val="000000" w:themeColor="text1"/>
          <w:sz w:val="28"/>
          <w:szCs w:val="28"/>
          <w:lang w:val="uk-UA"/>
        </w:rPr>
        <w:t>’</w:t>
      </w:r>
      <w:r w:rsidRPr="00AD187B">
        <w:rPr>
          <w:rFonts w:ascii="Times New Roman" w:hAnsi="Times New Roman" w:cs="Times New Roman"/>
          <w:color w:val="000000" w:themeColor="text1"/>
          <w:sz w:val="28"/>
          <w:szCs w:val="28"/>
          <w:lang w:val="uk-UA"/>
        </w:rPr>
        <w:t xml:space="preserve">язкових компонентів особливу роль відіграє творчість. Інноваційні процеси, інноваційна педагогічна діяльність без творчості просто нездійсненні. </w:t>
      </w:r>
    </w:p>
    <w:p w14:paraId="1541EB2A" w14:textId="22F112DB" w:rsidR="00E60799" w:rsidRPr="00B758CB" w:rsidRDefault="00E60799" w:rsidP="00B758CB">
      <w:pPr>
        <w:tabs>
          <w:tab w:val="left" w:pos="426"/>
        </w:tabs>
        <w:spacing w:line="360" w:lineRule="auto"/>
        <w:ind w:firstLine="426"/>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uk-UA"/>
        </w:rPr>
        <w:t>О. Кочерга аналізує різноманітні психофізіологічні чинники інноваційного потенціалу педагога та вказує, що процес здійснення передумов розвитку інноваційного потенціалу потребує від особистості педагога значних «енергетичних» зусиль у професійному зростанні. Це по суті не рух в одному напрямі, а «об</w:t>
      </w:r>
      <w:r w:rsidRPr="00B758C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ємний» одночасний рух (або рух 3</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lang w:val="uk-UA"/>
        </w:rPr>
        <w:t xml:space="preserve">) у просторі трьох активних </w:t>
      </w:r>
      <w:r>
        <w:rPr>
          <w:rFonts w:ascii="Times New Roman" w:hAnsi="Times New Roman" w:cs="Times New Roman"/>
          <w:color w:val="000000" w:themeColor="text1"/>
          <w:sz w:val="28"/>
          <w:szCs w:val="28"/>
          <w:lang w:val="uk-UA"/>
        </w:rPr>
        <w:lastRenderedPageBreak/>
        <w:t xml:space="preserve">«векторів» </w:t>
      </w:r>
      <w:r w:rsidR="00B758CB">
        <w:rPr>
          <w:rFonts w:ascii="Times New Roman" w:hAnsi="Times New Roman" w:cs="Times New Roman"/>
          <w:color w:val="000000" w:themeColor="text1"/>
          <w:sz w:val="28"/>
          <w:szCs w:val="28"/>
          <w:lang w:val="uk-UA"/>
        </w:rPr>
        <w:t xml:space="preserve">педагогічного творчого процесу, таких як : критичне переосмислення власного та світового педагогічного досвіду; пошук нових педагогічних підходів відповідно до професійних викликів; втілення нових педагогічних прийомів та технологій у навчально-виховний процес </w:t>
      </w:r>
      <w:r w:rsidR="00B758CB" w:rsidRPr="00B758CB">
        <w:rPr>
          <w:rFonts w:ascii="Times New Roman" w:hAnsi="Times New Roman" w:cs="Times New Roman"/>
          <w:color w:val="000000" w:themeColor="text1"/>
          <w:sz w:val="28"/>
          <w:szCs w:val="28"/>
          <w:lang w:val="uk-UA"/>
        </w:rPr>
        <w:t>[</w:t>
      </w:r>
      <w:r w:rsidR="00263DA6">
        <w:rPr>
          <w:rFonts w:ascii="Times New Roman" w:hAnsi="Times New Roman" w:cs="Times New Roman"/>
          <w:color w:val="000000" w:themeColor="text1"/>
          <w:sz w:val="28"/>
          <w:szCs w:val="28"/>
          <w:lang w:val="uk-UA"/>
        </w:rPr>
        <w:t>3</w:t>
      </w:r>
      <w:r w:rsidR="005F74E3">
        <w:rPr>
          <w:rFonts w:ascii="Times New Roman" w:hAnsi="Times New Roman" w:cs="Times New Roman"/>
          <w:color w:val="000000" w:themeColor="text1"/>
          <w:sz w:val="28"/>
          <w:szCs w:val="28"/>
          <w:lang w:val="uk-UA"/>
        </w:rPr>
        <w:t>7</w:t>
      </w:r>
      <w:r w:rsidR="003102FF">
        <w:rPr>
          <w:rFonts w:ascii="Times New Roman" w:hAnsi="Times New Roman" w:cs="Times New Roman"/>
          <w:color w:val="000000" w:themeColor="text1"/>
          <w:sz w:val="28"/>
          <w:szCs w:val="28"/>
          <w:lang w:val="uk-UA"/>
        </w:rPr>
        <w:t xml:space="preserve">, </w:t>
      </w:r>
      <w:r w:rsidR="00B758CB" w:rsidRPr="00B758CB">
        <w:rPr>
          <w:rFonts w:ascii="Times New Roman" w:hAnsi="Times New Roman" w:cs="Times New Roman"/>
          <w:color w:val="000000" w:themeColor="text1"/>
          <w:sz w:val="28"/>
          <w:szCs w:val="28"/>
          <w:lang w:val="uk-UA"/>
        </w:rPr>
        <w:t>с.</w:t>
      </w:r>
      <w:r w:rsidR="00B758CB">
        <w:rPr>
          <w:rFonts w:ascii="Times New Roman" w:hAnsi="Times New Roman" w:cs="Times New Roman"/>
          <w:color w:val="000000" w:themeColor="text1"/>
          <w:sz w:val="28"/>
          <w:szCs w:val="28"/>
          <w:lang w:val="uk-UA"/>
        </w:rPr>
        <w:t xml:space="preserve"> 17</w:t>
      </w:r>
      <w:r w:rsidR="00B758CB" w:rsidRPr="00B758CB">
        <w:rPr>
          <w:rFonts w:ascii="Times New Roman" w:hAnsi="Times New Roman" w:cs="Times New Roman"/>
          <w:color w:val="000000" w:themeColor="text1"/>
          <w:sz w:val="28"/>
          <w:szCs w:val="28"/>
          <w:lang w:val="uk-UA"/>
        </w:rPr>
        <w:t>]</w:t>
      </w:r>
      <w:r w:rsidR="00B758CB">
        <w:rPr>
          <w:rFonts w:ascii="Times New Roman" w:hAnsi="Times New Roman" w:cs="Times New Roman"/>
          <w:color w:val="000000" w:themeColor="text1"/>
          <w:sz w:val="28"/>
          <w:szCs w:val="28"/>
          <w:lang w:val="uk-UA"/>
        </w:rPr>
        <w:t xml:space="preserve">. </w:t>
      </w:r>
    </w:p>
    <w:p w14:paraId="57CF148B" w14:textId="77777777" w:rsidR="004D6A51" w:rsidRDefault="004D6A51" w:rsidP="004D6A51">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Основними принципами інноваційної діяльності в сучасних ЗДО є д</w:t>
      </w:r>
      <w:r w:rsidRPr="0046597F">
        <w:rPr>
          <w:rFonts w:ascii="Times New Roman" w:hAnsi="Times New Roman" w:cs="Times New Roman"/>
          <w:color w:val="000000" w:themeColor="text1"/>
          <w:sz w:val="28"/>
          <w:szCs w:val="28"/>
        </w:rPr>
        <w:t>оцільність</w:t>
      </w:r>
      <w:r>
        <w:rPr>
          <w:rFonts w:ascii="Times New Roman" w:hAnsi="Times New Roman" w:cs="Times New Roman"/>
          <w:color w:val="000000" w:themeColor="text1"/>
          <w:sz w:val="28"/>
          <w:szCs w:val="28"/>
          <w:lang w:val="uk-UA"/>
        </w:rPr>
        <w:t>,</w:t>
      </w:r>
      <w:r w:rsidRPr="004659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в</w:t>
      </w:r>
      <w:r w:rsidRPr="0046597F">
        <w:rPr>
          <w:rFonts w:ascii="Times New Roman" w:hAnsi="Times New Roman" w:cs="Times New Roman"/>
          <w:color w:val="000000" w:themeColor="text1"/>
          <w:sz w:val="28"/>
          <w:szCs w:val="28"/>
        </w:rPr>
        <w:t>заємодія навчання та виховання</w:t>
      </w:r>
      <w:r>
        <w:rPr>
          <w:rFonts w:ascii="Times New Roman" w:hAnsi="Times New Roman" w:cs="Times New Roman"/>
          <w:color w:val="000000" w:themeColor="text1"/>
          <w:sz w:val="28"/>
          <w:szCs w:val="28"/>
          <w:lang w:val="uk-UA"/>
        </w:rPr>
        <w:t>,</w:t>
      </w:r>
      <w:r w:rsidRPr="004659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о</w:t>
      </w:r>
      <w:r w:rsidRPr="0046597F">
        <w:rPr>
          <w:rFonts w:ascii="Times New Roman" w:hAnsi="Times New Roman" w:cs="Times New Roman"/>
          <w:color w:val="000000" w:themeColor="text1"/>
          <w:sz w:val="28"/>
          <w:szCs w:val="28"/>
        </w:rPr>
        <w:t>рієнтація на співпрацю</w:t>
      </w:r>
      <w:r>
        <w:rPr>
          <w:rFonts w:ascii="Times New Roman" w:hAnsi="Times New Roman" w:cs="Times New Roman"/>
          <w:color w:val="000000" w:themeColor="text1"/>
          <w:sz w:val="28"/>
          <w:szCs w:val="28"/>
          <w:lang w:val="uk-UA"/>
        </w:rPr>
        <w:t>,</w:t>
      </w:r>
      <w:r w:rsidRPr="004659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о</w:t>
      </w:r>
      <w:r w:rsidRPr="0046597F">
        <w:rPr>
          <w:rFonts w:ascii="Times New Roman" w:hAnsi="Times New Roman" w:cs="Times New Roman"/>
          <w:color w:val="000000" w:themeColor="text1"/>
          <w:sz w:val="28"/>
          <w:szCs w:val="28"/>
        </w:rPr>
        <w:t>собистісно-зорієнтований підхід</w:t>
      </w:r>
      <w:r>
        <w:rPr>
          <w:rFonts w:ascii="Times New Roman" w:hAnsi="Times New Roman" w:cs="Times New Roman"/>
          <w:color w:val="000000" w:themeColor="text1"/>
          <w:sz w:val="28"/>
          <w:szCs w:val="28"/>
          <w:lang w:val="uk-UA"/>
        </w:rPr>
        <w:t>,</w:t>
      </w:r>
      <w:r w:rsidRPr="004659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в</w:t>
      </w:r>
      <w:r w:rsidRPr="0046597F">
        <w:rPr>
          <w:rFonts w:ascii="Times New Roman" w:hAnsi="Times New Roman" w:cs="Times New Roman"/>
          <w:color w:val="000000" w:themeColor="text1"/>
          <w:sz w:val="28"/>
          <w:szCs w:val="28"/>
        </w:rPr>
        <w:t>икористання різноманітних форм та методів</w:t>
      </w:r>
      <w:r>
        <w:rPr>
          <w:rFonts w:ascii="Times New Roman" w:hAnsi="Times New Roman" w:cs="Times New Roman"/>
          <w:color w:val="000000" w:themeColor="text1"/>
          <w:sz w:val="28"/>
          <w:szCs w:val="28"/>
          <w:lang w:val="uk-UA"/>
        </w:rPr>
        <w:t>.</w:t>
      </w:r>
    </w:p>
    <w:p w14:paraId="44771B97" w14:textId="05D6D73E" w:rsidR="004D6A51" w:rsidRPr="0023605A" w:rsidRDefault="004D6A51" w:rsidP="0023605A">
      <w:pPr>
        <w:tabs>
          <w:tab w:val="left" w:pos="426"/>
        </w:tabs>
        <w:spacing w:line="360" w:lineRule="auto"/>
        <w:ind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Також визначаємо мету </w:t>
      </w:r>
      <w:r w:rsidRPr="0046597F">
        <w:rPr>
          <w:rFonts w:ascii="Times New Roman" w:hAnsi="Times New Roman" w:cs="Times New Roman"/>
          <w:color w:val="000000" w:themeColor="text1"/>
          <w:sz w:val="28"/>
          <w:szCs w:val="28"/>
        </w:rPr>
        <w:t>інноваційних технологій</w:t>
      </w:r>
      <w:r>
        <w:rPr>
          <w:rFonts w:ascii="Times New Roman" w:hAnsi="Times New Roman" w:cs="Times New Roman"/>
          <w:color w:val="000000" w:themeColor="text1"/>
          <w:sz w:val="28"/>
          <w:szCs w:val="28"/>
          <w:lang w:val="uk-UA"/>
        </w:rPr>
        <w:t>:</w:t>
      </w:r>
      <w:r w:rsidR="0023605A">
        <w:rPr>
          <w:rFonts w:ascii="Times New Roman" w:hAnsi="Times New Roman" w:cs="Times New Roman"/>
          <w:color w:val="000000" w:themeColor="text1"/>
          <w:sz w:val="28"/>
          <w:szCs w:val="28"/>
          <w:lang w:val="uk-UA"/>
        </w:rPr>
        <w:t xml:space="preserve"> </w:t>
      </w:r>
      <w:r w:rsidRPr="0023605A">
        <w:rPr>
          <w:rFonts w:ascii="Times New Roman" w:hAnsi="Times New Roman" w:cs="Times New Roman"/>
          <w:color w:val="000000" w:themeColor="text1"/>
          <w:sz w:val="28"/>
          <w:szCs w:val="28"/>
        </w:rPr>
        <w:t>мотивувати до навчання; зробити навчальний процес цікавим для дітей;</w:t>
      </w:r>
      <w:r w:rsidR="0023605A">
        <w:rPr>
          <w:rFonts w:ascii="Times New Roman" w:hAnsi="Times New Roman" w:cs="Times New Roman"/>
          <w:color w:val="000000" w:themeColor="text1"/>
          <w:sz w:val="28"/>
          <w:szCs w:val="28"/>
          <w:lang w:val="uk-UA"/>
        </w:rPr>
        <w:t xml:space="preserve"> </w:t>
      </w:r>
      <w:r w:rsidRPr="0023605A">
        <w:rPr>
          <w:rFonts w:ascii="Times New Roman" w:hAnsi="Times New Roman" w:cs="Times New Roman"/>
          <w:color w:val="000000" w:themeColor="text1"/>
          <w:sz w:val="28"/>
          <w:szCs w:val="28"/>
        </w:rPr>
        <w:t>навчати працювати діалогічно, тобто в активній взаємодії з іншими;</w:t>
      </w:r>
      <w:r w:rsidR="0023605A">
        <w:rPr>
          <w:rFonts w:ascii="Times New Roman" w:hAnsi="Times New Roman" w:cs="Times New Roman"/>
          <w:color w:val="000000" w:themeColor="text1"/>
          <w:sz w:val="28"/>
          <w:szCs w:val="28"/>
          <w:lang w:val="uk-UA"/>
        </w:rPr>
        <w:t xml:space="preserve"> </w:t>
      </w:r>
      <w:r w:rsidRPr="0023605A">
        <w:rPr>
          <w:rFonts w:ascii="Times New Roman" w:hAnsi="Times New Roman" w:cs="Times New Roman"/>
          <w:color w:val="000000" w:themeColor="text1"/>
          <w:sz w:val="28"/>
          <w:szCs w:val="28"/>
        </w:rPr>
        <w:t>розвивати здатність до рефлексії та самооцінки; стимулювати ініціативу; розвивати творчі здібності;</w:t>
      </w:r>
      <w:r w:rsidR="0023605A">
        <w:rPr>
          <w:rFonts w:ascii="Times New Roman" w:hAnsi="Times New Roman" w:cs="Times New Roman"/>
          <w:color w:val="000000" w:themeColor="text1"/>
          <w:sz w:val="28"/>
          <w:szCs w:val="28"/>
          <w:lang w:val="uk-UA"/>
        </w:rPr>
        <w:t xml:space="preserve"> </w:t>
      </w:r>
      <w:r w:rsidRPr="0023605A">
        <w:rPr>
          <w:rFonts w:ascii="Times New Roman" w:hAnsi="Times New Roman" w:cs="Times New Roman"/>
          <w:color w:val="000000" w:themeColor="text1"/>
          <w:sz w:val="28"/>
          <w:szCs w:val="28"/>
        </w:rPr>
        <w:t>створити умови для самореалізації кожної особистості;</w:t>
      </w:r>
      <w:r w:rsidR="0023605A">
        <w:rPr>
          <w:rFonts w:ascii="Times New Roman" w:hAnsi="Times New Roman" w:cs="Times New Roman"/>
          <w:color w:val="000000" w:themeColor="text1"/>
          <w:sz w:val="28"/>
          <w:szCs w:val="28"/>
          <w:lang w:val="uk-UA"/>
        </w:rPr>
        <w:t xml:space="preserve"> </w:t>
      </w:r>
      <w:r w:rsidRPr="00F46A06">
        <w:rPr>
          <w:rFonts w:ascii="Times New Roman" w:hAnsi="Times New Roman" w:cs="Times New Roman"/>
          <w:color w:val="000000" w:themeColor="text1"/>
          <w:sz w:val="28"/>
          <w:szCs w:val="28"/>
        </w:rPr>
        <w:t>формувати компетенції, а не лише допомогти дошкільникам здобути знання</w:t>
      </w:r>
      <w:r w:rsidR="000B4D60">
        <w:rPr>
          <w:rFonts w:ascii="Times New Roman" w:hAnsi="Times New Roman" w:cs="Times New Roman"/>
          <w:color w:val="000000" w:themeColor="text1"/>
          <w:sz w:val="28"/>
          <w:szCs w:val="28"/>
          <w:lang w:val="uk-UA"/>
        </w:rPr>
        <w:t> </w:t>
      </w:r>
      <w:r w:rsidRPr="0023605A">
        <w:rPr>
          <w:rFonts w:ascii="Times New Roman" w:hAnsi="Times New Roman" w:cs="Times New Roman"/>
          <w:color w:val="000000" w:themeColor="text1"/>
          <w:sz w:val="28"/>
          <w:szCs w:val="28"/>
          <w:lang w:val="uk-UA"/>
        </w:rPr>
        <w:t>[</w:t>
      </w:r>
      <w:r w:rsidR="003102FF">
        <w:rPr>
          <w:rFonts w:ascii="Times New Roman" w:hAnsi="Times New Roman" w:cs="Times New Roman"/>
          <w:color w:val="000000" w:themeColor="text1"/>
          <w:sz w:val="28"/>
          <w:szCs w:val="28"/>
          <w:lang w:val="uk-UA"/>
        </w:rPr>
        <w:t>75</w:t>
      </w:r>
      <w:r w:rsidRPr="0023605A">
        <w:rPr>
          <w:rFonts w:ascii="Times New Roman" w:hAnsi="Times New Roman" w:cs="Times New Roman"/>
          <w:color w:val="000000" w:themeColor="text1"/>
          <w:sz w:val="28"/>
          <w:szCs w:val="28"/>
          <w:lang w:val="uk-UA"/>
        </w:rPr>
        <w:t>]</w:t>
      </w:r>
      <w:r w:rsidRPr="00F46A06">
        <w:rPr>
          <w:rFonts w:ascii="Times New Roman" w:hAnsi="Times New Roman" w:cs="Times New Roman"/>
          <w:color w:val="000000" w:themeColor="text1"/>
          <w:sz w:val="28"/>
          <w:szCs w:val="28"/>
        </w:rPr>
        <w:t xml:space="preserve">.  </w:t>
      </w:r>
    </w:p>
    <w:p w14:paraId="253AFC77" w14:textId="7F795836" w:rsidR="00245206" w:rsidRDefault="004D6A51" w:rsidP="00DA6FBF">
      <w:pPr>
        <w:tabs>
          <w:tab w:val="left" w:pos="426"/>
        </w:tabs>
        <w:spacing w:line="360" w:lineRule="auto"/>
        <w:ind w:firstLine="360"/>
        <w:jc w:val="both"/>
        <w:rPr>
          <w:rFonts w:ascii="Times New Roman" w:hAnsi="Times New Roman" w:cs="Times New Roman"/>
          <w:color w:val="000000" w:themeColor="text1"/>
          <w:sz w:val="28"/>
          <w:szCs w:val="28"/>
        </w:rPr>
      </w:pPr>
      <w:r w:rsidRPr="00B82D37">
        <w:rPr>
          <w:rFonts w:ascii="Times New Roman" w:hAnsi="Times New Roman" w:cs="Times New Roman"/>
          <w:color w:val="000000" w:themeColor="text1"/>
          <w:sz w:val="28"/>
          <w:szCs w:val="28"/>
        </w:rPr>
        <w:t xml:space="preserve">Опираючись на дослідження Г. Смольникової, визначимо найбільш поширені види інноваційної діяльності в сучасних закладах дошкільної освіти: </w:t>
      </w:r>
      <w:r w:rsidR="00DA6FBF">
        <w:rPr>
          <w:rFonts w:ascii="Times New Roman" w:hAnsi="Times New Roman" w:cs="Times New Roman"/>
          <w:color w:val="000000" w:themeColor="text1"/>
          <w:sz w:val="28"/>
          <w:szCs w:val="28"/>
          <w:lang w:val="uk-UA"/>
        </w:rPr>
        <w:t>1) </w:t>
      </w:r>
      <w:r w:rsidRPr="00DA6FBF">
        <w:rPr>
          <w:rFonts w:ascii="Times New Roman" w:hAnsi="Times New Roman" w:cs="Times New Roman"/>
          <w:color w:val="000000" w:themeColor="text1"/>
          <w:sz w:val="28"/>
          <w:szCs w:val="28"/>
        </w:rPr>
        <w:t>здоров</w:t>
      </w:r>
      <w:r w:rsidRPr="00DA6FBF">
        <w:rPr>
          <w:rFonts w:ascii="Times New Roman" w:hAnsi="Times New Roman" w:cs="Times New Roman"/>
          <w:color w:val="000000" w:themeColor="text1"/>
          <w:sz w:val="28"/>
          <w:szCs w:val="28"/>
          <w:lang w:val="uk-UA"/>
        </w:rPr>
        <w:t>’</w:t>
      </w:r>
      <w:r w:rsidRPr="00DA6FBF">
        <w:rPr>
          <w:rFonts w:ascii="Times New Roman" w:hAnsi="Times New Roman" w:cs="Times New Roman"/>
          <w:color w:val="000000" w:themeColor="text1"/>
          <w:sz w:val="28"/>
          <w:szCs w:val="28"/>
        </w:rPr>
        <w:t>язбережувальні та здоров</w:t>
      </w:r>
      <w:r w:rsidRPr="00DA6FBF">
        <w:rPr>
          <w:rFonts w:ascii="Times New Roman" w:hAnsi="Times New Roman" w:cs="Times New Roman"/>
          <w:color w:val="000000" w:themeColor="text1"/>
          <w:sz w:val="28"/>
          <w:szCs w:val="28"/>
          <w:lang w:val="uk-UA"/>
        </w:rPr>
        <w:t>’</w:t>
      </w:r>
      <w:r w:rsidRPr="00DA6FBF">
        <w:rPr>
          <w:rFonts w:ascii="Times New Roman" w:hAnsi="Times New Roman" w:cs="Times New Roman"/>
          <w:color w:val="000000" w:themeColor="text1"/>
          <w:sz w:val="28"/>
          <w:szCs w:val="28"/>
        </w:rPr>
        <w:t>яформувальні технології;</w:t>
      </w:r>
      <w:r w:rsidR="00DA6FBF">
        <w:rPr>
          <w:rFonts w:ascii="Times New Roman" w:hAnsi="Times New Roman" w:cs="Times New Roman"/>
          <w:color w:val="000000" w:themeColor="text1"/>
          <w:sz w:val="28"/>
          <w:szCs w:val="28"/>
          <w:lang w:val="uk-UA"/>
        </w:rPr>
        <w:t xml:space="preserve"> 2) </w:t>
      </w:r>
      <w:r w:rsidRPr="00DA6FBF">
        <w:rPr>
          <w:rFonts w:ascii="Times New Roman" w:hAnsi="Times New Roman" w:cs="Times New Roman"/>
          <w:color w:val="000000" w:themeColor="text1"/>
          <w:sz w:val="28"/>
          <w:szCs w:val="28"/>
        </w:rPr>
        <w:t>експериментально-дослідницька діяльність дітей;</w:t>
      </w:r>
      <w:r w:rsidR="00DA6FBF">
        <w:rPr>
          <w:rFonts w:ascii="Times New Roman" w:hAnsi="Times New Roman" w:cs="Times New Roman"/>
          <w:color w:val="000000" w:themeColor="text1"/>
          <w:sz w:val="28"/>
          <w:szCs w:val="28"/>
          <w:lang w:val="uk-UA"/>
        </w:rPr>
        <w:t xml:space="preserve"> 3) </w:t>
      </w:r>
      <w:r w:rsidRPr="00DA6FBF">
        <w:rPr>
          <w:rFonts w:ascii="Times New Roman" w:hAnsi="Times New Roman" w:cs="Times New Roman"/>
          <w:color w:val="000000" w:themeColor="text1"/>
          <w:sz w:val="28"/>
          <w:szCs w:val="28"/>
        </w:rPr>
        <w:t>проєктна діяльність дітей;</w:t>
      </w:r>
      <w:r w:rsidR="00DA6FBF">
        <w:rPr>
          <w:rFonts w:ascii="Times New Roman" w:hAnsi="Times New Roman" w:cs="Times New Roman"/>
          <w:color w:val="000000" w:themeColor="text1"/>
          <w:sz w:val="28"/>
          <w:szCs w:val="28"/>
          <w:lang w:val="uk-UA"/>
        </w:rPr>
        <w:t xml:space="preserve"> 4) </w:t>
      </w:r>
      <w:r w:rsidRPr="00DA6FBF">
        <w:rPr>
          <w:rFonts w:ascii="Times New Roman" w:hAnsi="Times New Roman" w:cs="Times New Roman"/>
          <w:color w:val="000000" w:themeColor="text1"/>
          <w:sz w:val="28"/>
          <w:szCs w:val="28"/>
        </w:rPr>
        <w:t>застосування інформаційно-комунікаційних технологій;</w:t>
      </w:r>
      <w:r w:rsidR="00DA6FBF">
        <w:rPr>
          <w:rFonts w:ascii="Times New Roman" w:hAnsi="Times New Roman" w:cs="Times New Roman"/>
          <w:color w:val="000000" w:themeColor="text1"/>
          <w:sz w:val="28"/>
          <w:szCs w:val="28"/>
          <w:lang w:val="uk-UA"/>
        </w:rPr>
        <w:t xml:space="preserve"> 5) </w:t>
      </w:r>
      <w:r w:rsidRPr="00DA6FBF">
        <w:rPr>
          <w:rFonts w:ascii="Times New Roman" w:hAnsi="Times New Roman" w:cs="Times New Roman"/>
          <w:color w:val="000000" w:themeColor="text1"/>
          <w:sz w:val="28"/>
          <w:szCs w:val="28"/>
        </w:rPr>
        <w:t>використання нетрадиційних технік малювання;</w:t>
      </w:r>
      <w:r w:rsidR="00DA6FBF">
        <w:rPr>
          <w:rFonts w:ascii="Times New Roman" w:hAnsi="Times New Roman" w:cs="Times New Roman"/>
          <w:color w:val="000000" w:themeColor="text1"/>
          <w:sz w:val="28"/>
          <w:szCs w:val="28"/>
          <w:lang w:val="uk-UA"/>
        </w:rPr>
        <w:t xml:space="preserve"> 6) </w:t>
      </w:r>
      <w:r w:rsidRPr="00DA6FBF">
        <w:rPr>
          <w:rFonts w:ascii="Times New Roman" w:hAnsi="Times New Roman" w:cs="Times New Roman"/>
          <w:color w:val="000000" w:themeColor="text1"/>
          <w:sz w:val="28"/>
          <w:szCs w:val="28"/>
        </w:rPr>
        <w:t xml:space="preserve">програма «Лего-конструювання» (автор Т. Пеккер), затверджена МОН України на базі </w:t>
      </w:r>
      <w:r w:rsidR="0023605A" w:rsidRPr="00DA6FBF">
        <w:rPr>
          <w:rFonts w:ascii="Times New Roman" w:hAnsi="Times New Roman" w:cs="Times New Roman"/>
          <w:color w:val="000000" w:themeColor="text1"/>
          <w:sz w:val="28"/>
          <w:szCs w:val="28"/>
          <w:lang w:val="uk-UA"/>
        </w:rPr>
        <w:t>навчальних</w:t>
      </w:r>
      <w:r w:rsidRPr="00DA6FBF">
        <w:rPr>
          <w:rFonts w:ascii="Times New Roman" w:hAnsi="Times New Roman" w:cs="Times New Roman"/>
          <w:color w:val="000000" w:themeColor="text1"/>
          <w:sz w:val="28"/>
          <w:szCs w:val="28"/>
        </w:rPr>
        <w:t xml:space="preserve"> наборів </w:t>
      </w:r>
      <w:r w:rsidRPr="00DA6FBF">
        <w:rPr>
          <w:rFonts w:ascii="Times New Roman" w:hAnsi="Times New Roman" w:cs="Times New Roman"/>
          <w:color w:val="000000" w:themeColor="text1"/>
          <w:sz w:val="28"/>
          <w:szCs w:val="28"/>
          <w:lang w:val="en-US"/>
        </w:rPr>
        <w:t>LEGO</w:t>
      </w:r>
      <w:r w:rsidRPr="00DA6FBF">
        <w:rPr>
          <w:rFonts w:ascii="Times New Roman" w:hAnsi="Times New Roman" w:cs="Times New Roman"/>
          <w:color w:val="000000" w:themeColor="text1"/>
          <w:sz w:val="28"/>
          <w:szCs w:val="28"/>
          <w:lang w:val="uk-UA"/>
        </w:rPr>
        <w:t xml:space="preserve"> </w:t>
      </w:r>
      <w:r w:rsidRPr="00DA6FBF">
        <w:rPr>
          <w:rFonts w:ascii="Times New Roman" w:hAnsi="Times New Roman" w:cs="Times New Roman"/>
          <w:color w:val="000000" w:themeColor="text1"/>
          <w:sz w:val="28"/>
          <w:szCs w:val="28"/>
          <w:lang w:val="en-US"/>
        </w:rPr>
        <w:t>Education</w:t>
      </w:r>
      <w:r w:rsidRPr="00DA6FBF">
        <w:rPr>
          <w:rFonts w:ascii="Times New Roman" w:hAnsi="Times New Roman" w:cs="Times New Roman"/>
          <w:color w:val="000000" w:themeColor="text1"/>
          <w:sz w:val="28"/>
          <w:szCs w:val="28"/>
          <w:lang w:val="uk-UA"/>
        </w:rPr>
        <w:t>)</w:t>
      </w:r>
      <w:r w:rsidRPr="00DA6FBF">
        <w:rPr>
          <w:rFonts w:ascii="Times New Roman" w:hAnsi="Times New Roman" w:cs="Times New Roman"/>
          <w:color w:val="000000" w:themeColor="text1"/>
          <w:sz w:val="28"/>
          <w:szCs w:val="28"/>
        </w:rPr>
        <w:t>;</w:t>
      </w:r>
      <w:r w:rsidR="00DA6FBF">
        <w:rPr>
          <w:rFonts w:ascii="Times New Roman" w:hAnsi="Times New Roman" w:cs="Times New Roman"/>
          <w:color w:val="000000" w:themeColor="text1"/>
          <w:sz w:val="28"/>
          <w:szCs w:val="28"/>
          <w:lang w:val="uk-UA"/>
        </w:rPr>
        <w:t xml:space="preserve"> 7) </w:t>
      </w:r>
      <w:r w:rsidRPr="00DA6FBF">
        <w:rPr>
          <w:rFonts w:ascii="Times New Roman" w:hAnsi="Times New Roman" w:cs="Times New Roman"/>
          <w:color w:val="000000" w:themeColor="text1"/>
          <w:sz w:val="28"/>
          <w:szCs w:val="28"/>
        </w:rPr>
        <w:t>навчання дітей за інформаційно-коректурними таблицями Н. Гавриш, О. Безсонової;</w:t>
      </w:r>
      <w:r w:rsidR="00DA6FBF">
        <w:rPr>
          <w:rFonts w:ascii="Times New Roman" w:hAnsi="Times New Roman" w:cs="Times New Roman"/>
          <w:color w:val="000000" w:themeColor="text1"/>
          <w:sz w:val="28"/>
          <w:szCs w:val="28"/>
          <w:lang w:val="uk-UA"/>
        </w:rPr>
        <w:t xml:space="preserve"> 8) </w:t>
      </w:r>
      <w:r w:rsidRPr="00DA6FBF">
        <w:rPr>
          <w:rFonts w:ascii="Times New Roman" w:hAnsi="Times New Roman" w:cs="Times New Roman"/>
          <w:color w:val="000000" w:themeColor="text1"/>
          <w:sz w:val="28"/>
          <w:szCs w:val="28"/>
        </w:rPr>
        <w:t>методика навчання читанню М. Зайцева, Л. Шелестової;</w:t>
      </w:r>
      <w:r w:rsidR="00DA6FBF">
        <w:rPr>
          <w:rFonts w:ascii="Times New Roman" w:hAnsi="Times New Roman" w:cs="Times New Roman"/>
          <w:color w:val="000000" w:themeColor="text1"/>
          <w:sz w:val="28"/>
          <w:szCs w:val="28"/>
          <w:lang w:val="uk-UA"/>
        </w:rPr>
        <w:t xml:space="preserve"> 9) </w:t>
      </w:r>
      <w:r w:rsidRPr="00DA6FBF">
        <w:rPr>
          <w:rFonts w:ascii="Times New Roman" w:hAnsi="Times New Roman" w:cs="Times New Roman"/>
          <w:color w:val="000000" w:themeColor="text1"/>
          <w:sz w:val="28"/>
          <w:szCs w:val="28"/>
        </w:rPr>
        <w:t>схеми-моделі Т. Ткаченко для навчання дітей описовим розповідям;</w:t>
      </w:r>
      <w:r w:rsidR="00DA6FBF">
        <w:rPr>
          <w:rFonts w:ascii="Times New Roman" w:hAnsi="Times New Roman" w:cs="Times New Roman"/>
          <w:color w:val="000000" w:themeColor="text1"/>
          <w:sz w:val="28"/>
          <w:szCs w:val="28"/>
          <w:lang w:val="uk-UA"/>
        </w:rPr>
        <w:t xml:space="preserve"> 10) </w:t>
      </w:r>
      <w:r w:rsidRPr="00DA6FBF">
        <w:rPr>
          <w:rFonts w:ascii="Times New Roman" w:hAnsi="Times New Roman" w:cs="Times New Roman"/>
          <w:color w:val="000000" w:themeColor="text1"/>
          <w:sz w:val="28"/>
          <w:szCs w:val="28"/>
        </w:rPr>
        <w:t>теорія розв’язання винахідницьких задач;</w:t>
      </w:r>
      <w:r w:rsidR="00DA6FBF">
        <w:rPr>
          <w:rFonts w:ascii="Times New Roman" w:hAnsi="Times New Roman" w:cs="Times New Roman"/>
          <w:color w:val="000000" w:themeColor="text1"/>
          <w:sz w:val="28"/>
          <w:szCs w:val="28"/>
          <w:lang w:val="uk-UA"/>
        </w:rPr>
        <w:t xml:space="preserve"> 11) </w:t>
      </w:r>
      <w:r w:rsidRPr="00DA6FBF">
        <w:rPr>
          <w:rFonts w:ascii="Times New Roman" w:hAnsi="Times New Roman" w:cs="Times New Roman"/>
          <w:color w:val="000000" w:themeColor="text1"/>
          <w:sz w:val="28"/>
          <w:szCs w:val="28"/>
        </w:rPr>
        <w:t>музейна педагогіка;</w:t>
      </w:r>
      <w:r w:rsidR="00DA6FBF">
        <w:rPr>
          <w:rFonts w:ascii="Times New Roman" w:hAnsi="Times New Roman" w:cs="Times New Roman"/>
          <w:color w:val="000000" w:themeColor="text1"/>
          <w:sz w:val="28"/>
          <w:szCs w:val="28"/>
          <w:lang w:val="uk-UA"/>
        </w:rPr>
        <w:t xml:space="preserve"> 12) </w:t>
      </w:r>
      <w:r w:rsidRPr="00DA6FBF">
        <w:rPr>
          <w:rFonts w:ascii="Times New Roman" w:hAnsi="Times New Roman" w:cs="Times New Roman"/>
          <w:color w:val="000000" w:themeColor="text1"/>
          <w:sz w:val="28"/>
          <w:szCs w:val="28"/>
        </w:rPr>
        <w:t xml:space="preserve">розвиваючі ігри </w:t>
      </w:r>
      <w:r w:rsidR="0023605A" w:rsidRPr="00DA6FBF">
        <w:rPr>
          <w:rFonts w:ascii="Times New Roman" w:hAnsi="Times New Roman" w:cs="Times New Roman"/>
          <w:color w:val="000000" w:themeColor="text1"/>
          <w:sz w:val="28"/>
          <w:szCs w:val="28"/>
          <w:lang w:val="uk-UA"/>
        </w:rPr>
        <w:t>(</w:t>
      </w:r>
      <w:r w:rsidRPr="00DA6FBF">
        <w:rPr>
          <w:rFonts w:ascii="Times New Roman" w:hAnsi="Times New Roman" w:cs="Times New Roman"/>
          <w:color w:val="000000" w:themeColor="text1"/>
          <w:sz w:val="28"/>
          <w:szCs w:val="28"/>
        </w:rPr>
        <w:t>В. Воскобовича</w:t>
      </w:r>
      <w:r w:rsidR="0023605A" w:rsidRPr="00DA6FBF">
        <w:rPr>
          <w:rFonts w:ascii="Times New Roman" w:hAnsi="Times New Roman" w:cs="Times New Roman"/>
          <w:color w:val="000000" w:themeColor="text1"/>
          <w:sz w:val="28"/>
          <w:szCs w:val="28"/>
          <w:lang w:val="uk-UA"/>
        </w:rPr>
        <w:t>, Б. Нікітіна та О. Нікітіної)</w:t>
      </w:r>
      <w:r w:rsidR="00DA6FBF">
        <w:rPr>
          <w:rFonts w:ascii="Times New Roman" w:hAnsi="Times New Roman" w:cs="Times New Roman"/>
          <w:color w:val="000000" w:themeColor="text1"/>
          <w:sz w:val="28"/>
          <w:szCs w:val="28"/>
          <w:lang w:val="uk-UA"/>
        </w:rPr>
        <w:t xml:space="preserve"> 13) </w:t>
      </w:r>
      <w:r w:rsidRPr="00DA6FBF">
        <w:rPr>
          <w:rFonts w:ascii="Times New Roman" w:hAnsi="Times New Roman" w:cs="Times New Roman"/>
          <w:color w:val="000000" w:themeColor="text1"/>
          <w:sz w:val="28"/>
          <w:szCs w:val="28"/>
        </w:rPr>
        <w:t>палич</w:t>
      </w:r>
      <w:r w:rsidR="0023605A" w:rsidRPr="00DA6FBF">
        <w:rPr>
          <w:rFonts w:ascii="Times New Roman" w:hAnsi="Times New Roman" w:cs="Times New Roman"/>
          <w:color w:val="000000" w:themeColor="text1"/>
          <w:sz w:val="28"/>
          <w:szCs w:val="28"/>
          <w:lang w:val="uk-UA"/>
        </w:rPr>
        <w:t>ки</w:t>
      </w:r>
      <w:r w:rsidRPr="00DA6FBF">
        <w:rPr>
          <w:rFonts w:ascii="Times New Roman" w:hAnsi="Times New Roman" w:cs="Times New Roman"/>
          <w:color w:val="000000" w:themeColor="text1"/>
          <w:sz w:val="28"/>
          <w:szCs w:val="28"/>
        </w:rPr>
        <w:t xml:space="preserve"> Д</w:t>
      </w:r>
      <w:r w:rsidR="0023605A" w:rsidRPr="00DA6FBF">
        <w:rPr>
          <w:rFonts w:ascii="Times New Roman" w:hAnsi="Times New Roman" w:cs="Times New Roman"/>
          <w:color w:val="000000" w:themeColor="text1"/>
          <w:sz w:val="28"/>
          <w:szCs w:val="28"/>
          <w:lang w:val="uk-UA"/>
        </w:rPr>
        <w:t>ж</w:t>
      </w:r>
      <w:r w:rsidRPr="00DA6FBF">
        <w:rPr>
          <w:rFonts w:ascii="Times New Roman" w:hAnsi="Times New Roman" w:cs="Times New Roman"/>
          <w:color w:val="000000" w:themeColor="text1"/>
          <w:sz w:val="28"/>
          <w:szCs w:val="28"/>
        </w:rPr>
        <w:t>. Кюізенера і блок</w:t>
      </w:r>
      <w:r w:rsidR="0023605A" w:rsidRPr="00DA6FBF">
        <w:rPr>
          <w:rFonts w:ascii="Times New Roman" w:hAnsi="Times New Roman" w:cs="Times New Roman"/>
          <w:color w:val="000000" w:themeColor="text1"/>
          <w:sz w:val="28"/>
          <w:szCs w:val="28"/>
          <w:lang w:val="uk-UA"/>
        </w:rPr>
        <w:t>и</w:t>
      </w:r>
      <w:r w:rsidRPr="00DA6FBF">
        <w:rPr>
          <w:rFonts w:ascii="Times New Roman" w:hAnsi="Times New Roman" w:cs="Times New Roman"/>
          <w:color w:val="000000" w:themeColor="text1"/>
          <w:sz w:val="28"/>
          <w:szCs w:val="28"/>
        </w:rPr>
        <w:t xml:space="preserve"> З. Дьєнеша;</w:t>
      </w:r>
      <w:r w:rsidR="00DA6FBF">
        <w:rPr>
          <w:rFonts w:ascii="Times New Roman" w:hAnsi="Times New Roman" w:cs="Times New Roman"/>
          <w:color w:val="000000" w:themeColor="text1"/>
          <w:sz w:val="28"/>
          <w:szCs w:val="28"/>
          <w:lang w:val="uk-UA"/>
        </w:rPr>
        <w:t xml:space="preserve"> 14) </w:t>
      </w:r>
      <w:r w:rsidRPr="00DA6FBF">
        <w:rPr>
          <w:rFonts w:ascii="Times New Roman" w:hAnsi="Times New Roman" w:cs="Times New Roman"/>
          <w:color w:val="000000" w:themeColor="text1"/>
          <w:sz w:val="28"/>
          <w:szCs w:val="28"/>
        </w:rPr>
        <w:t>методика «Лялька як персона» («Persona Dolls») [</w:t>
      </w:r>
      <w:r w:rsidR="003102FF" w:rsidRPr="00DA6FBF">
        <w:rPr>
          <w:rFonts w:ascii="Times New Roman" w:hAnsi="Times New Roman" w:cs="Times New Roman"/>
          <w:color w:val="000000" w:themeColor="text1"/>
          <w:sz w:val="28"/>
          <w:szCs w:val="28"/>
          <w:lang w:val="uk-UA"/>
        </w:rPr>
        <w:t>5</w:t>
      </w:r>
      <w:r w:rsidR="00263DA6">
        <w:rPr>
          <w:rFonts w:ascii="Times New Roman" w:hAnsi="Times New Roman" w:cs="Times New Roman"/>
          <w:color w:val="000000" w:themeColor="text1"/>
          <w:sz w:val="28"/>
          <w:szCs w:val="28"/>
          <w:lang w:val="uk-UA"/>
        </w:rPr>
        <w:t>5</w:t>
      </w:r>
      <w:r w:rsidRPr="00DA6FBF">
        <w:rPr>
          <w:rFonts w:ascii="Times New Roman" w:hAnsi="Times New Roman" w:cs="Times New Roman"/>
          <w:color w:val="000000" w:themeColor="text1"/>
          <w:sz w:val="28"/>
          <w:szCs w:val="28"/>
        </w:rPr>
        <w:t xml:space="preserve">, с. 129].  </w:t>
      </w:r>
    </w:p>
    <w:p w14:paraId="2BF8DD13" w14:textId="373B4B3C" w:rsidR="00DA6FBF" w:rsidRPr="00DA6FBF" w:rsidRDefault="002116F6" w:rsidP="00263DA6">
      <w:pPr>
        <w:tabs>
          <w:tab w:val="left" w:pos="426"/>
        </w:tabs>
        <w:spacing w:line="360" w:lineRule="auto"/>
        <w:ind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w:t>
      </w:r>
      <w:r w:rsidR="00DA6FBF">
        <w:rPr>
          <w:rFonts w:ascii="Times New Roman" w:hAnsi="Times New Roman" w:cs="Times New Roman"/>
          <w:color w:val="000000" w:themeColor="text1"/>
          <w:sz w:val="28"/>
          <w:szCs w:val="28"/>
          <w:lang w:val="uk-UA"/>
        </w:rPr>
        <w:t xml:space="preserve"> сучасні дослідження зарубіжних науковців та досвід роботи польських ЗДО</w:t>
      </w:r>
      <w:r>
        <w:rPr>
          <w:rFonts w:ascii="Times New Roman" w:hAnsi="Times New Roman" w:cs="Times New Roman"/>
          <w:color w:val="000000" w:themeColor="text1"/>
          <w:sz w:val="28"/>
          <w:szCs w:val="28"/>
          <w:lang w:val="uk-UA"/>
        </w:rPr>
        <w:t xml:space="preserve">, помічаємо, що інноваційна діяльність іноземних дошкільних закладів часто є суголосною українській, проте використовується безліч </w:t>
      </w:r>
      <w:r>
        <w:rPr>
          <w:rFonts w:ascii="Times New Roman" w:hAnsi="Times New Roman" w:cs="Times New Roman"/>
          <w:color w:val="000000" w:themeColor="text1"/>
          <w:sz w:val="28"/>
          <w:szCs w:val="28"/>
          <w:lang w:val="uk-UA"/>
        </w:rPr>
        <w:lastRenderedPageBreak/>
        <w:t xml:space="preserve">авторських педагогічних технологій. Найпоширенішими інноваційними технологіями, що використовуються у освітньому процесі польських ЗДО є: 1) методика К. Орфа; 2) </w:t>
      </w:r>
      <w:r w:rsidR="008B47C8">
        <w:rPr>
          <w:rFonts w:ascii="Times New Roman" w:hAnsi="Times New Roman" w:cs="Times New Roman"/>
          <w:color w:val="000000" w:themeColor="text1"/>
          <w:sz w:val="28"/>
          <w:szCs w:val="28"/>
          <w:lang w:val="uk-UA"/>
        </w:rPr>
        <w:t>м</w:t>
      </w:r>
      <w:r w:rsidRPr="002116F6">
        <w:rPr>
          <w:rFonts w:ascii="Times New Roman" w:hAnsi="Times New Roman" w:cs="Times New Roman"/>
          <w:color w:val="000000" w:themeColor="text1"/>
          <w:sz w:val="28"/>
          <w:szCs w:val="28"/>
          <w:lang w:val="uk-UA"/>
        </w:rPr>
        <w:t>етод активного слухання музики за Штраусом</w:t>
      </w:r>
      <w:r>
        <w:rPr>
          <w:rFonts w:ascii="Times New Roman" w:hAnsi="Times New Roman" w:cs="Times New Roman"/>
          <w:color w:val="000000" w:themeColor="text1"/>
          <w:sz w:val="28"/>
          <w:szCs w:val="28"/>
          <w:lang w:val="uk-UA"/>
        </w:rPr>
        <w:t xml:space="preserve">; 3) </w:t>
      </w:r>
      <w:r w:rsidR="008B47C8">
        <w:rPr>
          <w:rFonts w:ascii="Times New Roman" w:hAnsi="Times New Roman" w:cs="Times New Roman"/>
          <w:color w:val="000000" w:themeColor="text1"/>
          <w:sz w:val="28"/>
          <w:szCs w:val="28"/>
          <w:lang w:val="uk-UA"/>
        </w:rPr>
        <w:t>м</w:t>
      </w:r>
      <w:r w:rsidRPr="002116F6">
        <w:rPr>
          <w:rFonts w:ascii="Times New Roman" w:hAnsi="Times New Roman" w:cs="Times New Roman"/>
          <w:color w:val="000000" w:themeColor="text1"/>
          <w:sz w:val="28"/>
          <w:szCs w:val="28"/>
          <w:lang w:val="uk-UA"/>
        </w:rPr>
        <w:t>етод творчої (</w:t>
      </w:r>
      <w:r w:rsidR="008B47C8">
        <w:rPr>
          <w:rFonts w:ascii="Times New Roman" w:hAnsi="Times New Roman" w:cs="Times New Roman"/>
          <w:color w:val="000000" w:themeColor="text1"/>
          <w:sz w:val="28"/>
          <w:szCs w:val="28"/>
          <w:lang w:val="uk-UA"/>
        </w:rPr>
        <w:t>експресивної</w:t>
      </w:r>
      <w:r w:rsidRPr="002116F6">
        <w:rPr>
          <w:rFonts w:ascii="Times New Roman" w:hAnsi="Times New Roman" w:cs="Times New Roman"/>
          <w:color w:val="000000" w:themeColor="text1"/>
          <w:sz w:val="28"/>
          <w:szCs w:val="28"/>
          <w:lang w:val="uk-UA"/>
        </w:rPr>
        <w:t>) гімнастики Р</w:t>
      </w:r>
      <w:r w:rsidR="008B47C8">
        <w:rPr>
          <w:rFonts w:ascii="Times New Roman" w:hAnsi="Times New Roman" w:cs="Times New Roman"/>
          <w:color w:val="000000" w:themeColor="text1"/>
          <w:sz w:val="28"/>
          <w:szCs w:val="28"/>
          <w:lang w:val="uk-UA"/>
        </w:rPr>
        <w:t>.</w:t>
      </w:r>
      <w:r w:rsidRPr="002116F6">
        <w:rPr>
          <w:rFonts w:ascii="Times New Roman" w:hAnsi="Times New Roman" w:cs="Times New Roman"/>
          <w:color w:val="000000" w:themeColor="text1"/>
          <w:sz w:val="28"/>
          <w:szCs w:val="28"/>
          <w:lang w:val="uk-UA"/>
        </w:rPr>
        <w:t xml:space="preserve"> Лабана</w:t>
      </w:r>
      <w:r w:rsidR="008B47C8">
        <w:rPr>
          <w:rFonts w:ascii="Times New Roman" w:hAnsi="Times New Roman" w:cs="Times New Roman"/>
          <w:color w:val="000000" w:themeColor="text1"/>
          <w:sz w:val="28"/>
          <w:szCs w:val="28"/>
          <w:lang w:val="uk-UA"/>
        </w:rPr>
        <w:t xml:space="preserve">; 4) освітня кінезіологія П. Деннісона; 5) метод проєктів; 6) техніка логічного мислення (ТЛК); 7) </w:t>
      </w:r>
      <w:r w:rsidR="008B47C8" w:rsidRPr="008B47C8">
        <w:rPr>
          <w:rFonts w:ascii="Times New Roman" w:hAnsi="Times New Roman" w:cs="Times New Roman"/>
          <w:color w:val="000000" w:themeColor="text1"/>
          <w:sz w:val="28"/>
          <w:szCs w:val="28"/>
          <w:lang w:val="uk-UA"/>
        </w:rPr>
        <w:t>Метод творчого мислення Дж. Осборна – «Мозковий штурм»</w:t>
      </w:r>
      <w:r w:rsidR="008B47C8">
        <w:rPr>
          <w:rFonts w:ascii="Times New Roman" w:hAnsi="Times New Roman" w:cs="Times New Roman"/>
          <w:color w:val="000000" w:themeColor="text1"/>
          <w:sz w:val="28"/>
          <w:szCs w:val="28"/>
          <w:lang w:val="uk-UA"/>
        </w:rPr>
        <w:t>; 8) казкотерапія; 9) сторітеллінг</w:t>
      </w:r>
      <w:r w:rsidR="00C55823">
        <w:rPr>
          <w:rFonts w:ascii="Times New Roman" w:hAnsi="Times New Roman" w:cs="Times New Roman"/>
          <w:color w:val="000000" w:themeColor="text1"/>
          <w:sz w:val="28"/>
          <w:szCs w:val="28"/>
          <w:lang w:val="uk-UA"/>
        </w:rPr>
        <w:t xml:space="preserve">; 10) методика М. Монтессорі та ін. </w:t>
      </w:r>
      <w:r w:rsidR="00C55823" w:rsidRPr="00263DA6">
        <w:rPr>
          <w:rFonts w:ascii="Times New Roman" w:hAnsi="Times New Roman" w:cs="Times New Roman"/>
          <w:color w:val="000000" w:themeColor="text1"/>
          <w:sz w:val="28"/>
          <w:szCs w:val="28"/>
          <w:lang w:val="ru-RU"/>
        </w:rPr>
        <w:t>[</w:t>
      </w:r>
      <w:r w:rsidR="00263DA6" w:rsidRPr="00263DA6">
        <w:rPr>
          <w:rFonts w:ascii="Times New Roman" w:hAnsi="Times New Roman" w:cs="Times New Roman"/>
          <w:color w:val="000000" w:themeColor="text1"/>
          <w:sz w:val="28"/>
          <w:szCs w:val="28"/>
          <w:lang w:val="ru-RU"/>
        </w:rPr>
        <w:t>9</w:t>
      </w:r>
      <w:r w:rsidR="005F74E3">
        <w:rPr>
          <w:rFonts w:ascii="Times New Roman" w:hAnsi="Times New Roman" w:cs="Times New Roman"/>
          <w:color w:val="000000" w:themeColor="text1"/>
          <w:sz w:val="28"/>
          <w:szCs w:val="28"/>
          <w:lang w:val="ru-RU"/>
        </w:rPr>
        <w:t>4</w:t>
      </w:r>
      <w:r w:rsidR="00263DA6" w:rsidRPr="00263DA6">
        <w:rPr>
          <w:rFonts w:ascii="Times New Roman" w:hAnsi="Times New Roman" w:cs="Times New Roman"/>
          <w:color w:val="000000" w:themeColor="text1"/>
          <w:sz w:val="28"/>
          <w:szCs w:val="28"/>
          <w:lang w:val="ru-RU"/>
        </w:rPr>
        <w:t>, 9</w:t>
      </w:r>
      <w:r w:rsidR="005F74E3">
        <w:rPr>
          <w:rFonts w:ascii="Times New Roman" w:hAnsi="Times New Roman" w:cs="Times New Roman"/>
          <w:color w:val="000000" w:themeColor="text1"/>
          <w:sz w:val="28"/>
          <w:szCs w:val="28"/>
          <w:lang w:val="ru-RU"/>
        </w:rPr>
        <w:t>5</w:t>
      </w:r>
      <w:r w:rsidR="00263DA6" w:rsidRPr="00263DA6">
        <w:rPr>
          <w:rFonts w:ascii="Times New Roman" w:hAnsi="Times New Roman" w:cs="Times New Roman"/>
          <w:color w:val="000000" w:themeColor="text1"/>
          <w:sz w:val="28"/>
          <w:szCs w:val="28"/>
          <w:lang w:val="ru-RU"/>
        </w:rPr>
        <w:t>, 9</w:t>
      </w:r>
      <w:r w:rsidR="005F74E3">
        <w:rPr>
          <w:rFonts w:ascii="Times New Roman" w:hAnsi="Times New Roman" w:cs="Times New Roman"/>
          <w:color w:val="000000" w:themeColor="text1"/>
          <w:sz w:val="28"/>
          <w:szCs w:val="28"/>
          <w:lang w:val="ru-RU"/>
        </w:rPr>
        <w:t>6</w:t>
      </w:r>
      <w:r w:rsidR="00263DA6" w:rsidRPr="00263DA6">
        <w:rPr>
          <w:rFonts w:ascii="Times New Roman" w:hAnsi="Times New Roman" w:cs="Times New Roman"/>
          <w:color w:val="000000" w:themeColor="text1"/>
          <w:sz w:val="28"/>
          <w:szCs w:val="28"/>
          <w:lang w:val="ru-RU"/>
        </w:rPr>
        <w:t>, 9</w:t>
      </w:r>
      <w:r w:rsidR="005F74E3">
        <w:rPr>
          <w:rFonts w:ascii="Times New Roman" w:hAnsi="Times New Roman" w:cs="Times New Roman"/>
          <w:color w:val="000000" w:themeColor="text1"/>
          <w:sz w:val="28"/>
          <w:szCs w:val="28"/>
          <w:lang w:val="ru-RU"/>
        </w:rPr>
        <w:t>7</w:t>
      </w:r>
      <w:r w:rsidR="00C55823" w:rsidRPr="00263DA6">
        <w:rPr>
          <w:rFonts w:ascii="Times New Roman" w:hAnsi="Times New Roman" w:cs="Times New Roman"/>
          <w:color w:val="000000" w:themeColor="text1"/>
          <w:sz w:val="28"/>
          <w:szCs w:val="28"/>
          <w:lang w:val="ru-RU"/>
        </w:rPr>
        <w:t>]</w:t>
      </w:r>
      <w:r w:rsidR="00C55823" w:rsidRPr="00263DA6">
        <w:rPr>
          <w:rFonts w:ascii="Times New Roman" w:hAnsi="Times New Roman" w:cs="Times New Roman"/>
          <w:color w:val="000000" w:themeColor="text1"/>
          <w:sz w:val="28"/>
          <w:szCs w:val="28"/>
          <w:lang w:val="uk-UA"/>
        </w:rPr>
        <w:t>.</w:t>
      </w:r>
    </w:p>
    <w:p w14:paraId="0F64EABF" w14:textId="636844DE" w:rsidR="004D6A51" w:rsidRPr="00245206" w:rsidRDefault="004D6A51" w:rsidP="00245206">
      <w:pPr>
        <w:tabs>
          <w:tab w:val="left" w:pos="426"/>
        </w:tabs>
        <w:spacing w:line="360" w:lineRule="auto"/>
        <w:ind w:firstLine="425"/>
        <w:jc w:val="both"/>
        <w:rPr>
          <w:rFonts w:ascii="Times New Roman" w:hAnsi="Times New Roman" w:cs="Times New Roman"/>
          <w:color w:val="000000" w:themeColor="text1"/>
          <w:sz w:val="28"/>
          <w:szCs w:val="28"/>
        </w:rPr>
      </w:pPr>
      <w:r w:rsidRPr="00745EDF">
        <w:rPr>
          <w:rFonts w:ascii="Times New Roman" w:hAnsi="Times New Roman" w:cs="Times New Roman"/>
          <w:color w:val="000000" w:themeColor="text1"/>
          <w:sz w:val="28"/>
          <w:szCs w:val="28"/>
        </w:rPr>
        <w:t>Варто зазначити, що в Україні активно впроваджують заклади дошкільної освіти,</w:t>
      </w:r>
      <w:r w:rsidR="00745EDF" w:rsidRPr="00745EDF">
        <w:rPr>
          <w:rFonts w:ascii="Times New Roman" w:hAnsi="Times New Roman" w:cs="Times New Roman"/>
          <w:color w:val="000000" w:themeColor="text1"/>
          <w:sz w:val="28"/>
          <w:szCs w:val="28"/>
          <w:lang w:val="uk-UA"/>
        </w:rPr>
        <w:t xml:space="preserve"> освітні програми яких</w:t>
      </w:r>
      <w:r w:rsidRPr="00745EDF">
        <w:rPr>
          <w:rFonts w:ascii="Times New Roman" w:hAnsi="Times New Roman" w:cs="Times New Roman"/>
          <w:color w:val="000000" w:themeColor="text1"/>
          <w:sz w:val="28"/>
          <w:szCs w:val="28"/>
        </w:rPr>
        <w:t xml:space="preserve"> засновані на так званих традиційних чи історичних педагогічних системах. </w:t>
      </w:r>
      <w:r w:rsidR="0023605A" w:rsidRPr="00745EDF">
        <w:rPr>
          <w:rFonts w:ascii="Times New Roman" w:hAnsi="Times New Roman" w:cs="Times New Roman"/>
          <w:color w:val="000000" w:themeColor="text1"/>
          <w:sz w:val="28"/>
          <w:szCs w:val="28"/>
          <w:lang w:val="uk-UA"/>
        </w:rPr>
        <w:t xml:space="preserve">Це – системи видатних педагогів-класиків М. Монтессорі, С. Русової, В. Сухомлинського, С. Френе, Вальдорфська педагогіка тощо. </w:t>
      </w:r>
      <w:r w:rsidRPr="00245206">
        <w:rPr>
          <w:rFonts w:ascii="Times New Roman" w:hAnsi="Times New Roman" w:cs="Times New Roman"/>
          <w:color w:val="000000" w:themeColor="text1"/>
          <w:sz w:val="28"/>
          <w:szCs w:val="28"/>
        </w:rPr>
        <w:t xml:space="preserve">Так, в 2018 році в Києві за системою Марії Монтессорі працювали всього 5 садочків (2 </w:t>
      </w:r>
      <w:r w:rsidR="0023605A" w:rsidRPr="00245206">
        <w:rPr>
          <w:rFonts w:ascii="Times New Roman" w:hAnsi="Times New Roman" w:cs="Times New Roman"/>
          <w:color w:val="000000" w:themeColor="text1"/>
          <w:sz w:val="28"/>
          <w:szCs w:val="28"/>
          <w:lang w:val="uk-UA"/>
        </w:rPr>
        <w:t xml:space="preserve">ЗДО комунальної форми власності </w:t>
      </w:r>
      <w:r w:rsidRPr="00245206">
        <w:rPr>
          <w:rFonts w:ascii="Times New Roman" w:hAnsi="Times New Roman" w:cs="Times New Roman"/>
          <w:color w:val="000000" w:themeColor="text1"/>
          <w:sz w:val="28"/>
          <w:szCs w:val="28"/>
        </w:rPr>
        <w:t xml:space="preserve">та 3 приватних). На сьогодні таких закладів більше 30, проте абсолютну більшість з них становлять приватні. </w:t>
      </w:r>
    </w:p>
    <w:p w14:paraId="2FFBE289" w14:textId="388BA817" w:rsidR="004D6A51" w:rsidRDefault="004D6A51" w:rsidP="00245206">
      <w:pPr>
        <w:pStyle w:val="a9"/>
        <w:tabs>
          <w:tab w:val="left" w:pos="426"/>
        </w:tabs>
        <w:spacing w:line="360" w:lineRule="auto"/>
        <w:ind w:left="0" w:firstLine="425"/>
        <w:jc w:val="both"/>
        <w:rPr>
          <w:rFonts w:ascii="Times New Roman" w:hAnsi="Times New Roman" w:cs="Times New Roman"/>
          <w:noProof/>
          <w:color w:val="000000" w:themeColor="text1"/>
          <w:sz w:val="28"/>
          <w:szCs w:val="28"/>
        </w:rPr>
      </w:pPr>
      <w:r w:rsidRPr="00B82D37">
        <w:rPr>
          <w:rFonts w:ascii="Times New Roman" w:hAnsi="Times New Roman" w:cs="Times New Roman"/>
          <w:noProof/>
          <w:color w:val="000000" w:themeColor="text1"/>
          <w:sz w:val="28"/>
          <w:szCs w:val="28"/>
        </w:rPr>
        <w:t>Також спостерігається тенденція створення</w:t>
      </w:r>
      <w:r w:rsidR="00245206">
        <w:rPr>
          <w:rFonts w:ascii="Times New Roman" w:hAnsi="Times New Roman" w:cs="Times New Roman"/>
          <w:noProof/>
          <w:color w:val="000000" w:themeColor="text1"/>
          <w:sz w:val="28"/>
          <w:szCs w:val="28"/>
          <w:lang w:val="uk-UA"/>
        </w:rPr>
        <w:t xml:space="preserve"> </w:t>
      </w:r>
      <w:r w:rsidR="0023605A">
        <w:rPr>
          <w:rFonts w:ascii="Times New Roman" w:hAnsi="Times New Roman" w:cs="Times New Roman"/>
          <w:noProof/>
          <w:color w:val="000000" w:themeColor="text1"/>
          <w:sz w:val="28"/>
          <w:szCs w:val="28"/>
          <w:lang w:val="uk-UA"/>
        </w:rPr>
        <w:t>дитячих садків і</w:t>
      </w:r>
      <w:r w:rsidRPr="00B82D37">
        <w:rPr>
          <w:rFonts w:ascii="Times New Roman" w:hAnsi="Times New Roman" w:cs="Times New Roman"/>
          <w:noProof/>
          <w:color w:val="000000" w:themeColor="text1"/>
          <w:sz w:val="28"/>
          <w:szCs w:val="28"/>
        </w:rPr>
        <w:t xml:space="preserve"> шкіл, </w:t>
      </w:r>
      <w:r w:rsidR="0023605A">
        <w:rPr>
          <w:rFonts w:ascii="Times New Roman" w:hAnsi="Times New Roman" w:cs="Times New Roman"/>
          <w:noProof/>
          <w:color w:val="000000" w:themeColor="text1"/>
          <w:sz w:val="28"/>
          <w:szCs w:val="28"/>
          <w:lang w:val="uk-UA"/>
        </w:rPr>
        <w:t xml:space="preserve">у яких освітній процес організовується </w:t>
      </w:r>
      <w:r w:rsidRPr="00B82D37">
        <w:rPr>
          <w:rFonts w:ascii="Times New Roman" w:hAnsi="Times New Roman" w:cs="Times New Roman"/>
          <w:noProof/>
          <w:color w:val="000000" w:themeColor="text1"/>
          <w:sz w:val="28"/>
          <w:szCs w:val="28"/>
        </w:rPr>
        <w:t>за системою Монтессорі. В Україні це переважно початкові школи, яскравим прикладом яких є Навчально-виховний комплекс Монтессорі в м. Києві (1-4 клас). За кордоном популярними є Freie Montessori Schule – безкоштовна школа Монтессорі (м. Копенік, Германія), Montessorischule St. Johann – школа Монтессорі св. Йохана (м. Тіроль, Австрія), Сolegio San Patricio Madrid – онлайн коледж св. Патриція (Мадрид, Іспанія). Ми вважаємо, що розвиток шкіл, система освіти яких базується на інноваційних педагогічних технологіях</w:t>
      </w:r>
      <w:r w:rsidR="0023605A">
        <w:rPr>
          <w:rFonts w:ascii="Times New Roman" w:hAnsi="Times New Roman" w:cs="Times New Roman"/>
          <w:noProof/>
          <w:color w:val="000000" w:themeColor="text1"/>
          <w:sz w:val="28"/>
          <w:szCs w:val="28"/>
          <w:lang w:val="uk-UA"/>
        </w:rPr>
        <w:t xml:space="preserve"> та ретроінноваціях</w:t>
      </w:r>
      <w:r w:rsidRPr="00B82D37">
        <w:rPr>
          <w:rFonts w:ascii="Times New Roman" w:hAnsi="Times New Roman" w:cs="Times New Roman"/>
          <w:noProof/>
          <w:color w:val="000000" w:themeColor="text1"/>
          <w:sz w:val="28"/>
          <w:szCs w:val="28"/>
        </w:rPr>
        <w:t>, є прикладом наступності освіти та ефективності використання інновацій у дошкільній освіті.</w:t>
      </w:r>
    </w:p>
    <w:p w14:paraId="60BC559E" w14:textId="13A43D96" w:rsidR="009F0F7E" w:rsidRPr="005F74E3" w:rsidRDefault="009F0F7E" w:rsidP="00245206">
      <w:pPr>
        <w:pStyle w:val="a9"/>
        <w:tabs>
          <w:tab w:val="left" w:pos="426"/>
        </w:tabs>
        <w:spacing w:line="360" w:lineRule="auto"/>
        <w:ind w:left="0" w:firstLine="425"/>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Яскравим прикладом наступності дошкільної освіти</w:t>
      </w:r>
      <w:r w:rsidR="00E9510C">
        <w:rPr>
          <w:rFonts w:ascii="Times New Roman" w:hAnsi="Times New Roman" w:cs="Times New Roman"/>
          <w:noProof/>
          <w:color w:val="000000" w:themeColor="text1"/>
          <w:sz w:val="28"/>
          <w:szCs w:val="28"/>
          <w:lang w:val="uk-UA"/>
        </w:rPr>
        <w:t xml:space="preserve">, розвитку якої сприяє інноваційна діяльність, </w:t>
      </w:r>
      <w:r>
        <w:rPr>
          <w:rFonts w:ascii="Times New Roman" w:hAnsi="Times New Roman" w:cs="Times New Roman"/>
          <w:noProof/>
          <w:color w:val="000000" w:themeColor="text1"/>
          <w:sz w:val="28"/>
          <w:szCs w:val="28"/>
          <w:lang w:val="uk-UA"/>
        </w:rPr>
        <w:t xml:space="preserve">є використання інноваційної технології психолого-педагогічного проєктування взаємодії дорослого з дитиною «Радість розвитку». Автор Т. Піроженко вказує, що «центральною і головною ідеєю на шляху впровадження освітньої системи «Радість розвитку» є твердження, що спосіб </w:t>
      </w:r>
      <w:r>
        <w:rPr>
          <w:rFonts w:ascii="Times New Roman" w:hAnsi="Times New Roman" w:cs="Times New Roman"/>
          <w:noProof/>
          <w:color w:val="000000" w:themeColor="text1"/>
          <w:sz w:val="28"/>
          <w:szCs w:val="28"/>
          <w:lang w:val="uk-UA"/>
        </w:rPr>
        <w:lastRenderedPageBreak/>
        <w:t>організації життя дитини в умовах різних освітніх установ потребує врахування провідних для неї видів ігрової та навчальної діяльності через об</w:t>
      </w:r>
      <w:r w:rsidRPr="009F0F7E">
        <w:rPr>
          <w:rFonts w:ascii="Times New Roman" w:hAnsi="Times New Roman" w:cs="Times New Roman"/>
          <w:noProof/>
          <w:color w:val="000000" w:themeColor="text1"/>
          <w:sz w:val="28"/>
          <w:szCs w:val="28"/>
          <w:lang w:val="uk-UA"/>
        </w:rPr>
        <w:t>’</w:t>
      </w:r>
      <w:r>
        <w:rPr>
          <w:rFonts w:ascii="Times New Roman" w:hAnsi="Times New Roman" w:cs="Times New Roman"/>
          <w:noProof/>
          <w:color w:val="000000" w:themeColor="text1"/>
          <w:sz w:val="28"/>
          <w:szCs w:val="28"/>
          <w:lang w:val="uk-UA"/>
        </w:rPr>
        <w:t xml:space="preserve">єднання змісту навчання у межах тематичного циклу. Такий спосіб дає змогу реалізувати психолого-педагогічні умови свободи й прийняття дитиною цінностей, які є механізмом активності, творчої </w:t>
      </w:r>
      <w:r w:rsidR="00A76237">
        <w:rPr>
          <w:rFonts w:ascii="Times New Roman" w:hAnsi="Times New Roman" w:cs="Times New Roman"/>
          <w:noProof/>
          <w:color w:val="000000" w:themeColor="text1"/>
          <w:sz w:val="28"/>
          <w:szCs w:val="28"/>
          <w:lang w:val="uk-UA"/>
        </w:rPr>
        <w:t>діяльнісної самореалізації та самопрезентації особистості в оточенні ровесників та дорослих</w:t>
      </w:r>
      <w:r>
        <w:rPr>
          <w:rFonts w:ascii="Times New Roman" w:hAnsi="Times New Roman" w:cs="Times New Roman"/>
          <w:noProof/>
          <w:color w:val="000000" w:themeColor="text1"/>
          <w:sz w:val="28"/>
          <w:szCs w:val="28"/>
          <w:lang w:val="uk-UA"/>
        </w:rPr>
        <w:t>»</w:t>
      </w:r>
      <w:r w:rsidR="00A76237">
        <w:rPr>
          <w:rFonts w:ascii="Times New Roman" w:hAnsi="Times New Roman" w:cs="Times New Roman"/>
          <w:noProof/>
          <w:color w:val="000000" w:themeColor="text1"/>
          <w:sz w:val="28"/>
          <w:szCs w:val="28"/>
          <w:lang w:val="uk-UA"/>
        </w:rPr>
        <w:t xml:space="preserve"> </w:t>
      </w:r>
      <w:r w:rsidR="00A76237" w:rsidRPr="005F74E3">
        <w:rPr>
          <w:rFonts w:ascii="Times New Roman" w:hAnsi="Times New Roman" w:cs="Times New Roman"/>
          <w:noProof/>
          <w:color w:val="000000" w:themeColor="text1"/>
          <w:sz w:val="28"/>
          <w:szCs w:val="28"/>
          <w:lang w:val="uk-UA"/>
        </w:rPr>
        <w:t>[</w:t>
      </w:r>
      <w:r w:rsidR="005F74E3" w:rsidRPr="005F74E3">
        <w:rPr>
          <w:rFonts w:ascii="Times New Roman" w:hAnsi="Times New Roman" w:cs="Times New Roman"/>
          <w:noProof/>
          <w:color w:val="000000" w:themeColor="text1"/>
          <w:sz w:val="28"/>
          <w:szCs w:val="28"/>
          <w:lang w:val="uk-UA"/>
        </w:rPr>
        <w:t>89</w:t>
      </w:r>
      <w:r w:rsidR="00A76237" w:rsidRPr="005F74E3">
        <w:rPr>
          <w:rFonts w:ascii="Times New Roman" w:hAnsi="Times New Roman" w:cs="Times New Roman"/>
          <w:noProof/>
          <w:color w:val="000000" w:themeColor="text1"/>
          <w:sz w:val="28"/>
          <w:szCs w:val="28"/>
          <w:lang w:val="uk-UA"/>
        </w:rPr>
        <w:t xml:space="preserve">]. </w:t>
      </w:r>
    </w:p>
    <w:p w14:paraId="75F8F227" w14:textId="69A1A7CA" w:rsidR="002301FF" w:rsidRDefault="004D6A51" w:rsidP="008338C9">
      <w:pPr>
        <w:pStyle w:val="a9"/>
        <w:tabs>
          <w:tab w:val="left" w:pos="426"/>
        </w:tabs>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Аналіз даного етапу дослідження дає нам можливість стверджувати, що теоретичний аспект інноваційної діяльності в ЗДО є обов</w:t>
      </w:r>
      <w:r w:rsidRPr="004D6A51">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язковим для ознайомлення не тільки для педагогів-новаторів, а і для методичної служби та адміністрації дошкільних закладів, які беруть участь у впровадженні інновацій. Адже таким чином можна проаналізувати всю структуру інноваційної діяльності, співвіднести її з витоками становлення педагогічної думки та обрати вірний шлях та методи супроводу використання інноваційних педагогічних технологій в ЗД</w:t>
      </w:r>
      <w:r w:rsidR="00D67CF3">
        <w:rPr>
          <w:rFonts w:ascii="Times New Roman" w:hAnsi="Times New Roman" w:cs="Times New Roman"/>
          <w:noProof/>
          <w:color w:val="000000" w:themeColor="text1"/>
          <w:sz w:val="28"/>
          <w:szCs w:val="28"/>
          <w:lang w:val="uk-UA"/>
        </w:rPr>
        <w:t>О.</w:t>
      </w:r>
      <w:bookmarkStart w:id="2" w:name="_Toc66629664"/>
    </w:p>
    <w:p w14:paraId="7AB9EAF7" w14:textId="77777777" w:rsidR="00EA584F" w:rsidRPr="00263DA6" w:rsidRDefault="00EA584F" w:rsidP="00263DA6">
      <w:pPr>
        <w:tabs>
          <w:tab w:val="left" w:pos="426"/>
        </w:tabs>
        <w:spacing w:line="360" w:lineRule="auto"/>
        <w:jc w:val="both"/>
        <w:rPr>
          <w:rFonts w:ascii="Times New Roman" w:hAnsi="Times New Roman" w:cs="Times New Roman"/>
          <w:noProof/>
          <w:color w:val="000000" w:themeColor="text1"/>
          <w:sz w:val="28"/>
          <w:szCs w:val="28"/>
          <w:lang w:val="uk-UA"/>
        </w:rPr>
      </w:pPr>
    </w:p>
    <w:p w14:paraId="39E3EE61" w14:textId="77777777" w:rsidR="000341C0" w:rsidRDefault="004D6A51" w:rsidP="000341C0">
      <w:pPr>
        <w:pStyle w:val="2"/>
        <w:spacing w:before="0" w:line="360" w:lineRule="auto"/>
        <w:ind w:left="993" w:hanging="567"/>
        <w:jc w:val="center"/>
        <w:rPr>
          <w:rFonts w:ascii="Times New Roman" w:hAnsi="Times New Roman" w:cs="Times New Roman"/>
          <w:color w:val="auto"/>
          <w:sz w:val="28"/>
          <w:lang w:val="uk-UA"/>
        </w:rPr>
      </w:pPr>
      <w:r>
        <w:rPr>
          <w:rFonts w:ascii="Times New Roman" w:hAnsi="Times New Roman" w:cs="Times New Roman"/>
          <w:color w:val="auto"/>
          <w:sz w:val="28"/>
          <w:lang w:val="uk-UA"/>
        </w:rPr>
        <w:t>2.</w:t>
      </w:r>
      <w:r w:rsidRPr="004D6A51">
        <w:rPr>
          <w:rFonts w:ascii="Times New Roman" w:hAnsi="Times New Roman" w:cs="Times New Roman"/>
          <w:color w:val="auto"/>
          <w:sz w:val="28"/>
          <w:lang w:val="ru-RU"/>
        </w:rPr>
        <w:t>2</w:t>
      </w:r>
      <w:r>
        <w:rPr>
          <w:rFonts w:ascii="Times New Roman" w:hAnsi="Times New Roman" w:cs="Times New Roman"/>
          <w:color w:val="auto"/>
          <w:sz w:val="28"/>
          <w:lang w:val="uk-UA"/>
        </w:rPr>
        <w:t xml:space="preserve"> </w:t>
      </w:r>
      <w:r w:rsidRPr="00931D34">
        <w:rPr>
          <w:rFonts w:ascii="Times New Roman" w:hAnsi="Times New Roman" w:cs="Times New Roman"/>
          <w:color w:val="auto"/>
          <w:sz w:val="28"/>
          <w:lang w:val="uk-UA"/>
        </w:rPr>
        <w:t>Проблеми використання інноваційних технологій в освітньому</w:t>
      </w:r>
    </w:p>
    <w:p w14:paraId="32BE1FFE" w14:textId="1BB1A08C" w:rsidR="0082013C" w:rsidRPr="00A668B6" w:rsidRDefault="004D6A51" w:rsidP="00A668B6">
      <w:pPr>
        <w:pStyle w:val="2"/>
        <w:tabs>
          <w:tab w:val="left" w:pos="4111"/>
        </w:tabs>
        <w:spacing w:before="0" w:line="360" w:lineRule="auto"/>
        <w:ind w:left="993" w:hanging="851"/>
        <w:jc w:val="center"/>
        <w:rPr>
          <w:rFonts w:ascii="Times New Roman" w:hAnsi="Times New Roman" w:cs="Times New Roman"/>
          <w:color w:val="auto"/>
          <w:sz w:val="28"/>
          <w:lang w:val="uk-UA"/>
        </w:rPr>
      </w:pPr>
      <w:r w:rsidRPr="00931D34">
        <w:rPr>
          <w:rFonts w:ascii="Times New Roman" w:hAnsi="Times New Roman" w:cs="Times New Roman"/>
          <w:color w:val="auto"/>
          <w:sz w:val="28"/>
          <w:lang w:val="uk-UA"/>
        </w:rPr>
        <w:t>процесі</w:t>
      </w:r>
      <w:bookmarkEnd w:id="2"/>
      <w:r w:rsidR="00D65B2A">
        <w:rPr>
          <w:rFonts w:ascii="Times New Roman" w:hAnsi="Times New Roman" w:cs="Times New Roman"/>
          <w:color w:val="auto"/>
          <w:sz w:val="28"/>
          <w:lang w:val="uk-UA"/>
        </w:rPr>
        <w:t xml:space="preserve"> закладу дошкільної освіти</w:t>
      </w:r>
    </w:p>
    <w:p w14:paraId="45E55AC9" w14:textId="1D63021B" w:rsidR="004D6A51" w:rsidRDefault="004D6A51" w:rsidP="004D6A51">
      <w:pPr>
        <w:tabs>
          <w:tab w:val="left" w:pos="426"/>
        </w:tabs>
        <w:spacing w:line="360" w:lineRule="auto"/>
        <w:ind w:firstLine="284"/>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На даному етапі дослідження нашою метою було виявлення проблем, що виникають у процесі впровадження та використання інноваційних технологій в освітньому процесі ЗДО. Для цього нами було проаналізовано ряд досліджень науковців, інтернет-джерела та досвід використання інновацій в ЗДО.</w:t>
      </w:r>
    </w:p>
    <w:p w14:paraId="7A5482B9" w14:textId="4B75EA18" w:rsidR="00684C42" w:rsidRPr="004D6A51" w:rsidRDefault="00684C42" w:rsidP="00E9510C">
      <w:pPr>
        <w:tabs>
          <w:tab w:val="left" w:pos="426"/>
        </w:tabs>
        <w:spacing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4C42">
        <w:rPr>
          <w:rFonts w:ascii="Times New Roman" w:hAnsi="Times New Roman" w:cs="Times New Roman"/>
          <w:sz w:val="28"/>
          <w:szCs w:val="28"/>
          <w:lang w:val="uk-UA"/>
        </w:rPr>
        <w:t>Це питання було і є предметом дослідження ряду науковців, чиї дисертаційні дослідження, посібники, підручники та окремі публікації були нами опрацьовані, а саме:</w:t>
      </w:r>
      <w:r w:rsidR="00D3272E">
        <w:rPr>
          <w:rFonts w:ascii="Times New Roman" w:hAnsi="Times New Roman" w:cs="Times New Roman"/>
          <w:sz w:val="28"/>
          <w:szCs w:val="28"/>
          <w:lang w:val="uk-UA"/>
        </w:rPr>
        <w:t xml:space="preserve"> І. Батуріна, Л. Даниленко, І. Дичківськ</w:t>
      </w:r>
      <w:r w:rsidR="0078042C">
        <w:rPr>
          <w:rFonts w:ascii="Times New Roman" w:hAnsi="Times New Roman" w:cs="Times New Roman"/>
          <w:sz w:val="28"/>
          <w:szCs w:val="28"/>
          <w:lang w:val="uk-UA"/>
        </w:rPr>
        <w:t>ої</w:t>
      </w:r>
      <w:r w:rsidR="00D3272E">
        <w:rPr>
          <w:rFonts w:ascii="Times New Roman" w:hAnsi="Times New Roman" w:cs="Times New Roman"/>
          <w:sz w:val="28"/>
          <w:szCs w:val="28"/>
          <w:lang w:val="uk-UA"/>
        </w:rPr>
        <w:t>, В. Кременя, К. Крутій, І. Підлас</w:t>
      </w:r>
      <w:r w:rsidR="0078042C">
        <w:rPr>
          <w:rFonts w:ascii="Times New Roman" w:hAnsi="Times New Roman" w:cs="Times New Roman"/>
          <w:sz w:val="28"/>
          <w:szCs w:val="28"/>
          <w:lang w:val="uk-UA"/>
        </w:rPr>
        <w:t>ого</w:t>
      </w:r>
      <w:r w:rsidR="00D3272E">
        <w:rPr>
          <w:rFonts w:ascii="Times New Roman" w:hAnsi="Times New Roman" w:cs="Times New Roman"/>
          <w:sz w:val="28"/>
          <w:szCs w:val="28"/>
          <w:lang w:val="uk-UA"/>
        </w:rPr>
        <w:t>, Т.</w:t>
      </w:r>
      <w:r w:rsidR="0078042C">
        <w:rPr>
          <w:rFonts w:ascii="Times New Roman" w:hAnsi="Times New Roman" w:cs="Times New Roman"/>
          <w:sz w:val="28"/>
          <w:szCs w:val="28"/>
          <w:lang w:val="uk-UA"/>
        </w:rPr>
        <w:t xml:space="preserve"> </w:t>
      </w:r>
      <w:r w:rsidR="00D3272E">
        <w:rPr>
          <w:rFonts w:ascii="Times New Roman" w:hAnsi="Times New Roman" w:cs="Times New Roman"/>
          <w:sz w:val="28"/>
          <w:szCs w:val="28"/>
          <w:lang w:val="uk-UA"/>
        </w:rPr>
        <w:t xml:space="preserve">Піроженко, </w:t>
      </w:r>
      <w:r w:rsidR="0078042C">
        <w:rPr>
          <w:rFonts w:ascii="Times New Roman" w:hAnsi="Times New Roman" w:cs="Times New Roman"/>
          <w:sz w:val="28"/>
          <w:szCs w:val="28"/>
          <w:lang w:val="uk-UA"/>
        </w:rPr>
        <w:t xml:space="preserve">Т. Поніманської, </w:t>
      </w:r>
      <w:r w:rsidR="00D3272E">
        <w:rPr>
          <w:rFonts w:ascii="Times New Roman" w:hAnsi="Times New Roman" w:cs="Times New Roman"/>
          <w:sz w:val="28"/>
          <w:szCs w:val="28"/>
          <w:lang w:val="uk-UA"/>
        </w:rPr>
        <w:t>Т. Пономаренко</w:t>
      </w:r>
      <w:r w:rsidR="0078042C">
        <w:rPr>
          <w:rFonts w:ascii="Times New Roman" w:hAnsi="Times New Roman" w:cs="Times New Roman"/>
          <w:sz w:val="28"/>
          <w:szCs w:val="28"/>
          <w:lang w:val="uk-UA"/>
        </w:rPr>
        <w:t xml:space="preserve"> та інших</w:t>
      </w:r>
      <w:r w:rsidRPr="00684C42">
        <w:rPr>
          <w:rFonts w:ascii="Times New Roman" w:hAnsi="Times New Roman" w:cs="Times New Roman"/>
          <w:sz w:val="28"/>
          <w:szCs w:val="28"/>
          <w:lang w:val="uk-UA"/>
        </w:rPr>
        <w:t>.</w:t>
      </w:r>
    </w:p>
    <w:p w14:paraId="0AD89A9A" w14:textId="6CC976FC" w:rsidR="004D6A51" w:rsidRDefault="004D6A51" w:rsidP="004D6A51">
      <w:pPr>
        <w:tabs>
          <w:tab w:val="left" w:pos="426"/>
        </w:tabs>
        <w:spacing w:line="360" w:lineRule="auto"/>
        <w:ind w:firstLine="284"/>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 xml:space="preserve"> </w:t>
      </w:r>
      <w:r w:rsidR="00684C42">
        <w:rPr>
          <w:rFonts w:ascii="Times New Roman" w:hAnsi="Times New Roman" w:cs="Times New Roman"/>
          <w:sz w:val="28"/>
          <w:szCs w:val="28"/>
          <w:lang w:val="uk-UA"/>
        </w:rPr>
        <w:t>Науковці зазначають, що в</w:t>
      </w:r>
      <w:r w:rsidRPr="004D6A51">
        <w:rPr>
          <w:rFonts w:ascii="Times New Roman" w:hAnsi="Times New Roman" w:cs="Times New Roman"/>
          <w:sz w:val="28"/>
          <w:szCs w:val="28"/>
          <w:lang w:val="uk-UA"/>
        </w:rPr>
        <w:t xml:space="preserve">ведення будь-якого процесу в життєдіяльність людини, організації, освітньої системи на тому чи іншому етапі стикається з певними проблемами, перешкодами, </w:t>
      </w:r>
      <w:r w:rsidRPr="004D6A51">
        <w:rPr>
          <w:rFonts w:ascii="Times New Roman" w:hAnsi="Times New Roman" w:cs="Times New Roman"/>
          <w:noProof/>
          <w:sz w:val="28"/>
          <w:szCs w:val="28"/>
          <w:lang w:val="uk-UA"/>
        </w:rPr>
        <w:t>бар’єрами</w:t>
      </w:r>
      <w:r w:rsidRPr="004D6A51">
        <w:rPr>
          <w:rFonts w:ascii="Times New Roman" w:hAnsi="Times New Roman" w:cs="Times New Roman"/>
          <w:sz w:val="28"/>
          <w:szCs w:val="28"/>
          <w:lang w:val="uk-UA"/>
        </w:rPr>
        <w:t xml:space="preserve">. Ми вважаємо, що це не </w:t>
      </w:r>
      <w:r w:rsidRPr="004D6A51">
        <w:rPr>
          <w:rFonts w:ascii="Times New Roman" w:hAnsi="Times New Roman" w:cs="Times New Roman"/>
          <w:noProof/>
          <w:sz w:val="28"/>
          <w:szCs w:val="28"/>
          <w:lang w:val="uk-UA"/>
        </w:rPr>
        <w:t>обов’язково</w:t>
      </w:r>
      <w:r w:rsidRPr="004D6A51">
        <w:rPr>
          <w:rFonts w:ascii="Times New Roman" w:hAnsi="Times New Roman" w:cs="Times New Roman"/>
          <w:sz w:val="28"/>
          <w:szCs w:val="28"/>
          <w:lang w:val="uk-UA"/>
        </w:rPr>
        <w:t xml:space="preserve"> є передумовою для того, щоб зупинитись і не продовжувати започатковану справу. Навпаки, це слушна нагода проаналізувати власні дії, </w:t>
      </w:r>
      <w:r w:rsidRPr="004D6A51">
        <w:rPr>
          <w:rFonts w:ascii="Times New Roman" w:hAnsi="Times New Roman" w:cs="Times New Roman"/>
          <w:sz w:val="28"/>
          <w:szCs w:val="28"/>
          <w:lang w:val="uk-UA"/>
        </w:rPr>
        <w:lastRenderedPageBreak/>
        <w:t>зрозуміти, чи відповідає поставлена мета кінцевому результату, усунути можливі перепони, тим самим зміцнивши ідею власного про</w:t>
      </w:r>
      <w:r w:rsidR="00C334F0">
        <w:rPr>
          <w:rFonts w:ascii="Times New Roman" w:hAnsi="Times New Roman" w:cs="Times New Roman"/>
          <w:sz w:val="28"/>
          <w:szCs w:val="28"/>
          <w:lang w:val="uk-UA"/>
        </w:rPr>
        <w:t>є</w:t>
      </w:r>
      <w:r w:rsidRPr="004D6A51">
        <w:rPr>
          <w:rFonts w:ascii="Times New Roman" w:hAnsi="Times New Roman" w:cs="Times New Roman"/>
          <w:sz w:val="28"/>
          <w:szCs w:val="28"/>
          <w:lang w:val="uk-UA"/>
        </w:rPr>
        <w:t>кту.</w:t>
      </w:r>
    </w:p>
    <w:p w14:paraId="07E69F81" w14:textId="1EDB5E8A" w:rsidR="00684C42" w:rsidRPr="00D65B2A" w:rsidRDefault="00684C42" w:rsidP="00684C42">
      <w:pPr>
        <w:tabs>
          <w:tab w:val="left" w:pos="426"/>
        </w:tabs>
        <w:spacing w:line="360" w:lineRule="auto"/>
        <w:ind w:firstLine="284"/>
        <w:jc w:val="both"/>
        <w:rPr>
          <w:rFonts w:ascii="Times New Roman" w:hAnsi="Times New Roman" w:cs="Times New Roman"/>
          <w:noProof/>
          <w:sz w:val="28"/>
          <w:szCs w:val="28"/>
          <w:lang w:val="uk-UA"/>
        </w:rPr>
      </w:pPr>
      <w:r>
        <w:rPr>
          <w:rFonts w:ascii="Times New Roman" w:hAnsi="Times New Roman" w:cs="Times New Roman"/>
          <w:sz w:val="28"/>
          <w:szCs w:val="28"/>
          <w:lang w:val="uk-UA"/>
        </w:rPr>
        <w:t xml:space="preserve"> </w:t>
      </w:r>
      <w:r w:rsidR="00E9510C">
        <w:rPr>
          <w:rFonts w:ascii="Times New Roman" w:hAnsi="Times New Roman" w:cs="Times New Roman"/>
          <w:sz w:val="28"/>
          <w:szCs w:val="28"/>
          <w:lang w:val="uk-UA"/>
        </w:rPr>
        <w:t xml:space="preserve"> </w:t>
      </w:r>
      <w:r w:rsidRPr="00684C42">
        <w:rPr>
          <w:rFonts w:ascii="Times New Roman" w:hAnsi="Times New Roman" w:cs="Times New Roman"/>
          <w:sz w:val="28"/>
          <w:szCs w:val="28"/>
          <w:lang w:val="ru-RU"/>
        </w:rPr>
        <w:t xml:space="preserve">Наше дослідження продемонструвало, що в </w:t>
      </w:r>
      <w:r w:rsidRPr="00D65B2A">
        <w:rPr>
          <w:rFonts w:ascii="Times New Roman" w:hAnsi="Times New Roman" w:cs="Times New Roman"/>
          <w:noProof/>
          <w:sz w:val="28"/>
          <w:szCs w:val="28"/>
          <w:lang w:val="uk-UA"/>
        </w:rPr>
        <w:t xml:space="preserve">останні роки в теорії і практиці менеджменту доволі часто використовується технологія SWOT-аналізу. </w:t>
      </w:r>
    </w:p>
    <w:p w14:paraId="3CB9239B" w14:textId="01E5972B" w:rsidR="00401513" w:rsidRPr="005E6C45" w:rsidRDefault="00401513" w:rsidP="005E6C45">
      <w:pPr>
        <w:tabs>
          <w:tab w:val="left" w:pos="426"/>
        </w:tabs>
        <w:spacing w:line="360" w:lineRule="auto"/>
        <w:ind w:firstLine="426"/>
        <w:jc w:val="both"/>
        <w:rPr>
          <w:rFonts w:ascii="Times New Roman" w:hAnsi="Times New Roman" w:cs="Times New Roman"/>
          <w:color w:val="FF0000"/>
          <w:sz w:val="28"/>
          <w:szCs w:val="28"/>
        </w:rPr>
      </w:pPr>
      <w:r w:rsidRPr="00D65B2A">
        <w:rPr>
          <w:rFonts w:ascii="Times New Roman" w:hAnsi="Times New Roman" w:cs="Times New Roman"/>
          <w:noProof/>
          <w:sz w:val="28"/>
          <w:szCs w:val="28"/>
          <w:lang w:val="uk-UA"/>
        </w:rPr>
        <w:t>Опираючись на дослідження С. Абалоніна, П. Черних та ін., О. Коваленко зазначає, що поняття поняття SWOT-аналізу вперше було введене у 1963 р. в Гарварді на конференції з проблем бізнес-політики професором Кеннет Ендрюсом. У 1965 р. професорами Гарвардського університету (Едмунд Леаррнед, Роланд Крістенсен, Кеннет Ендрюс та Вілльям Гут) цей</w:t>
      </w:r>
      <w:r w:rsidRPr="00401513">
        <w:rPr>
          <w:rFonts w:ascii="Times New Roman" w:hAnsi="Times New Roman" w:cs="Times New Roman"/>
          <w:sz w:val="28"/>
          <w:szCs w:val="28"/>
          <w:lang w:val="uk-UA"/>
        </w:rPr>
        <w:t xml:space="preserve"> метод був деталізований і запропонований авторами для використання у розробці стратегії діяльності фірми. Деталізація полягає у тому, що авторами була запропонована схема </w:t>
      </w:r>
      <w:r w:rsidRPr="00401513">
        <w:rPr>
          <w:rFonts w:ascii="Times New Roman" w:hAnsi="Times New Roman" w:cs="Times New Roman"/>
          <w:sz w:val="28"/>
          <w:szCs w:val="28"/>
          <w:lang w:val="en-US"/>
        </w:rPr>
        <w:t>LCAG</w:t>
      </w:r>
      <w:r w:rsidRPr="00401513">
        <w:rPr>
          <w:rFonts w:ascii="Times New Roman" w:hAnsi="Times New Roman" w:cs="Times New Roman"/>
          <w:sz w:val="28"/>
          <w:szCs w:val="28"/>
          <w:lang w:val="uk-UA"/>
        </w:rPr>
        <w:t xml:space="preserve"> (за першими літерами прізвищ авторів). Цей метод полягає у розділенні чинників і явищ на чотири категорії: сили та слабкості (внутрішній стан відображається  в основному саме цими критеріями), і зовнішні  –  можливостями, що відкриваються для його реалізації і  загрозами, пов’язаними з його здійсненням. Цінно те, що метод </w:t>
      </w:r>
      <w:r w:rsidRPr="00401513">
        <w:rPr>
          <w:rFonts w:ascii="Times New Roman" w:hAnsi="Times New Roman" w:cs="Times New Roman"/>
          <w:sz w:val="28"/>
          <w:szCs w:val="28"/>
          <w:lang w:val="en-US"/>
        </w:rPr>
        <w:t>SWOT</w:t>
      </w:r>
      <w:r w:rsidRPr="00401513">
        <w:rPr>
          <w:rFonts w:ascii="Times New Roman" w:hAnsi="Times New Roman" w:cs="Times New Roman"/>
          <w:sz w:val="28"/>
          <w:szCs w:val="28"/>
          <w:lang w:val="uk-UA"/>
        </w:rPr>
        <w:t>-аналізу дозволяє провести глибокий аналіз, детальне дослідження зовнішнього і внутрішнього середовища [</w:t>
      </w:r>
      <w:r w:rsidR="00263DA6">
        <w:rPr>
          <w:rFonts w:ascii="Times New Roman" w:hAnsi="Times New Roman" w:cs="Times New Roman"/>
          <w:sz w:val="28"/>
          <w:szCs w:val="28"/>
          <w:lang w:val="uk-UA"/>
        </w:rPr>
        <w:t>4</w:t>
      </w:r>
      <w:r w:rsidR="005E6C45">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5E6C45">
        <w:rPr>
          <w:rFonts w:ascii="Times New Roman" w:hAnsi="Times New Roman" w:cs="Times New Roman"/>
          <w:sz w:val="28"/>
          <w:szCs w:val="28"/>
          <w:lang w:val="uk-UA"/>
        </w:rPr>
        <w:t xml:space="preserve"> 5</w:t>
      </w:r>
      <w:r w:rsidRPr="00401513">
        <w:rPr>
          <w:rFonts w:ascii="Times New Roman" w:hAnsi="Times New Roman" w:cs="Times New Roman"/>
          <w:sz w:val="28"/>
          <w:szCs w:val="28"/>
          <w:lang w:val="uk-UA"/>
        </w:rPr>
        <w:t xml:space="preserve">]. </w:t>
      </w:r>
    </w:p>
    <w:p w14:paraId="32AFC7A9" w14:textId="3A302A9B" w:rsidR="004D6A51" w:rsidRPr="004D6A51" w:rsidRDefault="004D6A51" w:rsidP="004D6A51">
      <w:pPr>
        <w:tabs>
          <w:tab w:val="left" w:pos="426"/>
        </w:tabs>
        <w:spacing w:line="360" w:lineRule="auto"/>
        <w:jc w:val="both"/>
        <w:rPr>
          <w:rFonts w:ascii="Times New Roman" w:hAnsi="Times New Roman" w:cs="Times New Roman"/>
          <w:sz w:val="28"/>
          <w:szCs w:val="28"/>
          <w:lang w:val="uk-UA"/>
        </w:rPr>
      </w:pPr>
      <w:r w:rsidRPr="00401513">
        <w:rPr>
          <w:rFonts w:ascii="Times New Roman" w:hAnsi="Times New Roman" w:cs="Times New Roman"/>
          <w:sz w:val="28"/>
          <w:szCs w:val="28"/>
          <w:lang w:val="uk-UA"/>
        </w:rPr>
        <w:t xml:space="preserve">     </w:t>
      </w:r>
      <w:r w:rsidR="005E6C45">
        <w:rPr>
          <w:rFonts w:ascii="Times New Roman" w:hAnsi="Times New Roman" w:cs="Times New Roman"/>
          <w:sz w:val="28"/>
          <w:szCs w:val="28"/>
          <w:lang w:val="uk-UA"/>
        </w:rPr>
        <w:t>Саме тому д</w:t>
      </w:r>
      <w:r w:rsidRPr="004D6A51">
        <w:rPr>
          <w:rFonts w:ascii="Times New Roman" w:hAnsi="Times New Roman" w:cs="Times New Roman"/>
          <w:sz w:val="28"/>
          <w:szCs w:val="28"/>
          <w:lang w:val="uk-UA"/>
        </w:rPr>
        <w:t xml:space="preserve">ля виявлення можливих проблем при використанні інноваційних технологій у ЗДО ми вважаємо за необхідне провести </w:t>
      </w:r>
      <w:r w:rsidRPr="004D6A51">
        <w:rPr>
          <w:rFonts w:ascii="Times New Roman" w:hAnsi="Times New Roman" w:cs="Times New Roman"/>
          <w:sz w:val="28"/>
          <w:szCs w:val="28"/>
          <w:lang w:val="en-US"/>
        </w:rPr>
        <w:t>SWOT</w:t>
      </w:r>
      <w:r w:rsidRPr="004D6A51">
        <w:rPr>
          <w:rFonts w:ascii="Times New Roman" w:hAnsi="Times New Roman" w:cs="Times New Roman"/>
          <w:sz w:val="28"/>
          <w:szCs w:val="28"/>
          <w:lang w:val="uk-UA"/>
        </w:rPr>
        <w:t>-аналіз даного процесу. Це дасть нам змогу виявити наступні чинники: сильні сторони процесу використання інновацій (</w:t>
      </w:r>
      <w:r w:rsidRPr="004D6A51">
        <w:rPr>
          <w:rFonts w:ascii="Times New Roman" w:hAnsi="Times New Roman" w:cs="Times New Roman"/>
          <w:sz w:val="28"/>
          <w:szCs w:val="28"/>
          <w:lang w:val="en-US"/>
        </w:rPr>
        <w:t>S</w:t>
      </w:r>
      <w:r w:rsidRPr="004D6A51">
        <w:rPr>
          <w:rFonts w:ascii="Times New Roman" w:hAnsi="Times New Roman" w:cs="Times New Roman"/>
          <w:sz w:val="28"/>
          <w:szCs w:val="28"/>
          <w:lang w:val="uk-UA"/>
        </w:rPr>
        <w:t xml:space="preserve"> – </w:t>
      </w:r>
      <w:r w:rsidRPr="004D6A51">
        <w:rPr>
          <w:rFonts w:ascii="Times New Roman" w:hAnsi="Times New Roman" w:cs="Times New Roman"/>
          <w:sz w:val="28"/>
          <w:szCs w:val="28"/>
          <w:lang w:val="en-US"/>
        </w:rPr>
        <w:t>Strengths</w:t>
      </w:r>
      <w:r w:rsidRPr="004D6A51">
        <w:rPr>
          <w:rFonts w:ascii="Times New Roman" w:hAnsi="Times New Roman" w:cs="Times New Roman"/>
          <w:sz w:val="28"/>
          <w:szCs w:val="28"/>
          <w:lang w:val="uk-UA"/>
        </w:rPr>
        <w:t>), слабкі сторони (</w:t>
      </w:r>
      <w:r w:rsidRPr="004D6A51">
        <w:rPr>
          <w:rFonts w:ascii="Times New Roman" w:hAnsi="Times New Roman" w:cs="Times New Roman"/>
          <w:sz w:val="28"/>
          <w:szCs w:val="28"/>
          <w:lang w:val="en-US"/>
        </w:rPr>
        <w:t>W</w:t>
      </w:r>
      <w:r w:rsidRPr="004D6A51">
        <w:rPr>
          <w:rFonts w:ascii="Times New Roman" w:hAnsi="Times New Roman" w:cs="Times New Roman"/>
          <w:sz w:val="28"/>
          <w:szCs w:val="28"/>
          <w:lang w:val="uk-UA"/>
        </w:rPr>
        <w:t xml:space="preserve"> – </w:t>
      </w:r>
      <w:r w:rsidRPr="004D6A51">
        <w:rPr>
          <w:rFonts w:ascii="Times New Roman" w:hAnsi="Times New Roman" w:cs="Times New Roman"/>
          <w:sz w:val="28"/>
          <w:szCs w:val="28"/>
          <w:lang w:val="en-US"/>
        </w:rPr>
        <w:t>Weaknesses</w:t>
      </w:r>
      <w:r w:rsidRPr="004D6A51">
        <w:rPr>
          <w:rFonts w:ascii="Times New Roman" w:hAnsi="Times New Roman" w:cs="Times New Roman"/>
          <w:sz w:val="28"/>
          <w:szCs w:val="28"/>
          <w:lang w:val="uk-UA"/>
        </w:rPr>
        <w:t>), можливості, що відкриваються при його реалізації (</w:t>
      </w:r>
      <w:r w:rsidRPr="004D6A51">
        <w:rPr>
          <w:rFonts w:ascii="Times New Roman" w:hAnsi="Times New Roman" w:cs="Times New Roman"/>
          <w:sz w:val="28"/>
          <w:szCs w:val="28"/>
          <w:lang w:val="en-US"/>
        </w:rPr>
        <w:t>O</w:t>
      </w:r>
      <w:r w:rsidRPr="004D6A51">
        <w:rPr>
          <w:rFonts w:ascii="Times New Roman" w:hAnsi="Times New Roman" w:cs="Times New Roman"/>
          <w:sz w:val="28"/>
          <w:szCs w:val="28"/>
          <w:lang w:val="uk-UA"/>
        </w:rPr>
        <w:t xml:space="preserve"> – </w:t>
      </w:r>
      <w:r w:rsidRPr="004D6A51">
        <w:rPr>
          <w:rFonts w:ascii="Times New Roman" w:hAnsi="Times New Roman" w:cs="Times New Roman"/>
          <w:sz w:val="28"/>
          <w:szCs w:val="28"/>
          <w:lang w:val="en-US"/>
        </w:rPr>
        <w:t>Opportunities</w:t>
      </w:r>
      <w:r w:rsidRPr="004D6A51">
        <w:rPr>
          <w:rFonts w:ascii="Times New Roman" w:hAnsi="Times New Roman" w:cs="Times New Roman"/>
          <w:sz w:val="28"/>
          <w:szCs w:val="28"/>
          <w:lang w:val="uk-UA"/>
        </w:rPr>
        <w:t xml:space="preserve">), та загрози, </w:t>
      </w:r>
      <w:r w:rsidRPr="004D6A51">
        <w:rPr>
          <w:rFonts w:ascii="Times New Roman" w:hAnsi="Times New Roman" w:cs="Times New Roman"/>
          <w:noProof/>
          <w:sz w:val="28"/>
          <w:szCs w:val="28"/>
          <w:lang w:val="uk-UA"/>
        </w:rPr>
        <w:t>пов’язані</w:t>
      </w:r>
      <w:r w:rsidRPr="004D6A51">
        <w:rPr>
          <w:rFonts w:ascii="Times New Roman" w:hAnsi="Times New Roman" w:cs="Times New Roman"/>
          <w:sz w:val="28"/>
          <w:szCs w:val="28"/>
          <w:lang w:val="uk-UA"/>
        </w:rPr>
        <w:t xml:space="preserve"> з його здійсненням (</w:t>
      </w:r>
      <w:r w:rsidRPr="004D6A51">
        <w:rPr>
          <w:rFonts w:ascii="Times New Roman" w:hAnsi="Times New Roman" w:cs="Times New Roman"/>
          <w:sz w:val="28"/>
          <w:szCs w:val="28"/>
          <w:lang w:val="en-US"/>
        </w:rPr>
        <w:t>T</w:t>
      </w:r>
      <w:r w:rsidRPr="004D6A51">
        <w:rPr>
          <w:rFonts w:ascii="Times New Roman" w:hAnsi="Times New Roman" w:cs="Times New Roman"/>
          <w:sz w:val="28"/>
          <w:szCs w:val="28"/>
          <w:lang w:val="uk-UA"/>
        </w:rPr>
        <w:t xml:space="preserve"> – </w:t>
      </w:r>
      <w:r w:rsidRPr="004D6A51">
        <w:rPr>
          <w:rFonts w:ascii="Times New Roman" w:hAnsi="Times New Roman" w:cs="Times New Roman"/>
          <w:sz w:val="28"/>
          <w:szCs w:val="28"/>
          <w:lang w:val="en-US"/>
        </w:rPr>
        <w:t>Threats</w:t>
      </w:r>
      <w:r w:rsidRPr="004D6A51">
        <w:rPr>
          <w:rFonts w:ascii="Times New Roman" w:hAnsi="Times New Roman" w:cs="Times New Roman"/>
          <w:sz w:val="28"/>
          <w:szCs w:val="28"/>
          <w:lang w:val="uk-UA"/>
        </w:rPr>
        <w:t>). Таким чином даний аналіз дозволить нам не тільки проаналізувати проблеми щодо використання інноваційних технологій у ЗДО, а й дасть можливість віднайти можливі рішення, що сприятимуть вирішенню даних проблем та загроз.</w:t>
      </w:r>
    </w:p>
    <w:p w14:paraId="1C8B5D56" w14:textId="783CC9DD" w:rsidR="004D6A51" w:rsidRDefault="004D6A51" w:rsidP="005E6C45">
      <w:pPr>
        <w:spacing w:line="360" w:lineRule="auto"/>
        <w:ind w:firstLine="426"/>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 xml:space="preserve">Для проведення SWOT-аналізу ми керувалися дослідженнями таких науковців як Г. Бєлєнька, А. Гончаренко, І. Дичківська, Н. Дятленко, Л. Калуська, О. Коваленко, Л. Козак, К. Крутій, Л. Меленець, Т. Пономаренко, І. Романюк, </w:t>
      </w:r>
      <w:r w:rsidRPr="004D6A51">
        <w:rPr>
          <w:rFonts w:ascii="Times New Roman" w:hAnsi="Times New Roman" w:cs="Times New Roman"/>
          <w:noProof/>
          <w:sz w:val="28"/>
          <w:szCs w:val="28"/>
          <w:lang w:val="uk-UA"/>
        </w:rPr>
        <w:lastRenderedPageBreak/>
        <w:t>О. Рудік, Г. Смольнікова, О. Таран. У працях даних дослідників знаходимо опис проблем та недоліків використання інноваційних технологій в ЗДО, а також перспективи та шляхи вирішення даних проблем.</w:t>
      </w:r>
      <w:r w:rsidR="005E6C45">
        <w:rPr>
          <w:rFonts w:ascii="Times New Roman" w:hAnsi="Times New Roman" w:cs="Times New Roman"/>
          <w:noProof/>
          <w:sz w:val="28"/>
          <w:szCs w:val="28"/>
          <w:lang w:val="uk-UA"/>
        </w:rPr>
        <w:t xml:space="preserve"> </w:t>
      </w:r>
      <w:r w:rsidR="005E6C45" w:rsidRPr="005E6C45">
        <w:rPr>
          <w:rFonts w:ascii="Times New Roman" w:hAnsi="Times New Roman" w:cs="Times New Roman"/>
          <w:noProof/>
          <w:sz w:val="28"/>
          <w:szCs w:val="28"/>
          <w:lang w:val="uk-UA"/>
        </w:rPr>
        <w:t>Результати нашого дослідження ми окреслили у таблиці:</w:t>
      </w:r>
    </w:p>
    <w:p w14:paraId="3C21987A" w14:textId="7E2DCFDF" w:rsidR="00A668B6" w:rsidRPr="00A668B6" w:rsidRDefault="00C334F0" w:rsidP="009D20C6">
      <w:pPr>
        <w:spacing w:line="360" w:lineRule="auto"/>
        <w:jc w:val="right"/>
        <w:rPr>
          <w:rFonts w:ascii="Times New Roman" w:hAnsi="Times New Roman" w:cs="Times New Roman"/>
          <w:i/>
          <w:iCs/>
          <w:sz w:val="28"/>
          <w:szCs w:val="28"/>
          <w:lang w:val="uk-UA"/>
        </w:rPr>
      </w:pPr>
      <w:r w:rsidRPr="00A668B6">
        <w:rPr>
          <w:rFonts w:ascii="Times New Roman" w:hAnsi="Times New Roman" w:cs="Times New Roman"/>
          <w:i/>
          <w:iCs/>
          <w:noProof/>
          <w:sz w:val="28"/>
          <w:szCs w:val="28"/>
          <w:lang w:val="uk-UA"/>
        </w:rPr>
        <w:t>Табл</w:t>
      </w:r>
      <w:r w:rsidR="00A668B6" w:rsidRPr="00A668B6">
        <w:rPr>
          <w:rFonts w:ascii="Times New Roman" w:hAnsi="Times New Roman" w:cs="Times New Roman"/>
          <w:i/>
          <w:iCs/>
          <w:noProof/>
          <w:sz w:val="28"/>
          <w:szCs w:val="28"/>
          <w:lang w:val="uk-UA"/>
        </w:rPr>
        <w:t>иця</w:t>
      </w:r>
      <w:r w:rsidRPr="00A668B6">
        <w:rPr>
          <w:rFonts w:ascii="Times New Roman" w:hAnsi="Times New Roman" w:cs="Times New Roman"/>
          <w:i/>
          <w:iCs/>
          <w:sz w:val="28"/>
          <w:szCs w:val="28"/>
          <w:lang w:val="uk-UA"/>
        </w:rPr>
        <w:t xml:space="preserve"> 2.1 </w:t>
      </w:r>
    </w:p>
    <w:p w14:paraId="7414DDAE" w14:textId="284F2CCC" w:rsidR="000E1EFB" w:rsidRPr="004F3A64" w:rsidRDefault="00C334F0" w:rsidP="005F3CEB">
      <w:pPr>
        <w:spacing w:line="360" w:lineRule="auto"/>
        <w:ind w:firstLine="709"/>
        <w:jc w:val="center"/>
        <w:rPr>
          <w:rFonts w:ascii="Times New Roman" w:hAnsi="Times New Roman" w:cs="Times New Roman"/>
          <w:b/>
          <w:bCs/>
          <w:sz w:val="28"/>
          <w:szCs w:val="28"/>
          <w:lang w:val="ru-RU"/>
        </w:rPr>
      </w:pPr>
      <w:r w:rsidRPr="00A668B6">
        <w:rPr>
          <w:rFonts w:ascii="Times New Roman" w:hAnsi="Times New Roman" w:cs="Times New Roman"/>
          <w:b/>
          <w:bCs/>
          <w:sz w:val="28"/>
          <w:szCs w:val="28"/>
          <w:lang w:val="en-US"/>
        </w:rPr>
        <w:t>SWOT</w:t>
      </w:r>
      <w:r w:rsidRPr="00A668B6">
        <w:rPr>
          <w:rFonts w:ascii="Times New Roman" w:hAnsi="Times New Roman" w:cs="Times New Roman"/>
          <w:b/>
          <w:bCs/>
          <w:sz w:val="28"/>
          <w:szCs w:val="28"/>
          <w:lang w:val="uk-UA"/>
        </w:rPr>
        <w:t>-аналіз використання інноваційних технологій в ЗДО</w:t>
      </w:r>
      <w:r w:rsidR="004F3A64" w:rsidRPr="004F3A64">
        <w:rPr>
          <w:rFonts w:ascii="Times New Roman" w:hAnsi="Times New Roman" w:cs="Times New Roman"/>
          <w:b/>
          <w:bCs/>
          <w:sz w:val="28"/>
          <w:szCs w:val="28"/>
          <w:lang w:val="ru-RU"/>
        </w:rPr>
        <w:t xml:space="preserve"> </w:t>
      </w:r>
      <w:r w:rsidR="004F3A64" w:rsidRPr="00BF0B10">
        <w:rPr>
          <w:rFonts w:ascii="Times New Roman" w:hAnsi="Times New Roman" w:cs="Times New Roman"/>
          <w:sz w:val="28"/>
          <w:szCs w:val="28"/>
          <w:lang w:val="ru-RU"/>
        </w:rPr>
        <w:t>[4</w:t>
      </w:r>
      <w:r w:rsidR="004F3A64" w:rsidRPr="00BF0B10">
        <w:rPr>
          <w:rFonts w:ascii="Times New Roman" w:hAnsi="Times New Roman" w:cs="Times New Roman"/>
          <w:sz w:val="28"/>
          <w:szCs w:val="28"/>
          <w:lang w:val="uk-UA"/>
        </w:rPr>
        <w:t>, 5, 20</w:t>
      </w:r>
      <w:r w:rsidR="004F3A64" w:rsidRPr="00BF0B10">
        <w:rPr>
          <w:rFonts w:ascii="Times New Roman" w:hAnsi="Times New Roman" w:cs="Times New Roman"/>
          <w:sz w:val="28"/>
          <w:szCs w:val="28"/>
          <w:lang w:val="ru-RU"/>
        </w:rPr>
        <w:t>]</w:t>
      </w:r>
    </w:p>
    <w:tbl>
      <w:tblPr>
        <w:tblStyle w:val="a3"/>
        <w:tblW w:w="9923" w:type="dxa"/>
        <w:tblInd w:w="-5" w:type="dxa"/>
        <w:tblLook w:val="04A0" w:firstRow="1" w:lastRow="0" w:firstColumn="1" w:lastColumn="0" w:noHBand="0" w:noVBand="1"/>
      </w:tblPr>
      <w:tblGrid>
        <w:gridCol w:w="4820"/>
        <w:gridCol w:w="5103"/>
      </w:tblGrid>
      <w:tr w:rsidR="005F3CEB" w14:paraId="0BD3C7FF" w14:textId="77777777" w:rsidTr="005F3CEB">
        <w:trPr>
          <w:trHeight w:val="445"/>
        </w:trPr>
        <w:tc>
          <w:tcPr>
            <w:tcW w:w="4820" w:type="dxa"/>
            <w:shd w:val="clear" w:color="auto" w:fill="B4C6E7" w:themeFill="accent1" w:themeFillTint="66"/>
          </w:tcPr>
          <w:p w14:paraId="3BBCC157" w14:textId="18ED27DE" w:rsidR="005F3CEB" w:rsidRPr="004D6A51" w:rsidRDefault="005F3CEB" w:rsidP="005F3CEB">
            <w:pPr>
              <w:spacing w:line="276" w:lineRule="auto"/>
              <w:jc w:val="center"/>
              <w:rPr>
                <w:rFonts w:ascii="Times New Roman" w:hAnsi="Times New Roman" w:cs="Times New Roman"/>
                <w:noProof/>
                <w:sz w:val="28"/>
                <w:szCs w:val="28"/>
                <w:lang w:val="uk-UA"/>
              </w:rPr>
            </w:pPr>
            <w:r w:rsidRPr="004D6A51">
              <w:rPr>
                <w:rFonts w:ascii="Times New Roman" w:hAnsi="Times New Roman" w:cs="Times New Roman"/>
                <w:b/>
                <w:bCs/>
                <w:sz w:val="28"/>
                <w:szCs w:val="28"/>
                <w:lang w:val="uk-UA"/>
              </w:rPr>
              <w:t>СИЛЬНІ СТОРОНИ (ПЕРЕВАГИ)</w:t>
            </w:r>
          </w:p>
        </w:tc>
        <w:tc>
          <w:tcPr>
            <w:tcW w:w="5103" w:type="dxa"/>
            <w:shd w:val="clear" w:color="auto" w:fill="F7CAAC" w:themeFill="accent2" w:themeFillTint="66"/>
          </w:tcPr>
          <w:p w14:paraId="5351FFEB" w14:textId="5D1F2EA9" w:rsidR="005F3CEB" w:rsidRPr="004D6A51" w:rsidRDefault="005F3CEB" w:rsidP="005F3CEB">
            <w:pPr>
              <w:spacing w:line="276" w:lineRule="auto"/>
              <w:jc w:val="center"/>
              <w:rPr>
                <w:rFonts w:ascii="Times New Roman" w:hAnsi="Times New Roman" w:cs="Times New Roman"/>
                <w:sz w:val="28"/>
                <w:szCs w:val="28"/>
                <w:lang w:val="uk-UA"/>
              </w:rPr>
            </w:pPr>
            <w:r w:rsidRPr="004D6A51">
              <w:rPr>
                <w:rFonts w:ascii="Times New Roman" w:hAnsi="Times New Roman" w:cs="Times New Roman"/>
                <w:b/>
                <w:bCs/>
                <w:sz w:val="28"/>
                <w:szCs w:val="28"/>
                <w:lang w:val="uk-UA"/>
              </w:rPr>
              <w:t>СЛАБКІ СТОРОНИ (НЕДОЛІКИ)</w:t>
            </w:r>
          </w:p>
        </w:tc>
      </w:tr>
      <w:tr w:rsidR="005F3CEB" w14:paraId="4F1C0C45" w14:textId="77777777" w:rsidTr="00C84759">
        <w:trPr>
          <w:trHeight w:val="5377"/>
        </w:trPr>
        <w:tc>
          <w:tcPr>
            <w:tcW w:w="4820" w:type="dxa"/>
            <w:shd w:val="clear" w:color="auto" w:fill="D9E2F3" w:themeFill="accent1" w:themeFillTint="33"/>
          </w:tcPr>
          <w:p w14:paraId="1EA36AA7" w14:textId="7E3F3938" w:rsidR="005F3CEB" w:rsidRDefault="005F3CEB" w:rsidP="005F3CEB">
            <w:pPr>
              <w:spacing w:line="276" w:lineRule="auto"/>
              <w:jc w:val="both"/>
              <w:rPr>
                <w:rFonts w:ascii="Times New Roman" w:hAnsi="Times New Roman" w:cs="Times New Roman"/>
                <w:noProof/>
                <w:sz w:val="28"/>
                <w:szCs w:val="28"/>
                <w:lang w:val="uk-UA"/>
              </w:rPr>
            </w:pPr>
            <w:r w:rsidRPr="005F3CEB">
              <w:rPr>
                <w:rFonts w:ascii="Times New Roman" w:hAnsi="Times New Roman" w:cs="Times New Roman"/>
                <w:noProof/>
                <w:sz w:val="28"/>
                <w:szCs w:val="28"/>
                <w:lang w:val="uk-UA"/>
              </w:rPr>
              <w:t>1. Інноваційний потенціал ЗДО: наявність матеріально-технічної і науково-методичної бази, високий рівень професійної кваліфікації управлінців і педагогів;</w:t>
            </w:r>
          </w:p>
          <w:p w14:paraId="20338855" w14:textId="6A822A73" w:rsidR="005F3CEB" w:rsidRPr="009D20C6" w:rsidRDefault="005F3CEB" w:rsidP="005F3CEB">
            <w:pPr>
              <w:spacing w:line="276" w:lineRule="auto"/>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2. Виконання управлінською підсисте-мою</w:t>
            </w:r>
            <w:r>
              <w:rPr>
                <w:rFonts w:ascii="Times New Roman" w:hAnsi="Times New Roman" w:cs="Times New Roman"/>
                <w:noProof/>
                <w:sz w:val="28"/>
                <w:szCs w:val="28"/>
                <w:lang w:val="uk-UA"/>
              </w:rPr>
              <w:t> </w:t>
            </w:r>
            <w:r w:rsidRPr="004D6A51">
              <w:rPr>
                <w:rFonts w:ascii="Times New Roman" w:hAnsi="Times New Roman" w:cs="Times New Roman"/>
                <w:noProof/>
                <w:sz w:val="28"/>
                <w:szCs w:val="28"/>
                <w:lang w:val="uk-UA"/>
              </w:rPr>
              <w:t>модернізованих</w:t>
            </w:r>
            <w:r>
              <w:rPr>
                <w:rFonts w:ascii="Times New Roman" w:hAnsi="Times New Roman" w:cs="Times New Roman"/>
                <w:noProof/>
                <w:sz w:val="28"/>
                <w:szCs w:val="28"/>
                <w:lang w:val="uk-UA"/>
              </w:rPr>
              <w:t> </w:t>
            </w:r>
            <w:r w:rsidRPr="004D6A51">
              <w:rPr>
                <w:rFonts w:ascii="Times New Roman" w:hAnsi="Times New Roman" w:cs="Times New Roman"/>
                <w:noProof/>
                <w:sz w:val="28"/>
                <w:szCs w:val="28"/>
                <w:lang w:val="uk-UA"/>
              </w:rPr>
              <w:t>функцій управ</w:t>
            </w:r>
            <w:r>
              <w:rPr>
                <w:rFonts w:ascii="Times New Roman" w:hAnsi="Times New Roman" w:cs="Times New Roman"/>
                <w:noProof/>
                <w:sz w:val="28"/>
                <w:szCs w:val="28"/>
                <w:lang w:val="uk-UA"/>
              </w:rPr>
              <w:t>-</w:t>
            </w:r>
            <w:r w:rsidRPr="004D6A51">
              <w:rPr>
                <w:rFonts w:ascii="Times New Roman" w:hAnsi="Times New Roman" w:cs="Times New Roman"/>
                <w:noProof/>
                <w:sz w:val="28"/>
                <w:szCs w:val="28"/>
                <w:lang w:val="uk-UA"/>
              </w:rPr>
              <w:t>ління;</w:t>
            </w:r>
          </w:p>
          <w:p w14:paraId="5DA596CE" w14:textId="7FA2B62B"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noProof/>
                <w:sz w:val="28"/>
                <w:szCs w:val="28"/>
                <w:lang w:val="uk-UA"/>
              </w:rPr>
              <w:t>3. Знання педагогами сучасних методологічних</w:t>
            </w:r>
            <w:r>
              <w:rPr>
                <w:rFonts w:ascii="Times New Roman" w:hAnsi="Times New Roman" w:cs="Times New Roman"/>
                <w:noProof/>
                <w:sz w:val="28"/>
                <w:szCs w:val="28"/>
                <w:lang w:val="uk-UA"/>
              </w:rPr>
              <w:t> </w:t>
            </w:r>
            <w:r w:rsidRPr="004D6A51">
              <w:rPr>
                <w:rFonts w:ascii="Times New Roman" w:hAnsi="Times New Roman" w:cs="Times New Roman"/>
                <w:noProof/>
                <w:sz w:val="28"/>
                <w:szCs w:val="28"/>
                <w:lang w:val="uk-UA"/>
              </w:rPr>
              <w:t>підходів,</w:t>
            </w:r>
            <w:r>
              <w:rPr>
                <w:rFonts w:ascii="Times New Roman" w:hAnsi="Times New Roman" w:cs="Times New Roman"/>
                <w:noProof/>
                <w:sz w:val="28"/>
                <w:szCs w:val="28"/>
                <w:lang w:val="uk-UA"/>
              </w:rPr>
              <w:t xml:space="preserve"> </w:t>
            </w:r>
            <w:r w:rsidRPr="004D6A51">
              <w:rPr>
                <w:rFonts w:ascii="Times New Roman" w:hAnsi="Times New Roman" w:cs="Times New Roman"/>
                <w:noProof/>
                <w:sz w:val="28"/>
                <w:szCs w:val="28"/>
                <w:lang w:val="uk-UA"/>
              </w:rPr>
              <w:t>педагогіч</w:t>
            </w:r>
            <w:r>
              <w:rPr>
                <w:rFonts w:ascii="Times New Roman" w:hAnsi="Times New Roman" w:cs="Times New Roman"/>
                <w:noProof/>
                <w:sz w:val="28"/>
                <w:szCs w:val="28"/>
                <w:lang w:val="uk-UA"/>
              </w:rPr>
              <w:t>-</w:t>
            </w:r>
            <w:r w:rsidRPr="004D6A51">
              <w:rPr>
                <w:rFonts w:ascii="Times New Roman" w:hAnsi="Times New Roman" w:cs="Times New Roman"/>
                <w:noProof/>
                <w:sz w:val="28"/>
                <w:szCs w:val="28"/>
                <w:lang w:val="uk-UA"/>
              </w:rPr>
              <w:t>них інновацій [</w:t>
            </w:r>
            <w:r>
              <w:rPr>
                <w:rFonts w:ascii="Times New Roman" w:hAnsi="Times New Roman" w:cs="Times New Roman"/>
                <w:noProof/>
                <w:sz w:val="28"/>
                <w:szCs w:val="28"/>
                <w:lang w:val="uk-UA"/>
              </w:rPr>
              <w:t>8</w:t>
            </w:r>
            <w:r w:rsidRPr="004D6A51">
              <w:rPr>
                <w:rFonts w:ascii="Times New Roman" w:hAnsi="Times New Roman" w:cs="Times New Roman"/>
                <w:noProof/>
                <w:sz w:val="28"/>
                <w:szCs w:val="28"/>
                <w:lang w:val="uk-UA"/>
              </w:rPr>
              <w:t>, с. 7]</w:t>
            </w:r>
            <w:r>
              <w:rPr>
                <w:rFonts w:ascii="Times New Roman" w:hAnsi="Times New Roman" w:cs="Times New Roman"/>
                <w:noProof/>
                <w:sz w:val="28"/>
                <w:szCs w:val="28"/>
                <w:lang w:val="uk-UA"/>
              </w:rPr>
              <w:t>;</w:t>
            </w:r>
          </w:p>
          <w:p w14:paraId="349754DF" w14:textId="77777777" w:rsidR="005F3CEB" w:rsidRPr="004D6A51" w:rsidRDefault="005F3CEB" w:rsidP="005F3CEB">
            <w:pPr>
              <w:spacing w:line="276" w:lineRule="auto"/>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4. Якісний методологічний супровід інноваційного процесу в ЗДО;</w:t>
            </w:r>
          </w:p>
          <w:p w14:paraId="2C9FC867" w14:textId="77777777" w:rsidR="005F3CEB" w:rsidRPr="004D6A51" w:rsidRDefault="005F3CEB" w:rsidP="005F3CEB">
            <w:pPr>
              <w:spacing w:line="276" w:lineRule="auto"/>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5. Підвищення якості освіти;</w:t>
            </w:r>
          </w:p>
          <w:p w14:paraId="08D7E5A6" w14:textId="6B36CEA0" w:rsidR="005F3CEB" w:rsidRPr="004D6A51" w:rsidRDefault="005F3CEB" w:rsidP="005F3CEB">
            <w:pPr>
              <w:spacing w:line="276" w:lineRule="auto"/>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6.</w:t>
            </w:r>
            <w:r>
              <w:rPr>
                <w:rFonts w:ascii="Times New Roman" w:hAnsi="Times New Roman" w:cs="Times New Roman"/>
                <w:noProof/>
                <w:sz w:val="28"/>
                <w:szCs w:val="28"/>
                <w:lang w:val="en-US"/>
              </w:rPr>
              <w:t> </w:t>
            </w:r>
            <w:r w:rsidRPr="004D6A51">
              <w:rPr>
                <w:rFonts w:ascii="Times New Roman" w:hAnsi="Times New Roman" w:cs="Times New Roman"/>
                <w:noProof/>
                <w:sz w:val="28"/>
                <w:szCs w:val="28"/>
                <w:lang w:val="uk-UA"/>
              </w:rPr>
              <w:t>Гуманістична</w:t>
            </w:r>
            <w:r>
              <w:rPr>
                <w:rFonts w:ascii="Times New Roman" w:hAnsi="Times New Roman" w:cs="Times New Roman"/>
                <w:noProof/>
                <w:sz w:val="28"/>
                <w:szCs w:val="28"/>
                <w:lang w:val="en-US"/>
              </w:rPr>
              <w:t> </w:t>
            </w:r>
            <w:r w:rsidRPr="004D6A51">
              <w:rPr>
                <w:rFonts w:ascii="Times New Roman" w:hAnsi="Times New Roman" w:cs="Times New Roman"/>
                <w:noProof/>
                <w:sz w:val="28"/>
                <w:szCs w:val="28"/>
                <w:lang w:val="uk-UA"/>
              </w:rPr>
              <w:t>спрямованість освіт</w:t>
            </w:r>
            <w:r w:rsidRPr="006C38EC">
              <w:rPr>
                <w:rFonts w:ascii="Times New Roman" w:hAnsi="Times New Roman" w:cs="Times New Roman"/>
                <w:noProof/>
                <w:sz w:val="28"/>
                <w:szCs w:val="28"/>
                <w:lang w:val="uk-UA"/>
              </w:rPr>
              <w:t>-</w:t>
            </w:r>
            <w:r w:rsidRPr="004D6A51">
              <w:rPr>
                <w:rFonts w:ascii="Times New Roman" w:hAnsi="Times New Roman" w:cs="Times New Roman"/>
                <w:noProof/>
                <w:sz w:val="28"/>
                <w:szCs w:val="28"/>
                <w:lang w:val="uk-UA"/>
              </w:rPr>
              <w:t>ніх інноваційних процесів</w:t>
            </w:r>
            <w:r w:rsidR="000A242C">
              <w:rPr>
                <w:rFonts w:ascii="Times New Roman" w:hAnsi="Times New Roman" w:cs="Times New Roman"/>
                <w:noProof/>
                <w:sz w:val="28"/>
                <w:szCs w:val="28"/>
                <w:lang w:val="uk-UA"/>
              </w:rPr>
              <w:t>;</w:t>
            </w:r>
          </w:p>
          <w:p w14:paraId="5D91B6B1" w14:textId="77777777" w:rsidR="005F3CEB" w:rsidRPr="004D6A51" w:rsidRDefault="005F3CEB" w:rsidP="005F3CEB">
            <w:pPr>
              <w:spacing w:line="276" w:lineRule="auto"/>
              <w:jc w:val="both"/>
              <w:rPr>
                <w:rFonts w:ascii="Times New Roman" w:hAnsi="Times New Roman" w:cs="Times New Roman"/>
                <w:noProof/>
                <w:sz w:val="28"/>
                <w:szCs w:val="28"/>
                <w:lang w:val="uk-UA"/>
              </w:rPr>
            </w:pPr>
            <w:r w:rsidRPr="004D6A51">
              <w:rPr>
                <w:rFonts w:ascii="Times New Roman" w:hAnsi="Times New Roman" w:cs="Times New Roman"/>
                <w:noProof/>
                <w:sz w:val="28"/>
                <w:szCs w:val="28"/>
                <w:lang w:val="uk-UA"/>
              </w:rPr>
              <w:t>7. Орієнтація на особистісну сутність вихованців, розвиток творчої, фізично здорової, соціально та морально сильної особистості.</w:t>
            </w:r>
          </w:p>
        </w:tc>
        <w:tc>
          <w:tcPr>
            <w:tcW w:w="5103" w:type="dxa"/>
            <w:shd w:val="clear" w:color="auto" w:fill="FBE4D5" w:themeFill="accent2" w:themeFillTint="33"/>
          </w:tcPr>
          <w:p w14:paraId="6FF5ADDA" w14:textId="26EFE530" w:rsidR="005F3CEB" w:rsidRDefault="005F3CEB" w:rsidP="005F3CEB">
            <w:pPr>
              <w:spacing w:line="276" w:lineRule="auto"/>
              <w:jc w:val="both"/>
              <w:rPr>
                <w:rFonts w:ascii="Times New Roman" w:hAnsi="Times New Roman" w:cs="Times New Roman"/>
                <w:sz w:val="28"/>
                <w:szCs w:val="28"/>
                <w:lang w:val="uk-UA"/>
              </w:rPr>
            </w:pPr>
            <w:r w:rsidRPr="005F3CEB">
              <w:rPr>
                <w:rFonts w:ascii="Times New Roman" w:hAnsi="Times New Roman" w:cs="Times New Roman"/>
                <w:sz w:val="28"/>
                <w:szCs w:val="28"/>
                <w:lang w:val="uk-UA"/>
              </w:rPr>
              <w:t>1. Низький рівень поінформованості керівників ЗДО про інновації, які впроваджуються у закладах дошкільної освіти міста, району, країни;</w:t>
            </w:r>
          </w:p>
          <w:p w14:paraId="2911F276" w14:textId="1E0CE68F"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2. Недостатня підготовка майбутніх педагогів у закладах вищої освіти щодо</w:t>
            </w:r>
            <w:r>
              <w:rPr>
                <w:rFonts w:ascii="Times New Roman" w:hAnsi="Times New Roman" w:cs="Times New Roman"/>
                <w:sz w:val="28"/>
                <w:szCs w:val="28"/>
                <w:lang w:val="uk-UA"/>
              </w:rPr>
              <w:t xml:space="preserve"> здійснення</w:t>
            </w:r>
            <w:r w:rsidRPr="004D6A51">
              <w:rPr>
                <w:rFonts w:ascii="Times New Roman" w:hAnsi="Times New Roman" w:cs="Times New Roman"/>
                <w:sz w:val="28"/>
                <w:szCs w:val="28"/>
                <w:lang w:val="uk-UA"/>
              </w:rPr>
              <w:t xml:space="preserve"> інноваційної діяльності;</w:t>
            </w:r>
          </w:p>
          <w:p w14:paraId="308F6D63"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3. Низька компетентність вихователів, які не мають вищої освіти;</w:t>
            </w:r>
          </w:p>
          <w:p w14:paraId="0964449D"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3. Нерозуміння вихователями нових підходів до освітньої діяльності, недостатній рівень знань нормативно-правової бази щодо вдосконалення системи освіти;</w:t>
            </w:r>
          </w:p>
          <w:p w14:paraId="66A8DFBF" w14:textId="4852E316"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 xml:space="preserve">4. Недостатнє фінансування ЗДО, відсутність чи недостатнє наповнення </w:t>
            </w:r>
            <w:r>
              <w:rPr>
                <w:rFonts w:ascii="Times New Roman" w:hAnsi="Times New Roman" w:cs="Times New Roman"/>
                <w:sz w:val="28"/>
                <w:szCs w:val="28"/>
                <w:lang w:val="uk-UA"/>
              </w:rPr>
              <w:t>освітніх</w:t>
            </w:r>
            <w:r w:rsidRPr="004D6A51">
              <w:rPr>
                <w:rFonts w:ascii="Times New Roman" w:hAnsi="Times New Roman" w:cs="Times New Roman"/>
                <w:sz w:val="28"/>
                <w:szCs w:val="28"/>
                <w:lang w:val="uk-UA"/>
              </w:rPr>
              <w:t xml:space="preserve"> осередків;</w:t>
            </w:r>
          </w:p>
          <w:p w14:paraId="779CA2BC"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5. Низька інформаційно-комунікаційна грамотність педагогів.</w:t>
            </w:r>
          </w:p>
        </w:tc>
      </w:tr>
      <w:tr w:rsidR="005F3CEB" w14:paraId="20417BB8" w14:textId="77777777" w:rsidTr="00C84759">
        <w:trPr>
          <w:trHeight w:val="457"/>
        </w:trPr>
        <w:tc>
          <w:tcPr>
            <w:tcW w:w="4820" w:type="dxa"/>
            <w:shd w:val="clear" w:color="auto" w:fill="A8D08D" w:themeFill="accent6" w:themeFillTint="99"/>
          </w:tcPr>
          <w:p w14:paraId="020F8438" w14:textId="77777777" w:rsidR="005F3CEB" w:rsidRPr="004D6A51" w:rsidRDefault="005F3CEB" w:rsidP="005F3CEB">
            <w:pPr>
              <w:spacing w:line="276" w:lineRule="auto"/>
              <w:jc w:val="center"/>
              <w:rPr>
                <w:rFonts w:ascii="Times New Roman" w:hAnsi="Times New Roman" w:cs="Times New Roman"/>
                <w:b/>
                <w:bCs/>
                <w:sz w:val="28"/>
                <w:szCs w:val="28"/>
                <w:lang w:val="uk-UA"/>
              </w:rPr>
            </w:pPr>
            <w:r w:rsidRPr="004D6A51">
              <w:rPr>
                <w:rFonts w:ascii="Times New Roman" w:hAnsi="Times New Roman" w:cs="Times New Roman"/>
                <w:b/>
                <w:bCs/>
                <w:sz w:val="28"/>
                <w:szCs w:val="28"/>
                <w:lang w:val="uk-UA"/>
              </w:rPr>
              <w:t>МОЖЛИВОСТІ</w:t>
            </w:r>
          </w:p>
        </w:tc>
        <w:tc>
          <w:tcPr>
            <w:tcW w:w="5103" w:type="dxa"/>
            <w:shd w:val="clear" w:color="auto" w:fill="FFE599" w:themeFill="accent4" w:themeFillTint="66"/>
          </w:tcPr>
          <w:p w14:paraId="285000F5" w14:textId="77777777" w:rsidR="005F3CEB" w:rsidRPr="004D6A51" w:rsidRDefault="005F3CEB" w:rsidP="005F3CEB">
            <w:pPr>
              <w:spacing w:line="276" w:lineRule="auto"/>
              <w:jc w:val="center"/>
              <w:rPr>
                <w:rFonts w:ascii="Times New Roman" w:hAnsi="Times New Roman" w:cs="Times New Roman"/>
                <w:b/>
                <w:bCs/>
                <w:sz w:val="28"/>
                <w:szCs w:val="28"/>
                <w:lang w:val="uk-UA"/>
              </w:rPr>
            </w:pPr>
            <w:r w:rsidRPr="004D6A51">
              <w:rPr>
                <w:rFonts w:ascii="Times New Roman" w:hAnsi="Times New Roman" w:cs="Times New Roman"/>
                <w:b/>
                <w:bCs/>
                <w:sz w:val="28"/>
                <w:szCs w:val="28"/>
                <w:lang w:val="uk-UA"/>
              </w:rPr>
              <w:t>ЗАГРОЗИ</w:t>
            </w:r>
          </w:p>
        </w:tc>
      </w:tr>
      <w:tr w:rsidR="005F3CEB" w14:paraId="281EFC6E" w14:textId="77777777" w:rsidTr="00C84759">
        <w:trPr>
          <w:trHeight w:val="2117"/>
        </w:trPr>
        <w:tc>
          <w:tcPr>
            <w:tcW w:w="4820" w:type="dxa"/>
            <w:shd w:val="clear" w:color="auto" w:fill="E2EFD9" w:themeFill="accent6" w:themeFillTint="33"/>
          </w:tcPr>
          <w:p w14:paraId="709D55EA"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 xml:space="preserve">1. Результатом інноваційної діяльності є інноваційний продукт чи продукція </w:t>
            </w:r>
            <w:r w:rsidRPr="004D6A51">
              <w:rPr>
                <w:rFonts w:ascii="Times New Roman" w:hAnsi="Times New Roman" w:cs="Times New Roman"/>
                <w:sz w:val="28"/>
                <w:szCs w:val="28"/>
                <w:lang w:val="uk-UA"/>
              </w:rPr>
              <w:softHyphen/>
              <w:t>– нові конкурентоздатні інноваційні послуги;</w:t>
            </w:r>
          </w:p>
          <w:p w14:paraId="642AE027" w14:textId="125231F9"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2. Здійснення теоретичної підготовки педагогічних працівників з питань інноваційної діяльності;</w:t>
            </w:r>
          </w:p>
        </w:tc>
        <w:tc>
          <w:tcPr>
            <w:tcW w:w="5103" w:type="dxa"/>
            <w:shd w:val="clear" w:color="auto" w:fill="FFF2CC" w:themeFill="accent4" w:themeFillTint="33"/>
          </w:tcPr>
          <w:p w14:paraId="5C3EEC3C"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1. Антиінноваційні бар’єри педагогів щодо впровадження та використання інноваційних технологій;</w:t>
            </w:r>
          </w:p>
          <w:p w14:paraId="74F99BA4"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2. Відсутній чи неякісний методичний супровід інноваційної діяльності;</w:t>
            </w:r>
          </w:p>
          <w:p w14:paraId="5BE62B7B" w14:textId="002BDE28"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 xml:space="preserve">3. Авторитарне навіювання керівниками ЗДО необхідності впровадження </w:t>
            </w:r>
          </w:p>
        </w:tc>
      </w:tr>
    </w:tbl>
    <w:p w14:paraId="40B8FC47" w14:textId="768C6C10" w:rsidR="000E1EFB" w:rsidRDefault="000E1EFB" w:rsidP="005F3CEB">
      <w:pPr>
        <w:spacing w:line="360" w:lineRule="auto"/>
        <w:jc w:val="right"/>
        <w:rPr>
          <w:rFonts w:ascii="Times New Roman" w:hAnsi="Times New Roman" w:cs="Times New Roman"/>
          <w:i/>
          <w:iCs/>
          <w:sz w:val="28"/>
          <w:szCs w:val="28"/>
          <w:lang w:val="uk-UA"/>
        </w:rPr>
      </w:pPr>
      <w:r w:rsidRPr="000E1EFB">
        <w:rPr>
          <w:rFonts w:ascii="Times New Roman" w:hAnsi="Times New Roman" w:cs="Times New Roman"/>
          <w:i/>
          <w:iCs/>
          <w:sz w:val="28"/>
          <w:szCs w:val="28"/>
          <w:lang w:val="uk-UA"/>
        </w:rPr>
        <w:lastRenderedPageBreak/>
        <w:t>Продовження таблиці 1.2</w:t>
      </w:r>
    </w:p>
    <w:tbl>
      <w:tblPr>
        <w:tblStyle w:val="a3"/>
        <w:tblW w:w="0" w:type="auto"/>
        <w:tblLook w:val="04A0" w:firstRow="1" w:lastRow="0" w:firstColumn="1" w:lastColumn="0" w:noHBand="0" w:noVBand="1"/>
      </w:tblPr>
      <w:tblGrid>
        <w:gridCol w:w="4815"/>
        <w:gridCol w:w="5096"/>
      </w:tblGrid>
      <w:tr w:rsidR="005F3CEB" w14:paraId="08A89796" w14:textId="77777777" w:rsidTr="005F3CEB">
        <w:tc>
          <w:tcPr>
            <w:tcW w:w="4815" w:type="dxa"/>
            <w:shd w:val="clear" w:color="auto" w:fill="E2EFD9" w:themeFill="accent6" w:themeFillTint="33"/>
          </w:tcPr>
          <w:p w14:paraId="14873F28"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3.</w:t>
            </w:r>
            <w:r>
              <w:rPr>
                <w:rFonts w:ascii="Times New Roman" w:hAnsi="Times New Roman" w:cs="Times New Roman"/>
                <w:sz w:val="28"/>
                <w:szCs w:val="28"/>
                <w:lang w:val="en-US"/>
              </w:rPr>
              <w:t> </w:t>
            </w:r>
            <w:r w:rsidRPr="004D6A51">
              <w:rPr>
                <w:rFonts w:ascii="Times New Roman" w:hAnsi="Times New Roman" w:cs="Times New Roman"/>
                <w:sz w:val="28"/>
                <w:szCs w:val="28"/>
                <w:lang w:val="uk-UA"/>
              </w:rPr>
              <w:t>Систематичний</w:t>
            </w:r>
            <w:r>
              <w:rPr>
                <w:rFonts w:ascii="Times New Roman" w:hAnsi="Times New Roman" w:cs="Times New Roman"/>
                <w:sz w:val="28"/>
                <w:szCs w:val="28"/>
                <w:lang w:val="en-US"/>
              </w:rPr>
              <w:t> </w:t>
            </w:r>
            <w:r w:rsidRPr="004D6A51">
              <w:rPr>
                <w:rFonts w:ascii="Times New Roman" w:hAnsi="Times New Roman" w:cs="Times New Roman"/>
                <w:sz w:val="28"/>
                <w:szCs w:val="28"/>
                <w:lang w:val="uk-UA"/>
              </w:rPr>
              <w:t>психолого-педаго</w:t>
            </w:r>
            <w:r w:rsidRPr="00C84759">
              <w:rPr>
                <w:rFonts w:ascii="Times New Roman" w:hAnsi="Times New Roman" w:cs="Times New Roman"/>
                <w:sz w:val="28"/>
                <w:szCs w:val="28"/>
                <w:lang w:val="ru-RU"/>
              </w:rPr>
              <w:t>-</w:t>
            </w:r>
            <w:r w:rsidRPr="004D6A51">
              <w:rPr>
                <w:rFonts w:ascii="Times New Roman" w:hAnsi="Times New Roman" w:cs="Times New Roman"/>
                <w:sz w:val="28"/>
                <w:szCs w:val="28"/>
                <w:lang w:val="uk-UA"/>
              </w:rPr>
              <w:t>гічний супровід інноваційної діяльності;</w:t>
            </w:r>
          </w:p>
          <w:p w14:paraId="238EA9FD"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4. Психологічні зміни у свідомості керівних кадрів ЗДО (високий рівень мотивації творчих досягнень);</w:t>
            </w:r>
          </w:p>
          <w:p w14:paraId="331C1B30"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5. Оптимальна відкритість ЗДО як соціально-педагогічної системи;</w:t>
            </w:r>
          </w:p>
          <w:p w14:paraId="7E162CDE" w14:textId="584BD6D4" w:rsidR="005F3CEB" w:rsidRDefault="005F3CEB" w:rsidP="005F3CEB">
            <w:pPr>
              <w:spacing w:line="276" w:lineRule="auto"/>
              <w:rPr>
                <w:rFonts w:ascii="Times New Roman" w:hAnsi="Times New Roman" w:cs="Times New Roman"/>
                <w:sz w:val="28"/>
                <w:szCs w:val="28"/>
                <w:lang w:val="uk-UA"/>
              </w:rPr>
            </w:pPr>
            <w:r w:rsidRPr="004D6A51">
              <w:rPr>
                <w:rFonts w:ascii="Times New Roman" w:hAnsi="Times New Roman" w:cs="Times New Roman"/>
                <w:sz w:val="28"/>
                <w:szCs w:val="28"/>
                <w:lang w:val="uk-UA"/>
              </w:rPr>
              <w:t>6. Високий рівень взаємодії ЗДО із сім’ями вихованців.</w:t>
            </w:r>
          </w:p>
        </w:tc>
        <w:tc>
          <w:tcPr>
            <w:tcW w:w="5096" w:type="dxa"/>
            <w:shd w:val="clear" w:color="auto" w:fill="FFF2CC" w:themeFill="accent4" w:themeFillTint="33"/>
          </w:tcPr>
          <w:p w14:paraId="71376970"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інновацій задля позитивного іміджу закладу;</w:t>
            </w:r>
          </w:p>
          <w:p w14:paraId="75D4E964"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4. Низький рівень управління ЗДО в умовах інноваційної діяльності;</w:t>
            </w:r>
          </w:p>
          <w:p w14:paraId="040A9D57"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5. Відсутність педагогічних кадрів у ЗДО, зокрема вихователя-методиста;</w:t>
            </w:r>
          </w:p>
          <w:p w14:paraId="2642B766" w14:textId="77777777" w:rsidR="005F3CEB" w:rsidRPr="004D6A51"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6. Сприйняття інновацій вихователями та батьками як модного тренду, а не самодостатнього освітнього процесу;</w:t>
            </w:r>
          </w:p>
          <w:p w14:paraId="68827EA5" w14:textId="77777777" w:rsidR="005F3CEB" w:rsidRPr="004D6A51" w:rsidRDefault="005F3CEB" w:rsidP="005F3CEB">
            <w:pPr>
              <w:spacing w:line="276" w:lineRule="auto"/>
              <w:rPr>
                <w:rFonts w:ascii="Times New Roman" w:hAnsi="Times New Roman" w:cs="Times New Roman"/>
                <w:sz w:val="28"/>
                <w:szCs w:val="28"/>
                <w:lang w:val="uk-UA"/>
              </w:rPr>
            </w:pPr>
            <w:r w:rsidRPr="004D6A51">
              <w:rPr>
                <w:rFonts w:ascii="Times New Roman" w:hAnsi="Times New Roman" w:cs="Times New Roman"/>
                <w:sz w:val="28"/>
                <w:szCs w:val="28"/>
                <w:lang w:val="uk-UA"/>
              </w:rPr>
              <w:t>7. Неякісні авторські методики впровад</w:t>
            </w:r>
            <w:r w:rsidRPr="00C84759">
              <w:rPr>
                <w:rFonts w:ascii="Times New Roman" w:hAnsi="Times New Roman" w:cs="Times New Roman"/>
                <w:sz w:val="28"/>
                <w:szCs w:val="28"/>
                <w:lang w:val="ru-RU"/>
              </w:rPr>
              <w:t>-</w:t>
            </w:r>
            <w:r w:rsidRPr="004D6A51">
              <w:rPr>
                <w:rFonts w:ascii="Times New Roman" w:hAnsi="Times New Roman" w:cs="Times New Roman"/>
                <w:sz w:val="28"/>
                <w:szCs w:val="28"/>
                <w:lang w:val="uk-UA"/>
              </w:rPr>
              <w:t>ження інновацій;</w:t>
            </w:r>
          </w:p>
          <w:p w14:paraId="714181CA" w14:textId="77777777" w:rsidR="005F3CEB" w:rsidRPr="005F3CEB" w:rsidRDefault="005F3CEB" w:rsidP="005F3CEB">
            <w:pPr>
              <w:spacing w:line="276" w:lineRule="auto"/>
              <w:jc w:val="both"/>
              <w:rPr>
                <w:rFonts w:ascii="Times New Roman" w:hAnsi="Times New Roman" w:cs="Times New Roman"/>
                <w:sz w:val="28"/>
                <w:szCs w:val="28"/>
                <w:lang w:val="uk-UA"/>
              </w:rPr>
            </w:pPr>
            <w:r w:rsidRPr="004D6A51">
              <w:rPr>
                <w:rFonts w:ascii="Times New Roman" w:hAnsi="Times New Roman" w:cs="Times New Roman"/>
                <w:sz w:val="28"/>
                <w:szCs w:val="28"/>
                <w:lang w:val="uk-UA"/>
              </w:rPr>
              <w:t xml:space="preserve">8. Несприятливий психологічний клімат в колективі, недостатня підтримка </w:t>
            </w:r>
            <w:r w:rsidRPr="005F3CEB">
              <w:rPr>
                <w:rFonts w:ascii="Times New Roman" w:hAnsi="Times New Roman" w:cs="Times New Roman"/>
                <w:sz w:val="28"/>
                <w:szCs w:val="28"/>
                <w:lang w:val="uk-UA"/>
              </w:rPr>
              <w:t>інноваційної діяльності педагога колегами;</w:t>
            </w:r>
          </w:p>
          <w:p w14:paraId="33C4316B" w14:textId="68F19661" w:rsidR="005F3CEB" w:rsidRDefault="005F3CEB" w:rsidP="005F3CEB">
            <w:pPr>
              <w:spacing w:line="276" w:lineRule="auto"/>
              <w:jc w:val="both"/>
              <w:rPr>
                <w:rFonts w:ascii="Times New Roman" w:hAnsi="Times New Roman" w:cs="Times New Roman"/>
                <w:sz w:val="28"/>
                <w:szCs w:val="28"/>
                <w:lang w:val="uk-UA"/>
              </w:rPr>
            </w:pPr>
            <w:r w:rsidRPr="005F3CEB">
              <w:rPr>
                <w:rFonts w:ascii="Times New Roman" w:hAnsi="Times New Roman" w:cs="Times New Roman"/>
                <w:sz w:val="28"/>
                <w:szCs w:val="28"/>
                <w:lang w:val="uk-UA"/>
              </w:rPr>
              <w:t>9.</w:t>
            </w:r>
            <w:r w:rsidRPr="005F3CEB">
              <w:rPr>
                <w:rFonts w:ascii="Times New Roman" w:hAnsi="Times New Roman" w:cs="Times New Roman"/>
                <w:sz w:val="28"/>
                <w:szCs w:val="28"/>
                <w:lang w:val="en-US"/>
              </w:rPr>
              <w:t> </w:t>
            </w:r>
            <w:r w:rsidRPr="005F3CEB">
              <w:rPr>
                <w:rFonts w:ascii="Times New Roman" w:hAnsi="Times New Roman" w:cs="Times New Roman"/>
                <w:sz w:val="28"/>
                <w:szCs w:val="28"/>
                <w:lang w:val="uk-UA"/>
              </w:rPr>
              <w:t>Відсутність чи недостатня поінформованість батьків вихованців щодо використання інноваційних технологій в ЗДО.</w:t>
            </w:r>
          </w:p>
        </w:tc>
      </w:tr>
    </w:tbl>
    <w:p w14:paraId="6BDE8853" w14:textId="4E6CB3AE" w:rsidR="008A45D2" w:rsidRPr="008A45D2" w:rsidRDefault="008A45D2" w:rsidP="005F3CEB">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Таким чином, проаналізувавши вищевказану </w:t>
      </w:r>
      <w:r w:rsidRPr="005F3CEB">
        <w:rPr>
          <w:rFonts w:ascii="Times New Roman" w:hAnsi="Times New Roman" w:cs="Times New Roman"/>
          <w:sz w:val="28"/>
          <w:szCs w:val="28"/>
        </w:rPr>
        <w:t>SWOT</w:t>
      </w:r>
      <w:r w:rsidRPr="008A45D2">
        <w:rPr>
          <w:rFonts w:ascii="Times New Roman" w:hAnsi="Times New Roman" w:cs="Times New Roman"/>
          <w:sz w:val="28"/>
          <w:szCs w:val="28"/>
          <w:lang w:val="uk-UA"/>
        </w:rPr>
        <w:t>-матрицю, у нас виникає чітке бачення того, що використання інноваційних технологій у освітньому процесі ЗДО</w:t>
      </w:r>
      <w:r w:rsidR="000E1EFB">
        <w:rPr>
          <w:rFonts w:ascii="Times New Roman" w:hAnsi="Times New Roman" w:cs="Times New Roman"/>
          <w:sz w:val="28"/>
          <w:szCs w:val="28"/>
          <w:lang w:val="uk-UA"/>
        </w:rPr>
        <w:t xml:space="preserve"> </w:t>
      </w:r>
      <w:r w:rsidRPr="008A45D2">
        <w:rPr>
          <w:rFonts w:ascii="Times New Roman" w:hAnsi="Times New Roman" w:cs="Times New Roman"/>
          <w:sz w:val="28"/>
          <w:szCs w:val="28"/>
          <w:lang w:val="uk-UA"/>
        </w:rPr>
        <w:t>– це складний та специфічний процес, структуру якого наповнюють як сильні сторони, так і певні проблеми та загрози.</w:t>
      </w:r>
    </w:p>
    <w:p w14:paraId="5320C360" w14:textId="5F44AEC5" w:rsidR="008A45D2" w:rsidRPr="008A45D2" w:rsidRDefault="008A45D2" w:rsidP="005F3CEB">
      <w:pPr>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Т. Пономаренко вбачає проблему у низькому чи недостатньому рівні управління ЗДО в умовах інноваційної діяльності. Дослідниця стверджує, що «модернізація системи дошкільної освіти, її розвиток потребує </w:t>
      </w:r>
      <w:r w:rsidRPr="008A45D2">
        <w:rPr>
          <w:rFonts w:ascii="Times New Roman" w:hAnsi="Times New Roman" w:cs="Times New Roman"/>
          <w:noProof/>
          <w:sz w:val="28"/>
          <w:szCs w:val="28"/>
          <w:lang w:val="uk-UA"/>
        </w:rPr>
        <w:t xml:space="preserve">культуровідповідного </w:t>
      </w:r>
      <w:r w:rsidRPr="008A45D2">
        <w:rPr>
          <w:rFonts w:ascii="Times New Roman" w:hAnsi="Times New Roman" w:cs="Times New Roman"/>
          <w:sz w:val="28"/>
          <w:szCs w:val="28"/>
          <w:lang w:val="uk-UA"/>
        </w:rPr>
        <w:t xml:space="preserve">управління процесом впровадження педагогічних інновацій у практику освітніх закладів. Інноваційна діяльність не знайшла широкого впровадження в практиці роботи сучасних дошкільних закладів. Педагоги-практики часто віддають перевагу традиційному навчанню. Причинами цього є наступне: низька інноваційна кваліфікація педагогів; невміння або небажання </w:t>
      </w:r>
      <w:r w:rsidRPr="008A45D2">
        <w:rPr>
          <w:rFonts w:ascii="Times New Roman" w:hAnsi="Times New Roman" w:cs="Times New Roman"/>
          <w:sz w:val="28"/>
          <w:szCs w:val="28"/>
          <w:lang w:val="uk-UA"/>
        </w:rPr>
        <w:lastRenderedPageBreak/>
        <w:t>виконувати діагностичне обстеження дітей; нерозуміння керівниками суті інноваційної діяльності тощо.</w:t>
      </w:r>
    </w:p>
    <w:p w14:paraId="2AF41105" w14:textId="526FB6E3" w:rsidR="008A45D2" w:rsidRPr="008A45D2" w:rsidRDefault="008A45D2" w:rsidP="008A45D2">
      <w:pPr>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Такий стан впровадження інновацій у педагогічний процес дошкільних закладів свідчить про недостатній рівень управлінської культури чинних керівників» </w:t>
      </w:r>
      <w:r w:rsidRPr="008A45D2">
        <w:rPr>
          <w:rFonts w:ascii="Times New Roman" w:hAnsi="Times New Roman" w:cs="Times New Roman"/>
          <w:sz w:val="28"/>
          <w:szCs w:val="28"/>
          <w:lang w:val="ru-RU"/>
        </w:rPr>
        <w:t>[</w:t>
      </w:r>
      <w:r w:rsidR="003102FF">
        <w:rPr>
          <w:rFonts w:ascii="Times New Roman" w:hAnsi="Times New Roman" w:cs="Times New Roman"/>
          <w:sz w:val="28"/>
          <w:szCs w:val="28"/>
          <w:lang w:val="ru-RU"/>
        </w:rPr>
        <w:t>5</w:t>
      </w:r>
      <w:r w:rsidR="00263DA6">
        <w:rPr>
          <w:rFonts w:ascii="Times New Roman" w:hAnsi="Times New Roman" w:cs="Times New Roman"/>
          <w:sz w:val="28"/>
          <w:szCs w:val="28"/>
          <w:lang w:val="ru-RU"/>
        </w:rPr>
        <w:t>1</w:t>
      </w:r>
      <w:r w:rsidRPr="008A45D2">
        <w:rPr>
          <w:rFonts w:ascii="Times New Roman" w:hAnsi="Times New Roman" w:cs="Times New Roman"/>
          <w:sz w:val="28"/>
          <w:szCs w:val="28"/>
          <w:lang w:val="uk-UA"/>
        </w:rPr>
        <w:t>, с. 105-107</w:t>
      </w:r>
      <w:r w:rsidRPr="008A45D2">
        <w:rPr>
          <w:rFonts w:ascii="Times New Roman" w:hAnsi="Times New Roman" w:cs="Times New Roman"/>
          <w:sz w:val="28"/>
          <w:szCs w:val="28"/>
          <w:lang w:val="ru-RU"/>
        </w:rPr>
        <w:t>]</w:t>
      </w:r>
      <w:r w:rsidRPr="008A45D2">
        <w:rPr>
          <w:rFonts w:ascii="Times New Roman" w:hAnsi="Times New Roman" w:cs="Times New Roman"/>
          <w:sz w:val="28"/>
          <w:szCs w:val="28"/>
          <w:lang w:val="uk-UA"/>
        </w:rPr>
        <w:t>.</w:t>
      </w:r>
      <w:r w:rsidR="00BA0ED7">
        <w:rPr>
          <w:rFonts w:ascii="Times New Roman" w:hAnsi="Times New Roman" w:cs="Times New Roman"/>
          <w:sz w:val="28"/>
          <w:szCs w:val="28"/>
          <w:lang w:val="uk-UA"/>
        </w:rPr>
        <w:t xml:space="preserve"> </w:t>
      </w:r>
    </w:p>
    <w:p w14:paraId="703DA9CE" w14:textId="6C8BD4FD" w:rsidR="008A45D2" w:rsidRPr="008A45D2" w:rsidRDefault="008A45D2" w:rsidP="008A45D2">
      <w:pPr>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noProof/>
          <w:sz w:val="28"/>
          <w:szCs w:val="28"/>
          <w:lang w:val="uk-UA"/>
        </w:rPr>
        <w:t>Г. Смольникова</w:t>
      </w:r>
      <w:r w:rsidRPr="008A45D2">
        <w:rPr>
          <w:rFonts w:ascii="Times New Roman" w:hAnsi="Times New Roman" w:cs="Times New Roman"/>
          <w:sz w:val="28"/>
          <w:szCs w:val="28"/>
          <w:lang w:val="uk-UA"/>
        </w:rPr>
        <w:t xml:space="preserve"> також відзначає недостатню управлінську культуру керівників ЗДО в умовах інноваційної діяльності: «вихователів-методистів (94,5%), які обізнані в інноваційних технологіях для дітей дошкільного віку значно більше ніж директорів</w:t>
      </w:r>
      <w:r w:rsidR="005E6C45">
        <w:rPr>
          <w:rFonts w:ascii="Times New Roman" w:hAnsi="Times New Roman" w:cs="Times New Roman"/>
          <w:sz w:val="28"/>
          <w:szCs w:val="28"/>
          <w:lang w:val="uk-UA"/>
        </w:rPr>
        <w:t xml:space="preserve"> ЗДО</w:t>
      </w:r>
      <w:r w:rsidRPr="008A45D2">
        <w:rPr>
          <w:rFonts w:ascii="Times New Roman" w:hAnsi="Times New Roman" w:cs="Times New Roman"/>
          <w:sz w:val="28"/>
          <w:szCs w:val="28"/>
          <w:lang w:val="uk-UA"/>
        </w:rPr>
        <w:t xml:space="preserve"> (74,5%). Такі результати вочевидь тісно пов’язані з рівнем поінформованості керівників про інновації, що впроваджуються у закладах дошкільної освіти району, міста, області, країни, а також наявним позитивним чи негативним досвідом інноваційної діяльності, фінансовими затратами на її технічне оснащення, кваліфікаційним рівнем педагогів, браку часу директорів/завідуючих на цю діяльність»</w:t>
      </w:r>
      <w:r w:rsidR="0033576E">
        <w:rPr>
          <w:rFonts w:ascii="Times New Roman" w:hAnsi="Times New Roman" w:cs="Times New Roman"/>
          <w:sz w:val="28"/>
          <w:szCs w:val="28"/>
          <w:lang w:val="uk-UA"/>
        </w:rPr>
        <w:t xml:space="preserve"> </w:t>
      </w:r>
      <w:r w:rsidR="0033576E" w:rsidRPr="001C0D1A">
        <w:rPr>
          <w:rFonts w:ascii="Times New Roman" w:hAnsi="Times New Roman" w:cs="Times New Roman"/>
          <w:sz w:val="28"/>
          <w:szCs w:val="28"/>
          <w:lang w:val="uk-UA"/>
        </w:rPr>
        <w:t>[</w:t>
      </w:r>
      <w:r w:rsidR="0033576E">
        <w:rPr>
          <w:rFonts w:ascii="Times New Roman" w:hAnsi="Times New Roman" w:cs="Times New Roman"/>
          <w:sz w:val="28"/>
          <w:szCs w:val="28"/>
          <w:lang w:val="uk-UA"/>
        </w:rPr>
        <w:t>5</w:t>
      </w:r>
      <w:r w:rsidR="00263DA6">
        <w:rPr>
          <w:rFonts w:ascii="Times New Roman" w:hAnsi="Times New Roman" w:cs="Times New Roman"/>
          <w:sz w:val="28"/>
          <w:szCs w:val="28"/>
          <w:lang w:val="uk-UA"/>
        </w:rPr>
        <w:t>5</w:t>
      </w:r>
      <w:r w:rsidR="0033576E" w:rsidRPr="008A45D2">
        <w:rPr>
          <w:rFonts w:ascii="Times New Roman" w:hAnsi="Times New Roman" w:cs="Times New Roman"/>
          <w:sz w:val="28"/>
          <w:szCs w:val="28"/>
          <w:lang w:val="uk-UA"/>
        </w:rPr>
        <w:t>, с. 131</w:t>
      </w:r>
      <w:r w:rsidR="0033576E" w:rsidRPr="001C0D1A">
        <w:rPr>
          <w:rFonts w:ascii="Times New Roman" w:hAnsi="Times New Roman" w:cs="Times New Roman"/>
          <w:sz w:val="28"/>
          <w:szCs w:val="28"/>
          <w:lang w:val="uk-UA"/>
        </w:rPr>
        <w:t>]</w:t>
      </w:r>
      <w:r w:rsidRPr="008A45D2">
        <w:rPr>
          <w:rFonts w:ascii="Times New Roman" w:hAnsi="Times New Roman" w:cs="Times New Roman"/>
          <w:sz w:val="28"/>
          <w:szCs w:val="28"/>
          <w:lang w:val="uk-UA"/>
        </w:rPr>
        <w:t>.</w:t>
      </w:r>
    </w:p>
    <w:p w14:paraId="101DA667" w14:textId="50F1ADA1" w:rsidR="008A45D2" w:rsidRPr="0048371B" w:rsidRDefault="008A45D2" w:rsidP="0048371B">
      <w:pPr>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Однією з найбільш поширених проблем </w:t>
      </w:r>
      <w:r w:rsidR="00B97247">
        <w:rPr>
          <w:rFonts w:ascii="Times New Roman" w:hAnsi="Times New Roman" w:cs="Times New Roman"/>
          <w:sz w:val="28"/>
          <w:szCs w:val="28"/>
          <w:lang w:val="uk-UA"/>
        </w:rPr>
        <w:t xml:space="preserve">щодо </w:t>
      </w:r>
      <w:r w:rsidRPr="008A45D2">
        <w:rPr>
          <w:rFonts w:ascii="Times New Roman" w:hAnsi="Times New Roman" w:cs="Times New Roman"/>
          <w:sz w:val="28"/>
          <w:szCs w:val="28"/>
          <w:lang w:val="uk-UA"/>
        </w:rPr>
        <w:t>використанн</w:t>
      </w:r>
      <w:r w:rsidR="00B97247">
        <w:rPr>
          <w:rFonts w:ascii="Times New Roman" w:hAnsi="Times New Roman" w:cs="Times New Roman"/>
          <w:sz w:val="28"/>
          <w:szCs w:val="28"/>
          <w:lang w:val="uk-UA"/>
        </w:rPr>
        <w:t>я</w:t>
      </w:r>
      <w:r w:rsidRPr="008A45D2">
        <w:rPr>
          <w:rFonts w:ascii="Times New Roman" w:hAnsi="Times New Roman" w:cs="Times New Roman"/>
          <w:sz w:val="28"/>
          <w:szCs w:val="28"/>
          <w:lang w:val="uk-UA"/>
        </w:rPr>
        <w:t xml:space="preserve"> інноваційних технологій вчені та психологи вважають антиінноваційні бар</w:t>
      </w:r>
      <w:r w:rsidRPr="00B97247">
        <w:rPr>
          <w:rFonts w:ascii="Times New Roman" w:hAnsi="Times New Roman" w:cs="Times New Roman"/>
          <w:sz w:val="28"/>
          <w:szCs w:val="28"/>
          <w:lang w:val="uk-UA"/>
        </w:rPr>
        <w:t>’</w:t>
      </w:r>
      <w:r w:rsidRPr="008A45D2">
        <w:rPr>
          <w:rFonts w:ascii="Times New Roman" w:hAnsi="Times New Roman" w:cs="Times New Roman"/>
          <w:sz w:val="28"/>
          <w:szCs w:val="28"/>
          <w:lang w:val="uk-UA"/>
        </w:rPr>
        <w:t>єри. На нашу думку, найбільш вдале визначення та обґрунтування даних перешкод знаходимо у дослідженнях І. Дичківської. Розділяємо думку вченої щодо класифікації антиінноваційних бар</w:t>
      </w:r>
      <w:r w:rsidRPr="00CC3539">
        <w:rPr>
          <w:rFonts w:ascii="Times New Roman" w:hAnsi="Times New Roman" w:cs="Times New Roman"/>
          <w:sz w:val="28"/>
          <w:szCs w:val="28"/>
          <w:lang w:val="uk-UA"/>
        </w:rPr>
        <w:t>’</w:t>
      </w:r>
      <w:r w:rsidRPr="008A45D2">
        <w:rPr>
          <w:rFonts w:ascii="Times New Roman" w:hAnsi="Times New Roman" w:cs="Times New Roman"/>
          <w:sz w:val="28"/>
          <w:szCs w:val="28"/>
          <w:lang w:val="uk-UA"/>
        </w:rPr>
        <w:t>єрів:</w:t>
      </w:r>
    </w:p>
    <w:p w14:paraId="735DAF1A" w14:textId="6C1377E5" w:rsidR="003102FF" w:rsidRPr="00AF1522" w:rsidRDefault="00D111C0" w:rsidP="003102FF">
      <w:pPr>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F9C3161" wp14:editId="79587061">
            <wp:extent cx="4624895" cy="2840854"/>
            <wp:effectExtent l="0" t="0" r="0" b="4445"/>
            <wp:docPr id="5" name="Рисунок 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тол&#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451" cy="2874365"/>
                    </a:xfrm>
                    <a:prstGeom prst="rect">
                      <a:avLst/>
                    </a:prstGeom>
                  </pic:spPr>
                </pic:pic>
              </a:graphicData>
            </a:graphic>
          </wp:inline>
        </w:drawing>
      </w:r>
    </w:p>
    <w:p w14:paraId="367C6173" w14:textId="2B632E40" w:rsidR="0097405E" w:rsidRDefault="008A45D2" w:rsidP="00263DA6">
      <w:pPr>
        <w:spacing w:line="360" w:lineRule="auto"/>
        <w:ind w:firstLine="426"/>
        <w:rPr>
          <w:rFonts w:ascii="Times New Roman" w:hAnsi="Times New Roman" w:cs="Times New Roman"/>
          <w:sz w:val="28"/>
          <w:szCs w:val="28"/>
          <w:lang w:val="uk-UA"/>
        </w:rPr>
      </w:pPr>
      <w:r w:rsidRPr="008A45D2">
        <w:rPr>
          <w:rFonts w:ascii="Times New Roman" w:hAnsi="Times New Roman" w:cs="Times New Roman"/>
          <w:sz w:val="28"/>
          <w:szCs w:val="28"/>
          <w:lang w:val="uk-UA"/>
        </w:rPr>
        <w:t>Рис. 2.</w:t>
      </w:r>
      <w:r w:rsidR="00977EDB">
        <w:rPr>
          <w:rFonts w:ascii="Times New Roman" w:hAnsi="Times New Roman" w:cs="Times New Roman"/>
          <w:sz w:val="28"/>
          <w:szCs w:val="28"/>
          <w:lang w:val="uk-UA"/>
        </w:rPr>
        <w:t>4</w:t>
      </w:r>
      <w:r w:rsidRPr="008A45D2">
        <w:rPr>
          <w:rFonts w:ascii="Times New Roman" w:hAnsi="Times New Roman" w:cs="Times New Roman"/>
          <w:sz w:val="28"/>
          <w:szCs w:val="28"/>
          <w:lang w:val="uk-UA"/>
        </w:rPr>
        <w:t xml:space="preserve"> Класифікація антиінноваційних бар’єрів педагогів ЗДО</w:t>
      </w:r>
      <w:r w:rsidR="00B97247">
        <w:rPr>
          <w:rFonts w:ascii="Times New Roman" w:hAnsi="Times New Roman" w:cs="Times New Roman"/>
          <w:sz w:val="28"/>
          <w:szCs w:val="28"/>
          <w:lang w:val="uk-UA"/>
        </w:rPr>
        <w:t xml:space="preserve"> </w:t>
      </w:r>
      <w:r w:rsidR="00B97247" w:rsidRPr="00B97247">
        <w:rPr>
          <w:rFonts w:ascii="Times New Roman" w:hAnsi="Times New Roman" w:cs="Times New Roman"/>
          <w:sz w:val="28"/>
          <w:szCs w:val="28"/>
          <w:lang w:val="uk-UA"/>
        </w:rPr>
        <w:t>[</w:t>
      </w:r>
      <w:r w:rsidR="003102FF">
        <w:rPr>
          <w:rFonts w:ascii="Times New Roman" w:hAnsi="Times New Roman" w:cs="Times New Roman"/>
          <w:sz w:val="28"/>
          <w:szCs w:val="28"/>
          <w:lang w:val="uk-UA"/>
        </w:rPr>
        <w:t>2</w:t>
      </w:r>
      <w:r w:rsidR="00263DA6">
        <w:rPr>
          <w:rFonts w:ascii="Times New Roman" w:hAnsi="Times New Roman" w:cs="Times New Roman"/>
          <w:sz w:val="28"/>
          <w:szCs w:val="28"/>
          <w:lang w:val="uk-UA"/>
        </w:rPr>
        <w:t>0</w:t>
      </w:r>
      <w:r w:rsidR="00B97247" w:rsidRPr="00B97247">
        <w:rPr>
          <w:rFonts w:ascii="Times New Roman" w:hAnsi="Times New Roman" w:cs="Times New Roman"/>
          <w:sz w:val="28"/>
          <w:szCs w:val="28"/>
          <w:lang w:val="uk-UA"/>
        </w:rPr>
        <w:t>, с. 235]</w:t>
      </w:r>
      <w:r w:rsidR="0048371B">
        <w:rPr>
          <w:rFonts w:ascii="Times New Roman" w:hAnsi="Times New Roman" w:cs="Times New Roman"/>
          <w:sz w:val="28"/>
          <w:szCs w:val="28"/>
          <w:lang w:val="uk-UA"/>
        </w:rPr>
        <w:t xml:space="preserve"> </w:t>
      </w:r>
    </w:p>
    <w:p w14:paraId="69219F9F" w14:textId="7D0F6C54" w:rsidR="008A45D2" w:rsidRDefault="008A45D2" w:rsidP="00BA0ED7">
      <w:pPr>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lastRenderedPageBreak/>
        <w:t xml:space="preserve">Ми переконані, що успішною передумовою запобігання виникненню антиінноваційних бар’єрів є діагностування вихователів, визначення їх інноваційного потенціалу. </w:t>
      </w:r>
      <w:r w:rsidR="00FF3E5B">
        <w:rPr>
          <w:rFonts w:ascii="Times New Roman" w:hAnsi="Times New Roman" w:cs="Times New Roman"/>
          <w:sz w:val="28"/>
          <w:szCs w:val="28"/>
          <w:lang w:val="uk-UA"/>
        </w:rPr>
        <w:t>Вважаємо</w:t>
      </w:r>
      <w:r w:rsidRPr="008A45D2">
        <w:rPr>
          <w:rFonts w:ascii="Times New Roman" w:hAnsi="Times New Roman" w:cs="Times New Roman"/>
          <w:sz w:val="28"/>
          <w:szCs w:val="28"/>
          <w:lang w:val="uk-UA"/>
        </w:rPr>
        <w:t xml:space="preserve">, що лише на основі діагностування педагогів можна організувати і здійснювати методичний супровід не на загал, «з заплющеними очима», як проводилось це впродовж десятиліть, а адресно, для тих, кому це потрібно, планувати і проводити лише ті форми методичного супроводу, потребу у яких висловили члени колективу в процесі діагностування </w:t>
      </w:r>
      <w:r w:rsidRPr="00FF3E5B">
        <w:rPr>
          <w:rFonts w:ascii="Times New Roman" w:hAnsi="Times New Roman" w:cs="Times New Roman"/>
          <w:sz w:val="28"/>
          <w:szCs w:val="28"/>
          <w:lang w:val="uk-UA"/>
        </w:rPr>
        <w:t>[</w:t>
      </w:r>
      <w:r w:rsidR="002C19E0">
        <w:rPr>
          <w:rFonts w:ascii="Times New Roman" w:hAnsi="Times New Roman" w:cs="Times New Roman"/>
          <w:sz w:val="28"/>
          <w:szCs w:val="28"/>
          <w:lang w:val="uk-UA"/>
        </w:rPr>
        <w:t>4</w:t>
      </w:r>
      <w:r w:rsidRPr="008A45D2">
        <w:rPr>
          <w:rFonts w:ascii="Times New Roman" w:hAnsi="Times New Roman" w:cs="Times New Roman"/>
          <w:sz w:val="28"/>
          <w:szCs w:val="28"/>
          <w:lang w:val="uk-UA"/>
        </w:rPr>
        <w:t>, с.33</w:t>
      </w:r>
      <w:r w:rsidRPr="00FF3E5B">
        <w:rPr>
          <w:rFonts w:ascii="Times New Roman" w:hAnsi="Times New Roman" w:cs="Times New Roman"/>
          <w:sz w:val="28"/>
          <w:szCs w:val="28"/>
          <w:lang w:val="uk-UA"/>
        </w:rPr>
        <w:t>]</w:t>
      </w:r>
      <w:r w:rsidRPr="008A45D2">
        <w:rPr>
          <w:rFonts w:ascii="Times New Roman" w:hAnsi="Times New Roman" w:cs="Times New Roman"/>
          <w:sz w:val="28"/>
          <w:szCs w:val="28"/>
          <w:lang w:val="uk-UA"/>
        </w:rPr>
        <w:t>.</w:t>
      </w:r>
      <w:r w:rsidR="0048371B">
        <w:rPr>
          <w:rFonts w:ascii="Times New Roman" w:hAnsi="Times New Roman" w:cs="Times New Roman"/>
          <w:sz w:val="28"/>
          <w:szCs w:val="28"/>
          <w:lang w:val="uk-UA"/>
        </w:rPr>
        <w:t xml:space="preserve"> </w:t>
      </w:r>
      <w:r w:rsidR="00FF3E5B">
        <w:rPr>
          <w:rFonts w:ascii="Times New Roman" w:hAnsi="Times New Roman" w:cs="Times New Roman"/>
          <w:sz w:val="28"/>
          <w:szCs w:val="28"/>
          <w:lang w:val="uk-UA"/>
        </w:rPr>
        <w:t>Д</w:t>
      </w:r>
      <w:r w:rsidRPr="008A45D2">
        <w:rPr>
          <w:rFonts w:ascii="Times New Roman" w:hAnsi="Times New Roman" w:cs="Times New Roman"/>
          <w:sz w:val="28"/>
          <w:szCs w:val="28"/>
          <w:lang w:val="uk-UA"/>
        </w:rPr>
        <w:t>ане твердження є доказом того, що діагностування сприятиме якісному методичному супроводу педагогів в їх інноваційній діяльності зокрема.</w:t>
      </w:r>
    </w:p>
    <w:p w14:paraId="7477EB54" w14:textId="49FDF950" w:rsidR="00FF3E5B" w:rsidRDefault="00FF3E5B" w:rsidP="007B4523">
      <w:pPr>
        <w:spacing w:line="360" w:lineRule="auto"/>
        <w:ind w:firstLine="426"/>
        <w:jc w:val="both"/>
        <w:rPr>
          <w:rFonts w:ascii="Times New Roman" w:hAnsi="Times New Roman" w:cs="Times New Roman"/>
          <w:color w:val="000000" w:themeColor="text1"/>
          <w:sz w:val="28"/>
          <w:szCs w:val="28"/>
          <w:lang w:val="uk-UA"/>
        </w:rPr>
      </w:pPr>
      <w:r w:rsidRPr="00FF3E5B">
        <w:rPr>
          <w:rFonts w:ascii="Times New Roman" w:hAnsi="Times New Roman" w:cs="Times New Roman"/>
          <w:color w:val="000000" w:themeColor="text1"/>
          <w:sz w:val="28"/>
          <w:szCs w:val="28"/>
          <w:lang w:val="uk-UA"/>
        </w:rPr>
        <w:t xml:space="preserve">О. Коваленко </w:t>
      </w:r>
      <w:r>
        <w:rPr>
          <w:rFonts w:ascii="Times New Roman" w:hAnsi="Times New Roman" w:cs="Times New Roman"/>
          <w:color w:val="000000" w:themeColor="text1"/>
          <w:sz w:val="28"/>
          <w:szCs w:val="28"/>
          <w:lang w:val="uk-UA"/>
        </w:rPr>
        <w:t xml:space="preserve">зазначає, що корисними для директора і вихователя-методиста можуть бути сучасні методики діагностування педагогів, а саме: 1) модифікована А. Реаном «Мотивація професійної діяльності», яка дозволяє оцінити співвідношення внутрішньої та зовнішньої мотивації педагогів; 2) модифікована </w:t>
      </w:r>
      <w:r w:rsidR="002D06A8">
        <w:rPr>
          <w:rFonts w:ascii="Times New Roman" w:hAnsi="Times New Roman" w:cs="Times New Roman"/>
          <w:color w:val="000000" w:themeColor="text1"/>
          <w:sz w:val="28"/>
          <w:szCs w:val="28"/>
          <w:lang w:val="uk-UA"/>
        </w:rPr>
        <w:t>методика А. Фідлера «Психологічна атмосфера в колективі», яка дозволяє оцінити психологічну атмосферу в педагогічній команді; 3) методика Дж.</w:t>
      </w:r>
      <w:r w:rsidR="00DF0C6F">
        <w:rPr>
          <w:rFonts w:ascii="Times New Roman" w:hAnsi="Times New Roman" w:cs="Times New Roman"/>
          <w:color w:val="000000" w:themeColor="text1"/>
          <w:sz w:val="28"/>
          <w:szCs w:val="28"/>
          <w:lang w:val="en-US"/>
        </w:rPr>
        <w:t> </w:t>
      </w:r>
      <w:r w:rsidR="002D06A8">
        <w:rPr>
          <w:rFonts w:ascii="Times New Roman" w:hAnsi="Times New Roman" w:cs="Times New Roman"/>
          <w:color w:val="000000" w:themeColor="text1"/>
          <w:sz w:val="28"/>
          <w:szCs w:val="28"/>
          <w:lang w:val="uk-UA"/>
        </w:rPr>
        <w:t>Морено «Соціометрія», яка дозволяє встановити емоційні зв</w:t>
      </w:r>
      <w:r w:rsidR="002D06A8" w:rsidRPr="002D06A8">
        <w:rPr>
          <w:rFonts w:ascii="Times New Roman" w:hAnsi="Times New Roman" w:cs="Times New Roman"/>
          <w:color w:val="000000" w:themeColor="text1"/>
          <w:sz w:val="28"/>
          <w:szCs w:val="28"/>
          <w:lang w:val="uk-UA"/>
        </w:rPr>
        <w:t>’</w:t>
      </w:r>
      <w:r w:rsidR="002D06A8">
        <w:rPr>
          <w:rFonts w:ascii="Times New Roman" w:hAnsi="Times New Roman" w:cs="Times New Roman"/>
          <w:color w:val="000000" w:themeColor="text1"/>
          <w:sz w:val="28"/>
          <w:szCs w:val="28"/>
          <w:lang w:val="uk-UA"/>
        </w:rPr>
        <w:t xml:space="preserve">язки, зробити моментальний зріз внутрішньогрупових відносин, щоб внаслідок використання застосовувати отриманий результат для підвищення ефективності роботи та згуртованості команди </w:t>
      </w:r>
      <w:r w:rsidR="002D06A8" w:rsidRPr="002D06A8">
        <w:rPr>
          <w:rFonts w:ascii="Times New Roman" w:hAnsi="Times New Roman" w:cs="Times New Roman"/>
          <w:color w:val="000000" w:themeColor="text1"/>
          <w:sz w:val="28"/>
          <w:szCs w:val="28"/>
          <w:lang w:val="uk-UA"/>
        </w:rPr>
        <w:t>[</w:t>
      </w:r>
      <w:r w:rsidR="002C19E0">
        <w:rPr>
          <w:rFonts w:ascii="Times New Roman" w:hAnsi="Times New Roman" w:cs="Times New Roman"/>
          <w:color w:val="000000" w:themeColor="text1"/>
          <w:sz w:val="28"/>
          <w:szCs w:val="28"/>
          <w:lang w:val="uk-UA"/>
        </w:rPr>
        <w:t>29</w:t>
      </w:r>
      <w:r w:rsidR="002D06A8">
        <w:rPr>
          <w:rFonts w:ascii="Times New Roman" w:hAnsi="Times New Roman" w:cs="Times New Roman"/>
          <w:color w:val="000000" w:themeColor="text1"/>
          <w:sz w:val="28"/>
          <w:szCs w:val="28"/>
          <w:lang w:val="uk-UA"/>
        </w:rPr>
        <w:t>, с. 42</w:t>
      </w:r>
      <w:r w:rsidR="002D06A8" w:rsidRPr="002D06A8">
        <w:rPr>
          <w:rFonts w:ascii="Times New Roman" w:hAnsi="Times New Roman" w:cs="Times New Roman"/>
          <w:color w:val="000000" w:themeColor="text1"/>
          <w:sz w:val="28"/>
          <w:szCs w:val="28"/>
          <w:lang w:val="uk-UA"/>
        </w:rPr>
        <w:t>]</w:t>
      </w:r>
      <w:r w:rsidR="002D06A8">
        <w:rPr>
          <w:rFonts w:ascii="Times New Roman" w:hAnsi="Times New Roman" w:cs="Times New Roman"/>
          <w:color w:val="000000" w:themeColor="text1"/>
          <w:sz w:val="28"/>
          <w:szCs w:val="28"/>
          <w:lang w:val="uk-UA"/>
        </w:rPr>
        <w:t xml:space="preserve">. </w:t>
      </w:r>
    </w:p>
    <w:p w14:paraId="2F608D72" w14:textId="71F68D8A" w:rsidR="007B4523" w:rsidRPr="007B4523" w:rsidRDefault="007B4523" w:rsidP="007B4523">
      <w:pPr>
        <w:spacing w:line="360" w:lineRule="auto"/>
        <w:ind w:firstLine="426"/>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uk-UA"/>
        </w:rPr>
        <w:t xml:space="preserve">Також погоджуємось з твердженням О. Коваленко, яка зазначає: «висновки діагностування педагогів повинні лягти в основу планування методичного супроводу педагогів у закладі дошкільної освіти. Лише такий методичний супровід буде сприяти вивищенню власне педагогів та підвищенню якості освітнього процесу у дошкільному закладі» </w:t>
      </w:r>
      <w:r w:rsidRPr="007B4523">
        <w:rPr>
          <w:rFonts w:ascii="Times New Roman" w:hAnsi="Times New Roman" w:cs="Times New Roman"/>
          <w:color w:val="000000" w:themeColor="text1"/>
          <w:sz w:val="28"/>
          <w:szCs w:val="28"/>
          <w:lang w:val="ru-RU"/>
        </w:rPr>
        <w:t>[</w:t>
      </w:r>
      <w:r w:rsidR="005C5349">
        <w:rPr>
          <w:rFonts w:ascii="Times New Roman" w:hAnsi="Times New Roman" w:cs="Times New Roman"/>
          <w:color w:val="000000" w:themeColor="text1"/>
          <w:sz w:val="28"/>
          <w:szCs w:val="28"/>
          <w:lang w:val="ru-RU"/>
        </w:rPr>
        <w:t>28, с. 80</w:t>
      </w:r>
      <w:r w:rsidRPr="007B452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w:t>
      </w:r>
    </w:p>
    <w:p w14:paraId="49F59850" w14:textId="605196A2" w:rsidR="008A45D2" w:rsidRPr="008A45D2" w:rsidRDefault="008A45D2" w:rsidP="0048371B">
      <w:pPr>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sz w:val="28"/>
          <w:szCs w:val="28"/>
          <w:lang w:val="uk-UA"/>
        </w:rPr>
        <w:t xml:space="preserve">У </w:t>
      </w:r>
      <w:r w:rsidRPr="00B97247">
        <w:rPr>
          <w:rFonts w:ascii="Times New Roman" w:hAnsi="Times New Roman" w:cs="Times New Roman"/>
          <w:sz w:val="28"/>
          <w:szCs w:val="28"/>
        </w:rPr>
        <w:t>SWOT</w:t>
      </w:r>
      <w:r w:rsidRPr="008A45D2">
        <w:rPr>
          <w:rFonts w:ascii="Times New Roman" w:hAnsi="Times New Roman" w:cs="Times New Roman"/>
          <w:sz w:val="28"/>
          <w:szCs w:val="28"/>
          <w:lang w:val="uk-UA"/>
        </w:rPr>
        <w:t xml:space="preserve">-матриці визначаємо ще одну суттєву проблему, яка зустрічається в процесі використання інновацій в ЗДО, </w:t>
      </w:r>
      <w:r w:rsidRPr="008A45D2">
        <w:rPr>
          <w:rFonts w:ascii="Times New Roman" w:hAnsi="Times New Roman" w:cs="Times New Roman"/>
          <w:sz w:val="28"/>
          <w:szCs w:val="28"/>
          <w:lang w:val="uk-UA"/>
        </w:rPr>
        <w:softHyphen/>
        <w:t>– недостатня підготовка майбутніх педагогів у закладах вищої освіти щодо</w:t>
      </w:r>
      <w:r w:rsidR="00B97247">
        <w:rPr>
          <w:rFonts w:ascii="Times New Roman" w:hAnsi="Times New Roman" w:cs="Times New Roman"/>
          <w:sz w:val="28"/>
          <w:szCs w:val="28"/>
          <w:lang w:val="uk-UA"/>
        </w:rPr>
        <w:t xml:space="preserve"> здійснення</w:t>
      </w:r>
      <w:r w:rsidRPr="008A45D2">
        <w:rPr>
          <w:rFonts w:ascii="Times New Roman" w:hAnsi="Times New Roman" w:cs="Times New Roman"/>
          <w:sz w:val="28"/>
          <w:szCs w:val="28"/>
          <w:lang w:val="uk-UA"/>
        </w:rPr>
        <w:t xml:space="preserve"> інноваційної діяльності.</w:t>
      </w:r>
      <w:r w:rsidR="00B97247">
        <w:rPr>
          <w:rFonts w:ascii="Times New Roman" w:hAnsi="Times New Roman" w:cs="Times New Roman"/>
          <w:sz w:val="28"/>
          <w:szCs w:val="28"/>
          <w:lang w:val="uk-UA"/>
        </w:rPr>
        <w:t xml:space="preserve"> </w:t>
      </w:r>
      <w:r w:rsidR="00B97247" w:rsidRPr="00B97247">
        <w:rPr>
          <w:rFonts w:ascii="Times New Roman" w:hAnsi="Times New Roman" w:cs="Times New Roman"/>
          <w:sz w:val="28"/>
          <w:szCs w:val="28"/>
          <w:lang w:val="uk-UA"/>
        </w:rPr>
        <w:t xml:space="preserve">Це питання було і є предметом дослідження ряду науковців, викладачів ВНЗ </w:t>
      </w:r>
      <w:r w:rsidR="00B97247" w:rsidRPr="00B97247">
        <w:rPr>
          <w:rFonts w:ascii="Times New Roman" w:hAnsi="Times New Roman" w:cs="Times New Roman"/>
          <w:noProof/>
          <w:sz w:val="28"/>
          <w:szCs w:val="28"/>
          <w:lang w:val="uk-UA"/>
        </w:rPr>
        <w:t>(Г.</w:t>
      </w:r>
      <w:r w:rsidR="00B97247">
        <w:rPr>
          <w:rFonts w:ascii="Times New Roman" w:hAnsi="Times New Roman" w:cs="Times New Roman"/>
          <w:noProof/>
          <w:sz w:val="28"/>
          <w:szCs w:val="28"/>
          <w:lang w:val="uk-UA"/>
        </w:rPr>
        <w:t> </w:t>
      </w:r>
      <w:r w:rsidR="00B97247" w:rsidRPr="00B97247">
        <w:rPr>
          <w:rFonts w:ascii="Times New Roman" w:hAnsi="Times New Roman" w:cs="Times New Roman"/>
          <w:noProof/>
          <w:sz w:val="28"/>
          <w:szCs w:val="28"/>
          <w:lang w:val="uk-UA"/>
        </w:rPr>
        <w:t>Бєлєнька, Н. Гавриш, Л. Козак, К. Крутій, А. Кучай, І. Підласий, Т. Поніманська</w:t>
      </w:r>
      <w:r w:rsidR="00B97247" w:rsidRPr="00B97247">
        <w:rPr>
          <w:rFonts w:ascii="Times New Roman" w:hAnsi="Times New Roman" w:cs="Times New Roman"/>
          <w:sz w:val="28"/>
          <w:szCs w:val="28"/>
          <w:lang w:val="uk-UA"/>
        </w:rPr>
        <w:t xml:space="preserve">, </w:t>
      </w:r>
      <w:r w:rsidR="00B97247" w:rsidRPr="00B97247">
        <w:rPr>
          <w:rFonts w:ascii="Times New Roman" w:hAnsi="Times New Roman" w:cs="Times New Roman"/>
          <w:sz w:val="28"/>
          <w:szCs w:val="28"/>
          <w:lang w:val="uk-UA"/>
        </w:rPr>
        <w:lastRenderedPageBreak/>
        <w:t>Т. Пономаренко та ін.) Зокрема,</w:t>
      </w:r>
      <w:r w:rsidRPr="008A45D2">
        <w:rPr>
          <w:rFonts w:ascii="Times New Roman" w:hAnsi="Times New Roman" w:cs="Times New Roman"/>
          <w:sz w:val="28"/>
          <w:szCs w:val="28"/>
          <w:lang w:val="uk-UA"/>
        </w:rPr>
        <w:t xml:space="preserve"> </w:t>
      </w:r>
      <w:r w:rsidRPr="008A45D2">
        <w:rPr>
          <w:rFonts w:ascii="Times New Roman" w:hAnsi="Times New Roman" w:cs="Times New Roman"/>
          <w:sz w:val="28"/>
          <w:szCs w:val="28"/>
        </w:rPr>
        <w:t xml:space="preserve">Г. Бєлєнька </w:t>
      </w:r>
      <w:r w:rsidRPr="008A45D2">
        <w:rPr>
          <w:rFonts w:ascii="Times New Roman" w:hAnsi="Times New Roman" w:cs="Times New Roman"/>
          <w:sz w:val="28"/>
          <w:szCs w:val="28"/>
          <w:lang w:val="uk-UA"/>
        </w:rPr>
        <w:t>вважає</w:t>
      </w:r>
      <w:r w:rsidRPr="008A45D2">
        <w:rPr>
          <w:rFonts w:ascii="Times New Roman" w:hAnsi="Times New Roman" w:cs="Times New Roman"/>
          <w:sz w:val="28"/>
          <w:szCs w:val="28"/>
        </w:rPr>
        <w:t>, що підготовка майбутніх вихователів починається з першого курсу навчання студентів у ЗВО засобами навчальної діяльності, що має виховуючий і розвивальний характер, під впливом педагогів та всього культурно-освітнього середовища освітнього закладу [</w:t>
      </w:r>
      <w:r w:rsidR="001B55D7">
        <w:rPr>
          <w:rFonts w:ascii="Times New Roman" w:hAnsi="Times New Roman" w:cs="Times New Roman"/>
          <w:sz w:val="28"/>
          <w:szCs w:val="28"/>
          <w:lang w:val="uk-UA"/>
        </w:rPr>
        <w:t>7</w:t>
      </w:r>
      <w:r w:rsidRPr="008A45D2">
        <w:rPr>
          <w:rFonts w:ascii="Times New Roman" w:hAnsi="Times New Roman" w:cs="Times New Roman"/>
          <w:sz w:val="28"/>
          <w:szCs w:val="28"/>
        </w:rPr>
        <w:t>, с. 84]</w:t>
      </w:r>
      <w:r w:rsidRPr="008A45D2">
        <w:rPr>
          <w:rFonts w:ascii="Times New Roman" w:hAnsi="Times New Roman" w:cs="Times New Roman"/>
          <w:sz w:val="28"/>
          <w:szCs w:val="28"/>
          <w:lang w:val="uk-UA"/>
        </w:rPr>
        <w:t>.</w:t>
      </w:r>
      <w:r w:rsidR="0048371B">
        <w:rPr>
          <w:rFonts w:ascii="Times New Roman" w:hAnsi="Times New Roman" w:cs="Times New Roman"/>
          <w:sz w:val="28"/>
          <w:szCs w:val="28"/>
          <w:lang w:val="uk-UA"/>
        </w:rPr>
        <w:t xml:space="preserve"> </w:t>
      </w:r>
    </w:p>
    <w:p w14:paraId="6DE11112" w14:textId="76C59EB7" w:rsidR="008A45D2" w:rsidRDefault="008A45D2" w:rsidP="00BA0ED7">
      <w:pPr>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color w:val="000000" w:themeColor="text1"/>
          <w:sz w:val="28"/>
          <w:szCs w:val="28"/>
          <w:lang w:val="uk-UA"/>
        </w:rPr>
        <w:t>А. Кучай в дисертаційному дослідженні вказує</w:t>
      </w:r>
      <w:r w:rsidR="00B97247">
        <w:rPr>
          <w:rFonts w:ascii="Times New Roman" w:hAnsi="Times New Roman" w:cs="Times New Roman"/>
          <w:color w:val="000000" w:themeColor="text1"/>
          <w:sz w:val="28"/>
          <w:szCs w:val="28"/>
          <w:lang w:val="uk-UA"/>
        </w:rPr>
        <w:t>, що</w:t>
      </w:r>
      <w:r w:rsidRPr="008A45D2">
        <w:rPr>
          <w:rFonts w:ascii="Times New Roman" w:hAnsi="Times New Roman" w:cs="Times New Roman"/>
          <w:color w:val="000000" w:themeColor="text1"/>
          <w:sz w:val="28"/>
          <w:szCs w:val="28"/>
          <w:lang w:val="uk-UA"/>
        </w:rPr>
        <w:t xml:space="preserve"> «д</w:t>
      </w:r>
      <w:r w:rsidRPr="008A45D2">
        <w:rPr>
          <w:rFonts w:ascii="Times New Roman" w:hAnsi="Times New Roman" w:cs="Times New Roman"/>
          <w:color w:val="000000" w:themeColor="text1"/>
          <w:sz w:val="28"/>
          <w:szCs w:val="28"/>
        </w:rPr>
        <w:t>ля викладачів ЗВО, які займаються підготовкою майбутніх педагогів ЗДО, надзвичайно важливою є проблема формування в суб’єктів освітньої діяльності вміння навчатися, збагачувати професійну підготовку та формувати готовність до застосування інтерактивних педагогічних технологій під час освітнього процесу в ЗДО. Професійна підготовка та готовність до збагачення теоретичних знань певною мірою залежить від сформованості в студентів цілісного уявлення про структуру освітньої діяльності, що має на меті допомогти майбутнім педагогам ЗДО завжди знаходити оптимальний спосіб організації системи освітньо-практичних дій, які забезпечують ефективність засвоєння освітнього матеріалу</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w:t>
      </w:r>
      <w:r w:rsidR="001B55D7">
        <w:rPr>
          <w:rFonts w:ascii="Times New Roman" w:hAnsi="Times New Roman" w:cs="Times New Roman"/>
          <w:color w:val="000000" w:themeColor="text1"/>
          <w:sz w:val="28"/>
          <w:szCs w:val="28"/>
          <w:lang w:val="uk-UA"/>
        </w:rPr>
        <w:t>38</w:t>
      </w:r>
      <w:r w:rsidRPr="008A45D2">
        <w:rPr>
          <w:rFonts w:ascii="Times New Roman" w:hAnsi="Times New Roman" w:cs="Times New Roman"/>
          <w:color w:val="000000" w:themeColor="text1"/>
          <w:sz w:val="28"/>
          <w:szCs w:val="28"/>
          <w:lang w:val="uk-UA"/>
        </w:rPr>
        <w:t>, с. 33</w:t>
      </w:r>
      <w:r w:rsidRPr="008A45D2">
        <w:rPr>
          <w:rFonts w:ascii="Times New Roman" w:hAnsi="Times New Roman" w:cs="Times New Roman"/>
          <w:color w:val="000000" w:themeColor="text1"/>
          <w:sz w:val="28"/>
          <w:szCs w:val="28"/>
        </w:rPr>
        <w:t>]</w:t>
      </w:r>
      <w:r w:rsidRPr="008A45D2">
        <w:rPr>
          <w:rFonts w:ascii="Times New Roman" w:hAnsi="Times New Roman" w:cs="Times New Roman"/>
          <w:color w:val="000000" w:themeColor="text1"/>
          <w:sz w:val="28"/>
          <w:szCs w:val="28"/>
          <w:lang w:val="uk-UA"/>
        </w:rPr>
        <w:t>.</w:t>
      </w:r>
      <w:r w:rsidR="00BA0ED7">
        <w:rPr>
          <w:rFonts w:ascii="Times New Roman" w:hAnsi="Times New Roman" w:cs="Times New Roman"/>
          <w:color w:val="000000" w:themeColor="text1"/>
          <w:sz w:val="28"/>
          <w:szCs w:val="28"/>
          <w:lang w:val="uk-UA"/>
        </w:rPr>
        <w:t xml:space="preserve"> </w:t>
      </w:r>
    </w:p>
    <w:p w14:paraId="7D8C8F85" w14:textId="1B46EADB" w:rsidR="004A587E" w:rsidRPr="004A587E" w:rsidRDefault="002D06A8" w:rsidP="00EC07D7">
      <w:pPr>
        <w:spacing w:line="360" w:lineRule="auto"/>
        <w:ind w:firstLine="426"/>
        <w:jc w:val="both"/>
        <w:rPr>
          <w:rFonts w:ascii="Times New Roman" w:hAnsi="Times New Roman" w:cs="Times New Roman"/>
          <w:color w:val="FF0000"/>
          <w:sz w:val="28"/>
          <w:szCs w:val="28"/>
          <w:lang w:val="uk-UA"/>
        </w:rPr>
      </w:pPr>
      <w:r w:rsidRPr="00EC07D7">
        <w:rPr>
          <w:rFonts w:ascii="Times New Roman" w:hAnsi="Times New Roman" w:cs="Times New Roman"/>
          <w:color w:val="000000" w:themeColor="text1"/>
          <w:sz w:val="28"/>
          <w:szCs w:val="28"/>
          <w:lang w:val="uk-UA"/>
        </w:rPr>
        <w:t xml:space="preserve">Варто зазначити, що Київський університет імені Бориса Грінченка провадить активну діяльність щодо підготовки майбутніх спеціалістів щодо здійснення інноваційної діяльності у ЗДО. </w:t>
      </w:r>
      <w:r w:rsidR="00EB6C3F" w:rsidRPr="00EC07D7">
        <w:rPr>
          <w:rFonts w:ascii="Times New Roman" w:hAnsi="Times New Roman" w:cs="Times New Roman"/>
          <w:color w:val="000000" w:themeColor="text1"/>
          <w:sz w:val="28"/>
          <w:szCs w:val="28"/>
          <w:lang w:val="uk-UA"/>
        </w:rPr>
        <w:t>Зокрема результатами реалізації наукового дослідження кафедри дошкільної освіти на тему: «Нова стратегія професійної підготовки педагога в умова</w:t>
      </w:r>
      <w:r w:rsidR="004A587E" w:rsidRPr="00EC07D7">
        <w:rPr>
          <w:rFonts w:ascii="Times New Roman" w:hAnsi="Times New Roman" w:cs="Times New Roman"/>
          <w:color w:val="000000" w:themeColor="text1"/>
          <w:sz w:val="28"/>
          <w:szCs w:val="28"/>
          <w:lang w:val="uk-UA"/>
        </w:rPr>
        <w:t>х</w:t>
      </w:r>
      <w:r w:rsidR="00EB6C3F" w:rsidRPr="00EC07D7">
        <w:rPr>
          <w:rFonts w:ascii="Times New Roman" w:hAnsi="Times New Roman" w:cs="Times New Roman"/>
          <w:color w:val="000000" w:themeColor="text1"/>
          <w:sz w:val="28"/>
          <w:szCs w:val="28"/>
          <w:lang w:val="uk-UA"/>
        </w:rPr>
        <w:t xml:space="preserve"> євроінтеграції»</w:t>
      </w:r>
      <w:r w:rsidR="004A587E" w:rsidRPr="00EC07D7">
        <w:rPr>
          <w:rFonts w:ascii="Times New Roman" w:hAnsi="Times New Roman" w:cs="Times New Roman"/>
          <w:color w:val="000000" w:themeColor="text1"/>
          <w:sz w:val="28"/>
          <w:szCs w:val="28"/>
          <w:lang w:val="uk-UA"/>
        </w:rPr>
        <w:t xml:space="preserve"> є впровадження </w:t>
      </w:r>
      <w:r w:rsidR="004A587E" w:rsidRPr="00EC07D7">
        <w:rPr>
          <w:rFonts w:ascii="Times New Roman" w:hAnsi="Times New Roman" w:cs="Times New Roman"/>
          <w:color w:val="000000" w:themeColor="text1"/>
          <w:sz w:val="28"/>
          <w:szCs w:val="28"/>
        </w:rPr>
        <w:t>вітчизнян</w:t>
      </w:r>
      <w:r w:rsidR="004A587E" w:rsidRPr="00EC07D7">
        <w:rPr>
          <w:rFonts w:ascii="Times New Roman" w:hAnsi="Times New Roman" w:cs="Times New Roman"/>
          <w:color w:val="000000" w:themeColor="text1"/>
          <w:sz w:val="28"/>
          <w:szCs w:val="28"/>
          <w:lang w:val="uk-UA"/>
        </w:rPr>
        <w:t>их</w:t>
      </w:r>
      <w:r w:rsidR="004A587E" w:rsidRPr="00EC07D7">
        <w:rPr>
          <w:rFonts w:ascii="Times New Roman" w:hAnsi="Times New Roman" w:cs="Times New Roman"/>
          <w:color w:val="000000" w:themeColor="text1"/>
          <w:sz w:val="28"/>
          <w:szCs w:val="28"/>
        </w:rPr>
        <w:t xml:space="preserve"> та європейськ</w:t>
      </w:r>
      <w:r w:rsidR="004A587E" w:rsidRPr="00EC07D7">
        <w:rPr>
          <w:rFonts w:ascii="Times New Roman" w:hAnsi="Times New Roman" w:cs="Times New Roman"/>
          <w:color w:val="000000" w:themeColor="text1"/>
          <w:sz w:val="28"/>
          <w:szCs w:val="28"/>
          <w:lang w:val="uk-UA"/>
        </w:rPr>
        <w:t>их</w:t>
      </w:r>
      <w:r w:rsidR="004A587E" w:rsidRPr="00EC07D7">
        <w:rPr>
          <w:rFonts w:ascii="Times New Roman" w:hAnsi="Times New Roman" w:cs="Times New Roman"/>
          <w:color w:val="000000" w:themeColor="text1"/>
          <w:sz w:val="28"/>
          <w:szCs w:val="28"/>
        </w:rPr>
        <w:t xml:space="preserve"> інноваційн</w:t>
      </w:r>
      <w:r w:rsidR="004A587E" w:rsidRPr="00EC07D7">
        <w:rPr>
          <w:rFonts w:ascii="Times New Roman" w:hAnsi="Times New Roman" w:cs="Times New Roman"/>
          <w:color w:val="000000" w:themeColor="text1"/>
          <w:sz w:val="28"/>
          <w:szCs w:val="28"/>
          <w:lang w:val="uk-UA"/>
        </w:rPr>
        <w:t>их</w:t>
      </w:r>
      <w:r w:rsidR="004A587E" w:rsidRPr="00EC07D7">
        <w:rPr>
          <w:rFonts w:ascii="Times New Roman" w:hAnsi="Times New Roman" w:cs="Times New Roman"/>
          <w:color w:val="000000" w:themeColor="text1"/>
          <w:sz w:val="28"/>
          <w:szCs w:val="28"/>
        </w:rPr>
        <w:t xml:space="preserve"> педагогічн</w:t>
      </w:r>
      <w:r w:rsidR="004A587E" w:rsidRPr="00EC07D7">
        <w:rPr>
          <w:rFonts w:ascii="Times New Roman" w:hAnsi="Times New Roman" w:cs="Times New Roman"/>
          <w:color w:val="000000" w:themeColor="text1"/>
          <w:sz w:val="28"/>
          <w:szCs w:val="28"/>
          <w:lang w:val="uk-UA"/>
        </w:rPr>
        <w:t>их</w:t>
      </w:r>
      <w:r w:rsidR="004A587E" w:rsidRPr="00EC07D7">
        <w:rPr>
          <w:rFonts w:ascii="Times New Roman" w:hAnsi="Times New Roman" w:cs="Times New Roman"/>
          <w:color w:val="000000" w:themeColor="text1"/>
          <w:sz w:val="28"/>
          <w:szCs w:val="28"/>
        </w:rPr>
        <w:t xml:space="preserve"> та цифров</w:t>
      </w:r>
      <w:r w:rsidR="004A587E" w:rsidRPr="00EC07D7">
        <w:rPr>
          <w:rFonts w:ascii="Times New Roman" w:hAnsi="Times New Roman" w:cs="Times New Roman"/>
          <w:color w:val="000000" w:themeColor="text1"/>
          <w:sz w:val="28"/>
          <w:szCs w:val="28"/>
          <w:lang w:val="uk-UA"/>
        </w:rPr>
        <w:t>их</w:t>
      </w:r>
      <w:r w:rsidR="004A587E" w:rsidRPr="00EC07D7">
        <w:rPr>
          <w:rFonts w:ascii="Times New Roman" w:hAnsi="Times New Roman" w:cs="Times New Roman"/>
          <w:color w:val="000000" w:themeColor="text1"/>
          <w:sz w:val="28"/>
          <w:szCs w:val="28"/>
        </w:rPr>
        <w:t xml:space="preserve"> технологі</w:t>
      </w:r>
      <w:r w:rsidR="004A587E" w:rsidRPr="00EC07D7">
        <w:rPr>
          <w:rFonts w:ascii="Times New Roman" w:hAnsi="Times New Roman" w:cs="Times New Roman"/>
          <w:color w:val="000000" w:themeColor="text1"/>
          <w:sz w:val="28"/>
          <w:szCs w:val="28"/>
          <w:lang w:val="uk-UA"/>
        </w:rPr>
        <w:t>й</w:t>
      </w:r>
      <w:r w:rsidR="004A587E" w:rsidRPr="00EC07D7">
        <w:rPr>
          <w:rFonts w:ascii="Times New Roman" w:hAnsi="Times New Roman" w:cs="Times New Roman"/>
          <w:color w:val="000000" w:themeColor="text1"/>
          <w:sz w:val="28"/>
          <w:szCs w:val="28"/>
        </w:rPr>
        <w:t xml:space="preserve"> в освітній процес підготовки дошкільних педагогів</w:t>
      </w:r>
      <w:r w:rsidR="004A587E" w:rsidRPr="00EC07D7">
        <w:rPr>
          <w:rFonts w:ascii="Times New Roman" w:hAnsi="Times New Roman" w:cs="Times New Roman"/>
          <w:color w:val="000000" w:themeColor="text1"/>
          <w:sz w:val="28"/>
          <w:szCs w:val="28"/>
          <w:lang w:val="uk-UA"/>
        </w:rPr>
        <w:t>, р</w:t>
      </w:r>
      <w:r w:rsidR="004A587E" w:rsidRPr="00EC07D7">
        <w:rPr>
          <w:rFonts w:ascii="Times New Roman" w:hAnsi="Times New Roman" w:cs="Times New Roman"/>
          <w:color w:val="000000" w:themeColor="text1"/>
          <w:sz w:val="28"/>
          <w:szCs w:val="28"/>
        </w:rPr>
        <w:t>еалізовано ротаційну модель виробничої практики для студентів</w:t>
      </w:r>
      <w:r w:rsidR="004A587E" w:rsidRPr="00EC07D7">
        <w:rPr>
          <w:rFonts w:ascii="Times New Roman" w:hAnsi="Times New Roman" w:cs="Times New Roman"/>
          <w:color w:val="000000" w:themeColor="text1"/>
          <w:sz w:val="28"/>
          <w:szCs w:val="28"/>
          <w:lang w:val="uk-UA"/>
        </w:rPr>
        <w:t>, у</w:t>
      </w:r>
      <w:r w:rsidR="004A587E" w:rsidRPr="00EC07D7">
        <w:rPr>
          <w:rFonts w:ascii="Times New Roman" w:hAnsi="Times New Roman" w:cs="Times New Roman"/>
          <w:color w:val="000000" w:themeColor="text1"/>
          <w:sz w:val="28"/>
          <w:szCs w:val="28"/>
        </w:rPr>
        <w:t>проваджено авторську технологію «МРіО» («Мистецька рефлексія та образотворення» (О. Половіна, І. Кондратець)</w:t>
      </w:r>
      <w:r w:rsidR="004A587E" w:rsidRPr="00EC07D7">
        <w:rPr>
          <w:rFonts w:ascii="Times New Roman" w:hAnsi="Times New Roman" w:cs="Times New Roman"/>
          <w:color w:val="000000" w:themeColor="text1"/>
          <w:sz w:val="28"/>
          <w:szCs w:val="28"/>
          <w:lang w:val="uk-UA"/>
        </w:rPr>
        <w:t>, т</w:t>
      </w:r>
      <w:r w:rsidR="004A587E" w:rsidRPr="00EC07D7">
        <w:rPr>
          <w:rFonts w:ascii="Times New Roman" w:hAnsi="Times New Roman" w:cs="Times New Roman"/>
          <w:color w:val="000000" w:themeColor="text1"/>
          <w:sz w:val="28"/>
          <w:szCs w:val="28"/>
        </w:rPr>
        <w:t>ехнологі</w:t>
      </w:r>
      <w:r w:rsidR="004A587E" w:rsidRPr="00EC07D7">
        <w:rPr>
          <w:rFonts w:ascii="Times New Roman" w:hAnsi="Times New Roman" w:cs="Times New Roman"/>
          <w:color w:val="000000" w:themeColor="text1"/>
          <w:sz w:val="28"/>
          <w:szCs w:val="28"/>
          <w:lang w:val="uk-UA"/>
        </w:rPr>
        <w:t>ю</w:t>
      </w:r>
      <w:r w:rsidR="004A587E" w:rsidRPr="00EC07D7">
        <w:rPr>
          <w:rFonts w:ascii="Times New Roman" w:hAnsi="Times New Roman" w:cs="Times New Roman"/>
          <w:color w:val="000000" w:themeColor="text1"/>
          <w:sz w:val="28"/>
          <w:szCs w:val="28"/>
        </w:rPr>
        <w:t xml:space="preserve"> розвитку критичного мислення майбутніх вихователів </w:t>
      </w:r>
      <w:r w:rsidR="004A587E" w:rsidRPr="00EC07D7">
        <w:rPr>
          <w:rFonts w:ascii="Times New Roman" w:hAnsi="Times New Roman" w:cs="Times New Roman"/>
          <w:color w:val="000000" w:themeColor="text1"/>
          <w:sz w:val="28"/>
          <w:szCs w:val="28"/>
          <w:lang w:val="uk-UA"/>
        </w:rPr>
        <w:t>(</w:t>
      </w:r>
      <w:r w:rsidR="004A587E" w:rsidRPr="004A587E">
        <w:rPr>
          <w:rFonts w:ascii="Times New Roman" w:hAnsi="Times New Roman" w:cs="Times New Roman"/>
          <w:color w:val="000000" w:themeColor="text1"/>
          <w:sz w:val="28"/>
          <w:szCs w:val="28"/>
        </w:rPr>
        <w:t>Г. Бєлєнька</w:t>
      </w:r>
      <w:r w:rsidR="004A587E" w:rsidRPr="00EC07D7">
        <w:rPr>
          <w:rFonts w:ascii="Times New Roman" w:hAnsi="Times New Roman" w:cs="Times New Roman"/>
          <w:color w:val="000000" w:themeColor="text1"/>
          <w:sz w:val="28"/>
          <w:szCs w:val="28"/>
          <w:lang w:val="uk-UA"/>
        </w:rPr>
        <w:t>),</w:t>
      </w:r>
      <w:r w:rsidR="000B2F3E" w:rsidRPr="00EC07D7">
        <w:rPr>
          <w:rFonts w:ascii="Times New Roman" w:hAnsi="Times New Roman" w:cs="Times New Roman"/>
          <w:color w:val="000000" w:themeColor="text1"/>
          <w:sz w:val="28"/>
          <w:szCs w:val="28"/>
          <w:lang w:val="uk-UA"/>
        </w:rPr>
        <w:t xml:space="preserve"> </w:t>
      </w:r>
      <w:r w:rsidR="004A587E" w:rsidRPr="00EC07D7">
        <w:rPr>
          <w:rFonts w:ascii="Times New Roman" w:hAnsi="Times New Roman" w:cs="Times New Roman"/>
          <w:color w:val="000000" w:themeColor="text1"/>
          <w:sz w:val="28"/>
          <w:szCs w:val="28"/>
          <w:lang w:val="uk-UA"/>
        </w:rPr>
        <w:t>т</w:t>
      </w:r>
      <w:r w:rsidR="004A587E" w:rsidRPr="00EC07D7">
        <w:rPr>
          <w:rFonts w:ascii="Times New Roman" w:hAnsi="Times New Roman" w:cs="Times New Roman"/>
          <w:color w:val="000000" w:themeColor="text1"/>
          <w:sz w:val="28"/>
          <w:szCs w:val="28"/>
        </w:rPr>
        <w:t>ехнологі</w:t>
      </w:r>
      <w:r w:rsidR="004A587E" w:rsidRPr="00EC07D7">
        <w:rPr>
          <w:rFonts w:ascii="Times New Roman" w:hAnsi="Times New Roman" w:cs="Times New Roman"/>
          <w:color w:val="000000" w:themeColor="text1"/>
          <w:sz w:val="28"/>
          <w:szCs w:val="28"/>
          <w:lang w:val="uk-UA"/>
        </w:rPr>
        <w:t>ю</w:t>
      </w:r>
      <w:r w:rsidR="004A587E" w:rsidRPr="00EC07D7">
        <w:rPr>
          <w:rFonts w:ascii="Times New Roman" w:hAnsi="Times New Roman" w:cs="Times New Roman"/>
          <w:color w:val="000000" w:themeColor="text1"/>
          <w:sz w:val="28"/>
          <w:szCs w:val="28"/>
        </w:rPr>
        <w:t xml:space="preserve"> підготовки майбутніх магістрів з дошкільної освіти до інноваційної професійної діяльності </w:t>
      </w:r>
      <w:r w:rsidR="004A587E" w:rsidRPr="00EC07D7">
        <w:rPr>
          <w:rFonts w:ascii="Times New Roman" w:hAnsi="Times New Roman" w:cs="Times New Roman"/>
          <w:color w:val="000000" w:themeColor="text1"/>
          <w:sz w:val="28"/>
          <w:szCs w:val="28"/>
          <w:lang w:val="uk-UA"/>
        </w:rPr>
        <w:t>(Л.</w:t>
      </w:r>
      <w:r w:rsidR="000B2F3E" w:rsidRPr="00EC07D7">
        <w:rPr>
          <w:rFonts w:ascii="Times New Roman" w:hAnsi="Times New Roman" w:cs="Times New Roman"/>
          <w:color w:val="000000" w:themeColor="text1"/>
          <w:sz w:val="28"/>
          <w:szCs w:val="28"/>
          <w:lang w:val="uk-UA"/>
        </w:rPr>
        <w:t> </w:t>
      </w:r>
      <w:r w:rsidR="004A587E" w:rsidRPr="00EC07D7">
        <w:rPr>
          <w:rFonts w:ascii="Times New Roman" w:hAnsi="Times New Roman" w:cs="Times New Roman"/>
          <w:color w:val="000000" w:themeColor="text1"/>
          <w:sz w:val="28"/>
          <w:szCs w:val="28"/>
          <w:lang w:val="uk-UA"/>
        </w:rPr>
        <w:t>Козак), с</w:t>
      </w:r>
      <w:r w:rsidR="004A587E" w:rsidRPr="00EC07D7">
        <w:rPr>
          <w:rFonts w:ascii="Times New Roman" w:hAnsi="Times New Roman" w:cs="Times New Roman"/>
          <w:color w:val="000000" w:themeColor="text1"/>
          <w:sz w:val="28"/>
          <w:szCs w:val="28"/>
        </w:rPr>
        <w:t>истем</w:t>
      </w:r>
      <w:r w:rsidR="000B2F3E" w:rsidRPr="00EC07D7">
        <w:rPr>
          <w:rFonts w:ascii="Times New Roman" w:hAnsi="Times New Roman" w:cs="Times New Roman"/>
          <w:color w:val="000000" w:themeColor="text1"/>
          <w:sz w:val="28"/>
          <w:szCs w:val="28"/>
          <w:lang w:val="uk-UA"/>
        </w:rPr>
        <w:t>у</w:t>
      </w:r>
      <w:r w:rsidR="004A587E" w:rsidRPr="00EC07D7">
        <w:rPr>
          <w:rFonts w:ascii="Times New Roman" w:hAnsi="Times New Roman" w:cs="Times New Roman"/>
          <w:color w:val="000000" w:themeColor="text1"/>
          <w:sz w:val="28"/>
          <w:szCs w:val="28"/>
        </w:rPr>
        <w:t xml:space="preserve"> сучасного </w:t>
      </w:r>
      <w:r w:rsidR="004A587E" w:rsidRPr="004A587E">
        <w:rPr>
          <w:rFonts w:ascii="Times New Roman" w:hAnsi="Times New Roman" w:cs="Times New Roman"/>
          <w:color w:val="000000" w:themeColor="text1"/>
          <w:sz w:val="28"/>
          <w:szCs w:val="28"/>
        </w:rPr>
        <w:t>формування «ціннісно-смислового»</w:t>
      </w:r>
      <w:r w:rsidR="000B2F3E" w:rsidRPr="00EC07D7">
        <w:rPr>
          <w:rFonts w:ascii="Times New Roman" w:hAnsi="Times New Roman" w:cs="Times New Roman"/>
          <w:color w:val="000000" w:themeColor="text1"/>
          <w:sz w:val="28"/>
          <w:szCs w:val="28"/>
          <w:lang w:val="uk-UA"/>
        </w:rPr>
        <w:t xml:space="preserve"> портрету</w:t>
      </w:r>
      <w:r w:rsidR="004A587E" w:rsidRPr="004A587E">
        <w:rPr>
          <w:rFonts w:ascii="Times New Roman" w:hAnsi="Times New Roman" w:cs="Times New Roman"/>
          <w:color w:val="000000" w:themeColor="text1"/>
          <w:sz w:val="28"/>
          <w:szCs w:val="28"/>
        </w:rPr>
        <w:t xml:space="preserve"> дошкільного педагога </w:t>
      </w:r>
      <w:r w:rsidR="004A587E" w:rsidRPr="00EC07D7">
        <w:rPr>
          <w:rFonts w:ascii="Times New Roman" w:hAnsi="Times New Roman" w:cs="Times New Roman"/>
          <w:color w:val="000000" w:themeColor="text1"/>
          <w:sz w:val="28"/>
          <w:szCs w:val="28"/>
          <w:lang w:val="uk-UA"/>
        </w:rPr>
        <w:t xml:space="preserve">(К. Волинець), систему формування управлінської компетентності майбутніх керівників дошкільної освіти в ЗВО (Т. Пономаренко), </w:t>
      </w:r>
      <w:r w:rsidR="004A587E" w:rsidRPr="00EC07D7">
        <w:rPr>
          <w:rFonts w:ascii="Times New Roman" w:hAnsi="Times New Roman" w:cs="Times New Roman"/>
          <w:color w:val="000000" w:themeColor="text1"/>
          <w:sz w:val="28"/>
          <w:szCs w:val="28"/>
          <w:lang w:val="uk-UA"/>
        </w:rPr>
        <w:lastRenderedPageBreak/>
        <w:t>с</w:t>
      </w:r>
      <w:r w:rsidR="004A587E" w:rsidRPr="00EC07D7">
        <w:rPr>
          <w:rFonts w:ascii="Times New Roman" w:hAnsi="Times New Roman" w:cs="Times New Roman"/>
          <w:color w:val="000000" w:themeColor="text1"/>
          <w:sz w:val="28"/>
          <w:szCs w:val="28"/>
        </w:rPr>
        <w:t>истем</w:t>
      </w:r>
      <w:r w:rsidR="004A587E" w:rsidRPr="00EC07D7">
        <w:rPr>
          <w:rFonts w:ascii="Times New Roman" w:hAnsi="Times New Roman" w:cs="Times New Roman"/>
          <w:color w:val="000000" w:themeColor="text1"/>
          <w:sz w:val="28"/>
          <w:szCs w:val="28"/>
          <w:lang w:val="uk-UA"/>
        </w:rPr>
        <w:t xml:space="preserve">у поетапного </w:t>
      </w:r>
      <w:r w:rsidR="004A587E" w:rsidRPr="00EC07D7">
        <w:rPr>
          <w:rFonts w:ascii="Times New Roman" w:hAnsi="Times New Roman" w:cs="Times New Roman"/>
          <w:color w:val="000000" w:themeColor="text1"/>
          <w:sz w:val="28"/>
          <w:szCs w:val="28"/>
        </w:rPr>
        <w:t>формування</w:t>
      </w:r>
      <w:r w:rsidR="004A587E" w:rsidRPr="00EC07D7">
        <w:rPr>
          <w:rFonts w:ascii="Times New Roman" w:hAnsi="Times New Roman" w:cs="Times New Roman"/>
          <w:color w:val="000000" w:themeColor="text1"/>
          <w:sz w:val="28"/>
          <w:szCs w:val="28"/>
          <w:lang w:val="uk-UA"/>
        </w:rPr>
        <w:t xml:space="preserve"> дослідницьких</w:t>
      </w:r>
      <w:r w:rsidR="000B2F3E" w:rsidRPr="00EC07D7">
        <w:rPr>
          <w:rFonts w:ascii="Times New Roman" w:hAnsi="Times New Roman" w:cs="Times New Roman"/>
          <w:color w:val="000000" w:themeColor="text1"/>
          <w:sz w:val="28"/>
          <w:szCs w:val="28"/>
          <w:lang w:val="uk-UA"/>
        </w:rPr>
        <w:t xml:space="preserve"> </w:t>
      </w:r>
      <w:r w:rsidR="004A587E" w:rsidRPr="00EC07D7">
        <w:rPr>
          <w:rFonts w:ascii="Times New Roman" w:hAnsi="Times New Roman" w:cs="Times New Roman"/>
          <w:color w:val="000000" w:themeColor="text1"/>
          <w:sz w:val="28"/>
          <w:szCs w:val="28"/>
        </w:rPr>
        <w:t xml:space="preserve">умінь майбутніх фахівців з дошкільної освіти </w:t>
      </w:r>
      <w:r w:rsidR="004A587E" w:rsidRPr="00EC07D7">
        <w:rPr>
          <w:rFonts w:ascii="Times New Roman" w:hAnsi="Times New Roman" w:cs="Times New Roman"/>
          <w:color w:val="000000" w:themeColor="text1"/>
          <w:sz w:val="28"/>
          <w:szCs w:val="28"/>
          <w:lang w:val="uk-UA"/>
        </w:rPr>
        <w:t>(</w:t>
      </w:r>
      <w:r w:rsidR="004A587E" w:rsidRPr="004A587E">
        <w:rPr>
          <w:rFonts w:ascii="Times New Roman" w:hAnsi="Times New Roman" w:cs="Times New Roman"/>
          <w:color w:val="000000" w:themeColor="text1"/>
          <w:sz w:val="28"/>
          <w:szCs w:val="28"/>
        </w:rPr>
        <w:t>Ю. Волинець</w:t>
      </w:r>
      <w:r w:rsidR="004A587E" w:rsidRPr="00EC07D7">
        <w:rPr>
          <w:rFonts w:ascii="Times New Roman" w:hAnsi="Times New Roman" w:cs="Times New Roman"/>
          <w:color w:val="000000" w:themeColor="text1"/>
          <w:sz w:val="28"/>
          <w:szCs w:val="28"/>
          <w:lang w:val="uk-UA"/>
        </w:rPr>
        <w:t>)</w:t>
      </w:r>
      <w:r w:rsidR="00EC07D7" w:rsidRPr="00EC07D7">
        <w:rPr>
          <w:rFonts w:ascii="Times New Roman" w:hAnsi="Times New Roman" w:cs="Times New Roman"/>
          <w:color w:val="000000" w:themeColor="text1"/>
          <w:sz w:val="28"/>
          <w:szCs w:val="28"/>
          <w:lang w:val="uk-UA"/>
        </w:rPr>
        <w:t xml:space="preserve"> </w:t>
      </w:r>
      <w:r w:rsidR="00EC07D7" w:rsidRPr="00EC07D7">
        <w:rPr>
          <w:rFonts w:ascii="Times New Roman" w:hAnsi="Times New Roman" w:cs="Times New Roman"/>
          <w:color w:val="000000" w:themeColor="text1"/>
          <w:sz w:val="28"/>
          <w:szCs w:val="28"/>
        </w:rPr>
        <w:t>[</w:t>
      </w:r>
      <w:r w:rsidR="001F7ABF">
        <w:rPr>
          <w:rFonts w:ascii="Times New Roman" w:hAnsi="Times New Roman" w:cs="Times New Roman"/>
          <w:color w:val="000000" w:themeColor="text1"/>
          <w:sz w:val="28"/>
          <w:szCs w:val="28"/>
          <w:lang w:val="uk-UA"/>
        </w:rPr>
        <w:t>74</w:t>
      </w:r>
      <w:r w:rsidR="00EC07D7" w:rsidRPr="00EC07D7">
        <w:rPr>
          <w:rFonts w:ascii="Times New Roman" w:hAnsi="Times New Roman" w:cs="Times New Roman"/>
          <w:color w:val="000000" w:themeColor="text1"/>
          <w:sz w:val="28"/>
          <w:szCs w:val="28"/>
        </w:rPr>
        <w:t>]</w:t>
      </w:r>
      <w:r w:rsidR="004A587E" w:rsidRPr="00EC07D7">
        <w:rPr>
          <w:rFonts w:ascii="Times New Roman" w:hAnsi="Times New Roman" w:cs="Times New Roman"/>
          <w:color w:val="000000" w:themeColor="text1"/>
          <w:sz w:val="28"/>
          <w:szCs w:val="28"/>
          <w:lang w:val="uk-UA"/>
        </w:rPr>
        <w:t>.</w:t>
      </w:r>
      <w:r w:rsidR="004A587E" w:rsidRPr="004A587E">
        <w:rPr>
          <w:rFonts w:ascii="Times New Roman" w:hAnsi="Times New Roman" w:cs="Times New Roman"/>
          <w:b/>
          <w:bCs/>
          <w:i/>
          <w:iCs/>
          <w:color w:val="000000" w:themeColor="text1"/>
          <w:sz w:val="28"/>
          <w:szCs w:val="28"/>
        </w:rPr>
        <w:t xml:space="preserve"> </w:t>
      </w:r>
    </w:p>
    <w:p w14:paraId="15F36926" w14:textId="7E323D69" w:rsidR="004A587E" w:rsidRPr="00EC07D7" w:rsidRDefault="000B2F3E" w:rsidP="00EC07D7">
      <w:pPr>
        <w:spacing w:line="360" w:lineRule="auto"/>
        <w:ind w:firstLine="426"/>
        <w:jc w:val="both"/>
        <w:rPr>
          <w:rFonts w:ascii="Times New Roman" w:hAnsi="Times New Roman" w:cs="Times New Roman"/>
          <w:color w:val="FF0000"/>
          <w:sz w:val="28"/>
          <w:szCs w:val="28"/>
        </w:rPr>
      </w:pPr>
      <w:r w:rsidRPr="000B2F3E">
        <w:rPr>
          <w:rFonts w:ascii="Times New Roman" w:hAnsi="Times New Roman" w:cs="Times New Roman"/>
          <w:color w:val="000000" w:themeColor="text1"/>
          <w:sz w:val="28"/>
          <w:szCs w:val="28"/>
          <w:lang w:val="uk-UA"/>
        </w:rPr>
        <w:t xml:space="preserve">Ю. Волинець та В. Вертугіна зазначають роль педагогічної практики у професійному становленні </w:t>
      </w:r>
      <w:r w:rsidRPr="000B2F3E">
        <w:rPr>
          <w:rFonts w:ascii="Times New Roman" w:hAnsi="Times New Roman" w:cs="Times New Roman"/>
          <w:color w:val="000000" w:themeColor="text1"/>
          <w:sz w:val="28"/>
          <w:szCs w:val="28"/>
        </w:rPr>
        <w:t>майбутніх фахівців закладів дошкільної освіти</w:t>
      </w:r>
      <w:r w:rsidRPr="000B2F3E">
        <w:rPr>
          <w:rFonts w:ascii="Times New Roman" w:hAnsi="Times New Roman" w:cs="Times New Roman"/>
          <w:color w:val="000000" w:themeColor="text1"/>
          <w:sz w:val="28"/>
          <w:szCs w:val="28"/>
          <w:lang w:val="uk-UA"/>
        </w:rPr>
        <w:t>: «п</w:t>
      </w:r>
      <w:r w:rsidRPr="000B2F3E">
        <w:rPr>
          <w:rFonts w:ascii="Times New Roman" w:hAnsi="Times New Roman" w:cs="Times New Roman"/>
          <w:color w:val="000000" w:themeColor="text1"/>
          <w:sz w:val="28"/>
          <w:szCs w:val="28"/>
        </w:rPr>
        <w:t>едагогічна практика як органічна частина освітнього процесу, що забезпечує поєднання теоретичної підготовки студентів – майбутніх дошкільних педагогів з їх практичною діяльністю, є одним із засобів успішної підготовки студентів до професійно-педагогічної діяльності. Вона дає можливість повніше осмислити закономірності й принципи навчання та виховання, опанувати професійні уміння, навички, досвід практичної роботи</w:t>
      </w:r>
      <w:r w:rsidRPr="000B2F3E">
        <w:rPr>
          <w:rFonts w:ascii="Times New Roman" w:hAnsi="Times New Roman" w:cs="Times New Roman"/>
          <w:color w:val="000000" w:themeColor="text1"/>
          <w:sz w:val="28"/>
          <w:szCs w:val="28"/>
          <w:lang w:val="uk-UA"/>
        </w:rPr>
        <w:t xml:space="preserve">» </w:t>
      </w:r>
      <w:r w:rsidRPr="000B2F3E">
        <w:rPr>
          <w:rFonts w:ascii="Times New Roman" w:hAnsi="Times New Roman" w:cs="Times New Roman"/>
          <w:color w:val="000000" w:themeColor="text1"/>
          <w:sz w:val="28"/>
          <w:szCs w:val="28"/>
        </w:rPr>
        <w:t>[</w:t>
      </w:r>
      <w:r w:rsidR="001F7ABF">
        <w:rPr>
          <w:rFonts w:ascii="Times New Roman" w:hAnsi="Times New Roman" w:cs="Times New Roman"/>
          <w:color w:val="000000" w:themeColor="text1"/>
          <w:sz w:val="28"/>
          <w:szCs w:val="28"/>
          <w:lang w:val="uk-UA"/>
        </w:rPr>
        <w:t>1</w:t>
      </w:r>
      <w:r w:rsidR="001B55D7">
        <w:rPr>
          <w:rFonts w:ascii="Times New Roman" w:hAnsi="Times New Roman" w:cs="Times New Roman"/>
          <w:color w:val="000000" w:themeColor="text1"/>
          <w:sz w:val="28"/>
          <w:szCs w:val="28"/>
          <w:lang w:val="uk-UA"/>
        </w:rPr>
        <w:t>2</w:t>
      </w:r>
      <w:r w:rsidR="001F7AB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 166</w:t>
      </w:r>
      <w:r w:rsidRPr="000B2F3E">
        <w:rPr>
          <w:rFonts w:ascii="Times New Roman" w:hAnsi="Times New Roman" w:cs="Times New Roman"/>
          <w:color w:val="000000" w:themeColor="text1"/>
          <w:sz w:val="28"/>
          <w:szCs w:val="28"/>
        </w:rPr>
        <w:t>]</w:t>
      </w:r>
      <w:r w:rsidRPr="000B2F3E">
        <w:rPr>
          <w:rFonts w:ascii="Times New Roman" w:hAnsi="Times New Roman" w:cs="Times New Roman"/>
          <w:color w:val="000000" w:themeColor="text1"/>
          <w:sz w:val="28"/>
          <w:szCs w:val="28"/>
          <w:lang w:val="uk-UA"/>
        </w:rPr>
        <w:t xml:space="preserve">. </w:t>
      </w:r>
    </w:p>
    <w:p w14:paraId="6E58E1D6" w14:textId="235D7C7A" w:rsidR="008A45D2" w:rsidRPr="008A45D2" w:rsidRDefault="008A45D2" w:rsidP="00EC07D7">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Беззаперечним вважаємо той факт, що фінансування ЗДО є одним із факторів, що визначає не тільки матеріально-технічну базу, </w:t>
      </w:r>
      <w:r w:rsidR="00B97247">
        <w:rPr>
          <w:rFonts w:ascii="Times New Roman" w:hAnsi="Times New Roman" w:cs="Times New Roman"/>
          <w:color w:val="000000" w:themeColor="text1"/>
          <w:sz w:val="28"/>
          <w:szCs w:val="28"/>
          <w:lang w:val="uk-UA"/>
        </w:rPr>
        <w:t>освітні</w:t>
      </w:r>
      <w:r w:rsidRPr="008A45D2">
        <w:rPr>
          <w:rFonts w:ascii="Times New Roman" w:hAnsi="Times New Roman" w:cs="Times New Roman"/>
          <w:color w:val="000000" w:themeColor="text1"/>
          <w:sz w:val="28"/>
          <w:szCs w:val="28"/>
          <w:lang w:val="uk-UA"/>
        </w:rPr>
        <w:t xml:space="preserve"> осередки та їх наповнення щодо організації інноваційної діяльності, а й плинність чи подекуди й відсутність висококваліфікованих педагогічних кадрів через низьку оплату праці. Зокрема в ситуації, коли в ЗДО немає вихователя-методиста, методична робота не може виконуватись на високому рівні, оскільки керівник закладу не в змозі осягнути всі процеси без втрати якості виконання. Тому методичний супровід використання інноваційних технологій має «білі плями». Вихователі не отримують достатньої психолого-педагогічної та методичної  підтримки у розвитку інновацій.</w:t>
      </w:r>
    </w:p>
    <w:p w14:paraId="62DCCA26"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Опираючись на дослідження К. Крутій, І. Підласого означимо наступну проблему використання інноваційних технологій у ЗДО – використання неефективних авторських методик  інноваційної діяльності.</w:t>
      </w:r>
    </w:p>
    <w:p w14:paraId="4B43F3F0" w14:textId="649FCE91" w:rsidR="008A45D2" w:rsidRPr="00BA0ED7" w:rsidRDefault="008A45D2" w:rsidP="00BA0ED7">
      <w:pPr>
        <w:tabs>
          <w:tab w:val="left" w:pos="284"/>
          <w:tab w:val="left" w:pos="426"/>
        </w:tabs>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sz w:val="28"/>
          <w:szCs w:val="28"/>
          <w:lang w:val="uk-UA"/>
        </w:rPr>
        <w:t xml:space="preserve">К. Крутій зазначає, що гармонійний освітній процес в сучасному ЗДО можливий тільки як ретельне відтворення попередньо спроектованої педагогічної технології, тобто чітко з'ясованих завдань в сукупності з адекватною технологією їх вирішення, що дає можливість перетворити роботу дошкільної освітньої організації з мало впорядкованої сукупності дій педагогів в цілеспрямований процес роботи всього педагогічного колективу. Переважна більшість педагогів не знає класичних технологічних процедур, приховуючи свій непрофесіоналізм за </w:t>
      </w:r>
      <w:r w:rsidRPr="008A45D2">
        <w:rPr>
          <w:rFonts w:ascii="Times New Roman" w:hAnsi="Times New Roman" w:cs="Times New Roman"/>
          <w:sz w:val="28"/>
          <w:szCs w:val="28"/>
          <w:lang w:val="uk-UA"/>
        </w:rPr>
        <w:lastRenderedPageBreak/>
        <w:t>гаслами «творчості» і «авторських методик». Як наслідок,</w:t>
      </w:r>
      <w:r w:rsidR="00B97247">
        <w:rPr>
          <w:rFonts w:ascii="Times New Roman" w:hAnsi="Times New Roman" w:cs="Times New Roman"/>
          <w:sz w:val="28"/>
          <w:szCs w:val="28"/>
          <w:lang w:val="uk-UA"/>
        </w:rPr>
        <w:t xml:space="preserve"> –</w:t>
      </w:r>
      <w:r w:rsidRPr="008A45D2">
        <w:rPr>
          <w:rFonts w:ascii="Times New Roman" w:hAnsi="Times New Roman" w:cs="Times New Roman"/>
          <w:sz w:val="28"/>
          <w:szCs w:val="28"/>
          <w:lang w:val="uk-UA"/>
        </w:rPr>
        <w:t xml:space="preserve"> ніхто не гарантує якості навчання і виховання [7</w:t>
      </w:r>
      <w:r w:rsidR="001F7ABF">
        <w:rPr>
          <w:rFonts w:ascii="Times New Roman" w:hAnsi="Times New Roman" w:cs="Times New Roman"/>
          <w:sz w:val="28"/>
          <w:szCs w:val="28"/>
          <w:lang w:val="uk-UA"/>
        </w:rPr>
        <w:t>6</w:t>
      </w:r>
      <w:r w:rsidRPr="008A45D2">
        <w:rPr>
          <w:rFonts w:ascii="Times New Roman" w:hAnsi="Times New Roman" w:cs="Times New Roman"/>
          <w:sz w:val="28"/>
          <w:szCs w:val="28"/>
          <w:lang w:val="uk-UA"/>
        </w:rPr>
        <w:t>].</w:t>
      </w:r>
      <w:r w:rsidR="00BA0ED7">
        <w:rPr>
          <w:rFonts w:ascii="Times New Roman" w:hAnsi="Times New Roman" w:cs="Times New Roman"/>
          <w:sz w:val="28"/>
          <w:szCs w:val="28"/>
          <w:lang w:val="uk-UA"/>
        </w:rPr>
        <w:t xml:space="preserve"> </w:t>
      </w:r>
    </w:p>
    <w:p w14:paraId="08F219C1" w14:textId="10EE8AB0" w:rsidR="008A45D2" w:rsidRPr="00BA0ED7" w:rsidRDefault="008A45D2" w:rsidP="004B7249">
      <w:pPr>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sz w:val="28"/>
          <w:szCs w:val="28"/>
        </w:rPr>
        <w:t>І.</w:t>
      </w:r>
      <w:r w:rsidRPr="008A45D2">
        <w:rPr>
          <w:rFonts w:ascii="Times New Roman" w:hAnsi="Times New Roman" w:cs="Times New Roman"/>
          <w:sz w:val="28"/>
          <w:szCs w:val="28"/>
          <w:lang w:val="uk-UA"/>
        </w:rPr>
        <w:t> </w:t>
      </w:r>
      <w:r w:rsidRPr="008A45D2">
        <w:rPr>
          <w:rFonts w:ascii="Times New Roman" w:hAnsi="Times New Roman" w:cs="Times New Roman"/>
          <w:sz w:val="28"/>
          <w:szCs w:val="28"/>
        </w:rPr>
        <w:t>Підлас</w:t>
      </w:r>
      <w:r w:rsidRPr="008A45D2">
        <w:rPr>
          <w:rFonts w:ascii="Times New Roman" w:hAnsi="Times New Roman" w:cs="Times New Roman"/>
          <w:sz w:val="28"/>
          <w:szCs w:val="28"/>
          <w:lang w:val="uk-UA"/>
        </w:rPr>
        <w:t>ий</w:t>
      </w:r>
      <w:r w:rsidR="00B97247">
        <w:rPr>
          <w:rFonts w:ascii="Times New Roman" w:hAnsi="Times New Roman" w:cs="Times New Roman"/>
          <w:sz w:val="28"/>
          <w:szCs w:val="28"/>
          <w:lang w:val="uk-UA"/>
        </w:rPr>
        <w:t xml:space="preserve">, </w:t>
      </w:r>
      <w:r w:rsidR="00B97247" w:rsidRPr="00B97247">
        <w:rPr>
          <w:rFonts w:ascii="Times New Roman" w:hAnsi="Times New Roman" w:cs="Times New Roman"/>
          <w:sz w:val="28"/>
          <w:szCs w:val="28"/>
          <w:lang w:val="uk-UA"/>
        </w:rPr>
        <w:t>н</w:t>
      </w:r>
      <w:r w:rsidR="00B97247">
        <w:rPr>
          <w:rFonts w:ascii="Times New Roman" w:hAnsi="Times New Roman" w:cs="Times New Roman"/>
          <w:sz w:val="28"/>
          <w:szCs w:val="28"/>
          <w:lang w:val="uk-UA"/>
        </w:rPr>
        <w:t>емовби</w:t>
      </w:r>
      <w:r w:rsidR="00B97247" w:rsidRPr="00B97247">
        <w:rPr>
          <w:rFonts w:ascii="Times New Roman" w:hAnsi="Times New Roman" w:cs="Times New Roman"/>
          <w:sz w:val="28"/>
          <w:szCs w:val="28"/>
          <w:lang w:val="uk-UA"/>
        </w:rPr>
        <w:t xml:space="preserve"> підтримуючи</w:t>
      </w:r>
      <w:r w:rsidR="00B60F21">
        <w:rPr>
          <w:rFonts w:ascii="Times New Roman" w:hAnsi="Times New Roman" w:cs="Times New Roman"/>
          <w:sz w:val="28"/>
          <w:szCs w:val="28"/>
          <w:lang w:val="uk-UA"/>
        </w:rPr>
        <w:t xml:space="preserve"> думку</w:t>
      </w:r>
      <w:r w:rsidR="00B97247" w:rsidRPr="00B97247">
        <w:rPr>
          <w:rFonts w:ascii="Times New Roman" w:hAnsi="Times New Roman" w:cs="Times New Roman"/>
          <w:sz w:val="28"/>
          <w:szCs w:val="28"/>
          <w:lang w:val="uk-UA"/>
        </w:rPr>
        <w:t xml:space="preserve"> К.</w:t>
      </w:r>
      <w:r w:rsidR="00B97247">
        <w:rPr>
          <w:rFonts w:ascii="Times New Roman" w:hAnsi="Times New Roman" w:cs="Times New Roman"/>
          <w:sz w:val="28"/>
          <w:szCs w:val="28"/>
          <w:lang w:val="uk-UA"/>
        </w:rPr>
        <w:t xml:space="preserve"> </w:t>
      </w:r>
      <w:r w:rsidR="00B97247" w:rsidRPr="00B97247">
        <w:rPr>
          <w:rFonts w:ascii="Times New Roman" w:hAnsi="Times New Roman" w:cs="Times New Roman"/>
          <w:sz w:val="28"/>
          <w:szCs w:val="28"/>
          <w:lang w:val="uk-UA"/>
        </w:rPr>
        <w:t>Крутій, стверджує,</w:t>
      </w:r>
      <w:r w:rsidR="00B97247">
        <w:rPr>
          <w:rFonts w:ascii="Times New Roman" w:hAnsi="Times New Roman" w:cs="Times New Roman"/>
          <w:sz w:val="28"/>
          <w:szCs w:val="28"/>
          <w:lang w:val="uk-UA"/>
        </w:rPr>
        <w:t xml:space="preserve"> </w:t>
      </w:r>
      <w:r w:rsidRPr="008A45D2">
        <w:rPr>
          <w:rFonts w:ascii="Times New Roman" w:hAnsi="Times New Roman" w:cs="Times New Roman"/>
          <w:sz w:val="28"/>
          <w:szCs w:val="28"/>
          <w:lang w:val="uk-UA"/>
        </w:rPr>
        <w:t>що</w:t>
      </w:r>
      <w:r w:rsidRPr="008A45D2">
        <w:rPr>
          <w:rFonts w:ascii="Times New Roman" w:hAnsi="Times New Roman" w:cs="Times New Roman"/>
          <w:sz w:val="28"/>
          <w:szCs w:val="28"/>
        </w:rPr>
        <w:t xml:space="preserve"> </w:t>
      </w:r>
      <w:r w:rsidRPr="008A45D2">
        <w:rPr>
          <w:rFonts w:ascii="Times New Roman" w:hAnsi="Times New Roman" w:cs="Times New Roman"/>
          <w:sz w:val="28"/>
          <w:szCs w:val="28"/>
          <w:lang w:val="uk-UA"/>
        </w:rPr>
        <w:t>м</w:t>
      </w:r>
      <w:r w:rsidRPr="008A45D2">
        <w:rPr>
          <w:rFonts w:ascii="Times New Roman" w:hAnsi="Times New Roman" w:cs="Times New Roman"/>
          <w:sz w:val="28"/>
          <w:szCs w:val="28"/>
        </w:rPr>
        <w:t xml:space="preserve">ожна нескінченно пишатися подвижництвом педагогів, підкреслювати їх громадянську мужність і відданість професії, захоплюватися розмаїттям авторських систем і методик, але ні на крок не просунутися в справі вдосконалення технології освітнього процесу. Переважна більшість педагогів не знає класичних технологічних процедур, приховуючи свій непрофесіоналізм за гаслами </w:t>
      </w:r>
      <w:r w:rsidR="00BA0ED7">
        <w:rPr>
          <w:rFonts w:ascii="Times New Roman" w:hAnsi="Times New Roman" w:cs="Times New Roman"/>
          <w:sz w:val="28"/>
          <w:szCs w:val="28"/>
          <w:lang w:val="uk-UA"/>
        </w:rPr>
        <w:t>«</w:t>
      </w:r>
      <w:r w:rsidRPr="008A45D2">
        <w:rPr>
          <w:rFonts w:ascii="Times New Roman" w:hAnsi="Times New Roman" w:cs="Times New Roman"/>
          <w:sz w:val="28"/>
          <w:szCs w:val="28"/>
        </w:rPr>
        <w:t>творчості</w:t>
      </w:r>
      <w:r w:rsidR="00BA0ED7">
        <w:rPr>
          <w:rFonts w:ascii="Times New Roman" w:hAnsi="Times New Roman" w:cs="Times New Roman"/>
          <w:sz w:val="28"/>
          <w:szCs w:val="28"/>
          <w:lang w:val="uk-UA"/>
        </w:rPr>
        <w:t>»</w:t>
      </w:r>
      <w:r w:rsidRPr="008A45D2">
        <w:rPr>
          <w:rFonts w:ascii="Times New Roman" w:hAnsi="Times New Roman" w:cs="Times New Roman"/>
          <w:sz w:val="28"/>
          <w:szCs w:val="28"/>
        </w:rPr>
        <w:t xml:space="preserve"> і </w:t>
      </w:r>
      <w:r w:rsidR="00BA0ED7">
        <w:rPr>
          <w:rFonts w:ascii="Times New Roman" w:hAnsi="Times New Roman" w:cs="Times New Roman"/>
          <w:sz w:val="28"/>
          <w:szCs w:val="28"/>
          <w:lang w:val="uk-UA"/>
        </w:rPr>
        <w:t>«</w:t>
      </w:r>
      <w:r w:rsidRPr="008A45D2">
        <w:rPr>
          <w:rFonts w:ascii="Times New Roman" w:hAnsi="Times New Roman" w:cs="Times New Roman"/>
          <w:sz w:val="28"/>
          <w:szCs w:val="28"/>
        </w:rPr>
        <w:t>авторських методик</w:t>
      </w:r>
      <w:r w:rsidR="00BA0ED7">
        <w:rPr>
          <w:rFonts w:ascii="Times New Roman" w:hAnsi="Times New Roman" w:cs="Times New Roman"/>
          <w:sz w:val="28"/>
          <w:szCs w:val="28"/>
          <w:lang w:val="uk-UA"/>
        </w:rPr>
        <w:t>»</w:t>
      </w:r>
      <w:r w:rsidRPr="008A45D2">
        <w:rPr>
          <w:rFonts w:ascii="Times New Roman" w:hAnsi="Times New Roman" w:cs="Times New Roman"/>
          <w:sz w:val="28"/>
          <w:szCs w:val="28"/>
        </w:rPr>
        <w:t>, як наслідок, ніхто не гарантує якості навчання і виховання</w:t>
      </w:r>
      <w:r w:rsidRPr="008A45D2">
        <w:rPr>
          <w:rFonts w:ascii="Times New Roman" w:hAnsi="Times New Roman" w:cs="Times New Roman"/>
          <w:sz w:val="28"/>
          <w:szCs w:val="28"/>
          <w:lang w:val="uk-UA"/>
        </w:rPr>
        <w:t xml:space="preserve"> </w:t>
      </w:r>
      <w:r w:rsidRPr="008A45D2">
        <w:rPr>
          <w:rFonts w:ascii="Times New Roman" w:hAnsi="Times New Roman" w:cs="Times New Roman"/>
          <w:sz w:val="28"/>
          <w:szCs w:val="28"/>
        </w:rPr>
        <w:t>[</w:t>
      </w:r>
      <w:r w:rsidR="001F7ABF">
        <w:rPr>
          <w:rFonts w:ascii="Times New Roman" w:hAnsi="Times New Roman" w:cs="Times New Roman"/>
          <w:sz w:val="28"/>
          <w:szCs w:val="28"/>
          <w:lang w:val="uk-UA"/>
        </w:rPr>
        <w:t>5</w:t>
      </w:r>
      <w:r w:rsidR="001B55D7">
        <w:rPr>
          <w:rFonts w:ascii="Times New Roman" w:hAnsi="Times New Roman" w:cs="Times New Roman"/>
          <w:sz w:val="28"/>
          <w:szCs w:val="28"/>
          <w:lang w:val="uk-UA"/>
        </w:rPr>
        <w:t>0</w:t>
      </w:r>
      <w:r w:rsidRPr="008A45D2">
        <w:rPr>
          <w:rFonts w:ascii="Times New Roman" w:hAnsi="Times New Roman" w:cs="Times New Roman"/>
          <w:sz w:val="28"/>
          <w:szCs w:val="28"/>
          <w:lang w:val="uk-UA"/>
        </w:rPr>
        <w:t>, с. 3</w:t>
      </w:r>
      <w:r w:rsidRPr="008A45D2">
        <w:rPr>
          <w:rFonts w:ascii="Times New Roman" w:hAnsi="Times New Roman" w:cs="Times New Roman"/>
          <w:sz w:val="28"/>
          <w:szCs w:val="28"/>
        </w:rPr>
        <w:t>]</w:t>
      </w:r>
      <w:r w:rsidRPr="008A45D2">
        <w:rPr>
          <w:rFonts w:ascii="Times New Roman" w:hAnsi="Times New Roman" w:cs="Times New Roman"/>
          <w:sz w:val="28"/>
          <w:szCs w:val="28"/>
          <w:lang w:val="uk-UA"/>
        </w:rPr>
        <w:t>.</w:t>
      </w:r>
      <w:r w:rsidR="00BA0ED7">
        <w:rPr>
          <w:rFonts w:ascii="Times New Roman" w:hAnsi="Times New Roman" w:cs="Times New Roman"/>
          <w:sz w:val="28"/>
          <w:szCs w:val="28"/>
          <w:lang w:val="uk-UA"/>
        </w:rPr>
        <w:t xml:space="preserve"> </w:t>
      </w:r>
    </w:p>
    <w:p w14:paraId="0C135A56" w14:textId="2168F706" w:rsidR="008A45D2" w:rsidRPr="008A45D2" w:rsidRDefault="001F7ABF" w:rsidP="001F7ABF">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FF0000"/>
          <w:sz w:val="28"/>
          <w:szCs w:val="28"/>
          <w:lang w:val="uk-UA"/>
        </w:rPr>
        <w:t xml:space="preserve">     </w:t>
      </w:r>
      <w:r w:rsidR="004B7249">
        <w:rPr>
          <w:rFonts w:ascii="Times New Roman" w:hAnsi="Times New Roman" w:cs="Times New Roman"/>
          <w:color w:val="FF0000"/>
          <w:sz w:val="28"/>
          <w:szCs w:val="28"/>
          <w:lang w:val="uk-UA"/>
        </w:rPr>
        <w:t xml:space="preserve"> </w:t>
      </w:r>
      <w:r>
        <w:rPr>
          <w:rFonts w:ascii="Times New Roman" w:hAnsi="Times New Roman" w:cs="Times New Roman"/>
          <w:color w:val="000000" w:themeColor="text1"/>
          <w:sz w:val="28"/>
          <w:szCs w:val="28"/>
          <w:lang w:val="uk-UA"/>
        </w:rPr>
        <w:t xml:space="preserve">Наступною проблемою інноваційної діяльності в ЗДО визначаємо те, що батьківська спільнота не підтримує використання інновацій в освітньому процесі. Подекуди батьки не знають про існування інноваційних технологій. </w:t>
      </w:r>
      <w:r w:rsidR="008A45D2" w:rsidRPr="008A45D2">
        <w:rPr>
          <w:rFonts w:ascii="Times New Roman" w:hAnsi="Times New Roman" w:cs="Times New Roman"/>
          <w:color w:val="000000" w:themeColor="text1"/>
          <w:sz w:val="28"/>
          <w:szCs w:val="28"/>
          <w:lang w:val="uk-UA"/>
        </w:rPr>
        <w:t>Така низька поінформованість батьків щодо використання інноваційних технологій співпадає з твердженням Г. Смольникової: «з певними труднощами відбувається оприлюднення результатів інноваційної діяльності для батьків, педагогів, інших закладів району, міста, що найчастіше проходять у формі: Днів відкритих дверей, семінарів, майстер-класів тощо» [</w:t>
      </w:r>
      <w:r>
        <w:rPr>
          <w:rFonts w:ascii="Times New Roman" w:hAnsi="Times New Roman" w:cs="Times New Roman"/>
          <w:color w:val="000000" w:themeColor="text1"/>
          <w:sz w:val="28"/>
          <w:szCs w:val="28"/>
          <w:lang w:val="uk-UA"/>
        </w:rPr>
        <w:t>5</w:t>
      </w:r>
      <w:r w:rsidR="004B7249">
        <w:rPr>
          <w:rFonts w:ascii="Times New Roman" w:hAnsi="Times New Roman" w:cs="Times New Roman"/>
          <w:color w:val="000000" w:themeColor="text1"/>
          <w:sz w:val="28"/>
          <w:szCs w:val="28"/>
          <w:lang w:val="uk-UA"/>
        </w:rPr>
        <w:t>5</w:t>
      </w:r>
      <w:r w:rsidR="008A45D2" w:rsidRPr="008A45D2">
        <w:rPr>
          <w:rFonts w:ascii="Times New Roman" w:hAnsi="Times New Roman" w:cs="Times New Roman"/>
          <w:color w:val="000000" w:themeColor="text1"/>
          <w:sz w:val="28"/>
          <w:szCs w:val="28"/>
          <w:lang w:val="uk-UA"/>
        </w:rPr>
        <w:t>, с. 131].</w:t>
      </w:r>
      <w:r w:rsidR="00BA0ED7">
        <w:rPr>
          <w:rFonts w:ascii="Times New Roman" w:hAnsi="Times New Roman" w:cs="Times New Roman"/>
          <w:color w:val="000000" w:themeColor="text1"/>
          <w:sz w:val="28"/>
          <w:szCs w:val="28"/>
          <w:lang w:val="uk-UA"/>
        </w:rPr>
        <w:t xml:space="preserve"> </w:t>
      </w:r>
    </w:p>
    <w:p w14:paraId="5D7D547B" w14:textId="3AC7BEC1"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Ще однією проблемою використання інноваційних технологій </w:t>
      </w:r>
      <w:r w:rsidR="00B97247">
        <w:rPr>
          <w:rFonts w:ascii="Times New Roman" w:hAnsi="Times New Roman" w:cs="Times New Roman"/>
          <w:color w:val="000000" w:themeColor="text1"/>
          <w:sz w:val="28"/>
          <w:szCs w:val="28"/>
          <w:lang w:val="uk-UA"/>
        </w:rPr>
        <w:t xml:space="preserve">ряд науковців </w:t>
      </w:r>
      <w:r w:rsidRPr="008A45D2">
        <w:rPr>
          <w:rFonts w:ascii="Times New Roman" w:hAnsi="Times New Roman" w:cs="Times New Roman"/>
          <w:color w:val="000000" w:themeColor="text1"/>
          <w:sz w:val="28"/>
          <w:szCs w:val="28"/>
          <w:lang w:val="uk-UA"/>
        </w:rPr>
        <w:t>визнача</w:t>
      </w:r>
      <w:r w:rsidR="00B97247">
        <w:rPr>
          <w:rFonts w:ascii="Times New Roman" w:hAnsi="Times New Roman" w:cs="Times New Roman"/>
          <w:color w:val="000000" w:themeColor="text1"/>
          <w:sz w:val="28"/>
          <w:szCs w:val="28"/>
          <w:lang w:val="uk-UA"/>
        </w:rPr>
        <w:t>ють</w:t>
      </w:r>
      <w:r w:rsidRPr="008A45D2">
        <w:rPr>
          <w:rFonts w:ascii="Times New Roman" w:hAnsi="Times New Roman" w:cs="Times New Roman"/>
          <w:color w:val="000000" w:themeColor="text1"/>
          <w:sz w:val="28"/>
          <w:szCs w:val="28"/>
          <w:lang w:val="uk-UA"/>
        </w:rPr>
        <w:t xml:space="preserve"> те, що керівництво</w:t>
      </w:r>
      <w:r w:rsidR="00B97247">
        <w:rPr>
          <w:rFonts w:ascii="Times New Roman" w:hAnsi="Times New Roman" w:cs="Times New Roman"/>
          <w:color w:val="000000" w:themeColor="text1"/>
          <w:sz w:val="28"/>
          <w:szCs w:val="28"/>
          <w:lang w:val="uk-UA"/>
        </w:rPr>
        <w:t xml:space="preserve"> ЗДО</w:t>
      </w:r>
      <w:r w:rsidRPr="008A45D2">
        <w:rPr>
          <w:rFonts w:ascii="Times New Roman" w:hAnsi="Times New Roman" w:cs="Times New Roman"/>
          <w:color w:val="000000" w:themeColor="text1"/>
          <w:sz w:val="28"/>
          <w:szCs w:val="28"/>
          <w:lang w:val="uk-UA"/>
        </w:rPr>
        <w:t>, вихователі, батьки сприймають інновації як модний тренд, а не самодостатній освітній процес.</w:t>
      </w:r>
    </w:p>
    <w:p w14:paraId="2C1ED837" w14:textId="2C21CE2F" w:rsidR="008A45D2" w:rsidRPr="00736F7B" w:rsidRDefault="008A45D2" w:rsidP="00BA0ED7">
      <w:pPr>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color w:val="000000" w:themeColor="text1"/>
          <w:sz w:val="28"/>
          <w:szCs w:val="28"/>
          <w:lang w:val="uk-UA"/>
        </w:rPr>
        <w:t>Л. Козак зазначає, що с</w:t>
      </w:r>
      <w:r w:rsidRPr="008A45D2">
        <w:rPr>
          <w:rFonts w:ascii="Times New Roman" w:hAnsi="Times New Roman" w:cs="Times New Roman"/>
          <w:color w:val="000000" w:themeColor="text1"/>
          <w:sz w:val="28"/>
          <w:szCs w:val="28"/>
        </w:rPr>
        <w:t>ьогоднішні дошкільнята потребують цікавого, проблемно-</w:t>
      </w:r>
      <w:r w:rsidRPr="008A45D2">
        <w:rPr>
          <w:rFonts w:ascii="Times New Roman" w:hAnsi="Times New Roman" w:cs="Times New Roman"/>
          <w:color w:val="000000" w:themeColor="text1"/>
          <w:sz w:val="28"/>
          <w:szCs w:val="28"/>
          <w:lang w:val="uk-UA"/>
        </w:rPr>
        <w:t>і</w:t>
      </w:r>
      <w:r w:rsidRPr="008A45D2">
        <w:rPr>
          <w:rFonts w:ascii="Times New Roman" w:hAnsi="Times New Roman" w:cs="Times New Roman"/>
          <w:color w:val="000000" w:themeColor="text1"/>
          <w:sz w:val="28"/>
          <w:szCs w:val="28"/>
        </w:rPr>
        <w:t xml:space="preserve">грового, розвивального, особистісно-орієнтованого освітнього процесу, який забезпечується використанням сучасних форм, методів, технологій навчання та виховання. Такі форми організації освітнього процесу в закладі дошкільної освіти мають величезний розвивальний потенціал, дошкільнята отримують можливість задовольнити властиву їм пізнавальну активність та допитливість, набувати та розширювали свої знання, розвивати дослідницькі навички, формувати уміння співпрацювати в колективі, опановувати систему </w:t>
      </w:r>
      <w:r w:rsidRPr="008A45D2">
        <w:rPr>
          <w:rFonts w:ascii="Times New Roman" w:hAnsi="Times New Roman" w:cs="Times New Roman"/>
          <w:color w:val="000000" w:themeColor="text1"/>
          <w:sz w:val="28"/>
          <w:szCs w:val="28"/>
        </w:rPr>
        <w:lastRenderedPageBreak/>
        <w:t>моральних цінностей, отримувати життєвий соціальний досвід спілкування та доречної поведінки. Упровадження охарактеризованих форм організації освітнього процесу в практику роботи закладів дошкільної освіти забезпечує оновлення системи освіти та сприяє розвитку інноваційної особистості дитини</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w:t>
      </w:r>
      <w:r w:rsidR="001F7ABF">
        <w:rPr>
          <w:rFonts w:ascii="Times New Roman" w:hAnsi="Times New Roman" w:cs="Times New Roman"/>
          <w:color w:val="000000" w:themeColor="text1"/>
          <w:sz w:val="28"/>
          <w:szCs w:val="28"/>
          <w:lang w:val="uk-UA"/>
        </w:rPr>
        <w:t>3</w:t>
      </w:r>
      <w:r w:rsidR="005F74E3">
        <w:rPr>
          <w:rFonts w:ascii="Times New Roman" w:hAnsi="Times New Roman" w:cs="Times New Roman"/>
          <w:color w:val="000000" w:themeColor="text1"/>
          <w:sz w:val="28"/>
          <w:szCs w:val="28"/>
          <w:lang w:val="uk-UA"/>
        </w:rPr>
        <w:t>1</w:t>
      </w:r>
      <w:r w:rsidRPr="008A45D2">
        <w:rPr>
          <w:rFonts w:ascii="Times New Roman" w:hAnsi="Times New Roman" w:cs="Times New Roman"/>
          <w:color w:val="000000" w:themeColor="text1"/>
          <w:sz w:val="28"/>
          <w:szCs w:val="28"/>
          <w:lang w:val="uk-UA"/>
        </w:rPr>
        <w:t>, с. 54</w:t>
      </w:r>
      <w:r w:rsidRPr="008A45D2">
        <w:rPr>
          <w:rFonts w:ascii="Times New Roman" w:hAnsi="Times New Roman" w:cs="Times New Roman"/>
          <w:color w:val="000000" w:themeColor="text1"/>
          <w:sz w:val="28"/>
          <w:szCs w:val="28"/>
        </w:rPr>
        <w:t>]</w:t>
      </w:r>
      <w:r w:rsidRPr="008A45D2">
        <w:rPr>
          <w:rFonts w:ascii="Times New Roman" w:hAnsi="Times New Roman" w:cs="Times New Roman"/>
          <w:color w:val="000000" w:themeColor="text1"/>
          <w:sz w:val="28"/>
          <w:szCs w:val="28"/>
          <w:lang w:val="uk-UA"/>
        </w:rPr>
        <w:t>.</w:t>
      </w:r>
      <w:r w:rsidR="00BA0ED7">
        <w:rPr>
          <w:rFonts w:ascii="Times New Roman" w:hAnsi="Times New Roman" w:cs="Times New Roman"/>
          <w:color w:val="000000" w:themeColor="text1"/>
          <w:sz w:val="28"/>
          <w:szCs w:val="28"/>
          <w:lang w:val="uk-UA"/>
        </w:rPr>
        <w:t xml:space="preserve"> </w:t>
      </w:r>
    </w:p>
    <w:p w14:paraId="36596E2D"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Проаналізувавши дослідження науковців, варто зазначити, що впровадження інноваційних технологій у освітній процес закладу дошкільної освіти є необхідністю, сучасним поступальним рухом, який приводить до якісно позитивних змін щодо виховання та навчання юних особистостей. Дитина отримує знання, паралельно розвиваючи в собі нові навички, риси, здатність творчо мислити та реагувати на різноманітні життєві ситуації.</w:t>
      </w:r>
    </w:p>
    <w:p w14:paraId="1FE49708" w14:textId="68B2B4CF" w:rsidR="008A45D2" w:rsidRPr="00C334F0" w:rsidRDefault="008A45D2" w:rsidP="00C334F0">
      <w:pPr>
        <w:spacing w:line="360" w:lineRule="auto"/>
        <w:ind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lang w:val="uk-UA"/>
        </w:rPr>
        <w:t xml:space="preserve">Отже, виведемо формулу: «впровадження інновацій у освітній процес закладу дошкільної освіти </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lang w:val="uk-UA"/>
        </w:rPr>
        <w:t xml:space="preserve">необхідність + модний тренд» </w:t>
      </w:r>
      <w:r w:rsidRPr="008A45D2">
        <w:rPr>
          <w:rFonts w:ascii="Times New Roman" w:hAnsi="Times New Roman" w:cs="Times New Roman"/>
          <w:color w:val="000000" w:themeColor="text1"/>
          <w:sz w:val="28"/>
          <w:szCs w:val="28"/>
          <w:lang w:val="ru-RU"/>
        </w:rPr>
        <w:t>[</w:t>
      </w:r>
      <w:r w:rsidR="00E65559">
        <w:rPr>
          <w:rFonts w:ascii="Times New Roman" w:hAnsi="Times New Roman" w:cs="Times New Roman"/>
          <w:color w:val="000000" w:themeColor="text1"/>
          <w:sz w:val="28"/>
          <w:szCs w:val="28"/>
          <w:lang w:val="uk-UA"/>
        </w:rPr>
        <w:t>3</w:t>
      </w:r>
      <w:r w:rsidRPr="008A45D2">
        <w:rPr>
          <w:rFonts w:ascii="Times New Roman" w:hAnsi="Times New Roman" w:cs="Times New Roman"/>
          <w:color w:val="000000" w:themeColor="text1"/>
          <w:sz w:val="28"/>
          <w:szCs w:val="28"/>
          <w:lang w:val="uk-UA"/>
        </w:rPr>
        <w:t>, с.</w:t>
      </w:r>
      <w:r w:rsidR="001F7ABF">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uk-UA"/>
        </w:rPr>
        <w:t>204</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lang w:val="uk-UA"/>
        </w:rPr>
        <w:t>.</w:t>
      </w:r>
      <w:r w:rsidR="00C334F0">
        <w:rPr>
          <w:rFonts w:ascii="Times New Roman" w:hAnsi="Times New Roman" w:cs="Times New Roman"/>
          <w:color w:val="000000" w:themeColor="text1"/>
          <w:sz w:val="28"/>
          <w:szCs w:val="28"/>
          <w:lang w:val="uk-UA"/>
        </w:rPr>
        <w:t xml:space="preserve"> </w:t>
      </w:r>
    </w:p>
    <w:p w14:paraId="1F82C9DA" w14:textId="51793ED2"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Виходячи з вищесказаного</w:t>
      </w:r>
      <w:r w:rsidRPr="008A45D2">
        <w:rPr>
          <w:rFonts w:ascii="Times New Roman" w:hAnsi="Times New Roman" w:cs="Times New Roman"/>
          <w:color w:val="000000" w:themeColor="text1"/>
          <w:sz w:val="28"/>
          <w:szCs w:val="28"/>
        </w:rPr>
        <w:t xml:space="preserve">, </w:t>
      </w:r>
      <w:r w:rsidR="00B97247">
        <w:rPr>
          <w:rFonts w:ascii="Times New Roman" w:hAnsi="Times New Roman" w:cs="Times New Roman"/>
          <w:color w:val="000000" w:themeColor="text1"/>
          <w:sz w:val="28"/>
          <w:szCs w:val="28"/>
          <w:lang w:val="uk-UA"/>
        </w:rPr>
        <w:t xml:space="preserve">окреслюємо </w:t>
      </w:r>
      <w:r w:rsidRPr="008A45D2">
        <w:rPr>
          <w:rFonts w:ascii="Times New Roman" w:hAnsi="Times New Roman" w:cs="Times New Roman"/>
          <w:color w:val="000000" w:themeColor="text1"/>
          <w:sz w:val="28"/>
          <w:szCs w:val="28"/>
        </w:rPr>
        <w:t>своє розуміння проблем</w:t>
      </w:r>
      <w:r w:rsidRPr="008A45D2">
        <w:rPr>
          <w:rFonts w:ascii="Times New Roman" w:hAnsi="Times New Roman" w:cs="Times New Roman"/>
          <w:color w:val="000000" w:themeColor="text1"/>
          <w:sz w:val="28"/>
          <w:szCs w:val="28"/>
          <w:lang w:val="uk-UA"/>
        </w:rPr>
        <w:t xml:space="preserve"> використання інновацій в освітньому процесі</w:t>
      </w:r>
      <w:r w:rsidRPr="008A45D2">
        <w:rPr>
          <w:rFonts w:ascii="Times New Roman" w:hAnsi="Times New Roman" w:cs="Times New Roman"/>
          <w:color w:val="000000" w:themeColor="text1"/>
          <w:sz w:val="28"/>
          <w:szCs w:val="28"/>
        </w:rPr>
        <w:t xml:space="preserve"> і пропонуємо етапи</w:t>
      </w:r>
      <w:r w:rsidRPr="008A45D2">
        <w:rPr>
          <w:rFonts w:ascii="Times New Roman" w:hAnsi="Times New Roman" w:cs="Times New Roman"/>
          <w:color w:val="000000" w:themeColor="text1"/>
          <w:sz w:val="28"/>
          <w:szCs w:val="28"/>
          <w:lang w:val="uk-UA"/>
        </w:rPr>
        <w:t xml:space="preserve"> їх</w:t>
      </w:r>
      <w:r w:rsidRPr="008A45D2">
        <w:rPr>
          <w:rFonts w:ascii="Times New Roman" w:hAnsi="Times New Roman" w:cs="Times New Roman"/>
          <w:color w:val="000000" w:themeColor="text1"/>
          <w:sz w:val="28"/>
          <w:szCs w:val="28"/>
        </w:rPr>
        <w:t xml:space="preserve"> вирішення на сучасному рівні управління розвитком </w:t>
      </w:r>
      <w:r w:rsidRPr="008A45D2">
        <w:rPr>
          <w:rFonts w:ascii="Times New Roman" w:hAnsi="Times New Roman" w:cs="Times New Roman"/>
          <w:color w:val="000000" w:themeColor="text1"/>
          <w:sz w:val="28"/>
          <w:szCs w:val="28"/>
          <w:lang w:val="uk-UA"/>
        </w:rPr>
        <w:t>ЗДО</w:t>
      </w:r>
      <w:r w:rsidRPr="008A45D2">
        <w:rPr>
          <w:rFonts w:ascii="Times New Roman" w:hAnsi="Times New Roman" w:cs="Times New Roman"/>
          <w:color w:val="000000" w:themeColor="text1"/>
          <w:sz w:val="28"/>
          <w:szCs w:val="28"/>
        </w:rPr>
        <w:t xml:space="preserve"> з використанням інноваційних технологій. </w:t>
      </w:r>
    </w:p>
    <w:p w14:paraId="0B44F995" w14:textId="35A7872C" w:rsidR="008A45D2" w:rsidRPr="00B97247" w:rsidRDefault="008A45D2" w:rsidP="00B97247">
      <w:pPr>
        <w:spacing w:line="360" w:lineRule="auto"/>
        <w:ind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По-перше, характерною ознакою використання інноваційних технологій в управлінні </w:t>
      </w:r>
      <w:r w:rsidRPr="008A45D2">
        <w:rPr>
          <w:rFonts w:ascii="Times New Roman" w:hAnsi="Times New Roman" w:cs="Times New Roman"/>
          <w:color w:val="000000" w:themeColor="text1"/>
          <w:sz w:val="28"/>
          <w:szCs w:val="28"/>
          <w:lang w:val="uk-UA"/>
        </w:rPr>
        <w:t>ЗДО</w:t>
      </w:r>
      <w:r w:rsidRPr="008A45D2">
        <w:rPr>
          <w:rFonts w:ascii="Times New Roman" w:hAnsi="Times New Roman" w:cs="Times New Roman"/>
          <w:color w:val="000000" w:themeColor="text1"/>
          <w:sz w:val="28"/>
          <w:szCs w:val="28"/>
        </w:rPr>
        <w:t xml:space="preserve"> є творчий пошук, експериментальна робота в закладі з метою вироблення системи стратегічного управління розвитком </w:t>
      </w:r>
      <w:r w:rsidRPr="008A45D2">
        <w:rPr>
          <w:rFonts w:ascii="Times New Roman" w:hAnsi="Times New Roman" w:cs="Times New Roman"/>
          <w:color w:val="000000" w:themeColor="text1"/>
          <w:sz w:val="28"/>
          <w:szCs w:val="28"/>
          <w:lang w:val="uk-UA"/>
        </w:rPr>
        <w:t>закладу дошкільної освіти</w:t>
      </w:r>
      <w:r w:rsidRPr="008A45D2">
        <w:rPr>
          <w:rFonts w:ascii="Times New Roman" w:hAnsi="Times New Roman" w:cs="Times New Roman"/>
          <w:color w:val="000000" w:themeColor="text1"/>
          <w:sz w:val="28"/>
          <w:szCs w:val="28"/>
        </w:rPr>
        <w:t xml:space="preserve">. По-друге, </w:t>
      </w:r>
      <w:r w:rsidR="00B97247" w:rsidRPr="00B97247">
        <w:rPr>
          <w:rFonts w:ascii="Times New Roman" w:hAnsi="Times New Roman" w:cs="Times New Roman"/>
          <w:color w:val="000000" w:themeColor="text1"/>
          <w:sz w:val="28"/>
          <w:szCs w:val="28"/>
          <w:lang w:val="uk-UA"/>
        </w:rPr>
        <w:t xml:space="preserve">всіляке залучення в </w:t>
      </w:r>
      <w:r w:rsidRPr="008A45D2">
        <w:rPr>
          <w:rFonts w:ascii="Times New Roman" w:hAnsi="Times New Roman" w:cs="Times New Roman"/>
          <w:color w:val="000000" w:themeColor="text1"/>
          <w:sz w:val="28"/>
          <w:szCs w:val="28"/>
        </w:rPr>
        <w:t>заклад висококваліфікованими працівниками, тому необхідним є планування заходів щодо підвищення професійної майстерності педагогічних працівників</w:t>
      </w:r>
      <w:r w:rsidR="00B97247">
        <w:rPr>
          <w:rFonts w:ascii="Times New Roman" w:eastAsia="Times New Roman" w:hAnsi="Times New Roman" w:cs="Times New Roman"/>
          <w:color w:val="000000" w:themeColor="text1"/>
          <w:sz w:val="28"/>
          <w:szCs w:val="28"/>
          <w:lang w:val="uk-UA" w:eastAsia="ru-RU"/>
        </w:rPr>
        <w:t xml:space="preserve">, </w:t>
      </w:r>
      <w:r w:rsidR="00B97247" w:rsidRPr="00B97247">
        <w:rPr>
          <w:rFonts w:ascii="Times New Roman" w:hAnsi="Times New Roman" w:cs="Times New Roman"/>
          <w:color w:val="000000" w:themeColor="text1"/>
          <w:sz w:val="28"/>
          <w:szCs w:val="28"/>
          <w:lang w:val="uk-UA"/>
        </w:rPr>
        <w:t>а також постійна профорієнтаційна робота серед молодих батьків вихованців ЗДО та старшокласників сусідніх шкіл.</w:t>
      </w:r>
      <w:r w:rsidR="00B97247">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 xml:space="preserve">По-третє, для впровадження інноваційних технологій </w:t>
      </w:r>
      <w:r w:rsidRPr="008A45D2">
        <w:rPr>
          <w:rFonts w:ascii="Times New Roman" w:hAnsi="Times New Roman" w:cs="Times New Roman"/>
          <w:color w:val="000000" w:themeColor="text1"/>
          <w:sz w:val="28"/>
          <w:szCs w:val="28"/>
          <w:lang w:val="uk-UA"/>
        </w:rPr>
        <w:t>в ЗДО</w:t>
      </w:r>
      <w:r w:rsidRPr="008A45D2">
        <w:rPr>
          <w:rFonts w:ascii="Times New Roman" w:hAnsi="Times New Roman" w:cs="Times New Roman"/>
          <w:color w:val="000000" w:themeColor="text1"/>
          <w:sz w:val="28"/>
          <w:szCs w:val="28"/>
        </w:rPr>
        <w:t>, необхідно</w:t>
      </w:r>
      <w:r w:rsidR="00B97247">
        <w:rPr>
          <w:rFonts w:ascii="Times New Roman" w:hAnsi="Times New Roman" w:cs="Times New Roman"/>
          <w:color w:val="000000" w:themeColor="text1"/>
          <w:sz w:val="28"/>
          <w:szCs w:val="28"/>
          <w:lang w:val="uk-UA"/>
        </w:rPr>
        <w:t xml:space="preserve"> постійно</w:t>
      </w:r>
      <w:r w:rsidRPr="008A45D2">
        <w:rPr>
          <w:rFonts w:ascii="Times New Roman" w:hAnsi="Times New Roman" w:cs="Times New Roman"/>
          <w:color w:val="000000" w:themeColor="text1"/>
          <w:sz w:val="28"/>
          <w:szCs w:val="28"/>
        </w:rPr>
        <w:t xml:space="preserve"> поповн</w:t>
      </w:r>
      <w:r w:rsidR="00B97247">
        <w:rPr>
          <w:rFonts w:ascii="Times New Roman" w:hAnsi="Times New Roman" w:cs="Times New Roman"/>
          <w:color w:val="000000" w:themeColor="text1"/>
          <w:sz w:val="28"/>
          <w:szCs w:val="28"/>
          <w:lang w:val="uk-UA"/>
        </w:rPr>
        <w:t>ювати</w:t>
      </w:r>
      <w:r w:rsidRPr="008A45D2">
        <w:rPr>
          <w:rFonts w:ascii="Times New Roman" w:hAnsi="Times New Roman" w:cs="Times New Roman"/>
          <w:color w:val="000000" w:themeColor="text1"/>
          <w:sz w:val="28"/>
          <w:szCs w:val="28"/>
        </w:rPr>
        <w:t xml:space="preserve"> фонди: нормативно</w:t>
      </w:r>
      <w:r w:rsidR="00B97247">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правових та інструктивно-методичних документів (накази, листи, інструкції, методичні рекомендації); наукової, методичної, психолого</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педагогічної літератури, електронних та друкованих засобів навчання, предметної наочності,</w:t>
      </w:r>
      <w:r w:rsidR="00736F7B">
        <w:rPr>
          <w:rFonts w:ascii="Times New Roman" w:hAnsi="Times New Roman" w:cs="Times New Roman"/>
          <w:color w:val="000000" w:themeColor="text1"/>
          <w:sz w:val="28"/>
          <w:szCs w:val="28"/>
          <w:lang w:val="uk-UA"/>
        </w:rPr>
        <w:t xml:space="preserve"> матеріалів</w:t>
      </w:r>
      <w:r w:rsidRPr="008A45D2">
        <w:rPr>
          <w:rFonts w:ascii="Times New Roman" w:hAnsi="Times New Roman" w:cs="Times New Roman"/>
          <w:color w:val="000000" w:themeColor="text1"/>
          <w:sz w:val="28"/>
          <w:szCs w:val="28"/>
        </w:rPr>
        <w:t xml:space="preserve"> перспективн</w:t>
      </w:r>
      <w:r w:rsidR="00736F7B">
        <w:rPr>
          <w:rFonts w:ascii="Times New Roman" w:hAnsi="Times New Roman" w:cs="Times New Roman"/>
          <w:color w:val="000000" w:themeColor="text1"/>
          <w:sz w:val="28"/>
          <w:szCs w:val="28"/>
          <w:lang w:val="uk-UA"/>
        </w:rPr>
        <w:t>ого</w:t>
      </w:r>
      <w:r w:rsidRPr="008A45D2">
        <w:rPr>
          <w:rFonts w:ascii="Times New Roman" w:hAnsi="Times New Roman" w:cs="Times New Roman"/>
          <w:color w:val="000000" w:themeColor="text1"/>
          <w:sz w:val="28"/>
          <w:szCs w:val="28"/>
        </w:rPr>
        <w:t xml:space="preserve"> педагогічн</w:t>
      </w:r>
      <w:r w:rsidR="00736F7B">
        <w:rPr>
          <w:rFonts w:ascii="Times New Roman" w:hAnsi="Times New Roman" w:cs="Times New Roman"/>
          <w:color w:val="000000" w:themeColor="text1"/>
          <w:sz w:val="28"/>
          <w:szCs w:val="28"/>
          <w:lang w:val="uk-UA"/>
        </w:rPr>
        <w:t>ого</w:t>
      </w:r>
      <w:r w:rsidRPr="008A45D2">
        <w:rPr>
          <w:rFonts w:ascii="Times New Roman" w:hAnsi="Times New Roman" w:cs="Times New Roman"/>
          <w:color w:val="000000" w:themeColor="text1"/>
          <w:sz w:val="28"/>
          <w:szCs w:val="28"/>
        </w:rPr>
        <w:t xml:space="preserve"> досвід</w:t>
      </w:r>
      <w:r w:rsidR="00736F7B">
        <w:rPr>
          <w:rFonts w:ascii="Times New Roman" w:hAnsi="Times New Roman" w:cs="Times New Roman"/>
          <w:color w:val="000000" w:themeColor="text1"/>
          <w:sz w:val="28"/>
          <w:szCs w:val="28"/>
          <w:lang w:val="uk-UA"/>
        </w:rPr>
        <w:t>у</w:t>
      </w:r>
      <w:r w:rsidRPr="008A45D2">
        <w:rPr>
          <w:rFonts w:ascii="Times New Roman" w:hAnsi="Times New Roman" w:cs="Times New Roman"/>
          <w:color w:val="000000" w:themeColor="text1"/>
          <w:sz w:val="28"/>
          <w:szCs w:val="28"/>
        </w:rPr>
        <w:t xml:space="preserve"> щодо впровадження інноваційних технологій</w:t>
      </w:r>
      <w:r w:rsidR="00736F7B">
        <w:rPr>
          <w:rFonts w:ascii="Times New Roman" w:hAnsi="Times New Roman" w:cs="Times New Roman"/>
          <w:color w:val="000000" w:themeColor="text1"/>
          <w:sz w:val="28"/>
          <w:szCs w:val="28"/>
          <w:lang w:val="uk-UA"/>
        </w:rPr>
        <w:t xml:space="preserve"> </w:t>
      </w:r>
      <w:r w:rsidR="00736F7B" w:rsidRPr="00736F7B">
        <w:rPr>
          <w:rFonts w:ascii="Times New Roman" w:hAnsi="Times New Roman" w:cs="Times New Roman"/>
          <w:color w:val="000000" w:themeColor="text1"/>
          <w:sz w:val="28"/>
          <w:szCs w:val="28"/>
          <w:lang w:val="uk-UA"/>
        </w:rPr>
        <w:t>на рівні району, міста, області, країни та країн зарубіжжя</w:t>
      </w:r>
      <w:r w:rsidRPr="008A45D2">
        <w:rPr>
          <w:rFonts w:ascii="Times New Roman" w:hAnsi="Times New Roman" w:cs="Times New Roman"/>
          <w:color w:val="000000" w:themeColor="text1"/>
          <w:sz w:val="28"/>
          <w:szCs w:val="28"/>
        </w:rPr>
        <w:t>.</w:t>
      </w:r>
    </w:p>
    <w:p w14:paraId="70276E37" w14:textId="2C9A74B4" w:rsidR="008A45D2" w:rsidRDefault="008A45D2" w:rsidP="008A45D2">
      <w:pPr>
        <w:spacing w:line="360" w:lineRule="auto"/>
        <w:ind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lastRenderedPageBreak/>
        <w:t>Отже, актуальність досліджуваної проблеми зумовлен</w:t>
      </w:r>
      <w:r w:rsidRPr="008A45D2">
        <w:rPr>
          <w:rFonts w:ascii="Times New Roman" w:hAnsi="Times New Roman" w:cs="Times New Roman"/>
          <w:color w:val="000000" w:themeColor="text1"/>
          <w:sz w:val="28"/>
          <w:szCs w:val="28"/>
          <w:lang w:val="uk-UA"/>
        </w:rPr>
        <w:t>а</w:t>
      </w:r>
      <w:r w:rsidRPr="008A45D2">
        <w:rPr>
          <w:rFonts w:ascii="Times New Roman" w:hAnsi="Times New Roman" w:cs="Times New Roman"/>
          <w:color w:val="000000" w:themeColor="text1"/>
          <w:sz w:val="28"/>
          <w:szCs w:val="28"/>
        </w:rPr>
        <w:t xml:space="preserve"> тим, що найважливішим чинником ефективності модернізації дошкільної освіти є наявність у </w:t>
      </w:r>
      <w:r w:rsidRPr="008A45D2">
        <w:rPr>
          <w:rFonts w:ascii="Times New Roman" w:hAnsi="Times New Roman" w:cs="Times New Roman"/>
          <w:color w:val="000000" w:themeColor="text1"/>
          <w:sz w:val="28"/>
          <w:szCs w:val="28"/>
          <w:lang w:val="uk-UA"/>
        </w:rPr>
        <w:t>ЗДО</w:t>
      </w:r>
      <w:r w:rsidRPr="008A45D2">
        <w:rPr>
          <w:rFonts w:ascii="Times New Roman" w:hAnsi="Times New Roman" w:cs="Times New Roman"/>
          <w:color w:val="000000" w:themeColor="text1"/>
          <w:sz w:val="28"/>
          <w:szCs w:val="28"/>
        </w:rPr>
        <w:t xml:space="preserve"> науково</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обґрунтованої та дієвої системи управління</w:t>
      </w:r>
      <w:r w:rsidRPr="008A45D2">
        <w:rPr>
          <w:rFonts w:ascii="Times New Roman" w:hAnsi="Times New Roman" w:cs="Times New Roman"/>
          <w:color w:val="000000" w:themeColor="text1"/>
          <w:sz w:val="28"/>
          <w:szCs w:val="28"/>
          <w:lang w:val="uk-UA"/>
        </w:rPr>
        <w:t xml:space="preserve"> використанням інноваційних технологій</w:t>
      </w:r>
      <w:r w:rsidRPr="008A45D2">
        <w:rPr>
          <w:rFonts w:ascii="Times New Roman" w:hAnsi="Times New Roman" w:cs="Times New Roman"/>
          <w:color w:val="000000" w:themeColor="text1"/>
          <w:sz w:val="28"/>
          <w:szCs w:val="28"/>
        </w:rPr>
        <w:t xml:space="preserve">. Установлено існування низки суперечностей, які знижують ефективність управління інноваційним розвитком </w:t>
      </w:r>
      <w:r w:rsidR="005F74E3">
        <w:rPr>
          <w:rFonts w:ascii="Times New Roman" w:hAnsi="Times New Roman" w:cs="Times New Roman"/>
          <w:color w:val="000000" w:themeColor="text1"/>
          <w:sz w:val="28"/>
          <w:szCs w:val="28"/>
          <w:lang w:val="uk-UA"/>
        </w:rPr>
        <w:t>ЗДО</w:t>
      </w:r>
      <w:r w:rsidRPr="008A45D2">
        <w:rPr>
          <w:rFonts w:ascii="Times New Roman" w:hAnsi="Times New Roman" w:cs="Times New Roman"/>
          <w:color w:val="000000" w:themeColor="text1"/>
          <w:sz w:val="28"/>
          <w:szCs w:val="28"/>
        </w:rPr>
        <w:t xml:space="preserve"> і на подолання яких спрямовується дане дослідження.</w:t>
      </w:r>
    </w:p>
    <w:p w14:paraId="0773773B" w14:textId="73B1C0F6" w:rsidR="008A45D2" w:rsidRDefault="008A45D2" w:rsidP="00E65559">
      <w:pPr>
        <w:spacing w:line="360" w:lineRule="auto"/>
        <w:jc w:val="both"/>
        <w:rPr>
          <w:rFonts w:ascii="Times New Roman" w:hAnsi="Times New Roman" w:cs="Times New Roman"/>
          <w:color w:val="000000" w:themeColor="text1"/>
          <w:sz w:val="28"/>
          <w:szCs w:val="28"/>
        </w:rPr>
      </w:pPr>
    </w:p>
    <w:p w14:paraId="6F401A90" w14:textId="797BB84A" w:rsidR="008A45D2" w:rsidRPr="008A3114" w:rsidRDefault="008A45D2" w:rsidP="008A3114">
      <w:pPr>
        <w:pStyle w:val="2"/>
        <w:spacing w:before="0" w:line="360" w:lineRule="auto"/>
        <w:jc w:val="center"/>
        <w:rPr>
          <w:rFonts w:ascii="Times New Roman" w:hAnsi="Times New Roman" w:cs="Times New Roman"/>
          <w:color w:val="auto"/>
          <w:sz w:val="28"/>
          <w:lang w:val="uk-UA"/>
        </w:rPr>
      </w:pPr>
      <w:r>
        <w:rPr>
          <w:rFonts w:ascii="Times New Roman" w:hAnsi="Times New Roman" w:cs="Times New Roman"/>
          <w:color w:val="auto"/>
          <w:sz w:val="28"/>
          <w:lang w:val="uk-UA"/>
        </w:rPr>
        <w:t xml:space="preserve">2.3 </w:t>
      </w:r>
      <w:r w:rsidRPr="00033CC2">
        <w:rPr>
          <w:rFonts w:ascii="Times New Roman" w:hAnsi="Times New Roman" w:cs="Times New Roman"/>
          <w:color w:val="auto"/>
          <w:sz w:val="28"/>
        </w:rPr>
        <w:t xml:space="preserve"> </w:t>
      </w:r>
      <w:r>
        <w:rPr>
          <w:rFonts w:ascii="Times New Roman" w:hAnsi="Times New Roman" w:cs="Times New Roman"/>
          <w:color w:val="auto"/>
          <w:sz w:val="28"/>
          <w:lang w:val="uk-UA"/>
        </w:rPr>
        <w:t>Особливості взаємозв</w:t>
      </w:r>
      <w:r w:rsidRPr="00033CC2">
        <w:rPr>
          <w:rFonts w:ascii="Times New Roman" w:hAnsi="Times New Roman" w:cs="Times New Roman"/>
          <w:color w:val="auto"/>
          <w:sz w:val="28"/>
        </w:rPr>
        <w:t>’</w:t>
      </w:r>
      <w:r>
        <w:rPr>
          <w:rFonts w:ascii="Times New Roman" w:hAnsi="Times New Roman" w:cs="Times New Roman"/>
          <w:color w:val="auto"/>
          <w:sz w:val="28"/>
          <w:lang w:val="uk-UA"/>
        </w:rPr>
        <w:t xml:space="preserve">язку традиційних та інноваційних педагогічних технологій у освітньому процесі </w:t>
      </w:r>
      <w:r w:rsidR="00033CC2">
        <w:rPr>
          <w:rFonts w:ascii="Times New Roman" w:hAnsi="Times New Roman" w:cs="Times New Roman"/>
          <w:color w:val="auto"/>
          <w:sz w:val="28"/>
          <w:lang w:val="uk-UA"/>
        </w:rPr>
        <w:t>закладу дошкільної освіти</w:t>
      </w:r>
    </w:p>
    <w:p w14:paraId="094809E4" w14:textId="77777777" w:rsidR="008A45D2" w:rsidRPr="00246206" w:rsidRDefault="008A45D2" w:rsidP="00635D4C">
      <w:pPr>
        <w:tabs>
          <w:tab w:val="left" w:pos="426"/>
        </w:tabs>
        <w:spacing w:line="360" w:lineRule="auto"/>
        <w:ind w:firstLine="426"/>
        <w:jc w:val="both"/>
        <w:rPr>
          <w:rFonts w:ascii="Times New Roman" w:hAnsi="Times New Roman" w:cs="Times New Roman"/>
          <w:b/>
          <w:bCs/>
          <w:sz w:val="28"/>
          <w:lang w:val="uk-UA"/>
        </w:rPr>
      </w:pPr>
      <w:r>
        <w:rPr>
          <w:rFonts w:ascii="Times New Roman" w:hAnsi="Times New Roman" w:cs="Times New Roman"/>
          <w:sz w:val="28"/>
          <w:lang w:val="uk-UA"/>
        </w:rPr>
        <w:t>На даному етапі дослідження нашим завданням було проаналізувати особливості взаємозв</w:t>
      </w:r>
      <w:r w:rsidRPr="007A02CA">
        <w:rPr>
          <w:rFonts w:ascii="Times New Roman" w:hAnsi="Times New Roman" w:cs="Times New Roman"/>
          <w:sz w:val="28"/>
          <w:lang w:val="uk-UA"/>
        </w:rPr>
        <w:t>’</w:t>
      </w:r>
      <w:r>
        <w:rPr>
          <w:rFonts w:ascii="Times New Roman" w:hAnsi="Times New Roman" w:cs="Times New Roman"/>
          <w:sz w:val="28"/>
          <w:lang w:val="uk-UA"/>
        </w:rPr>
        <w:t xml:space="preserve">язку традиційних та </w:t>
      </w:r>
      <w:r w:rsidRPr="00246206">
        <w:rPr>
          <w:rFonts w:ascii="Times New Roman" w:hAnsi="Times New Roman" w:cs="Times New Roman"/>
          <w:sz w:val="28"/>
          <w:lang w:val="uk-UA"/>
        </w:rPr>
        <w:t>інноваційних педагогічних технологій у освітньому процесі ЗДО</w:t>
      </w:r>
      <w:r>
        <w:rPr>
          <w:rFonts w:ascii="Times New Roman" w:hAnsi="Times New Roman" w:cs="Times New Roman"/>
          <w:sz w:val="28"/>
          <w:lang w:val="uk-UA"/>
        </w:rPr>
        <w:t>, визначити вплив кожної з означених категорій на особистість вихованців. У своєму аналізі ми користувалися  дослідженнями науковців, інтернет-джерелами.</w:t>
      </w:r>
    </w:p>
    <w:p w14:paraId="2BB021CF" w14:textId="78E579D4" w:rsidR="008A45D2" w:rsidRPr="00245206" w:rsidRDefault="008A45D2" w:rsidP="00E65559">
      <w:pPr>
        <w:spacing w:line="360" w:lineRule="auto"/>
        <w:ind w:firstLine="426"/>
        <w:jc w:val="both"/>
        <w:rPr>
          <w:rFonts w:ascii="Times New Roman" w:hAnsi="Times New Roman" w:cs="Times New Roman"/>
          <w:color w:val="FF0000"/>
          <w:sz w:val="28"/>
          <w:lang w:val="uk-UA"/>
        </w:rPr>
      </w:pPr>
      <w:r w:rsidRPr="00094F8A">
        <w:rPr>
          <w:rFonts w:ascii="Times New Roman" w:hAnsi="Times New Roman" w:cs="Times New Roman"/>
          <w:sz w:val="28"/>
          <w:lang w:val="uk-UA"/>
        </w:rPr>
        <w:t>В теоретичній, а особливо практичній педагогіці гострою, а іноді й конфліктною постає проблема співвідношення інновації і традиції, хоча, на нашу думку, обидві категорії є необхідними та повинні співіснувати в гармонії задля побудови ефективного педагогічного процесу.</w:t>
      </w:r>
      <w:r>
        <w:rPr>
          <w:rFonts w:ascii="Times New Roman" w:hAnsi="Times New Roman" w:cs="Times New Roman"/>
          <w:sz w:val="28"/>
          <w:lang w:val="uk-UA"/>
        </w:rPr>
        <w:t xml:space="preserve"> О. Копієвська вказує, що</w:t>
      </w:r>
      <w:r w:rsidRPr="00094F8A">
        <w:rPr>
          <w:rFonts w:ascii="Times New Roman" w:hAnsi="Times New Roman" w:cs="Times New Roman"/>
          <w:sz w:val="28"/>
          <w:lang w:val="uk-UA"/>
        </w:rPr>
        <w:t xml:space="preserve"> </w:t>
      </w:r>
      <w:r>
        <w:rPr>
          <w:rFonts w:ascii="Times New Roman" w:hAnsi="Times New Roman" w:cs="Times New Roman"/>
          <w:sz w:val="28"/>
          <w:lang w:val="uk-UA"/>
        </w:rPr>
        <w:t>«к</w:t>
      </w:r>
      <w:r w:rsidRPr="00094F8A">
        <w:rPr>
          <w:rFonts w:ascii="Times New Roman" w:hAnsi="Times New Roman" w:cs="Times New Roman"/>
          <w:sz w:val="28"/>
        </w:rPr>
        <w:t>онцепт-ідея розвитку сучасної української освіти полягає у поєднанні вітчизняних традицій та європейських інновацій, що й актуалізує дослідження їх взаємозв’язку»</w:t>
      </w:r>
      <w:r>
        <w:rPr>
          <w:rFonts w:ascii="Times New Roman" w:hAnsi="Times New Roman" w:cs="Times New Roman"/>
          <w:sz w:val="28"/>
          <w:lang w:val="uk-UA"/>
        </w:rPr>
        <w:t xml:space="preserve"> </w:t>
      </w:r>
      <w:r w:rsidRPr="00094F8A">
        <w:rPr>
          <w:rFonts w:ascii="Times New Roman" w:hAnsi="Times New Roman" w:cs="Times New Roman"/>
          <w:sz w:val="28"/>
          <w:lang w:val="uk-UA"/>
        </w:rPr>
        <w:t>[</w:t>
      </w:r>
      <w:r w:rsidR="00594733">
        <w:rPr>
          <w:rFonts w:ascii="Times New Roman" w:hAnsi="Times New Roman" w:cs="Times New Roman"/>
          <w:sz w:val="28"/>
          <w:lang w:val="uk-UA"/>
        </w:rPr>
        <w:t>3</w:t>
      </w:r>
      <w:r w:rsidR="005F74E3">
        <w:rPr>
          <w:rFonts w:ascii="Times New Roman" w:hAnsi="Times New Roman" w:cs="Times New Roman"/>
          <w:sz w:val="28"/>
          <w:lang w:val="uk-UA"/>
        </w:rPr>
        <w:t>3</w:t>
      </w:r>
      <w:r>
        <w:rPr>
          <w:rFonts w:ascii="Times New Roman" w:hAnsi="Times New Roman" w:cs="Times New Roman"/>
          <w:sz w:val="28"/>
          <w:lang w:val="uk-UA"/>
        </w:rPr>
        <w:t xml:space="preserve">, </w:t>
      </w:r>
      <w:r>
        <w:rPr>
          <w:rFonts w:ascii="Times New Roman" w:hAnsi="Times New Roman" w:cs="Times New Roman"/>
          <w:sz w:val="28"/>
          <w:lang w:val="en-US"/>
        </w:rPr>
        <w:t>c</w:t>
      </w:r>
      <w:r>
        <w:rPr>
          <w:rFonts w:ascii="Times New Roman" w:hAnsi="Times New Roman" w:cs="Times New Roman"/>
          <w:sz w:val="28"/>
          <w:lang w:val="uk-UA"/>
        </w:rPr>
        <w:t>. 173</w:t>
      </w:r>
      <w:r w:rsidRPr="00094F8A">
        <w:rPr>
          <w:rFonts w:ascii="Times New Roman" w:hAnsi="Times New Roman" w:cs="Times New Roman"/>
          <w:sz w:val="28"/>
          <w:lang w:val="uk-UA"/>
        </w:rPr>
        <w:t>]</w:t>
      </w:r>
      <w:r w:rsidR="00245206">
        <w:rPr>
          <w:rFonts w:ascii="Times New Roman" w:hAnsi="Times New Roman" w:cs="Times New Roman"/>
          <w:sz w:val="28"/>
          <w:lang w:val="uk-UA"/>
        </w:rPr>
        <w:t>.</w:t>
      </w:r>
    </w:p>
    <w:p w14:paraId="1F0DBB99" w14:textId="64EF35BB" w:rsidR="008A45D2" w:rsidRPr="00257B2E" w:rsidRDefault="008A45D2" w:rsidP="00635D4C">
      <w:pPr>
        <w:spacing w:line="360" w:lineRule="auto"/>
        <w:ind w:firstLine="426"/>
        <w:jc w:val="both"/>
        <w:rPr>
          <w:rFonts w:ascii="Times New Roman" w:hAnsi="Times New Roman" w:cs="Times New Roman"/>
          <w:sz w:val="28"/>
        </w:rPr>
      </w:pPr>
      <w:r>
        <w:rPr>
          <w:rFonts w:ascii="Times New Roman" w:hAnsi="Times New Roman" w:cs="Times New Roman"/>
          <w:sz w:val="28"/>
          <w:lang w:val="uk-UA"/>
        </w:rPr>
        <w:t>В</w:t>
      </w:r>
      <w:r w:rsidRPr="00257B2E">
        <w:rPr>
          <w:rFonts w:ascii="Times New Roman" w:hAnsi="Times New Roman" w:cs="Times New Roman"/>
          <w:sz w:val="28"/>
        </w:rPr>
        <w:t>ивчення питання взаємоз</w:t>
      </w:r>
      <w:r>
        <w:rPr>
          <w:rFonts w:ascii="Times New Roman" w:hAnsi="Times New Roman" w:cs="Times New Roman"/>
          <w:sz w:val="28"/>
          <w:lang w:val="uk-UA"/>
        </w:rPr>
        <w:t>в</w:t>
      </w:r>
      <w:r w:rsidRPr="00257B2E">
        <w:rPr>
          <w:rFonts w:ascii="Times New Roman" w:hAnsi="Times New Roman" w:cs="Times New Roman"/>
          <w:sz w:val="28"/>
        </w:rPr>
        <w:t>’язку традицій та інновацій, обґрунтування інноваційних заходів, методик, технологі</w:t>
      </w:r>
      <w:r w:rsidR="00E55404">
        <w:rPr>
          <w:rFonts w:ascii="Times New Roman" w:hAnsi="Times New Roman" w:cs="Times New Roman"/>
          <w:sz w:val="28"/>
          <w:lang w:val="uk-UA"/>
        </w:rPr>
        <w:t>й</w:t>
      </w:r>
      <w:r w:rsidRPr="00257B2E">
        <w:rPr>
          <w:rFonts w:ascii="Times New Roman" w:hAnsi="Times New Roman" w:cs="Times New Roman"/>
          <w:sz w:val="28"/>
        </w:rPr>
        <w:t xml:space="preserve"> здійснювали О. Дубасенюк, Н. Кичук, І. Коновальчук, Д. Алфімов, І. Дичківська, В. Хилинець, О. Попова, В. Євдокимов, І. Прокопенко та інші. </w:t>
      </w:r>
    </w:p>
    <w:p w14:paraId="6CE2954D" w14:textId="77777777" w:rsidR="008A45D2" w:rsidRPr="00E27531" w:rsidRDefault="008A45D2" w:rsidP="00635D4C">
      <w:pPr>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Розглядаючи взаємозв</w:t>
      </w:r>
      <w:r w:rsidRPr="007A02CA">
        <w:rPr>
          <w:rFonts w:ascii="Times New Roman" w:hAnsi="Times New Roman" w:cs="Times New Roman"/>
          <w:sz w:val="28"/>
        </w:rPr>
        <w:t>’</w:t>
      </w:r>
      <w:r>
        <w:rPr>
          <w:rFonts w:ascii="Times New Roman" w:hAnsi="Times New Roman" w:cs="Times New Roman"/>
          <w:sz w:val="28"/>
          <w:lang w:val="uk-UA"/>
        </w:rPr>
        <w:t xml:space="preserve">язок традиційних та інноваційних педагогічних технологій, ми стверджуємо, що дані категорії не просто взаємозалежні, але й такі, що не існують окремо, не є різними явищами. Будь-яке нововведення чи </w:t>
      </w:r>
      <w:r>
        <w:rPr>
          <w:rFonts w:ascii="Times New Roman" w:hAnsi="Times New Roman" w:cs="Times New Roman"/>
          <w:sz w:val="28"/>
          <w:lang w:val="uk-UA"/>
        </w:rPr>
        <w:lastRenderedPageBreak/>
        <w:t>перетворення однієї форми освітнього процесу в іншу містить в своїй структурі традиційно-орієнтовані елементи.</w:t>
      </w:r>
    </w:p>
    <w:p w14:paraId="4B869811" w14:textId="2E38E675" w:rsidR="008A45D2" w:rsidRPr="00FC29ED" w:rsidRDefault="008A45D2" w:rsidP="00635D4C">
      <w:pPr>
        <w:spacing w:line="360" w:lineRule="auto"/>
        <w:ind w:firstLine="426"/>
        <w:jc w:val="both"/>
        <w:rPr>
          <w:rFonts w:ascii="Times New Roman" w:hAnsi="Times New Roman" w:cs="Times New Roman"/>
          <w:color w:val="FF0000"/>
          <w:sz w:val="28"/>
          <w:lang w:val="uk-UA"/>
        </w:rPr>
      </w:pPr>
      <w:r>
        <w:rPr>
          <w:rFonts w:ascii="Times New Roman" w:hAnsi="Times New Roman" w:cs="Times New Roman"/>
          <w:sz w:val="28"/>
          <w:lang w:val="uk-UA"/>
        </w:rPr>
        <w:t>Змістове наповнення поняття «традиція» знаходимо в праці О. Кисельова: «</w:t>
      </w:r>
      <w:r w:rsidRPr="008E3DE4">
        <w:rPr>
          <w:rFonts w:ascii="Times New Roman" w:hAnsi="Times New Roman" w:cs="Times New Roman"/>
          <w:sz w:val="28"/>
        </w:rPr>
        <w:t>Традиції та інновації − поняття достатньо умовні, що повністю залежать від парадигми їхнього розгляду. Бувають моменти в історії − це особливо стосується розвитку теорії − коли інноваційні елементи є поверненням до минулої традиції. Взагалі традицію розуміють як певні сторони соціальної і культурної спадщини, що зберігаються у соціумах протягом тривалого часу. З іншого боку, під традицією розуміють саме те, що передається» [</w:t>
      </w:r>
      <w:r w:rsidR="00E65559">
        <w:rPr>
          <w:rFonts w:ascii="Times New Roman" w:hAnsi="Times New Roman" w:cs="Times New Roman"/>
          <w:sz w:val="28"/>
          <w:lang w:val="uk-UA"/>
        </w:rPr>
        <w:t>27</w:t>
      </w:r>
      <w:r w:rsidRPr="008E3DE4">
        <w:rPr>
          <w:rFonts w:ascii="Times New Roman" w:hAnsi="Times New Roman" w:cs="Times New Roman"/>
          <w:sz w:val="28"/>
        </w:rPr>
        <w:t>, с. 5]</w:t>
      </w:r>
      <w:r>
        <w:rPr>
          <w:rFonts w:ascii="Times New Roman" w:hAnsi="Times New Roman" w:cs="Times New Roman"/>
          <w:sz w:val="28"/>
          <w:lang w:val="uk-UA"/>
        </w:rPr>
        <w:t>.</w:t>
      </w:r>
      <w:r w:rsidR="00FC29ED">
        <w:rPr>
          <w:rFonts w:ascii="Times New Roman" w:hAnsi="Times New Roman" w:cs="Times New Roman"/>
          <w:sz w:val="28"/>
          <w:lang w:val="uk-UA"/>
        </w:rPr>
        <w:t xml:space="preserve"> </w:t>
      </w:r>
    </w:p>
    <w:p w14:paraId="0584B000" w14:textId="37F1260A" w:rsidR="008A45D2" w:rsidRPr="005C2C2B" w:rsidRDefault="008A45D2" w:rsidP="00635D4C">
      <w:pPr>
        <w:spacing w:line="360" w:lineRule="auto"/>
        <w:ind w:firstLine="426"/>
        <w:jc w:val="both"/>
        <w:rPr>
          <w:rFonts w:ascii="Times New Roman" w:hAnsi="Times New Roman" w:cs="Times New Roman"/>
          <w:color w:val="000000" w:themeColor="text1"/>
          <w:sz w:val="28"/>
          <w:lang w:val="uk-UA"/>
        </w:rPr>
      </w:pPr>
      <w:r w:rsidRPr="005C2C2B">
        <w:rPr>
          <w:rFonts w:ascii="Times New Roman" w:hAnsi="Times New Roman" w:cs="Times New Roman"/>
          <w:sz w:val="28"/>
          <w:lang w:val="uk-UA"/>
        </w:rPr>
        <w:t>У своєму дослідженні британський соціолог Е. Ґіденс стверджує, що «т</w:t>
      </w:r>
      <w:r w:rsidRPr="005C2C2B">
        <w:rPr>
          <w:rFonts w:ascii="Times New Roman" w:hAnsi="Times New Roman" w:cs="Times New Roman"/>
          <w:sz w:val="28"/>
        </w:rPr>
        <w:t>радиції потрібні, і завжди продовжуватимуть існувати, бо вони надають життю тяглості й форми. Ось візьмімо за приклад академічне життя. Кожен в академічному світі працює всередині традицій. Без інтелектуальних традицій ідеї не мають ніякого стрижня чи спрямування</w:t>
      </w:r>
      <w:r w:rsidRPr="005C2C2B">
        <w:rPr>
          <w:rFonts w:ascii="Times New Roman" w:hAnsi="Times New Roman" w:cs="Times New Roman"/>
          <w:sz w:val="28"/>
          <w:lang w:val="uk-UA"/>
        </w:rPr>
        <w:t>»</w:t>
      </w:r>
      <w:r w:rsidRPr="005C2C2B">
        <w:rPr>
          <w:rFonts w:ascii="Times New Roman" w:hAnsi="Times New Roman" w:cs="Times New Roman"/>
          <w:sz w:val="28"/>
        </w:rPr>
        <w:t xml:space="preserve"> </w:t>
      </w:r>
      <w:r w:rsidRPr="005C2C2B">
        <w:rPr>
          <w:rFonts w:ascii="Times New Roman" w:hAnsi="Times New Roman" w:cs="Times New Roman"/>
          <w:sz w:val="28"/>
          <w:lang w:val="ru-RU"/>
        </w:rPr>
        <w:t>[</w:t>
      </w:r>
      <w:r w:rsidR="00594733">
        <w:rPr>
          <w:rFonts w:ascii="Times New Roman" w:hAnsi="Times New Roman" w:cs="Times New Roman"/>
          <w:sz w:val="28"/>
          <w:lang w:val="ru-RU"/>
        </w:rPr>
        <w:t>1</w:t>
      </w:r>
      <w:r w:rsidR="00E65559">
        <w:rPr>
          <w:rFonts w:ascii="Times New Roman" w:hAnsi="Times New Roman" w:cs="Times New Roman"/>
          <w:sz w:val="28"/>
          <w:lang w:val="ru-RU"/>
        </w:rPr>
        <w:t>5</w:t>
      </w:r>
      <w:r>
        <w:rPr>
          <w:rFonts w:ascii="Times New Roman" w:hAnsi="Times New Roman" w:cs="Times New Roman"/>
          <w:sz w:val="28"/>
          <w:lang w:val="ru-RU"/>
        </w:rPr>
        <w:t xml:space="preserve">, </w:t>
      </w:r>
      <w:r w:rsidRPr="005C2C2B">
        <w:rPr>
          <w:rFonts w:ascii="Times New Roman" w:hAnsi="Times New Roman" w:cs="Times New Roman"/>
          <w:sz w:val="28"/>
          <w:lang w:val="ru-RU"/>
        </w:rPr>
        <w:t>с. 37]</w:t>
      </w:r>
      <w:r w:rsidRPr="005C2C2B">
        <w:rPr>
          <w:rFonts w:ascii="Times New Roman" w:hAnsi="Times New Roman" w:cs="Times New Roman"/>
          <w:sz w:val="28"/>
          <w:lang w:val="uk-UA"/>
        </w:rPr>
        <w:t>.</w:t>
      </w:r>
      <w:r w:rsidRPr="00FC29ED">
        <w:rPr>
          <w:rFonts w:ascii="Times New Roman" w:hAnsi="Times New Roman" w:cs="Times New Roman"/>
          <w:color w:val="FF0000"/>
          <w:sz w:val="28"/>
          <w:lang w:val="uk-UA"/>
        </w:rPr>
        <w:t xml:space="preserve"> </w:t>
      </w:r>
      <w:r w:rsidRPr="005C2C2B">
        <w:rPr>
          <w:rFonts w:ascii="Times New Roman" w:hAnsi="Times New Roman" w:cs="Times New Roman"/>
          <w:sz w:val="28"/>
          <w:lang w:val="uk-UA"/>
        </w:rPr>
        <w:t>Доповнюючи думку науковця, В. Андрущенко вказує: «</w:t>
      </w:r>
      <w:r w:rsidRPr="005C2C2B">
        <w:rPr>
          <w:rFonts w:ascii="Times New Roman" w:hAnsi="Times New Roman" w:cs="Times New Roman"/>
          <w:sz w:val="28"/>
        </w:rPr>
        <w:t>Що стосується інновацій, звичайно, академічні традиції підлягають змінам, вони еволюціонують відповідно до вимог інформаційного суспільства, яке не зможе успішно функціонувати, не оновлюючи та не нарощуючи свій науково-освітній потенціал</w:t>
      </w:r>
      <w:r w:rsidRPr="005C2C2B">
        <w:rPr>
          <w:rFonts w:ascii="Times New Roman" w:hAnsi="Times New Roman" w:cs="Times New Roman"/>
          <w:sz w:val="28"/>
          <w:lang w:val="uk-UA"/>
        </w:rPr>
        <w:t>» [</w:t>
      </w:r>
      <w:r w:rsidR="00E65559">
        <w:rPr>
          <w:rFonts w:ascii="Times New Roman" w:hAnsi="Times New Roman" w:cs="Times New Roman"/>
          <w:sz w:val="28"/>
          <w:lang w:val="uk-UA"/>
        </w:rPr>
        <w:t>1</w:t>
      </w:r>
      <w:r w:rsidRPr="005C2C2B">
        <w:rPr>
          <w:rFonts w:ascii="Times New Roman" w:hAnsi="Times New Roman" w:cs="Times New Roman"/>
          <w:sz w:val="28"/>
          <w:lang w:val="uk-UA"/>
        </w:rPr>
        <w:t>, с. 6].</w:t>
      </w:r>
      <w:r>
        <w:rPr>
          <w:rFonts w:ascii="Times New Roman" w:hAnsi="Times New Roman" w:cs="Times New Roman"/>
          <w:sz w:val="28"/>
          <w:lang w:val="uk-UA"/>
        </w:rPr>
        <w:t xml:space="preserve"> </w:t>
      </w:r>
      <w:r>
        <w:rPr>
          <w:rFonts w:ascii="Times New Roman" w:hAnsi="Times New Roman" w:cs="Times New Roman"/>
          <w:color w:val="000000" w:themeColor="text1"/>
          <w:sz w:val="28"/>
          <w:lang w:val="uk-UA"/>
        </w:rPr>
        <w:t xml:space="preserve">Наше бачення є суголосним думкам науковців. Трансформуючи їх на дошкільну освіту, зазначимо, що інноваційні педагогічні технології є наслідком сучасних змін, </w:t>
      </w:r>
      <w:r w:rsidR="00D65B2A">
        <w:rPr>
          <w:rFonts w:ascii="Times New Roman" w:hAnsi="Times New Roman" w:cs="Times New Roman"/>
          <w:color w:val="000000" w:themeColor="text1"/>
          <w:sz w:val="28"/>
          <w:lang w:val="uk-UA"/>
        </w:rPr>
        <w:t xml:space="preserve">цифровізації </w:t>
      </w:r>
      <w:r>
        <w:rPr>
          <w:rFonts w:ascii="Times New Roman" w:hAnsi="Times New Roman" w:cs="Times New Roman"/>
          <w:color w:val="000000" w:themeColor="text1"/>
          <w:sz w:val="28"/>
          <w:lang w:val="uk-UA"/>
        </w:rPr>
        <w:t>суспільства, проте стрижнем залишаються традиційні технології освітнього процесу.</w:t>
      </w:r>
    </w:p>
    <w:p w14:paraId="6E9CD7C5" w14:textId="3F8B477B" w:rsidR="008A45D2" w:rsidRDefault="00033CC2" w:rsidP="00E65559">
      <w:pPr>
        <w:pStyle w:val="aa"/>
        <w:spacing w:line="360" w:lineRule="auto"/>
        <w:ind w:firstLine="425"/>
        <w:jc w:val="both"/>
        <w:rPr>
          <w:sz w:val="28"/>
        </w:rPr>
      </w:pPr>
      <w:r>
        <w:rPr>
          <w:sz w:val="28"/>
          <w:lang w:val="uk-UA"/>
        </w:rPr>
        <w:t>А.</w:t>
      </w:r>
      <w:r w:rsidR="00635D4C">
        <w:rPr>
          <w:sz w:val="28"/>
          <w:lang w:val="uk-UA"/>
        </w:rPr>
        <w:t> </w:t>
      </w:r>
      <w:r w:rsidR="008A45D2" w:rsidRPr="00094F8A">
        <w:rPr>
          <w:sz w:val="28"/>
          <w:lang w:val="uk-UA"/>
        </w:rPr>
        <w:t>Гоцалюк</w:t>
      </w:r>
      <w:r>
        <w:rPr>
          <w:sz w:val="28"/>
          <w:lang w:val="uk-UA"/>
        </w:rPr>
        <w:t xml:space="preserve"> </w:t>
      </w:r>
      <w:r w:rsidR="008A45D2" w:rsidRPr="00094F8A">
        <w:rPr>
          <w:sz w:val="28"/>
          <w:lang w:val="uk-UA"/>
        </w:rPr>
        <w:t>стверджує, що «р</w:t>
      </w:r>
      <w:r w:rsidR="008A45D2" w:rsidRPr="00094F8A">
        <w:rPr>
          <w:sz w:val="28"/>
        </w:rPr>
        <w:t xml:space="preserve">ізниця між традиційним </w:t>
      </w:r>
      <w:r w:rsidR="008A45D2" w:rsidRPr="00094F8A">
        <w:rPr>
          <w:sz w:val="28"/>
          <w:lang w:val="uk-UA"/>
        </w:rPr>
        <w:t>та</w:t>
      </w:r>
      <w:r w:rsidR="008A45D2" w:rsidRPr="00094F8A">
        <w:rPr>
          <w:sz w:val="28"/>
        </w:rPr>
        <w:t xml:space="preserve"> інноваційним в суспільстві полягає більшою мірою у формах культурних елементів, що утворюють систему, а не у її глибинних основах, пов’язаних із традицією. Соціальна стабільність досягається розширенням меж культури, основою якої є традиція. Вона транслює позитивні загальнолюдські цінності й цінні для успішного розвитку суспільства стереотипи. Таким чином, у сучасних умовах є актуальною потреба створення культурного підґрунтя та міцного ціннісного фундаменту для подальшого розвитку традицій і духовної еволюції суспільства» [</w:t>
      </w:r>
      <w:r w:rsidR="00594733">
        <w:rPr>
          <w:sz w:val="28"/>
          <w:lang w:val="uk-UA"/>
        </w:rPr>
        <w:t>1</w:t>
      </w:r>
      <w:r w:rsidR="00E65559">
        <w:rPr>
          <w:sz w:val="28"/>
          <w:lang w:val="uk-UA"/>
        </w:rPr>
        <w:t>4</w:t>
      </w:r>
      <w:r w:rsidR="008A45D2" w:rsidRPr="00094F8A">
        <w:rPr>
          <w:sz w:val="28"/>
        </w:rPr>
        <w:t xml:space="preserve">, </w:t>
      </w:r>
      <w:r w:rsidR="008A45D2">
        <w:rPr>
          <w:sz w:val="28"/>
          <w:lang w:val="uk-UA"/>
        </w:rPr>
        <w:t xml:space="preserve">с. </w:t>
      </w:r>
      <w:r w:rsidR="008A45D2" w:rsidRPr="00094F8A">
        <w:rPr>
          <w:sz w:val="28"/>
        </w:rPr>
        <w:t>58]</w:t>
      </w:r>
      <w:r w:rsidR="008A45D2" w:rsidRPr="00094F8A">
        <w:rPr>
          <w:sz w:val="28"/>
          <w:lang w:val="uk-UA"/>
        </w:rPr>
        <w:t xml:space="preserve">. Ми </w:t>
      </w:r>
      <w:r w:rsidR="008A45D2" w:rsidRPr="00094F8A">
        <w:rPr>
          <w:sz w:val="28"/>
          <w:lang w:val="uk-UA"/>
        </w:rPr>
        <w:lastRenderedPageBreak/>
        <w:t>погоджуємось з думкою дослідника та транслюємо дане твердження як доказ того, що традиційні педагогічні технології є підґрунтям, основою для новоутворених чи оновлених форм освітнього процесу в ЗДО.</w:t>
      </w:r>
      <w:r w:rsidR="008A45D2" w:rsidRPr="00094F8A">
        <w:rPr>
          <w:sz w:val="28"/>
        </w:rPr>
        <w:t xml:space="preserve"> </w:t>
      </w:r>
    </w:p>
    <w:p w14:paraId="5AC1656D" w14:textId="732DDEF5" w:rsidR="008F242F" w:rsidRPr="00E65559" w:rsidRDefault="008F242F" w:rsidP="00E65559">
      <w:pPr>
        <w:tabs>
          <w:tab w:val="left" w:pos="426"/>
        </w:tabs>
        <w:spacing w:line="360" w:lineRule="auto"/>
        <w:ind w:firstLine="426"/>
        <w:jc w:val="both"/>
        <w:rPr>
          <w:rFonts w:ascii="Times New Roman" w:hAnsi="Times New Roman" w:cs="Times New Roman"/>
          <w:noProof/>
          <w:color w:val="000000" w:themeColor="text1"/>
          <w:sz w:val="28"/>
          <w:szCs w:val="28"/>
        </w:rPr>
      </w:pPr>
      <w:r w:rsidRPr="00AA78F2">
        <w:rPr>
          <w:rFonts w:ascii="Times New Roman" w:hAnsi="Times New Roman" w:cs="Times New Roman"/>
          <w:color w:val="000000" w:themeColor="text1"/>
          <w:sz w:val="28"/>
          <w:szCs w:val="28"/>
          <w:lang w:val="uk-UA"/>
        </w:rPr>
        <w:t>Терміни</w:t>
      </w:r>
      <w:r w:rsidRPr="004D6A51">
        <w:rPr>
          <w:rFonts w:ascii="Times New Roman" w:hAnsi="Times New Roman" w:cs="Times New Roman"/>
          <w:color w:val="000000" w:themeColor="text1"/>
          <w:sz w:val="28"/>
          <w:szCs w:val="28"/>
        </w:rPr>
        <w:t xml:space="preserve"> </w:t>
      </w:r>
      <w:r w:rsidRPr="00AA78F2">
        <w:rPr>
          <w:rFonts w:ascii="Times New Roman" w:hAnsi="Times New Roman" w:cs="Times New Roman"/>
          <w:color w:val="000000" w:themeColor="text1"/>
          <w:sz w:val="28"/>
          <w:szCs w:val="28"/>
          <w:lang w:val="uk-UA"/>
        </w:rPr>
        <w:t>«традиційне (нормативне) навчання» та «інноваційне навчання» запропоновані групою вчених у доповіді Римському клубу (1978 р.), який звернув увагу світової наукової громадськості на неадекватність принципів традиційного навчання вимогам сучасного суспільства до особистості, її пізнавальних можливостей. Інноваційне навчання трактувалось у ній як процес і результат навчальної та освітньої діяльності, що стимулює новаторські зміни в культурі, соціальному середовищі. Воно орієнтоване на формування готовності особистості до динамічних змін у соціумі за рахунок розвитку здібностей до творчості, різноманітних форм мислення, а також здатності до співробітництва з іншими людьми</w:t>
      </w:r>
      <w:r w:rsidRPr="004D6A51">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2</w:t>
      </w:r>
      <w:r w:rsidR="00E65559">
        <w:rPr>
          <w:rFonts w:ascii="Times New Roman" w:hAnsi="Times New Roman" w:cs="Times New Roman"/>
          <w:color w:val="000000" w:themeColor="text1"/>
          <w:sz w:val="28"/>
          <w:szCs w:val="28"/>
          <w:lang w:val="ru-RU"/>
        </w:rPr>
        <w:t>0, с. 8</w:t>
      </w:r>
      <w:r w:rsidRPr="004D6A51">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w:t>
      </w:r>
    </w:p>
    <w:p w14:paraId="120EA258" w14:textId="57A8AEEF" w:rsidR="008A45D2" w:rsidRDefault="008A45D2" w:rsidP="008A45D2">
      <w:pPr>
        <w:pStyle w:val="aa"/>
        <w:spacing w:line="360" w:lineRule="auto"/>
        <w:ind w:firstLine="425"/>
        <w:jc w:val="both"/>
        <w:rPr>
          <w:sz w:val="28"/>
          <w:lang w:val="uk-UA"/>
        </w:rPr>
      </w:pPr>
      <w:r w:rsidRPr="00FF63EF">
        <w:rPr>
          <w:sz w:val="28"/>
          <w:lang w:val="uk-UA"/>
        </w:rPr>
        <w:t>У Педагогічній Конституції Європи йдеться про наступне: «с</w:t>
      </w:r>
      <w:r w:rsidRPr="00FF63EF">
        <w:rPr>
          <w:sz w:val="28"/>
        </w:rPr>
        <w:t>учаснi педагогiчнi технологiї та методика їх застосування визначаються змiстом навчального предмету, загальними принципами педагогiчного процесу, надбаннями культури та соцiальної практики</w:t>
      </w:r>
      <w:r w:rsidRPr="00FF63EF">
        <w:rPr>
          <w:sz w:val="28"/>
          <w:lang w:val="uk-UA"/>
        </w:rPr>
        <w:t xml:space="preserve">. </w:t>
      </w:r>
      <w:r w:rsidRPr="00FF63EF">
        <w:rPr>
          <w:sz w:val="28"/>
        </w:rPr>
        <w:t>Педагогiчнi технологiї, що здiйснюються з використанням власних наукових дослiджень педагога, iз застосуванням сучасних iнформацiйних засобiв, мовних стратегiй та дискурсних прийомiв, визначаються</w:t>
      </w:r>
      <w:r>
        <w:rPr>
          <w:sz w:val="28"/>
          <w:lang w:val="uk-UA"/>
        </w:rPr>
        <w:t xml:space="preserve"> </w:t>
      </w:r>
      <w:r w:rsidRPr="00FF63EF">
        <w:rPr>
          <w:sz w:val="28"/>
        </w:rPr>
        <w:t>високими педагогiчними технологiями</w:t>
      </w:r>
      <w:r>
        <w:rPr>
          <w:sz w:val="28"/>
          <w:lang w:val="uk-UA"/>
        </w:rPr>
        <w:t>.</w:t>
      </w:r>
      <w:r w:rsidRPr="00FF63EF">
        <w:rPr>
          <w:sz w:val="28"/>
        </w:rPr>
        <w:t xml:space="preserve"> Високi педагогiчнi технологiї забезпечують iнновацiйний характер розвитку педагогiчної освiти, ефективнiсть навчально</w:t>
      </w:r>
      <w:r>
        <w:rPr>
          <w:sz w:val="28"/>
          <w:lang w:val="uk-UA"/>
        </w:rPr>
        <w:t>-</w:t>
      </w:r>
      <w:r w:rsidRPr="00FF63EF">
        <w:rPr>
          <w:sz w:val="28"/>
        </w:rPr>
        <w:t>виховної дiяльностi педагога</w:t>
      </w:r>
      <w:r>
        <w:rPr>
          <w:sz w:val="28"/>
          <w:lang w:val="uk-UA"/>
        </w:rPr>
        <w:t>»</w:t>
      </w:r>
      <w:r w:rsidRPr="00FF63EF">
        <w:rPr>
          <w:sz w:val="28"/>
        </w:rPr>
        <w:t xml:space="preserve"> [</w:t>
      </w:r>
      <w:r w:rsidR="00E65559">
        <w:rPr>
          <w:sz w:val="28"/>
          <w:lang w:val="uk-UA"/>
        </w:rPr>
        <w:t>48</w:t>
      </w:r>
      <w:r>
        <w:rPr>
          <w:sz w:val="28"/>
          <w:lang w:val="uk-UA"/>
        </w:rPr>
        <w:t>, с. 17</w:t>
      </w:r>
      <w:r w:rsidRPr="00FF63EF">
        <w:rPr>
          <w:sz w:val="28"/>
        </w:rPr>
        <w:t>]</w:t>
      </w:r>
      <w:r>
        <w:rPr>
          <w:sz w:val="28"/>
          <w:lang w:val="uk-UA"/>
        </w:rPr>
        <w:t>. Дані статті ми трактуємо як процес розвитку педагогічних технологій із традиційних до «високих», проте таких, що не втрачають взаємозв</w:t>
      </w:r>
      <w:r w:rsidRPr="00FF63EF">
        <w:rPr>
          <w:sz w:val="28"/>
          <w:lang w:val="uk-UA"/>
        </w:rPr>
        <w:t>’</w:t>
      </w:r>
      <w:r>
        <w:rPr>
          <w:sz w:val="28"/>
          <w:lang w:val="uk-UA"/>
        </w:rPr>
        <w:t>язку в процесі свого становлення та призводять до розвитку інноваційного навчально-виховного процесу</w:t>
      </w:r>
      <w:r w:rsidRPr="00FF63EF">
        <w:rPr>
          <w:sz w:val="28"/>
          <w:lang w:val="uk-UA"/>
        </w:rPr>
        <w:t>.</w:t>
      </w:r>
      <w:r>
        <w:rPr>
          <w:sz w:val="28"/>
          <w:lang w:val="uk-UA"/>
        </w:rPr>
        <w:t xml:space="preserve"> </w:t>
      </w:r>
    </w:p>
    <w:p w14:paraId="1CC2E6B6" w14:textId="3D4B85C3" w:rsidR="008F242F" w:rsidRPr="008F242F" w:rsidRDefault="008F242F" w:rsidP="008F242F">
      <w:pPr>
        <w:tabs>
          <w:tab w:val="left" w:pos="426"/>
          <w:tab w:val="left" w:pos="5640"/>
        </w:tabs>
        <w:spacing w:line="360" w:lineRule="auto"/>
        <w:ind w:firstLine="426"/>
        <w:jc w:val="both"/>
        <w:rPr>
          <w:rFonts w:ascii="Times New Roman" w:hAnsi="Times New Roman" w:cs="Times New Roman"/>
          <w:sz w:val="28"/>
        </w:rPr>
      </w:pPr>
      <w:r>
        <w:rPr>
          <w:rFonts w:ascii="Times New Roman" w:hAnsi="Times New Roman" w:cs="Times New Roman"/>
          <w:sz w:val="28"/>
          <w:lang w:val="uk-UA"/>
        </w:rPr>
        <w:t xml:space="preserve">К. Костилєва так характеризує єдність традицій та інновацій у педагогічному процесі: </w:t>
      </w:r>
      <w:r w:rsidRPr="008E3DE4">
        <w:rPr>
          <w:rFonts w:ascii="Times New Roman" w:hAnsi="Times New Roman" w:cs="Times New Roman"/>
          <w:sz w:val="28"/>
        </w:rPr>
        <w:t xml:space="preserve">«На сьогодні стає зрозумілим той факт, що сучасна модель освіти повинна бути, з одного боку, орієнтованою на перспективу, а з іншого – не може не спиратися на традиційні для даної культури цінності та ідеали, на історично </w:t>
      </w:r>
      <w:r w:rsidRPr="008E3DE4">
        <w:rPr>
          <w:rFonts w:ascii="Times New Roman" w:hAnsi="Times New Roman" w:cs="Times New Roman"/>
          <w:sz w:val="28"/>
        </w:rPr>
        <w:lastRenderedPageBreak/>
        <w:t>сформовані уявлення про педагогічний процес і характер взаємодії його суб’єктів. Втіленням спадкоємних зв’язків, усталених у вітчизняній педагогіці, є педагогічна традиція. Історико-педагогічний процес неможливий без традиції, оскільки саме вона зберігає його цілісність» [</w:t>
      </w:r>
      <w:r>
        <w:rPr>
          <w:rFonts w:ascii="Times New Roman" w:hAnsi="Times New Roman" w:cs="Times New Roman"/>
          <w:sz w:val="28"/>
          <w:lang w:val="uk-UA"/>
        </w:rPr>
        <w:t>3</w:t>
      </w:r>
      <w:r w:rsidR="005F74E3">
        <w:rPr>
          <w:rFonts w:ascii="Times New Roman" w:hAnsi="Times New Roman" w:cs="Times New Roman"/>
          <w:sz w:val="28"/>
          <w:lang w:val="uk-UA"/>
        </w:rPr>
        <w:t>6</w:t>
      </w:r>
      <w:r w:rsidRPr="008E3DE4">
        <w:rPr>
          <w:rFonts w:ascii="Times New Roman" w:hAnsi="Times New Roman" w:cs="Times New Roman"/>
          <w:sz w:val="28"/>
        </w:rPr>
        <w:t>, с. 289]</w:t>
      </w:r>
      <w:r w:rsidRPr="008E1040">
        <w:rPr>
          <w:rFonts w:ascii="Times New Roman" w:hAnsi="Times New Roman" w:cs="Times New Roman"/>
          <w:sz w:val="28"/>
        </w:rPr>
        <w:t xml:space="preserve">. </w:t>
      </w:r>
    </w:p>
    <w:p w14:paraId="5676D485" w14:textId="0F706A35" w:rsidR="008A45D2" w:rsidRPr="00803325" w:rsidRDefault="008A45D2" w:rsidP="008F242F">
      <w:pPr>
        <w:spacing w:line="360" w:lineRule="auto"/>
        <w:ind w:firstLine="426"/>
        <w:jc w:val="both"/>
        <w:rPr>
          <w:rFonts w:ascii="Times New Roman" w:hAnsi="Times New Roman" w:cs="Times New Roman"/>
          <w:sz w:val="28"/>
          <w:lang w:val="uk-UA"/>
        </w:rPr>
      </w:pPr>
      <w:r>
        <w:rPr>
          <w:rFonts w:ascii="Times New Roman" w:hAnsi="Times New Roman" w:cs="Times New Roman"/>
          <w:noProof/>
          <w:sz w:val="28"/>
          <w:lang w:val="uk-UA"/>
        </w:rPr>
        <w:t>І. Дичківська вдало формулює колообіг традицій та інновацій. Дослідниця вказує: «Істотне для педагогічної інноватики є співвідношення норми та інновації, які, динамічно взаємодіючи, співіснують, розвиваються</w:t>
      </w:r>
      <w:r>
        <w:rPr>
          <w:rFonts w:ascii="Times New Roman" w:hAnsi="Times New Roman" w:cs="Times New Roman"/>
          <w:sz w:val="28"/>
          <w:lang w:val="uk-UA"/>
        </w:rPr>
        <w:t xml:space="preserve">. Підвищення сприйнятливості норми до нового може відбутися внаслідок раціоналізації норми, зіставлення норми з потребою, виведення інформації з норми. Передове завжди зберігає в собі багато елементів традиційного, що яскраво виявляється і в педагогіці. Це свідчить про необхідність бережливого ставлення до традиції, в лоні якої зароджується, формується і функціонує нове» </w:t>
      </w:r>
      <w:r w:rsidRPr="00165010">
        <w:rPr>
          <w:rFonts w:ascii="Times New Roman" w:hAnsi="Times New Roman" w:cs="Times New Roman"/>
          <w:sz w:val="28"/>
          <w:lang w:val="uk-UA"/>
        </w:rPr>
        <w:t>[</w:t>
      </w:r>
      <w:r w:rsidR="00594733">
        <w:rPr>
          <w:rFonts w:ascii="Times New Roman" w:hAnsi="Times New Roman" w:cs="Times New Roman"/>
          <w:sz w:val="28"/>
          <w:lang w:val="uk-UA"/>
        </w:rPr>
        <w:t>2</w:t>
      </w:r>
      <w:r w:rsidR="00E65559">
        <w:rPr>
          <w:rFonts w:ascii="Times New Roman" w:hAnsi="Times New Roman" w:cs="Times New Roman"/>
          <w:sz w:val="28"/>
          <w:lang w:val="uk-UA"/>
        </w:rPr>
        <w:t>0</w:t>
      </w:r>
      <w:r w:rsidRPr="00165010">
        <w:rPr>
          <w:rFonts w:ascii="Times New Roman" w:hAnsi="Times New Roman" w:cs="Times New Roman"/>
          <w:sz w:val="28"/>
          <w:lang w:val="uk-UA"/>
        </w:rPr>
        <w:t xml:space="preserve">, </w:t>
      </w:r>
      <w:r>
        <w:rPr>
          <w:rFonts w:ascii="Times New Roman" w:hAnsi="Times New Roman" w:cs="Times New Roman"/>
          <w:sz w:val="28"/>
          <w:lang w:val="uk-UA"/>
        </w:rPr>
        <w:t>с. 23</w:t>
      </w:r>
      <w:r w:rsidRPr="00165010">
        <w:rPr>
          <w:rFonts w:ascii="Times New Roman" w:hAnsi="Times New Roman" w:cs="Times New Roman"/>
          <w:sz w:val="28"/>
          <w:lang w:val="uk-UA"/>
        </w:rPr>
        <w:t>]</w:t>
      </w:r>
      <w:r w:rsidR="00E65559">
        <w:rPr>
          <w:rFonts w:ascii="Times New Roman" w:hAnsi="Times New Roman" w:cs="Times New Roman"/>
          <w:sz w:val="28"/>
          <w:lang w:val="uk-UA"/>
        </w:rPr>
        <w:t>.</w:t>
      </w:r>
      <w:r w:rsidR="00FC29ED">
        <w:rPr>
          <w:rFonts w:ascii="Times New Roman" w:hAnsi="Times New Roman" w:cs="Times New Roman"/>
          <w:sz w:val="28"/>
          <w:lang w:val="uk-UA"/>
        </w:rPr>
        <w:t xml:space="preserve"> </w:t>
      </w:r>
      <w:r>
        <w:rPr>
          <w:rFonts w:ascii="Times New Roman" w:hAnsi="Times New Roman" w:cs="Times New Roman"/>
          <w:sz w:val="28"/>
          <w:lang w:val="uk-UA"/>
        </w:rPr>
        <w:t xml:space="preserve">На Рис. </w:t>
      </w:r>
      <w:r w:rsidR="00721449">
        <w:rPr>
          <w:rFonts w:ascii="Times New Roman" w:hAnsi="Times New Roman" w:cs="Times New Roman"/>
          <w:sz w:val="28"/>
          <w:lang w:val="uk-UA"/>
        </w:rPr>
        <w:t>2.5</w:t>
      </w:r>
      <w:r>
        <w:rPr>
          <w:rFonts w:ascii="Times New Roman" w:hAnsi="Times New Roman" w:cs="Times New Roman"/>
          <w:sz w:val="28"/>
          <w:lang w:val="uk-UA"/>
        </w:rPr>
        <w:t xml:space="preserve"> покажемо діалектику взаємоперетворення інновації і традиції: </w:t>
      </w:r>
    </w:p>
    <w:p w14:paraId="27C3E841" w14:textId="77777777" w:rsidR="008A45D2" w:rsidRDefault="008A45D2" w:rsidP="008A45D2">
      <w:pPr>
        <w:spacing w:line="360" w:lineRule="auto"/>
        <w:ind w:right="707" w:firstLine="709"/>
        <w:jc w:val="center"/>
        <w:rPr>
          <w:rFonts w:ascii="Times New Roman" w:hAnsi="Times New Roman" w:cs="Times New Roman"/>
          <w:noProof/>
          <w:sz w:val="28"/>
          <w:lang w:val="uk-UA"/>
        </w:rPr>
      </w:pPr>
      <w:r>
        <w:rPr>
          <w:rFonts w:ascii="Times New Roman" w:hAnsi="Times New Roman" w:cs="Times New Roman"/>
          <w:noProof/>
          <w:sz w:val="28"/>
          <w:lang w:val="uk-UA"/>
        </w:rPr>
        <w:drawing>
          <wp:inline distT="0" distB="0" distL="0" distR="0" wp14:anchorId="5C3814A4" wp14:editId="6E7CB310">
            <wp:extent cx="4200525" cy="332994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4970" cy="3365173"/>
                    </a:xfrm>
                    <a:prstGeom prst="rect">
                      <a:avLst/>
                    </a:prstGeom>
                  </pic:spPr>
                </pic:pic>
              </a:graphicData>
            </a:graphic>
          </wp:inline>
        </w:drawing>
      </w:r>
    </w:p>
    <w:p w14:paraId="21B1DBB5" w14:textId="7526AF9A" w:rsidR="008A45D2" w:rsidRDefault="008A45D2" w:rsidP="00E65559">
      <w:pPr>
        <w:tabs>
          <w:tab w:val="left" w:pos="5640"/>
        </w:tabs>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Рис. </w:t>
      </w:r>
      <w:r w:rsidR="00977EDB">
        <w:rPr>
          <w:rFonts w:ascii="Times New Roman" w:hAnsi="Times New Roman" w:cs="Times New Roman"/>
          <w:sz w:val="28"/>
          <w:lang w:val="uk-UA"/>
        </w:rPr>
        <w:t>2.5</w:t>
      </w:r>
      <w:r>
        <w:rPr>
          <w:rFonts w:ascii="Times New Roman" w:hAnsi="Times New Roman" w:cs="Times New Roman"/>
          <w:sz w:val="28"/>
          <w:lang w:val="uk-UA"/>
        </w:rPr>
        <w:t xml:space="preserve"> Діалектика взаємоперетворення інновації і традиції </w:t>
      </w:r>
      <w:r w:rsidR="004F3A64" w:rsidRPr="00165010">
        <w:rPr>
          <w:rFonts w:ascii="Times New Roman" w:hAnsi="Times New Roman" w:cs="Times New Roman"/>
          <w:sz w:val="28"/>
          <w:lang w:val="uk-UA"/>
        </w:rPr>
        <w:t>[</w:t>
      </w:r>
      <w:r w:rsidR="004F3A64">
        <w:rPr>
          <w:rFonts w:ascii="Times New Roman" w:hAnsi="Times New Roman" w:cs="Times New Roman"/>
          <w:sz w:val="28"/>
          <w:lang w:val="uk-UA"/>
        </w:rPr>
        <w:t>20</w:t>
      </w:r>
      <w:r w:rsidR="004F3A64" w:rsidRPr="00165010">
        <w:rPr>
          <w:rFonts w:ascii="Times New Roman" w:hAnsi="Times New Roman" w:cs="Times New Roman"/>
          <w:sz w:val="28"/>
          <w:lang w:val="uk-UA"/>
        </w:rPr>
        <w:t xml:space="preserve">, </w:t>
      </w:r>
      <w:r w:rsidR="004F3A64">
        <w:rPr>
          <w:rFonts w:ascii="Times New Roman" w:hAnsi="Times New Roman" w:cs="Times New Roman"/>
          <w:sz w:val="28"/>
          <w:lang w:val="uk-UA"/>
        </w:rPr>
        <w:t>с. 23</w:t>
      </w:r>
      <w:r w:rsidR="004F3A64" w:rsidRPr="00165010">
        <w:rPr>
          <w:rFonts w:ascii="Times New Roman" w:hAnsi="Times New Roman" w:cs="Times New Roman"/>
          <w:sz w:val="28"/>
          <w:lang w:val="uk-UA"/>
        </w:rPr>
        <w:t>]</w:t>
      </w:r>
    </w:p>
    <w:p w14:paraId="69B00453" w14:textId="7CA6F3FD" w:rsidR="00C213A2" w:rsidRDefault="00C213A2" w:rsidP="00E65559">
      <w:pPr>
        <w:tabs>
          <w:tab w:val="left" w:pos="426"/>
          <w:tab w:val="left" w:pos="5640"/>
        </w:tabs>
        <w:spacing w:line="360" w:lineRule="auto"/>
        <w:ind w:firstLine="426"/>
        <w:jc w:val="both"/>
        <w:rPr>
          <w:rFonts w:ascii="Times New Roman" w:hAnsi="Times New Roman" w:cs="Times New Roman"/>
          <w:color w:val="FF0000"/>
          <w:sz w:val="28"/>
          <w:lang w:val="uk-UA"/>
        </w:rPr>
      </w:pPr>
      <w:r w:rsidRPr="00C213A2">
        <w:rPr>
          <w:rFonts w:ascii="Times New Roman" w:hAnsi="Times New Roman" w:cs="Times New Roman"/>
          <w:sz w:val="28"/>
          <w:lang w:val="uk-UA"/>
        </w:rPr>
        <w:t>Т. Мієр досліджує «</w:t>
      </w:r>
      <w:r w:rsidRPr="00C213A2">
        <w:rPr>
          <w:rFonts w:ascii="Times New Roman" w:hAnsi="Times New Roman" w:cs="Times New Roman"/>
          <w:sz w:val="28"/>
        </w:rPr>
        <w:t>змінне в освітньому процесі та відносно стале, яке створює основу для впровадження інноваційного</w:t>
      </w:r>
      <w:r w:rsidRPr="00C213A2">
        <w:rPr>
          <w:rFonts w:ascii="Times New Roman" w:hAnsi="Times New Roman" w:cs="Times New Roman"/>
          <w:sz w:val="28"/>
          <w:lang w:val="uk-UA"/>
        </w:rPr>
        <w:t>»</w:t>
      </w:r>
      <w:r w:rsidRPr="00C213A2">
        <w:rPr>
          <w:rFonts w:ascii="Times New Roman" w:hAnsi="Times New Roman" w:cs="Times New Roman"/>
          <w:sz w:val="28"/>
        </w:rPr>
        <w:t>.</w:t>
      </w:r>
      <w:r w:rsidRPr="00C213A2">
        <w:rPr>
          <w:rFonts w:ascii="Times New Roman" w:hAnsi="Times New Roman" w:cs="Times New Roman"/>
          <w:i/>
          <w:iCs/>
          <w:sz w:val="28"/>
        </w:rPr>
        <w:t xml:space="preserve"> </w:t>
      </w:r>
      <w:r w:rsidRPr="00C213A2">
        <w:rPr>
          <w:rFonts w:ascii="Times New Roman" w:hAnsi="Times New Roman" w:cs="Times New Roman"/>
          <w:sz w:val="28"/>
          <w:lang w:val="uk-UA"/>
        </w:rPr>
        <w:t>Дослідниц</w:t>
      </w:r>
      <w:r>
        <w:rPr>
          <w:rFonts w:ascii="Times New Roman" w:hAnsi="Times New Roman" w:cs="Times New Roman"/>
          <w:sz w:val="28"/>
          <w:lang w:val="uk-UA"/>
        </w:rPr>
        <w:t>я дає відповідь на запитання:</w:t>
      </w:r>
      <w:r w:rsidRPr="00C213A2">
        <w:rPr>
          <w:rFonts w:ascii="Times New Roman" w:hAnsi="Times New Roman" w:cs="Times New Roman"/>
          <w:sz w:val="28"/>
          <w:lang w:val="uk-UA"/>
        </w:rPr>
        <w:t xml:space="preserve"> «</w:t>
      </w:r>
      <w:r w:rsidRPr="00C213A2">
        <w:rPr>
          <w:rFonts w:ascii="Times New Roman" w:hAnsi="Times New Roman" w:cs="Times New Roman"/>
          <w:sz w:val="28"/>
        </w:rPr>
        <w:t>чи є в інноваційному вихорі, безперечно необхідному й життєдайному, певне стале й довгочасне?</w:t>
      </w:r>
      <w:r w:rsidRPr="00C213A2">
        <w:rPr>
          <w:rFonts w:ascii="Times New Roman" w:hAnsi="Times New Roman" w:cs="Times New Roman"/>
          <w:i/>
          <w:iCs/>
          <w:sz w:val="28"/>
        </w:rPr>
        <w:t xml:space="preserve"> </w:t>
      </w:r>
      <w:r w:rsidRPr="00C213A2">
        <w:rPr>
          <w:rFonts w:ascii="Times New Roman" w:hAnsi="Times New Roman" w:cs="Times New Roman"/>
          <w:sz w:val="28"/>
        </w:rPr>
        <w:t xml:space="preserve">У цьому контексті відразу приходить думка про цінності. Так, </w:t>
      </w:r>
      <w:r w:rsidRPr="00C213A2">
        <w:rPr>
          <w:rFonts w:ascii="Times New Roman" w:hAnsi="Times New Roman" w:cs="Times New Roman"/>
          <w:sz w:val="28"/>
        </w:rPr>
        <w:lastRenderedPageBreak/>
        <w:t>це ті крижелі, які передають від покоління до покоління умови існування людства в цілому та людини зокрема. Це діяльнісно-рефлексивна основа сучасного процесу навчання. Цією основою увага привертається до різних рівнів здійснення будь- якої діяльності в процесі навчання та до актів самопізнання себе в діяльності</w:t>
      </w:r>
      <w:r>
        <w:rPr>
          <w:rFonts w:ascii="Times New Roman" w:hAnsi="Times New Roman" w:cs="Times New Roman"/>
          <w:sz w:val="28"/>
          <w:lang w:val="uk-UA"/>
        </w:rPr>
        <w:t xml:space="preserve">» </w:t>
      </w:r>
      <w:r w:rsidRPr="00D6554F">
        <w:rPr>
          <w:rFonts w:ascii="Times New Roman" w:hAnsi="Times New Roman" w:cs="Times New Roman"/>
          <w:sz w:val="28"/>
        </w:rPr>
        <w:t>[</w:t>
      </w:r>
      <w:r w:rsidR="00E65559">
        <w:rPr>
          <w:rFonts w:ascii="Times New Roman" w:hAnsi="Times New Roman" w:cs="Times New Roman"/>
          <w:sz w:val="28"/>
          <w:lang w:val="uk-UA"/>
        </w:rPr>
        <w:t>41, с.25</w:t>
      </w:r>
      <w:r w:rsidRPr="00D6554F">
        <w:rPr>
          <w:rFonts w:ascii="Times New Roman" w:hAnsi="Times New Roman" w:cs="Times New Roman"/>
          <w:sz w:val="28"/>
        </w:rPr>
        <w:t>]</w:t>
      </w:r>
      <w:r>
        <w:rPr>
          <w:rFonts w:ascii="Times New Roman" w:hAnsi="Times New Roman" w:cs="Times New Roman"/>
          <w:sz w:val="28"/>
          <w:lang w:val="uk-UA"/>
        </w:rPr>
        <w:t xml:space="preserve">. </w:t>
      </w:r>
    </w:p>
    <w:p w14:paraId="0A1784FC" w14:textId="7A5E5A6F" w:rsidR="008F242F" w:rsidRPr="00252155" w:rsidRDefault="008F242F" w:rsidP="00252155">
      <w:pPr>
        <w:spacing w:line="360" w:lineRule="auto"/>
        <w:ind w:firstLine="426"/>
        <w:jc w:val="both"/>
        <w:rPr>
          <w:rFonts w:ascii="Times New Roman" w:hAnsi="Times New Roman" w:cs="Times New Roman"/>
          <w:color w:val="FF0000"/>
          <w:sz w:val="28"/>
        </w:rPr>
      </w:pPr>
      <w:r w:rsidRPr="00257B2E">
        <w:rPr>
          <w:rFonts w:ascii="Times New Roman" w:hAnsi="Times New Roman" w:cs="Times New Roman"/>
          <w:sz w:val="28"/>
          <w:lang w:val="uk-UA"/>
        </w:rPr>
        <w:t xml:space="preserve">Погоджуємось з думкою </w:t>
      </w:r>
      <w:r>
        <w:rPr>
          <w:rFonts w:ascii="Times New Roman" w:hAnsi="Times New Roman" w:cs="Times New Roman"/>
          <w:sz w:val="28"/>
          <w:lang w:val="uk-UA"/>
        </w:rPr>
        <w:t xml:space="preserve">Л. </w:t>
      </w:r>
      <w:r w:rsidRPr="00257B2E">
        <w:rPr>
          <w:rFonts w:ascii="Times New Roman" w:hAnsi="Times New Roman" w:cs="Times New Roman"/>
          <w:sz w:val="28"/>
          <w:lang w:val="uk-UA"/>
        </w:rPr>
        <w:t>Шелюк, яка вказує, що «в</w:t>
      </w:r>
      <w:r w:rsidRPr="00257B2E">
        <w:rPr>
          <w:rFonts w:ascii="Times New Roman" w:hAnsi="Times New Roman" w:cs="Times New Roman"/>
          <w:sz w:val="28"/>
        </w:rPr>
        <w:t>ажливо не радикалізувати прагнення до «старого» чи «нового» за будь-яку ціну, але в єдності традицій і новацій педагогічного простору відшуковувати такі форми освітньої діяльності, які б гармонійно супроводжували кожну людину протягом всього її життя, починаючи з дошкільної освіти і закінчуючи різноманітними формами післядипломної безперервної освіти</w:t>
      </w:r>
      <w:r w:rsidRPr="00257B2E">
        <w:rPr>
          <w:rFonts w:ascii="Times New Roman" w:hAnsi="Times New Roman" w:cs="Times New Roman"/>
          <w:sz w:val="28"/>
          <w:lang w:val="uk-UA"/>
        </w:rPr>
        <w:t>» [</w:t>
      </w:r>
      <w:r>
        <w:rPr>
          <w:rFonts w:ascii="Times New Roman" w:hAnsi="Times New Roman" w:cs="Times New Roman"/>
          <w:sz w:val="28"/>
          <w:lang w:val="uk-UA"/>
        </w:rPr>
        <w:t>6</w:t>
      </w:r>
      <w:r w:rsidR="00E65559">
        <w:rPr>
          <w:rFonts w:ascii="Times New Roman" w:hAnsi="Times New Roman" w:cs="Times New Roman"/>
          <w:sz w:val="28"/>
          <w:lang w:val="uk-UA"/>
        </w:rPr>
        <w:t>6</w:t>
      </w:r>
      <w:r w:rsidRPr="00257B2E">
        <w:rPr>
          <w:rFonts w:ascii="Times New Roman" w:hAnsi="Times New Roman" w:cs="Times New Roman"/>
          <w:sz w:val="28"/>
          <w:lang w:val="uk-UA"/>
        </w:rPr>
        <w:t xml:space="preserve">, с. 38]. </w:t>
      </w:r>
      <w:r w:rsidRPr="00FC29ED">
        <w:rPr>
          <w:rFonts w:ascii="Times New Roman" w:hAnsi="Times New Roman" w:cs="Times New Roman"/>
          <w:color w:val="FF0000"/>
          <w:sz w:val="28"/>
        </w:rPr>
        <w:t xml:space="preserve"> </w:t>
      </w:r>
    </w:p>
    <w:p w14:paraId="4C8688F8" w14:textId="612C69CC" w:rsidR="002C285A" w:rsidRDefault="008A45D2" w:rsidP="00B55616">
      <w:pPr>
        <w:tabs>
          <w:tab w:val="left" w:pos="426"/>
          <w:tab w:val="left" w:pos="5640"/>
        </w:tabs>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 xml:space="preserve">Також важливим вважаємо дослідження І. Дичківської, яка охарактеризувала відмінності між стабільними та інноваційними процесами в дошкільній освіті, тим самим окресливши позитивні та негативні сторони кожного з процесів </w:t>
      </w:r>
      <w:r w:rsidRPr="00F349C8">
        <w:rPr>
          <w:rFonts w:ascii="Times New Roman" w:hAnsi="Times New Roman" w:cs="Times New Roman"/>
          <w:sz w:val="28"/>
          <w:lang w:val="uk-UA"/>
        </w:rPr>
        <w:t>[</w:t>
      </w:r>
      <w:r w:rsidR="00594733">
        <w:rPr>
          <w:rFonts w:ascii="Times New Roman" w:hAnsi="Times New Roman" w:cs="Times New Roman"/>
          <w:sz w:val="28"/>
          <w:lang w:val="uk-UA"/>
        </w:rPr>
        <w:t>2</w:t>
      </w:r>
      <w:r w:rsidR="00E65559">
        <w:rPr>
          <w:rFonts w:ascii="Times New Roman" w:hAnsi="Times New Roman" w:cs="Times New Roman"/>
          <w:sz w:val="28"/>
          <w:lang w:val="uk-UA"/>
        </w:rPr>
        <w:t>0</w:t>
      </w:r>
      <w:r>
        <w:rPr>
          <w:rFonts w:ascii="Times New Roman" w:hAnsi="Times New Roman" w:cs="Times New Roman"/>
          <w:sz w:val="28"/>
          <w:lang w:val="uk-UA"/>
        </w:rPr>
        <w:t>, с. 24</w:t>
      </w:r>
      <w:r w:rsidRPr="00F349C8">
        <w:rPr>
          <w:rFonts w:ascii="Times New Roman" w:hAnsi="Times New Roman" w:cs="Times New Roman"/>
          <w:sz w:val="28"/>
          <w:lang w:val="uk-UA"/>
        </w:rPr>
        <w:t>]</w:t>
      </w:r>
      <w:r>
        <w:rPr>
          <w:rFonts w:ascii="Times New Roman" w:hAnsi="Times New Roman" w:cs="Times New Roman"/>
          <w:sz w:val="28"/>
          <w:lang w:val="uk-UA"/>
        </w:rPr>
        <w:t>.</w:t>
      </w:r>
      <w:r w:rsidR="00FC29ED" w:rsidRPr="00FC29ED">
        <w:rPr>
          <w:rFonts w:ascii="Times New Roman" w:hAnsi="Times New Roman" w:cs="Times New Roman"/>
          <w:color w:val="FF0000"/>
          <w:sz w:val="28"/>
          <w:lang w:val="uk-UA"/>
        </w:rPr>
        <w:t xml:space="preserve"> </w:t>
      </w:r>
      <w:r>
        <w:rPr>
          <w:rFonts w:ascii="Times New Roman" w:hAnsi="Times New Roman" w:cs="Times New Roman"/>
          <w:sz w:val="28"/>
          <w:lang w:val="uk-UA"/>
        </w:rPr>
        <w:t>Таким чином дослідниця окреслила й те, що інноваційні технології доповнюють традиційні, набуваючи стабільних рис. Означимо основні відмінності в</w:t>
      </w:r>
      <w:r w:rsidR="0043583B">
        <w:rPr>
          <w:rFonts w:ascii="Times New Roman" w:hAnsi="Times New Roman" w:cs="Times New Roman"/>
          <w:sz w:val="28"/>
          <w:lang w:val="uk-UA"/>
        </w:rPr>
        <w:t xml:space="preserve"> таблиці</w:t>
      </w:r>
      <w:r>
        <w:rPr>
          <w:rFonts w:ascii="Times New Roman" w:hAnsi="Times New Roman" w:cs="Times New Roman"/>
          <w:sz w:val="28"/>
          <w:lang w:val="uk-UA"/>
        </w:rPr>
        <w:t>:</w:t>
      </w:r>
    </w:p>
    <w:p w14:paraId="20C6C9DF" w14:textId="1AD77994" w:rsidR="0043583B" w:rsidRPr="0043583B" w:rsidRDefault="008A45D2" w:rsidP="00FC29ED">
      <w:pPr>
        <w:tabs>
          <w:tab w:val="left" w:pos="5640"/>
        </w:tabs>
        <w:spacing w:line="360" w:lineRule="auto"/>
        <w:ind w:firstLine="284"/>
        <w:jc w:val="right"/>
        <w:rPr>
          <w:rFonts w:ascii="Times New Roman" w:hAnsi="Times New Roman" w:cs="Times New Roman"/>
          <w:i/>
          <w:iCs/>
          <w:sz w:val="28"/>
          <w:lang w:val="uk-UA"/>
        </w:rPr>
      </w:pPr>
      <w:r w:rsidRPr="0043583B">
        <w:rPr>
          <w:rFonts w:ascii="Times New Roman" w:hAnsi="Times New Roman" w:cs="Times New Roman"/>
          <w:i/>
          <w:iCs/>
          <w:sz w:val="28"/>
          <w:lang w:val="uk-UA"/>
        </w:rPr>
        <w:t>Табл</w:t>
      </w:r>
      <w:r w:rsidR="0043583B" w:rsidRPr="0043583B">
        <w:rPr>
          <w:rFonts w:ascii="Times New Roman" w:hAnsi="Times New Roman" w:cs="Times New Roman"/>
          <w:i/>
          <w:iCs/>
          <w:sz w:val="28"/>
          <w:lang w:val="uk-UA"/>
        </w:rPr>
        <w:t>иця</w:t>
      </w:r>
      <w:r w:rsidRPr="0043583B">
        <w:rPr>
          <w:rFonts w:ascii="Times New Roman" w:hAnsi="Times New Roman" w:cs="Times New Roman"/>
          <w:i/>
          <w:iCs/>
          <w:sz w:val="28"/>
          <w:lang w:val="uk-UA"/>
        </w:rPr>
        <w:t xml:space="preserve"> </w:t>
      </w:r>
      <w:r w:rsidR="00977EDB" w:rsidRPr="0043583B">
        <w:rPr>
          <w:rFonts w:ascii="Times New Roman" w:hAnsi="Times New Roman" w:cs="Times New Roman"/>
          <w:i/>
          <w:iCs/>
          <w:sz w:val="28"/>
          <w:lang w:val="uk-UA"/>
        </w:rPr>
        <w:t>2</w:t>
      </w:r>
      <w:r w:rsidRPr="0043583B">
        <w:rPr>
          <w:rFonts w:ascii="Times New Roman" w:hAnsi="Times New Roman" w:cs="Times New Roman"/>
          <w:i/>
          <w:iCs/>
          <w:sz w:val="28"/>
          <w:lang w:val="uk-UA"/>
        </w:rPr>
        <w:t>.</w:t>
      </w:r>
      <w:r w:rsidR="00977EDB" w:rsidRPr="0043583B">
        <w:rPr>
          <w:rFonts w:ascii="Times New Roman" w:hAnsi="Times New Roman" w:cs="Times New Roman"/>
          <w:i/>
          <w:iCs/>
          <w:sz w:val="28"/>
          <w:lang w:val="uk-UA"/>
        </w:rPr>
        <w:t>2</w:t>
      </w:r>
      <w:r w:rsidRPr="0043583B">
        <w:rPr>
          <w:rFonts w:ascii="Times New Roman" w:hAnsi="Times New Roman" w:cs="Times New Roman"/>
          <w:i/>
          <w:iCs/>
          <w:sz w:val="28"/>
          <w:lang w:val="uk-UA"/>
        </w:rPr>
        <w:t xml:space="preserve"> </w:t>
      </w:r>
    </w:p>
    <w:p w14:paraId="0E40F46C" w14:textId="54A61FAF" w:rsidR="008A45D2" w:rsidRPr="0043583B" w:rsidRDefault="008A45D2" w:rsidP="0043583B">
      <w:pPr>
        <w:tabs>
          <w:tab w:val="left" w:pos="5640"/>
        </w:tabs>
        <w:spacing w:line="360" w:lineRule="auto"/>
        <w:ind w:firstLine="284"/>
        <w:jc w:val="center"/>
        <w:rPr>
          <w:rFonts w:ascii="Times New Roman" w:hAnsi="Times New Roman" w:cs="Times New Roman"/>
          <w:b/>
          <w:bCs/>
          <w:sz w:val="28"/>
          <w:lang w:val="uk-UA"/>
        </w:rPr>
      </w:pPr>
      <w:r w:rsidRPr="0043583B">
        <w:rPr>
          <w:rFonts w:ascii="Times New Roman" w:hAnsi="Times New Roman" w:cs="Times New Roman"/>
          <w:b/>
          <w:bCs/>
          <w:sz w:val="28"/>
          <w:lang w:val="uk-UA"/>
        </w:rPr>
        <w:t>Відмінності між стабільними та інноваційними процесами</w:t>
      </w:r>
      <w:r w:rsidR="004F3A64">
        <w:rPr>
          <w:rFonts w:ascii="Times New Roman" w:hAnsi="Times New Roman" w:cs="Times New Roman"/>
          <w:b/>
          <w:bCs/>
          <w:sz w:val="28"/>
          <w:lang w:val="uk-UA"/>
        </w:rPr>
        <w:t xml:space="preserve"> </w:t>
      </w:r>
      <w:r w:rsidR="004F3A64" w:rsidRPr="00F349C8">
        <w:rPr>
          <w:rFonts w:ascii="Times New Roman" w:hAnsi="Times New Roman" w:cs="Times New Roman"/>
          <w:sz w:val="28"/>
          <w:lang w:val="uk-UA"/>
        </w:rPr>
        <w:t>[</w:t>
      </w:r>
      <w:r w:rsidR="004F3A64">
        <w:rPr>
          <w:rFonts w:ascii="Times New Roman" w:hAnsi="Times New Roman" w:cs="Times New Roman"/>
          <w:sz w:val="28"/>
          <w:lang w:val="uk-UA"/>
        </w:rPr>
        <w:t>20, с. 24</w:t>
      </w:r>
      <w:r w:rsidR="004F3A64" w:rsidRPr="00F349C8">
        <w:rPr>
          <w:rFonts w:ascii="Times New Roman" w:hAnsi="Times New Roman" w:cs="Times New Roman"/>
          <w:sz w:val="28"/>
          <w:lang w:val="uk-UA"/>
        </w:rPr>
        <w:t>]</w:t>
      </w:r>
    </w:p>
    <w:tbl>
      <w:tblPr>
        <w:tblStyle w:val="a3"/>
        <w:tblW w:w="0" w:type="auto"/>
        <w:tblLook w:val="04A0" w:firstRow="1" w:lastRow="0" w:firstColumn="1" w:lastColumn="0" w:noHBand="0" w:noVBand="1"/>
      </w:tblPr>
      <w:tblGrid>
        <w:gridCol w:w="3397"/>
        <w:gridCol w:w="3119"/>
        <w:gridCol w:w="3395"/>
      </w:tblGrid>
      <w:tr w:rsidR="008A45D2" w14:paraId="78F972CB" w14:textId="77777777" w:rsidTr="0049792E">
        <w:tc>
          <w:tcPr>
            <w:tcW w:w="3397" w:type="dxa"/>
          </w:tcPr>
          <w:p w14:paraId="6CED8EBA" w14:textId="77777777" w:rsidR="008A45D2" w:rsidRPr="008B297B" w:rsidRDefault="008A45D2" w:rsidP="00027752">
            <w:pPr>
              <w:tabs>
                <w:tab w:val="left" w:pos="5640"/>
              </w:tabs>
              <w:spacing w:line="360" w:lineRule="auto"/>
              <w:jc w:val="center"/>
              <w:rPr>
                <w:rFonts w:ascii="Times New Roman" w:hAnsi="Times New Roman" w:cs="Times New Roman"/>
                <w:b/>
                <w:bCs/>
                <w:sz w:val="28"/>
                <w:lang w:val="uk-UA"/>
              </w:rPr>
            </w:pPr>
            <w:r w:rsidRPr="008B297B">
              <w:rPr>
                <w:rFonts w:ascii="Times New Roman" w:hAnsi="Times New Roman" w:cs="Times New Roman"/>
                <w:b/>
                <w:bCs/>
                <w:sz w:val="28"/>
                <w:lang w:val="uk-UA"/>
              </w:rPr>
              <w:t>Характеристика процесу</w:t>
            </w:r>
          </w:p>
        </w:tc>
        <w:tc>
          <w:tcPr>
            <w:tcW w:w="3119" w:type="dxa"/>
          </w:tcPr>
          <w:p w14:paraId="708957F3" w14:textId="77777777" w:rsidR="008A45D2" w:rsidRPr="008B297B" w:rsidRDefault="008A45D2" w:rsidP="00027752">
            <w:pPr>
              <w:tabs>
                <w:tab w:val="left" w:pos="5640"/>
              </w:tabs>
              <w:spacing w:line="360" w:lineRule="auto"/>
              <w:jc w:val="center"/>
              <w:rPr>
                <w:rFonts w:ascii="Times New Roman" w:hAnsi="Times New Roman" w:cs="Times New Roman"/>
                <w:b/>
                <w:bCs/>
                <w:sz w:val="28"/>
                <w:lang w:val="uk-UA"/>
              </w:rPr>
            </w:pPr>
            <w:r w:rsidRPr="008B297B">
              <w:rPr>
                <w:rFonts w:ascii="Times New Roman" w:hAnsi="Times New Roman" w:cs="Times New Roman"/>
                <w:b/>
                <w:bCs/>
                <w:sz w:val="28"/>
                <w:lang w:val="uk-UA"/>
              </w:rPr>
              <w:t>Стабільний процес</w:t>
            </w:r>
          </w:p>
        </w:tc>
        <w:tc>
          <w:tcPr>
            <w:tcW w:w="3395" w:type="dxa"/>
          </w:tcPr>
          <w:p w14:paraId="5FFFF226" w14:textId="77777777" w:rsidR="008A45D2" w:rsidRPr="008B297B" w:rsidRDefault="008A45D2" w:rsidP="00027752">
            <w:pPr>
              <w:tabs>
                <w:tab w:val="left" w:pos="5640"/>
              </w:tabs>
              <w:spacing w:line="360" w:lineRule="auto"/>
              <w:jc w:val="center"/>
              <w:rPr>
                <w:rFonts w:ascii="Times New Roman" w:hAnsi="Times New Roman" w:cs="Times New Roman"/>
                <w:b/>
                <w:bCs/>
                <w:sz w:val="28"/>
                <w:lang w:val="uk-UA"/>
              </w:rPr>
            </w:pPr>
            <w:r w:rsidRPr="008B297B">
              <w:rPr>
                <w:rFonts w:ascii="Times New Roman" w:hAnsi="Times New Roman" w:cs="Times New Roman"/>
                <w:b/>
                <w:bCs/>
                <w:sz w:val="28"/>
                <w:lang w:val="uk-UA"/>
              </w:rPr>
              <w:t>Інноваційний процес</w:t>
            </w:r>
          </w:p>
        </w:tc>
      </w:tr>
      <w:tr w:rsidR="008A45D2" w14:paraId="4592C562" w14:textId="77777777" w:rsidTr="0049792E">
        <w:tc>
          <w:tcPr>
            <w:tcW w:w="3397" w:type="dxa"/>
          </w:tcPr>
          <w:p w14:paraId="14B5D188"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1. Кінцева мета</w:t>
            </w:r>
          </w:p>
        </w:tc>
        <w:tc>
          <w:tcPr>
            <w:tcW w:w="3119" w:type="dxa"/>
          </w:tcPr>
          <w:p w14:paraId="1E340495"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Задоволення традиційної суспільної потреби</w:t>
            </w:r>
          </w:p>
        </w:tc>
        <w:tc>
          <w:tcPr>
            <w:tcW w:w="3395" w:type="dxa"/>
          </w:tcPr>
          <w:p w14:paraId="4CA0881E"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Задоволення нової суспільної потреби</w:t>
            </w:r>
          </w:p>
        </w:tc>
      </w:tr>
      <w:tr w:rsidR="008A45D2" w14:paraId="41C3DCE1" w14:textId="77777777" w:rsidTr="0049792E">
        <w:tc>
          <w:tcPr>
            <w:tcW w:w="3397" w:type="dxa"/>
          </w:tcPr>
          <w:p w14:paraId="2AAB1C51"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2. Шляхи досягнення мети</w:t>
            </w:r>
          </w:p>
        </w:tc>
        <w:tc>
          <w:tcPr>
            <w:tcW w:w="3119" w:type="dxa"/>
          </w:tcPr>
          <w:p w14:paraId="016A0F7E"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Їх небагато. Відомий оптимальний серед них</w:t>
            </w:r>
          </w:p>
        </w:tc>
        <w:tc>
          <w:tcPr>
            <w:tcW w:w="3395" w:type="dxa"/>
          </w:tcPr>
          <w:p w14:paraId="5CE113DD"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Їх може бути багато. Для вибору оптимального необхідне вироблення стратегій інноваційної діяльності</w:t>
            </w:r>
          </w:p>
        </w:tc>
      </w:tr>
      <w:tr w:rsidR="008A45D2" w14:paraId="45C609C7" w14:textId="77777777" w:rsidTr="0049792E">
        <w:tc>
          <w:tcPr>
            <w:tcW w:w="3397" w:type="dxa"/>
          </w:tcPr>
          <w:p w14:paraId="11FD6FA5" w14:textId="0FC45DD8"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3. Ризик при досяг</w:t>
            </w:r>
            <w:r w:rsidR="00884121">
              <w:rPr>
                <w:rFonts w:ascii="Times New Roman" w:hAnsi="Times New Roman" w:cs="Times New Roman"/>
                <w:sz w:val="28"/>
                <w:lang w:val="uk-UA"/>
              </w:rPr>
              <w:t>н</w:t>
            </w:r>
            <w:r>
              <w:rPr>
                <w:rFonts w:ascii="Times New Roman" w:hAnsi="Times New Roman" w:cs="Times New Roman"/>
                <w:sz w:val="28"/>
                <w:lang w:val="uk-UA"/>
              </w:rPr>
              <w:t>енні мети</w:t>
            </w:r>
          </w:p>
        </w:tc>
        <w:tc>
          <w:tcPr>
            <w:tcW w:w="3119" w:type="dxa"/>
          </w:tcPr>
          <w:p w14:paraId="42B0C07E" w14:textId="24368BC4"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Низький</w:t>
            </w:r>
          </w:p>
        </w:tc>
        <w:tc>
          <w:tcPr>
            <w:tcW w:w="3395" w:type="dxa"/>
          </w:tcPr>
          <w:p w14:paraId="11D57A6B"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Високий</w:t>
            </w:r>
          </w:p>
        </w:tc>
      </w:tr>
    </w:tbl>
    <w:p w14:paraId="35D81F16" w14:textId="3F2D5CB1" w:rsidR="00252155" w:rsidRDefault="00252155"/>
    <w:p w14:paraId="4A49DA00" w14:textId="33814538" w:rsidR="00252155" w:rsidRDefault="00252155" w:rsidP="00252155">
      <w:pPr>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lastRenderedPageBreak/>
        <w:t>Продовження таблиці 1.2</w:t>
      </w:r>
    </w:p>
    <w:p w14:paraId="014944B2" w14:textId="77777777" w:rsidR="00252155" w:rsidRPr="00252155" w:rsidRDefault="00252155" w:rsidP="00252155">
      <w:pPr>
        <w:jc w:val="right"/>
        <w:rPr>
          <w:rFonts w:ascii="Times New Roman" w:hAnsi="Times New Roman" w:cs="Times New Roman"/>
          <w:i/>
          <w:iCs/>
          <w:sz w:val="28"/>
          <w:szCs w:val="28"/>
          <w:lang w:val="uk-UA"/>
        </w:rPr>
      </w:pPr>
    </w:p>
    <w:tbl>
      <w:tblPr>
        <w:tblStyle w:val="a3"/>
        <w:tblW w:w="0" w:type="auto"/>
        <w:tblLook w:val="04A0" w:firstRow="1" w:lastRow="0" w:firstColumn="1" w:lastColumn="0" w:noHBand="0" w:noVBand="1"/>
      </w:tblPr>
      <w:tblGrid>
        <w:gridCol w:w="3397"/>
        <w:gridCol w:w="3119"/>
        <w:gridCol w:w="3395"/>
      </w:tblGrid>
      <w:tr w:rsidR="008A45D2" w14:paraId="021882DB" w14:textId="77777777" w:rsidTr="0049792E">
        <w:tc>
          <w:tcPr>
            <w:tcW w:w="3397" w:type="dxa"/>
          </w:tcPr>
          <w:p w14:paraId="5971E5E4"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4. Розвиток системи, в межах якої здійснюється процес</w:t>
            </w:r>
          </w:p>
        </w:tc>
        <w:tc>
          <w:tcPr>
            <w:tcW w:w="3119" w:type="dxa"/>
          </w:tcPr>
          <w:p w14:paraId="018D4A6D"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Збереження рівня розвитку</w:t>
            </w:r>
          </w:p>
        </w:tc>
        <w:tc>
          <w:tcPr>
            <w:tcW w:w="3395" w:type="dxa"/>
          </w:tcPr>
          <w:p w14:paraId="246CEEF9"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Перехід на новий рівень розвитку</w:t>
            </w:r>
          </w:p>
        </w:tc>
      </w:tr>
      <w:tr w:rsidR="008A45D2" w14:paraId="1F3776CC" w14:textId="77777777" w:rsidTr="0049792E">
        <w:tc>
          <w:tcPr>
            <w:tcW w:w="3397" w:type="dxa"/>
          </w:tcPr>
          <w:p w14:paraId="0160B39D"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5. Ступінь узгодженості інтересів учасників процесу</w:t>
            </w:r>
          </w:p>
        </w:tc>
        <w:tc>
          <w:tcPr>
            <w:tcW w:w="3119" w:type="dxa"/>
          </w:tcPr>
          <w:p w14:paraId="75D731AA" w14:textId="5B9CACF4"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Високий</w:t>
            </w:r>
          </w:p>
        </w:tc>
        <w:tc>
          <w:tcPr>
            <w:tcW w:w="3395" w:type="dxa"/>
          </w:tcPr>
          <w:p w14:paraId="5B99329C"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Низький</w:t>
            </w:r>
          </w:p>
        </w:tc>
      </w:tr>
      <w:tr w:rsidR="008A45D2" w14:paraId="512B58AE" w14:textId="77777777" w:rsidTr="0049792E">
        <w:tc>
          <w:tcPr>
            <w:tcW w:w="3397" w:type="dxa"/>
          </w:tcPr>
          <w:p w14:paraId="2DD527B5"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6. Форми організації</w:t>
            </w:r>
          </w:p>
        </w:tc>
        <w:tc>
          <w:tcPr>
            <w:tcW w:w="3119" w:type="dxa"/>
          </w:tcPr>
          <w:p w14:paraId="65611C0D"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Жорсткі, засновані на нормах і регламентах</w:t>
            </w:r>
          </w:p>
        </w:tc>
        <w:tc>
          <w:tcPr>
            <w:tcW w:w="3395" w:type="dxa"/>
          </w:tcPr>
          <w:p w14:paraId="597DFBA2" w14:textId="77777777" w:rsidR="008A45D2" w:rsidRDefault="008A45D2" w:rsidP="00027752">
            <w:pPr>
              <w:tabs>
                <w:tab w:val="left" w:pos="5640"/>
              </w:tabs>
              <w:spacing w:line="360" w:lineRule="auto"/>
              <w:jc w:val="center"/>
              <w:rPr>
                <w:rFonts w:ascii="Times New Roman" w:hAnsi="Times New Roman" w:cs="Times New Roman"/>
                <w:sz w:val="28"/>
                <w:lang w:val="uk-UA"/>
              </w:rPr>
            </w:pPr>
            <w:r>
              <w:rPr>
                <w:rFonts w:ascii="Times New Roman" w:hAnsi="Times New Roman" w:cs="Times New Roman"/>
                <w:sz w:val="28"/>
                <w:lang w:val="uk-UA"/>
              </w:rPr>
              <w:t>Гнучкі, структурування слабке</w:t>
            </w:r>
          </w:p>
        </w:tc>
      </w:tr>
    </w:tbl>
    <w:p w14:paraId="5400571C" w14:textId="54BEC8B2" w:rsidR="008A45D2" w:rsidRDefault="008A45D2" w:rsidP="00635D4C">
      <w:pPr>
        <w:tabs>
          <w:tab w:val="left" w:pos="284"/>
          <w:tab w:val="left" w:pos="5640"/>
        </w:tabs>
        <w:spacing w:line="360" w:lineRule="auto"/>
        <w:ind w:firstLine="426"/>
        <w:jc w:val="both"/>
        <w:rPr>
          <w:rFonts w:ascii="Times New Roman" w:hAnsi="Times New Roman" w:cs="Times New Roman"/>
          <w:sz w:val="28"/>
        </w:rPr>
      </w:pPr>
      <w:r w:rsidRPr="00E27531">
        <w:rPr>
          <w:rFonts w:ascii="Times New Roman" w:hAnsi="Times New Roman" w:cs="Times New Roman"/>
          <w:sz w:val="28"/>
          <w:lang w:val="uk-UA"/>
        </w:rPr>
        <w:t xml:space="preserve">Отже, на даному етапі дослідження ми виявили, що інноваційні педагогічні технології, зокрема й в закладах дошкільної освіти, є наслідком традиційних. Саме з традицій зароджуються інновації, трансформуються в сучасний освітній процес, адаптуються до новітніх викликів, проте знаходять свою основу в сталих та перевірених досвідом технологіях. </w:t>
      </w:r>
      <w:r>
        <w:rPr>
          <w:rFonts w:ascii="Times New Roman" w:hAnsi="Times New Roman" w:cs="Times New Roman"/>
          <w:sz w:val="28"/>
          <w:lang w:val="uk-UA"/>
        </w:rPr>
        <w:t xml:space="preserve">Таким чином </w:t>
      </w:r>
      <w:r w:rsidRPr="00E27531">
        <w:rPr>
          <w:rFonts w:ascii="Times New Roman" w:hAnsi="Times New Roman" w:cs="Times New Roman"/>
          <w:sz w:val="28"/>
        </w:rPr>
        <w:t>можемо констатувати, що поняття «традиція» і «інновація» діалектично взаємопов</w:t>
      </w:r>
      <w:r w:rsidR="008338C9" w:rsidRPr="008338C9">
        <w:rPr>
          <w:rFonts w:ascii="Times New Roman" w:hAnsi="Times New Roman" w:cs="Times New Roman"/>
          <w:sz w:val="28"/>
          <w:lang w:val="uk-UA"/>
        </w:rPr>
        <w:t>’</w:t>
      </w:r>
      <w:r w:rsidRPr="00E27531">
        <w:rPr>
          <w:rFonts w:ascii="Times New Roman" w:hAnsi="Times New Roman" w:cs="Times New Roman"/>
          <w:sz w:val="28"/>
        </w:rPr>
        <w:t>язані</w:t>
      </w:r>
      <w:r>
        <w:rPr>
          <w:rFonts w:ascii="Times New Roman" w:hAnsi="Times New Roman" w:cs="Times New Roman"/>
          <w:sz w:val="28"/>
          <w:lang w:val="uk-UA"/>
        </w:rPr>
        <w:t xml:space="preserve"> –</w:t>
      </w:r>
      <w:r w:rsidRPr="00E27531">
        <w:rPr>
          <w:rFonts w:ascii="Times New Roman" w:hAnsi="Times New Roman" w:cs="Times New Roman"/>
          <w:sz w:val="28"/>
        </w:rPr>
        <w:t xml:space="preserve"> традиція існує як база для інновації, а інновація є основою для зародження традиції. </w:t>
      </w:r>
    </w:p>
    <w:p w14:paraId="54E9D812" w14:textId="77777777" w:rsidR="00FA56DA" w:rsidRDefault="00FA56DA" w:rsidP="008338C9">
      <w:pPr>
        <w:pStyle w:val="a9"/>
        <w:tabs>
          <w:tab w:val="left" w:pos="426"/>
        </w:tabs>
        <w:spacing w:line="360" w:lineRule="auto"/>
        <w:ind w:left="0" w:hanging="567"/>
        <w:jc w:val="center"/>
        <w:rPr>
          <w:rFonts w:ascii="Times New Roman" w:hAnsi="Times New Roman" w:cs="Times New Roman"/>
          <w:b/>
          <w:bCs/>
          <w:noProof/>
          <w:color w:val="000000" w:themeColor="text1"/>
          <w:sz w:val="28"/>
          <w:szCs w:val="28"/>
          <w:lang w:val="uk-UA"/>
        </w:rPr>
      </w:pPr>
    </w:p>
    <w:p w14:paraId="57F2A0A2" w14:textId="4B74A4FA" w:rsidR="008338C9" w:rsidRDefault="008338C9" w:rsidP="008338C9">
      <w:pPr>
        <w:pStyle w:val="a9"/>
        <w:tabs>
          <w:tab w:val="left" w:pos="426"/>
        </w:tabs>
        <w:spacing w:line="360" w:lineRule="auto"/>
        <w:ind w:left="0" w:hanging="567"/>
        <w:jc w:val="center"/>
        <w:rPr>
          <w:rFonts w:ascii="Times New Roman" w:hAnsi="Times New Roman" w:cs="Times New Roman"/>
          <w:b/>
          <w:bCs/>
          <w:noProof/>
          <w:color w:val="000000" w:themeColor="text1"/>
          <w:sz w:val="28"/>
          <w:szCs w:val="28"/>
          <w:lang w:val="uk-UA"/>
        </w:rPr>
      </w:pPr>
      <w:r>
        <w:rPr>
          <w:rFonts w:ascii="Times New Roman" w:hAnsi="Times New Roman" w:cs="Times New Roman"/>
          <w:b/>
          <w:bCs/>
          <w:noProof/>
          <w:color w:val="000000" w:themeColor="text1"/>
          <w:sz w:val="28"/>
          <w:szCs w:val="28"/>
          <w:lang w:val="uk-UA"/>
        </w:rPr>
        <w:t>Висновки до другого розділу</w:t>
      </w:r>
    </w:p>
    <w:p w14:paraId="3FD8B6CD" w14:textId="5BAA9865" w:rsidR="008338C9" w:rsidRDefault="008338C9" w:rsidP="008338C9">
      <w:pPr>
        <w:pStyle w:val="a9"/>
        <w:tabs>
          <w:tab w:val="left" w:pos="426"/>
        </w:tabs>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Дошкільна освіта перебуває у фазі трансформації та потребує забезпечення інноваційною діяльністю та введення в освітній процес якісних педагогічних технології.</w:t>
      </w:r>
    </w:p>
    <w:p w14:paraId="730A66F7" w14:textId="6CCE78C4" w:rsidR="008338C9" w:rsidRDefault="008338C9" w:rsidP="008338C9">
      <w:pPr>
        <w:pStyle w:val="a9"/>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І</w:t>
      </w:r>
      <w:r w:rsidRPr="008338C9">
        <w:rPr>
          <w:rFonts w:ascii="Times New Roman" w:hAnsi="Times New Roman" w:cs="Times New Roman"/>
          <w:noProof/>
          <w:color w:val="000000" w:themeColor="text1"/>
          <w:sz w:val="28"/>
          <w:szCs w:val="28"/>
          <w:lang w:val="uk-UA"/>
        </w:rPr>
        <w:t xml:space="preserve">нновації в будь-яких їх проявах були своєрідними сходинками, що спрямовували процес виховання та навчання дитини в русло гуманістичного спрямування. </w:t>
      </w:r>
      <w:r>
        <w:rPr>
          <w:rFonts w:ascii="Times New Roman" w:hAnsi="Times New Roman" w:cs="Times New Roman"/>
          <w:noProof/>
          <w:color w:val="000000" w:themeColor="text1"/>
          <w:sz w:val="28"/>
          <w:szCs w:val="28"/>
          <w:lang w:val="uk-UA"/>
        </w:rPr>
        <w:t xml:space="preserve">Інноваційні педагогічні технології пройшли </w:t>
      </w:r>
      <w:r w:rsidR="00493524">
        <w:rPr>
          <w:rFonts w:ascii="Times New Roman" w:hAnsi="Times New Roman" w:cs="Times New Roman"/>
          <w:noProof/>
          <w:color w:val="000000" w:themeColor="text1"/>
          <w:sz w:val="28"/>
          <w:szCs w:val="28"/>
          <w:lang w:val="uk-UA"/>
        </w:rPr>
        <w:t>безліч етапів свого становлення, про що свідчать аналізовані нами дослідження науковців.</w:t>
      </w:r>
    </w:p>
    <w:p w14:paraId="47FBDAC8" w14:textId="2156ABB6" w:rsidR="00493524" w:rsidRDefault="00493524" w:rsidP="008338C9">
      <w:pPr>
        <w:pStyle w:val="a9"/>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Сьогодні використання інноваційних технологій </w:t>
      </w:r>
      <w:r w:rsidR="00372097">
        <w:rPr>
          <w:rFonts w:ascii="Times New Roman" w:hAnsi="Times New Roman" w:cs="Times New Roman"/>
          <w:noProof/>
          <w:color w:val="000000" w:themeColor="text1"/>
          <w:sz w:val="28"/>
          <w:szCs w:val="28"/>
          <w:lang w:val="uk-UA"/>
        </w:rPr>
        <w:t xml:space="preserve">в ЗДО набуває нових рис. Інноваційна діяльність є не хаотичним процесом, а прогнозованим та </w:t>
      </w:r>
      <w:r w:rsidR="00372097">
        <w:rPr>
          <w:rFonts w:ascii="Times New Roman" w:hAnsi="Times New Roman" w:cs="Times New Roman"/>
          <w:noProof/>
          <w:color w:val="000000" w:themeColor="text1"/>
          <w:sz w:val="28"/>
          <w:szCs w:val="28"/>
          <w:lang w:val="uk-UA"/>
        </w:rPr>
        <w:lastRenderedPageBreak/>
        <w:t>структурованим. Держава сприяє розвитку інноваційних процесів в ЗДО шляхом нормативно-правового забезпечення освітньої діяльності.</w:t>
      </w:r>
    </w:p>
    <w:p w14:paraId="382B5CEF" w14:textId="77777777" w:rsidR="00FA56DA" w:rsidRDefault="00372097" w:rsidP="008338C9">
      <w:pPr>
        <w:pStyle w:val="a9"/>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Аналітичний огляд досліджень науковців дав нам змогу </w:t>
      </w:r>
      <w:r w:rsidR="00E55404">
        <w:rPr>
          <w:rFonts w:ascii="Times New Roman" w:hAnsi="Times New Roman" w:cs="Times New Roman"/>
          <w:noProof/>
          <w:color w:val="000000" w:themeColor="text1"/>
          <w:sz w:val="28"/>
          <w:szCs w:val="28"/>
          <w:lang w:val="uk-UA"/>
        </w:rPr>
        <w:t>провести</w:t>
      </w:r>
      <w:r>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en-US"/>
        </w:rPr>
        <w:t>SWOT</w:t>
      </w:r>
      <w:r w:rsidRPr="00E55404">
        <w:rPr>
          <w:rFonts w:ascii="Times New Roman" w:hAnsi="Times New Roman" w:cs="Times New Roman"/>
          <w:noProof/>
          <w:color w:val="000000" w:themeColor="text1"/>
          <w:sz w:val="28"/>
          <w:szCs w:val="28"/>
          <w:lang w:val="uk-UA"/>
        </w:rPr>
        <w:t>-аналіз та виявити проблеми щодо використання інноваційних технологій у освітньому процесі ЗДО</w:t>
      </w:r>
      <w:r w:rsidR="00462D44" w:rsidRPr="00E55404">
        <w:rPr>
          <w:rFonts w:ascii="Times New Roman" w:hAnsi="Times New Roman" w:cs="Times New Roman"/>
          <w:noProof/>
          <w:color w:val="000000" w:themeColor="text1"/>
          <w:sz w:val="28"/>
          <w:szCs w:val="28"/>
          <w:lang w:val="uk-UA"/>
        </w:rPr>
        <w:t>.</w:t>
      </w:r>
      <w:r w:rsidR="00E55404">
        <w:rPr>
          <w:rFonts w:ascii="Times New Roman" w:hAnsi="Times New Roman" w:cs="Times New Roman"/>
          <w:noProof/>
          <w:color w:val="000000" w:themeColor="text1"/>
          <w:sz w:val="28"/>
          <w:szCs w:val="28"/>
          <w:lang w:val="uk-UA"/>
        </w:rPr>
        <w:t xml:space="preserve"> Перешкодами на шляху до ефективного використання інновацій є низька інноваційна кваліфікація вихователів та управлінська культура керівників, антиінноваційні бар</w:t>
      </w:r>
      <w:r w:rsidR="00E55404" w:rsidRPr="00E55404">
        <w:rPr>
          <w:rFonts w:ascii="Times New Roman" w:hAnsi="Times New Roman" w:cs="Times New Roman"/>
          <w:noProof/>
          <w:color w:val="000000" w:themeColor="text1"/>
          <w:sz w:val="28"/>
          <w:szCs w:val="28"/>
          <w:lang w:val="uk-UA"/>
        </w:rPr>
        <w:t>’</w:t>
      </w:r>
      <w:r w:rsidR="00E55404">
        <w:rPr>
          <w:rFonts w:ascii="Times New Roman" w:hAnsi="Times New Roman" w:cs="Times New Roman"/>
          <w:noProof/>
          <w:color w:val="000000" w:themeColor="text1"/>
          <w:sz w:val="28"/>
          <w:szCs w:val="28"/>
          <w:lang w:val="uk-UA"/>
        </w:rPr>
        <w:t>єри педагогів, недостатній рівень підготовки майбутніх працівників ЗДО у вищих навчальних закладах,</w:t>
      </w:r>
      <w:r w:rsidR="00FA56DA">
        <w:rPr>
          <w:rFonts w:ascii="Times New Roman" w:hAnsi="Times New Roman" w:cs="Times New Roman"/>
          <w:noProof/>
          <w:color w:val="000000" w:themeColor="text1"/>
          <w:sz w:val="28"/>
          <w:szCs w:val="28"/>
          <w:lang w:val="uk-UA"/>
        </w:rPr>
        <w:t xml:space="preserve"> впровадження фейкових авторських технологій та методик,</w:t>
      </w:r>
      <w:r w:rsidR="00FA56DA" w:rsidRPr="00FA56DA">
        <w:rPr>
          <w:rFonts w:ascii="Times New Roman" w:hAnsi="Times New Roman" w:cs="Times New Roman"/>
          <w:noProof/>
          <w:color w:val="000000" w:themeColor="text1"/>
          <w:sz w:val="28"/>
          <w:szCs w:val="28"/>
          <w:lang w:val="uk-UA"/>
        </w:rPr>
        <w:t xml:space="preserve"> </w:t>
      </w:r>
      <w:r w:rsidR="00FA56DA">
        <w:rPr>
          <w:rFonts w:ascii="Times New Roman" w:hAnsi="Times New Roman" w:cs="Times New Roman"/>
          <w:noProof/>
          <w:color w:val="000000" w:themeColor="text1"/>
          <w:sz w:val="28"/>
          <w:szCs w:val="28"/>
          <w:lang w:val="uk-UA"/>
        </w:rPr>
        <w:t xml:space="preserve">недостатнє фінансування дошкільних закладів, відсутність підтримки щодо використання інновацій з боку батьківського колективу, </w:t>
      </w:r>
      <w:r w:rsidR="00FA56DA">
        <w:rPr>
          <w:rFonts w:ascii="Times New Roman" w:hAnsi="Times New Roman" w:cs="Times New Roman"/>
          <w:noProof/>
          <w:color w:val="000000" w:themeColor="text1"/>
          <w:sz w:val="28"/>
          <w:szCs w:val="28"/>
          <w:lang w:val="en-US"/>
        </w:rPr>
        <w:t> </w:t>
      </w:r>
      <w:r w:rsidR="00E55404">
        <w:rPr>
          <w:rFonts w:ascii="Times New Roman" w:hAnsi="Times New Roman" w:cs="Times New Roman"/>
          <w:noProof/>
          <w:color w:val="000000" w:themeColor="text1"/>
          <w:sz w:val="28"/>
          <w:szCs w:val="28"/>
          <w:lang w:val="uk-UA"/>
        </w:rPr>
        <w:t xml:space="preserve">низька якість методичної роботи та методичного супроводу </w:t>
      </w:r>
      <w:r w:rsidR="00FA56DA">
        <w:rPr>
          <w:rFonts w:ascii="Times New Roman" w:hAnsi="Times New Roman" w:cs="Times New Roman"/>
          <w:noProof/>
          <w:color w:val="000000" w:themeColor="text1"/>
          <w:sz w:val="28"/>
          <w:szCs w:val="28"/>
          <w:lang w:val="uk-UA"/>
        </w:rPr>
        <w:t>педагогів</w:t>
      </w:r>
      <w:r w:rsidR="00E55404">
        <w:rPr>
          <w:rFonts w:ascii="Times New Roman" w:hAnsi="Times New Roman" w:cs="Times New Roman"/>
          <w:noProof/>
          <w:color w:val="000000" w:themeColor="text1"/>
          <w:sz w:val="28"/>
          <w:szCs w:val="28"/>
          <w:lang w:val="uk-UA"/>
        </w:rPr>
        <w:t xml:space="preserve"> тощо. </w:t>
      </w:r>
    </w:p>
    <w:p w14:paraId="3E0A1149" w14:textId="2A130ECB" w:rsidR="00FA56DA" w:rsidRDefault="00E55404" w:rsidP="008338C9">
      <w:pPr>
        <w:pStyle w:val="a9"/>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Отже, важливим чинником </w:t>
      </w:r>
      <w:r w:rsidR="00FA56DA">
        <w:rPr>
          <w:rFonts w:ascii="Times New Roman" w:hAnsi="Times New Roman" w:cs="Times New Roman"/>
          <w:noProof/>
          <w:color w:val="000000" w:themeColor="text1"/>
          <w:sz w:val="28"/>
          <w:szCs w:val="28"/>
          <w:lang w:val="uk-UA"/>
        </w:rPr>
        <w:t xml:space="preserve">подолання даних проблем є створення єдиної стратегії ЗДО щодо інноваційної діяльності, </w:t>
      </w:r>
      <w:r w:rsidR="00FA56DA" w:rsidRPr="00FA56DA">
        <w:rPr>
          <w:rFonts w:ascii="Times New Roman" w:hAnsi="Times New Roman" w:cs="Times New Roman"/>
          <w:noProof/>
          <w:color w:val="000000" w:themeColor="text1"/>
          <w:sz w:val="28"/>
          <w:szCs w:val="28"/>
        </w:rPr>
        <w:t>науково</w:t>
      </w:r>
      <w:r w:rsidR="00FA56DA" w:rsidRPr="00FA56DA">
        <w:rPr>
          <w:rFonts w:ascii="Times New Roman" w:hAnsi="Times New Roman" w:cs="Times New Roman"/>
          <w:noProof/>
          <w:color w:val="000000" w:themeColor="text1"/>
          <w:sz w:val="28"/>
          <w:szCs w:val="28"/>
          <w:lang w:val="uk-UA"/>
        </w:rPr>
        <w:t>-</w:t>
      </w:r>
      <w:r w:rsidR="00FA56DA" w:rsidRPr="00FA56DA">
        <w:rPr>
          <w:rFonts w:ascii="Times New Roman" w:hAnsi="Times New Roman" w:cs="Times New Roman"/>
          <w:noProof/>
          <w:color w:val="000000" w:themeColor="text1"/>
          <w:sz w:val="28"/>
          <w:szCs w:val="28"/>
        </w:rPr>
        <w:t>обґрунтованої та дієвої системи управління</w:t>
      </w:r>
      <w:r w:rsidR="00FA56DA" w:rsidRPr="00FA56DA">
        <w:rPr>
          <w:rFonts w:ascii="Times New Roman" w:hAnsi="Times New Roman" w:cs="Times New Roman"/>
          <w:noProof/>
          <w:color w:val="000000" w:themeColor="text1"/>
          <w:sz w:val="28"/>
          <w:szCs w:val="28"/>
          <w:lang w:val="uk-UA"/>
        </w:rPr>
        <w:t xml:space="preserve"> використанням інноваційних технологій</w:t>
      </w:r>
      <w:r w:rsidR="00FA56DA">
        <w:rPr>
          <w:rFonts w:ascii="Times New Roman" w:hAnsi="Times New Roman" w:cs="Times New Roman"/>
          <w:noProof/>
          <w:color w:val="000000" w:themeColor="text1"/>
          <w:sz w:val="28"/>
          <w:szCs w:val="28"/>
          <w:lang w:val="uk-UA"/>
        </w:rPr>
        <w:t>, забезпечення педагогів методичною підтримкою та супроводом у сфері їх інноваційної діяльності.</w:t>
      </w:r>
    </w:p>
    <w:p w14:paraId="41EE08BF" w14:textId="407354DB" w:rsidR="00372097" w:rsidRPr="00635D4C" w:rsidRDefault="00FA56DA" w:rsidP="00FA56DA">
      <w:pPr>
        <w:pStyle w:val="a9"/>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Нами доведено, що </w:t>
      </w:r>
      <w:r w:rsidR="00635D4C">
        <w:rPr>
          <w:rFonts w:ascii="Times New Roman" w:hAnsi="Times New Roman" w:cs="Times New Roman"/>
          <w:noProof/>
          <w:color w:val="000000" w:themeColor="text1"/>
          <w:sz w:val="28"/>
          <w:szCs w:val="28"/>
          <w:lang w:val="uk-UA"/>
        </w:rPr>
        <w:t>інноваційні педагогічні технології тісно пов</w:t>
      </w:r>
      <w:r w:rsidR="00635D4C" w:rsidRPr="00635D4C">
        <w:rPr>
          <w:rFonts w:ascii="Times New Roman" w:hAnsi="Times New Roman" w:cs="Times New Roman"/>
          <w:noProof/>
          <w:color w:val="000000" w:themeColor="text1"/>
          <w:sz w:val="28"/>
          <w:szCs w:val="28"/>
          <w:lang w:val="uk-UA"/>
        </w:rPr>
        <w:t>’</w:t>
      </w:r>
      <w:r w:rsidR="00635D4C">
        <w:rPr>
          <w:rFonts w:ascii="Times New Roman" w:hAnsi="Times New Roman" w:cs="Times New Roman"/>
          <w:noProof/>
          <w:color w:val="000000" w:themeColor="text1"/>
          <w:sz w:val="28"/>
          <w:szCs w:val="28"/>
          <w:lang w:val="uk-UA"/>
        </w:rPr>
        <w:t xml:space="preserve">язані з традиційними. Колообіг традицій та новацій свідчить про те, що дані категорії не існують одна без одної, є взаємозалежними. </w:t>
      </w:r>
    </w:p>
    <w:p w14:paraId="2F2CD299" w14:textId="77777777" w:rsidR="00493524" w:rsidRPr="008338C9" w:rsidRDefault="00493524" w:rsidP="008338C9">
      <w:pPr>
        <w:pStyle w:val="a9"/>
        <w:spacing w:line="360" w:lineRule="auto"/>
        <w:ind w:left="0" w:firstLine="426"/>
        <w:jc w:val="both"/>
        <w:rPr>
          <w:rFonts w:ascii="Times New Roman" w:hAnsi="Times New Roman" w:cs="Times New Roman"/>
          <w:noProof/>
          <w:color w:val="000000" w:themeColor="text1"/>
          <w:sz w:val="28"/>
          <w:szCs w:val="28"/>
        </w:rPr>
      </w:pPr>
    </w:p>
    <w:p w14:paraId="3AA55068" w14:textId="77777777" w:rsidR="008338C9" w:rsidRPr="008338C9" w:rsidRDefault="008338C9" w:rsidP="008338C9">
      <w:pPr>
        <w:pStyle w:val="a9"/>
        <w:tabs>
          <w:tab w:val="left" w:pos="426"/>
        </w:tabs>
        <w:spacing w:line="360" w:lineRule="auto"/>
        <w:ind w:left="0" w:firstLine="426"/>
        <w:jc w:val="both"/>
        <w:rPr>
          <w:rFonts w:ascii="Times New Roman" w:hAnsi="Times New Roman" w:cs="Times New Roman"/>
          <w:noProof/>
          <w:color w:val="000000" w:themeColor="text1"/>
          <w:sz w:val="28"/>
          <w:szCs w:val="28"/>
        </w:rPr>
      </w:pPr>
    </w:p>
    <w:p w14:paraId="12095C44" w14:textId="5EF388EC" w:rsidR="008338C9" w:rsidRPr="008338C9" w:rsidRDefault="008338C9" w:rsidP="008338C9">
      <w:pPr>
        <w:pStyle w:val="a9"/>
        <w:tabs>
          <w:tab w:val="left" w:pos="426"/>
        </w:tabs>
        <w:spacing w:line="360" w:lineRule="auto"/>
        <w:ind w:left="0" w:firstLine="426"/>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 </w:t>
      </w:r>
    </w:p>
    <w:p w14:paraId="42A92547" w14:textId="77777777" w:rsidR="008A45D2" w:rsidRDefault="008A45D2" w:rsidP="002C285A">
      <w:pPr>
        <w:tabs>
          <w:tab w:val="left" w:pos="284"/>
          <w:tab w:val="left" w:pos="5640"/>
        </w:tabs>
        <w:spacing w:line="360" w:lineRule="auto"/>
        <w:jc w:val="both"/>
        <w:rPr>
          <w:rFonts w:ascii="Times New Roman" w:hAnsi="Times New Roman" w:cs="Times New Roman"/>
          <w:sz w:val="28"/>
        </w:rPr>
      </w:pPr>
    </w:p>
    <w:p w14:paraId="1DCC855A" w14:textId="77777777" w:rsidR="00372097" w:rsidRDefault="00372097">
      <w:pPr>
        <w:rPr>
          <w:rFonts w:ascii="Times New Roman" w:hAnsi="Times New Roman" w:cs="Times New Roman"/>
          <w:b/>
          <w:bCs/>
          <w:sz w:val="32"/>
          <w:szCs w:val="32"/>
          <w:lang w:val="uk-UA"/>
        </w:rPr>
      </w:pPr>
      <w:r>
        <w:rPr>
          <w:rFonts w:ascii="Times New Roman" w:hAnsi="Times New Roman" w:cs="Times New Roman"/>
          <w:b/>
          <w:bCs/>
          <w:sz w:val="32"/>
          <w:szCs w:val="32"/>
          <w:lang w:val="uk-UA"/>
        </w:rPr>
        <w:br w:type="page"/>
      </w:r>
    </w:p>
    <w:p w14:paraId="36E4C138" w14:textId="77777777" w:rsidR="00B55616" w:rsidRDefault="008A45D2" w:rsidP="008A45D2">
      <w:pPr>
        <w:tabs>
          <w:tab w:val="left" w:pos="284"/>
          <w:tab w:val="left" w:pos="5640"/>
        </w:tabs>
        <w:spacing w:line="360" w:lineRule="auto"/>
        <w:ind w:firstLine="284"/>
        <w:jc w:val="center"/>
        <w:rPr>
          <w:rFonts w:ascii="Times New Roman" w:hAnsi="Times New Roman" w:cs="Times New Roman"/>
          <w:b/>
          <w:bCs/>
          <w:sz w:val="28"/>
          <w:szCs w:val="28"/>
          <w:lang w:val="uk-UA"/>
        </w:rPr>
      </w:pPr>
      <w:r w:rsidRPr="002C285A">
        <w:rPr>
          <w:rFonts w:ascii="Times New Roman" w:hAnsi="Times New Roman" w:cs="Times New Roman"/>
          <w:b/>
          <w:bCs/>
          <w:sz w:val="28"/>
          <w:szCs w:val="28"/>
          <w:lang w:val="uk-UA"/>
        </w:rPr>
        <w:lastRenderedPageBreak/>
        <w:t xml:space="preserve">РОЗДІЛ 3. </w:t>
      </w:r>
    </w:p>
    <w:p w14:paraId="2C034776" w14:textId="1008A669" w:rsidR="008A45D2" w:rsidRPr="002C285A" w:rsidRDefault="008A45D2" w:rsidP="008A45D2">
      <w:pPr>
        <w:tabs>
          <w:tab w:val="left" w:pos="284"/>
          <w:tab w:val="left" w:pos="5640"/>
        </w:tabs>
        <w:spacing w:line="360" w:lineRule="auto"/>
        <w:ind w:firstLine="284"/>
        <w:jc w:val="center"/>
        <w:rPr>
          <w:rFonts w:ascii="Times New Roman" w:hAnsi="Times New Roman" w:cs="Times New Roman"/>
          <w:sz w:val="28"/>
          <w:szCs w:val="28"/>
        </w:rPr>
      </w:pPr>
      <w:r w:rsidRPr="002C285A">
        <w:rPr>
          <w:rFonts w:ascii="Times New Roman" w:hAnsi="Times New Roman" w:cs="Times New Roman"/>
          <w:b/>
          <w:bCs/>
          <w:sz w:val="28"/>
          <w:szCs w:val="28"/>
          <w:lang w:val="uk-UA"/>
        </w:rPr>
        <w:t>ОРГАНІЗАЦІЯ ТА РЕЗУЛЬТАТИ ЕКСПЕРИМЕНТАЛЬНОГО ДОСЛІДЖЕННЯ</w:t>
      </w:r>
    </w:p>
    <w:p w14:paraId="14D933F1" w14:textId="77777777" w:rsidR="008A45D2" w:rsidRPr="00931D34" w:rsidRDefault="008A45D2" w:rsidP="008A45D2">
      <w:pPr>
        <w:spacing w:line="360" w:lineRule="auto"/>
        <w:jc w:val="both"/>
        <w:rPr>
          <w:b/>
          <w:bCs/>
          <w:sz w:val="28"/>
          <w:szCs w:val="28"/>
          <w:lang w:val="uk-UA"/>
        </w:rPr>
      </w:pPr>
    </w:p>
    <w:p w14:paraId="7FAF8558" w14:textId="00D5483B" w:rsidR="008A45D2" w:rsidRPr="00B55616" w:rsidRDefault="008A45D2" w:rsidP="00B65E35">
      <w:pPr>
        <w:pStyle w:val="2"/>
        <w:spacing w:before="0" w:line="360" w:lineRule="auto"/>
        <w:ind w:firstLine="284"/>
        <w:jc w:val="center"/>
        <w:rPr>
          <w:rFonts w:ascii="Times New Roman" w:hAnsi="Times New Roman" w:cs="Times New Roman"/>
          <w:color w:val="auto"/>
          <w:sz w:val="28"/>
          <w:szCs w:val="28"/>
          <w:lang w:val="uk-UA"/>
        </w:rPr>
      </w:pPr>
      <w:r>
        <w:rPr>
          <w:rFonts w:ascii="Times New Roman" w:hAnsi="Times New Roman" w:cs="Times New Roman"/>
          <w:color w:val="auto"/>
          <w:sz w:val="28"/>
          <w:lang w:val="uk-UA"/>
        </w:rPr>
        <w:t xml:space="preserve">3.1 </w:t>
      </w:r>
      <w:r w:rsidRPr="009C5B7A">
        <w:rPr>
          <w:rFonts w:ascii="Times New Roman" w:hAnsi="Times New Roman" w:cs="Times New Roman"/>
          <w:color w:val="auto"/>
          <w:sz w:val="28"/>
          <w:lang w:val="uk-UA"/>
        </w:rPr>
        <w:t xml:space="preserve">Аналіз стану методичного супроводу використання інноваційних технологій у організації освітнього процесу ЗДО в ході констатувального </w:t>
      </w:r>
      <w:r w:rsidR="003A0049">
        <w:rPr>
          <w:rFonts w:ascii="Times New Roman" w:hAnsi="Times New Roman" w:cs="Times New Roman"/>
          <w:color w:val="auto"/>
          <w:sz w:val="28"/>
          <w:lang w:val="uk-UA"/>
        </w:rPr>
        <w:t>етапу експериментального дослідження</w:t>
      </w:r>
    </w:p>
    <w:p w14:paraId="0B9B703E"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Нашим завдання на даному етапі дослідження було організація експериментального дослідження в ЗДО.</w:t>
      </w:r>
    </w:p>
    <w:p w14:paraId="652DA3F5" w14:textId="5D9954BB" w:rsidR="008A45D2" w:rsidRPr="00791F18" w:rsidRDefault="008A45D2" w:rsidP="00791F18">
      <w:pPr>
        <w:tabs>
          <w:tab w:val="left" w:pos="426"/>
        </w:tabs>
        <w:spacing w:line="360" w:lineRule="auto"/>
        <w:ind w:firstLine="426"/>
        <w:jc w:val="both"/>
        <w:rPr>
          <w:rFonts w:ascii="Times New Roman" w:hAnsi="Times New Roman" w:cs="Times New Roman"/>
          <w:color w:val="FF0000"/>
          <w:kern w:val="36"/>
          <w:sz w:val="28"/>
          <w:szCs w:val="28"/>
          <w:lang w:val="uk-UA"/>
        </w:rPr>
      </w:pPr>
      <w:r w:rsidRPr="008A45D2">
        <w:rPr>
          <w:rFonts w:ascii="Times New Roman" w:hAnsi="Times New Roman" w:cs="Times New Roman"/>
          <w:sz w:val="28"/>
          <w:szCs w:val="28"/>
        </w:rPr>
        <w:t xml:space="preserve">Педагогічний експеримент </w:t>
      </w:r>
      <w:r w:rsidR="00D65B2A">
        <w:rPr>
          <w:rFonts w:ascii="Times New Roman" w:hAnsi="Times New Roman" w:cs="Times New Roman"/>
          <w:sz w:val="28"/>
          <w:szCs w:val="28"/>
          <w:lang w:val="uk-UA"/>
        </w:rPr>
        <w:t xml:space="preserve">– </w:t>
      </w:r>
      <w:r w:rsidRPr="008A45D2">
        <w:rPr>
          <w:rFonts w:ascii="Times New Roman" w:hAnsi="Times New Roman" w:cs="Times New Roman"/>
          <w:sz w:val="28"/>
          <w:szCs w:val="28"/>
        </w:rPr>
        <w:t>це своєрідно (відповідно до завдань дослідження) сконструйований і здійснений педагогічний процес, що включає принципово нові його елементи і поставлений таким чином, що дає можливість глибше, ніж звичайно, бачити зв</w:t>
      </w:r>
      <w:r w:rsidR="00226DD4">
        <w:rPr>
          <w:rFonts w:ascii="Times New Roman" w:hAnsi="Times New Roman" w:cs="Times New Roman"/>
          <w:sz w:val="28"/>
          <w:szCs w:val="28"/>
        </w:rPr>
        <w:t>’</w:t>
      </w:r>
      <w:r w:rsidRPr="008A45D2">
        <w:rPr>
          <w:rFonts w:ascii="Times New Roman" w:hAnsi="Times New Roman" w:cs="Times New Roman"/>
          <w:sz w:val="28"/>
          <w:szCs w:val="28"/>
        </w:rPr>
        <w:t>язки між різними його сторонами і точно враховувати результати внесених змін</w:t>
      </w:r>
      <w:r w:rsidRPr="008A45D2">
        <w:rPr>
          <w:rFonts w:ascii="Times New Roman" w:hAnsi="Times New Roman" w:cs="Times New Roman"/>
          <w:sz w:val="28"/>
          <w:szCs w:val="28"/>
          <w:lang w:val="uk-UA"/>
        </w:rPr>
        <w:t xml:space="preserve"> [</w:t>
      </w:r>
      <w:r w:rsidR="0088741C">
        <w:rPr>
          <w:rFonts w:ascii="Times New Roman" w:hAnsi="Times New Roman" w:cs="Times New Roman"/>
          <w:sz w:val="28"/>
          <w:szCs w:val="28"/>
          <w:lang w:val="uk-UA"/>
        </w:rPr>
        <w:t>6</w:t>
      </w:r>
      <w:r w:rsidR="00B65E35">
        <w:rPr>
          <w:rFonts w:ascii="Times New Roman" w:hAnsi="Times New Roman" w:cs="Times New Roman"/>
          <w:sz w:val="28"/>
          <w:szCs w:val="28"/>
          <w:lang w:val="uk-UA"/>
        </w:rPr>
        <w:t>0</w:t>
      </w:r>
      <w:r w:rsidRPr="008A45D2">
        <w:rPr>
          <w:rFonts w:ascii="Times New Roman" w:hAnsi="Times New Roman" w:cs="Times New Roman"/>
          <w:sz w:val="28"/>
          <w:szCs w:val="28"/>
          <w:lang w:val="uk-UA"/>
        </w:rPr>
        <w:t>, с. 220]</w:t>
      </w:r>
      <w:r w:rsidRPr="008A45D2">
        <w:rPr>
          <w:rFonts w:ascii="Times New Roman" w:hAnsi="Times New Roman" w:cs="Times New Roman"/>
          <w:sz w:val="28"/>
          <w:szCs w:val="28"/>
        </w:rPr>
        <w:t>.</w:t>
      </w:r>
      <w:r w:rsidRPr="008A45D2">
        <w:rPr>
          <w:rFonts w:ascii="Times New Roman" w:hAnsi="Times New Roman" w:cs="Times New Roman"/>
          <w:b/>
          <w:bCs/>
          <w:color w:val="000000"/>
          <w:kern w:val="36"/>
          <w:sz w:val="28"/>
          <w:szCs w:val="28"/>
        </w:rPr>
        <w:t xml:space="preserve"> </w:t>
      </w:r>
    </w:p>
    <w:p w14:paraId="22F7D901" w14:textId="6A1C4B37" w:rsidR="008A45D2" w:rsidRPr="008A45D2" w:rsidRDefault="008A45D2" w:rsidP="00791F18">
      <w:pPr>
        <w:tabs>
          <w:tab w:val="left" w:pos="426"/>
        </w:tabs>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Експеримент вирішує емпіричні пізнавальні задачі, що перебувають у виявленні, ретельному вивченні і точному опису відомостей про досліджувані об’єкти [</w:t>
      </w:r>
      <w:r w:rsidR="0088741C">
        <w:rPr>
          <w:rFonts w:ascii="Times New Roman" w:hAnsi="Times New Roman" w:cs="Times New Roman"/>
          <w:color w:val="000000" w:themeColor="text1"/>
          <w:sz w:val="28"/>
          <w:szCs w:val="28"/>
          <w:lang w:val="uk-UA"/>
        </w:rPr>
        <w:t>6</w:t>
      </w:r>
      <w:r w:rsidR="00B65E35">
        <w:rPr>
          <w:rFonts w:ascii="Times New Roman" w:hAnsi="Times New Roman" w:cs="Times New Roman"/>
          <w:color w:val="000000" w:themeColor="text1"/>
          <w:sz w:val="28"/>
          <w:szCs w:val="28"/>
          <w:lang w:val="uk-UA"/>
        </w:rPr>
        <w:t>0</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en-US"/>
        </w:rPr>
        <w:t>c</w:t>
      </w:r>
      <w:r w:rsidRPr="008A45D2">
        <w:rPr>
          <w:rFonts w:ascii="Times New Roman" w:hAnsi="Times New Roman" w:cs="Times New Roman"/>
          <w:color w:val="000000" w:themeColor="text1"/>
          <w:sz w:val="28"/>
          <w:szCs w:val="28"/>
          <w:lang w:val="uk-UA"/>
        </w:rPr>
        <w:t xml:space="preserve">. 222]. </w:t>
      </w:r>
    </w:p>
    <w:p w14:paraId="194CBD87" w14:textId="15F83E48" w:rsidR="008A45D2" w:rsidRDefault="008A45D2" w:rsidP="008A45D2">
      <w:pPr>
        <w:tabs>
          <w:tab w:val="left" w:pos="426"/>
        </w:tabs>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Експериментальне дослідження проводилось нами впродовж лютого - жовтня 2021 р. на базі ЗДО № 135 Оболонського району м. Києва, директор Вержиковська Л. І., вихователь-методист Мельніченко І.І.</w:t>
      </w:r>
    </w:p>
    <w:p w14:paraId="6F7A0B7F" w14:textId="46F3CB9B" w:rsidR="003A0049" w:rsidRPr="008A45D2" w:rsidRDefault="003A0049" w:rsidP="00245206">
      <w:pPr>
        <w:tabs>
          <w:tab w:val="left" w:pos="426"/>
        </w:tabs>
        <w:spacing w:line="360" w:lineRule="auto"/>
        <w:ind w:firstLine="426"/>
        <w:jc w:val="both"/>
        <w:rPr>
          <w:rFonts w:ascii="Times New Roman" w:hAnsi="Times New Roman" w:cs="Times New Roman"/>
          <w:color w:val="000000" w:themeColor="text1"/>
          <w:sz w:val="28"/>
          <w:szCs w:val="28"/>
          <w:lang w:val="uk-UA"/>
        </w:rPr>
      </w:pPr>
      <w:r w:rsidRPr="003A0049">
        <w:rPr>
          <w:rFonts w:ascii="Times New Roman" w:hAnsi="Times New Roman" w:cs="Times New Roman"/>
          <w:color w:val="000000" w:themeColor="text1"/>
          <w:sz w:val="28"/>
          <w:szCs w:val="28"/>
          <w:lang w:val="uk-UA"/>
        </w:rPr>
        <w:t xml:space="preserve">Нашим завданням на констатувальному етапі експериментального дослідження було </w:t>
      </w:r>
      <w:r>
        <w:rPr>
          <w:rFonts w:ascii="Times New Roman" w:hAnsi="Times New Roman" w:cs="Times New Roman"/>
          <w:color w:val="000000" w:themeColor="text1"/>
          <w:sz w:val="28"/>
          <w:szCs w:val="28"/>
          <w:lang w:val="uk-UA"/>
        </w:rPr>
        <w:t>наступне</w:t>
      </w:r>
      <w:r w:rsidRPr="003A0049">
        <w:rPr>
          <w:rFonts w:ascii="Times New Roman" w:hAnsi="Times New Roman" w:cs="Times New Roman"/>
          <w:color w:val="000000" w:themeColor="text1"/>
          <w:sz w:val="28"/>
          <w:szCs w:val="28"/>
          <w:lang w:val="uk-UA"/>
        </w:rPr>
        <w:t>: вивчення і аналіз організації методичного супроводу в ЗДО загалом і використання інноваційних технологій у організації освітнього процесу ЗДО, зокрема.</w:t>
      </w:r>
    </w:p>
    <w:p w14:paraId="6370A140" w14:textId="3FCD26C8" w:rsidR="008A45D2" w:rsidRPr="008A45D2" w:rsidRDefault="008A45D2" w:rsidP="008A45D2">
      <w:pPr>
        <w:tabs>
          <w:tab w:val="left" w:pos="426"/>
        </w:tabs>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Для</w:t>
      </w:r>
      <w:r w:rsidR="003A0049">
        <w:rPr>
          <w:rFonts w:ascii="Times New Roman" w:hAnsi="Times New Roman" w:cs="Times New Roman"/>
          <w:color w:val="000000" w:themeColor="text1"/>
          <w:sz w:val="28"/>
          <w:szCs w:val="28"/>
          <w:lang w:val="uk-UA"/>
        </w:rPr>
        <w:t xml:space="preserve"> цього</w:t>
      </w:r>
      <w:r w:rsidRPr="008A45D2">
        <w:rPr>
          <w:rFonts w:ascii="Times New Roman" w:hAnsi="Times New Roman" w:cs="Times New Roman"/>
          <w:color w:val="000000" w:themeColor="text1"/>
          <w:sz w:val="28"/>
          <w:szCs w:val="28"/>
          <w:lang w:val="uk-UA"/>
        </w:rPr>
        <w:t xml:space="preserve"> нами були </w:t>
      </w:r>
      <w:r w:rsidR="003A0049">
        <w:rPr>
          <w:rFonts w:ascii="Times New Roman" w:hAnsi="Times New Roman" w:cs="Times New Roman"/>
          <w:color w:val="000000" w:themeColor="text1"/>
          <w:sz w:val="28"/>
          <w:szCs w:val="28"/>
          <w:lang w:val="uk-UA"/>
        </w:rPr>
        <w:t xml:space="preserve">використані </w:t>
      </w:r>
      <w:r w:rsidRPr="008A45D2">
        <w:rPr>
          <w:rFonts w:ascii="Times New Roman" w:hAnsi="Times New Roman" w:cs="Times New Roman"/>
          <w:color w:val="000000" w:themeColor="text1"/>
          <w:sz w:val="28"/>
          <w:szCs w:val="28"/>
          <w:lang w:val="uk-UA"/>
        </w:rPr>
        <w:t>такі мет</w:t>
      </w:r>
      <w:r w:rsidR="003A0049">
        <w:rPr>
          <w:rFonts w:ascii="Times New Roman" w:hAnsi="Times New Roman" w:cs="Times New Roman"/>
          <w:color w:val="000000" w:themeColor="text1"/>
          <w:sz w:val="28"/>
          <w:szCs w:val="28"/>
          <w:lang w:val="uk-UA"/>
        </w:rPr>
        <w:t>оди</w:t>
      </w:r>
      <w:r w:rsidRPr="008A45D2">
        <w:rPr>
          <w:rFonts w:ascii="Times New Roman" w:hAnsi="Times New Roman" w:cs="Times New Roman"/>
          <w:color w:val="000000" w:themeColor="text1"/>
          <w:sz w:val="28"/>
          <w:szCs w:val="28"/>
          <w:lang w:val="uk-UA"/>
        </w:rPr>
        <w:t xml:space="preserve"> дослідження:</w:t>
      </w:r>
    </w:p>
    <w:p w14:paraId="23CC718D" w14:textId="3F5C1F5A" w:rsid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вивчення</w:t>
      </w:r>
      <w:r w:rsidR="007B679D">
        <w:rPr>
          <w:rFonts w:ascii="Times New Roman" w:hAnsi="Times New Roman" w:cs="Times New Roman"/>
          <w:color w:val="000000" w:themeColor="text1"/>
          <w:sz w:val="28"/>
          <w:szCs w:val="28"/>
          <w:lang w:val="uk-UA"/>
        </w:rPr>
        <w:t xml:space="preserve"> локальних</w:t>
      </w:r>
      <w:r w:rsidRPr="008A45D2">
        <w:rPr>
          <w:rFonts w:ascii="Times New Roman" w:hAnsi="Times New Roman" w:cs="Times New Roman"/>
          <w:color w:val="000000" w:themeColor="text1"/>
          <w:sz w:val="28"/>
          <w:szCs w:val="28"/>
        </w:rPr>
        <w:t xml:space="preserve"> нормативних документів закладу;</w:t>
      </w:r>
    </w:p>
    <w:p w14:paraId="4C2BA36D" w14:textId="5F1C9DD0" w:rsidR="00B65E35" w:rsidRPr="00B65E35" w:rsidRDefault="00B65E35" w:rsidP="00B65E3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анонімне анкетування педагогів;</w:t>
      </w:r>
    </w:p>
    <w:p w14:paraId="752CEFC8" w14:textId="77777777" w:rsidR="008A45D2" w:rsidRP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спостереження за роботою директора;</w:t>
      </w:r>
    </w:p>
    <w:p w14:paraId="57F7C963" w14:textId="77777777" w:rsidR="008A45D2" w:rsidRP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спостереження за роботою вихователя-методиста (з 1 вересня);</w:t>
      </w:r>
    </w:p>
    <w:p w14:paraId="57F5AD03" w14:textId="4C79AEBF" w:rsid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lastRenderedPageBreak/>
        <w:t>спостереження за роботою вихователів;</w:t>
      </w:r>
    </w:p>
    <w:p w14:paraId="7331A15C" w14:textId="0F4F9D4F" w:rsidR="00252155" w:rsidRPr="00252155" w:rsidRDefault="00252155" w:rsidP="0025215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аналіз і вивчення методичного забезпечення, супровідний методичний інструментарій підвищення якості використання інновацій у освітньому процесі;</w:t>
      </w:r>
    </w:p>
    <w:p w14:paraId="06FB21F6" w14:textId="77777777" w:rsidR="008A45D2" w:rsidRP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індивідуальні бесіди (з директором та вихователями, з 1 вересня </w:t>
      </w:r>
      <w:r w:rsidRPr="008A45D2">
        <w:rPr>
          <w:rFonts w:ascii="Times New Roman" w:hAnsi="Times New Roman" w:cs="Times New Roman"/>
          <w:color w:val="000000" w:themeColor="text1"/>
          <w:sz w:val="28"/>
          <w:szCs w:val="28"/>
        </w:rPr>
        <w:softHyphen/>
        <w:t>– з вихователем-методистом);</w:t>
      </w:r>
    </w:p>
    <w:p w14:paraId="6B5293FC" w14:textId="77777777" w:rsidR="008A45D2" w:rsidRPr="008A45D2" w:rsidRDefault="008A45D2" w:rsidP="00C072F5">
      <w:pPr>
        <w:pStyle w:val="a9"/>
        <w:numPr>
          <w:ilvl w:val="0"/>
          <w:numId w:val="20"/>
        </w:numPr>
        <w:tabs>
          <w:tab w:val="left" w:pos="426"/>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групові бесіди (за інтересами – з вихователями, які здійснюють інноваційну діяльність);</w:t>
      </w:r>
    </w:p>
    <w:p w14:paraId="6B144E80" w14:textId="77777777" w:rsidR="008A45D2" w:rsidRPr="008A45D2" w:rsidRDefault="008A45D2" w:rsidP="00C072F5">
      <w:pPr>
        <w:pStyle w:val="a9"/>
        <w:numPr>
          <w:ilvl w:val="0"/>
          <w:numId w:val="20"/>
        </w:numPr>
        <w:tabs>
          <w:tab w:val="left" w:pos="426"/>
        </w:tabs>
        <w:spacing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анонімне анкетування батьків вихованців для визначення їх обізнаності щодо інноваційної діяльності ЗДО.</w:t>
      </w:r>
    </w:p>
    <w:p w14:paraId="05147173" w14:textId="6C045E47" w:rsidR="008A45D2" w:rsidRPr="008A45D2" w:rsidRDefault="008A45D2" w:rsidP="008A45D2">
      <w:pPr>
        <w:spacing w:line="360" w:lineRule="auto"/>
        <w:ind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Аналіз </w:t>
      </w:r>
      <w:r w:rsidR="00CA5830">
        <w:rPr>
          <w:rFonts w:ascii="Times New Roman" w:hAnsi="Times New Roman" w:cs="Times New Roman"/>
          <w:color w:val="000000" w:themeColor="text1"/>
          <w:sz w:val="28"/>
          <w:szCs w:val="28"/>
          <w:lang w:val="uk-UA"/>
        </w:rPr>
        <w:t xml:space="preserve">локальних нормативних </w:t>
      </w:r>
      <w:r w:rsidRPr="008A45D2">
        <w:rPr>
          <w:rFonts w:ascii="Times New Roman" w:hAnsi="Times New Roman" w:cs="Times New Roman"/>
          <w:color w:val="000000" w:themeColor="text1"/>
          <w:sz w:val="28"/>
          <w:szCs w:val="28"/>
        </w:rPr>
        <w:t>документів ЗДО  засвідчує, що заклад провадить активну інноваційну діяльність, зокрема впроваджує такі інноваційні методики та технології:</w:t>
      </w:r>
    </w:p>
    <w:p w14:paraId="7C510072"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«Логічні блоки» З. Дьєнеша;</w:t>
      </w:r>
    </w:p>
    <w:p w14:paraId="4A8B140B"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«Кольорові палички» Дж. Кюізенера;</w:t>
      </w:r>
    </w:p>
    <w:p w14:paraId="548CC2EF"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«Мнемотехніка» Г. Чепурного;</w:t>
      </w:r>
    </w:p>
    <w:p w14:paraId="371F3BF8"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«Теорія розвитку винахідницьких завдань ТРВЗ» Г. Альтшуллера;</w:t>
      </w:r>
    </w:p>
    <w:p w14:paraId="444C5736"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«Методика Монтессорі»;</w:t>
      </w:r>
    </w:p>
    <w:p w14:paraId="3FBA7C59"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«Гімнастика пробудження» за методикою М. Єфіменко;</w:t>
      </w:r>
    </w:p>
    <w:p w14:paraId="704131FA" w14:textId="77777777" w:rsidR="008A45D2" w:rsidRPr="008A45D2" w:rsidRDefault="008A45D2" w:rsidP="00C072F5">
      <w:pPr>
        <w:pStyle w:val="a9"/>
        <w:numPr>
          <w:ilvl w:val="0"/>
          <w:numId w:val="21"/>
        </w:numPr>
        <w:tabs>
          <w:tab w:val="left" w:pos="0"/>
        </w:tabs>
        <w:spacing w:after="160" w:line="360" w:lineRule="auto"/>
        <w:ind w:left="426" w:hanging="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«Вивчаємо вірші за допомогою мнемотехніки» С. Ванжа.</w:t>
      </w:r>
    </w:p>
    <w:p w14:paraId="1027473F" w14:textId="5541DA84" w:rsidR="008A45D2" w:rsidRPr="008A45D2" w:rsidRDefault="00CA5830"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CA5830">
        <w:rPr>
          <w:rFonts w:ascii="Times New Roman" w:hAnsi="Times New Roman" w:cs="Times New Roman"/>
          <w:color w:val="000000" w:themeColor="text1"/>
          <w:sz w:val="28"/>
          <w:szCs w:val="28"/>
          <w:lang w:val="uk-UA"/>
        </w:rPr>
        <w:t xml:space="preserve">Наступний метод дослідження, використаний нами, був анкетування членів колективу ЗДО. </w:t>
      </w:r>
      <w:r w:rsidR="008A45D2" w:rsidRPr="008A45D2">
        <w:rPr>
          <w:rFonts w:ascii="Times New Roman" w:hAnsi="Times New Roman" w:cs="Times New Roman"/>
          <w:color w:val="000000" w:themeColor="text1"/>
          <w:sz w:val="28"/>
          <w:szCs w:val="28"/>
        </w:rPr>
        <w:t>Нами були розроблені дві анкети для вивчення та аналізу теоретичних знань та практичних навичок щодо інноваційної діяльності в ЗДО. Питання першої анкети були спрямованні на вивчення використання інновацій в освітній роботі педагогів з дітьми (Додато</w:t>
      </w:r>
      <w:r w:rsidR="00027752">
        <w:rPr>
          <w:rFonts w:ascii="Times New Roman" w:hAnsi="Times New Roman" w:cs="Times New Roman"/>
          <w:color w:val="000000" w:themeColor="text1"/>
          <w:sz w:val="28"/>
          <w:szCs w:val="28"/>
          <w:lang w:val="uk-UA"/>
        </w:rPr>
        <w:t>к А</w:t>
      </w:r>
      <w:r w:rsidR="008A45D2" w:rsidRPr="008A45D2">
        <w:rPr>
          <w:rFonts w:ascii="Times New Roman" w:hAnsi="Times New Roman" w:cs="Times New Roman"/>
          <w:color w:val="000000" w:themeColor="text1"/>
          <w:sz w:val="28"/>
          <w:szCs w:val="28"/>
        </w:rPr>
        <w:t>), питання другої анкети – на аналіз методичної роботи з педагогами у контексті інноваційної діяльності (Додато</w:t>
      </w:r>
      <w:r w:rsidR="00027752">
        <w:rPr>
          <w:rFonts w:ascii="Times New Roman" w:hAnsi="Times New Roman" w:cs="Times New Roman"/>
          <w:color w:val="000000" w:themeColor="text1"/>
          <w:sz w:val="28"/>
          <w:szCs w:val="28"/>
          <w:lang w:val="uk-UA"/>
        </w:rPr>
        <w:t>к Б</w:t>
      </w:r>
      <w:r w:rsidR="008A45D2" w:rsidRPr="008A45D2">
        <w:rPr>
          <w:rFonts w:ascii="Times New Roman" w:hAnsi="Times New Roman" w:cs="Times New Roman"/>
          <w:color w:val="000000" w:themeColor="text1"/>
          <w:sz w:val="28"/>
          <w:szCs w:val="28"/>
        </w:rPr>
        <w:t>).</w:t>
      </w:r>
    </w:p>
    <w:p w14:paraId="4DE50671"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Опитування педагогів проводилось анонімно, за допомогою хмарного сервісу «</w:t>
      </w:r>
      <w:r w:rsidRPr="008A45D2">
        <w:rPr>
          <w:rFonts w:ascii="Times New Roman" w:hAnsi="Times New Roman" w:cs="Times New Roman"/>
          <w:color w:val="000000" w:themeColor="text1"/>
          <w:sz w:val="28"/>
          <w:szCs w:val="28"/>
          <w:lang w:val="en-US"/>
        </w:rPr>
        <w:t>Google</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 xml:space="preserve">Форми». Посилання на першу анкету: </w:t>
      </w:r>
      <w:r w:rsidR="00A66E16">
        <w:fldChar w:fldCharType="begin"/>
      </w:r>
      <w:r w:rsidR="00A66E16">
        <w:instrText xml:space="preserve"> HYPERLINK "https://inlnk.ru/Jj0B8" </w:instrText>
      </w:r>
      <w:r w:rsidR="00A66E16">
        <w:fldChar w:fldCharType="separate"/>
      </w:r>
      <w:r w:rsidRPr="008A45D2">
        <w:rPr>
          <w:rStyle w:val="ac"/>
          <w:rFonts w:ascii="Times New Roman" w:hAnsi="Times New Roman" w:cs="Times New Roman"/>
          <w:sz w:val="28"/>
          <w:szCs w:val="28"/>
        </w:rPr>
        <w:t>https://inlnk.ru/Jj0B8</w:t>
      </w:r>
      <w:r w:rsidR="00A66E16">
        <w:rPr>
          <w:rStyle w:val="ac"/>
          <w:rFonts w:ascii="Times New Roman" w:hAnsi="Times New Roman" w:cs="Times New Roman"/>
          <w:sz w:val="28"/>
          <w:szCs w:val="28"/>
        </w:rPr>
        <w:fldChar w:fldCharType="end"/>
      </w:r>
      <w:r w:rsidRPr="008A45D2">
        <w:rPr>
          <w:rFonts w:ascii="Times New Roman" w:hAnsi="Times New Roman" w:cs="Times New Roman"/>
          <w:color w:val="000000" w:themeColor="text1"/>
          <w:sz w:val="28"/>
          <w:szCs w:val="28"/>
        </w:rPr>
        <w:t xml:space="preserve">, на другу анкету: </w:t>
      </w:r>
      <w:r w:rsidR="00A66E16">
        <w:fldChar w:fldCharType="begin"/>
      </w:r>
      <w:r w:rsidR="00A66E16">
        <w:instrText xml:space="preserve"> HYPERLINK "https://is.gd/bbrEsx" </w:instrText>
      </w:r>
      <w:r w:rsidR="00A66E16">
        <w:fldChar w:fldCharType="separate"/>
      </w:r>
      <w:r w:rsidRPr="008A45D2">
        <w:rPr>
          <w:rStyle w:val="ac"/>
          <w:rFonts w:ascii="Times New Roman" w:hAnsi="Times New Roman" w:cs="Times New Roman"/>
          <w:sz w:val="28"/>
          <w:szCs w:val="28"/>
        </w:rPr>
        <w:t>https://is.gd/bbrEsx</w:t>
      </w:r>
      <w:r w:rsidR="00A66E16">
        <w:rPr>
          <w:rStyle w:val="ac"/>
          <w:rFonts w:ascii="Times New Roman" w:hAnsi="Times New Roman" w:cs="Times New Roman"/>
          <w:sz w:val="28"/>
          <w:szCs w:val="28"/>
        </w:rPr>
        <w:fldChar w:fldCharType="end"/>
      </w:r>
      <w:r w:rsidRPr="008A45D2">
        <w:rPr>
          <w:rFonts w:ascii="Times New Roman" w:hAnsi="Times New Roman" w:cs="Times New Roman"/>
          <w:color w:val="000000" w:themeColor="text1"/>
          <w:sz w:val="28"/>
          <w:szCs w:val="28"/>
        </w:rPr>
        <w:t>.</w:t>
      </w:r>
    </w:p>
    <w:p w14:paraId="6634EC9F"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lastRenderedPageBreak/>
        <w:t>В анкетуванні взяли участь 11 вихователів (оскільки у закладі працює один вихователь на групу) дошкільного навчального закладу № 135 м. Києва.</w:t>
      </w:r>
    </w:p>
    <w:p w14:paraId="17668C38"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В </w:t>
      </w:r>
      <w:r w:rsidRPr="008A45D2">
        <w:rPr>
          <w:rFonts w:ascii="Times New Roman" w:hAnsi="Times New Roman" w:cs="Times New Roman"/>
          <w:b/>
          <w:bCs/>
          <w:color w:val="000000" w:themeColor="text1"/>
          <w:sz w:val="28"/>
          <w:szCs w:val="28"/>
        </w:rPr>
        <w:t>першому питанні</w:t>
      </w:r>
      <w:r w:rsidRPr="008A45D2">
        <w:rPr>
          <w:rFonts w:ascii="Times New Roman" w:hAnsi="Times New Roman" w:cs="Times New Roman"/>
          <w:color w:val="000000" w:themeColor="text1"/>
          <w:sz w:val="28"/>
          <w:szCs w:val="28"/>
        </w:rPr>
        <w:t xml:space="preserve"> вихователям було запропоновано обрати вірне твердження з перерахованих. Варто зазначити, що більшість педагогів (63,6 %) вважають, що використання інновацій є важливим процесом для розвитку та виховання творчої, гармонійно розвиненої особистості. Однакова кількість педагогів (18,2 %) означили думку про те, що традиційне виховання та навчання є найбільш ефективним і не потребує впровадження інновацій та  про те, що сучасні дошкільнята та їх батьки не зацікавлені у інноваційній освіті. Дані відповіді свідчать про те, що більшість респондентів підтримують використання інновацій, проте є відсоток, які вважають їх недоцільними та неактуальними.</w:t>
      </w:r>
    </w:p>
    <w:p w14:paraId="1F44C98C" w14:textId="1AB8E75A" w:rsidR="00B71E6B" w:rsidRPr="008A45D2" w:rsidRDefault="008A45D2" w:rsidP="00B71E6B">
      <w:pPr>
        <w:tabs>
          <w:tab w:val="left" w:pos="567"/>
          <w:tab w:val="left" w:pos="9639"/>
        </w:tabs>
        <w:ind w:left="284" w:right="282" w:hanging="142"/>
        <w:jc w:val="center"/>
        <w:rPr>
          <w:rFonts w:ascii="Times New Roman" w:hAnsi="Times New Roman" w:cs="Times New Roman"/>
          <w:sz w:val="28"/>
          <w:szCs w:val="28"/>
        </w:rPr>
      </w:pPr>
      <w:r w:rsidRPr="008A45D2">
        <w:rPr>
          <w:rFonts w:ascii="Times New Roman" w:hAnsi="Times New Roman" w:cs="Times New Roman"/>
          <w:noProof/>
          <w:color w:val="000000" w:themeColor="text1"/>
          <w:sz w:val="28"/>
          <w:szCs w:val="28"/>
          <w:lang w:val="uk-UA"/>
        </w:rPr>
        <w:drawing>
          <wp:inline distT="0" distB="0" distL="0" distR="0" wp14:anchorId="01D4CDDA" wp14:editId="37829B05">
            <wp:extent cx="5600617" cy="2454275"/>
            <wp:effectExtent l="12700" t="12700" r="1333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1275" cy="2458946"/>
                    </a:xfrm>
                    <a:prstGeom prst="rect">
                      <a:avLst/>
                    </a:prstGeom>
                    <a:noFill/>
                    <a:ln>
                      <a:solidFill>
                        <a:schemeClr val="tx1"/>
                      </a:solidFill>
                    </a:ln>
                  </pic:spPr>
                </pic:pic>
              </a:graphicData>
            </a:graphic>
          </wp:inline>
        </w:drawing>
      </w:r>
    </w:p>
    <w:p w14:paraId="0354594A" w14:textId="08A4DE42" w:rsidR="008A45D2" w:rsidRPr="008A45D2" w:rsidRDefault="00D65B2A" w:rsidP="00D65B2A">
      <w:pPr>
        <w:pStyle w:val="a9"/>
        <w:tabs>
          <w:tab w:val="left" w:pos="426"/>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8A45D2" w:rsidRPr="008A45D2">
        <w:rPr>
          <w:rFonts w:ascii="Times New Roman" w:hAnsi="Times New Roman" w:cs="Times New Roman"/>
          <w:color w:val="000000" w:themeColor="text1"/>
          <w:sz w:val="28"/>
          <w:szCs w:val="28"/>
        </w:rPr>
        <w:t>Рис. 3.1 Діаграма відповідей вихователів на запитання «Яке твердження ви вважаєте вірним?»</w:t>
      </w:r>
    </w:p>
    <w:p w14:paraId="55F227E6" w14:textId="60417932"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На друге питання «Які інноваційні технології ви використовуєте у освітньому процесі вашої групи?» вихователі дали різноманітні відповіді. Вони співпадають з інноваційною діяльністю, яка заявлена в річному плані ЗДО.</w:t>
      </w:r>
    </w:p>
    <w:p w14:paraId="45F18F5A" w14:textId="3ECCA318" w:rsidR="008A45D2" w:rsidRPr="008A45D2" w:rsidRDefault="008A45D2" w:rsidP="00027752">
      <w:pPr>
        <w:pStyle w:val="a9"/>
        <w:tabs>
          <w:tab w:val="left" w:pos="426"/>
        </w:tabs>
        <w:spacing w:line="360" w:lineRule="auto"/>
        <w:ind w:left="0" w:firstLine="425"/>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Аналіз відповідей дає змогу стверджувати, що 9 педагогів використовують інновації у роботі з дітьми</w:t>
      </w:r>
      <w:r w:rsidR="00A749A8">
        <w:rPr>
          <w:rFonts w:ascii="Times New Roman" w:hAnsi="Times New Roman" w:cs="Times New Roman"/>
          <w:color w:val="000000" w:themeColor="text1"/>
          <w:sz w:val="28"/>
          <w:szCs w:val="28"/>
          <w:lang w:val="uk-UA"/>
        </w:rPr>
        <w:t xml:space="preserve"> «мнемотехніку Альтшуллера, методику Зайцева, логічні блоки Дьєнеша, методику Монтессорі та ін.»</w:t>
      </w:r>
      <w:r w:rsidRPr="008A45D2">
        <w:rPr>
          <w:rFonts w:ascii="Times New Roman" w:hAnsi="Times New Roman" w:cs="Times New Roman"/>
          <w:color w:val="000000" w:themeColor="text1"/>
          <w:sz w:val="28"/>
          <w:szCs w:val="28"/>
        </w:rPr>
        <w:t xml:space="preserve">, а в двох групах не здійснюють таку діяльність. Припускаємо, що причиною невикористання інновацій є те, що </w:t>
      </w:r>
      <w:r w:rsidRPr="008A45D2">
        <w:rPr>
          <w:rFonts w:ascii="Times New Roman" w:hAnsi="Times New Roman" w:cs="Times New Roman"/>
          <w:color w:val="000000" w:themeColor="text1"/>
          <w:sz w:val="28"/>
          <w:szCs w:val="28"/>
        </w:rPr>
        <w:lastRenderedPageBreak/>
        <w:t>вихователі не ознайомлені з методиками їх впровадження саме в групах раннього віку.</w:t>
      </w:r>
    </w:p>
    <w:p w14:paraId="1C2086C3" w14:textId="2EA26084" w:rsidR="008A45D2" w:rsidRPr="00245206" w:rsidRDefault="008A45D2" w:rsidP="00027752">
      <w:pPr>
        <w:pStyle w:val="a9"/>
        <w:tabs>
          <w:tab w:val="left" w:pos="426"/>
        </w:tabs>
        <w:spacing w:line="360" w:lineRule="auto"/>
        <w:ind w:left="0" w:right="423" w:firstLine="425"/>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На третє питання: «Чи вважаєте ви, що освітній осередок вашої групи є достатньо оснащеним необхідними матеріалами для ефективного використання інновацій?» більшість вихователів дали ствердну відповідь (54,5 %) та 45,5 % відповіли, що освітні осередки обладнані частково. Тож, можемо стверджувати, що педагоги забезпечені необхідним оснащенням для проведення інноваційної діяльності в достатній мірі чи частково потребують додаткових матеріалів.</w:t>
      </w:r>
    </w:p>
    <w:p w14:paraId="26DEB01F" w14:textId="77777777" w:rsidR="008A45D2" w:rsidRPr="008A45D2" w:rsidRDefault="008A45D2" w:rsidP="00252155">
      <w:pPr>
        <w:tabs>
          <w:tab w:val="left" w:pos="9356"/>
        </w:tabs>
        <w:ind w:right="565" w:firstLine="567"/>
        <w:jc w:val="center"/>
        <w:rPr>
          <w:rFonts w:ascii="Times New Roman" w:hAnsi="Times New Roman" w:cs="Times New Roman"/>
          <w:sz w:val="28"/>
          <w:szCs w:val="28"/>
        </w:rPr>
      </w:pPr>
      <w:r w:rsidRPr="008A45D2">
        <w:rPr>
          <w:rFonts w:ascii="Times New Roman" w:hAnsi="Times New Roman" w:cs="Times New Roman"/>
          <w:noProof/>
          <w:color w:val="000000" w:themeColor="text1"/>
          <w:sz w:val="28"/>
          <w:szCs w:val="28"/>
          <w:lang w:val="uk-UA"/>
        </w:rPr>
        <w:drawing>
          <wp:inline distT="0" distB="0" distL="0" distR="0" wp14:anchorId="768597F8" wp14:editId="3863C2D5">
            <wp:extent cx="5651132" cy="2520000"/>
            <wp:effectExtent l="12700" t="12700" r="1333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132" cy="2520000"/>
                    </a:xfrm>
                    <a:prstGeom prst="rect">
                      <a:avLst/>
                    </a:prstGeom>
                    <a:noFill/>
                    <a:ln>
                      <a:solidFill>
                        <a:schemeClr val="tx1"/>
                      </a:solidFill>
                    </a:ln>
                  </pic:spPr>
                </pic:pic>
              </a:graphicData>
            </a:graphic>
          </wp:inline>
        </w:drawing>
      </w:r>
    </w:p>
    <w:p w14:paraId="48176177" w14:textId="1BFD86B1"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uk-UA"/>
        </w:rPr>
        <w:t>2</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Діаграма відповідей вихователів на запитання «Чи вважаєте ви, що освітній осередок вашої групи є достатньо оснащеним необхідними матеріалами для ефективного використання інновацій?»</w:t>
      </w:r>
    </w:p>
    <w:p w14:paraId="13105BC5" w14:textId="52AC3B2D" w:rsidR="008A45D2" w:rsidRPr="00245206" w:rsidRDefault="008A45D2" w:rsidP="00245206">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У </w:t>
      </w:r>
      <w:r w:rsidRPr="008A45D2">
        <w:rPr>
          <w:rFonts w:ascii="Times New Roman" w:hAnsi="Times New Roman" w:cs="Times New Roman"/>
          <w:b/>
          <w:bCs/>
          <w:color w:val="000000" w:themeColor="text1"/>
          <w:sz w:val="28"/>
          <w:szCs w:val="28"/>
        </w:rPr>
        <w:t>четвертому питанні</w:t>
      </w:r>
      <w:r w:rsidRPr="008A45D2">
        <w:rPr>
          <w:rFonts w:ascii="Times New Roman" w:hAnsi="Times New Roman" w:cs="Times New Roman"/>
          <w:color w:val="000000" w:themeColor="text1"/>
          <w:sz w:val="28"/>
          <w:szCs w:val="28"/>
        </w:rPr>
        <w:t xml:space="preserve">: «На розвиток яких напрямів діяльності вихованців ви спрямовуєте використання інноваційних технологій?» вихователі мали змогу обирати варіанти відповідей чи написати свій варіант. Так, 7 респондентів (63,6 </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rPr>
        <w:t xml:space="preserve">) відповіли, що використання інновацій сприяє розвитку комунікативних навичок у дітей, 5 вихователів (45,5 </w:t>
      </w:r>
      <w:r w:rsidRPr="008A45D2">
        <w:rPr>
          <w:rFonts w:ascii="Times New Roman" w:hAnsi="Times New Roman" w:cs="Times New Roman"/>
          <w:color w:val="000000" w:themeColor="text1"/>
          <w:sz w:val="28"/>
          <w:szCs w:val="28"/>
          <w:lang w:val="ru-RU"/>
        </w:rPr>
        <w:t xml:space="preserve">%) – </w:t>
      </w:r>
      <w:r w:rsidRPr="008A45D2">
        <w:rPr>
          <w:rFonts w:ascii="Times New Roman" w:hAnsi="Times New Roman" w:cs="Times New Roman"/>
          <w:color w:val="000000" w:themeColor="text1"/>
          <w:sz w:val="28"/>
          <w:szCs w:val="28"/>
        </w:rPr>
        <w:t>логіко-математичних навичок, 4 опитаних (36,4 %</w:t>
      </w:r>
      <w:r w:rsidRPr="008A45D2">
        <w:rPr>
          <w:rFonts w:ascii="Times New Roman" w:hAnsi="Times New Roman" w:cs="Times New Roman"/>
          <w:color w:val="000000" w:themeColor="text1"/>
          <w:sz w:val="28"/>
          <w:szCs w:val="28"/>
          <w:lang w:val="ru-RU"/>
        </w:rPr>
        <w:t xml:space="preserve">) – </w:t>
      </w:r>
      <w:r w:rsidRPr="008A45D2">
        <w:rPr>
          <w:rFonts w:ascii="Times New Roman" w:hAnsi="Times New Roman" w:cs="Times New Roman"/>
          <w:color w:val="000000" w:themeColor="text1"/>
          <w:sz w:val="28"/>
          <w:szCs w:val="28"/>
        </w:rPr>
        <w:t>сенсорному розвитку. Дуже малий відсоток педагогів (1%) спрямовують використання інновацій на розвиток інших важливих навичок дітей – фізичне виховання, суспільні навички. Варто зазначити, що жоден педагог не розвиває у вихованців знання комп’ютерної грамотності, англійської мови, які закладені в інваріативній частині Базового компоненту дошкільної освіти в Україні.</w:t>
      </w:r>
    </w:p>
    <w:p w14:paraId="759D572D" w14:textId="77777777" w:rsidR="008A45D2" w:rsidRPr="008A45D2" w:rsidRDefault="008A45D2" w:rsidP="00245206">
      <w:pPr>
        <w:ind w:right="565" w:firstLine="567"/>
        <w:jc w:val="center"/>
        <w:rPr>
          <w:rFonts w:ascii="Times New Roman" w:hAnsi="Times New Roman" w:cs="Times New Roman"/>
          <w:noProof/>
          <w:color w:val="000000" w:themeColor="text1"/>
          <w:sz w:val="28"/>
          <w:szCs w:val="28"/>
          <w:lang w:val="uk-UA"/>
        </w:rPr>
      </w:pPr>
      <w:r w:rsidRPr="008A45D2">
        <w:rPr>
          <w:rFonts w:ascii="Times New Roman" w:hAnsi="Times New Roman" w:cs="Times New Roman"/>
          <w:noProof/>
          <w:color w:val="000000" w:themeColor="text1"/>
          <w:sz w:val="28"/>
          <w:szCs w:val="28"/>
          <w:lang w:val="uk-UA"/>
        </w:rPr>
        <w:lastRenderedPageBreak/>
        <w:drawing>
          <wp:inline distT="0" distB="0" distL="0" distR="0" wp14:anchorId="43964CD7" wp14:editId="0B46B290">
            <wp:extent cx="5672824" cy="2582219"/>
            <wp:effectExtent l="12700" t="12700" r="1714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9766" cy="2589931"/>
                    </a:xfrm>
                    <a:prstGeom prst="rect">
                      <a:avLst/>
                    </a:prstGeom>
                    <a:noFill/>
                    <a:ln>
                      <a:solidFill>
                        <a:schemeClr val="tx1"/>
                      </a:solidFill>
                    </a:ln>
                  </pic:spPr>
                </pic:pic>
              </a:graphicData>
            </a:graphic>
          </wp:inline>
        </w:drawing>
      </w:r>
    </w:p>
    <w:p w14:paraId="3026458C" w14:textId="6A75139E"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ru-RU"/>
        </w:rPr>
        <w:t>3</w:t>
      </w:r>
      <w:r w:rsidRPr="008A45D2">
        <w:rPr>
          <w:rFonts w:ascii="Times New Roman" w:hAnsi="Times New Roman" w:cs="Times New Roman"/>
          <w:color w:val="000000" w:themeColor="text1"/>
          <w:sz w:val="28"/>
          <w:szCs w:val="28"/>
        </w:rPr>
        <w:t xml:space="preserve"> Діаграма відповідей вихователів на запитання «На розвиток яких напрямів діяльності вихованців ви спрямовуєте використання інноваційних технологій?»</w:t>
      </w:r>
    </w:p>
    <w:p w14:paraId="37827D37" w14:textId="15FDAF3B" w:rsidR="008A45D2" w:rsidRPr="00E234BF" w:rsidRDefault="008A45D2" w:rsidP="00E234BF">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Результати відповідей респондентів на </w:t>
      </w:r>
      <w:r w:rsidRPr="008A45D2">
        <w:rPr>
          <w:rFonts w:ascii="Times New Roman" w:hAnsi="Times New Roman" w:cs="Times New Roman"/>
          <w:b/>
          <w:bCs/>
          <w:color w:val="000000" w:themeColor="text1"/>
          <w:sz w:val="28"/>
          <w:szCs w:val="28"/>
        </w:rPr>
        <w:t>п’яте питання</w:t>
      </w:r>
      <w:r w:rsidRPr="008A45D2">
        <w:rPr>
          <w:rFonts w:ascii="Times New Roman" w:hAnsi="Times New Roman" w:cs="Times New Roman"/>
          <w:color w:val="000000" w:themeColor="text1"/>
          <w:sz w:val="28"/>
          <w:szCs w:val="28"/>
        </w:rPr>
        <w:t xml:space="preserve"> «Які труднощі виникають при використанні інноваційних технологій?» дають змогу виділити певні проблеми, з якими стикаються вихователі, використовуючи інноваційні технології. Так, більшість відповідей свідчать про те, що педагоги потребують методичного супроводу інноваційної діяльності: «Не завжди вдається використовувати інновації послідовно, не вистачає підтримки з боку методичної служби». Припускаємо, що вихователям не завжди вдається сформувати ефективну модель використання інноваційних технологій через брак методичної підтримки. Також педагогам не вистачає інформації щодо інноваційної діяльності, дидактичних та наочних матеріалів. Це свідчить про недостатнє наповнення методичного кабінету. Один педагог не вважає інновації необхідними для використання у освітньому процесі та один вихователь не орієнтується у методиці впровадження інновацій для дітей раннього віку. Є думка щодо використання ІКТ для використання інновацій, тобто можливості створення необхідних дидактичних ігор за допомогою онлайн додатків. Тільки один педагог вважає, що використовує інновації ефективно та не потребує додаткового методичного супроводу.</w:t>
      </w:r>
    </w:p>
    <w:p w14:paraId="240A864B" w14:textId="77777777" w:rsidR="008A45D2" w:rsidRPr="008A45D2" w:rsidRDefault="008A45D2" w:rsidP="008A45D2">
      <w:pPr>
        <w:pStyle w:val="a9"/>
        <w:tabs>
          <w:tab w:val="left" w:pos="426"/>
        </w:tabs>
        <w:spacing w:line="360" w:lineRule="auto"/>
        <w:ind w:left="0" w:firstLine="567"/>
        <w:rPr>
          <w:rFonts w:ascii="Times New Roman" w:hAnsi="Times New Roman" w:cs="Times New Roman"/>
          <w:color w:val="000000" w:themeColor="text1"/>
          <w:sz w:val="28"/>
          <w:szCs w:val="28"/>
        </w:rPr>
      </w:pPr>
      <w:r w:rsidRPr="008A45D2">
        <w:rPr>
          <w:rFonts w:ascii="Times New Roman" w:hAnsi="Times New Roman" w:cs="Times New Roman"/>
          <w:noProof/>
          <w:color w:val="000000" w:themeColor="text1"/>
          <w:sz w:val="28"/>
          <w:szCs w:val="28"/>
        </w:rPr>
        <w:lastRenderedPageBreak/>
        <w:drawing>
          <wp:inline distT="0" distB="0" distL="0" distR="0" wp14:anchorId="67AF5D83" wp14:editId="394E116D">
            <wp:extent cx="5706265" cy="5727700"/>
            <wp:effectExtent l="12700" t="12700" r="8890" b="12700"/>
            <wp:docPr id="82" name="Рисунок 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730052" cy="5751576"/>
                    </a:xfrm>
                    <a:prstGeom prst="rect">
                      <a:avLst/>
                    </a:prstGeom>
                    <a:ln>
                      <a:solidFill>
                        <a:schemeClr val="tx1"/>
                      </a:solidFill>
                    </a:ln>
                  </pic:spPr>
                </pic:pic>
              </a:graphicData>
            </a:graphic>
          </wp:inline>
        </w:drawing>
      </w:r>
    </w:p>
    <w:p w14:paraId="42CEB786" w14:textId="1A42F331" w:rsidR="008A45D2" w:rsidRPr="008A45D2" w:rsidRDefault="008A45D2" w:rsidP="008A45D2">
      <w:pPr>
        <w:pStyle w:val="a9"/>
        <w:tabs>
          <w:tab w:val="left" w:pos="426"/>
        </w:tabs>
        <w:spacing w:line="360" w:lineRule="auto"/>
        <w:ind w:left="0" w:right="423"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uk-UA"/>
        </w:rPr>
        <w:t>4</w:t>
      </w:r>
      <w:r w:rsidRPr="008A45D2">
        <w:rPr>
          <w:rFonts w:ascii="Times New Roman" w:hAnsi="Times New Roman" w:cs="Times New Roman"/>
          <w:color w:val="000000" w:themeColor="text1"/>
          <w:sz w:val="28"/>
          <w:szCs w:val="28"/>
        </w:rPr>
        <w:t xml:space="preserve"> Варіанти відповідей вихователів на запитання «Які труднощі виникають при використанні інноваційних технологій?»</w:t>
      </w:r>
    </w:p>
    <w:p w14:paraId="0F636613" w14:textId="77777777" w:rsidR="008A45D2" w:rsidRPr="008A45D2" w:rsidRDefault="008A45D2" w:rsidP="00A749A8">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Запитання другої анкети були спрямовані на аналіз методичної роботи з педагогами у контексті інноваційної діяльності.  </w:t>
      </w:r>
    </w:p>
    <w:p w14:paraId="734FAAEF"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На перше запитання: «На вашу думку, хто відіграє основну роль у впровадженні інновацій в ЗДО?» більшість респондентів (8 вихователів) дали відповідь, що взає-</w:t>
      </w:r>
    </w:p>
    <w:p w14:paraId="525D9054" w14:textId="30A6F61F" w:rsidR="008A45D2" w:rsidRPr="008A45D2" w:rsidRDefault="008A45D2" w:rsidP="008A45D2">
      <w:pPr>
        <w:pStyle w:val="a9"/>
        <w:tabs>
          <w:tab w:val="left" w:pos="426"/>
        </w:tabs>
        <w:spacing w:line="360" w:lineRule="auto"/>
        <w:ind w:left="0"/>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модія всього колективу є найфективнішою при використанні інновацій. Три педагоги вважають, що основну роль відіграє вихователь-методист та педагоги. Варто зазначити, що жод</w:t>
      </w:r>
      <w:r w:rsidR="00E234BF">
        <w:rPr>
          <w:rFonts w:ascii="Times New Roman" w:hAnsi="Times New Roman" w:cs="Times New Roman"/>
          <w:color w:val="000000" w:themeColor="text1"/>
          <w:sz w:val="28"/>
          <w:szCs w:val="28"/>
          <w:lang w:val="uk-UA"/>
        </w:rPr>
        <w:t>на особа</w:t>
      </w:r>
      <w:r w:rsidRPr="008A45D2">
        <w:rPr>
          <w:rFonts w:ascii="Times New Roman" w:hAnsi="Times New Roman" w:cs="Times New Roman"/>
          <w:color w:val="000000" w:themeColor="text1"/>
          <w:sz w:val="28"/>
          <w:szCs w:val="28"/>
        </w:rPr>
        <w:t xml:space="preserve"> не виділяє директора ЗДО як основним при використанні інновацій.</w:t>
      </w:r>
    </w:p>
    <w:p w14:paraId="24AC6A01" w14:textId="78B5BA8C" w:rsidR="00B71E6B" w:rsidRPr="008A45D2" w:rsidRDefault="008A45D2" w:rsidP="00B71E6B">
      <w:pPr>
        <w:ind w:firstLine="567"/>
        <w:rPr>
          <w:rFonts w:ascii="Times New Roman" w:hAnsi="Times New Roman" w:cs="Times New Roman"/>
          <w:sz w:val="28"/>
          <w:szCs w:val="28"/>
          <w:lang w:val="uk-UA"/>
        </w:rPr>
      </w:pPr>
      <w:r w:rsidRPr="008A45D2">
        <w:rPr>
          <w:rFonts w:ascii="Times New Roman" w:hAnsi="Times New Roman" w:cs="Times New Roman"/>
          <w:noProof/>
          <w:sz w:val="28"/>
          <w:szCs w:val="28"/>
          <w:lang w:val="uk-UA"/>
        </w:rPr>
        <w:lastRenderedPageBreak/>
        <w:drawing>
          <wp:inline distT="0" distB="0" distL="0" distR="0" wp14:anchorId="1030CBD6" wp14:editId="75708546">
            <wp:extent cx="5559172" cy="2587625"/>
            <wp:effectExtent l="12700" t="12700" r="16510" b="158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1788" cy="2588843"/>
                    </a:xfrm>
                    <a:prstGeom prst="rect">
                      <a:avLst/>
                    </a:prstGeom>
                    <a:ln>
                      <a:solidFill>
                        <a:schemeClr val="tx1"/>
                      </a:solidFill>
                    </a:ln>
                  </pic:spPr>
                </pic:pic>
              </a:graphicData>
            </a:graphic>
          </wp:inline>
        </w:drawing>
      </w:r>
    </w:p>
    <w:p w14:paraId="6A2E242D" w14:textId="439D439A"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ru-RU"/>
        </w:rPr>
        <w:t>5</w:t>
      </w:r>
      <w:r w:rsidRPr="008A45D2">
        <w:rPr>
          <w:rFonts w:ascii="Times New Roman" w:hAnsi="Times New Roman" w:cs="Times New Roman"/>
          <w:color w:val="000000" w:themeColor="text1"/>
          <w:sz w:val="28"/>
          <w:szCs w:val="28"/>
        </w:rPr>
        <w:t xml:space="preserve"> Діаграма відповідей вихователів на запитання «На вашу думку, хто відіграє основну роль у впровадженні інновацій в ЗДО?»</w:t>
      </w:r>
    </w:p>
    <w:p w14:paraId="072EB555"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На друге запитання анкети: «</w:t>
      </w:r>
      <w:r w:rsidRPr="008A45D2">
        <w:rPr>
          <w:rFonts w:ascii="Times New Roman" w:hAnsi="Times New Roman" w:cs="Times New Roman"/>
          <w:color w:val="202124"/>
          <w:spacing w:val="2"/>
          <w:sz w:val="28"/>
          <w:szCs w:val="28"/>
          <w:shd w:val="clear" w:color="auto" w:fill="FFFFFF"/>
        </w:rPr>
        <w:t>Що, на ваш погляд, є головним на початковому етапі впровадження інновацій?» більшість педагогів дали відповідь, що головним є «Отримати допомогу та методичний супровід від методичної служби ЗДО» (11 респондентів), «Забезпечити освітнє середовище групи необхідними матеріалами» (10 відповідей), «Сформулювати конкретну мету» (7 відповідей). Тільки 3 вихователі вважають, що важливо заручитись підтримкою керівництва та 1 – отримати згоду дітей та батьків.</w:t>
      </w:r>
    </w:p>
    <w:p w14:paraId="25EF2F55" w14:textId="77777777" w:rsidR="008A45D2" w:rsidRPr="008A45D2" w:rsidRDefault="008A45D2" w:rsidP="008A45D2">
      <w:pPr>
        <w:tabs>
          <w:tab w:val="left" w:pos="284"/>
        </w:tabs>
        <w:ind w:firstLine="567"/>
        <w:rPr>
          <w:rFonts w:ascii="Times New Roman" w:hAnsi="Times New Roman" w:cs="Times New Roman"/>
          <w:sz w:val="28"/>
          <w:szCs w:val="28"/>
        </w:rPr>
      </w:pPr>
      <w:r w:rsidRPr="008A45D2">
        <w:rPr>
          <w:rFonts w:ascii="Times New Roman" w:hAnsi="Times New Roman" w:cs="Times New Roman"/>
          <w:noProof/>
          <w:sz w:val="28"/>
          <w:szCs w:val="28"/>
        </w:rPr>
        <w:drawing>
          <wp:inline distT="0" distB="0" distL="0" distR="0" wp14:anchorId="527FD619" wp14:editId="41E9EEB9">
            <wp:extent cx="5558400" cy="2684443"/>
            <wp:effectExtent l="12700" t="12700" r="17145"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8400" cy="2684443"/>
                    </a:xfrm>
                    <a:prstGeom prst="rect">
                      <a:avLst/>
                    </a:prstGeom>
                    <a:noFill/>
                    <a:ln>
                      <a:solidFill>
                        <a:schemeClr val="tx1"/>
                      </a:solidFill>
                    </a:ln>
                  </pic:spPr>
                </pic:pic>
              </a:graphicData>
            </a:graphic>
          </wp:inline>
        </w:drawing>
      </w:r>
    </w:p>
    <w:p w14:paraId="63F7A538" w14:textId="7CC9487F"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ru-RU"/>
        </w:rPr>
        <w:t>6</w:t>
      </w:r>
      <w:r w:rsidRPr="008A45D2">
        <w:rPr>
          <w:rFonts w:ascii="Times New Roman" w:hAnsi="Times New Roman" w:cs="Times New Roman"/>
          <w:color w:val="000000" w:themeColor="text1"/>
          <w:sz w:val="28"/>
          <w:szCs w:val="28"/>
        </w:rPr>
        <w:t xml:space="preserve"> Діаграма відповідей вихователів на запитання «</w:t>
      </w:r>
      <w:r w:rsidRPr="008A45D2">
        <w:rPr>
          <w:rFonts w:ascii="Times New Roman" w:hAnsi="Times New Roman" w:cs="Times New Roman"/>
          <w:color w:val="202124"/>
          <w:spacing w:val="2"/>
          <w:sz w:val="28"/>
          <w:szCs w:val="28"/>
          <w:shd w:val="clear" w:color="auto" w:fill="FFFFFF"/>
        </w:rPr>
        <w:t>Що, на ваш погляд, є головним на початковому етапі впровадження інновацій?</w:t>
      </w:r>
      <w:r w:rsidRPr="008A45D2">
        <w:rPr>
          <w:rFonts w:ascii="Times New Roman" w:hAnsi="Times New Roman" w:cs="Times New Roman"/>
          <w:color w:val="000000" w:themeColor="text1"/>
          <w:sz w:val="28"/>
          <w:szCs w:val="28"/>
        </w:rPr>
        <w:t>»</w:t>
      </w:r>
    </w:p>
    <w:p w14:paraId="2E8A5147"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lastRenderedPageBreak/>
        <w:t>Відповіді на запитання «Яку форму методичного супроводу ви вважаєте найбільш ефективною для забезпечення ефективного використання інновацій в ЗДО?» свідчать про те, що індивідуальні консультації, семінари, майстер-класи та коучинг вихователі вважають найефективнішими формами методичного супроводу. Наставництво (3 респонденти) та вивчення досвіду інших ЗДО (1 відповідь) педагоги вважають менш ефективними.</w:t>
      </w:r>
    </w:p>
    <w:p w14:paraId="0B5CD4E8" w14:textId="77777777" w:rsidR="008A45D2" w:rsidRPr="008A45D2" w:rsidRDefault="008A45D2" w:rsidP="00B54291">
      <w:pPr>
        <w:ind w:right="282" w:firstLine="567"/>
        <w:jc w:val="center"/>
        <w:rPr>
          <w:rFonts w:ascii="Times New Roman" w:hAnsi="Times New Roman" w:cs="Times New Roman"/>
          <w:sz w:val="28"/>
          <w:szCs w:val="28"/>
        </w:rPr>
      </w:pPr>
      <w:r w:rsidRPr="008A45D2">
        <w:rPr>
          <w:rFonts w:ascii="Times New Roman" w:hAnsi="Times New Roman" w:cs="Times New Roman"/>
          <w:noProof/>
          <w:sz w:val="28"/>
          <w:szCs w:val="28"/>
          <w:lang w:val="uk-UA"/>
        </w:rPr>
        <w:drawing>
          <wp:inline distT="0" distB="0" distL="0" distR="0" wp14:anchorId="3AB3CFEC" wp14:editId="1F497D65">
            <wp:extent cx="5558400" cy="2685039"/>
            <wp:effectExtent l="12700" t="12700" r="17145"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8400" cy="2685039"/>
                    </a:xfrm>
                    <a:prstGeom prst="rect">
                      <a:avLst/>
                    </a:prstGeom>
                    <a:noFill/>
                    <a:ln>
                      <a:solidFill>
                        <a:schemeClr val="tx1"/>
                      </a:solidFill>
                    </a:ln>
                  </pic:spPr>
                </pic:pic>
              </a:graphicData>
            </a:graphic>
          </wp:inline>
        </w:drawing>
      </w:r>
    </w:p>
    <w:p w14:paraId="03608008" w14:textId="00A5FEBC" w:rsidR="008A45D2" w:rsidRPr="008A45D2" w:rsidRDefault="008A45D2" w:rsidP="00B54291">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ru-RU"/>
        </w:rPr>
        <w:t>7</w:t>
      </w:r>
      <w:r w:rsidRPr="008A45D2">
        <w:rPr>
          <w:rFonts w:ascii="Times New Roman" w:hAnsi="Times New Roman" w:cs="Times New Roman"/>
          <w:color w:val="000000" w:themeColor="text1"/>
          <w:sz w:val="28"/>
          <w:szCs w:val="28"/>
        </w:rPr>
        <w:t xml:space="preserve"> Діаграма відповідей вихователів на запитання «Яку форму методичного супроводу ви вважаєте найбільш ефективною для забезпечення ефективного використання інновацій в ЗДО?»</w:t>
      </w:r>
    </w:p>
    <w:p w14:paraId="655F85F6" w14:textId="5D91B916" w:rsidR="008A45D2" w:rsidRPr="00A749A8" w:rsidRDefault="008A45D2" w:rsidP="00B54291">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На четверте запитання «Запропонуйте тематику семінарів для подолання «білих плям» щодо використання інноваційних технологій» вихователі надали ряд різноманітних відповідей</w:t>
      </w:r>
      <w:r w:rsidR="00A749A8">
        <w:rPr>
          <w:rFonts w:ascii="Times New Roman" w:hAnsi="Times New Roman" w:cs="Times New Roman"/>
          <w:color w:val="000000" w:themeColor="text1"/>
          <w:sz w:val="28"/>
          <w:szCs w:val="28"/>
          <w:lang w:val="uk-UA"/>
        </w:rPr>
        <w:t xml:space="preserve"> («Теоретичні аспекти інноваційної діяльності», «Ефективні інновації для груп дітей раннього віку», «Взаємодія з батьками при використанні інновацій», «Антиінноваційні бар</w:t>
      </w:r>
      <w:r w:rsidR="00A749A8" w:rsidRPr="00A749A8">
        <w:rPr>
          <w:rFonts w:ascii="Times New Roman" w:hAnsi="Times New Roman" w:cs="Times New Roman"/>
          <w:color w:val="000000" w:themeColor="text1"/>
          <w:sz w:val="28"/>
          <w:szCs w:val="28"/>
        </w:rPr>
        <w:t>’</w:t>
      </w:r>
      <w:r w:rsidR="00A749A8">
        <w:rPr>
          <w:rFonts w:ascii="Times New Roman" w:hAnsi="Times New Roman" w:cs="Times New Roman"/>
          <w:color w:val="000000" w:themeColor="text1"/>
          <w:sz w:val="28"/>
          <w:szCs w:val="28"/>
          <w:lang w:val="uk-UA"/>
        </w:rPr>
        <w:t>єри при використанні інновацій» тощо)</w:t>
      </w:r>
      <w:r w:rsidRPr="008A45D2">
        <w:rPr>
          <w:rFonts w:ascii="Times New Roman" w:hAnsi="Times New Roman" w:cs="Times New Roman"/>
          <w:color w:val="000000" w:themeColor="text1"/>
          <w:sz w:val="28"/>
          <w:szCs w:val="28"/>
        </w:rPr>
        <w:t>. Варто зазначити, що найбільше педагогів цікавить теоретичний аспект використання технологій, подолання антиінноваційних бар’єрів та ефективність інновацій.</w:t>
      </w:r>
    </w:p>
    <w:p w14:paraId="36F45A1D" w14:textId="77777777" w:rsidR="008A45D2" w:rsidRPr="008A45D2" w:rsidRDefault="008A45D2" w:rsidP="00B54291">
      <w:pPr>
        <w:pStyle w:val="a9"/>
        <w:tabs>
          <w:tab w:val="left" w:pos="284"/>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На п’яте запитання «Чи оснащений методичний кабінет ЗДО необхідними методичними сучасними матеріалами для вивчення питань щодо використання інновацій в освітньому процесі?» більшість вихователів (54,5 %) відповіли, що не </w:t>
      </w:r>
      <w:r w:rsidRPr="008A45D2">
        <w:rPr>
          <w:rFonts w:ascii="Times New Roman" w:hAnsi="Times New Roman" w:cs="Times New Roman"/>
          <w:color w:val="000000" w:themeColor="text1"/>
          <w:sz w:val="28"/>
          <w:szCs w:val="28"/>
        </w:rPr>
        <w:lastRenderedPageBreak/>
        <w:t>оснащений та 45,5 % стверджують, що методичний кабінет потребує забезпечення більш сучасними посібниками та фаховими виданнями.</w:t>
      </w:r>
    </w:p>
    <w:p w14:paraId="51E2F5E5" w14:textId="56AFCCFF" w:rsidR="004F3A64" w:rsidRPr="004F3A64" w:rsidRDefault="008A45D2" w:rsidP="004F3A64">
      <w:pPr>
        <w:ind w:hanging="426"/>
        <w:jc w:val="center"/>
        <w:rPr>
          <w:rFonts w:ascii="Times New Roman" w:hAnsi="Times New Roman" w:cs="Times New Roman"/>
          <w:color w:val="000000"/>
          <w:sz w:val="28"/>
          <w:szCs w:val="28"/>
        </w:rPr>
      </w:pPr>
      <w:r w:rsidRPr="008A45D2">
        <w:rPr>
          <w:rFonts w:ascii="Times New Roman" w:hAnsi="Times New Roman" w:cs="Times New Roman"/>
          <w:color w:val="000000"/>
          <w:sz w:val="28"/>
          <w:szCs w:val="28"/>
        </w:rPr>
        <w:fldChar w:fldCharType="begin"/>
      </w:r>
      <w:r w:rsidRPr="008A45D2">
        <w:rPr>
          <w:rFonts w:ascii="Times New Roman" w:hAnsi="Times New Roman" w:cs="Times New Roman"/>
          <w:color w:val="000000"/>
          <w:sz w:val="28"/>
          <w:szCs w:val="28"/>
        </w:rPr>
        <w:instrText xml:space="preserve"> INCLUDEPICTURE "/var/folders/0j/qp0j75_541d13qsfz3djygv40000gn/T/com.microsoft.Word/WebArchiveCopyPasteTempFiles/APybABEcNzHPAAAAABJRU5ErkJggg==" \* MERGEFORMATINET </w:instrText>
      </w:r>
      <w:r w:rsidRPr="008A45D2">
        <w:rPr>
          <w:rFonts w:ascii="Times New Roman" w:hAnsi="Times New Roman" w:cs="Times New Roman"/>
          <w:color w:val="000000"/>
          <w:sz w:val="28"/>
          <w:szCs w:val="28"/>
        </w:rPr>
        <w:fldChar w:fldCharType="separate"/>
      </w:r>
      <w:r w:rsidRPr="008A45D2">
        <w:rPr>
          <w:rFonts w:ascii="Times New Roman" w:hAnsi="Times New Roman" w:cs="Times New Roman"/>
          <w:noProof/>
          <w:color w:val="000000"/>
          <w:sz w:val="28"/>
          <w:szCs w:val="28"/>
        </w:rPr>
        <w:drawing>
          <wp:inline distT="0" distB="0" distL="0" distR="0" wp14:anchorId="0DDE5429" wp14:editId="1FA34C38">
            <wp:extent cx="5498855" cy="2520000"/>
            <wp:effectExtent l="12700" t="12700" r="13335"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8855" cy="2520000"/>
                    </a:xfrm>
                    <a:prstGeom prst="rect">
                      <a:avLst/>
                    </a:prstGeom>
                    <a:noFill/>
                    <a:ln>
                      <a:solidFill>
                        <a:schemeClr val="tx1"/>
                      </a:solidFill>
                    </a:ln>
                  </pic:spPr>
                </pic:pic>
              </a:graphicData>
            </a:graphic>
          </wp:inline>
        </w:drawing>
      </w:r>
      <w:r w:rsidRPr="008A45D2">
        <w:rPr>
          <w:rFonts w:ascii="Times New Roman" w:hAnsi="Times New Roman" w:cs="Times New Roman"/>
          <w:color w:val="000000"/>
          <w:sz w:val="28"/>
          <w:szCs w:val="28"/>
        </w:rPr>
        <w:fldChar w:fldCharType="end"/>
      </w:r>
    </w:p>
    <w:p w14:paraId="303586FF" w14:textId="10B8EB6A"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uk-UA"/>
        </w:rPr>
        <w:t>8</w:t>
      </w:r>
      <w:r w:rsidRPr="008A45D2">
        <w:rPr>
          <w:rFonts w:ascii="Times New Roman" w:hAnsi="Times New Roman" w:cs="Times New Roman"/>
          <w:color w:val="000000" w:themeColor="text1"/>
          <w:sz w:val="28"/>
          <w:szCs w:val="28"/>
        </w:rPr>
        <w:t xml:space="preserve"> Діаграма відповідей вихователів на запитання «Чи оснащений методичний кабінет ЗДО необхідними методичними сучасними матеріалами для вивчення питань щодо використання інновацій в освітньому процесі?»</w:t>
      </w:r>
    </w:p>
    <w:p w14:paraId="1088B2F1"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На шосте запитання «Як ви ставитесь до використання ІКТ технологій та інтерактивних форм проведення методичних заходів (онлайн семінари, майстер-класи, вебінари)?» більшість вихователів (54,5 </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rPr>
        <w:t xml:space="preserve">) дали ствердну відповідь, 36,4 </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rPr>
        <w:t xml:space="preserve"> ставляться з насторогою, проте готові навчатись, і</w:t>
      </w:r>
      <w:r w:rsidRPr="008A45D2">
        <w:rPr>
          <w:rFonts w:ascii="Times New Roman" w:hAnsi="Times New Roman" w:cs="Times New Roman"/>
          <w:color w:val="000000" w:themeColor="text1"/>
          <w:sz w:val="28"/>
          <w:szCs w:val="28"/>
          <w:lang w:val="ru-RU"/>
        </w:rPr>
        <w:t xml:space="preserve"> 9 % </w:t>
      </w:r>
      <w:r w:rsidRPr="008A45D2">
        <w:rPr>
          <w:rFonts w:ascii="Times New Roman" w:hAnsi="Times New Roman" w:cs="Times New Roman"/>
          <w:color w:val="000000" w:themeColor="text1"/>
          <w:sz w:val="28"/>
          <w:szCs w:val="28"/>
        </w:rPr>
        <w:t>опитаних ставляться негативно.</w:t>
      </w:r>
    </w:p>
    <w:p w14:paraId="6E7C7980" w14:textId="7F98614E" w:rsidR="008A45D2" w:rsidRPr="00A749A8" w:rsidRDefault="008A45D2" w:rsidP="00B54291">
      <w:pPr>
        <w:spacing w:line="360" w:lineRule="auto"/>
        <w:ind w:right="282" w:firstLine="426"/>
        <w:jc w:val="both"/>
        <w:rPr>
          <w:rFonts w:ascii="Times New Roman" w:hAnsi="Times New Roman" w:cs="Times New Roman"/>
          <w:sz w:val="28"/>
          <w:szCs w:val="28"/>
        </w:rPr>
      </w:pPr>
      <w:r w:rsidRPr="008A45D2">
        <w:rPr>
          <w:rFonts w:ascii="Times New Roman" w:hAnsi="Times New Roman" w:cs="Times New Roman"/>
          <w:noProof/>
          <w:color w:val="000000" w:themeColor="text1"/>
          <w:sz w:val="28"/>
          <w:szCs w:val="28"/>
          <w:lang w:val="uk-UA"/>
        </w:rPr>
        <w:drawing>
          <wp:inline distT="0" distB="0" distL="0" distR="0" wp14:anchorId="7269253B" wp14:editId="5D7D2F1B">
            <wp:extent cx="5496463" cy="2532792"/>
            <wp:effectExtent l="12700" t="12700" r="15875"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6661" cy="2546707"/>
                    </a:xfrm>
                    <a:prstGeom prst="rect">
                      <a:avLst/>
                    </a:prstGeom>
                    <a:noFill/>
                    <a:ln>
                      <a:solidFill>
                        <a:schemeClr val="tx1"/>
                      </a:solidFill>
                    </a:ln>
                  </pic:spPr>
                </pic:pic>
              </a:graphicData>
            </a:graphic>
          </wp:inline>
        </w:drawing>
      </w:r>
      <w:r w:rsidR="00A749A8">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Рис. 3.</w:t>
      </w:r>
      <w:r w:rsidR="00721449">
        <w:rPr>
          <w:rFonts w:ascii="Times New Roman" w:hAnsi="Times New Roman" w:cs="Times New Roman"/>
          <w:color w:val="000000" w:themeColor="text1"/>
          <w:sz w:val="28"/>
          <w:szCs w:val="28"/>
          <w:lang w:val="uk-UA"/>
        </w:rPr>
        <w:t>9</w:t>
      </w:r>
      <w:r w:rsidRPr="008A45D2">
        <w:rPr>
          <w:rFonts w:ascii="Times New Roman" w:hAnsi="Times New Roman" w:cs="Times New Roman"/>
          <w:color w:val="000000" w:themeColor="text1"/>
          <w:sz w:val="28"/>
          <w:szCs w:val="28"/>
        </w:rPr>
        <w:t xml:space="preserve"> Діаграма відповідей вихователів на запитання «Як ви ставитесь до </w:t>
      </w:r>
      <w:r w:rsidRPr="008A45D2">
        <w:rPr>
          <w:rFonts w:ascii="Times New Roman" w:hAnsi="Times New Roman" w:cs="Times New Roman"/>
          <w:color w:val="000000" w:themeColor="text1"/>
          <w:sz w:val="28"/>
          <w:szCs w:val="28"/>
        </w:rPr>
        <w:lastRenderedPageBreak/>
        <w:t>використання ІКТ технологій та інтерактивних форм проведення методичних заходів (онлайн семінари, майстер-класи, вебінари)?»</w:t>
      </w:r>
    </w:p>
    <w:p w14:paraId="384E04C2"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sz w:val="28"/>
          <w:szCs w:val="28"/>
        </w:rPr>
      </w:pPr>
      <w:r w:rsidRPr="008A45D2">
        <w:rPr>
          <w:rFonts w:ascii="Times New Roman" w:hAnsi="Times New Roman" w:cs="Times New Roman"/>
          <w:color w:val="000000" w:themeColor="text1"/>
          <w:sz w:val="28"/>
          <w:szCs w:val="28"/>
        </w:rPr>
        <w:t xml:space="preserve">Проаналізувавши дані анкетування вихователів, ми визначили, що деякі з них не отримують підтримки щодо використання інновацій з боку батьківського колективу. </w:t>
      </w:r>
      <w:r w:rsidRPr="008A45D2">
        <w:rPr>
          <w:rFonts w:ascii="Times New Roman" w:hAnsi="Times New Roman" w:cs="Times New Roman"/>
          <w:sz w:val="28"/>
          <w:szCs w:val="28"/>
        </w:rPr>
        <w:t>Тому ми провели міні-дослідження за допомогою анкетування батьків вихованців  ясел-садка № 135 м. Києва щодо використання інноваційних технологій в групах, які відвідують їх діти. Ми визначили дещо негативну тенденцію – більшість опитаних (68%) не знають про використання інновацій у ЗДО; 20% знають, проте не розуміють суті інновацій; тільки 12% респондентів із 25 учасників анкетування знають про використання інновацій та орієнтуються в їх змісті.</w:t>
      </w:r>
    </w:p>
    <w:p w14:paraId="241957A0" w14:textId="77777777" w:rsidR="008A45D2" w:rsidRPr="008A45D2" w:rsidRDefault="008A45D2" w:rsidP="008A45D2">
      <w:pPr>
        <w:pStyle w:val="a9"/>
        <w:tabs>
          <w:tab w:val="left" w:pos="426"/>
        </w:tabs>
        <w:ind w:hanging="720"/>
        <w:jc w:val="center"/>
        <w:rPr>
          <w:rFonts w:ascii="Times New Roman" w:hAnsi="Times New Roman" w:cs="Times New Roman"/>
          <w:sz w:val="28"/>
          <w:szCs w:val="28"/>
        </w:rPr>
      </w:pPr>
      <w:r w:rsidRPr="008A45D2">
        <w:rPr>
          <w:rFonts w:ascii="Times New Roman" w:hAnsi="Times New Roman" w:cs="Times New Roman"/>
          <w:noProof/>
          <w:sz w:val="28"/>
          <w:szCs w:val="28"/>
        </w:rPr>
        <w:drawing>
          <wp:inline distT="0" distB="0" distL="0" distR="0" wp14:anchorId="3D7C0261" wp14:editId="59741AE7">
            <wp:extent cx="5467321" cy="2256145"/>
            <wp:effectExtent l="12700" t="12700" r="6985" b="177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2199" cy="2262285"/>
                    </a:xfrm>
                    <a:prstGeom prst="rect">
                      <a:avLst/>
                    </a:prstGeom>
                    <a:ln>
                      <a:solidFill>
                        <a:schemeClr val="tx1"/>
                      </a:solidFill>
                    </a:ln>
                  </pic:spPr>
                </pic:pic>
              </a:graphicData>
            </a:graphic>
          </wp:inline>
        </w:drawing>
      </w:r>
    </w:p>
    <w:p w14:paraId="7B436419" w14:textId="77777777" w:rsidR="008A45D2" w:rsidRPr="008A45D2" w:rsidRDefault="008A45D2" w:rsidP="008A45D2">
      <w:pPr>
        <w:pStyle w:val="a9"/>
        <w:tabs>
          <w:tab w:val="left" w:pos="426"/>
        </w:tabs>
        <w:ind w:firstLine="426"/>
        <w:rPr>
          <w:rFonts w:ascii="Times New Roman" w:hAnsi="Times New Roman" w:cs="Times New Roman"/>
          <w:sz w:val="28"/>
          <w:szCs w:val="28"/>
        </w:rPr>
      </w:pPr>
    </w:p>
    <w:p w14:paraId="6363FE27" w14:textId="2807F513" w:rsidR="008A45D2" w:rsidRPr="008A45D2" w:rsidRDefault="008A45D2" w:rsidP="00B54291">
      <w:pPr>
        <w:pStyle w:val="a9"/>
        <w:tabs>
          <w:tab w:val="left" w:pos="426"/>
        </w:tabs>
        <w:spacing w:line="360" w:lineRule="auto"/>
        <w:ind w:hanging="294"/>
        <w:rPr>
          <w:rFonts w:ascii="Times New Roman" w:hAnsi="Times New Roman" w:cs="Times New Roman"/>
          <w:sz w:val="28"/>
          <w:szCs w:val="28"/>
        </w:rPr>
      </w:pPr>
      <w:r w:rsidRPr="008A45D2">
        <w:rPr>
          <w:rFonts w:ascii="Times New Roman" w:hAnsi="Times New Roman" w:cs="Times New Roman"/>
          <w:sz w:val="28"/>
          <w:szCs w:val="28"/>
        </w:rPr>
        <w:t>Рис. 3.1</w:t>
      </w:r>
      <w:r w:rsidR="00721449">
        <w:rPr>
          <w:rFonts w:ascii="Times New Roman" w:hAnsi="Times New Roman" w:cs="Times New Roman"/>
          <w:sz w:val="28"/>
          <w:szCs w:val="28"/>
          <w:lang w:val="uk-UA"/>
        </w:rPr>
        <w:t>0</w:t>
      </w:r>
      <w:r w:rsidRPr="008A45D2">
        <w:rPr>
          <w:rFonts w:ascii="Times New Roman" w:hAnsi="Times New Roman" w:cs="Times New Roman"/>
          <w:sz w:val="28"/>
          <w:szCs w:val="28"/>
        </w:rPr>
        <w:t xml:space="preserve"> Діаграма відповідей батьків на запитання «Чи відомо вам про</w:t>
      </w:r>
    </w:p>
    <w:p w14:paraId="0E1A0DBD" w14:textId="77777777" w:rsidR="008A45D2" w:rsidRPr="008A45D2" w:rsidRDefault="008A45D2" w:rsidP="00B54291">
      <w:pPr>
        <w:pStyle w:val="a9"/>
        <w:tabs>
          <w:tab w:val="left" w:pos="426"/>
        </w:tabs>
        <w:spacing w:line="360" w:lineRule="auto"/>
        <w:ind w:left="-426" w:firstLine="426"/>
        <w:rPr>
          <w:rFonts w:ascii="Times New Roman" w:hAnsi="Times New Roman" w:cs="Times New Roman"/>
          <w:sz w:val="28"/>
          <w:szCs w:val="28"/>
        </w:rPr>
      </w:pPr>
      <w:r w:rsidRPr="008A45D2">
        <w:rPr>
          <w:rFonts w:ascii="Times New Roman" w:hAnsi="Times New Roman" w:cs="Times New Roman"/>
          <w:sz w:val="28"/>
          <w:szCs w:val="28"/>
        </w:rPr>
        <w:t>використання інноваційних технологій в групі, де навчається ваша дитина?»</w:t>
      </w:r>
    </w:p>
    <w:p w14:paraId="188DD0E6"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sz w:val="28"/>
          <w:szCs w:val="28"/>
        </w:rPr>
      </w:pPr>
      <w:r w:rsidRPr="008A45D2">
        <w:rPr>
          <w:rFonts w:ascii="Times New Roman" w:hAnsi="Times New Roman" w:cs="Times New Roman"/>
          <w:color w:val="000000" w:themeColor="text1"/>
          <w:sz w:val="28"/>
          <w:szCs w:val="28"/>
        </w:rPr>
        <w:t>Наступний етап дослідження полягав у вивченні та аналізі предметно-просторового забезпечення груп для здійснення інноваційної діяльності. Для цього нами були проведені наступні методи:</w:t>
      </w:r>
    </w:p>
    <w:p w14:paraId="7B147568" w14:textId="77777777" w:rsidR="00CA5830" w:rsidRPr="008A45D2" w:rsidRDefault="00CA5830" w:rsidP="00C072F5">
      <w:pPr>
        <w:pStyle w:val="a9"/>
        <w:numPr>
          <w:ilvl w:val="0"/>
          <w:numId w:val="22"/>
        </w:numPr>
        <w:tabs>
          <w:tab w:val="left" w:pos="0"/>
        </w:tabs>
        <w:spacing w:after="160" w:line="360" w:lineRule="auto"/>
        <w:ind w:left="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спостереження за проведенням вихователями занять з використанням інноваційних технологій та діяльністю протягом дня (лютий - квітень);</w:t>
      </w:r>
    </w:p>
    <w:p w14:paraId="0845DBF8" w14:textId="6D12F56F" w:rsidR="00CA5830" w:rsidRDefault="00CA5830" w:rsidP="00C072F5">
      <w:pPr>
        <w:pStyle w:val="a9"/>
        <w:numPr>
          <w:ilvl w:val="0"/>
          <w:numId w:val="22"/>
        </w:numPr>
        <w:tabs>
          <w:tab w:val="left" w:pos="0"/>
        </w:tabs>
        <w:spacing w:after="160" w:line="360" w:lineRule="auto"/>
        <w:ind w:left="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бесіди з дітьми та вихователями</w:t>
      </w:r>
      <w:r>
        <w:rPr>
          <w:rFonts w:ascii="Times New Roman" w:hAnsi="Times New Roman" w:cs="Times New Roman"/>
          <w:color w:val="000000" w:themeColor="text1"/>
          <w:sz w:val="28"/>
          <w:szCs w:val="28"/>
          <w:lang w:val="uk-UA"/>
        </w:rPr>
        <w:t>;</w:t>
      </w:r>
    </w:p>
    <w:p w14:paraId="24897E72" w14:textId="2AB54C89" w:rsidR="008A45D2" w:rsidRPr="008A45D2" w:rsidRDefault="008A45D2" w:rsidP="00C072F5">
      <w:pPr>
        <w:pStyle w:val="a9"/>
        <w:numPr>
          <w:ilvl w:val="0"/>
          <w:numId w:val="22"/>
        </w:numPr>
        <w:tabs>
          <w:tab w:val="left" w:pos="0"/>
        </w:tabs>
        <w:spacing w:after="160" w:line="360" w:lineRule="auto"/>
        <w:ind w:left="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аналіз календарних планів вихователів за вересень-травень 2020-2021 навчального року;</w:t>
      </w:r>
    </w:p>
    <w:p w14:paraId="49C48F57" w14:textId="391D050D" w:rsidR="008A45D2" w:rsidRPr="008A45D2" w:rsidRDefault="008A45D2" w:rsidP="00C072F5">
      <w:pPr>
        <w:pStyle w:val="a9"/>
        <w:numPr>
          <w:ilvl w:val="0"/>
          <w:numId w:val="22"/>
        </w:numPr>
        <w:tabs>
          <w:tab w:val="left" w:pos="0"/>
        </w:tabs>
        <w:spacing w:line="360" w:lineRule="auto"/>
        <w:ind w:left="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lastRenderedPageBreak/>
        <w:t xml:space="preserve">ознайомлення та аналіз з предметним наповненням груп, </w:t>
      </w:r>
      <w:r w:rsidR="00CA5830">
        <w:rPr>
          <w:rFonts w:ascii="Times New Roman" w:hAnsi="Times New Roman" w:cs="Times New Roman"/>
          <w:color w:val="000000" w:themeColor="text1"/>
          <w:sz w:val="28"/>
          <w:szCs w:val="28"/>
          <w:lang w:val="uk-UA"/>
        </w:rPr>
        <w:t xml:space="preserve">фізкультурного </w:t>
      </w:r>
      <w:r w:rsidRPr="008A45D2">
        <w:rPr>
          <w:rFonts w:ascii="Times New Roman" w:hAnsi="Times New Roman" w:cs="Times New Roman"/>
          <w:color w:val="000000" w:themeColor="text1"/>
          <w:sz w:val="28"/>
          <w:szCs w:val="28"/>
        </w:rPr>
        <w:t>та музичного залів щодо провадження інноваційної діяльності</w:t>
      </w:r>
      <w:r w:rsidR="00CA5830">
        <w:rPr>
          <w:rFonts w:ascii="Times New Roman" w:hAnsi="Times New Roman" w:cs="Times New Roman"/>
          <w:color w:val="000000" w:themeColor="text1"/>
          <w:sz w:val="28"/>
          <w:szCs w:val="28"/>
          <w:lang w:val="uk-UA"/>
        </w:rPr>
        <w:t>.</w:t>
      </w:r>
    </w:p>
    <w:p w14:paraId="36A13F86" w14:textId="26A95ECB" w:rsidR="008A45D2" w:rsidRPr="008A45D2" w:rsidRDefault="008A45D2" w:rsidP="0002775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Варто зазначити, що дві групи раннього розвитку – «Ромашка» та «Фіалочка» –</w:t>
      </w:r>
      <w:r w:rsidR="00CA5830">
        <w:rPr>
          <w:rFonts w:ascii="Times New Roman" w:hAnsi="Times New Roman" w:cs="Times New Roman"/>
          <w:color w:val="000000" w:themeColor="text1"/>
          <w:sz w:val="28"/>
          <w:szCs w:val="28"/>
          <w:lang w:val="uk-UA"/>
        </w:rPr>
        <w:t xml:space="preserve">використовують </w:t>
      </w:r>
      <w:r w:rsidRPr="008A45D2">
        <w:rPr>
          <w:rFonts w:ascii="Times New Roman" w:hAnsi="Times New Roman" w:cs="Times New Roman"/>
          <w:color w:val="000000" w:themeColor="text1"/>
          <w:sz w:val="28"/>
          <w:szCs w:val="28"/>
          <w:lang w:val="uk-UA"/>
        </w:rPr>
        <w:t>інновації не систематично, а тільки певні їх елементи – конструювання, ліплення, театралізовану діяльність. В молодших</w:t>
      </w:r>
      <w:r w:rsidR="00CA5830">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uk-UA"/>
        </w:rPr>
        <w:t>груп</w:t>
      </w:r>
      <w:r w:rsidR="00CA5830">
        <w:rPr>
          <w:rFonts w:ascii="Times New Roman" w:hAnsi="Times New Roman" w:cs="Times New Roman"/>
          <w:color w:val="000000" w:themeColor="text1"/>
          <w:sz w:val="28"/>
          <w:szCs w:val="28"/>
          <w:lang w:val="uk-UA"/>
        </w:rPr>
        <w:t>ах</w:t>
      </w:r>
      <w:r w:rsidRPr="008A45D2">
        <w:rPr>
          <w:rFonts w:ascii="Times New Roman" w:hAnsi="Times New Roman" w:cs="Times New Roman"/>
          <w:color w:val="000000" w:themeColor="text1"/>
          <w:sz w:val="28"/>
          <w:szCs w:val="28"/>
          <w:lang w:val="uk-UA"/>
        </w:rPr>
        <w:t xml:space="preserve"> вихователі використовують елементи інноваційної діяльності.</w:t>
      </w:r>
    </w:p>
    <w:p w14:paraId="630EBD70" w14:textId="3F5AEC1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В інших групах сформовані певні моделі використання інновацій, які втілюються </w:t>
      </w:r>
      <w:r w:rsidR="00CA5830" w:rsidRPr="00CA5830">
        <w:rPr>
          <w:rFonts w:ascii="Times New Roman" w:hAnsi="Times New Roman" w:cs="Times New Roman"/>
          <w:color w:val="000000" w:themeColor="text1"/>
          <w:sz w:val="28"/>
          <w:szCs w:val="28"/>
          <w:lang w:val="uk-UA"/>
        </w:rPr>
        <w:t xml:space="preserve">у різних формах освітньої взаємодії </w:t>
      </w:r>
      <w:r w:rsidRPr="008A45D2">
        <w:rPr>
          <w:rFonts w:ascii="Times New Roman" w:hAnsi="Times New Roman" w:cs="Times New Roman"/>
          <w:color w:val="000000" w:themeColor="text1"/>
          <w:sz w:val="28"/>
          <w:szCs w:val="28"/>
          <w:lang w:val="uk-UA"/>
        </w:rPr>
        <w:t>з дітьми. В розклад організованої освітньої діяльності молодших, середніх, старших груп включені інтегровані заняття з розвитку мовлення, логіко-математичного, сенсорно-пізнавального, комунікативного розвитку, театральне та літературне образотворення, соціально-економічного виховання, конструювання, малювання (зокрема нетрадиційними техніками), фізичного розвитку, музики. Відповідно до плану використання інновацій кожен педагог організовує освітній процес з використанням інновацій згідно певної теми. Значну увагу приділяють грі дитини протягом дня та дослідженню природ</w:t>
      </w:r>
      <w:r w:rsidR="00CA5830">
        <w:rPr>
          <w:rFonts w:ascii="Times New Roman" w:hAnsi="Times New Roman" w:cs="Times New Roman"/>
          <w:color w:val="000000" w:themeColor="text1"/>
          <w:sz w:val="28"/>
          <w:szCs w:val="28"/>
          <w:lang w:val="uk-UA"/>
        </w:rPr>
        <w:t>и</w:t>
      </w:r>
      <w:r w:rsidRPr="008A45D2">
        <w:rPr>
          <w:rFonts w:ascii="Times New Roman" w:hAnsi="Times New Roman" w:cs="Times New Roman"/>
          <w:color w:val="000000" w:themeColor="text1"/>
          <w:sz w:val="28"/>
          <w:szCs w:val="28"/>
          <w:lang w:val="uk-UA"/>
        </w:rPr>
        <w:t xml:space="preserve"> під час прогулянок як елементам інноваційного процесу в ЗДО. </w:t>
      </w:r>
    </w:p>
    <w:p w14:paraId="47864FA6" w14:textId="1E1FFD7B"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Аналіз календарного планування педагогів свідчить про те, що середні та старші групи організовують діяльність з використання інноваційних технологій під час ранкових зустрічей дітей, на організованих заняттях, під час пробудження, прогулянок та ігрової діяльності. Проте подекуди така діяльність має не систематичний характер.</w:t>
      </w:r>
    </w:p>
    <w:p w14:paraId="51E244DB" w14:textId="46B7027F" w:rsidR="008A45D2" w:rsidRPr="008A45D2" w:rsidRDefault="00CA5830" w:rsidP="008A45D2">
      <w:pPr>
        <w:spacing w:line="360" w:lineRule="auto"/>
        <w:ind w:firstLine="426"/>
        <w:jc w:val="both"/>
        <w:rPr>
          <w:rFonts w:ascii="Times New Roman" w:hAnsi="Times New Roman" w:cs="Times New Roman"/>
          <w:color w:val="000000" w:themeColor="text1"/>
          <w:sz w:val="28"/>
          <w:szCs w:val="28"/>
          <w:lang w:val="uk-UA"/>
        </w:rPr>
      </w:pPr>
      <w:r w:rsidRPr="00CA5830">
        <w:rPr>
          <w:rFonts w:ascii="Times New Roman" w:hAnsi="Times New Roman" w:cs="Times New Roman"/>
          <w:color w:val="000000" w:themeColor="text1"/>
          <w:sz w:val="28"/>
          <w:szCs w:val="28"/>
          <w:lang w:val="uk-UA"/>
        </w:rPr>
        <w:t xml:space="preserve">Наступний метод дослідження, використаний ними, був метод вивчення і аналізу облаштування предметно-просторового середовища ЗДО. </w:t>
      </w:r>
      <w:r w:rsidR="008A45D2" w:rsidRPr="008A45D2">
        <w:rPr>
          <w:rFonts w:ascii="Times New Roman" w:hAnsi="Times New Roman" w:cs="Times New Roman"/>
          <w:color w:val="000000" w:themeColor="text1"/>
          <w:sz w:val="28"/>
          <w:szCs w:val="28"/>
          <w:lang w:val="uk-UA"/>
        </w:rPr>
        <w:t xml:space="preserve">Предметно-просторове наповнення груп ми вважаємо важливим рушійним чинником для використання інноваційних технологій у освітньому процесі ЗДО. Адже кожна технологія побудована на системі, що передбачає використання наочних матеріалів, схем, таблиць, конструктору, тактильних матеріалів тощо. </w:t>
      </w:r>
    </w:p>
    <w:p w14:paraId="70786863" w14:textId="2ABBE18A"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lastRenderedPageBreak/>
        <w:t>Варто зазначити, що кожна група закладу оформлена естетично правильно, має достатньо простору для організації освітньої діяльності. Матеріально-технічне забезпечення освітніх осередків досить високе, часто поповнюється. Предметне наповнення щодо використання інновацій  зберігається у спеціально відведених місцях.</w:t>
      </w:r>
    </w:p>
    <w:p w14:paraId="56498E35" w14:textId="6943DE93"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Окремо відмітимо предметне наповнення комфортного </w:t>
      </w:r>
      <w:r w:rsidR="00CA5830">
        <w:rPr>
          <w:rFonts w:ascii="Times New Roman" w:hAnsi="Times New Roman" w:cs="Times New Roman"/>
          <w:color w:val="000000" w:themeColor="text1"/>
          <w:sz w:val="28"/>
          <w:szCs w:val="28"/>
          <w:lang w:val="uk-UA"/>
        </w:rPr>
        <w:t xml:space="preserve">фізкультурного </w:t>
      </w:r>
      <w:r w:rsidRPr="008A45D2">
        <w:rPr>
          <w:rFonts w:ascii="Times New Roman" w:hAnsi="Times New Roman" w:cs="Times New Roman"/>
          <w:color w:val="000000" w:themeColor="text1"/>
          <w:sz w:val="28"/>
          <w:szCs w:val="28"/>
          <w:lang w:val="uk-UA"/>
        </w:rPr>
        <w:t xml:space="preserve">залу закладу. Тут </w:t>
      </w:r>
      <w:r w:rsidR="00CA5830">
        <w:rPr>
          <w:rFonts w:ascii="Times New Roman" w:hAnsi="Times New Roman" w:cs="Times New Roman"/>
          <w:color w:val="000000" w:themeColor="text1"/>
          <w:sz w:val="28"/>
          <w:szCs w:val="28"/>
          <w:lang w:val="uk-UA"/>
        </w:rPr>
        <w:t>наявні</w:t>
      </w:r>
      <w:r w:rsidRPr="008A45D2">
        <w:rPr>
          <w:rFonts w:ascii="Times New Roman" w:hAnsi="Times New Roman" w:cs="Times New Roman"/>
          <w:color w:val="000000" w:themeColor="text1"/>
          <w:sz w:val="28"/>
          <w:szCs w:val="28"/>
          <w:lang w:val="uk-UA"/>
        </w:rPr>
        <w:t xml:space="preserve"> сучасні м’які модулі, фітнес-м’ячі, дві шведські стінки та інше спортивне обладнання. Дане приміщення відповідає всім вимогам для використання здоров</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lang w:val="uk-UA"/>
        </w:rPr>
        <w:t>язбережувальних інноваційних технологій.</w:t>
      </w:r>
    </w:p>
    <w:p w14:paraId="5EE164FD" w14:textId="444115F9" w:rsidR="008A45D2" w:rsidRPr="008A45D2" w:rsidRDefault="008A45D2" w:rsidP="003E2F0B">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Музична зала вдало облаштована для використання інноваційної театралізованої діяльності. Сучасний проектор з екраном дозволяє вихователям провадити інноваційну діяльність з використанням ІКТ-технологій. Педагоги мають змогу показувати дітям наочні матеріали з елементами </w:t>
      </w:r>
      <w:proofErr w:type="spellStart"/>
      <w:r w:rsidRPr="008A45D2">
        <w:rPr>
          <w:rFonts w:ascii="Times New Roman" w:hAnsi="Times New Roman" w:cs="Times New Roman"/>
          <w:color w:val="000000" w:themeColor="text1"/>
          <w:sz w:val="28"/>
          <w:szCs w:val="28"/>
          <w:lang w:val="uk-UA"/>
        </w:rPr>
        <w:t>інтерактиву</w:t>
      </w:r>
      <w:proofErr w:type="spellEnd"/>
      <w:r w:rsidRPr="008A45D2">
        <w:rPr>
          <w:rFonts w:ascii="Times New Roman" w:hAnsi="Times New Roman" w:cs="Times New Roman"/>
          <w:color w:val="000000" w:themeColor="text1"/>
          <w:sz w:val="28"/>
          <w:szCs w:val="28"/>
          <w:lang w:val="uk-UA"/>
        </w:rPr>
        <w:t>. Також проектор є незамінним інструментом для проведення семінарів, презентацій,</w:t>
      </w:r>
      <w:r w:rsidR="00CA5830" w:rsidRPr="00CA5830">
        <w:rPr>
          <w:rFonts w:ascii="Times New Roman" w:eastAsia="Times New Roman" w:hAnsi="Times New Roman" w:cs="Times New Roman"/>
          <w:color w:val="000000" w:themeColor="text1"/>
          <w:sz w:val="28"/>
          <w:szCs w:val="28"/>
          <w:highlight w:val="yellow"/>
          <w:lang w:val="uk-UA" w:eastAsia="ru-RU"/>
        </w:rPr>
        <w:t xml:space="preserve"> </w:t>
      </w:r>
      <w:r w:rsidR="00CA5830" w:rsidRPr="00CA5830">
        <w:rPr>
          <w:rFonts w:ascii="Times New Roman" w:hAnsi="Times New Roman" w:cs="Times New Roman"/>
          <w:color w:val="000000" w:themeColor="text1"/>
          <w:sz w:val="28"/>
          <w:szCs w:val="28"/>
          <w:lang w:val="uk-UA"/>
        </w:rPr>
        <w:t xml:space="preserve">масових і групових форм методичного супроводу педагогів. </w:t>
      </w:r>
    </w:p>
    <w:p w14:paraId="07EC20AB" w14:textId="3B38649A"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В обох групах дітей раннього віку «Ромашка» і «Фіалочка» створено та облаштовано різноманітні осередки освітньої діяльності. Є осередок для проведення художньої діяльності, конструювання, місця для настільних ігор, обладнання для лялькового та сюжетно-рольового театру (костюми, маски). Діти мають змогу сидіти окремо за столами чи проводити ігрову та навчальну діяльність на к</w:t>
      </w:r>
      <w:r w:rsidR="00027752">
        <w:rPr>
          <w:rFonts w:ascii="Times New Roman" w:hAnsi="Times New Roman" w:cs="Times New Roman"/>
          <w:color w:val="000000" w:themeColor="text1"/>
          <w:sz w:val="28"/>
          <w:szCs w:val="28"/>
          <w:lang w:val="uk-UA"/>
        </w:rPr>
        <w:t>илимах</w:t>
      </w:r>
      <w:r w:rsidRPr="008A45D2">
        <w:rPr>
          <w:rFonts w:ascii="Times New Roman" w:hAnsi="Times New Roman" w:cs="Times New Roman"/>
          <w:color w:val="000000" w:themeColor="text1"/>
          <w:sz w:val="28"/>
          <w:szCs w:val="28"/>
          <w:lang w:val="uk-UA"/>
        </w:rPr>
        <w:t xml:space="preserve"> (чи резинових м</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lang w:val="uk-UA"/>
        </w:rPr>
        <w:t>яких  покриттях в разі карантинних обмежень). В групах присутнє спортивне обладнання (м</w:t>
      </w:r>
      <w:r w:rsidRPr="008A45D2">
        <w:rPr>
          <w:rFonts w:ascii="Times New Roman" w:hAnsi="Times New Roman" w:cs="Times New Roman"/>
          <w:color w:val="000000" w:themeColor="text1"/>
          <w:sz w:val="28"/>
          <w:szCs w:val="28"/>
          <w:lang w:val="ru-RU"/>
        </w:rPr>
        <w:t>’</w:t>
      </w:r>
      <w:proofErr w:type="spellStart"/>
      <w:r w:rsidRPr="008A45D2">
        <w:rPr>
          <w:rFonts w:ascii="Times New Roman" w:hAnsi="Times New Roman" w:cs="Times New Roman"/>
          <w:color w:val="000000" w:themeColor="text1"/>
          <w:sz w:val="28"/>
          <w:szCs w:val="28"/>
          <w:lang w:val="uk-UA"/>
        </w:rPr>
        <w:t>ячі</w:t>
      </w:r>
      <w:proofErr w:type="spellEnd"/>
      <w:r w:rsidRPr="008A45D2">
        <w:rPr>
          <w:rFonts w:ascii="Times New Roman" w:hAnsi="Times New Roman" w:cs="Times New Roman"/>
          <w:color w:val="000000" w:themeColor="text1"/>
          <w:sz w:val="28"/>
          <w:szCs w:val="28"/>
          <w:lang w:val="uk-UA"/>
        </w:rPr>
        <w:t>, обручі, гірка для спуску). Достатня кількість дидактичних ігор та ігор для сенсорного та логіко-математичного розвитку (пірамідки, сортери, кубики). Проте в даних групах відсутнє предметно-просторове наповнення щодо провадження будь-якої інноваційної діяльності.</w:t>
      </w:r>
    </w:p>
    <w:p w14:paraId="08AE0309" w14:textId="09510ECB"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В групах дітей молодшого дошкільного віку визначається достатнє облаштування для організації інноваційної діяльності. Група «Дзвіночки», в якій використовується «Гімнастика пробудження» за методикою М. </w:t>
      </w:r>
      <w:proofErr w:type="spellStart"/>
      <w:r w:rsidRPr="008A45D2">
        <w:rPr>
          <w:rFonts w:ascii="Times New Roman" w:hAnsi="Times New Roman" w:cs="Times New Roman"/>
          <w:color w:val="000000" w:themeColor="text1"/>
          <w:sz w:val="28"/>
          <w:szCs w:val="28"/>
          <w:lang w:val="uk-UA"/>
        </w:rPr>
        <w:t>Єфіменко</w:t>
      </w:r>
      <w:proofErr w:type="spellEnd"/>
      <w:r w:rsidRPr="008A45D2">
        <w:rPr>
          <w:rFonts w:ascii="Times New Roman" w:hAnsi="Times New Roman" w:cs="Times New Roman"/>
          <w:color w:val="000000" w:themeColor="text1"/>
          <w:sz w:val="28"/>
          <w:szCs w:val="28"/>
          <w:lang w:val="uk-UA"/>
        </w:rPr>
        <w:t xml:space="preserve"> не потребує особливого предметного наповнення. Присутній музичний програвач, </w:t>
      </w:r>
      <w:r w:rsidRPr="008A45D2">
        <w:rPr>
          <w:rFonts w:ascii="Times New Roman" w:hAnsi="Times New Roman" w:cs="Times New Roman"/>
          <w:color w:val="000000" w:themeColor="text1"/>
          <w:sz w:val="28"/>
          <w:szCs w:val="28"/>
          <w:lang w:val="uk-UA"/>
        </w:rPr>
        <w:lastRenderedPageBreak/>
        <w:t>який вихователь використовує для відтворення спокійної музики при пробудженні вихованців.  У другій половині дня після денного сну діти виконують елементарні фіз</w:t>
      </w:r>
      <w:r w:rsidR="003E2F0B">
        <w:rPr>
          <w:rFonts w:ascii="Times New Roman" w:hAnsi="Times New Roman" w:cs="Times New Roman"/>
          <w:color w:val="000000" w:themeColor="text1"/>
          <w:sz w:val="28"/>
          <w:szCs w:val="28"/>
          <w:lang w:val="uk-UA"/>
        </w:rPr>
        <w:t>культурні</w:t>
      </w:r>
      <w:r w:rsidRPr="008A45D2">
        <w:rPr>
          <w:rFonts w:ascii="Times New Roman" w:hAnsi="Times New Roman" w:cs="Times New Roman"/>
          <w:color w:val="000000" w:themeColor="text1"/>
          <w:sz w:val="28"/>
          <w:szCs w:val="28"/>
          <w:lang w:val="uk-UA"/>
        </w:rPr>
        <w:t xml:space="preserve"> вправи, вчаться правильно дихати, таким чином налагоджують свій організм до подальшої рухової активності.</w:t>
      </w:r>
    </w:p>
    <w:p w14:paraId="16B72B9E" w14:textId="6393CFA4"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Варто відмітити групу «Конвалія» щодо вдалого облаштування для використання інновацій. В цій групі застосовується «Теорія розвитку винахідницьких завдань» Г. Альтшуллера. Вихователь має чіткий сформований календарний план занять з використанням ТРВЗ методів</w:t>
      </w:r>
      <w:r w:rsidR="003E2F0B">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lang w:val="uk-UA"/>
        </w:rPr>
        <w:t xml:space="preserve"> У групі </w:t>
      </w:r>
      <w:r w:rsidR="003E2F0B">
        <w:rPr>
          <w:rFonts w:ascii="Times New Roman" w:hAnsi="Times New Roman" w:cs="Times New Roman"/>
          <w:color w:val="000000" w:themeColor="text1"/>
          <w:sz w:val="28"/>
          <w:szCs w:val="28"/>
          <w:lang w:val="uk-UA"/>
        </w:rPr>
        <w:t>наявні</w:t>
      </w:r>
      <w:r w:rsidRPr="008A45D2">
        <w:rPr>
          <w:rFonts w:ascii="Times New Roman" w:hAnsi="Times New Roman" w:cs="Times New Roman"/>
          <w:color w:val="000000" w:themeColor="text1"/>
          <w:sz w:val="28"/>
          <w:szCs w:val="28"/>
          <w:lang w:val="uk-UA"/>
        </w:rPr>
        <w:t xml:space="preserve"> 2 бізі-борди, стелаж з полицями, на яких розташовані різноманітні лотки з предметним наповненням для використання ТРВЗ (кінетичний пісок, різні види збільшувальних лінз, балансирні терези, мірні чашки та ложки). Вихователь власноруч створює різноманітне обладнання для проведення ігор-занять.</w:t>
      </w:r>
    </w:p>
    <w:p w14:paraId="0C10FA7C" w14:textId="7C5296B1"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Група «Зірочки» використовує «Логічні блоки» З. Дьєнеша на заняттях для розвитку логіко-математичних </w:t>
      </w:r>
      <w:r w:rsidR="003E2F0B">
        <w:rPr>
          <w:rFonts w:ascii="Times New Roman" w:hAnsi="Times New Roman" w:cs="Times New Roman"/>
          <w:color w:val="000000" w:themeColor="text1"/>
          <w:sz w:val="28"/>
          <w:szCs w:val="28"/>
          <w:lang w:val="uk-UA"/>
        </w:rPr>
        <w:t>уявлень</w:t>
      </w:r>
      <w:r w:rsidR="00252155">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uk-UA"/>
        </w:rPr>
        <w:t>у дітей. В групі наявний повний набір блоків.</w:t>
      </w:r>
    </w:p>
    <w:p w14:paraId="02660F5D" w14:textId="2A0EC89D"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Аналіз освітнього середовища групи «Проліски» показує достатність предметно-просторового наповнення для використання «методики Монтессорі». В групі є бізі-борд, прикріплений до стіни, різноманітні дерев’яні сортери, геометричні фігури, 2 геоборда, пазли, настільні ігри, конструктор дерев’яний, шнурівки, дерев’яна Монтессорі гра з пінцетом «Кольорові кульки», розвиваюча логарифмічна гра 6 в 1. Варто зазначити взаємодію з батьками щодо використання «методики Монтессорі». Батьки своїми руками створили кілька</w:t>
      </w:r>
      <w:r w:rsidR="003E2F0B">
        <w:rPr>
          <w:rFonts w:ascii="Times New Roman" w:hAnsi="Times New Roman" w:cs="Times New Roman"/>
          <w:color w:val="000000" w:themeColor="text1"/>
          <w:sz w:val="28"/>
          <w:szCs w:val="28"/>
          <w:lang w:val="uk-UA"/>
        </w:rPr>
        <w:t xml:space="preserve"> посібників для</w:t>
      </w:r>
      <w:r w:rsidRPr="008A45D2">
        <w:rPr>
          <w:rFonts w:ascii="Times New Roman" w:hAnsi="Times New Roman" w:cs="Times New Roman"/>
          <w:color w:val="000000" w:themeColor="text1"/>
          <w:sz w:val="28"/>
          <w:szCs w:val="28"/>
          <w:lang w:val="uk-UA"/>
        </w:rPr>
        <w:t xml:space="preserve"> ігор: мішечки з різноманітним наповненням для сенсорного розвитку, книга з фетру</w:t>
      </w:r>
      <w:r w:rsidR="003E2F0B">
        <w:rPr>
          <w:rFonts w:ascii="Times New Roman" w:hAnsi="Times New Roman" w:cs="Times New Roman"/>
          <w:color w:val="000000" w:themeColor="text1"/>
          <w:sz w:val="28"/>
          <w:szCs w:val="28"/>
          <w:lang w:val="uk-UA"/>
        </w:rPr>
        <w:t xml:space="preserve"> тощо</w:t>
      </w:r>
      <w:r w:rsidRPr="008A45D2">
        <w:rPr>
          <w:rFonts w:ascii="Times New Roman" w:hAnsi="Times New Roman" w:cs="Times New Roman"/>
          <w:color w:val="000000" w:themeColor="text1"/>
          <w:sz w:val="28"/>
          <w:szCs w:val="28"/>
          <w:lang w:val="uk-UA"/>
        </w:rPr>
        <w:t xml:space="preserve">. </w:t>
      </w:r>
    </w:p>
    <w:p w14:paraId="20680BA0" w14:textId="00F8D663"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В групі «Мальва» вихователь використовує методику Зайцева. </w:t>
      </w:r>
      <w:r w:rsidR="003E2F0B" w:rsidRPr="003E2F0B">
        <w:rPr>
          <w:rFonts w:ascii="Times New Roman" w:hAnsi="Times New Roman" w:cs="Times New Roman"/>
          <w:color w:val="000000" w:themeColor="text1"/>
          <w:sz w:val="28"/>
          <w:szCs w:val="28"/>
          <w:lang w:val="uk-UA"/>
        </w:rPr>
        <w:t>Облаштування для цього є і воно доступне дітям.</w:t>
      </w:r>
      <w:r w:rsidR="003E2F0B">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uk-UA"/>
        </w:rPr>
        <w:t>Також в цій групі впроваджена інноваційна технологія «Вивчаємо вірші за допомогою мнемотехніки», є однойменна книга видавництва «Ранок» С. Ванжа. Проте є необхідність у додатковому наочному матеріалі.</w:t>
      </w:r>
    </w:p>
    <w:p w14:paraId="5292AC61" w14:textId="39A0ABD9" w:rsidR="008A45D2" w:rsidRPr="008A45D2" w:rsidRDefault="008A45D2" w:rsidP="003E2F0B">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lastRenderedPageBreak/>
        <w:t>В групі «Сонечко» використовується методика Зайцева, наявний набір кубиків. Проте неефективно організований простір для проведення</w:t>
      </w:r>
      <w:r w:rsidR="003E2F0B" w:rsidRPr="003E2F0B">
        <w:rPr>
          <w:rFonts w:ascii="Times New Roman" w:eastAsia="Times New Roman" w:hAnsi="Times New Roman" w:cs="Times New Roman"/>
          <w:color w:val="000000" w:themeColor="text1"/>
          <w:sz w:val="28"/>
          <w:szCs w:val="28"/>
          <w:lang w:val="uk-UA" w:eastAsia="ru-RU"/>
        </w:rPr>
        <w:t xml:space="preserve"> </w:t>
      </w:r>
      <w:r w:rsidR="003E2F0B" w:rsidRPr="003E2F0B">
        <w:rPr>
          <w:rFonts w:ascii="Times New Roman" w:hAnsi="Times New Roman" w:cs="Times New Roman"/>
          <w:color w:val="000000" w:themeColor="text1"/>
          <w:sz w:val="28"/>
          <w:szCs w:val="28"/>
          <w:lang w:val="uk-UA"/>
        </w:rPr>
        <w:t>освітньої роботи з дітьми</w:t>
      </w:r>
      <w:r w:rsidRPr="008A45D2">
        <w:rPr>
          <w:rFonts w:ascii="Times New Roman" w:hAnsi="Times New Roman" w:cs="Times New Roman"/>
          <w:color w:val="000000" w:themeColor="text1"/>
          <w:sz w:val="28"/>
          <w:szCs w:val="28"/>
          <w:lang w:val="uk-UA"/>
        </w:rPr>
        <w:t>: кубики складені в коробку, на стіні немає наочного плакату</w:t>
      </w:r>
      <w:r w:rsidR="003E2F0B">
        <w:rPr>
          <w:rFonts w:ascii="Times New Roman" w:hAnsi="Times New Roman" w:cs="Times New Roman"/>
          <w:color w:val="000000" w:themeColor="text1"/>
          <w:sz w:val="28"/>
          <w:szCs w:val="28"/>
          <w:lang w:val="uk-UA"/>
        </w:rPr>
        <w:t xml:space="preserve">, тобто </w:t>
      </w:r>
      <w:r w:rsidR="003E2F0B" w:rsidRPr="003E2F0B">
        <w:rPr>
          <w:rFonts w:ascii="Times New Roman" w:hAnsi="Times New Roman" w:cs="Times New Roman"/>
          <w:color w:val="000000" w:themeColor="text1"/>
          <w:sz w:val="28"/>
          <w:szCs w:val="28"/>
          <w:lang w:val="uk-UA"/>
        </w:rPr>
        <w:t>доступ дітей до матеріалу обмежений.</w:t>
      </w:r>
    </w:p>
    <w:p w14:paraId="5FEBD902"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Використовуючи метод спостереження за роботою вихователів протягом дня в різних групах щодо використання інноваційних технологій, варто зазначити, що в групах панує спокійна атмосфера, вихователі вдало налаштовують дітей на сприйняття нової інформації. Вихованці з цікавість сприймають наочні і тактильні предмети, з цікавість спостерігають за новинками і новим поданням матеріалу. Робота з дітьми молодшого дошкільного віку здебільшого побудована на ігровій діяльності, з дітьми старшого віку – на систематизованій освітній діяльності, в основному логіко-математичного спрямування, як це заплановано нормативними документами закладу.</w:t>
      </w:r>
    </w:p>
    <w:p w14:paraId="75F0FE69" w14:textId="09E0D8E3"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 xml:space="preserve">За результатами бесід з вихователям, як індивідуальних, так і групових, </w:t>
      </w:r>
      <w:r w:rsidR="003E2F0B">
        <w:rPr>
          <w:rFonts w:ascii="Times New Roman" w:hAnsi="Times New Roman" w:cs="Times New Roman"/>
          <w:color w:val="000000" w:themeColor="text1"/>
          <w:sz w:val="28"/>
          <w:szCs w:val="28"/>
          <w:lang w:val="uk-UA"/>
        </w:rPr>
        <w:t>за</w:t>
      </w:r>
      <w:r w:rsidRPr="008A45D2">
        <w:rPr>
          <w:rFonts w:ascii="Times New Roman" w:hAnsi="Times New Roman" w:cs="Times New Roman"/>
          <w:color w:val="000000" w:themeColor="text1"/>
          <w:sz w:val="28"/>
          <w:szCs w:val="28"/>
          <w:lang w:val="uk-UA"/>
        </w:rPr>
        <w:t xml:space="preserve">значаємо, що педагоги налаштовані на інноваційну діяльність, усвідомлюють її актуальність та ефективність. Проте є й частка педагогів, які не сприймають інновації в освітньому процесі та не використовують їх. </w:t>
      </w:r>
    </w:p>
    <w:p w14:paraId="395CF66F" w14:textId="164966A8" w:rsidR="008A45D2" w:rsidRPr="008A45D2" w:rsidRDefault="008A45D2" w:rsidP="00DF4B50">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Результати вивчення наповнення методичного кабінету дозволяють відмітити недостатність  матеріалів, що стосуються використання інноваційних технологій, або повну їх відсутність. Наявні тільки певна кількість фахових періодичних видань в електронному ви</w:t>
      </w:r>
      <w:r w:rsidR="003E2F0B">
        <w:rPr>
          <w:rFonts w:ascii="Times New Roman" w:hAnsi="Times New Roman" w:cs="Times New Roman"/>
          <w:color w:val="000000" w:themeColor="text1"/>
          <w:sz w:val="28"/>
          <w:szCs w:val="28"/>
          <w:lang w:val="uk-UA"/>
        </w:rPr>
        <w:t>гляді</w:t>
      </w:r>
      <w:r w:rsidRPr="008A45D2">
        <w:rPr>
          <w:rFonts w:ascii="Times New Roman" w:hAnsi="Times New Roman" w:cs="Times New Roman"/>
          <w:color w:val="000000" w:themeColor="text1"/>
          <w:sz w:val="28"/>
          <w:szCs w:val="28"/>
          <w:lang w:val="uk-UA"/>
        </w:rPr>
        <w:t>: «Вихователь-методист дошкільного закладу», «Методична скарбничка вихователя», «Дошкільне виховання».</w:t>
      </w:r>
    </w:p>
    <w:p w14:paraId="3E66D691" w14:textId="18F3FB2C"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Для підвищення кваліфікаційного рівня педагогів щодо використання інноваційних технологій у освітньому процесі ЗДО методичний кабінет потребує оновлення та наповнення методичними матеріалами, посібниками, рекомендаціями, каталогами, демонстраційним матеріалом, картотекою дидактичних ігор, сучасними науково-педагогічними джерелами отримання інформації. Особливу увагу необхідно звернути на можливість створення онлайн</w:t>
      </w:r>
      <w:r w:rsidR="003E2F0B">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lang w:val="uk-UA"/>
        </w:rPr>
        <w:t xml:space="preserve"> методичного кабінету та наповнення його необхідними матеріалами.</w:t>
      </w:r>
    </w:p>
    <w:p w14:paraId="0A425524"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lastRenderedPageBreak/>
        <w:t>Результати констатувального етапу експериментального дослідження, проведеного в ЗДО №135, дали нам змогу з</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lang w:val="uk-UA"/>
        </w:rPr>
        <w:t>ясувати наступне:</w:t>
      </w:r>
    </w:p>
    <w:p w14:paraId="2DC8FF1A" w14:textId="0F1E2FE5" w:rsidR="008A45D2" w:rsidRPr="00DF4B50" w:rsidRDefault="008A45D2" w:rsidP="00C072F5">
      <w:pPr>
        <w:pStyle w:val="a9"/>
        <w:numPr>
          <w:ilvl w:val="0"/>
          <w:numId w:val="23"/>
        </w:numPr>
        <w:spacing w:line="360" w:lineRule="auto"/>
        <w:ind w:left="426" w:hanging="426"/>
        <w:jc w:val="both"/>
        <w:rPr>
          <w:rFonts w:ascii="Times New Roman" w:hAnsi="Times New Roman" w:cs="Times New Roman"/>
          <w:color w:val="000000" w:themeColor="text1"/>
          <w:sz w:val="28"/>
          <w:szCs w:val="28"/>
          <w:lang w:val="uk-UA"/>
        </w:rPr>
      </w:pPr>
      <w:r w:rsidRPr="00DF4B50">
        <w:rPr>
          <w:rFonts w:ascii="Times New Roman" w:hAnsi="Times New Roman" w:cs="Times New Roman"/>
          <w:color w:val="000000" w:themeColor="text1"/>
          <w:sz w:val="28"/>
          <w:szCs w:val="28"/>
          <w:lang w:val="uk-UA"/>
        </w:rPr>
        <w:t>Аналіз</w:t>
      </w:r>
      <w:r w:rsidR="003E2F0B" w:rsidRPr="00DF4B50">
        <w:rPr>
          <w:rFonts w:ascii="Times New Roman" w:hAnsi="Times New Roman" w:cs="Times New Roman"/>
          <w:color w:val="000000" w:themeColor="text1"/>
          <w:sz w:val="28"/>
          <w:szCs w:val="28"/>
          <w:lang w:val="uk-UA"/>
        </w:rPr>
        <w:t xml:space="preserve"> локальних</w:t>
      </w:r>
      <w:r w:rsidRPr="00DF4B50">
        <w:rPr>
          <w:rFonts w:ascii="Times New Roman" w:hAnsi="Times New Roman" w:cs="Times New Roman"/>
          <w:color w:val="000000" w:themeColor="text1"/>
          <w:sz w:val="28"/>
          <w:szCs w:val="28"/>
          <w:lang w:val="uk-UA"/>
        </w:rPr>
        <w:t xml:space="preserve"> нормативних документів закладу показує, що діяльність ЗДО спрямована на використання інноваційних технологій та підтримується педагогічним колективом та адміністрацією.</w:t>
      </w:r>
    </w:p>
    <w:p w14:paraId="12EF44B1" w14:textId="5D77921F" w:rsidR="008A45D2" w:rsidRPr="00DF4B50" w:rsidRDefault="008A45D2" w:rsidP="00C072F5">
      <w:pPr>
        <w:pStyle w:val="a9"/>
        <w:numPr>
          <w:ilvl w:val="0"/>
          <w:numId w:val="23"/>
        </w:numPr>
        <w:spacing w:line="360" w:lineRule="auto"/>
        <w:ind w:left="426" w:hanging="426"/>
        <w:jc w:val="both"/>
        <w:rPr>
          <w:rFonts w:ascii="Times New Roman" w:hAnsi="Times New Roman" w:cs="Times New Roman"/>
          <w:color w:val="000000" w:themeColor="text1"/>
          <w:sz w:val="28"/>
          <w:szCs w:val="28"/>
          <w:lang w:val="uk-UA"/>
        </w:rPr>
      </w:pPr>
      <w:r w:rsidRPr="00DF4B50">
        <w:rPr>
          <w:rFonts w:ascii="Times New Roman" w:hAnsi="Times New Roman" w:cs="Times New Roman"/>
          <w:color w:val="000000" w:themeColor="text1"/>
          <w:sz w:val="28"/>
          <w:szCs w:val="28"/>
          <w:lang w:val="uk-UA"/>
        </w:rPr>
        <w:t>Анкетування вихователів показує, що є частка педагогів, які не володіють теоретичним аспектом щодо використання інноваційних технологій у освітній діяльності. Деякі не отримують необхідної методичної підтримки та не можуть систематизувати інноваційну діяльність. Не всі вважають використання інновацій необхідним елементом освітньої діяльності. Проте більшість розуміють необхідність та ефективність інновацій, активно запроваджують їх у своїй роботі.</w:t>
      </w:r>
    </w:p>
    <w:p w14:paraId="002AEF48" w14:textId="74075CC6" w:rsidR="008A45D2" w:rsidRPr="00DF4B50" w:rsidRDefault="008A45D2" w:rsidP="00C072F5">
      <w:pPr>
        <w:pStyle w:val="a9"/>
        <w:numPr>
          <w:ilvl w:val="0"/>
          <w:numId w:val="23"/>
        </w:numPr>
        <w:spacing w:line="360" w:lineRule="auto"/>
        <w:ind w:left="426" w:hanging="426"/>
        <w:jc w:val="both"/>
        <w:rPr>
          <w:rFonts w:ascii="Times New Roman" w:hAnsi="Times New Roman" w:cs="Times New Roman"/>
          <w:color w:val="000000" w:themeColor="text1"/>
          <w:sz w:val="28"/>
          <w:szCs w:val="28"/>
          <w:lang w:val="uk-UA"/>
        </w:rPr>
      </w:pPr>
      <w:r w:rsidRPr="00DF4B50">
        <w:rPr>
          <w:rFonts w:ascii="Times New Roman" w:hAnsi="Times New Roman" w:cs="Times New Roman"/>
          <w:color w:val="000000" w:themeColor="text1"/>
          <w:sz w:val="28"/>
          <w:szCs w:val="28"/>
          <w:lang w:val="uk-UA"/>
        </w:rPr>
        <w:t xml:space="preserve">Робота вихователів, які використовують інновації, спрямована на розвиток логіко-математичних </w:t>
      </w:r>
      <w:r w:rsidR="003E2F0B" w:rsidRPr="00DF4B50">
        <w:rPr>
          <w:rFonts w:ascii="Times New Roman" w:hAnsi="Times New Roman" w:cs="Times New Roman"/>
          <w:color w:val="000000" w:themeColor="text1"/>
          <w:sz w:val="28"/>
          <w:szCs w:val="28"/>
          <w:lang w:val="uk-UA"/>
        </w:rPr>
        <w:t xml:space="preserve">та </w:t>
      </w:r>
      <w:r w:rsidRPr="00DF4B50">
        <w:rPr>
          <w:rFonts w:ascii="Times New Roman" w:hAnsi="Times New Roman" w:cs="Times New Roman"/>
          <w:color w:val="000000" w:themeColor="text1"/>
          <w:sz w:val="28"/>
          <w:szCs w:val="28"/>
          <w:lang w:val="uk-UA"/>
        </w:rPr>
        <w:t>сенсорн</w:t>
      </w:r>
      <w:r w:rsidR="003E2F0B" w:rsidRPr="00DF4B50">
        <w:rPr>
          <w:rFonts w:ascii="Times New Roman" w:hAnsi="Times New Roman" w:cs="Times New Roman"/>
          <w:color w:val="000000" w:themeColor="text1"/>
          <w:sz w:val="28"/>
          <w:szCs w:val="28"/>
          <w:lang w:val="uk-UA"/>
        </w:rPr>
        <w:t>их уявлень</w:t>
      </w:r>
      <w:r w:rsidRPr="00DF4B50">
        <w:rPr>
          <w:rFonts w:ascii="Times New Roman" w:hAnsi="Times New Roman" w:cs="Times New Roman"/>
          <w:color w:val="000000" w:themeColor="text1"/>
          <w:sz w:val="28"/>
          <w:szCs w:val="28"/>
          <w:lang w:val="uk-UA"/>
        </w:rPr>
        <w:t>. Слід зазначити, що вихователі не використовують ІКТ у своїй діяльності для створення ефективного інноваційного середовища, проте прагнуть навчатись.</w:t>
      </w:r>
    </w:p>
    <w:p w14:paraId="0A2A3A62" w14:textId="586EE401" w:rsidR="008A45D2" w:rsidRPr="00DF4B50" w:rsidRDefault="008A45D2" w:rsidP="00C072F5">
      <w:pPr>
        <w:pStyle w:val="a9"/>
        <w:numPr>
          <w:ilvl w:val="0"/>
          <w:numId w:val="23"/>
        </w:numPr>
        <w:spacing w:line="360" w:lineRule="auto"/>
        <w:ind w:left="426" w:hanging="426"/>
        <w:jc w:val="both"/>
        <w:rPr>
          <w:rFonts w:ascii="Times New Roman" w:hAnsi="Times New Roman" w:cs="Times New Roman"/>
          <w:color w:val="000000" w:themeColor="text1"/>
          <w:sz w:val="28"/>
          <w:szCs w:val="28"/>
          <w:lang w:val="uk-UA"/>
        </w:rPr>
      </w:pPr>
      <w:r w:rsidRPr="00DF4B50">
        <w:rPr>
          <w:rFonts w:ascii="Times New Roman" w:hAnsi="Times New Roman" w:cs="Times New Roman"/>
          <w:color w:val="000000" w:themeColor="text1"/>
          <w:sz w:val="28"/>
          <w:szCs w:val="28"/>
          <w:lang w:val="uk-UA"/>
        </w:rPr>
        <w:t>Відсутня консультаційна робота з батьками щодо використання інноваційних технологій у роботі з дітьми.</w:t>
      </w:r>
    </w:p>
    <w:p w14:paraId="110E6EF0" w14:textId="171EDBE2" w:rsidR="008A45D2" w:rsidRPr="00DF4B50" w:rsidRDefault="008A45D2" w:rsidP="00C072F5">
      <w:pPr>
        <w:pStyle w:val="a9"/>
        <w:numPr>
          <w:ilvl w:val="0"/>
          <w:numId w:val="23"/>
        </w:numPr>
        <w:spacing w:line="360" w:lineRule="auto"/>
        <w:ind w:left="426" w:hanging="426"/>
        <w:jc w:val="both"/>
        <w:rPr>
          <w:rFonts w:ascii="Times New Roman" w:hAnsi="Times New Roman" w:cs="Times New Roman"/>
          <w:color w:val="000000" w:themeColor="text1"/>
          <w:sz w:val="28"/>
          <w:szCs w:val="28"/>
          <w:lang w:val="uk-UA"/>
        </w:rPr>
      </w:pPr>
      <w:r w:rsidRPr="00DF4B50">
        <w:rPr>
          <w:rFonts w:ascii="Times New Roman" w:hAnsi="Times New Roman" w:cs="Times New Roman"/>
          <w:color w:val="000000" w:themeColor="text1"/>
          <w:sz w:val="28"/>
          <w:szCs w:val="28"/>
          <w:lang w:val="uk-UA"/>
        </w:rPr>
        <w:t>Методичний кабінет потребує модернізації та наповнення необхідними матеріалами з означеної теми.</w:t>
      </w:r>
    </w:p>
    <w:p w14:paraId="71C2AAEB"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Таким чином, ми означили, що методичний супровід використання інноваційних технологій у ЗДО потребує трансформації та усунення певних недоліків, побудови нової стратегії.</w:t>
      </w:r>
    </w:p>
    <w:p w14:paraId="5423DDBD" w14:textId="6E07E5DD" w:rsidR="008A45D2" w:rsidRDefault="008A45D2" w:rsidP="008A45D2">
      <w:pPr>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З метою вирішення даних проблем нами було проведено ряд заходів, що стали основою формувального етапу експериментального дослідження.</w:t>
      </w:r>
    </w:p>
    <w:p w14:paraId="400A3DA8" w14:textId="63EC1EEF" w:rsidR="008A45D2" w:rsidRDefault="008A45D2" w:rsidP="008A45D2">
      <w:pPr>
        <w:spacing w:line="360" w:lineRule="auto"/>
        <w:ind w:firstLine="426"/>
        <w:jc w:val="both"/>
        <w:rPr>
          <w:rFonts w:ascii="Times New Roman" w:hAnsi="Times New Roman" w:cs="Times New Roman"/>
          <w:color w:val="000000" w:themeColor="text1"/>
          <w:sz w:val="28"/>
          <w:szCs w:val="28"/>
          <w:lang w:val="uk-UA"/>
        </w:rPr>
      </w:pPr>
    </w:p>
    <w:p w14:paraId="1D420A62" w14:textId="099513EB" w:rsidR="00E234BF" w:rsidRDefault="00E234BF" w:rsidP="008A45D2">
      <w:pPr>
        <w:pStyle w:val="2"/>
        <w:spacing w:before="0" w:line="360" w:lineRule="auto"/>
        <w:jc w:val="center"/>
        <w:rPr>
          <w:rFonts w:ascii="Times New Roman" w:hAnsi="Times New Roman" w:cs="Times New Roman"/>
          <w:color w:val="auto"/>
          <w:sz w:val="28"/>
          <w:lang w:val="uk-UA"/>
        </w:rPr>
      </w:pPr>
    </w:p>
    <w:p w14:paraId="3729C855" w14:textId="77777777" w:rsidR="00E234BF" w:rsidRPr="00E234BF" w:rsidRDefault="00E234BF" w:rsidP="00E234BF">
      <w:pPr>
        <w:rPr>
          <w:lang w:val="uk-UA"/>
        </w:rPr>
      </w:pPr>
    </w:p>
    <w:p w14:paraId="008C0605" w14:textId="4BAB7446" w:rsidR="008A45D2" w:rsidRPr="00DA79FC" w:rsidRDefault="008A45D2" w:rsidP="00DA79FC">
      <w:pPr>
        <w:pStyle w:val="2"/>
        <w:spacing w:before="0" w:line="360" w:lineRule="auto"/>
        <w:ind w:left="284" w:hanging="284"/>
        <w:jc w:val="center"/>
        <w:rPr>
          <w:rFonts w:ascii="Times New Roman" w:hAnsi="Times New Roman" w:cs="Times New Roman"/>
          <w:color w:val="auto"/>
          <w:sz w:val="28"/>
          <w:lang w:val="uk-UA"/>
        </w:rPr>
      </w:pPr>
      <w:r>
        <w:rPr>
          <w:rFonts w:ascii="Times New Roman" w:hAnsi="Times New Roman" w:cs="Times New Roman"/>
          <w:color w:val="auto"/>
          <w:sz w:val="28"/>
          <w:lang w:val="uk-UA"/>
        </w:rPr>
        <w:lastRenderedPageBreak/>
        <w:t xml:space="preserve">3.2 </w:t>
      </w:r>
      <w:r w:rsidRPr="00CB2AF7">
        <w:rPr>
          <w:rFonts w:ascii="Times New Roman" w:hAnsi="Times New Roman" w:cs="Times New Roman"/>
          <w:color w:val="auto"/>
          <w:sz w:val="28"/>
          <w:lang w:val="uk-UA"/>
        </w:rPr>
        <w:t xml:space="preserve">Вивчення стану організації методичного супроводу використання </w:t>
      </w:r>
      <w:r w:rsidR="00DA79FC">
        <w:rPr>
          <w:rFonts w:ascii="Times New Roman" w:hAnsi="Times New Roman" w:cs="Times New Roman"/>
          <w:color w:val="auto"/>
          <w:sz w:val="28"/>
          <w:lang w:val="uk-UA"/>
        </w:rPr>
        <w:t xml:space="preserve"> </w:t>
      </w:r>
      <w:r w:rsidRPr="00CB2AF7">
        <w:rPr>
          <w:rFonts w:ascii="Times New Roman" w:hAnsi="Times New Roman" w:cs="Times New Roman"/>
          <w:color w:val="auto"/>
          <w:sz w:val="28"/>
          <w:lang w:val="uk-UA"/>
        </w:rPr>
        <w:t>інноваційних технологій ЗДО в ході формувального етапу експерименту</w:t>
      </w:r>
    </w:p>
    <w:p w14:paraId="16CF9455" w14:textId="77777777" w:rsidR="008A45D2" w:rsidRPr="008A45D2" w:rsidRDefault="008A45D2" w:rsidP="008A45D2">
      <w:pPr>
        <w:tabs>
          <w:tab w:val="left" w:pos="426"/>
        </w:tabs>
        <w:spacing w:line="360" w:lineRule="auto"/>
        <w:ind w:firstLine="426"/>
        <w:jc w:val="both"/>
        <w:rPr>
          <w:rFonts w:ascii="Times New Roman" w:hAnsi="Times New Roman" w:cs="Times New Roman"/>
          <w:sz w:val="28"/>
          <w:lang w:val="uk-UA"/>
        </w:rPr>
      </w:pPr>
      <w:r w:rsidRPr="008A45D2">
        <w:rPr>
          <w:rFonts w:ascii="Times New Roman" w:hAnsi="Times New Roman" w:cs="Times New Roman"/>
          <w:sz w:val="28"/>
          <w:lang w:val="uk-UA"/>
        </w:rPr>
        <w:t>Формувальний етап експериментального дослідження проводився з метою аналізу ефективності форм методичного супроводу педагогів при використанні інновацій у освітньому процесі ЗДО.</w:t>
      </w:r>
    </w:p>
    <w:p w14:paraId="347A424B" w14:textId="77777777" w:rsidR="008A45D2" w:rsidRPr="008A45D2" w:rsidRDefault="008A45D2" w:rsidP="008A45D2">
      <w:pPr>
        <w:tabs>
          <w:tab w:val="left" w:pos="426"/>
        </w:tabs>
        <w:spacing w:line="360" w:lineRule="auto"/>
        <w:ind w:firstLine="426"/>
        <w:jc w:val="both"/>
        <w:rPr>
          <w:rFonts w:ascii="Times New Roman" w:hAnsi="Times New Roman" w:cs="Times New Roman"/>
          <w:sz w:val="28"/>
          <w:lang w:val="uk-UA"/>
        </w:rPr>
      </w:pPr>
      <w:r w:rsidRPr="008A45D2">
        <w:rPr>
          <w:rFonts w:ascii="Times New Roman" w:hAnsi="Times New Roman" w:cs="Times New Roman"/>
          <w:sz w:val="28"/>
          <w:lang w:val="uk-UA"/>
        </w:rPr>
        <w:t>Задля досягнення поставленої мети ми визначили завдання: сформувати умови для підвищення рівня професійної компетентності педагогів ЗДО № 135 щодо використання інноваційних технологій у освітньому процесі закладу.</w:t>
      </w:r>
    </w:p>
    <w:p w14:paraId="278E2B93" w14:textId="164B12FC" w:rsidR="00CC08BE" w:rsidRPr="00CC08BE" w:rsidRDefault="008A45D2" w:rsidP="00CC08BE">
      <w:pPr>
        <w:tabs>
          <w:tab w:val="left" w:pos="426"/>
        </w:tabs>
        <w:spacing w:line="360" w:lineRule="auto"/>
        <w:ind w:firstLine="426"/>
        <w:jc w:val="both"/>
        <w:rPr>
          <w:rFonts w:ascii="Times New Roman" w:hAnsi="Times New Roman" w:cs="Times New Roman"/>
          <w:sz w:val="28"/>
          <w:lang w:val="uk-UA"/>
        </w:rPr>
      </w:pPr>
      <w:r w:rsidRPr="008A45D2">
        <w:rPr>
          <w:rFonts w:ascii="Times New Roman" w:hAnsi="Times New Roman" w:cs="Times New Roman"/>
          <w:sz w:val="28"/>
          <w:lang w:val="uk-UA"/>
        </w:rPr>
        <w:t>У ході формувального етапу експериментального дослідження нами були</w:t>
      </w:r>
      <w:r w:rsidR="00CC08BE">
        <w:rPr>
          <w:rFonts w:ascii="Times New Roman" w:hAnsi="Times New Roman" w:cs="Times New Roman"/>
          <w:sz w:val="28"/>
          <w:lang w:val="uk-UA"/>
        </w:rPr>
        <w:t xml:space="preserve"> </w:t>
      </w:r>
      <w:r w:rsidR="00CC08BE" w:rsidRPr="00CC08BE">
        <w:rPr>
          <w:rFonts w:ascii="Times New Roman" w:hAnsi="Times New Roman" w:cs="Times New Roman"/>
          <w:sz w:val="28"/>
          <w:lang w:val="uk-UA"/>
        </w:rPr>
        <w:t xml:space="preserve">використані такі методи  дослідження: </w:t>
      </w:r>
    </w:p>
    <w:p w14:paraId="21D59A07" w14:textId="4E97FCA6" w:rsidR="00CC08BE" w:rsidRPr="00CC08BE" w:rsidRDefault="00CC08BE" w:rsidP="00C072F5">
      <w:pPr>
        <w:pStyle w:val="a9"/>
        <w:numPr>
          <w:ilvl w:val="0"/>
          <w:numId w:val="24"/>
        </w:numPr>
        <w:spacing w:line="360" w:lineRule="auto"/>
        <w:ind w:left="426" w:hanging="426"/>
        <w:rPr>
          <w:rFonts w:ascii="Times New Roman" w:hAnsi="Times New Roman" w:cs="Times New Roman"/>
          <w:sz w:val="28"/>
          <w:lang w:val="uk-UA"/>
        </w:rPr>
      </w:pPr>
      <w:r w:rsidRPr="00CC08BE">
        <w:rPr>
          <w:rFonts w:ascii="Times New Roman" w:hAnsi="Times New Roman" w:cs="Times New Roman"/>
          <w:sz w:val="28"/>
          <w:lang w:val="uk-UA"/>
        </w:rPr>
        <w:t>спостереження використання інноваційних технологій у організації освітньої роботи в ЗДО;</w:t>
      </w:r>
    </w:p>
    <w:p w14:paraId="3A360323" w14:textId="55F48D17" w:rsidR="008A45D2" w:rsidRPr="008A45D2" w:rsidRDefault="008A45D2" w:rsidP="00C072F5">
      <w:pPr>
        <w:pStyle w:val="a9"/>
        <w:numPr>
          <w:ilvl w:val="0"/>
          <w:numId w:val="24"/>
        </w:numPr>
        <w:tabs>
          <w:tab w:val="left" w:pos="426"/>
        </w:tabs>
        <w:spacing w:line="360" w:lineRule="auto"/>
        <w:ind w:left="426" w:hanging="426"/>
        <w:jc w:val="both"/>
        <w:rPr>
          <w:rFonts w:ascii="Times New Roman" w:hAnsi="Times New Roman" w:cs="Times New Roman"/>
          <w:sz w:val="28"/>
        </w:rPr>
      </w:pPr>
      <w:r w:rsidRPr="008A45D2">
        <w:rPr>
          <w:rFonts w:ascii="Times New Roman" w:hAnsi="Times New Roman" w:cs="Times New Roman"/>
          <w:sz w:val="28"/>
        </w:rPr>
        <w:t>створення інформаційної бібліотеки щодо інноваційної діяльності в ЗДО;</w:t>
      </w:r>
    </w:p>
    <w:p w14:paraId="45231D59" w14:textId="6BCEC131" w:rsidR="008A45D2" w:rsidRPr="008A45D2" w:rsidRDefault="00CC08BE" w:rsidP="00C072F5">
      <w:pPr>
        <w:pStyle w:val="a9"/>
        <w:numPr>
          <w:ilvl w:val="0"/>
          <w:numId w:val="24"/>
        </w:numPr>
        <w:tabs>
          <w:tab w:val="left" w:pos="426"/>
        </w:tabs>
        <w:spacing w:line="360" w:lineRule="auto"/>
        <w:ind w:left="426" w:hanging="426"/>
        <w:jc w:val="both"/>
        <w:rPr>
          <w:rFonts w:ascii="Times New Roman" w:hAnsi="Times New Roman" w:cs="Times New Roman"/>
          <w:sz w:val="28"/>
        </w:rPr>
      </w:pPr>
      <w:r w:rsidRPr="00CC08BE">
        <w:rPr>
          <w:rFonts w:ascii="Times New Roman" w:hAnsi="Times New Roman" w:cs="Times New Roman"/>
          <w:sz w:val="28"/>
          <w:lang w:val="uk-UA"/>
        </w:rPr>
        <w:t>проведення низки методичних заходів для педагогів щодо використання інноваційних технологій в роботі з дітьми</w:t>
      </w:r>
      <w:r w:rsidR="008A45D2" w:rsidRPr="008A45D2">
        <w:rPr>
          <w:rFonts w:ascii="Times New Roman" w:hAnsi="Times New Roman" w:cs="Times New Roman"/>
          <w:sz w:val="28"/>
        </w:rPr>
        <w:t>;</w:t>
      </w:r>
    </w:p>
    <w:p w14:paraId="6F29ABAE" w14:textId="77777777" w:rsidR="008A45D2" w:rsidRPr="008A45D2" w:rsidRDefault="008A45D2" w:rsidP="00C072F5">
      <w:pPr>
        <w:pStyle w:val="a9"/>
        <w:numPr>
          <w:ilvl w:val="0"/>
          <w:numId w:val="24"/>
        </w:numPr>
        <w:tabs>
          <w:tab w:val="left" w:pos="426"/>
        </w:tabs>
        <w:spacing w:line="360" w:lineRule="auto"/>
        <w:ind w:left="426" w:hanging="426"/>
        <w:jc w:val="both"/>
        <w:rPr>
          <w:rFonts w:ascii="Times New Roman" w:hAnsi="Times New Roman" w:cs="Times New Roman"/>
          <w:sz w:val="28"/>
        </w:rPr>
      </w:pPr>
      <w:r w:rsidRPr="008A45D2">
        <w:rPr>
          <w:rFonts w:ascii="Times New Roman" w:hAnsi="Times New Roman" w:cs="Times New Roman"/>
          <w:sz w:val="28"/>
        </w:rPr>
        <w:t xml:space="preserve">аналіз ефективності проведених заходів (шляхом повторного анкетування педагогів, проведення бесід). </w:t>
      </w:r>
    </w:p>
    <w:p w14:paraId="659DF840" w14:textId="3C355B4C" w:rsidR="008A45D2" w:rsidRPr="008A45D2" w:rsidRDefault="00DA79FC" w:rsidP="008A45D2">
      <w:pPr>
        <w:tabs>
          <w:tab w:val="left" w:pos="0"/>
        </w:tabs>
        <w:spacing w:line="360" w:lineRule="auto"/>
        <w:ind w:firstLine="426"/>
        <w:jc w:val="both"/>
        <w:rPr>
          <w:rFonts w:ascii="Times New Roman" w:hAnsi="Times New Roman" w:cs="Times New Roman"/>
          <w:sz w:val="28"/>
          <w:lang w:val="uk-UA"/>
        </w:rPr>
      </w:pPr>
      <w:r>
        <w:rPr>
          <w:rFonts w:ascii="Times New Roman" w:hAnsi="Times New Roman" w:cs="Times New Roman"/>
          <w:sz w:val="28"/>
          <w:lang w:val="uk-UA"/>
        </w:rPr>
        <w:t>Першим м</w:t>
      </w:r>
      <w:r w:rsidR="008A45D2" w:rsidRPr="008A45D2">
        <w:rPr>
          <w:rFonts w:ascii="Times New Roman" w:hAnsi="Times New Roman" w:cs="Times New Roman"/>
          <w:sz w:val="28"/>
          <w:lang w:val="uk-UA"/>
        </w:rPr>
        <w:t>етодом, який ми використали, була модернізація та наповнення методичного кабінету з питань використання інновацій у освітньому процесі ЗДО. Так, методичний кабінет було поповнено такими матеріалами:</w:t>
      </w:r>
    </w:p>
    <w:p w14:paraId="784994B3" w14:textId="5F517D83" w:rsidR="008A45D2" w:rsidRPr="008A45D2" w:rsidRDefault="008A45D2" w:rsidP="00C072F5">
      <w:pPr>
        <w:pStyle w:val="a9"/>
        <w:numPr>
          <w:ilvl w:val="0"/>
          <w:numId w:val="25"/>
        </w:numPr>
        <w:spacing w:after="160"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методичним посібником для вихователів з питань використання інноваційних технологій у освітньому процесі ЗДО</w:t>
      </w:r>
      <w:r w:rsidR="003D7300">
        <w:rPr>
          <w:rFonts w:ascii="Times New Roman" w:hAnsi="Times New Roman" w:cs="Times New Roman"/>
          <w:sz w:val="28"/>
          <w:szCs w:val="28"/>
          <w:lang w:val="uk-UA"/>
        </w:rPr>
        <w:t xml:space="preserve"> </w:t>
      </w:r>
      <w:r w:rsidR="00DA79FC">
        <w:rPr>
          <w:rFonts w:ascii="Times New Roman" w:hAnsi="Times New Roman" w:cs="Times New Roman"/>
          <w:sz w:val="28"/>
          <w:szCs w:val="28"/>
          <w:lang w:val="uk-UA"/>
        </w:rPr>
        <w:t>«Інноваційні технології в освітньому процесі ЗДО»</w:t>
      </w:r>
      <w:r w:rsidRPr="008A45D2">
        <w:rPr>
          <w:rFonts w:ascii="Times New Roman" w:hAnsi="Times New Roman" w:cs="Times New Roman"/>
          <w:sz w:val="28"/>
          <w:szCs w:val="28"/>
        </w:rPr>
        <w:t>;</w:t>
      </w:r>
    </w:p>
    <w:p w14:paraId="39DA94FC" w14:textId="601203A3" w:rsidR="008A45D2" w:rsidRPr="008A45D2" w:rsidRDefault="008A45D2" w:rsidP="00C072F5">
      <w:pPr>
        <w:pStyle w:val="a9"/>
        <w:numPr>
          <w:ilvl w:val="0"/>
          <w:numId w:val="25"/>
        </w:numPr>
        <w:spacing w:after="160"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каталогом статей на допомогу вихователям ЗДО на тему: «Використання інноваційних технологій в освітньому процесі закладу дошкільної освіти»</w:t>
      </w:r>
      <w:r w:rsidR="00DA79FC">
        <w:rPr>
          <w:rFonts w:ascii="Times New Roman" w:hAnsi="Times New Roman" w:cs="Times New Roman"/>
          <w:sz w:val="28"/>
          <w:szCs w:val="28"/>
          <w:lang w:val="uk-UA"/>
        </w:rPr>
        <w:t xml:space="preserve"> (Додаток </w:t>
      </w:r>
      <w:r w:rsidR="006A6ECA">
        <w:rPr>
          <w:rFonts w:ascii="Times New Roman" w:hAnsi="Times New Roman" w:cs="Times New Roman"/>
          <w:sz w:val="28"/>
          <w:szCs w:val="28"/>
          <w:lang w:val="uk-UA"/>
        </w:rPr>
        <w:t>В);</w:t>
      </w:r>
    </w:p>
    <w:p w14:paraId="73A11907" w14:textId="77777777" w:rsidR="00DA79FC" w:rsidRDefault="008A45D2" w:rsidP="00C072F5">
      <w:pPr>
        <w:pStyle w:val="a9"/>
        <w:numPr>
          <w:ilvl w:val="0"/>
          <w:numId w:val="25"/>
        </w:numPr>
        <w:spacing w:after="160"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каталогом</w:t>
      </w:r>
      <w:r w:rsidR="0096230A">
        <w:rPr>
          <w:rFonts w:ascii="Times New Roman" w:hAnsi="Times New Roman" w:cs="Times New Roman"/>
          <w:sz w:val="28"/>
          <w:szCs w:val="28"/>
          <w:lang w:val="uk-UA"/>
        </w:rPr>
        <w:t xml:space="preserve"> безкоштовних</w:t>
      </w:r>
      <w:r w:rsidRPr="008A45D2">
        <w:rPr>
          <w:rFonts w:ascii="Times New Roman" w:hAnsi="Times New Roman" w:cs="Times New Roman"/>
          <w:sz w:val="28"/>
          <w:szCs w:val="28"/>
        </w:rPr>
        <w:t xml:space="preserve"> вебінарів на допомогу вихователям у підвищенні </w:t>
      </w:r>
    </w:p>
    <w:p w14:paraId="548C20EE" w14:textId="6B2EA158" w:rsidR="00DA79FC" w:rsidRPr="00DA79FC" w:rsidRDefault="008A45D2" w:rsidP="00B54291">
      <w:pPr>
        <w:pStyle w:val="a9"/>
        <w:spacing w:after="160" w:line="360" w:lineRule="auto"/>
        <w:ind w:left="426"/>
        <w:jc w:val="both"/>
        <w:rPr>
          <w:rFonts w:ascii="Times New Roman" w:hAnsi="Times New Roman" w:cs="Times New Roman"/>
          <w:sz w:val="28"/>
          <w:szCs w:val="28"/>
        </w:rPr>
      </w:pPr>
      <w:r w:rsidRPr="008A45D2">
        <w:rPr>
          <w:rFonts w:ascii="Times New Roman" w:hAnsi="Times New Roman" w:cs="Times New Roman"/>
          <w:sz w:val="28"/>
          <w:szCs w:val="28"/>
        </w:rPr>
        <w:t>кваліфікації на тему: «Впровадження та використання інноваційних</w:t>
      </w:r>
      <w:r w:rsidR="00DA79FC">
        <w:rPr>
          <w:rFonts w:ascii="Times New Roman" w:hAnsi="Times New Roman" w:cs="Times New Roman"/>
          <w:sz w:val="28"/>
          <w:szCs w:val="28"/>
          <w:lang w:val="uk-UA"/>
        </w:rPr>
        <w:t xml:space="preserve"> </w:t>
      </w:r>
      <w:r w:rsidRPr="00DA79FC">
        <w:rPr>
          <w:rFonts w:ascii="Times New Roman" w:hAnsi="Times New Roman" w:cs="Times New Roman"/>
          <w:sz w:val="28"/>
          <w:szCs w:val="28"/>
        </w:rPr>
        <w:t>технологій у освітньому процесі ЗДО»</w:t>
      </w:r>
      <w:r w:rsidR="00DA79FC">
        <w:rPr>
          <w:rFonts w:ascii="Times New Roman" w:hAnsi="Times New Roman" w:cs="Times New Roman"/>
          <w:sz w:val="28"/>
          <w:szCs w:val="28"/>
          <w:lang w:val="uk-UA"/>
        </w:rPr>
        <w:t xml:space="preserve"> (Додаток </w:t>
      </w:r>
      <w:r w:rsidR="00B54291">
        <w:rPr>
          <w:rFonts w:ascii="Times New Roman" w:hAnsi="Times New Roman" w:cs="Times New Roman"/>
          <w:sz w:val="28"/>
          <w:szCs w:val="28"/>
          <w:lang w:val="uk-UA"/>
        </w:rPr>
        <w:t>Д</w:t>
      </w:r>
      <w:r w:rsidR="00DA79FC">
        <w:rPr>
          <w:rFonts w:ascii="Times New Roman" w:hAnsi="Times New Roman" w:cs="Times New Roman"/>
          <w:sz w:val="28"/>
          <w:szCs w:val="28"/>
          <w:lang w:val="uk-UA"/>
        </w:rPr>
        <w:t>)</w:t>
      </w:r>
      <w:r w:rsidRPr="00DA79FC">
        <w:rPr>
          <w:rFonts w:ascii="Times New Roman" w:hAnsi="Times New Roman" w:cs="Times New Roman"/>
          <w:sz w:val="28"/>
          <w:szCs w:val="28"/>
        </w:rPr>
        <w:t>;</w:t>
      </w:r>
    </w:p>
    <w:p w14:paraId="3B40AF8E" w14:textId="05259CE1" w:rsidR="00DA79FC" w:rsidRPr="00DA79FC" w:rsidRDefault="00DA79FC" w:rsidP="00C072F5">
      <w:pPr>
        <w:pStyle w:val="a9"/>
        <w:numPr>
          <w:ilvl w:val="0"/>
          <w:numId w:val="25"/>
        </w:numPr>
        <w:spacing w:after="160" w:line="360" w:lineRule="auto"/>
        <w:ind w:left="426" w:hanging="426"/>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каталогом-відеотекою </w:t>
      </w:r>
      <w:r w:rsidRPr="00DA79FC">
        <w:rPr>
          <w:rFonts w:ascii="Times New Roman" w:hAnsi="Times New Roman" w:cs="Times New Roman"/>
          <w:sz w:val="28"/>
          <w:szCs w:val="28"/>
          <w:lang w:val="uk-UA"/>
        </w:rPr>
        <w:t>на допомогу вихователям на тему: «Використання інноваційних технологій у освітньому процесі ЗДО»</w:t>
      </w:r>
      <w:r w:rsidR="00557A49">
        <w:rPr>
          <w:rFonts w:ascii="Times New Roman" w:hAnsi="Times New Roman" w:cs="Times New Roman"/>
          <w:sz w:val="28"/>
          <w:szCs w:val="28"/>
          <w:lang w:val="uk-UA"/>
        </w:rPr>
        <w:t xml:space="preserve"> (Додаток </w:t>
      </w:r>
      <w:r w:rsidR="00B54291">
        <w:rPr>
          <w:rFonts w:ascii="Times New Roman" w:hAnsi="Times New Roman" w:cs="Times New Roman"/>
          <w:sz w:val="28"/>
          <w:szCs w:val="28"/>
          <w:lang w:val="uk-UA"/>
        </w:rPr>
        <w:t>Е</w:t>
      </w:r>
      <w:r w:rsidR="00557A49">
        <w:rPr>
          <w:rFonts w:ascii="Times New Roman" w:hAnsi="Times New Roman" w:cs="Times New Roman"/>
          <w:sz w:val="28"/>
          <w:szCs w:val="28"/>
          <w:lang w:val="uk-UA"/>
        </w:rPr>
        <w:t>);</w:t>
      </w:r>
    </w:p>
    <w:p w14:paraId="33E3505A" w14:textId="53B754E5" w:rsidR="008A45D2" w:rsidRPr="008A45D2" w:rsidRDefault="008A45D2" w:rsidP="00C072F5">
      <w:pPr>
        <w:pStyle w:val="a9"/>
        <w:numPr>
          <w:ilvl w:val="0"/>
          <w:numId w:val="25"/>
        </w:numPr>
        <w:spacing w:after="160"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картотекою дидактичних ігор</w:t>
      </w:r>
      <w:r w:rsidR="0096230A">
        <w:rPr>
          <w:rFonts w:ascii="Times New Roman" w:hAnsi="Times New Roman" w:cs="Times New Roman"/>
          <w:sz w:val="28"/>
          <w:szCs w:val="28"/>
          <w:lang w:val="uk-UA"/>
        </w:rPr>
        <w:t xml:space="preserve"> та вправ</w:t>
      </w:r>
      <w:r w:rsidRPr="008A45D2">
        <w:rPr>
          <w:rFonts w:ascii="Times New Roman" w:hAnsi="Times New Roman" w:cs="Times New Roman"/>
          <w:sz w:val="28"/>
          <w:szCs w:val="28"/>
        </w:rPr>
        <w:t>, розділених на рубрики з різних видів інноваційних технологій.</w:t>
      </w:r>
    </w:p>
    <w:p w14:paraId="328E4B90"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sz w:val="28"/>
        </w:rPr>
      </w:pPr>
      <w:r w:rsidRPr="008A45D2">
        <w:rPr>
          <w:rFonts w:ascii="Times New Roman" w:hAnsi="Times New Roman" w:cs="Times New Roman"/>
          <w:sz w:val="28"/>
          <w:szCs w:val="28"/>
        </w:rPr>
        <w:t xml:space="preserve">Наступний метод допоміг нам реалізувати </w:t>
      </w:r>
      <w:r w:rsidRPr="008A45D2">
        <w:rPr>
          <w:rFonts w:ascii="Times New Roman" w:hAnsi="Times New Roman" w:cs="Times New Roman"/>
          <w:sz w:val="28"/>
        </w:rPr>
        <w:t>організацію методичного супроводу вихователів методами інтерактивних форм роботи. Нами було проведено ряд методичних заходів:</w:t>
      </w:r>
    </w:p>
    <w:p w14:paraId="17F59600" w14:textId="2E733CB0" w:rsidR="008A45D2" w:rsidRPr="008A45D2" w:rsidRDefault="008A45D2" w:rsidP="00C072F5">
      <w:pPr>
        <w:pStyle w:val="a9"/>
        <w:numPr>
          <w:ilvl w:val="0"/>
          <w:numId w:val="26"/>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rPr>
        <w:t>майстер-клас для вихователів: «Використання онлайн-інструментів для створення інноваційного освітнього середовища». Захід відбувся в онлайн форматі</w:t>
      </w:r>
      <w:r w:rsidR="0096230A">
        <w:rPr>
          <w:rFonts w:ascii="Times New Roman" w:hAnsi="Times New Roman" w:cs="Times New Roman"/>
          <w:sz w:val="28"/>
          <w:lang w:val="uk-UA"/>
        </w:rPr>
        <w:t xml:space="preserve">, </w:t>
      </w:r>
      <w:r w:rsidRPr="008A45D2">
        <w:rPr>
          <w:rFonts w:ascii="Times New Roman" w:hAnsi="Times New Roman" w:cs="Times New Roman"/>
          <w:sz w:val="28"/>
        </w:rPr>
        <w:t>квітень 2021</w:t>
      </w:r>
      <w:r w:rsidR="0096230A">
        <w:rPr>
          <w:rFonts w:ascii="Times New Roman" w:hAnsi="Times New Roman" w:cs="Times New Roman"/>
          <w:sz w:val="28"/>
          <w:lang w:val="uk-UA"/>
        </w:rPr>
        <w:t xml:space="preserve"> р. (Додаток </w:t>
      </w:r>
      <w:r w:rsidR="00B54291">
        <w:rPr>
          <w:rFonts w:ascii="Times New Roman" w:hAnsi="Times New Roman" w:cs="Times New Roman"/>
          <w:sz w:val="28"/>
          <w:lang w:val="uk-UA"/>
        </w:rPr>
        <w:t>Є</w:t>
      </w:r>
      <w:r w:rsidR="0096230A">
        <w:rPr>
          <w:rFonts w:ascii="Times New Roman" w:hAnsi="Times New Roman" w:cs="Times New Roman"/>
          <w:sz w:val="28"/>
          <w:lang w:val="uk-UA"/>
        </w:rPr>
        <w:t>)</w:t>
      </w:r>
      <w:r w:rsidRPr="008A45D2">
        <w:rPr>
          <w:rFonts w:ascii="Times New Roman" w:hAnsi="Times New Roman" w:cs="Times New Roman"/>
          <w:sz w:val="28"/>
        </w:rPr>
        <w:t>;</w:t>
      </w:r>
    </w:p>
    <w:p w14:paraId="43884ACD" w14:textId="1B306EC2" w:rsidR="008A45D2" w:rsidRPr="008A45D2" w:rsidRDefault="008A45D2" w:rsidP="00C072F5">
      <w:pPr>
        <w:pStyle w:val="a9"/>
        <w:numPr>
          <w:ilvl w:val="0"/>
          <w:numId w:val="26"/>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інноваційна форма роботи з педагогами – ток-шоу «Маю думку. Все про інноваційну діяльність». Захід відбувся в очному форматі</w:t>
      </w:r>
      <w:r w:rsidR="0096230A">
        <w:rPr>
          <w:rFonts w:ascii="Times New Roman" w:hAnsi="Times New Roman" w:cs="Times New Roman"/>
          <w:sz w:val="28"/>
          <w:szCs w:val="28"/>
          <w:lang w:val="uk-UA"/>
        </w:rPr>
        <w:t xml:space="preserve">, </w:t>
      </w:r>
      <w:r w:rsidRPr="008A45D2">
        <w:rPr>
          <w:rFonts w:ascii="Times New Roman" w:hAnsi="Times New Roman" w:cs="Times New Roman"/>
          <w:sz w:val="28"/>
          <w:szCs w:val="28"/>
        </w:rPr>
        <w:t>травень 2021</w:t>
      </w:r>
      <w:r w:rsidR="0096230A">
        <w:rPr>
          <w:rFonts w:ascii="Times New Roman" w:hAnsi="Times New Roman" w:cs="Times New Roman"/>
          <w:sz w:val="28"/>
          <w:szCs w:val="28"/>
          <w:lang w:val="uk-UA"/>
        </w:rPr>
        <w:t xml:space="preserve"> р. (Додаток </w:t>
      </w:r>
      <w:r w:rsidR="00B54291">
        <w:rPr>
          <w:rFonts w:ascii="Times New Roman" w:hAnsi="Times New Roman" w:cs="Times New Roman"/>
          <w:sz w:val="28"/>
          <w:szCs w:val="28"/>
          <w:lang w:val="uk-UA"/>
        </w:rPr>
        <w:t>Ж</w:t>
      </w:r>
      <w:r w:rsidR="0096230A">
        <w:rPr>
          <w:rFonts w:ascii="Times New Roman" w:hAnsi="Times New Roman" w:cs="Times New Roman"/>
          <w:sz w:val="28"/>
          <w:szCs w:val="28"/>
          <w:lang w:val="uk-UA"/>
        </w:rPr>
        <w:t>)</w:t>
      </w:r>
      <w:r w:rsidRPr="008A45D2">
        <w:rPr>
          <w:rFonts w:ascii="Times New Roman" w:hAnsi="Times New Roman" w:cs="Times New Roman"/>
          <w:sz w:val="28"/>
          <w:szCs w:val="28"/>
        </w:rPr>
        <w:t>;</w:t>
      </w:r>
    </w:p>
    <w:p w14:paraId="5EAA7B47" w14:textId="0BCC95CF" w:rsidR="008A45D2" w:rsidRPr="008A45D2" w:rsidRDefault="008A45D2" w:rsidP="00C072F5">
      <w:pPr>
        <w:pStyle w:val="a9"/>
        <w:numPr>
          <w:ilvl w:val="0"/>
          <w:numId w:val="26"/>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тренінг для вихователів «Подолання антиінноваційних бар</w:t>
      </w:r>
      <w:r w:rsidRPr="008A45D2">
        <w:rPr>
          <w:rFonts w:ascii="Times New Roman" w:hAnsi="Times New Roman" w:cs="Times New Roman"/>
          <w:sz w:val="28"/>
          <w:szCs w:val="28"/>
          <w:lang w:val="ru-RU"/>
        </w:rPr>
        <w:t>’</w:t>
      </w:r>
      <w:r w:rsidRPr="008A45D2">
        <w:rPr>
          <w:rFonts w:ascii="Times New Roman" w:hAnsi="Times New Roman" w:cs="Times New Roman"/>
          <w:sz w:val="28"/>
          <w:szCs w:val="28"/>
        </w:rPr>
        <w:t>єрів»</w:t>
      </w:r>
      <w:r w:rsidR="0096230A">
        <w:rPr>
          <w:rFonts w:ascii="Times New Roman" w:hAnsi="Times New Roman" w:cs="Times New Roman"/>
          <w:sz w:val="28"/>
          <w:szCs w:val="28"/>
          <w:lang w:val="uk-UA"/>
        </w:rPr>
        <w:t xml:space="preserve">, </w:t>
      </w:r>
      <w:r w:rsidRPr="008A45D2">
        <w:rPr>
          <w:rFonts w:ascii="Times New Roman" w:hAnsi="Times New Roman" w:cs="Times New Roman"/>
          <w:sz w:val="28"/>
          <w:szCs w:val="28"/>
        </w:rPr>
        <w:t>серпень 2021</w:t>
      </w:r>
      <w:r w:rsidR="00DF4B50">
        <w:rPr>
          <w:rFonts w:ascii="Times New Roman" w:hAnsi="Times New Roman" w:cs="Times New Roman"/>
          <w:sz w:val="28"/>
          <w:szCs w:val="28"/>
          <w:lang w:val="uk-UA"/>
        </w:rPr>
        <w:t> </w:t>
      </w:r>
      <w:r w:rsidR="0096230A">
        <w:rPr>
          <w:rFonts w:ascii="Times New Roman" w:hAnsi="Times New Roman" w:cs="Times New Roman"/>
          <w:sz w:val="28"/>
          <w:szCs w:val="28"/>
          <w:lang w:val="uk-UA"/>
        </w:rPr>
        <w:t>р</w:t>
      </w:r>
      <w:r w:rsidRPr="008A45D2">
        <w:rPr>
          <w:rFonts w:ascii="Times New Roman" w:hAnsi="Times New Roman" w:cs="Times New Roman"/>
          <w:sz w:val="28"/>
          <w:szCs w:val="28"/>
        </w:rPr>
        <w:t>.</w:t>
      </w:r>
      <w:r w:rsidR="0096230A">
        <w:rPr>
          <w:rFonts w:ascii="Times New Roman" w:hAnsi="Times New Roman" w:cs="Times New Roman"/>
          <w:sz w:val="28"/>
          <w:szCs w:val="28"/>
          <w:lang w:val="uk-UA"/>
        </w:rPr>
        <w:t xml:space="preserve"> (Додаток </w:t>
      </w:r>
      <w:r w:rsidR="0042157C">
        <w:rPr>
          <w:rFonts w:ascii="Times New Roman" w:hAnsi="Times New Roman" w:cs="Times New Roman"/>
          <w:sz w:val="28"/>
          <w:szCs w:val="28"/>
          <w:lang w:val="uk-UA"/>
        </w:rPr>
        <w:t>К</w:t>
      </w:r>
      <w:r w:rsidR="0096230A">
        <w:rPr>
          <w:rFonts w:ascii="Times New Roman" w:hAnsi="Times New Roman" w:cs="Times New Roman"/>
          <w:sz w:val="28"/>
          <w:szCs w:val="28"/>
          <w:lang w:val="uk-UA"/>
        </w:rPr>
        <w:t>).</w:t>
      </w:r>
    </w:p>
    <w:p w14:paraId="4D4846B5" w14:textId="039BD950" w:rsidR="008A45D2" w:rsidRPr="008A45D2" w:rsidRDefault="008A45D2" w:rsidP="007B679D">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Також нами були проведені</w:t>
      </w:r>
      <w:r w:rsidR="0096230A">
        <w:rPr>
          <w:rFonts w:ascii="Times New Roman" w:hAnsi="Times New Roman" w:cs="Times New Roman"/>
          <w:sz w:val="28"/>
          <w:szCs w:val="28"/>
          <w:lang w:val="uk-UA"/>
        </w:rPr>
        <w:t xml:space="preserve"> </w:t>
      </w:r>
      <w:r w:rsidR="0096230A" w:rsidRPr="0096230A">
        <w:rPr>
          <w:rFonts w:ascii="Times New Roman" w:hAnsi="Times New Roman" w:cs="Times New Roman"/>
          <w:sz w:val="28"/>
          <w:szCs w:val="28"/>
          <w:lang w:val="uk-UA"/>
        </w:rPr>
        <w:t>спостереження роботи педагогів та</w:t>
      </w:r>
      <w:r w:rsidRPr="008A45D2">
        <w:rPr>
          <w:rFonts w:ascii="Times New Roman" w:hAnsi="Times New Roman" w:cs="Times New Roman"/>
          <w:sz w:val="28"/>
          <w:szCs w:val="28"/>
          <w:lang w:val="uk-UA"/>
        </w:rPr>
        <w:t xml:space="preserve"> індивідуальні бесіди з вихователями, які дали можливість здійснити аналіз ставлення педагогів до проведених заходів та до інших напрацювань, здійснених нами в процесі дослідження.</w:t>
      </w:r>
      <w:r w:rsidR="0096230A">
        <w:rPr>
          <w:rFonts w:ascii="Times New Roman" w:hAnsi="Times New Roman" w:cs="Times New Roman"/>
          <w:sz w:val="28"/>
          <w:szCs w:val="28"/>
          <w:lang w:val="uk-UA"/>
        </w:rPr>
        <w:t xml:space="preserve"> </w:t>
      </w:r>
      <w:r w:rsidR="0096230A" w:rsidRPr="0096230A">
        <w:rPr>
          <w:rFonts w:ascii="Times New Roman" w:hAnsi="Times New Roman" w:cs="Times New Roman"/>
          <w:sz w:val="28"/>
          <w:szCs w:val="28"/>
          <w:lang w:val="uk-UA"/>
        </w:rPr>
        <w:t>Вибіркові індивідуальні бесіди нами були проведені з</w:t>
      </w:r>
      <w:r w:rsidR="00DA79FC">
        <w:rPr>
          <w:rFonts w:ascii="Times New Roman" w:hAnsi="Times New Roman" w:cs="Times New Roman"/>
          <w:sz w:val="28"/>
          <w:szCs w:val="28"/>
          <w:lang w:val="uk-UA"/>
        </w:rPr>
        <w:t xml:space="preserve"> десятьма</w:t>
      </w:r>
      <w:r w:rsidR="0096230A" w:rsidRPr="0096230A">
        <w:rPr>
          <w:rFonts w:ascii="Times New Roman" w:hAnsi="Times New Roman" w:cs="Times New Roman"/>
          <w:sz w:val="28"/>
          <w:szCs w:val="28"/>
          <w:lang w:val="uk-UA"/>
        </w:rPr>
        <w:t xml:space="preserve"> членами педагогічного колективу ЗДО. Більшість колег зазначили, щ</w:t>
      </w:r>
      <w:r w:rsidR="00DA79FC">
        <w:rPr>
          <w:rFonts w:ascii="Times New Roman" w:hAnsi="Times New Roman" w:cs="Times New Roman"/>
          <w:sz w:val="28"/>
          <w:szCs w:val="28"/>
          <w:lang w:val="uk-UA"/>
        </w:rPr>
        <w:t>о вони отримали нові корисні знання у сфері використання інноваційних технологій, схвально відгукнулись щодо проведених методичних заходів.</w:t>
      </w:r>
      <w:r w:rsidR="0096230A" w:rsidRPr="0096230A">
        <w:rPr>
          <w:rFonts w:ascii="Times New Roman" w:hAnsi="Times New Roman" w:cs="Times New Roman"/>
          <w:sz w:val="28"/>
          <w:szCs w:val="28"/>
          <w:lang w:val="uk-UA"/>
        </w:rPr>
        <w:t xml:space="preserve"> Дві особи відмітили свою боязнь і неготовність до використання інноваційних технологій в роботі з дітьми раннього віку. Переважна більшість членів (</w:t>
      </w:r>
      <w:r w:rsidR="00DA79FC">
        <w:rPr>
          <w:rFonts w:ascii="Times New Roman" w:hAnsi="Times New Roman" w:cs="Times New Roman"/>
          <w:sz w:val="28"/>
          <w:szCs w:val="28"/>
          <w:lang w:val="uk-UA"/>
        </w:rPr>
        <w:t xml:space="preserve">вісім </w:t>
      </w:r>
      <w:r w:rsidR="0096230A" w:rsidRPr="0096230A">
        <w:rPr>
          <w:rFonts w:ascii="Times New Roman" w:hAnsi="Times New Roman" w:cs="Times New Roman"/>
          <w:sz w:val="28"/>
          <w:szCs w:val="28"/>
          <w:lang w:val="uk-UA"/>
        </w:rPr>
        <w:t>осіб) колективу схвально поставились до того нового, корисного, що з</w:t>
      </w:r>
      <w:r w:rsidR="00A37B40" w:rsidRPr="00A37B40">
        <w:rPr>
          <w:rFonts w:ascii="Times New Roman" w:hAnsi="Times New Roman" w:cs="Times New Roman"/>
          <w:sz w:val="28"/>
          <w:szCs w:val="28"/>
          <w:lang w:val="ru-RU"/>
        </w:rPr>
        <w:t>’</w:t>
      </w:r>
      <w:r w:rsidR="0096230A" w:rsidRPr="0096230A">
        <w:rPr>
          <w:rFonts w:ascii="Times New Roman" w:hAnsi="Times New Roman" w:cs="Times New Roman"/>
          <w:sz w:val="28"/>
          <w:szCs w:val="28"/>
          <w:lang w:val="uk-UA"/>
        </w:rPr>
        <w:t>явилось в метод</w:t>
      </w:r>
      <w:r w:rsidR="00DA79FC">
        <w:rPr>
          <w:rFonts w:ascii="Times New Roman" w:hAnsi="Times New Roman" w:cs="Times New Roman"/>
          <w:sz w:val="28"/>
          <w:szCs w:val="28"/>
          <w:lang w:val="uk-UA"/>
        </w:rPr>
        <w:t>ичному</w:t>
      </w:r>
      <w:r w:rsidR="0096230A" w:rsidRPr="0096230A">
        <w:rPr>
          <w:rFonts w:ascii="Times New Roman" w:hAnsi="Times New Roman" w:cs="Times New Roman"/>
          <w:sz w:val="28"/>
          <w:szCs w:val="28"/>
          <w:lang w:val="uk-UA"/>
        </w:rPr>
        <w:t xml:space="preserve"> кабінеті, про що дізнались на семінарах, а особливо – про зміст і користь посібника, створеного нами</w:t>
      </w:r>
      <w:r w:rsidR="00DA79FC">
        <w:rPr>
          <w:rFonts w:ascii="Times New Roman" w:hAnsi="Times New Roman" w:cs="Times New Roman"/>
          <w:sz w:val="28"/>
          <w:szCs w:val="28"/>
          <w:lang w:val="uk-UA"/>
        </w:rPr>
        <w:t xml:space="preserve"> </w:t>
      </w:r>
      <w:r w:rsidR="00DA79FC">
        <w:rPr>
          <w:rFonts w:ascii="Times New Roman" w:hAnsi="Times New Roman" w:cs="Times New Roman"/>
          <w:sz w:val="28"/>
          <w:szCs w:val="28"/>
          <w:lang w:val="uk-UA"/>
        </w:rPr>
        <w:softHyphen/>
        <w:t xml:space="preserve">– </w:t>
      </w:r>
      <w:r w:rsidR="00DA79FC" w:rsidRPr="00DA79FC">
        <w:rPr>
          <w:rFonts w:ascii="Times New Roman" w:hAnsi="Times New Roman" w:cs="Times New Roman"/>
          <w:sz w:val="28"/>
          <w:szCs w:val="28"/>
          <w:lang w:val="uk-UA"/>
        </w:rPr>
        <w:t>«Інноваційні технології в освітньому процесі ЗДО»</w:t>
      </w:r>
      <w:r w:rsidR="00DA79FC">
        <w:rPr>
          <w:rFonts w:ascii="Times New Roman" w:hAnsi="Times New Roman" w:cs="Times New Roman"/>
          <w:sz w:val="28"/>
          <w:szCs w:val="28"/>
          <w:lang w:val="uk-UA"/>
        </w:rPr>
        <w:t>.</w:t>
      </w:r>
    </w:p>
    <w:p w14:paraId="68CD6784" w14:textId="4B7A88E5"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Робота, що проводилась нами, реалізувалась завдяки підтримці директора ЗДО № 135 Вержиковської Л.І., яка активно сприяла організації методичних заходів, </w:t>
      </w:r>
      <w:r w:rsidRPr="008A45D2">
        <w:rPr>
          <w:rFonts w:ascii="Times New Roman" w:hAnsi="Times New Roman" w:cs="Times New Roman"/>
          <w:sz w:val="28"/>
          <w:szCs w:val="28"/>
          <w:lang w:val="uk-UA"/>
        </w:rPr>
        <w:lastRenderedPageBreak/>
        <w:t>підтримувала проведення дослідження, вдало поєднуючи адміністративні функції та методичні. З 1 вересня</w:t>
      </w:r>
      <w:r w:rsidR="0096230A">
        <w:rPr>
          <w:rFonts w:ascii="Times New Roman" w:hAnsi="Times New Roman" w:cs="Times New Roman"/>
          <w:sz w:val="28"/>
          <w:szCs w:val="28"/>
          <w:lang w:val="uk-UA"/>
        </w:rPr>
        <w:t xml:space="preserve"> 2021 р.</w:t>
      </w:r>
      <w:r w:rsidRPr="008A45D2">
        <w:rPr>
          <w:rFonts w:ascii="Times New Roman" w:hAnsi="Times New Roman" w:cs="Times New Roman"/>
          <w:sz w:val="28"/>
          <w:szCs w:val="28"/>
          <w:lang w:val="uk-UA"/>
        </w:rPr>
        <w:t xml:space="preserve"> методист-вихователь Мельніченко І.І. також підтримувала нашу роботу, визнала наші статті щодо інноваційної діяльності як актуальні та такі, що заслуговують</w:t>
      </w:r>
      <w:r w:rsidR="0096230A">
        <w:rPr>
          <w:rFonts w:ascii="Times New Roman" w:hAnsi="Times New Roman" w:cs="Times New Roman"/>
          <w:sz w:val="28"/>
          <w:szCs w:val="28"/>
          <w:lang w:val="uk-UA"/>
        </w:rPr>
        <w:t xml:space="preserve"> на</w:t>
      </w:r>
      <w:r w:rsidRPr="008A45D2">
        <w:rPr>
          <w:rFonts w:ascii="Times New Roman" w:hAnsi="Times New Roman" w:cs="Times New Roman"/>
          <w:sz w:val="28"/>
          <w:szCs w:val="28"/>
          <w:lang w:val="uk-UA"/>
        </w:rPr>
        <w:t xml:space="preserve"> уваг</w:t>
      </w:r>
      <w:r w:rsidR="0096230A">
        <w:rPr>
          <w:rFonts w:ascii="Times New Roman" w:hAnsi="Times New Roman" w:cs="Times New Roman"/>
          <w:sz w:val="28"/>
          <w:szCs w:val="28"/>
          <w:lang w:val="uk-UA"/>
        </w:rPr>
        <w:t>у</w:t>
      </w:r>
      <w:r w:rsidRPr="008A45D2">
        <w:rPr>
          <w:rFonts w:ascii="Times New Roman" w:hAnsi="Times New Roman" w:cs="Times New Roman"/>
          <w:sz w:val="28"/>
          <w:szCs w:val="28"/>
          <w:lang w:val="uk-UA"/>
        </w:rPr>
        <w:t xml:space="preserve">. </w:t>
      </w:r>
    </w:p>
    <w:p w14:paraId="2B092406"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Вихователь-методист висловила вдячність за наповнення методичного кабінету картотекою дидактичних ігор, каталогами на допомогу вихователям. Особливу увагу вона звернула на методичний посібник, упорядкований нами, та організацію матеріалів щодо інноваційної діяльності у освітній діяльності ЗДО. У свою методичну діяльність вихователь-методист включила модель щодо підвищення професійного рівня педагогів, розроблену нами, та планує впроваджувати її у сфері методичного супроводу педагогів, що здійснюють інноваційну діяльність в закладі.</w:t>
      </w:r>
    </w:p>
    <w:p w14:paraId="18B7B154" w14:textId="7195A106"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Наступним кроком було проведення аналізу ефективності роботи, проведеної нами в ЗДО № 135. Ми організували повторне анкетування вихователів, об</w:t>
      </w:r>
      <w:r w:rsidRPr="008A45D2">
        <w:rPr>
          <w:rFonts w:ascii="Times New Roman" w:hAnsi="Times New Roman" w:cs="Times New Roman"/>
          <w:sz w:val="28"/>
          <w:szCs w:val="28"/>
          <w:lang w:val="ru-RU"/>
        </w:rPr>
        <w:t>’</w:t>
      </w:r>
      <w:r w:rsidRPr="008A45D2">
        <w:rPr>
          <w:rFonts w:ascii="Times New Roman" w:hAnsi="Times New Roman" w:cs="Times New Roman"/>
          <w:sz w:val="28"/>
          <w:szCs w:val="28"/>
          <w:lang w:val="uk-UA"/>
        </w:rPr>
        <w:t>єднавши ключові питання двох попередніх анкет та дещо конкретизувавши їх. Задля аналізу ефективності методичних заходів, проведених нами, ми додали питання щодо того, який захід був найбільш корисним для них і чому (Додаток</w:t>
      </w:r>
      <w:r w:rsidR="00D93539">
        <w:rPr>
          <w:rFonts w:ascii="Times New Roman" w:hAnsi="Times New Roman" w:cs="Times New Roman"/>
          <w:sz w:val="28"/>
          <w:szCs w:val="28"/>
          <w:lang w:val="uk-UA"/>
        </w:rPr>
        <w:t xml:space="preserve"> </w:t>
      </w:r>
      <w:r w:rsidR="0042157C">
        <w:rPr>
          <w:rFonts w:ascii="Times New Roman" w:hAnsi="Times New Roman" w:cs="Times New Roman"/>
          <w:sz w:val="28"/>
          <w:szCs w:val="28"/>
          <w:lang w:val="uk-UA"/>
        </w:rPr>
        <w:t>Л</w:t>
      </w:r>
      <w:r w:rsidRPr="008A45D2">
        <w:rPr>
          <w:rFonts w:ascii="Times New Roman" w:hAnsi="Times New Roman" w:cs="Times New Roman"/>
          <w:sz w:val="28"/>
          <w:szCs w:val="28"/>
          <w:lang w:val="uk-UA"/>
        </w:rPr>
        <w:t xml:space="preserve">). </w:t>
      </w:r>
    </w:p>
    <w:p w14:paraId="5A1AB15D" w14:textId="1BB6B5D3"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Результати відповідей на перше запитання повторного анкетування – «</w:t>
      </w:r>
      <w:r w:rsidRPr="008A45D2">
        <w:rPr>
          <w:rFonts w:ascii="Times New Roman" w:hAnsi="Times New Roman" w:cs="Times New Roman"/>
          <w:sz w:val="28"/>
          <w:szCs w:val="28"/>
        </w:rPr>
        <w:t>Що, на ваш погляд, є головним на початковому етапі впровадження інновацій?</w:t>
      </w:r>
      <w:r w:rsidRPr="008A45D2">
        <w:rPr>
          <w:rFonts w:ascii="Times New Roman" w:hAnsi="Times New Roman" w:cs="Times New Roman"/>
          <w:sz w:val="28"/>
          <w:szCs w:val="28"/>
          <w:lang w:val="uk-UA"/>
        </w:rPr>
        <w:t xml:space="preserve">» – </w:t>
      </w:r>
      <w:r w:rsidR="00645880">
        <w:rPr>
          <w:rFonts w:ascii="Times New Roman" w:hAnsi="Times New Roman" w:cs="Times New Roman"/>
          <w:sz w:val="28"/>
          <w:szCs w:val="28"/>
          <w:lang w:val="uk-UA"/>
        </w:rPr>
        <w:t>дещо змінились, у порівнянні з попередніми.</w:t>
      </w:r>
      <w:r w:rsidRPr="008A45D2">
        <w:rPr>
          <w:rFonts w:ascii="Times New Roman" w:hAnsi="Times New Roman" w:cs="Times New Roman"/>
          <w:sz w:val="28"/>
          <w:szCs w:val="28"/>
          <w:lang w:val="uk-UA"/>
        </w:rPr>
        <w:t xml:space="preserve"> </w:t>
      </w:r>
    </w:p>
    <w:p w14:paraId="4D13326C" w14:textId="77777777" w:rsidR="008A45D2" w:rsidRPr="008A45D2" w:rsidRDefault="008A45D2" w:rsidP="00E234BF">
      <w:pPr>
        <w:ind w:firstLine="567"/>
        <w:jc w:val="both"/>
        <w:rPr>
          <w:rFonts w:ascii="Times New Roman" w:hAnsi="Times New Roman" w:cs="Times New Roman"/>
        </w:rPr>
      </w:pPr>
      <w:r w:rsidRPr="008A45D2">
        <w:rPr>
          <w:rFonts w:ascii="Times New Roman" w:hAnsi="Times New Roman" w:cs="Times New Roman"/>
          <w:noProof/>
          <w:sz w:val="28"/>
          <w:szCs w:val="28"/>
          <w:lang w:val="uk-UA"/>
        </w:rPr>
        <w:drawing>
          <wp:inline distT="0" distB="0" distL="0" distR="0" wp14:anchorId="3E013339" wp14:editId="70B4F3E9">
            <wp:extent cx="5750496" cy="2417462"/>
            <wp:effectExtent l="12700" t="12700" r="15875"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771" cy="2420100"/>
                    </a:xfrm>
                    <a:prstGeom prst="rect">
                      <a:avLst/>
                    </a:prstGeom>
                    <a:noFill/>
                    <a:ln>
                      <a:solidFill>
                        <a:schemeClr val="tx1"/>
                      </a:solidFill>
                    </a:ln>
                  </pic:spPr>
                </pic:pic>
              </a:graphicData>
            </a:graphic>
          </wp:inline>
        </w:drawing>
      </w:r>
    </w:p>
    <w:p w14:paraId="748239D0" w14:textId="5B0ACCFB" w:rsid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3.1</w:t>
      </w:r>
      <w:r w:rsidR="00721449">
        <w:rPr>
          <w:rFonts w:ascii="Times New Roman" w:hAnsi="Times New Roman" w:cs="Times New Roman"/>
          <w:color w:val="000000" w:themeColor="text1"/>
          <w:sz w:val="28"/>
          <w:szCs w:val="28"/>
          <w:lang w:val="uk-UA"/>
        </w:rPr>
        <w:t>1</w:t>
      </w:r>
      <w:r w:rsidRPr="008A45D2">
        <w:rPr>
          <w:rFonts w:ascii="Times New Roman" w:hAnsi="Times New Roman" w:cs="Times New Roman"/>
          <w:color w:val="000000" w:themeColor="text1"/>
          <w:sz w:val="28"/>
          <w:szCs w:val="28"/>
        </w:rPr>
        <w:t xml:space="preserve"> Діаграма відповідей вихователів на запитання «Що, на ваш погляд, є головним на початковому етапі впровадження інновацій?»</w:t>
      </w:r>
    </w:p>
    <w:p w14:paraId="7716BE9B" w14:textId="78198978" w:rsidR="00645880" w:rsidRPr="00645880" w:rsidRDefault="00645880" w:rsidP="00645880">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Відповіді </w:t>
      </w:r>
      <w:r w:rsidRPr="008A45D2">
        <w:rPr>
          <w:rFonts w:ascii="Times New Roman" w:hAnsi="Times New Roman" w:cs="Times New Roman"/>
          <w:sz w:val="28"/>
          <w:szCs w:val="28"/>
          <w:lang w:val="uk-UA"/>
        </w:rPr>
        <w:t>свідчать про те, що вихователі стали визнавати не тільки методичний супровід, а й підтримку керівництва як запоруку вдалого використання інноваційних технологій. Також значна частина педагогів вважають, що в даному процесі співпраця з батьками є важливим елементом.</w:t>
      </w:r>
    </w:p>
    <w:p w14:paraId="42F0E5EF" w14:textId="3BDB109F" w:rsidR="008A45D2" w:rsidRPr="0018499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rPr>
        <w:t xml:space="preserve">Спостерігаємо значну зміну у відповідях на питання «Чи виникають у вас труднощі при використанні інноваційних технологій через неякісний методичний супровід?». Так, значна частина педагогів (27,3 </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rPr>
        <w:t xml:space="preserve">) визнають, методичний супровід інноваційної діяльності вдалим та 63,6 </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частково вдалим.</w:t>
      </w:r>
      <w:r w:rsidR="00184992">
        <w:rPr>
          <w:rFonts w:ascii="Times New Roman" w:hAnsi="Times New Roman" w:cs="Times New Roman"/>
          <w:color w:val="000000" w:themeColor="text1"/>
          <w:sz w:val="28"/>
          <w:szCs w:val="28"/>
          <w:lang w:val="uk-UA"/>
        </w:rPr>
        <w:t xml:space="preserve"> Отже, робимо висновок, що педагоги стали отримувати більш якісний методичний супровід та підтримку з боку методичної служби щодо використання інноваційних технологій протягом нашого дослідження.</w:t>
      </w:r>
    </w:p>
    <w:p w14:paraId="2EB1E7F4" w14:textId="77777777" w:rsidR="008A45D2" w:rsidRPr="008A45D2" w:rsidRDefault="008A45D2" w:rsidP="00E234BF">
      <w:pPr>
        <w:pStyle w:val="a9"/>
        <w:tabs>
          <w:tab w:val="left" w:pos="426"/>
        </w:tabs>
        <w:spacing w:line="360" w:lineRule="auto"/>
        <w:ind w:left="1276" w:hanging="992"/>
        <w:jc w:val="center"/>
        <w:rPr>
          <w:rFonts w:ascii="Times New Roman" w:hAnsi="Times New Roman" w:cs="Times New Roman"/>
          <w:color w:val="000000" w:themeColor="text1"/>
          <w:sz w:val="28"/>
          <w:szCs w:val="28"/>
        </w:rPr>
      </w:pPr>
      <w:r w:rsidRPr="008A45D2">
        <w:rPr>
          <w:rFonts w:ascii="Times New Roman" w:hAnsi="Times New Roman" w:cs="Times New Roman"/>
          <w:noProof/>
          <w:color w:val="000000" w:themeColor="text1"/>
          <w:sz w:val="28"/>
          <w:szCs w:val="28"/>
        </w:rPr>
        <w:drawing>
          <wp:inline distT="0" distB="0" distL="0" distR="0" wp14:anchorId="3A494EB5" wp14:editId="7F8F5520">
            <wp:extent cx="5845236" cy="2520000"/>
            <wp:effectExtent l="12700" t="12700" r="9525"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5236" cy="2520000"/>
                    </a:xfrm>
                    <a:prstGeom prst="rect">
                      <a:avLst/>
                    </a:prstGeom>
                    <a:noFill/>
                    <a:ln>
                      <a:solidFill>
                        <a:schemeClr val="tx1"/>
                      </a:solidFill>
                    </a:ln>
                  </pic:spPr>
                </pic:pic>
              </a:graphicData>
            </a:graphic>
          </wp:inline>
        </w:drawing>
      </w:r>
    </w:p>
    <w:p w14:paraId="7680B03F" w14:textId="25E61387" w:rsidR="00A429C6" w:rsidRDefault="008A45D2" w:rsidP="0018499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3.1</w:t>
      </w:r>
      <w:r w:rsidR="00721449">
        <w:rPr>
          <w:rFonts w:ascii="Times New Roman" w:hAnsi="Times New Roman" w:cs="Times New Roman"/>
          <w:color w:val="000000" w:themeColor="text1"/>
          <w:sz w:val="28"/>
          <w:szCs w:val="28"/>
          <w:lang w:val="uk-UA"/>
        </w:rPr>
        <w:t>2</w:t>
      </w:r>
      <w:r w:rsidRPr="008A45D2">
        <w:rPr>
          <w:rFonts w:ascii="Times New Roman" w:hAnsi="Times New Roman" w:cs="Times New Roman"/>
          <w:color w:val="000000" w:themeColor="text1"/>
          <w:sz w:val="28"/>
          <w:szCs w:val="28"/>
        </w:rPr>
        <w:t xml:space="preserve"> Діаграма відповідей вихователів на запитання</w:t>
      </w:r>
      <w:r w:rsidRPr="008A45D2">
        <w:rPr>
          <w:rFonts w:ascii="Times New Roman" w:eastAsia="Times New Roman" w:hAnsi="Times New Roman" w:cs="Times New Roman"/>
          <w:color w:val="202124"/>
          <w:spacing w:val="2"/>
          <w:shd w:val="clear" w:color="auto" w:fill="FFFFFF"/>
          <w:lang w:eastAsia="ru-RU"/>
        </w:rPr>
        <w:t xml:space="preserve"> </w:t>
      </w:r>
      <w:r w:rsidRPr="008A45D2">
        <w:rPr>
          <w:rFonts w:ascii="Times New Roman" w:eastAsia="Times New Roman" w:hAnsi="Times New Roman" w:cs="Times New Roman"/>
          <w:color w:val="202124"/>
          <w:spacing w:val="2"/>
          <w:sz w:val="28"/>
          <w:szCs w:val="28"/>
          <w:shd w:val="clear" w:color="auto" w:fill="FFFFFF"/>
          <w:lang w:eastAsia="ru-RU"/>
        </w:rPr>
        <w:t>«</w:t>
      </w:r>
      <w:r w:rsidRPr="008A45D2">
        <w:rPr>
          <w:rFonts w:ascii="Times New Roman" w:hAnsi="Times New Roman" w:cs="Times New Roman"/>
          <w:color w:val="000000" w:themeColor="text1"/>
          <w:sz w:val="28"/>
          <w:szCs w:val="28"/>
        </w:rPr>
        <w:t>Чи виникають у вас труднощі при використанні інноваційних технологій через неякісний методичний супровід?»</w:t>
      </w:r>
    </w:p>
    <w:p w14:paraId="13E00404" w14:textId="5B0D4964" w:rsidR="00184992" w:rsidRPr="00184992" w:rsidRDefault="00184992" w:rsidP="00184992">
      <w:pPr>
        <w:pStyle w:val="a9"/>
        <w:tabs>
          <w:tab w:val="left" w:pos="426"/>
        </w:tabs>
        <w:spacing w:line="36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Щодо третього питання анкети: </w:t>
      </w:r>
      <w:r w:rsidRPr="00A429C6">
        <w:rPr>
          <w:rFonts w:ascii="Times New Roman" w:hAnsi="Times New Roman" w:cs="Times New Roman"/>
          <w:color w:val="000000" w:themeColor="text1"/>
          <w:sz w:val="28"/>
          <w:szCs w:val="28"/>
        </w:rPr>
        <w:t>«Чи вважаєте ви, що освітній осередок групи є достатньо оснащеним необхідними матеріалами для ефективного використання інновацій?»</w:t>
      </w:r>
      <w:r>
        <w:rPr>
          <w:rFonts w:ascii="Times New Roman" w:hAnsi="Times New Roman" w:cs="Times New Roman"/>
          <w:color w:val="000000" w:themeColor="text1"/>
          <w:sz w:val="28"/>
          <w:szCs w:val="28"/>
          <w:lang w:val="uk-UA"/>
        </w:rPr>
        <w:t xml:space="preserve"> спостерігаємо позитивну динаміку відповідей. Так 54,5</w:t>
      </w:r>
      <w:r w:rsidRPr="00A429C6">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опитаних вважають, що група оснащена необхідними матеріалами; 36,4</w:t>
      </w:r>
      <w:r w:rsidRPr="00A429C6">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відповіли, що оснащення недостатньо повне; незначна частина педагогів (9,1</w:t>
      </w:r>
      <w:r w:rsidRPr="0018499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uk-UA"/>
        </w:rPr>
        <w:t>вважають, що осередки груп не оснащені необхідними матеріалами.</w:t>
      </w:r>
    </w:p>
    <w:p w14:paraId="29985D6C" w14:textId="77777777" w:rsidR="008A45D2" w:rsidRPr="008A45D2" w:rsidRDefault="008A45D2" w:rsidP="00E234BF">
      <w:pPr>
        <w:ind w:firstLine="284"/>
        <w:jc w:val="center"/>
        <w:rPr>
          <w:rFonts w:ascii="Times New Roman" w:hAnsi="Times New Roman" w:cs="Times New Roman"/>
        </w:rPr>
      </w:pPr>
      <w:r w:rsidRPr="008A45D2">
        <w:rPr>
          <w:rFonts w:ascii="Times New Roman" w:hAnsi="Times New Roman" w:cs="Times New Roman"/>
          <w:noProof/>
          <w:color w:val="000000" w:themeColor="text1"/>
          <w:sz w:val="28"/>
          <w:szCs w:val="28"/>
          <w:lang w:val="uk-UA"/>
        </w:rPr>
        <w:lastRenderedPageBreak/>
        <w:drawing>
          <wp:inline distT="0" distB="0" distL="0" distR="0" wp14:anchorId="7CF3FE2E" wp14:editId="12A4B92A">
            <wp:extent cx="5761990" cy="2507273"/>
            <wp:effectExtent l="12700" t="12700" r="1651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3479" cy="2616706"/>
                    </a:xfrm>
                    <a:prstGeom prst="rect">
                      <a:avLst/>
                    </a:prstGeom>
                    <a:noFill/>
                    <a:ln>
                      <a:solidFill>
                        <a:schemeClr val="tx1"/>
                      </a:solidFill>
                    </a:ln>
                  </pic:spPr>
                </pic:pic>
              </a:graphicData>
            </a:graphic>
          </wp:inline>
        </w:drawing>
      </w:r>
    </w:p>
    <w:p w14:paraId="03F2C288" w14:textId="29D9BEA5" w:rsidR="00E234BF" w:rsidRPr="00E234BF" w:rsidRDefault="008A45D2" w:rsidP="00E234BF">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3.1</w:t>
      </w:r>
      <w:r w:rsidR="00721449">
        <w:rPr>
          <w:rFonts w:ascii="Times New Roman" w:hAnsi="Times New Roman" w:cs="Times New Roman"/>
          <w:color w:val="000000" w:themeColor="text1"/>
          <w:sz w:val="28"/>
          <w:szCs w:val="28"/>
          <w:lang w:val="uk-UA"/>
        </w:rPr>
        <w:t>3</w:t>
      </w:r>
      <w:r w:rsidRPr="008A45D2">
        <w:rPr>
          <w:rFonts w:ascii="Times New Roman" w:hAnsi="Times New Roman" w:cs="Times New Roman"/>
          <w:color w:val="000000" w:themeColor="text1"/>
          <w:sz w:val="28"/>
          <w:szCs w:val="28"/>
        </w:rPr>
        <w:t xml:space="preserve"> Діаграма відповідей вихователів на запитання «Чи вважаєте ви, що освітній осередок групи є достатньо оснащеним необхідними матеріалами для ефективного використання інновацій?»</w:t>
      </w:r>
    </w:p>
    <w:p w14:paraId="4836E2DF" w14:textId="03EE9E01" w:rsidR="008A45D2" w:rsidRPr="008A45D2" w:rsidRDefault="008A45D2" w:rsidP="00E234BF">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Відповіді на четверте питання – «Чи достатнє наповнення методичного кабінету ЗДО необхідними методичними сучасними матеріалами для вивчення питань щодо використання інновацій в освітньому процесі?» – свідчать про те, що суттєва частина педагогів (54,5 </w:t>
      </w:r>
      <w:r w:rsidRPr="008A45D2">
        <w:rPr>
          <w:rFonts w:ascii="Times New Roman" w:hAnsi="Times New Roman" w:cs="Times New Roman"/>
          <w:color w:val="000000" w:themeColor="text1"/>
          <w:sz w:val="28"/>
          <w:szCs w:val="28"/>
          <w:lang w:val="ru-RU"/>
        </w:rPr>
        <w:t>%</w:t>
      </w:r>
      <w:r w:rsidRPr="008A45D2">
        <w:rPr>
          <w:rFonts w:ascii="Times New Roman" w:hAnsi="Times New Roman" w:cs="Times New Roman"/>
          <w:color w:val="000000" w:themeColor="text1"/>
          <w:sz w:val="28"/>
          <w:szCs w:val="28"/>
        </w:rPr>
        <w:t>) задоволені оснащенням методичного кабінету. Варто зазначити, що жоден вихователь не відповів, що кабінет не оснащений відповідними матеріалами.</w:t>
      </w:r>
    </w:p>
    <w:p w14:paraId="7CAA6FEE" w14:textId="71DB2569" w:rsidR="008A45D2" w:rsidRDefault="008A45D2" w:rsidP="00E234BF">
      <w:pPr>
        <w:ind w:firstLine="142"/>
        <w:jc w:val="center"/>
        <w:rPr>
          <w:rFonts w:ascii="Times New Roman" w:hAnsi="Times New Roman" w:cs="Times New Roman"/>
        </w:rPr>
      </w:pPr>
      <w:r w:rsidRPr="008A45D2">
        <w:rPr>
          <w:rFonts w:ascii="Times New Roman" w:hAnsi="Times New Roman" w:cs="Times New Roman"/>
          <w:noProof/>
          <w:color w:val="000000" w:themeColor="text1"/>
          <w:sz w:val="28"/>
          <w:szCs w:val="28"/>
        </w:rPr>
        <w:drawing>
          <wp:inline distT="0" distB="0" distL="0" distR="0" wp14:anchorId="230FBF24" wp14:editId="45D834FB">
            <wp:extent cx="5784386" cy="2656360"/>
            <wp:effectExtent l="12700" t="12700" r="6985" b="1079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1705" cy="2668906"/>
                    </a:xfrm>
                    <a:prstGeom prst="rect">
                      <a:avLst/>
                    </a:prstGeom>
                    <a:noFill/>
                    <a:ln>
                      <a:solidFill>
                        <a:schemeClr val="tx1"/>
                      </a:solidFill>
                    </a:ln>
                  </pic:spPr>
                </pic:pic>
              </a:graphicData>
            </a:graphic>
          </wp:inline>
        </w:drawing>
      </w:r>
    </w:p>
    <w:p w14:paraId="7F372241" w14:textId="77777777" w:rsidR="00CB2E87" w:rsidRPr="008A45D2" w:rsidRDefault="00CB2E87" w:rsidP="00E234BF">
      <w:pPr>
        <w:ind w:firstLine="142"/>
        <w:jc w:val="center"/>
        <w:rPr>
          <w:rFonts w:ascii="Times New Roman" w:hAnsi="Times New Roman" w:cs="Times New Roman"/>
        </w:rPr>
      </w:pPr>
    </w:p>
    <w:p w14:paraId="31950562" w14:textId="6A30073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3.1</w:t>
      </w:r>
      <w:r w:rsidR="00721449">
        <w:rPr>
          <w:rFonts w:ascii="Times New Roman" w:hAnsi="Times New Roman" w:cs="Times New Roman"/>
          <w:color w:val="000000" w:themeColor="text1"/>
          <w:sz w:val="28"/>
          <w:szCs w:val="28"/>
          <w:lang w:val="uk-UA"/>
        </w:rPr>
        <w:t>4</w:t>
      </w:r>
      <w:r w:rsidRPr="008A45D2">
        <w:rPr>
          <w:rFonts w:ascii="Times New Roman" w:hAnsi="Times New Roman" w:cs="Times New Roman"/>
          <w:color w:val="000000" w:themeColor="text1"/>
          <w:sz w:val="28"/>
          <w:szCs w:val="28"/>
        </w:rPr>
        <w:t xml:space="preserve"> Діаграма відповідей вихователів на запитання</w:t>
      </w:r>
      <w:r w:rsidRPr="008A45D2">
        <w:rPr>
          <w:rFonts w:ascii="Times New Roman" w:hAnsi="Times New Roman" w:cs="Times New Roman"/>
          <w:color w:val="000000" w:themeColor="text1"/>
          <w:sz w:val="28"/>
          <w:szCs w:val="28"/>
          <w:lang w:val="en-US"/>
        </w:rPr>
        <w:t> </w:t>
      </w:r>
      <w:r w:rsidRPr="008A45D2">
        <w:rPr>
          <w:rFonts w:ascii="Times New Roman" w:hAnsi="Times New Roman" w:cs="Times New Roman"/>
          <w:color w:val="000000" w:themeColor="text1"/>
          <w:sz w:val="28"/>
          <w:szCs w:val="28"/>
        </w:rPr>
        <w:t>«Чи достатнє наповнення методичного кабінету ЗДО необхідними методичними сучасними</w:t>
      </w:r>
      <w:r w:rsidR="0018499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lastRenderedPageBreak/>
        <w:t>матеріалами для вивчення питань щодо використання інновацій в освітньому процесі?»</w:t>
      </w:r>
    </w:p>
    <w:p w14:paraId="3CFC4742"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Аналіз відповідей на запитання – «Чи використовуєте ви ІКТ для створення дидактичних ігор?» – дає нам змогу стверджувати, що суттєва частина педагогів змінили своє ставлення до використання ІКТ у освітній діяльності. Так, 36,4 </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 xml:space="preserve">рідко, проте включили у свою роботу дидактичні ігри, створені самостійно, а 9,1 </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користуються такими іграми часто.</w:t>
      </w:r>
    </w:p>
    <w:p w14:paraId="0D3055E2" w14:textId="07CA9E5D" w:rsidR="007B679D" w:rsidRPr="008A45D2" w:rsidRDefault="008A45D2" w:rsidP="007B679D">
      <w:pPr>
        <w:ind w:firstLine="142"/>
        <w:jc w:val="center"/>
        <w:rPr>
          <w:rFonts w:ascii="Times New Roman" w:hAnsi="Times New Roman" w:cs="Times New Roman"/>
        </w:rPr>
      </w:pPr>
      <w:r w:rsidRPr="008A45D2">
        <w:rPr>
          <w:rFonts w:ascii="Times New Roman" w:hAnsi="Times New Roman" w:cs="Times New Roman"/>
          <w:noProof/>
          <w:color w:val="000000" w:themeColor="text1"/>
          <w:sz w:val="28"/>
          <w:szCs w:val="28"/>
        </w:rPr>
        <w:drawing>
          <wp:inline distT="0" distB="0" distL="0" distR="0" wp14:anchorId="492062B2" wp14:editId="721E2823">
            <wp:extent cx="5668010" cy="2484966"/>
            <wp:effectExtent l="12700" t="12700" r="8890" b="171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047" cy="2523563"/>
                    </a:xfrm>
                    <a:prstGeom prst="rect">
                      <a:avLst/>
                    </a:prstGeom>
                    <a:noFill/>
                    <a:ln>
                      <a:solidFill>
                        <a:schemeClr val="tx1"/>
                      </a:solidFill>
                    </a:ln>
                  </pic:spPr>
                </pic:pic>
              </a:graphicData>
            </a:graphic>
          </wp:inline>
        </w:drawing>
      </w:r>
    </w:p>
    <w:p w14:paraId="6FA21896" w14:textId="243C6024"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Рис. 3.1</w:t>
      </w:r>
      <w:r w:rsidR="00721449">
        <w:rPr>
          <w:rFonts w:ascii="Times New Roman" w:hAnsi="Times New Roman" w:cs="Times New Roman"/>
          <w:color w:val="000000" w:themeColor="text1"/>
          <w:sz w:val="28"/>
          <w:szCs w:val="28"/>
          <w:lang w:val="ru-RU"/>
        </w:rPr>
        <w:t>5</w:t>
      </w:r>
      <w:r w:rsidRPr="008A45D2">
        <w:rPr>
          <w:rFonts w:ascii="Times New Roman" w:hAnsi="Times New Roman" w:cs="Times New Roman"/>
          <w:color w:val="000000" w:themeColor="text1"/>
          <w:sz w:val="28"/>
          <w:szCs w:val="28"/>
        </w:rPr>
        <w:t xml:space="preserve"> Діаграма відповідей вихователів на запитання</w:t>
      </w:r>
      <w:r w:rsidRPr="008A45D2">
        <w:rPr>
          <w:rFonts w:ascii="Times New Roman" w:hAnsi="Times New Roman" w:cs="Times New Roman"/>
          <w:color w:val="000000" w:themeColor="text1"/>
          <w:sz w:val="28"/>
          <w:szCs w:val="28"/>
          <w:lang w:val="ru-RU"/>
        </w:rPr>
        <w:t xml:space="preserve"> </w:t>
      </w:r>
      <w:r w:rsidRPr="008A45D2">
        <w:rPr>
          <w:rFonts w:ascii="Times New Roman" w:hAnsi="Times New Roman" w:cs="Times New Roman"/>
          <w:color w:val="000000" w:themeColor="text1"/>
          <w:sz w:val="28"/>
          <w:szCs w:val="28"/>
        </w:rPr>
        <w:t>«Чи використовуєте ви ІКТ для створення дидактичних ігор?»</w:t>
      </w:r>
    </w:p>
    <w:p w14:paraId="389613E6" w14:textId="448DA5FD" w:rsidR="008A45D2" w:rsidRPr="008A45D2" w:rsidRDefault="008A45D2" w:rsidP="008A45D2">
      <w:pPr>
        <w:pStyle w:val="a9"/>
        <w:tabs>
          <w:tab w:val="left" w:pos="426"/>
        </w:tabs>
        <w:spacing w:line="360" w:lineRule="auto"/>
        <w:ind w:left="0"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Відповіді на запитання – «</w:t>
      </w:r>
      <w:r w:rsidRPr="008A45D2">
        <w:rPr>
          <w:rFonts w:ascii="Times New Roman" w:hAnsi="Times New Roman" w:cs="Times New Roman"/>
          <w:color w:val="202124"/>
          <w:spacing w:val="2"/>
          <w:sz w:val="28"/>
          <w:szCs w:val="28"/>
          <w:shd w:val="clear" w:color="auto" w:fill="FFFFFF"/>
        </w:rPr>
        <w:t>Який методичний захід, відвіданий вами, був найбільш корисним? Чому?» – вказують, що педагоги позитивно сприйняли методичні заходи, проведені нами.</w:t>
      </w:r>
      <w:r w:rsidR="00CB2E87">
        <w:rPr>
          <w:rFonts w:ascii="Times New Roman" w:hAnsi="Times New Roman" w:cs="Times New Roman"/>
          <w:color w:val="202124"/>
          <w:spacing w:val="2"/>
          <w:sz w:val="28"/>
          <w:szCs w:val="28"/>
          <w:shd w:val="clear" w:color="auto" w:fill="FFFFFF"/>
          <w:lang w:val="uk-UA"/>
        </w:rPr>
        <w:t xml:space="preserve"> Так, більшість педагогів (72,7</w:t>
      </w:r>
      <w:r w:rsidR="00CB2E87" w:rsidRPr="00CB2E87">
        <w:rPr>
          <w:rFonts w:ascii="Times New Roman" w:hAnsi="Times New Roman" w:cs="Times New Roman"/>
          <w:color w:val="202124"/>
          <w:spacing w:val="2"/>
          <w:sz w:val="28"/>
          <w:szCs w:val="28"/>
          <w:shd w:val="clear" w:color="auto" w:fill="FFFFFF"/>
          <w:lang w:val="uk-UA"/>
        </w:rPr>
        <w:t xml:space="preserve">%) </w:t>
      </w:r>
      <w:r w:rsidR="00CB2E87">
        <w:rPr>
          <w:rFonts w:ascii="Times New Roman" w:hAnsi="Times New Roman" w:cs="Times New Roman"/>
          <w:color w:val="202124"/>
          <w:spacing w:val="2"/>
          <w:sz w:val="28"/>
          <w:szCs w:val="28"/>
          <w:shd w:val="clear" w:color="auto" w:fill="FFFFFF"/>
          <w:lang w:val="uk-UA"/>
        </w:rPr>
        <w:t>позитивно оцінили ток-шоу та тренінг для вихователів. Респонденти відповіли, що їм «було цікаво», «було пізнавально», «дізнались багато нового».</w:t>
      </w:r>
      <w:r w:rsidRPr="008A45D2">
        <w:rPr>
          <w:rFonts w:ascii="Times New Roman" w:hAnsi="Times New Roman" w:cs="Times New Roman"/>
          <w:color w:val="202124"/>
          <w:spacing w:val="2"/>
          <w:sz w:val="28"/>
          <w:szCs w:val="28"/>
          <w:shd w:val="clear" w:color="auto" w:fill="FFFFFF"/>
        </w:rPr>
        <w:t xml:space="preserve"> Варто зазначити, що вихователі потребують заходів, спрямованих на практичне освоєння інноваційних технологій у освітньому процесі ЗДО.</w:t>
      </w:r>
    </w:p>
    <w:p w14:paraId="1DE885E4"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Результати повторного анкетування дають нам змогу стверджувати, що більшість вихователів закладу сприймають проведення методичних заходів як ефективний супровід власної інноваційної діяльності. </w:t>
      </w:r>
    </w:p>
    <w:p w14:paraId="7C654B19"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Варто зазначити, що формувальна частина експерименту дала певний позитивний результат – відбулась невелика, проте стала зміна у підвищенні </w:t>
      </w:r>
      <w:r w:rsidRPr="008A45D2">
        <w:rPr>
          <w:rFonts w:ascii="Times New Roman" w:hAnsi="Times New Roman" w:cs="Times New Roman"/>
          <w:sz w:val="28"/>
          <w:szCs w:val="28"/>
          <w:lang w:val="uk-UA"/>
        </w:rPr>
        <w:lastRenderedPageBreak/>
        <w:t>майстерності вихователів щодо використання інноваційних технологій у закладі. В майбутній перспективі можливе поступове удосконалення навичок використання інновацій у освітньому процесі за умови вдалої організації методичного супроводу  щодо означеного питання.</w:t>
      </w:r>
    </w:p>
    <w:p w14:paraId="54FF0507"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Результати спостереження показують, що педагоги відчули не тільки методичну підтримку щодо інноваційної діяльності, а й підтримку з боку адміністрації. Педагогічний колектив став більш  згуртованим, прагнуть ділитись власним досвідом щодо використання інноваційних технологій з колегами. Частина педагогів висловили думку, що вони планують впроваджувати й інші види інноваційної діяльності у роботі з дітьми, зокрема проєктну. Це свідчить про те, що вихователі поступово долають антиінноваційні бар</w:t>
      </w:r>
      <w:r w:rsidRPr="008A45D2">
        <w:rPr>
          <w:rFonts w:ascii="Times New Roman" w:hAnsi="Times New Roman" w:cs="Times New Roman"/>
          <w:sz w:val="28"/>
          <w:szCs w:val="28"/>
          <w:lang w:val="ru-RU"/>
        </w:rPr>
        <w:t>’</w:t>
      </w:r>
      <w:r w:rsidRPr="008A45D2">
        <w:rPr>
          <w:rFonts w:ascii="Times New Roman" w:hAnsi="Times New Roman" w:cs="Times New Roman"/>
          <w:sz w:val="28"/>
          <w:szCs w:val="28"/>
          <w:lang w:val="uk-UA"/>
        </w:rPr>
        <w:t xml:space="preserve">єри та готові впроваджувати нові рішення, вдосконалювати власний професійний рівень. </w:t>
      </w:r>
    </w:p>
    <w:p w14:paraId="5670BCA0" w14:textId="08FD7DF4" w:rsid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Результати формувального експерименту свідчать, що проведені нами форми та методи методичного супроводу сприяли підвищенню професійної майстерності вихователів  у сфері використання інноваційних технологій у освітньому процесі ЗДО № 135 м. Києва.</w:t>
      </w:r>
    </w:p>
    <w:p w14:paraId="7FD5B967" w14:textId="4536945C" w:rsidR="008A45D2" w:rsidRDefault="008A45D2" w:rsidP="008A45D2">
      <w:pPr>
        <w:tabs>
          <w:tab w:val="left" w:pos="426"/>
        </w:tabs>
        <w:spacing w:line="360" w:lineRule="auto"/>
        <w:ind w:firstLine="426"/>
        <w:jc w:val="both"/>
        <w:rPr>
          <w:rFonts w:ascii="Times New Roman" w:hAnsi="Times New Roman" w:cs="Times New Roman"/>
          <w:sz w:val="28"/>
          <w:szCs w:val="28"/>
          <w:lang w:val="uk-UA"/>
        </w:rPr>
      </w:pPr>
    </w:p>
    <w:p w14:paraId="0D5202A1" w14:textId="0925AF6F" w:rsidR="008A45D2" w:rsidRPr="00CB2E87" w:rsidRDefault="008A45D2" w:rsidP="00B54291">
      <w:pPr>
        <w:pStyle w:val="2"/>
        <w:tabs>
          <w:tab w:val="left" w:pos="426"/>
        </w:tabs>
        <w:spacing w:before="0" w:line="360" w:lineRule="auto"/>
        <w:jc w:val="center"/>
        <w:rPr>
          <w:rFonts w:ascii="Times New Roman" w:hAnsi="Times New Roman" w:cs="Times New Roman"/>
          <w:color w:val="auto"/>
          <w:sz w:val="28"/>
          <w:lang w:val="uk-UA"/>
        </w:rPr>
      </w:pPr>
      <w:r>
        <w:rPr>
          <w:rFonts w:ascii="Times New Roman" w:hAnsi="Times New Roman" w:cs="Times New Roman"/>
          <w:color w:val="auto"/>
          <w:sz w:val="28"/>
          <w:lang w:val="uk-UA"/>
        </w:rPr>
        <w:t xml:space="preserve">3.3 Модель </w:t>
      </w:r>
      <w:r w:rsidRPr="006254D5">
        <w:rPr>
          <w:rFonts w:ascii="Times New Roman" w:hAnsi="Times New Roman" w:cs="Times New Roman"/>
          <w:color w:val="auto"/>
          <w:sz w:val="28"/>
          <w:lang w:val="uk-UA"/>
        </w:rPr>
        <w:t xml:space="preserve">організації методичного супроводу використання інноваційних технологій у організації освітнього процесу </w:t>
      </w:r>
      <w:r w:rsidR="00B16139">
        <w:rPr>
          <w:rFonts w:ascii="Times New Roman" w:hAnsi="Times New Roman" w:cs="Times New Roman"/>
          <w:color w:val="auto"/>
          <w:sz w:val="28"/>
          <w:lang w:val="uk-UA"/>
        </w:rPr>
        <w:t>закладу дошкільної освіти</w:t>
      </w:r>
    </w:p>
    <w:p w14:paraId="1E3B8DE4" w14:textId="199460C1"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Нашим завданням на даному етапі дослідження було створення моделі методичного супроводу використання інноваційних технологій у освітньому процесі ЗДО</w:t>
      </w:r>
      <w:r w:rsidR="00B16139">
        <w:rPr>
          <w:rFonts w:ascii="Times New Roman" w:hAnsi="Times New Roman" w:cs="Times New Roman"/>
          <w:sz w:val="28"/>
          <w:szCs w:val="28"/>
          <w:lang w:val="uk-UA"/>
        </w:rPr>
        <w:t xml:space="preserve"> та її опис</w:t>
      </w:r>
      <w:r w:rsidRPr="008A45D2">
        <w:rPr>
          <w:rFonts w:ascii="Times New Roman" w:hAnsi="Times New Roman" w:cs="Times New Roman"/>
          <w:sz w:val="28"/>
          <w:szCs w:val="28"/>
          <w:lang w:val="uk-UA"/>
        </w:rPr>
        <w:t>.</w:t>
      </w:r>
    </w:p>
    <w:p w14:paraId="57D2C524" w14:textId="77777777" w:rsidR="00252155"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Для розроблення даної моделі нами було вивчено теоретичну основу щодо створення моделей у педагогічному процесі. Для означення поняття «модель», «моделювання», «педагогічне моделювання» нами були опрацьовані словники, енциклопедії, статті та дослідження. Види моделей, вимоги до них, зміст, функції, особливості та  етапи побудови знаходимо у працях В. Беспалько, М. Горячова, </w:t>
      </w:r>
    </w:p>
    <w:p w14:paraId="6DBF2E87" w14:textId="076C10F2" w:rsidR="008A45D2" w:rsidRPr="008A45D2" w:rsidRDefault="008A45D2" w:rsidP="00252155">
      <w:pPr>
        <w:tabs>
          <w:tab w:val="left" w:pos="426"/>
        </w:tabs>
        <w:spacing w:line="360" w:lineRule="auto"/>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С. Дяченко, Е. Заїр-Бека, О. Коваленко, В. Маслова, М. Машовець, А. Новікова, Д. Новікова, та інших.</w:t>
      </w:r>
    </w:p>
    <w:p w14:paraId="5A68F4EA" w14:textId="0489FDC0" w:rsidR="008A45D2" w:rsidRPr="00791F18" w:rsidRDefault="008A45D2" w:rsidP="008A45D2">
      <w:pPr>
        <w:tabs>
          <w:tab w:val="left" w:pos="426"/>
        </w:tabs>
        <w:spacing w:line="360" w:lineRule="auto"/>
        <w:ind w:firstLine="426"/>
        <w:jc w:val="both"/>
        <w:rPr>
          <w:rFonts w:ascii="Times New Roman" w:hAnsi="Times New Roman" w:cs="Times New Roman"/>
          <w:color w:val="FF0000"/>
          <w:sz w:val="28"/>
          <w:szCs w:val="28"/>
        </w:rPr>
      </w:pPr>
      <w:r w:rsidRPr="008A45D2">
        <w:rPr>
          <w:rFonts w:ascii="Times New Roman" w:hAnsi="Times New Roman" w:cs="Times New Roman"/>
          <w:sz w:val="28"/>
          <w:szCs w:val="28"/>
        </w:rPr>
        <w:lastRenderedPageBreak/>
        <w:t xml:space="preserve">У </w:t>
      </w:r>
      <w:r w:rsidRPr="008A45D2">
        <w:rPr>
          <w:rFonts w:ascii="Times New Roman" w:hAnsi="Times New Roman" w:cs="Times New Roman"/>
          <w:sz w:val="28"/>
          <w:szCs w:val="28"/>
          <w:lang w:val="uk-UA"/>
        </w:rPr>
        <w:t>«</w:t>
      </w:r>
      <w:r w:rsidRPr="008A45D2">
        <w:rPr>
          <w:rFonts w:ascii="Times New Roman" w:hAnsi="Times New Roman" w:cs="Times New Roman"/>
          <w:sz w:val="28"/>
          <w:szCs w:val="28"/>
        </w:rPr>
        <w:t>Великому тлумачному словнику української мови</w:t>
      </w:r>
      <w:r w:rsidRPr="008A45D2">
        <w:rPr>
          <w:rFonts w:ascii="Times New Roman" w:hAnsi="Times New Roman" w:cs="Times New Roman"/>
          <w:sz w:val="28"/>
          <w:szCs w:val="28"/>
          <w:lang w:val="uk-UA"/>
        </w:rPr>
        <w:t>»</w:t>
      </w:r>
      <w:r w:rsidRPr="008A45D2">
        <w:rPr>
          <w:rFonts w:ascii="Times New Roman" w:hAnsi="Times New Roman" w:cs="Times New Roman"/>
          <w:sz w:val="28"/>
          <w:szCs w:val="28"/>
        </w:rPr>
        <w:t xml:space="preserve"> </w:t>
      </w:r>
      <w:r w:rsidRPr="008A45D2">
        <w:rPr>
          <w:rFonts w:ascii="Times New Roman" w:hAnsi="Times New Roman" w:cs="Times New Roman"/>
          <w:sz w:val="28"/>
          <w:szCs w:val="28"/>
          <w:lang w:val="uk-UA"/>
        </w:rPr>
        <w:t xml:space="preserve">поняття </w:t>
      </w:r>
      <w:r w:rsidRPr="008A45D2">
        <w:rPr>
          <w:rFonts w:ascii="Times New Roman" w:hAnsi="Times New Roman" w:cs="Times New Roman"/>
          <w:sz w:val="28"/>
          <w:szCs w:val="28"/>
        </w:rPr>
        <w:t xml:space="preserve">моделі </w:t>
      </w:r>
      <w:r w:rsidRPr="008A45D2">
        <w:rPr>
          <w:rFonts w:ascii="Times New Roman" w:hAnsi="Times New Roman" w:cs="Times New Roman"/>
          <w:sz w:val="28"/>
          <w:szCs w:val="28"/>
          <w:lang w:val="uk-UA"/>
        </w:rPr>
        <w:t xml:space="preserve">визначено </w:t>
      </w:r>
      <w:r w:rsidRPr="008A45D2">
        <w:rPr>
          <w:rFonts w:ascii="Times New Roman" w:hAnsi="Times New Roman" w:cs="Times New Roman"/>
          <w:sz w:val="28"/>
          <w:szCs w:val="28"/>
        </w:rPr>
        <w:t xml:space="preserve">як </w:t>
      </w:r>
      <w:r w:rsidRPr="008A45D2">
        <w:rPr>
          <w:rFonts w:ascii="Times New Roman" w:hAnsi="Times New Roman" w:cs="Times New Roman"/>
          <w:sz w:val="28"/>
          <w:szCs w:val="28"/>
          <w:lang w:val="uk-UA"/>
        </w:rPr>
        <w:t>«</w:t>
      </w:r>
      <w:r w:rsidRPr="008A45D2">
        <w:rPr>
          <w:rFonts w:ascii="Times New Roman" w:hAnsi="Times New Roman" w:cs="Times New Roman"/>
          <w:sz w:val="28"/>
          <w:szCs w:val="28"/>
        </w:rPr>
        <w:t>уявний чи умовний (зображення, опис, схема і т. ін.) образ якого-небудь об’єкта, процесу або явища, що використовується як його представник</w:t>
      </w:r>
      <w:r w:rsidRPr="008A45D2">
        <w:rPr>
          <w:rFonts w:ascii="Times New Roman" w:hAnsi="Times New Roman" w:cs="Times New Roman"/>
          <w:sz w:val="28"/>
          <w:szCs w:val="28"/>
          <w:lang w:val="uk-UA"/>
        </w:rPr>
        <w:t>»</w:t>
      </w:r>
      <w:r w:rsidRPr="008A45D2">
        <w:rPr>
          <w:rFonts w:ascii="Times New Roman" w:hAnsi="Times New Roman" w:cs="Times New Roman"/>
          <w:sz w:val="28"/>
          <w:szCs w:val="28"/>
        </w:rPr>
        <w:t xml:space="preserve"> [</w:t>
      </w:r>
      <w:r w:rsidR="0088741C">
        <w:rPr>
          <w:rFonts w:ascii="Times New Roman" w:hAnsi="Times New Roman" w:cs="Times New Roman"/>
          <w:sz w:val="28"/>
          <w:szCs w:val="28"/>
          <w:lang w:val="uk-UA"/>
        </w:rPr>
        <w:t>7</w:t>
      </w:r>
      <w:r w:rsidR="00B54291">
        <w:rPr>
          <w:rFonts w:ascii="Times New Roman" w:hAnsi="Times New Roman" w:cs="Times New Roman"/>
          <w:sz w:val="28"/>
          <w:szCs w:val="28"/>
          <w:lang w:val="uk-UA"/>
        </w:rPr>
        <w:t>0</w:t>
      </w:r>
      <w:r w:rsidRPr="008A45D2">
        <w:rPr>
          <w:rFonts w:ascii="Times New Roman" w:hAnsi="Times New Roman" w:cs="Times New Roman"/>
          <w:sz w:val="28"/>
          <w:szCs w:val="28"/>
        </w:rPr>
        <w:t>]</w:t>
      </w:r>
      <w:r w:rsidRPr="008A45D2">
        <w:rPr>
          <w:rFonts w:ascii="Times New Roman" w:hAnsi="Times New Roman" w:cs="Times New Roman"/>
          <w:sz w:val="28"/>
          <w:szCs w:val="28"/>
          <w:lang w:val="uk-UA"/>
        </w:rPr>
        <w:t>.</w:t>
      </w:r>
      <w:r w:rsidR="00791F18">
        <w:rPr>
          <w:rFonts w:ascii="Times New Roman" w:hAnsi="Times New Roman" w:cs="Times New Roman"/>
          <w:sz w:val="28"/>
          <w:szCs w:val="28"/>
          <w:lang w:val="uk-UA"/>
        </w:rPr>
        <w:t xml:space="preserve"> </w:t>
      </w:r>
    </w:p>
    <w:p w14:paraId="0788A93A" w14:textId="518B3BC8" w:rsidR="008A45D2" w:rsidRPr="00791F18" w:rsidRDefault="008A45D2" w:rsidP="00B16139">
      <w:pPr>
        <w:tabs>
          <w:tab w:val="left" w:pos="426"/>
        </w:tabs>
        <w:spacing w:line="360" w:lineRule="auto"/>
        <w:ind w:firstLine="426"/>
        <w:jc w:val="both"/>
        <w:rPr>
          <w:rFonts w:ascii="Times New Roman" w:hAnsi="Times New Roman" w:cs="Times New Roman"/>
          <w:color w:val="FF0000"/>
          <w:sz w:val="28"/>
          <w:szCs w:val="28"/>
          <w:lang w:val="uk-UA"/>
        </w:rPr>
      </w:pPr>
      <w:r w:rsidRPr="008A45D2">
        <w:rPr>
          <w:rFonts w:ascii="Times New Roman" w:hAnsi="Times New Roman" w:cs="Times New Roman"/>
          <w:color w:val="000000" w:themeColor="text1"/>
          <w:sz w:val="28"/>
          <w:szCs w:val="28"/>
        </w:rPr>
        <w:t>В. Маслов</w:t>
      </w:r>
      <w:r w:rsidRPr="008A45D2">
        <w:rPr>
          <w:rFonts w:ascii="Times New Roman" w:hAnsi="Times New Roman" w:cs="Times New Roman"/>
          <w:color w:val="000000" w:themeColor="text1"/>
          <w:sz w:val="28"/>
          <w:szCs w:val="28"/>
          <w:lang w:val="uk-UA"/>
        </w:rPr>
        <w:t xml:space="preserve"> визначає поняття</w:t>
      </w:r>
      <w:r w:rsidRPr="008A45D2">
        <w:rPr>
          <w:rFonts w:ascii="Times New Roman" w:hAnsi="Times New Roman" w:cs="Times New Roman"/>
          <w:color w:val="000000" w:themeColor="text1"/>
          <w:sz w:val="28"/>
          <w:szCs w:val="28"/>
        </w:rPr>
        <w:t xml:space="preserve"> </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модель</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 xml:space="preserve"> </w:t>
      </w:r>
      <w:r w:rsidRPr="008A45D2">
        <w:rPr>
          <w:rFonts w:ascii="Times New Roman" w:hAnsi="Times New Roman" w:cs="Times New Roman"/>
          <w:color w:val="000000" w:themeColor="text1"/>
          <w:sz w:val="28"/>
          <w:szCs w:val="28"/>
          <w:lang w:val="uk-UA"/>
        </w:rPr>
        <w:t>як</w:t>
      </w:r>
      <w:r w:rsidRPr="008A45D2">
        <w:rPr>
          <w:rFonts w:ascii="Times New Roman" w:hAnsi="Times New Roman" w:cs="Times New Roman"/>
          <w:color w:val="000000" w:themeColor="text1"/>
          <w:sz w:val="28"/>
          <w:szCs w:val="28"/>
        </w:rPr>
        <w:t xml:space="preserve"> </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суб’єктивне відтворення у свідомості людини (групи людей) та зовнішнє відображення різними способами</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й формами найістотніших ознак, рис і якостей, які властиві конкретному об’єкту або процесу, які об’єктивно йому (об’єкту) притаманні і дають загальну уяву про феномен, що нас цікавить, чи його окремі складники</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w:t>
      </w:r>
      <w:r w:rsidR="0088741C">
        <w:rPr>
          <w:rFonts w:ascii="Times New Roman" w:hAnsi="Times New Roman" w:cs="Times New Roman"/>
          <w:color w:val="000000" w:themeColor="text1"/>
          <w:sz w:val="28"/>
          <w:szCs w:val="28"/>
          <w:lang w:val="uk-UA"/>
        </w:rPr>
        <w:t>6</w:t>
      </w:r>
      <w:r w:rsidR="00B54291">
        <w:rPr>
          <w:rFonts w:ascii="Times New Roman" w:hAnsi="Times New Roman" w:cs="Times New Roman"/>
          <w:color w:val="000000" w:themeColor="text1"/>
          <w:sz w:val="28"/>
          <w:szCs w:val="28"/>
          <w:lang w:val="uk-UA"/>
        </w:rPr>
        <w:t>1</w:t>
      </w:r>
      <w:r w:rsidRPr="008A45D2">
        <w:rPr>
          <w:rFonts w:ascii="Times New Roman" w:hAnsi="Times New Roman" w:cs="Times New Roman"/>
          <w:color w:val="000000" w:themeColor="text1"/>
          <w:sz w:val="28"/>
          <w:szCs w:val="28"/>
          <w:lang w:val="uk-UA"/>
        </w:rPr>
        <w:t>, с.</w:t>
      </w:r>
      <w:r w:rsidRPr="008A45D2">
        <w:rPr>
          <w:rFonts w:ascii="Times New Roman" w:hAnsi="Times New Roman" w:cs="Times New Roman"/>
          <w:color w:val="000000" w:themeColor="text1"/>
          <w:sz w:val="28"/>
          <w:szCs w:val="28"/>
        </w:rPr>
        <w:t> </w:t>
      </w:r>
      <w:r w:rsidRPr="008A45D2">
        <w:rPr>
          <w:rFonts w:ascii="Times New Roman" w:hAnsi="Times New Roman" w:cs="Times New Roman"/>
          <w:color w:val="000000" w:themeColor="text1"/>
          <w:sz w:val="28"/>
          <w:szCs w:val="28"/>
          <w:lang w:val="uk-UA"/>
        </w:rPr>
        <w:t>180</w:t>
      </w:r>
      <w:r w:rsidRPr="008A45D2">
        <w:rPr>
          <w:rFonts w:ascii="Times New Roman" w:hAnsi="Times New Roman" w:cs="Times New Roman"/>
          <w:color w:val="000000" w:themeColor="text1"/>
          <w:sz w:val="28"/>
          <w:szCs w:val="28"/>
        </w:rPr>
        <w:t>]</w:t>
      </w:r>
      <w:r w:rsidRPr="008A45D2">
        <w:rPr>
          <w:rFonts w:ascii="Times New Roman" w:hAnsi="Times New Roman" w:cs="Times New Roman"/>
          <w:color w:val="000000" w:themeColor="text1"/>
          <w:sz w:val="28"/>
          <w:szCs w:val="28"/>
          <w:lang w:val="uk-UA"/>
        </w:rPr>
        <w:t>.</w:t>
      </w:r>
      <w:r w:rsidR="00791F18">
        <w:rPr>
          <w:rFonts w:ascii="Times New Roman" w:hAnsi="Times New Roman" w:cs="Times New Roman"/>
          <w:color w:val="000000" w:themeColor="text1"/>
          <w:sz w:val="28"/>
          <w:szCs w:val="28"/>
          <w:lang w:val="uk-UA"/>
        </w:rPr>
        <w:t xml:space="preserve"> </w:t>
      </w:r>
    </w:p>
    <w:p w14:paraId="20D0BEFC" w14:textId="375EC328" w:rsidR="008A45D2" w:rsidRPr="008A45D2" w:rsidRDefault="008A45D2" w:rsidP="008A45D2">
      <w:pPr>
        <w:tabs>
          <w:tab w:val="left" w:pos="426"/>
        </w:tabs>
        <w:spacing w:line="360" w:lineRule="auto"/>
        <w:ind w:firstLine="426"/>
        <w:jc w:val="both"/>
        <w:rPr>
          <w:rFonts w:ascii="Times New Roman" w:hAnsi="Times New Roman" w:cs="Times New Roman"/>
          <w:color w:val="FF0000"/>
          <w:sz w:val="28"/>
          <w:szCs w:val="28"/>
        </w:rPr>
      </w:pPr>
      <w:r w:rsidRPr="008A45D2">
        <w:rPr>
          <w:rFonts w:ascii="Times New Roman" w:hAnsi="Times New Roman" w:cs="Times New Roman"/>
          <w:color w:val="000000" w:themeColor="text1"/>
          <w:sz w:val="28"/>
          <w:szCs w:val="28"/>
        </w:rPr>
        <w:t xml:space="preserve">Педагогічний словник за редакцією М. Ярмаченка </w:t>
      </w:r>
      <w:r w:rsidRPr="008A45D2">
        <w:rPr>
          <w:rFonts w:ascii="Times New Roman" w:hAnsi="Times New Roman" w:cs="Times New Roman"/>
          <w:color w:val="000000" w:themeColor="text1"/>
          <w:sz w:val="28"/>
          <w:szCs w:val="28"/>
          <w:lang w:val="uk-UA"/>
        </w:rPr>
        <w:t>трактує поняття «</w:t>
      </w:r>
      <w:r w:rsidRPr="008A45D2">
        <w:rPr>
          <w:rFonts w:ascii="Times New Roman" w:hAnsi="Times New Roman" w:cs="Times New Roman"/>
          <w:color w:val="000000" w:themeColor="text1"/>
          <w:sz w:val="28"/>
          <w:szCs w:val="28"/>
        </w:rPr>
        <w:t>моделювання</w:t>
      </w:r>
      <w:r w:rsidRPr="008A45D2">
        <w:rPr>
          <w:rFonts w:ascii="Times New Roman" w:hAnsi="Times New Roman" w:cs="Times New Roman"/>
          <w:color w:val="000000" w:themeColor="text1"/>
          <w:sz w:val="28"/>
          <w:szCs w:val="28"/>
          <w:lang w:val="uk-UA"/>
        </w:rPr>
        <w:t>»</w:t>
      </w:r>
      <w:r w:rsidRPr="008A45D2">
        <w:rPr>
          <w:rFonts w:ascii="Times New Roman" w:hAnsi="Times New Roman" w:cs="Times New Roman"/>
          <w:color w:val="000000" w:themeColor="text1"/>
          <w:sz w:val="28"/>
          <w:szCs w:val="28"/>
        </w:rPr>
        <w:t xml:space="preserve"> як процес дослідження певних явищ, процесів або систем об’єктів шляхом побудови та вивчення їх моделей. Моделювання відноситься до основних категорій пізнання, на якому ґрунтується як теоретичний, так і експериментальний методи наукового дослідження [</w:t>
      </w:r>
      <w:r w:rsidR="00B54291">
        <w:rPr>
          <w:rFonts w:ascii="Times New Roman" w:hAnsi="Times New Roman" w:cs="Times New Roman"/>
          <w:color w:val="000000" w:themeColor="text1"/>
          <w:sz w:val="28"/>
          <w:szCs w:val="28"/>
          <w:lang w:val="uk-UA"/>
        </w:rPr>
        <w:t>49</w:t>
      </w:r>
      <w:r w:rsidRPr="008A45D2">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rPr>
        <w:t xml:space="preserve">с. 206]. </w:t>
      </w:r>
    </w:p>
    <w:p w14:paraId="033B83C5" w14:textId="05FC9D2A" w:rsidR="008A45D2" w:rsidRPr="008A45D2" w:rsidRDefault="001D0A97" w:rsidP="00B16139">
      <w:pPr>
        <w:tabs>
          <w:tab w:val="left" w:pos="426"/>
        </w:tabs>
        <w:spacing w:line="360" w:lineRule="auto"/>
        <w:ind w:firstLine="426"/>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lang w:val="uk-UA"/>
        </w:rPr>
        <w:t xml:space="preserve">М. </w:t>
      </w:r>
      <w:r w:rsidR="008A45D2" w:rsidRPr="008A45D2">
        <w:rPr>
          <w:rFonts w:ascii="Times New Roman" w:hAnsi="Times New Roman" w:cs="Times New Roman"/>
          <w:color w:val="000000" w:themeColor="text1"/>
          <w:sz w:val="28"/>
          <w:szCs w:val="28"/>
          <w:lang w:val="uk-UA"/>
        </w:rPr>
        <w:t>Машовець</w:t>
      </w:r>
      <w:r>
        <w:rPr>
          <w:rFonts w:ascii="Times New Roman" w:hAnsi="Times New Roman" w:cs="Times New Roman"/>
          <w:color w:val="000000" w:themeColor="text1"/>
          <w:sz w:val="28"/>
          <w:szCs w:val="28"/>
          <w:lang w:val="uk-UA"/>
        </w:rPr>
        <w:t>, Н. Голота, А. Карнаухова</w:t>
      </w:r>
      <w:r w:rsidR="008A45D2" w:rsidRPr="008A45D2">
        <w:rPr>
          <w:rFonts w:ascii="Times New Roman" w:hAnsi="Times New Roman" w:cs="Times New Roman"/>
          <w:color w:val="000000" w:themeColor="text1"/>
          <w:sz w:val="28"/>
          <w:szCs w:val="28"/>
          <w:lang w:val="uk-UA"/>
        </w:rPr>
        <w:t xml:space="preserve"> в</w:t>
      </w:r>
      <w:r>
        <w:rPr>
          <w:rFonts w:ascii="Times New Roman" w:hAnsi="Times New Roman" w:cs="Times New Roman"/>
          <w:color w:val="000000" w:themeColor="text1"/>
          <w:sz w:val="28"/>
          <w:szCs w:val="28"/>
          <w:lang w:val="uk-UA"/>
        </w:rPr>
        <w:t>изначають</w:t>
      </w:r>
      <w:r w:rsidR="008A45D2" w:rsidRPr="008A45D2">
        <w:rPr>
          <w:rFonts w:ascii="Times New Roman" w:hAnsi="Times New Roman" w:cs="Times New Roman"/>
          <w:color w:val="000000" w:themeColor="text1"/>
          <w:sz w:val="28"/>
          <w:szCs w:val="28"/>
          <w:lang w:val="uk-UA"/>
        </w:rPr>
        <w:t xml:space="preserve">, що </w:t>
      </w:r>
      <w:r w:rsidR="008A45D2" w:rsidRPr="008A45D2">
        <w:rPr>
          <w:rFonts w:ascii="Times New Roman" w:hAnsi="Times New Roman" w:cs="Times New Roman"/>
          <w:color w:val="000000" w:themeColor="text1"/>
          <w:sz w:val="28"/>
          <w:szCs w:val="28"/>
        </w:rPr>
        <w:t xml:space="preserve">поняття «модель» виступає як теоретичний взірець-еталон, водночас моделі є засобом існування знань, носієм знань, </w:t>
      </w:r>
      <w:r>
        <w:rPr>
          <w:rFonts w:ascii="Times New Roman" w:hAnsi="Times New Roman" w:cs="Times New Roman"/>
          <w:color w:val="000000" w:themeColor="text1"/>
          <w:sz w:val="28"/>
          <w:szCs w:val="28"/>
          <w:lang w:val="uk-UA"/>
        </w:rPr>
        <w:t>–</w:t>
      </w:r>
      <w:r w:rsidR="008A45D2" w:rsidRPr="008A45D2">
        <w:rPr>
          <w:rFonts w:ascii="Times New Roman" w:hAnsi="Times New Roman" w:cs="Times New Roman"/>
          <w:color w:val="000000" w:themeColor="text1"/>
          <w:sz w:val="28"/>
          <w:szCs w:val="28"/>
        </w:rPr>
        <w:t xml:space="preserve"> це штучний елемент, який створюють для кращого пізнавання системи</w:t>
      </w:r>
      <w:r>
        <w:rPr>
          <w:rFonts w:ascii="Times New Roman" w:hAnsi="Times New Roman" w:cs="Times New Roman"/>
          <w:color w:val="000000" w:themeColor="text1"/>
          <w:sz w:val="28"/>
          <w:szCs w:val="28"/>
          <w:lang w:val="uk-UA"/>
        </w:rPr>
        <w:t>. А педагогічна модель – це модель, яка відображає взаємозв</w:t>
      </w:r>
      <w:r w:rsidRPr="001D0A9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язки та взаємозалежності між проєктованими якостями і властивостями особистості, як об</w:t>
      </w:r>
      <w:r w:rsidRPr="001D0A97">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єкта педагогіки та процесом її розвитку, а також організацією тієї педагогічної системи, в межах якої він відбувається, і управління нею</w:t>
      </w:r>
      <w:r w:rsidR="008A45D2" w:rsidRPr="008A45D2">
        <w:rPr>
          <w:rFonts w:ascii="Times New Roman" w:hAnsi="Times New Roman" w:cs="Times New Roman"/>
          <w:color w:val="000000" w:themeColor="text1"/>
          <w:sz w:val="28"/>
          <w:szCs w:val="28"/>
          <w:lang w:val="uk-UA"/>
        </w:rPr>
        <w:t xml:space="preserve"> </w:t>
      </w:r>
      <w:r w:rsidR="008A45D2" w:rsidRPr="008A45D2">
        <w:rPr>
          <w:rFonts w:ascii="Times New Roman" w:hAnsi="Times New Roman" w:cs="Times New Roman"/>
          <w:color w:val="000000" w:themeColor="text1"/>
          <w:sz w:val="28"/>
          <w:szCs w:val="28"/>
        </w:rPr>
        <w:t>[</w:t>
      </w:r>
      <w:r w:rsidR="00437F44">
        <w:rPr>
          <w:rFonts w:ascii="Times New Roman" w:hAnsi="Times New Roman" w:cs="Times New Roman"/>
          <w:color w:val="000000" w:themeColor="text1"/>
          <w:sz w:val="28"/>
          <w:szCs w:val="28"/>
          <w:lang w:val="uk-UA"/>
        </w:rPr>
        <w:t>39</w:t>
      </w:r>
      <w:r w:rsidR="008A45D2" w:rsidRPr="008A45D2">
        <w:rPr>
          <w:rFonts w:ascii="Times New Roman" w:hAnsi="Times New Roman" w:cs="Times New Roman"/>
          <w:color w:val="000000" w:themeColor="text1"/>
          <w:sz w:val="28"/>
          <w:szCs w:val="28"/>
          <w:lang w:val="uk-UA"/>
        </w:rPr>
        <w:t>, с. 22</w:t>
      </w:r>
      <w:r w:rsidR="008A45D2" w:rsidRPr="008A45D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r w:rsidR="008A45D2" w:rsidRPr="008A45D2">
        <w:rPr>
          <w:rFonts w:ascii="Times New Roman" w:hAnsi="Times New Roman" w:cs="Times New Roman"/>
          <w:color w:val="000000" w:themeColor="text1"/>
          <w:sz w:val="28"/>
          <w:szCs w:val="28"/>
        </w:rPr>
        <w:t xml:space="preserve"> </w:t>
      </w:r>
    </w:p>
    <w:p w14:paraId="1D3AD537" w14:textId="1703DFFE" w:rsidR="008A45D2" w:rsidRPr="008A45D2" w:rsidRDefault="008A45D2" w:rsidP="008A45D2">
      <w:pPr>
        <w:tabs>
          <w:tab w:val="left" w:pos="426"/>
        </w:tabs>
        <w:spacing w:line="360" w:lineRule="auto"/>
        <w:ind w:firstLine="426"/>
        <w:jc w:val="both"/>
        <w:rPr>
          <w:rFonts w:ascii="Times New Roman" w:hAnsi="Times New Roman" w:cs="Times New Roman"/>
          <w:color w:val="FF0000"/>
          <w:sz w:val="28"/>
          <w:szCs w:val="28"/>
        </w:rPr>
      </w:pPr>
      <w:r w:rsidRPr="008A45D2">
        <w:rPr>
          <w:rFonts w:ascii="Times New Roman" w:hAnsi="Times New Roman" w:cs="Times New Roman"/>
          <w:color w:val="000000" w:themeColor="text1"/>
          <w:sz w:val="28"/>
          <w:szCs w:val="28"/>
          <w:lang w:val="uk-UA"/>
        </w:rPr>
        <w:t>За твердженням С. Гончаренко визначаємо</w:t>
      </w:r>
      <w:r w:rsidRPr="008A45D2">
        <w:rPr>
          <w:rFonts w:ascii="Times New Roman" w:hAnsi="Times New Roman" w:cs="Times New Roman"/>
          <w:color w:val="000000" w:themeColor="text1"/>
          <w:sz w:val="28"/>
          <w:szCs w:val="28"/>
        </w:rPr>
        <w:t xml:space="preserve">, що </w:t>
      </w:r>
      <w:r w:rsidRPr="008A45D2">
        <w:rPr>
          <w:rFonts w:ascii="Times New Roman" w:hAnsi="Times New Roman" w:cs="Times New Roman"/>
          <w:color w:val="000000" w:themeColor="text1"/>
          <w:sz w:val="28"/>
          <w:szCs w:val="28"/>
          <w:lang w:val="uk-UA"/>
        </w:rPr>
        <w:t>м</w:t>
      </w:r>
      <w:r w:rsidRPr="008A45D2">
        <w:rPr>
          <w:rFonts w:ascii="Times New Roman" w:hAnsi="Times New Roman" w:cs="Times New Roman"/>
          <w:color w:val="000000" w:themeColor="text1"/>
          <w:sz w:val="28"/>
          <w:szCs w:val="28"/>
        </w:rPr>
        <w:t>етою педагогічного моделювання є виявлення можливостей удосконалення навчально-виховного процесу, пошуку резервів підвищення його ефективності і якості на основі аналізу моделі [</w:t>
      </w:r>
      <w:r w:rsidR="0088741C">
        <w:rPr>
          <w:rFonts w:ascii="Times New Roman" w:hAnsi="Times New Roman" w:cs="Times New Roman"/>
          <w:color w:val="000000" w:themeColor="text1"/>
          <w:sz w:val="28"/>
          <w:szCs w:val="28"/>
          <w:lang w:val="uk-UA"/>
        </w:rPr>
        <w:t>1</w:t>
      </w:r>
      <w:r w:rsidR="00437F44">
        <w:rPr>
          <w:rFonts w:ascii="Times New Roman" w:hAnsi="Times New Roman" w:cs="Times New Roman"/>
          <w:color w:val="000000" w:themeColor="text1"/>
          <w:sz w:val="28"/>
          <w:szCs w:val="28"/>
          <w:lang w:val="uk-UA"/>
        </w:rPr>
        <w:t>3</w:t>
      </w:r>
      <w:r w:rsidRPr="008A45D2">
        <w:rPr>
          <w:rFonts w:ascii="Times New Roman" w:hAnsi="Times New Roman" w:cs="Times New Roman"/>
          <w:color w:val="000000" w:themeColor="text1"/>
          <w:sz w:val="28"/>
          <w:szCs w:val="28"/>
        </w:rPr>
        <w:t xml:space="preserve">, с. 213]. </w:t>
      </w:r>
    </w:p>
    <w:p w14:paraId="366B43E0" w14:textId="4FECA8B4" w:rsidR="008A45D2" w:rsidRPr="0088741C" w:rsidRDefault="008A45D2" w:rsidP="0088741C">
      <w:pPr>
        <w:tabs>
          <w:tab w:val="left" w:pos="426"/>
        </w:tabs>
        <w:spacing w:line="360" w:lineRule="auto"/>
        <w:ind w:firstLine="426"/>
        <w:jc w:val="both"/>
        <w:rPr>
          <w:rFonts w:ascii="Times New Roman" w:hAnsi="Times New Roman" w:cs="Times New Roman"/>
          <w:color w:val="000000" w:themeColor="text1"/>
          <w:sz w:val="28"/>
          <w:szCs w:val="28"/>
          <w:lang w:val="uk-UA"/>
        </w:rPr>
      </w:pPr>
      <w:r w:rsidRPr="008A45D2">
        <w:rPr>
          <w:rFonts w:ascii="Times New Roman" w:hAnsi="Times New Roman" w:cs="Times New Roman"/>
          <w:color w:val="000000" w:themeColor="text1"/>
          <w:sz w:val="28"/>
          <w:szCs w:val="28"/>
          <w:lang w:val="uk-UA"/>
        </w:rPr>
        <w:t>Проаналізувавши праці О. Тютюнника [6</w:t>
      </w:r>
      <w:r w:rsidR="00437F44">
        <w:rPr>
          <w:rFonts w:ascii="Times New Roman" w:hAnsi="Times New Roman" w:cs="Times New Roman"/>
          <w:color w:val="000000" w:themeColor="text1"/>
          <w:sz w:val="28"/>
          <w:szCs w:val="28"/>
          <w:lang w:val="uk-UA"/>
        </w:rPr>
        <w:t>2</w:t>
      </w:r>
      <w:r w:rsidRPr="008A45D2">
        <w:rPr>
          <w:rFonts w:ascii="Times New Roman" w:hAnsi="Times New Roman" w:cs="Times New Roman"/>
          <w:color w:val="000000" w:themeColor="text1"/>
          <w:sz w:val="28"/>
          <w:szCs w:val="28"/>
          <w:lang w:val="uk-UA"/>
        </w:rPr>
        <w:t>], Е. Заїр-Бека [</w:t>
      </w:r>
      <w:r w:rsidR="0088741C">
        <w:rPr>
          <w:rFonts w:ascii="Times New Roman" w:hAnsi="Times New Roman" w:cs="Times New Roman"/>
          <w:color w:val="000000" w:themeColor="text1"/>
          <w:sz w:val="28"/>
          <w:szCs w:val="28"/>
          <w:lang w:val="uk-UA"/>
        </w:rPr>
        <w:t>2</w:t>
      </w:r>
      <w:r w:rsidR="00437F44">
        <w:rPr>
          <w:rFonts w:ascii="Times New Roman" w:hAnsi="Times New Roman" w:cs="Times New Roman"/>
          <w:color w:val="000000" w:themeColor="text1"/>
          <w:sz w:val="28"/>
          <w:szCs w:val="28"/>
          <w:lang w:val="uk-UA"/>
        </w:rPr>
        <w:t>4</w:t>
      </w:r>
      <w:r w:rsidRPr="008A45D2">
        <w:rPr>
          <w:rFonts w:ascii="Times New Roman" w:hAnsi="Times New Roman" w:cs="Times New Roman"/>
          <w:color w:val="000000" w:themeColor="text1"/>
          <w:sz w:val="28"/>
          <w:szCs w:val="28"/>
          <w:lang w:val="uk-UA"/>
        </w:rPr>
        <w:t>]</w:t>
      </w:r>
      <w:r w:rsidR="00B16139">
        <w:rPr>
          <w:rFonts w:ascii="Times New Roman" w:hAnsi="Times New Roman" w:cs="Times New Roman"/>
          <w:color w:val="000000" w:themeColor="text1"/>
          <w:sz w:val="28"/>
          <w:szCs w:val="28"/>
          <w:lang w:val="uk-UA"/>
        </w:rPr>
        <w:t xml:space="preserve"> та ін.</w:t>
      </w:r>
      <w:r w:rsidR="00791F18">
        <w:rPr>
          <w:rFonts w:ascii="Times New Roman" w:hAnsi="Times New Roman" w:cs="Times New Roman"/>
          <w:color w:val="000000" w:themeColor="text1"/>
          <w:sz w:val="28"/>
          <w:szCs w:val="28"/>
          <w:lang w:val="uk-UA"/>
        </w:rPr>
        <w:t xml:space="preserve"> </w:t>
      </w:r>
      <w:r w:rsidRPr="008A45D2">
        <w:rPr>
          <w:rFonts w:ascii="Times New Roman" w:hAnsi="Times New Roman" w:cs="Times New Roman"/>
          <w:color w:val="000000" w:themeColor="text1"/>
          <w:sz w:val="28"/>
          <w:szCs w:val="28"/>
          <w:lang w:val="uk-UA"/>
        </w:rPr>
        <w:t>визначаємо основні етапи проектування моделей:</w:t>
      </w:r>
      <w:r w:rsidR="002D415F">
        <w:rPr>
          <w:rFonts w:ascii="Times New Roman" w:hAnsi="Times New Roman" w:cs="Times New Roman"/>
          <w:color w:val="000000" w:themeColor="text1"/>
          <w:sz w:val="28"/>
          <w:szCs w:val="28"/>
          <w:lang w:val="uk-UA"/>
        </w:rPr>
        <w:t xml:space="preserve"> 1) </w:t>
      </w:r>
      <w:r w:rsidRPr="002D415F">
        <w:rPr>
          <w:rFonts w:ascii="Times New Roman" w:hAnsi="Times New Roman" w:cs="Times New Roman"/>
          <w:color w:val="000000" w:themeColor="text1"/>
          <w:sz w:val="28"/>
          <w:szCs w:val="28"/>
        </w:rPr>
        <w:t xml:space="preserve">визначення мети та цілі моделі, означення </w:t>
      </w:r>
      <w:r w:rsidRPr="002D415F">
        <w:rPr>
          <w:rFonts w:ascii="Times New Roman" w:hAnsi="Times New Roman" w:cs="Times New Roman"/>
          <w:color w:val="000000" w:themeColor="text1"/>
          <w:sz w:val="28"/>
          <w:szCs w:val="28"/>
        </w:rPr>
        <w:lastRenderedPageBreak/>
        <w:t>її завдань;</w:t>
      </w:r>
      <w:r w:rsidR="002D415F">
        <w:rPr>
          <w:rFonts w:ascii="Times New Roman" w:hAnsi="Times New Roman" w:cs="Times New Roman"/>
          <w:color w:val="000000" w:themeColor="text1"/>
          <w:sz w:val="28"/>
          <w:szCs w:val="28"/>
          <w:lang w:val="uk-UA"/>
        </w:rPr>
        <w:t xml:space="preserve"> 2) </w:t>
      </w:r>
      <w:r w:rsidRPr="002D415F">
        <w:rPr>
          <w:rFonts w:ascii="Times New Roman" w:hAnsi="Times New Roman" w:cs="Times New Roman"/>
          <w:color w:val="000000" w:themeColor="text1"/>
          <w:sz w:val="28"/>
          <w:szCs w:val="28"/>
        </w:rPr>
        <w:t>створення (побудова) моделі;</w:t>
      </w:r>
      <w:r w:rsidR="002D415F">
        <w:rPr>
          <w:rFonts w:ascii="Times New Roman" w:hAnsi="Times New Roman" w:cs="Times New Roman"/>
          <w:color w:val="000000" w:themeColor="text1"/>
          <w:sz w:val="28"/>
          <w:szCs w:val="28"/>
          <w:lang w:val="uk-UA"/>
        </w:rPr>
        <w:t xml:space="preserve"> 3) </w:t>
      </w:r>
      <w:r w:rsidRPr="002D415F">
        <w:rPr>
          <w:rFonts w:ascii="Times New Roman" w:hAnsi="Times New Roman" w:cs="Times New Roman"/>
          <w:color w:val="000000" w:themeColor="text1"/>
          <w:sz w:val="28"/>
          <w:szCs w:val="28"/>
        </w:rPr>
        <w:t>співставлення цілі та завдань моделі з її ефективним впровадженням;</w:t>
      </w:r>
      <w:r w:rsidR="002D415F">
        <w:rPr>
          <w:rFonts w:ascii="Times New Roman" w:hAnsi="Times New Roman" w:cs="Times New Roman"/>
          <w:color w:val="000000" w:themeColor="text1"/>
          <w:sz w:val="28"/>
          <w:szCs w:val="28"/>
          <w:lang w:val="uk-UA"/>
        </w:rPr>
        <w:t xml:space="preserve"> 4) </w:t>
      </w:r>
      <w:r w:rsidRPr="002D415F">
        <w:rPr>
          <w:rFonts w:ascii="Times New Roman" w:hAnsi="Times New Roman" w:cs="Times New Roman"/>
          <w:color w:val="000000" w:themeColor="text1"/>
          <w:sz w:val="28"/>
          <w:szCs w:val="28"/>
        </w:rPr>
        <w:t>використання моделі.</w:t>
      </w:r>
    </w:p>
    <w:p w14:paraId="4C17AA76" w14:textId="1A2F3FEC" w:rsidR="008A45D2" w:rsidRPr="008A45D2" w:rsidRDefault="008A45D2" w:rsidP="008A45D2">
      <w:pPr>
        <w:tabs>
          <w:tab w:val="left" w:pos="426"/>
        </w:tabs>
        <w:spacing w:line="360" w:lineRule="auto"/>
        <w:ind w:firstLine="426"/>
        <w:jc w:val="both"/>
        <w:rPr>
          <w:rFonts w:ascii="Times New Roman" w:hAnsi="Times New Roman" w:cs="Times New Roman"/>
          <w:color w:val="000000" w:themeColor="text1"/>
          <w:sz w:val="28"/>
          <w:szCs w:val="28"/>
        </w:rPr>
      </w:pPr>
      <w:r w:rsidRPr="008A45D2">
        <w:rPr>
          <w:rFonts w:ascii="Times New Roman" w:hAnsi="Times New Roman" w:cs="Times New Roman"/>
          <w:color w:val="000000" w:themeColor="text1"/>
          <w:sz w:val="28"/>
          <w:szCs w:val="28"/>
        </w:rPr>
        <w:t xml:space="preserve">За результатами теоретичного дослідження, констатувального та формувального етапів експерименту нами було розроблено модель </w:t>
      </w:r>
      <w:r w:rsidRPr="008A45D2">
        <w:rPr>
          <w:rFonts w:ascii="Times New Roman" w:hAnsi="Times New Roman" w:cs="Times New Roman"/>
          <w:sz w:val="28"/>
          <w:szCs w:val="28"/>
        </w:rPr>
        <w:t>методичного супроводу педагогів щодо використання інноваційних технологій у організації освітнього процесу ЗДО (Рис. 3.1</w:t>
      </w:r>
      <w:r w:rsidR="00376741">
        <w:rPr>
          <w:rFonts w:ascii="Times New Roman" w:hAnsi="Times New Roman" w:cs="Times New Roman"/>
          <w:sz w:val="28"/>
          <w:szCs w:val="28"/>
          <w:lang w:val="uk-UA"/>
        </w:rPr>
        <w:t>6</w:t>
      </w:r>
      <w:r w:rsidRPr="008A45D2">
        <w:rPr>
          <w:rFonts w:ascii="Times New Roman" w:hAnsi="Times New Roman" w:cs="Times New Roman"/>
          <w:sz w:val="28"/>
          <w:szCs w:val="28"/>
        </w:rPr>
        <w:t>).</w:t>
      </w:r>
    </w:p>
    <w:p w14:paraId="42F352A6"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Основними складовими моделі є стратегічна ціль, завдання, діагностика професійних проблем та потреб вихователів, зміст, етапи, форми методичного супроводу, базові умови для реалізації моделі, результат. Дані складові об’єднані в чотири блок: цільовий, діагностичний, змістово-діяльнісний, результативний.</w:t>
      </w:r>
    </w:p>
    <w:p w14:paraId="0BB685B9"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Цільовий блок моделі включає ціль та завдання. Стратегічною ціллю методичного супроводу педагогів щодо використання інноваційних технологій у організації освітнього процесу ЗДО вважаємо створення сукупності умов для підвищення професійного рівня педагогів. Основними завданнями моделі є:</w:t>
      </w:r>
    </w:p>
    <w:p w14:paraId="7434AE65" w14:textId="71721D3C" w:rsidR="008A45D2" w:rsidRPr="008A45D2" w:rsidRDefault="002D415F" w:rsidP="00C072F5">
      <w:pPr>
        <w:pStyle w:val="a9"/>
        <w:numPr>
          <w:ilvl w:val="0"/>
          <w:numId w:val="33"/>
        </w:numPr>
        <w:tabs>
          <w:tab w:val="left" w:pos="0"/>
        </w:tabs>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lang w:val="uk-UA"/>
        </w:rPr>
        <w:t>оптимізація</w:t>
      </w:r>
      <w:r w:rsidR="008A45D2" w:rsidRPr="008A45D2">
        <w:rPr>
          <w:rFonts w:ascii="Times New Roman" w:eastAsiaTheme="minorEastAsia" w:hAnsi="Times New Roman" w:cs="Times New Roman"/>
          <w:sz w:val="28"/>
          <w:szCs w:val="28"/>
        </w:rPr>
        <w:t xml:space="preserve"> управлінських функцій для забезпечення стабілізації та розвитку інноваційної діяльності;</w:t>
      </w:r>
    </w:p>
    <w:p w14:paraId="24134EA1" w14:textId="77777777" w:rsidR="008A45D2" w:rsidRPr="008A45D2" w:rsidRDefault="008A45D2" w:rsidP="00C072F5">
      <w:pPr>
        <w:pStyle w:val="a9"/>
        <w:numPr>
          <w:ilvl w:val="0"/>
          <w:numId w:val="33"/>
        </w:numPr>
        <w:tabs>
          <w:tab w:val="left" w:pos="0"/>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ф</w:t>
      </w:r>
      <w:r w:rsidRPr="008A45D2">
        <w:rPr>
          <w:rFonts w:ascii="Times New Roman" w:eastAsiaTheme="minorEastAsia" w:hAnsi="Times New Roman" w:cs="Times New Roman"/>
          <w:sz w:val="28"/>
          <w:szCs w:val="28"/>
        </w:rPr>
        <w:t>ормування ключових професійних компетентностей педагогів щодо використання інновацій;</w:t>
      </w:r>
    </w:p>
    <w:p w14:paraId="13BC4CBC" w14:textId="23A1E191" w:rsidR="008A45D2" w:rsidRDefault="008A45D2" w:rsidP="00C072F5">
      <w:pPr>
        <w:pStyle w:val="a9"/>
        <w:numPr>
          <w:ilvl w:val="0"/>
          <w:numId w:val="33"/>
        </w:numPr>
        <w:tabs>
          <w:tab w:val="left" w:pos="0"/>
        </w:tabs>
        <w:spacing w:line="360" w:lineRule="auto"/>
        <w:ind w:left="426" w:hanging="426"/>
        <w:jc w:val="both"/>
        <w:rPr>
          <w:rFonts w:ascii="Times New Roman" w:eastAsiaTheme="minorEastAsia" w:hAnsi="Times New Roman" w:cs="Times New Roman"/>
          <w:sz w:val="28"/>
          <w:szCs w:val="28"/>
        </w:rPr>
      </w:pPr>
      <w:r w:rsidRPr="008A45D2">
        <w:rPr>
          <w:rFonts w:ascii="Times New Roman" w:hAnsi="Times New Roman" w:cs="Times New Roman"/>
          <w:sz w:val="28"/>
          <w:szCs w:val="28"/>
        </w:rPr>
        <w:t>р</w:t>
      </w:r>
      <w:r w:rsidRPr="008A45D2">
        <w:rPr>
          <w:rFonts w:ascii="Times New Roman" w:eastAsiaTheme="minorEastAsia" w:hAnsi="Times New Roman" w:cs="Times New Roman"/>
          <w:sz w:val="28"/>
          <w:szCs w:val="28"/>
        </w:rPr>
        <w:t>озвиток психологічного та особистісного аспектів готовності педагогів до інноваційної діяльності.</w:t>
      </w:r>
    </w:p>
    <w:p w14:paraId="20BF5AE9" w14:textId="653A643F" w:rsidR="008A45D2" w:rsidRDefault="008A45D2" w:rsidP="00D24DDB">
      <w:pPr>
        <w:tabs>
          <w:tab w:val="left" w:pos="426"/>
        </w:tabs>
        <w:spacing w:line="360" w:lineRule="auto"/>
        <w:ind w:firstLine="426"/>
        <w:jc w:val="both"/>
        <w:rPr>
          <w:rFonts w:ascii="Times New Roman" w:hAnsi="Times New Roman" w:cs="Times New Roman"/>
          <w:sz w:val="28"/>
          <w:szCs w:val="28"/>
        </w:rPr>
      </w:pPr>
      <w:r w:rsidRPr="008A45D2">
        <w:rPr>
          <w:rFonts w:ascii="Times New Roman" w:hAnsi="Times New Roman" w:cs="Times New Roman"/>
          <w:sz w:val="28"/>
          <w:szCs w:val="28"/>
          <w:lang w:val="uk-UA"/>
        </w:rPr>
        <w:t>Діагностичний блок створеної нами моделі вважаємо доцільним в розрізі специфічності інноваційної діяльності. Для того, щоб визначити зміст методичного супроводу інноваційної діяльності, необхідно провести діагностичні дослідження – здійснити моніторинг ефективності діяльності педагогів. Діагностика може бути глобальна (всього колективу) чи вибіркова (частини колективу за інтересами чи кожного педагога індивідуально). Оцінюються наступні показники:</w:t>
      </w:r>
      <w:r w:rsidR="00D24DDB">
        <w:rPr>
          <w:rFonts w:ascii="Times New Roman" w:hAnsi="Times New Roman" w:cs="Times New Roman"/>
          <w:sz w:val="28"/>
          <w:szCs w:val="28"/>
          <w:lang w:val="uk-UA"/>
        </w:rPr>
        <w:t xml:space="preserve"> 1) </w:t>
      </w:r>
      <w:r w:rsidRPr="00D24DDB">
        <w:rPr>
          <w:rFonts w:ascii="Times New Roman" w:hAnsi="Times New Roman" w:cs="Times New Roman"/>
          <w:sz w:val="28"/>
          <w:szCs w:val="28"/>
        </w:rPr>
        <w:t>рівень готовності щодо впровадження інновацій;</w:t>
      </w:r>
      <w:r w:rsidR="00D24DDB">
        <w:rPr>
          <w:rFonts w:ascii="Times New Roman" w:hAnsi="Times New Roman" w:cs="Times New Roman"/>
          <w:sz w:val="28"/>
          <w:szCs w:val="28"/>
          <w:lang w:val="uk-UA"/>
        </w:rPr>
        <w:t xml:space="preserve"> 2) </w:t>
      </w:r>
      <w:r w:rsidRPr="00D24DDB">
        <w:rPr>
          <w:rFonts w:ascii="Times New Roman" w:hAnsi="Times New Roman" w:cs="Times New Roman"/>
          <w:sz w:val="28"/>
          <w:szCs w:val="28"/>
        </w:rPr>
        <w:t>знання теоретичної основи використання інновацій;</w:t>
      </w:r>
      <w:r w:rsidR="00D24DDB">
        <w:rPr>
          <w:rFonts w:ascii="Times New Roman" w:hAnsi="Times New Roman" w:cs="Times New Roman"/>
          <w:sz w:val="28"/>
          <w:szCs w:val="28"/>
          <w:lang w:val="uk-UA"/>
        </w:rPr>
        <w:t xml:space="preserve"> 3)</w:t>
      </w:r>
      <w:r w:rsidRPr="00D24DDB">
        <w:rPr>
          <w:rFonts w:ascii="Times New Roman" w:hAnsi="Times New Roman" w:cs="Times New Roman"/>
          <w:sz w:val="28"/>
          <w:szCs w:val="28"/>
        </w:rPr>
        <w:t>практичні навички використання інноваційних технологій.</w:t>
      </w:r>
    </w:p>
    <w:p w14:paraId="0C24BC67" w14:textId="47E241DE" w:rsidR="00CB2E87" w:rsidRPr="00CB2E87" w:rsidRDefault="00CB2E87" w:rsidP="00CB2E87">
      <w:pPr>
        <w:spacing w:line="360" w:lineRule="auto"/>
        <w:jc w:val="both"/>
        <w:rPr>
          <w:rFonts w:ascii="Times New Roman" w:eastAsiaTheme="minorEastAsia" w:hAnsi="Times New Roman" w:cs="Times New Roman"/>
          <w:sz w:val="28"/>
          <w:szCs w:val="28"/>
          <w:lang w:val="uk-UA"/>
        </w:rPr>
      </w:pPr>
      <w:r w:rsidRPr="008A45D2">
        <w:rPr>
          <w:rFonts w:ascii="Times New Roman" w:eastAsiaTheme="minorEastAsia" w:hAnsi="Times New Roman" w:cs="Times New Roman"/>
          <w:noProof/>
          <w:sz w:val="28"/>
          <w:szCs w:val="28"/>
          <w:lang w:val="uk-UA"/>
        </w:rPr>
        <w:lastRenderedPageBreak/>
        <w:drawing>
          <wp:inline distT="0" distB="0" distL="0" distR="0" wp14:anchorId="0B764B9E" wp14:editId="543FB59A">
            <wp:extent cx="6527192" cy="8202930"/>
            <wp:effectExtent l="0" t="0" r="635"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2">
                      <a:extLst>
                        <a:ext uri="{28A0092B-C50C-407E-A947-70E740481C1C}">
                          <a14:useLocalDpi xmlns:a14="http://schemas.microsoft.com/office/drawing/2010/main" val="0"/>
                        </a:ext>
                      </a:extLst>
                    </a:blip>
                    <a:stretch>
                      <a:fillRect/>
                    </a:stretch>
                  </pic:blipFill>
                  <pic:spPr>
                    <a:xfrm>
                      <a:off x="0" y="0"/>
                      <a:ext cx="6559304" cy="8243286"/>
                    </a:xfrm>
                    <a:prstGeom prst="rect">
                      <a:avLst/>
                    </a:prstGeom>
                  </pic:spPr>
                </pic:pic>
              </a:graphicData>
            </a:graphic>
          </wp:inline>
        </w:drawing>
      </w:r>
      <w:r w:rsidRPr="008A45D2">
        <w:rPr>
          <w:rFonts w:ascii="Times New Roman" w:eastAsiaTheme="minorEastAsia" w:hAnsi="Times New Roman" w:cs="Times New Roman"/>
          <w:sz w:val="28"/>
          <w:szCs w:val="28"/>
          <w:lang w:val="uk-UA"/>
        </w:rPr>
        <w:t>Рис. 3.1</w:t>
      </w:r>
      <w:r w:rsidR="00721449">
        <w:rPr>
          <w:rFonts w:ascii="Times New Roman" w:eastAsiaTheme="minorEastAsia" w:hAnsi="Times New Roman" w:cs="Times New Roman"/>
          <w:sz w:val="28"/>
          <w:szCs w:val="28"/>
          <w:lang w:val="uk-UA"/>
        </w:rPr>
        <w:t>6</w:t>
      </w:r>
      <w:r w:rsidRPr="008A45D2">
        <w:rPr>
          <w:rFonts w:ascii="Times New Roman" w:eastAsiaTheme="minorEastAsia" w:hAnsi="Times New Roman" w:cs="Times New Roman"/>
          <w:sz w:val="28"/>
          <w:szCs w:val="28"/>
          <w:lang w:val="uk-UA"/>
        </w:rPr>
        <w:t xml:space="preserve"> Модель методичного супроводу педагогів щодо використання інноваційних технологій у організації освітнього процесу ЗДО</w:t>
      </w:r>
    </w:p>
    <w:p w14:paraId="23A8D73B"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lastRenderedPageBreak/>
        <w:t>Наступними структурними елементами діагностичного блоку є вивчення запитів адміністрації ЗДО та вивчення потреб дітей у здійсненні інноваційної діяльності. Співставлення зовнішніх очікувань з кадровим та освітнім потенціалом ЗДО, визначаємо цільові групи вихователів, які потребують методичного супроводу щодо використання інновацій. Розглянемо кожну групу зокрема:</w:t>
      </w:r>
    </w:p>
    <w:p w14:paraId="1F55C71B" w14:textId="77777777" w:rsidR="008A45D2" w:rsidRPr="008A45D2" w:rsidRDefault="008A45D2" w:rsidP="00C072F5">
      <w:pPr>
        <w:pStyle w:val="a9"/>
        <w:numPr>
          <w:ilvl w:val="0"/>
          <w:numId w:val="27"/>
        </w:numPr>
        <w:tabs>
          <w:tab w:val="left" w:pos="426"/>
        </w:tabs>
        <w:spacing w:line="360" w:lineRule="auto"/>
        <w:ind w:left="284" w:hanging="284"/>
        <w:jc w:val="both"/>
        <w:rPr>
          <w:rFonts w:ascii="Times New Roman" w:hAnsi="Times New Roman" w:cs="Times New Roman"/>
          <w:sz w:val="28"/>
          <w:szCs w:val="28"/>
        </w:rPr>
      </w:pPr>
      <w:r w:rsidRPr="008A45D2">
        <w:rPr>
          <w:rFonts w:ascii="Times New Roman" w:hAnsi="Times New Roman" w:cs="Times New Roman"/>
          <w:sz w:val="28"/>
          <w:szCs w:val="28"/>
        </w:rPr>
        <w:t>педагог-початківець «Хочу навчитись» – в дану групу входять педагоги, які готові до сприйняття нового, саморозвитку, вдосконаленню, вирішення професійних завдань;</w:t>
      </w:r>
    </w:p>
    <w:p w14:paraId="38C41407" w14:textId="77777777" w:rsidR="008A45D2" w:rsidRPr="008A45D2" w:rsidRDefault="008A45D2" w:rsidP="00C072F5">
      <w:pPr>
        <w:pStyle w:val="a9"/>
        <w:numPr>
          <w:ilvl w:val="0"/>
          <w:numId w:val="27"/>
        </w:numPr>
        <w:tabs>
          <w:tab w:val="left" w:pos="426"/>
        </w:tabs>
        <w:spacing w:line="360" w:lineRule="auto"/>
        <w:ind w:left="284" w:hanging="284"/>
        <w:jc w:val="both"/>
        <w:rPr>
          <w:rFonts w:ascii="Times New Roman" w:hAnsi="Times New Roman" w:cs="Times New Roman"/>
          <w:sz w:val="28"/>
          <w:szCs w:val="28"/>
        </w:rPr>
      </w:pPr>
      <w:r w:rsidRPr="008A45D2">
        <w:rPr>
          <w:rFonts w:ascii="Times New Roman" w:hAnsi="Times New Roman" w:cs="Times New Roman"/>
          <w:sz w:val="28"/>
          <w:szCs w:val="28"/>
        </w:rPr>
        <w:t>педагог-стажер «Хочу навчитись, можу навчити» – вихователі, які сприймають нововведення, саморозвиваються, вирішують професійні завдання, можуть ділитись досвідом та бути наставниками для менш досвідчених педагогів;</w:t>
      </w:r>
    </w:p>
    <w:p w14:paraId="55411361" w14:textId="77777777" w:rsidR="008A45D2" w:rsidRPr="008A45D2" w:rsidRDefault="008A45D2" w:rsidP="00C072F5">
      <w:pPr>
        <w:pStyle w:val="a9"/>
        <w:numPr>
          <w:ilvl w:val="0"/>
          <w:numId w:val="27"/>
        </w:numPr>
        <w:tabs>
          <w:tab w:val="left" w:pos="426"/>
        </w:tabs>
        <w:spacing w:line="360" w:lineRule="auto"/>
        <w:ind w:left="284" w:hanging="284"/>
        <w:jc w:val="both"/>
        <w:rPr>
          <w:rFonts w:ascii="Times New Roman" w:hAnsi="Times New Roman" w:cs="Times New Roman"/>
          <w:sz w:val="28"/>
          <w:szCs w:val="28"/>
        </w:rPr>
      </w:pPr>
      <w:r w:rsidRPr="008A45D2">
        <w:rPr>
          <w:rFonts w:ascii="Times New Roman" w:hAnsi="Times New Roman" w:cs="Times New Roman"/>
          <w:sz w:val="28"/>
          <w:szCs w:val="28"/>
        </w:rPr>
        <w:t>педагог-новатор «Хочу навчитись, можу впроваджувати, можу навчити» – ті вихователі, що ефективно здійснюють інноваційну діяльність, саморозвиваються, вирішують експериментальні задачі, займаються розробкою та впровадженням власних інноваційних технологій чи адаптацією вже існуючих інновацій до освітнього процесу, вивчають передовий педагогічний досвід та діляться власним досвідом з іншими педагогами;</w:t>
      </w:r>
    </w:p>
    <w:p w14:paraId="3C914AFA" w14:textId="5E8007DA" w:rsidR="008A45D2" w:rsidRPr="008A45D2" w:rsidRDefault="008A45D2" w:rsidP="00C072F5">
      <w:pPr>
        <w:pStyle w:val="a9"/>
        <w:numPr>
          <w:ilvl w:val="0"/>
          <w:numId w:val="27"/>
        </w:numPr>
        <w:tabs>
          <w:tab w:val="left" w:pos="426"/>
        </w:tabs>
        <w:spacing w:line="360" w:lineRule="auto"/>
        <w:ind w:left="284" w:hanging="284"/>
        <w:jc w:val="both"/>
        <w:rPr>
          <w:rFonts w:ascii="Times New Roman" w:hAnsi="Times New Roman" w:cs="Times New Roman"/>
          <w:sz w:val="28"/>
          <w:szCs w:val="28"/>
        </w:rPr>
      </w:pPr>
      <w:r w:rsidRPr="008A45D2">
        <w:rPr>
          <w:rFonts w:ascii="Times New Roman" w:hAnsi="Times New Roman" w:cs="Times New Roman"/>
          <w:sz w:val="28"/>
          <w:szCs w:val="28"/>
        </w:rPr>
        <w:t xml:space="preserve">педагог-консерватор «Не бачу необхідності у самовдосконаленні» </w:t>
      </w:r>
      <w:r w:rsidRPr="008A45D2">
        <w:rPr>
          <w:rFonts w:ascii="Times New Roman" w:hAnsi="Times New Roman" w:cs="Times New Roman"/>
          <w:sz w:val="28"/>
          <w:szCs w:val="28"/>
        </w:rPr>
        <w:softHyphen/>
        <w:t>– вихователі, які не сприймають нововведення, не прагнуть до саморозвитку та вивчення досвіду інших педагогів</w:t>
      </w:r>
      <w:r w:rsidR="00437F44">
        <w:rPr>
          <w:rFonts w:ascii="Times New Roman" w:hAnsi="Times New Roman" w:cs="Times New Roman"/>
          <w:sz w:val="28"/>
          <w:szCs w:val="28"/>
          <w:lang w:val="uk-UA"/>
        </w:rPr>
        <w:t xml:space="preserve"> </w:t>
      </w:r>
      <w:r w:rsidR="00437F44" w:rsidRPr="00437F44">
        <w:rPr>
          <w:rFonts w:ascii="Times New Roman" w:hAnsi="Times New Roman" w:cs="Times New Roman"/>
          <w:sz w:val="28"/>
          <w:szCs w:val="28"/>
          <w:lang w:val="ru-RU"/>
        </w:rPr>
        <w:t>[57]</w:t>
      </w:r>
      <w:r w:rsidRPr="008A45D2">
        <w:rPr>
          <w:rFonts w:ascii="Times New Roman" w:hAnsi="Times New Roman" w:cs="Times New Roman"/>
          <w:sz w:val="28"/>
          <w:szCs w:val="28"/>
        </w:rPr>
        <w:t>.</w:t>
      </w:r>
    </w:p>
    <w:p w14:paraId="08C5E974" w14:textId="5BFDCE2C" w:rsidR="0035202E" w:rsidRPr="0035202E" w:rsidRDefault="0035202E" w:rsidP="0035202E">
      <w:pPr>
        <w:tabs>
          <w:tab w:val="left" w:pos="426"/>
        </w:tabs>
        <w:spacing w:line="360" w:lineRule="auto"/>
        <w:ind w:firstLine="284"/>
        <w:jc w:val="both"/>
        <w:rPr>
          <w:rFonts w:ascii="Times New Roman" w:hAnsi="Times New Roman" w:cs="Times New Roman"/>
          <w:sz w:val="28"/>
          <w:szCs w:val="28"/>
          <w:lang w:val="uk-UA"/>
        </w:rPr>
      </w:pPr>
      <w:r w:rsidRPr="0035202E">
        <w:rPr>
          <w:rFonts w:ascii="Times New Roman" w:hAnsi="Times New Roman" w:cs="Times New Roman"/>
          <w:sz w:val="28"/>
          <w:szCs w:val="28"/>
          <w:lang w:val="uk-UA"/>
        </w:rPr>
        <w:t>Ми вважаємо, що розподіл педагогів на цільові групи згідно сукупності показників діагностичного блоку моделі дасть змогу здійснювати методичний супровід адресно для кожної групи та визначити зміст, етапи, форми методичної діяльності, які входять в змістово-діяльнісний блок.</w:t>
      </w:r>
    </w:p>
    <w:p w14:paraId="40794BC5" w14:textId="77777777" w:rsidR="00C10B8E" w:rsidRPr="008A45D2" w:rsidRDefault="00C10B8E" w:rsidP="00C10B8E">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Зміст моделі визначаємо наступними компонентами:</w:t>
      </w:r>
    </w:p>
    <w:p w14:paraId="085C8A2E" w14:textId="77777777" w:rsidR="00C10B8E" w:rsidRPr="008A45D2" w:rsidRDefault="00C10B8E" w:rsidP="00C072F5">
      <w:pPr>
        <w:pStyle w:val="a9"/>
        <w:numPr>
          <w:ilvl w:val="0"/>
          <w:numId w:val="28"/>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використання різних форм роботи з вихователями;</w:t>
      </w:r>
    </w:p>
    <w:p w14:paraId="612DB05F" w14:textId="77777777" w:rsidR="00C10B8E" w:rsidRPr="008A45D2" w:rsidRDefault="00C10B8E" w:rsidP="00C072F5">
      <w:pPr>
        <w:pStyle w:val="a9"/>
        <w:numPr>
          <w:ilvl w:val="0"/>
          <w:numId w:val="28"/>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теоретико-методологічна підготовка педагогів-початківців;</w:t>
      </w:r>
    </w:p>
    <w:p w14:paraId="30D4060D" w14:textId="77777777" w:rsidR="00C10B8E" w:rsidRPr="008A45D2" w:rsidRDefault="00C10B8E" w:rsidP="00C072F5">
      <w:pPr>
        <w:pStyle w:val="a9"/>
        <w:numPr>
          <w:ilvl w:val="0"/>
          <w:numId w:val="28"/>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оптимальні шляхи вирішення педагогічних проблем;</w:t>
      </w:r>
    </w:p>
    <w:p w14:paraId="7B0A53F9" w14:textId="42951BD6" w:rsidR="00C10B8E" w:rsidRPr="00C10B8E" w:rsidRDefault="00C10B8E" w:rsidP="00C072F5">
      <w:pPr>
        <w:pStyle w:val="a9"/>
        <w:numPr>
          <w:ilvl w:val="0"/>
          <w:numId w:val="28"/>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lastRenderedPageBreak/>
        <w:t>дотримання принципів демократичності, систематичності, безперервності, послідовності, наступності, конкретності, індивідуальності, гнучкості, оперативності.</w:t>
      </w:r>
    </w:p>
    <w:p w14:paraId="3D08415B"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Зміст моделі визначає етапи її реалізації, кожен з яких передбачає використання певних форм методичного супроводу:</w:t>
      </w:r>
    </w:p>
    <w:p w14:paraId="00C0164E" w14:textId="77777777" w:rsidR="008A45D2" w:rsidRPr="008A45D2" w:rsidRDefault="008A45D2" w:rsidP="00C072F5">
      <w:pPr>
        <w:pStyle w:val="a9"/>
        <w:numPr>
          <w:ilvl w:val="0"/>
          <w:numId w:val="29"/>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пошуково-розвідувальний етап має на меті вивчення сучасних наукових досліджень у сфері інноваційної діяльності, досвіду інших ЗДО. На даному етапі вважаємо за доцільне використовувати такі форми методичного супроводу як діагностування педагогів, спостереження, бесіди, аналіз, порівняння;</w:t>
      </w:r>
    </w:p>
    <w:p w14:paraId="6424646F" w14:textId="77777777" w:rsidR="008A45D2" w:rsidRPr="008A45D2" w:rsidRDefault="008A45D2" w:rsidP="00C072F5">
      <w:pPr>
        <w:pStyle w:val="a9"/>
        <w:numPr>
          <w:ilvl w:val="0"/>
          <w:numId w:val="29"/>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моделювальний етап передбачає</w:t>
      </w:r>
      <w:r w:rsidRPr="008A45D2">
        <w:rPr>
          <w:rFonts w:ascii="Times New Roman" w:hAnsi="Times New Roman" w:cs="Times New Roman"/>
          <w:b/>
          <w:bCs/>
          <w:sz w:val="28"/>
          <w:szCs w:val="28"/>
        </w:rPr>
        <w:t xml:space="preserve"> </w:t>
      </w:r>
      <w:r w:rsidRPr="008A45D2">
        <w:rPr>
          <w:rFonts w:ascii="Times New Roman" w:hAnsi="Times New Roman" w:cs="Times New Roman"/>
          <w:sz w:val="28"/>
          <w:szCs w:val="28"/>
        </w:rPr>
        <w:t>визначення цілі, завдань, змісту, форм методичного супроводу, цільових груп педагогів. Рекомендуємо використовувати методичний супроводі у формі підготовки спільно з вихователем публікацій з досвіду роботи;</w:t>
      </w:r>
    </w:p>
    <w:p w14:paraId="632DD5B5" w14:textId="77777777" w:rsidR="008A45D2" w:rsidRPr="008A45D2" w:rsidRDefault="008A45D2" w:rsidP="00C072F5">
      <w:pPr>
        <w:pStyle w:val="a9"/>
        <w:numPr>
          <w:ilvl w:val="0"/>
          <w:numId w:val="29"/>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проектувальний етап – це</w:t>
      </w:r>
      <w:r w:rsidRPr="008A45D2">
        <w:rPr>
          <w:rFonts w:ascii="Times New Roman" w:hAnsi="Times New Roman" w:cs="Times New Roman"/>
          <w:b/>
          <w:bCs/>
          <w:sz w:val="28"/>
          <w:szCs w:val="28"/>
        </w:rPr>
        <w:t xml:space="preserve"> </w:t>
      </w:r>
      <w:r w:rsidRPr="008A45D2">
        <w:rPr>
          <w:rFonts w:ascii="Times New Roman" w:hAnsi="Times New Roman" w:cs="Times New Roman"/>
          <w:sz w:val="28"/>
          <w:szCs w:val="28"/>
        </w:rPr>
        <w:t>всебічна допомога вихователям у використанні інновацій. Передбачає індивідуальні консультації, семінари, дискусії, круглі столи;</w:t>
      </w:r>
    </w:p>
    <w:p w14:paraId="706C6ED2" w14:textId="77777777" w:rsidR="008A45D2" w:rsidRPr="008A45D2" w:rsidRDefault="008A45D2" w:rsidP="00C072F5">
      <w:pPr>
        <w:pStyle w:val="a9"/>
        <w:numPr>
          <w:ilvl w:val="0"/>
          <w:numId w:val="29"/>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етап практичного впровадження – це надання науково-методичної інформації щодо означеної теми, передбачає використання таких форм методичного супроводу як тренінги, майстер-класи, семінари-практикуми, ділові ігри;</w:t>
      </w:r>
    </w:p>
    <w:p w14:paraId="0AE467FA" w14:textId="0F40F713" w:rsidR="008A45D2" w:rsidRPr="008A45D2" w:rsidRDefault="008A45D2" w:rsidP="00C072F5">
      <w:pPr>
        <w:pStyle w:val="a9"/>
        <w:numPr>
          <w:ilvl w:val="0"/>
          <w:numId w:val="29"/>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рефлексивний етап – це</w:t>
      </w:r>
      <w:r w:rsidRPr="008A45D2">
        <w:rPr>
          <w:rFonts w:ascii="Times New Roman" w:hAnsi="Times New Roman" w:cs="Times New Roman"/>
          <w:b/>
          <w:bCs/>
          <w:sz w:val="28"/>
          <w:szCs w:val="28"/>
        </w:rPr>
        <w:t xml:space="preserve"> </w:t>
      </w:r>
      <w:r w:rsidRPr="008A45D2">
        <w:rPr>
          <w:rFonts w:ascii="Times New Roman" w:hAnsi="Times New Roman" w:cs="Times New Roman"/>
          <w:sz w:val="28"/>
          <w:szCs w:val="28"/>
        </w:rPr>
        <w:t>зіставлення результатів впровадження моделі з початковою стратегічною ціллю та завданнями, аналіз ефективності реалізації моделі. Передбачає проведення конференцій, виставок, презентацій, власних портфоліо вихователів</w:t>
      </w:r>
      <w:r w:rsidR="00437F44">
        <w:rPr>
          <w:rFonts w:ascii="Times New Roman" w:hAnsi="Times New Roman" w:cs="Times New Roman"/>
          <w:sz w:val="28"/>
          <w:szCs w:val="28"/>
          <w:lang w:val="en-US"/>
        </w:rPr>
        <w:t xml:space="preserve"> [42]</w:t>
      </w:r>
      <w:r w:rsidRPr="008A45D2">
        <w:rPr>
          <w:rFonts w:ascii="Times New Roman" w:hAnsi="Times New Roman" w:cs="Times New Roman"/>
          <w:sz w:val="28"/>
          <w:szCs w:val="28"/>
        </w:rPr>
        <w:t>.</w:t>
      </w:r>
    </w:p>
    <w:p w14:paraId="777594B2" w14:textId="77777777" w:rsidR="008A45D2" w:rsidRPr="008A45D2" w:rsidRDefault="008A45D2" w:rsidP="00DF4B50">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На нашу думку, ефективна реалізація моделі методичного супроводу педагогів щодо використання інноваційних технологій у організації освітнього процесу ЗДО неможлива без дотримання базових умов: </w:t>
      </w:r>
    </w:p>
    <w:p w14:paraId="74D65750" w14:textId="77777777" w:rsidR="008A45D2" w:rsidRPr="008A45D2" w:rsidRDefault="008A45D2" w:rsidP="00C072F5">
      <w:pPr>
        <w:pStyle w:val="a9"/>
        <w:numPr>
          <w:ilvl w:val="0"/>
          <w:numId w:val="30"/>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формування внутрішньої і зовнішньої мотивації педагогів;</w:t>
      </w:r>
    </w:p>
    <w:p w14:paraId="5DE09292" w14:textId="77777777" w:rsidR="008A45D2" w:rsidRPr="008A45D2" w:rsidRDefault="008A45D2" w:rsidP="00C072F5">
      <w:pPr>
        <w:pStyle w:val="a9"/>
        <w:numPr>
          <w:ilvl w:val="0"/>
          <w:numId w:val="30"/>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персоніфікований підхід до кожного педагога;</w:t>
      </w:r>
    </w:p>
    <w:p w14:paraId="0B63C448" w14:textId="77777777" w:rsidR="008A45D2" w:rsidRPr="008A45D2" w:rsidRDefault="008A45D2" w:rsidP="00C072F5">
      <w:pPr>
        <w:pStyle w:val="a9"/>
        <w:numPr>
          <w:ilvl w:val="0"/>
          <w:numId w:val="30"/>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lastRenderedPageBreak/>
        <w:t>створення комфортного, творчого, інформаційного середовища;</w:t>
      </w:r>
    </w:p>
    <w:p w14:paraId="0D6DBE73" w14:textId="77777777" w:rsidR="008A45D2" w:rsidRPr="008A45D2" w:rsidRDefault="008A45D2" w:rsidP="00C072F5">
      <w:pPr>
        <w:pStyle w:val="a9"/>
        <w:numPr>
          <w:ilvl w:val="0"/>
          <w:numId w:val="30"/>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поєднання використання потенціалу групового супроводу з індивідуальним.</w:t>
      </w:r>
    </w:p>
    <w:p w14:paraId="462FEF69" w14:textId="77777777" w:rsidR="008A45D2" w:rsidRPr="008A45D2" w:rsidRDefault="008A45D2" w:rsidP="008A45D2">
      <w:pPr>
        <w:pStyle w:val="a9"/>
        <w:tabs>
          <w:tab w:val="left" w:pos="426"/>
        </w:tabs>
        <w:spacing w:line="360" w:lineRule="auto"/>
        <w:ind w:left="0" w:firstLine="426"/>
        <w:jc w:val="both"/>
        <w:rPr>
          <w:rFonts w:ascii="Times New Roman" w:hAnsi="Times New Roman" w:cs="Times New Roman"/>
          <w:sz w:val="28"/>
          <w:szCs w:val="28"/>
        </w:rPr>
      </w:pPr>
      <w:r w:rsidRPr="008A45D2">
        <w:rPr>
          <w:rFonts w:ascii="Times New Roman" w:hAnsi="Times New Roman" w:cs="Times New Roman"/>
          <w:sz w:val="28"/>
          <w:szCs w:val="28"/>
        </w:rPr>
        <w:t>Результативний блок створеної нами моделі визначає наступні компоненти її реалізації:</w:t>
      </w:r>
    </w:p>
    <w:p w14:paraId="38005A60" w14:textId="77777777" w:rsidR="008A45D2" w:rsidRPr="008A45D2" w:rsidRDefault="008A45D2" w:rsidP="00C072F5">
      <w:pPr>
        <w:pStyle w:val="a9"/>
        <w:numPr>
          <w:ilvl w:val="0"/>
          <w:numId w:val="31"/>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підвищення професійного рівня педагогів у сфері впровадження та використання інноваційних технологій у освітньому процесі ЗДО;</w:t>
      </w:r>
    </w:p>
    <w:p w14:paraId="0097D671" w14:textId="77777777" w:rsidR="008A45D2" w:rsidRPr="008A45D2" w:rsidRDefault="008A45D2" w:rsidP="00C072F5">
      <w:pPr>
        <w:pStyle w:val="a9"/>
        <w:numPr>
          <w:ilvl w:val="0"/>
          <w:numId w:val="31"/>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визначення перспектив розвитку професійного рівня педагогів щодо використання інновацій;</w:t>
      </w:r>
    </w:p>
    <w:p w14:paraId="5C0A5E0D" w14:textId="77777777" w:rsidR="008A45D2" w:rsidRPr="008A45D2" w:rsidRDefault="008A45D2" w:rsidP="00C072F5">
      <w:pPr>
        <w:pStyle w:val="a9"/>
        <w:numPr>
          <w:ilvl w:val="0"/>
          <w:numId w:val="31"/>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усвідомлення педагогами ефективності використання інновацій у ЗДО;</w:t>
      </w:r>
    </w:p>
    <w:p w14:paraId="14C710FD" w14:textId="77777777" w:rsidR="008A45D2" w:rsidRPr="008A45D2" w:rsidRDefault="008A45D2" w:rsidP="00C072F5">
      <w:pPr>
        <w:pStyle w:val="a9"/>
        <w:numPr>
          <w:ilvl w:val="0"/>
          <w:numId w:val="31"/>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створення ефективного предметно-просторового наповнення груп;</w:t>
      </w:r>
    </w:p>
    <w:p w14:paraId="33E366F1" w14:textId="29ABE92A" w:rsidR="008A45D2" w:rsidRDefault="008A45D2" w:rsidP="00C072F5">
      <w:pPr>
        <w:pStyle w:val="a9"/>
        <w:numPr>
          <w:ilvl w:val="0"/>
          <w:numId w:val="31"/>
        </w:numPr>
        <w:tabs>
          <w:tab w:val="left" w:pos="426"/>
        </w:tabs>
        <w:spacing w:line="360" w:lineRule="auto"/>
        <w:ind w:left="426" w:hanging="426"/>
        <w:jc w:val="both"/>
        <w:rPr>
          <w:rFonts w:ascii="Times New Roman" w:hAnsi="Times New Roman" w:cs="Times New Roman"/>
          <w:sz w:val="28"/>
          <w:szCs w:val="28"/>
        </w:rPr>
      </w:pPr>
      <w:r w:rsidRPr="008A45D2">
        <w:rPr>
          <w:rFonts w:ascii="Times New Roman" w:hAnsi="Times New Roman" w:cs="Times New Roman"/>
          <w:sz w:val="28"/>
          <w:szCs w:val="28"/>
        </w:rPr>
        <w:t>ефективна реалізація програми річного плану ЗДО щодо використання інноваційних технологій.</w:t>
      </w:r>
    </w:p>
    <w:p w14:paraId="431CB63E" w14:textId="24433387" w:rsidR="002D415F" w:rsidRPr="002D415F" w:rsidRDefault="002D415F" w:rsidP="00C072F5">
      <w:pPr>
        <w:pStyle w:val="a9"/>
        <w:numPr>
          <w:ilvl w:val="0"/>
          <w:numId w:val="31"/>
        </w:numPr>
        <w:spacing w:line="360" w:lineRule="auto"/>
        <w:ind w:left="426" w:hanging="426"/>
        <w:jc w:val="both"/>
        <w:rPr>
          <w:rFonts w:ascii="Times New Roman" w:hAnsi="Times New Roman" w:cs="Times New Roman"/>
          <w:sz w:val="28"/>
          <w:szCs w:val="28"/>
          <w:lang w:val="uk-UA"/>
        </w:rPr>
      </w:pPr>
      <w:r w:rsidRPr="002D415F">
        <w:rPr>
          <w:rFonts w:ascii="Times New Roman" w:hAnsi="Times New Roman" w:cs="Times New Roman"/>
          <w:sz w:val="28"/>
          <w:szCs w:val="28"/>
          <w:lang w:val="uk-UA"/>
        </w:rPr>
        <w:t>підвищення рівня пізнавальної активності малюків, підвищення рівня зацікавленості батьків роботою ЗДО  та якості організації освітнього процесу в ЗДО вцілому.</w:t>
      </w:r>
    </w:p>
    <w:p w14:paraId="35F10BC2" w14:textId="77777777" w:rsidR="008A45D2" w:rsidRPr="008A45D2" w:rsidRDefault="008A45D2" w:rsidP="00DF4B50">
      <w:pPr>
        <w:pStyle w:val="a9"/>
        <w:tabs>
          <w:tab w:val="left" w:pos="426"/>
        </w:tabs>
        <w:spacing w:line="360" w:lineRule="auto"/>
        <w:ind w:left="0" w:firstLine="426"/>
        <w:jc w:val="both"/>
        <w:rPr>
          <w:rFonts w:ascii="Times New Roman" w:hAnsi="Times New Roman" w:cs="Times New Roman"/>
          <w:sz w:val="28"/>
          <w:szCs w:val="28"/>
        </w:rPr>
      </w:pPr>
      <w:r w:rsidRPr="008A45D2">
        <w:rPr>
          <w:rFonts w:ascii="Times New Roman" w:hAnsi="Times New Roman" w:cs="Times New Roman"/>
          <w:sz w:val="28"/>
          <w:szCs w:val="28"/>
        </w:rPr>
        <w:t>Таким чином, визначаємо створену нами модель як умову здійснення ефективного методичного супроводу використання інноваційних технологій, результатом якого буде висока кваліфікація педагогів, вдосконалення їх творчої діяльності та підвищення показників  освітньої діяльності вихованців, на яких спрямований педагогічний процес.</w:t>
      </w:r>
    </w:p>
    <w:p w14:paraId="41C3F2ED" w14:textId="77777777" w:rsidR="00DF4B50" w:rsidRDefault="00DF4B50" w:rsidP="00DF4B50">
      <w:pPr>
        <w:rPr>
          <w:rFonts w:ascii="Times New Roman" w:hAnsi="Times New Roman" w:cs="Times New Roman"/>
          <w:b/>
          <w:bCs/>
          <w:sz w:val="28"/>
          <w:szCs w:val="28"/>
          <w:lang w:val="uk-UA"/>
        </w:rPr>
      </w:pPr>
    </w:p>
    <w:p w14:paraId="0663B939" w14:textId="77777777" w:rsidR="00DF4B50" w:rsidRDefault="00DF4B50" w:rsidP="00DF4B50">
      <w:pPr>
        <w:rPr>
          <w:rFonts w:ascii="Times New Roman" w:hAnsi="Times New Roman" w:cs="Times New Roman"/>
          <w:b/>
          <w:bCs/>
          <w:sz w:val="28"/>
          <w:szCs w:val="28"/>
          <w:lang w:val="uk-UA"/>
        </w:rPr>
      </w:pPr>
    </w:p>
    <w:p w14:paraId="4311AD0F" w14:textId="1828E7A7" w:rsidR="00DF4B50" w:rsidRPr="008A45D2" w:rsidRDefault="008A45D2" w:rsidP="00DF4B50">
      <w:pPr>
        <w:spacing w:line="360" w:lineRule="auto"/>
        <w:jc w:val="center"/>
        <w:rPr>
          <w:rFonts w:ascii="Times New Roman" w:hAnsi="Times New Roman" w:cs="Times New Roman"/>
          <w:b/>
          <w:bCs/>
          <w:sz w:val="28"/>
          <w:szCs w:val="28"/>
          <w:lang w:val="uk-UA"/>
        </w:rPr>
      </w:pPr>
      <w:r w:rsidRPr="008A45D2">
        <w:rPr>
          <w:rFonts w:ascii="Times New Roman" w:hAnsi="Times New Roman" w:cs="Times New Roman"/>
          <w:b/>
          <w:bCs/>
          <w:sz w:val="28"/>
          <w:szCs w:val="28"/>
          <w:lang w:val="uk-UA"/>
        </w:rPr>
        <w:t>Висновки до третього розділу</w:t>
      </w:r>
    </w:p>
    <w:p w14:paraId="69DB17F0" w14:textId="77777777" w:rsidR="008A45D2" w:rsidRPr="008A45D2" w:rsidRDefault="008A45D2" w:rsidP="00DF4B50">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Проведення експериментального дослідження мало на меті організацію роботи задля підвищення кваліфікаційного рівня вихователів ЗДО № 135 м. Києва щодо використання інноваційних технологій у освітньому процесі.</w:t>
      </w:r>
    </w:p>
    <w:p w14:paraId="15323373"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Констатувальний етап дав нам змогу визначити рівень організації методичного супроводу використання інноваційних технологій, стан просторово-предметного забезпечення груп для провадження ефективної інноваційної діяльності, означити </w:t>
      </w:r>
      <w:r w:rsidRPr="008A45D2">
        <w:rPr>
          <w:rFonts w:ascii="Times New Roman" w:hAnsi="Times New Roman" w:cs="Times New Roman"/>
          <w:sz w:val="28"/>
          <w:szCs w:val="28"/>
          <w:lang w:val="uk-UA"/>
        </w:rPr>
        <w:lastRenderedPageBreak/>
        <w:t>потреби та проблеми вихователів щодо означеної теми. Змістом формувальної частини експерименту стали робота, проведена нами задля усунення «білих плям» методичного супроводу.</w:t>
      </w:r>
    </w:p>
    <w:p w14:paraId="41EC6D69"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Результати формувального етапу експерименту свідчать про те, що відбулась позитивна стала зміна щодо підвищення рівня професійної кваліфікації педагогів у сфері використання інноваційних технологій.</w:t>
      </w:r>
    </w:p>
    <w:p w14:paraId="262E3C8C"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Так, дані повторного анкетування дають змогу стверджувати, що педагоги стали отримувати більш професійну підтримку не тільки зі сторони методичної служби, а й керівника закладу та батьківської спільноти. Індивідуальні та групові бесіди свідчать про те, що колектив, який провадить інноваційну діяльність, став більш згуртованим, зацікавленим у своїй роботі. Педагоги використовують професійну термінологію, пропонують експериментальні шляхи вирішення освітніх завдань.</w:t>
      </w:r>
    </w:p>
    <w:p w14:paraId="56D593CF"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Вихователі високо оцінюють наповнення методичного кабінету сучасними матеріалами щодо інноваційної діяльності, часто користуються картотекою дидактичних ігор, каталогами на допомогу педагогам, методичним збірником, укладеним нами.</w:t>
      </w:r>
    </w:p>
    <w:p w14:paraId="5A945AF1"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За результатами анкетування, спостереження можемо стверджувати, що вихователі позитивно сприйняли проведені нами методичні заходи. Зокрема, хороші відгуки отримали інноваційні форми роботи – ток-шоу та інтерактивний семінар. Це свідчить про те, що педагоги потребують якісної методичної підтримки, яка втілюється у практичному, наочному показі  та розтлумаченні процесів організації діяльності, пов’язаної з інноваціями.</w:t>
      </w:r>
    </w:p>
    <w:p w14:paraId="0871BB3A"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Проведена нами робота здійснювалась в позитивній атмосфері, вихователі активно брали участь у запропонованих заходах, що стало запорукою їх ефективності.</w:t>
      </w:r>
    </w:p>
    <w:p w14:paraId="0E285439" w14:textId="77777777" w:rsidR="008A45D2" w:rsidRP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 xml:space="preserve">Більшість педагогів зацікавлені у подальшій організації освітнього процесу з використанням інноваційних технологій, усвідомлюють їх логічність та </w:t>
      </w:r>
      <w:r w:rsidRPr="008A45D2">
        <w:rPr>
          <w:rFonts w:ascii="Times New Roman" w:hAnsi="Times New Roman" w:cs="Times New Roman"/>
          <w:sz w:val="28"/>
          <w:szCs w:val="28"/>
          <w:lang w:val="uk-UA"/>
        </w:rPr>
        <w:lastRenderedPageBreak/>
        <w:t>актуальність у сьогоденні, готові урізноманітнювати їх, адаптувати до потреб вихованців.</w:t>
      </w:r>
    </w:p>
    <w:p w14:paraId="3C33D25E" w14:textId="44919340" w:rsidR="008A45D2" w:rsidRDefault="008A45D2" w:rsidP="008A45D2">
      <w:pPr>
        <w:tabs>
          <w:tab w:val="left" w:pos="426"/>
        </w:tabs>
        <w:spacing w:line="360" w:lineRule="auto"/>
        <w:ind w:firstLine="426"/>
        <w:jc w:val="both"/>
        <w:rPr>
          <w:rFonts w:ascii="Times New Roman" w:hAnsi="Times New Roman" w:cs="Times New Roman"/>
          <w:sz w:val="28"/>
          <w:szCs w:val="28"/>
          <w:lang w:val="uk-UA"/>
        </w:rPr>
      </w:pPr>
      <w:r w:rsidRPr="008A45D2">
        <w:rPr>
          <w:rFonts w:ascii="Times New Roman" w:hAnsi="Times New Roman" w:cs="Times New Roman"/>
          <w:sz w:val="28"/>
          <w:szCs w:val="28"/>
          <w:lang w:val="uk-UA"/>
        </w:rPr>
        <w:t>Згідно результатів теоретичного та експериментального дослідження нами була створена модель методичного супроводу педагогів щодо використання інноваційних технологій у організації освітнього процесу ЗДО. Використання даної моделі забезпечить якісний методичний супровід педагогів, дасть змогу проводити діагностику рівня компетентності вихователів та спрямовувати різні форми методичного супроводу поетапно згідно цільових груп педагогів.</w:t>
      </w:r>
    </w:p>
    <w:p w14:paraId="746BACE9" w14:textId="77777777" w:rsidR="008A45D2" w:rsidRPr="008A45D2" w:rsidRDefault="008A45D2" w:rsidP="008A45D2">
      <w:pPr>
        <w:spacing w:line="360" w:lineRule="auto"/>
        <w:ind w:firstLine="426"/>
        <w:jc w:val="both"/>
        <w:rPr>
          <w:rFonts w:ascii="Times New Roman" w:hAnsi="Times New Roman" w:cs="Times New Roman"/>
          <w:color w:val="000000" w:themeColor="text1"/>
          <w:sz w:val="28"/>
          <w:szCs w:val="28"/>
          <w:lang w:val="uk-UA"/>
        </w:rPr>
      </w:pPr>
    </w:p>
    <w:p w14:paraId="7EFE6E27" w14:textId="77777777" w:rsidR="008A45D2" w:rsidRPr="00BD71DA" w:rsidRDefault="008A45D2" w:rsidP="008A45D2">
      <w:pPr>
        <w:spacing w:line="360" w:lineRule="auto"/>
        <w:ind w:firstLine="426"/>
        <w:jc w:val="both"/>
        <w:rPr>
          <w:color w:val="000000" w:themeColor="text1"/>
          <w:sz w:val="28"/>
          <w:szCs w:val="28"/>
          <w:lang w:val="uk-UA"/>
        </w:rPr>
      </w:pPr>
    </w:p>
    <w:p w14:paraId="27470F5D" w14:textId="5BF47634" w:rsidR="004D6A51" w:rsidRDefault="004D6A51" w:rsidP="004D6A51">
      <w:pPr>
        <w:rPr>
          <w:rFonts w:ascii="Times New Roman" w:hAnsi="Times New Roman" w:cs="Times New Roman"/>
          <w:sz w:val="28"/>
          <w:szCs w:val="28"/>
          <w:lang w:val="uk-UA"/>
        </w:rPr>
      </w:pPr>
    </w:p>
    <w:p w14:paraId="4C679217" w14:textId="3C5C5718" w:rsidR="008A45D2" w:rsidRDefault="008A45D2" w:rsidP="004D6A51">
      <w:pPr>
        <w:rPr>
          <w:rFonts w:ascii="Times New Roman" w:hAnsi="Times New Roman" w:cs="Times New Roman"/>
          <w:sz w:val="28"/>
          <w:szCs w:val="28"/>
          <w:lang w:val="uk-UA"/>
        </w:rPr>
      </w:pPr>
    </w:p>
    <w:p w14:paraId="4E0F7020" w14:textId="3ADA3FCF" w:rsidR="008A45D2" w:rsidRDefault="002C285A" w:rsidP="0071332F">
      <w:pPr>
        <w:jc w:val="center"/>
        <w:rPr>
          <w:rFonts w:ascii="Times New Roman" w:hAnsi="Times New Roman" w:cs="Times New Roman"/>
          <w:b/>
          <w:bCs/>
          <w:sz w:val="28"/>
          <w:szCs w:val="28"/>
          <w:lang w:val="uk-UA"/>
        </w:rPr>
      </w:pPr>
      <w:r>
        <w:rPr>
          <w:rFonts w:ascii="Times New Roman" w:hAnsi="Times New Roman" w:cs="Times New Roman"/>
          <w:sz w:val="28"/>
          <w:szCs w:val="28"/>
          <w:lang w:val="uk-UA"/>
        </w:rPr>
        <w:br w:type="page"/>
      </w:r>
      <w:r w:rsidR="00226DD4" w:rsidRPr="00226DD4">
        <w:rPr>
          <w:rFonts w:ascii="Times New Roman" w:hAnsi="Times New Roman" w:cs="Times New Roman"/>
          <w:b/>
          <w:bCs/>
          <w:sz w:val="28"/>
          <w:szCs w:val="28"/>
          <w:lang w:val="uk-UA"/>
        </w:rPr>
        <w:lastRenderedPageBreak/>
        <w:t>ЗАГАЛЬНІ ВИСНОВКИ</w:t>
      </w:r>
    </w:p>
    <w:p w14:paraId="61CECB7A" w14:textId="5560FB02" w:rsidR="0033576E" w:rsidRPr="0033576E" w:rsidRDefault="0033576E" w:rsidP="0033576E">
      <w:pPr>
        <w:rPr>
          <w:rFonts w:ascii="Times New Roman" w:hAnsi="Times New Roman" w:cs="Times New Roman"/>
          <w:sz w:val="28"/>
          <w:szCs w:val="28"/>
          <w:lang w:val="uk-UA"/>
        </w:rPr>
      </w:pPr>
    </w:p>
    <w:p w14:paraId="048A66F4" w14:textId="1AF451A9" w:rsidR="0033576E" w:rsidRDefault="00E15DD4" w:rsidP="00E15DD4">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магістерській роботі було проведено дослідження теоретичних основ і практичного досвіду методичного супроводу використання інноваційних технологій у організації освітнього процесу  в закладі дошкільної освіти.</w:t>
      </w:r>
    </w:p>
    <w:p w14:paraId="29ED8FD2" w14:textId="4526634C" w:rsidR="000F019D" w:rsidRDefault="000F019D" w:rsidP="00A24408">
      <w:pPr>
        <w:tabs>
          <w:tab w:val="left" w:pos="426"/>
        </w:tabs>
        <w:spacing w:line="360" w:lineRule="auto"/>
        <w:ind w:firstLine="426"/>
        <w:jc w:val="both"/>
        <w:rPr>
          <w:rFonts w:ascii="Times New Roman" w:hAnsi="Times New Roman" w:cs="Times New Roman"/>
          <w:sz w:val="28"/>
          <w:szCs w:val="22"/>
          <w:lang w:val="uk-UA"/>
        </w:rPr>
      </w:pPr>
      <w:r>
        <w:rPr>
          <w:rFonts w:ascii="Times New Roman" w:hAnsi="Times New Roman" w:cs="Times New Roman"/>
          <w:sz w:val="28"/>
          <w:szCs w:val="28"/>
          <w:lang w:val="uk-UA"/>
        </w:rPr>
        <w:t>Порівняльний аналіз наукової та методичної літератури виявив, що методичний супровід є системою взаємопов</w:t>
      </w:r>
      <w:r w:rsidRPr="000F019D">
        <w:rPr>
          <w:rFonts w:ascii="Times New Roman" w:hAnsi="Times New Roman" w:cs="Times New Roman"/>
          <w:sz w:val="28"/>
          <w:szCs w:val="28"/>
          <w:lang w:val="uk-UA"/>
        </w:rPr>
        <w:t>’</w:t>
      </w:r>
      <w:r>
        <w:rPr>
          <w:rFonts w:ascii="Times New Roman" w:hAnsi="Times New Roman" w:cs="Times New Roman"/>
          <w:sz w:val="28"/>
          <w:szCs w:val="28"/>
          <w:lang w:val="uk-UA"/>
        </w:rPr>
        <w:t>язаних заходів, спрямованих на підвищення педагогічної майстерності працівників ЗДО, розвиток їх творчості, а на кінцевому етапі – зростання освіченості та вихованості малят. В контексті методичної роботи методичний супровід є більш гнучким</w:t>
      </w:r>
      <w:r w:rsidR="00A24408">
        <w:rPr>
          <w:rFonts w:ascii="Times New Roman" w:hAnsi="Times New Roman" w:cs="Times New Roman"/>
          <w:sz w:val="28"/>
          <w:szCs w:val="28"/>
          <w:lang w:val="uk-UA"/>
        </w:rPr>
        <w:t xml:space="preserve">, адресним, </w:t>
      </w:r>
      <w:r w:rsidRPr="00EC0FBB">
        <w:rPr>
          <w:rFonts w:ascii="Times New Roman" w:hAnsi="Times New Roman" w:cs="Times New Roman"/>
          <w:sz w:val="28"/>
          <w:szCs w:val="22"/>
        </w:rPr>
        <w:t>має більший потенціал інструментального характеру</w:t>
      </w:r>
      <w:r w:rsidR="00A24408">
        <w:rPr>
          <w:rFonts w:ascii="Times New Roman" w:hAnsi="Times New Roman" w:cs="Times New Roman"/>
          <w:sz w:val="28"/>
          <w:szCs w:val="22"/>
          <w:lang w:val="uk-UA"/>
        </w:rPr>
        <w:t>,</w:t>
      </w:r>
      <w:r w:rsidRPr="00EC0FBB">
        <w:rPr>
          <w:rFonts w:ascii="Times New Roman" w:hAnsi="Times New Roman" w:cs="Times New Roman"/>
          <w:sz w:val="28"/>
          <w:szCs w:val="22"/>
        </w:rPr>
        <w:t xml:space="preserve"> враховує динаміку розвитку педагога</w:t>
      </w:r>
      <w:r w:rsidR="00A24408">
        <w:rPr>
          <w:rFonts w:ascii="Times New Roman" w:hAnsi="Times New Roman" w:cs="Times New Roman"/>
          <w:sz w:val="28"/>
          <w:szCs w:val="22"/>
          <w:lang w:val="uk-UA"/>
        </w:rPr>
        <w:t xml:space="preserve">. </w:t>
      </w:r>
    </w:p>
    <w:p w14:paraId="6CBC2E14" w14:textId="72950730" w:rsidR="00A24408" w:rsidRDefault="00A24408" w:rsidP="00A24408">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2"/>
          <w:lang w:val="uk-UA"/>
        </w:rPr>
        <w:t xml:space="preserve">Завданнями методичного супроводу використання інноваційних технологій у освітньому процесі ЗДО є: 1) </w:t>
      </w:r>
      <w:r>
        <w:rPr>
          <w:rFonts w:ascii="Times New Roman" w:hAnsi="Times New Roman" w:cs="Times New Roman"/>
          <w:sz w:val="28"/>
          <w:szCs w:val="28"/>
          <w:lang w:val="uk-UA"/>
        </w:rPr>
        <w:t>надання теоретичної та практичної допомоги педагогам, що використовують інноваційні технології</w:t>
      </w:r>
      <w:r w:rsidRPr="00BB0264">
        <w:rPr>
          <w:rFonts w:ascii="Times New Roman" w:hAnsi="Times New Roman" w:cs="Times New Roman"/>
          <w:sz w:val="28"/>
          <w:szCs w:val="28"/>
        </w:rPr>
        <w:t xml:space="preserve">; </w:t>
      </w:r>
      <w:r>
        <w:rPr>
          <w:rFonts w:ascii="Times New Roman" w:hAnsi="Times New Roman" w:cs="Times New Roman"/>
          <w:sz w:val="28"/>
          <w:szCs w:val="28"/>
          <w:lang w:val="uk-UA"/>
        </w:rPr>
        <w:t xml:space="preserve">2) </w:t>
      </w:r>
      <w:r w:rsidRPr="00BB0264">
        <w:rPr>
          <w:rFonts w:ascii="Times New Roman" w:hAnsi="Times New Roman" w:cs="Times New Roman"/>
          <w:sz w:val="28"/>
          <w:szCs w:val="28"/>
        </w:rPr>
        <w:t xml:space="preserve">консультування та допомога педагогам щодо планування освітнього процесу з дітьми; </w:t>
      </w:r>
      <w:r>
        <w:rPr>
          <w:rFonts w:ascii="Times New Roman" w:hAnsi="Times New Roman" w:cs="Times New Roman"/>
          <w:sz w:val="28"/>
          <w:szCs w:val="28"/>
          <w:lang w:val="uk-UA"/>
        </w:rPr>
        <w:t xml:space="preserve">3) </w:t>
      </w:r>
      <w:r w:rsidRPr="00BB0264">
        <w:rPr>
          <w:rFonts w:ascii="Times New Roman" w:hAnsi="Times New Roman" w:cs="Times New Roman"/>
          <w:sz w:val="28"/>
          <w:szCs w:val="28"/>
        </w:rPr>
        <w:t>моделювання змісту, форм та методів освітнього процесу;</w:t>
      </w:r>
      <w:r>
        <w:rPr>
          <w:rFonts w:ascii="Times New Roman" w:hAnsi="Times New Roman" w:cs="Times New Roman"/>
          <w:sz w:val="28"/>
          <w:szCs w:val="28"/>
          <w:lang w:val="uk-UA"/>
        </w:rPr>
        <w:t xml:space="preserve"> 4) </w:t>
      </w:r>
      <w:r w:rsidRPr="00A24408">
        <w:rPr>
          <w:rFonts w:ascii="Times New Roman" w:hAnsi="Times New Roman" w:cs="Times New Roman"/>
          <w:sz w:val="28"/>
          <w:szCs w:val="28"/>
          <w:lang w:val="uk-UA"/>
        </w:rPr>
        <w:t>вивчення педагогами психології, теорії і методик навчання і виховання дітей, оволодіння сучасною методологією</w:t>
      </w:r>
      <w:r>
        <w:rPr>
          <w:rFonts w:ascii="Times New Roman" w:hAnsi="Times New Roman" w:cs="Times New Roman"/>
          <w:sz w:val="28"/>
          <w:szCs w:val="28"/>
          <w:lang w:val="uk-UA"/>
        </w:rPr>
        <w:t>;</w:t>
      </w:r>
      <w:r w:rsidRPr="00BB0264">
        <w:rPr>
          <w:rFonts w:ascii="Times New Roman" w:hAnsi="Times New Roman" w:cs="Times New Roman"/>
          <w:sz w:val="28"/>
          <w:szCs w:val="28"/>
        </w:rPr>
        <w:t xml:space="preserve"> </w:t>
      </w:r>
      <w:r>
        <w:rPr>
          <w:rFonts w:ascii="Times New Roman" w:hAnsi="Times New Roman" w:cs="Times New Roman"/>
          <w:sz w:val="28"/>
          <w:szCs w:val="28"/>
          <w:lang w:val="uk-UA"/>
        </w:rPr>
        <w:t xml:space="preserve">5) </w:t>
      </w:r>
      <w:r w:rsidRPr="00BB0264">
        <w:rPr>
          <w:rFonts w:ascii="Times New Roman" w:hAnsi="Times New Roman" w:cs="Times New Roman"/>
          <w:sz w:val="28"/>
          <w:szCs w:val="28"/>
        </w:rPr>
        <w:t xml:space="preserve">підвищення педагогічної майстерності та вдосконалення професійної компетентності педагогів; </w:t>
      </w:r>
      <w:r>
        <w:rPr>
          <w:rFonts w:ascii="Times New Roman" w:hAnsi="Times New Roman" w:cs="Times New Roman"/>
          <w:sz w:val="28"/>
          <w:szCs w:val="28"/>
          <w:lang w:val="uk-UA"/>
        </w:rPr>
        <w:t xml:space="preserve">6) </w:t>
      </w:r>
      <w:r w:rsidRPr="00BB0264">
        <w:rPr>
          <w:rFonts w:ascii="Times New Roman" w:hAnsi="Times New Roman" w:cs="Times New Roman"/>
          <w:sz w:val="28"/>
          <w:szCs w:val="28"/>
        </w:rPr>
        <w:t>вивчення, узагальнення та поширення перспективного педагогічного досвіду;</w:t>
      </w:r>
      <w:r>
        <w:rPr>
          <w:rFonts w:ascii="Times New Roman" w:hAnsi="Times New Roman" w:cs="Times New Roman"/>
          <w:sz w:val="28"/>
          <w:szCs w:val="28"/>
          <w:lang w:val="uk-UA"/>
        </w:rPr>
        <w:t xml:space="preserve"> 7) </w:t>
      </w:r>
      <w:r w:rsidRPr="00BB0264">
        <w:rPr>
          <w:rFonts w:ascii="Times New Roman" w:hAnsi="Times New Roman" w:cs="Times New Roman"/>
          <w:sz w:val="28"/>
          <w:szCs w:val="28"/>
        </w:rPr>
        <w:t xml:space="preserve">добір та опрацювання методичної, наукової літератури та надання рекомендацій щодо її впровадження в освітній процес </w:t>
      </w:r>
      <w:r>
        <w:rPr>
          <w:rFonts w:ascii="Times New Roman" w:hAnsi="Times New Roman" w:cs="Times New Roman"/>
          <w:sz w:val="28"/>
          <w:szCs w:val="28"/>
          <w:lang w:val="uk-UA"/>
        </w:rPr>
        <w:t>ЗДО.</w:t>
      </w:r>
    </w:p>
    <w:p w14:paraId="21C8781B" w14:textId="2B8BED49" w:rsidR="00F569C8" w:rsidRDefault="00F569C8" w:rsidP="00F569C8">
      <w:pPr>
        <w:tabs>
          <w:tab w:val="left" w:pos="426"/>
        </w:tabs>
        <w:spacing w:line="360" w:lineRule="auto"/>
        <w:ind w:firstLine="426"/>
        <w:jc w:val="both"/>
        <w:rPr>
          <w:rFonts w:ascii="Times New Roman" w:hAnsi="Times New Roman" w:cs="Times New Roman"/>
          <w:sz w:val="28"/>
          <w:szCs w:val="28"/>
        </w:rPr>
      </w:pPr>
      <w:r w:rsidRPr="00F569C8">
        <w:rPr>
          <w:rFonts w:ascii="Times New Roman" w:hAnsi="Times New Roman" w:cs="Times New Roman"/>
          <w:sz w:val="28"/>
          <w:szCs w:val="28"/>
          <w:lang w:val="uk-UA"/>
        </w:rPr>
        <w:t>Н</w:t>
      </w:r>
      <w:r w:rsidRPr="00F569C8">
        <w:rPr>
          <w:rFonts w:ascii="Times New Roman" w:hAnsi="Times New Roman" w:cs="Times New Roman"/>
          <w:sz w:val="28"/>
          <w:szCs w:val="28"/>
        </w:rPr>
        <w:t xml:space="preserve">айважливішим чинником ефективності модернізації дошкільної освіти є наявність у дошкільному закладі науково-обґрунтованої та дієвої системи управління використанням інноваційних технологій. Саме використання інновацій є показником сучасності, поступу вперед, орієнтування освіти на особистість дитини, на виховання її світогляду, який набуває нових позитивних рис – гармонійності, бажання пізнавати світ, усвідомлення себе в суспільстві як всебічно розвиненої, активної особистості. </w:t>
      </w:r>
    </w:p>
    <w:p w14:paraId="5F96A240" w14:textId="1115C942" w:rsidR="00F569C8" w:rsidRDefault="00F569C8" w:rsidP="00F569C8">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w:t>
      </w:r>
      <w:r w:rsidRPr="00F569C8">
        <w:rPr>
          <w:rFonts w:ascii="Times New Roman" w:hAnsi="Times New Roman" w:cs="Times New Roman"/>
          <w:sz w:val="28"/>
          <w:szCs w:val="28"/>
        </w:rPr>
        <w:t>нновації в</w:t>
      </w:r>
      <w:r>
        <w:rPr>
          <w:rFonts w:ascii="Times New Roman" w:hAnsi="Times New Roman" w:cs="Times New Roman"/>
          <w:sz w:val="28"/>
          <w:szCs w:val="28"/>
          <w:lang w:val="uk-UA"/>
        </w:rPr>
        <w:t xml:space="preserve"> </w:t>
      </w:r>
      <w:r w:rsidR="00306432">
        <w:rPr>
          <w:rFonts w:ascii="Times New Roman" w:hAnsi="Times New Roman" w:cs="Times New Roman"/>
          <w:sz w:val="28"/>
          <w:szCs w:val="28"/>
          <w:lang w:val="uk-UA"/>
        </w:rPr>
        <w:t>дошкільній</w:t>
      </w:r>
      <w:r w:rsidRPr="00F569C8">
        <w:rPr>
          <w:rFonts w:ascii="Times New Roman" w:hAnsi="Times New Roman" w:cs="Times New Roman"/>
          <w:sz w:val="28"/>
          <w:szCs w:val="28"/>
        </w:rPr>
        <w:t xml:space="preserve"> освіті</w:t>
      </w:r>
      <w:r w:rsidR="00306432">
        <w:rPr>
          <w:rFonts w:ascii="Times New Roman" w:hAnsi="Times New Roman" w:cs="Times New Roman"/>
          <w:sz w:val="28"/>
          <w:szCs w:val="28"/>
          <w:lang w:val="uk-UA"/>
        </w:rPr>
        <w:t xml:space="preserve"> розглядаємо</w:t>
      </w:r>
      <w:r w:rsidRPr="00F569C8">
        <w:rPr>
          <w:rFonts w:ascii="Times New Roman" w:hAnsi="Times New Roman" w:cs="Times New Roman"/>
          <w:sz w:val="28"/>
          <w:szCs w:val="28"/>
        </w:rPr>
        <w:t xml:space="preserve"> як процес творення, запровадження та поширення в освітній практиці нових ідей, засобів, педагогічних та управлінських технологій, в результаті яких підвищуються показники (рівні) досягнень структурних компонентів освіти</w:t>
      </w:r>
      <w:r w:rsidR="00306432">
        <w:rPr>
          <w:rFonts w:ascii="Times New Roman" w:hAnsi="Times New Roman" w:cs="Times New Roman"/>
          <w:sz w:val="28"/>
          <w:szCs w:val="28"/>
          <w:lang w:val="uk-UA"/>
        </w:rPr>
        <w:t xml:space="preserve">. Інноваційна діяльність ЗДО є цілісним процесом, який розвивається згідно визначених етапів, має чітку структуру та дозволяє закладу перейти на більш якісну ступінь свого розвитку в процесі створення, розробки, впровадження, використання та поширення педагогічних інновацій. </w:t>
      </w:r>
    </w:p>
    <w:p w14:paraId="466A5B37" w14:textId="4277E462" w:rsidR="00BF28B1" w:rsidRDefault="00BF28B1" w:rsidP="00BF28B1">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що виникають в процесі використання інноваційних технологій, можуть бути вирішенні шляхом створення ефективної стратегії управління інноваційною діяльністю в ЗДО, надання якісного методичного супроводу. На зовнішньому рівні необхідна підтримка інноваційних процесів в ЗДО з боку держави (шляхом нормативно-правового забезпечення) та забезпечення структури дошкільної освіти висококваліфікованими педагогами (шляхом підготовки у ВНЗ).</w:t>
      </w:r>
    </w:p>
    <w:p w14:paraId="571BEA0E" w14:textId="77777777" w:rsidR="0038164F" w:rsidRDefault="0038164F"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Експериментальною базою нашого дослідження був заклад дошкільної освіти № 135 м. Києва. </w:t>
      </w:r>
    </w:p>
    <w:p w14:paraId="64EEEEEE" w14:textId="2B3DF71A" w:rsidR="0038164F" w:rsidRDefault="0038164F"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роботи ЗДО шляхом використання різноманітних методів дослідження показав, що в ньому створені достатньо хороші умови для розвитку інноваційної діяльності в умовах реалізації Базового компоненту дошкільної освіти 2021. Заклад має достатнє предметно-просторове наповнення груп щодо використання інновацій, забезпечений висококваліфікованим педагогічним колективом, успішний досвід використання педагогічних інновацій позитивно впливають на інноваційний потенціал ЗДО. Проте є слабкі сторони, перш за все, пов</w:t>
      </w:r>
      <w:r w:rsidRPr="0038164F">
        <w:rPr>
          <w:rFonts w:ascii="Times New Roman" w:hAnsi="Times New Roman" w:cs="Times New Roman"/>
          <w:sz w:val="28"/>
          <w:szCs w:val="28"/>
          <w:lang w:val="ru-RU"/>
        </w:rPr>
        <w:t>’</w:t>
      </w:r>
      <w:r>
        <w:rPr>
          <w:rFonts w:ascii="Times New Roman" w:hAnsi="Times New Roman" w:cs="Times New Roman"/>
          <w:sz w:val="28"/>
          <w:szCs w:val="28"/>
          <w:lang w:val="uk-UA"/>
        </w:rPr>
        <w:t>язані з недостатньо ефективною системою управління інноваційними процесами та неефективним методичним супроводом педагогів, недостатнім наповненням методичного кабінету. Також варто відмітити недостатнє оснащення ЗДО сучасними інформаційно-комунікаційними технологіями, які дають змогу створювати інноваційне середовище закладу.</w:t>
      </w:r>
    </w:p>
    <w:p w14:paraId="033D70D9" w14:textId="28D660F6" w:rsidR="00EB005D" w:rsidRDefault="00EB005D"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Актуальним завданням ЗДО є формування сучасних організаційно-педагогічних умов підвищення інноваційної активності педагогічного колективу садка і розробка актуальної моделі методичного супроводу інноваційної діяльності.</w:t>
      </w:r>
    </w:p>
    <w:p w14:paraId="4352939C" w14:textId="5A196ACC" w:rsidR="00EB005D" w:rsidRDefault="00EB005D"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проведено ряд методичних заходів, які сприяли розвитку інформаційної компетентності педагогів ЗДО, подоланню антиінноваційних бар</w:t>
      </w:r>
      <w:r w:rsidRPr="00EB005D">
        <w:rPr>
          <w:rFonts w:ascii="Times New Roman" w:hAnsi="Times New Roman" w:cs="Times New Roman"/>
          <w:sz w:val="28"/>
          <w:szCs w:val="28"/>
          <w:lang w:val="uk-UA"/>
        </w:rPr>
        <w:t>’</w:t>
      </w:r>
      <w:r>
        <w:rPr>
          <w:rFonts w:ascii="Times New Roman" w:hAnsi="Times New Roman" w:cs="Times New Roman"/>
          <w:sz w:val="28"/>
          <w:szCs w:val="28"/>
          <w:lang w:val="uk-UA"/>
        </w:rPr>
        <w:t xml:space="preserve">єрів, підвищенню рівня теоретичних знань щодо використання інноваційних технологій. </w:t>
      </w:r>
    </w:p>
    <w:p w14:paraId="1C22F3F2" w14:textId="04149B4A" w:rsidR="00EB005D" w:rsidRDefault="00EB005D"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Підвищенню кваліфікації педагогів щодо використання інновацій сприятиме наповнення методичного кабінету ЗДО нашими розробками </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t>– каталогами на допомогу вихователям, картотекою дидактичних засобів</w:t>
      </w:r>
      <w:r w:rsidR="003D7300">
        <w:rPr>
          <w:rFonts w:ascii="Times New Roman" w:hAnsi="Times New Roman" w:cs="Times New Roman"/>
          <w:sz w:val="28"/>
          <w:szCs w:val="28"/>
          <w:lang w:val="uk-UA"/>
        </w:rPr>
        <w:t xml:space="preserve"> та методичним посібником «Інноваційні технології в освітньому процесі ЗДО».</w:t>
      </w:r>
    </w:p>
    <w:p w14:paraId="2596170A" w14:textId="769904E7" w:rsidR="003D7300" w:rsidRDefault="003D7300"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8A45D2">
        <w:rPr>
          <w:rFonts w:ascii="Times New Roman" w:hAnsi="Times New Roman" w:cs="Times New Roman"/>
          <w:sz w:val="28"/>
          <w:szCs w:val="28"/>
          <w:lang w:val="uk-UA"/>
        </w:rPr>
        <w:t>одель методичного супроводу педагогів щодо використання інноваційних технологій у організації освітнього процесу ЗДО</w:t>
      </w:r>
      <w:r>
        <w:rPr>
          <w:rFonts w:ascii="Times New Roman" w:hAnsi="Times New Roman" w:cs="Times New Roman"/>
          <w:sz w:val="28"/>
          <w:szCs w:val="28"/>
          <w:lang w:val="uk-UA"/>
        </w:rPr>
        <w:t xml:space="preserve"> </w:t>
      </w:r>
      <w:r w:rsidRPr="008A45D2">
        <w:rPr>
          <w:rFonts w:ascii="Times New Roman" w:hAnsi="Times New Roman" w:cs="Times New Roman"/>
          <w:sz w:val="28"/>
          <w:szCs w:val="28"/>
          <w:lang w:val="uk-UA"/>
        </w:rPr>
        <w:t>дасть змогу проводити діагностику рівня компетентності вихователів та спрямовувати різні форми методичного супроводу поетапно згідно цільових груп педагогів.</w:t>
      </w:r>
    </w:p>
    <w:p w14:paraId="675DF92B" w14:textId="1EF31819" w:rsidR="003D7300" w:rsidRDefault="003D7300" w:rsidP="0038164F">
      <w:pPr>
        <w:tabs>
          <w:tab w:val="left" w:pos="426"/>
        </w:tabs>
        <w:spacing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Результатом проведених нами заходів є позитивна динаміка підвищення професійних компетентностей педагогів ЗДО №135 щодо використання інноваційних технологій у освітньому процесі закладу.</w:t>
      </w:r>
    </w:p>
    <w:p w14:paraId="6EF02E87" w14:textId="71A50EBB" w:rsidR="003D7300" w:rsidRDefault="003D7300" w:rsidP="0038164F">
      <w:pPr>
        <w:tabs>
          <w:tab w:val="left" w:pos="426"/>
        </w:tabs>
        <w:spacing w:line="360" w:lineRule="auto"/>
        <w:ind w:firstLine="426"/>
        <w:jc w:val="both"/>
        <w:rPr>
          <w:rFonts w:ascii="Times New Roman" w:hAnsi="Times New Roman" w:cs="Times New Roman"/>
          <w:sz w:val="28"/>
          <w:szCs w:val="22"/>
          <w:lang w:val="uk-UA"/>
        </w:rPr>
      </w:pPr>
      <w:r>
        <w:rPr>
          <w:rFonts w:ascii="Times New Roman" w:hAnsi="Times New Roman" w:cs="Times New Roman"/>
          <w:sz w:val="28"/>
          <w:szCs w:val="28"/>
          <w:lang w:val="uk-UA"/>
        </w:rPr>
        <w:t xml:space="preserve">За результатами проведеного дослідження пропонуємо наступні заходи щодо підвищення ефективності методичного </w:t>
      </w:r>
      <w:r>
        <w:rPr>
          <w:rFonts w:ascii="Times New Roman" w:hAnsi="Times New Roman" w:cs="Times New Roman"/>
          <w:sz w:val="28"/>
          <w:szCs w:val="22"/>
          <w:lang w:val="uk-UA"/>
        </w:rPr>
        <w:t>супроводу використання інноваційних технологій у освітньому процесі ЗДО:</w:t>
      </w:r>
    </w:p>
    <w:p w14:paraId="643310E5" w14:textId="328F3605" w:rsidR="003D7300" w:rsidRDefault="003D7300" w:rsidP="00C072F5">
      <w:pPr>
        <w:pStyle w:val="a9"/>
        <w:numPr>
          <w:ilvl w:val="0"/>
          <w:numId w:val="32"/>
        </w:numPr>
        <w:tabs>
          <w:tab w:val="left" w:pos="426"/>
        </w:tabs>
        <w:spacing w:line="360" w:lineRule="auto"/>
        <w:ind w:left="426" w:hanging="426"/>
        <w:jc w:val="both"/>
        <w:rPr>
          <w:rFonts w:ascii="Times New Roman" w:hAnsi="Times New Roman" w:cs="Times New Roman"/>
          <w:sz w:val="28"/>
          <w:szCs w:val="22"/>
          <w:lang w:val="uk-UA"/>
        </w:rPr>
      </w:pPr>
      <w:r>
        <w:rPr>
          <w:rFonts w:ascii="Times New Roman" w:hAnsi="Times New Roman" w:cs="Times New Roman"/>
          <w:sz w:val="28"/>
          <w:szCs w:val="22"/>
          <w:lang w:val="uk-UA"/>
        </w:rPr>
        <w:t xml:space="preserve">розробити внутрішню нормативну базу для </w:t>
      </w:r>
      <w:r w:rsidR="0069393E">
        <w:rPr>
          <w:rFonts w:ascii="Times New Roman" w:hAnsi="Times New Roman" w:cs="Times New Roman"/>
          <w:sz w:val="28"/>
          <w:szCs w:val="22"/>
          <w:lang w:val="uk-UA"/>
        </w:rPr>
        <w:t>здійснення інноваційної діяльності в ЗДО;</w:t>
      </w:r>
    </w:p>
    <w:p w14:paraId="3B18303D" w14:textId="6F3CE37B" w:rsidR="0069393E" w:rsidRDefault="0069393E" w:rsidP="00C072F5">
      <w:pPr>
        <w:pStyle w:val="a9"/>
        <w:numPr>
          <w:ilvl w:val="0"/>
          <w:numId w:val="32"/>
        </w:numPr>
        <w:tabs>
          <w:tab w:val="left" w:pos="426"/>
        </w:tabs>
        <w:spacing w:line="360" w:lineRule="auto"/>
        <w:ind w:left="426" w:hanging="426"/>
        <w:jc w:val="both"/>
        <w:rPr>
          <w:rFonts w:ascii="Times New Roman" w:hAnsi="Times New Roman" w:cs="Times New Roman"/>
          <w:sz w:val="28"/>
          <w:szCs w:val="22"/>
          <w:lang w:val="uk-UA"/>
        </w:rPr>
      </w:pPr>
      <w:r>
        <w:rPr>
          <w:rFonts w:ascii="Times New Roman" w:hAnsi="Times New Roman" w:cs="Times New Roman"/>
          <w:sz w:val="28"/>
          <w:szCs w:val="22"/>
          <w:lang w:val="uk-UA"/>
        </w:rPr>
        <w:t xml:space="preserve">закріпити в документації модель методичного супроводу </w:t>
      </w:r>
      <w:r w:rsidRPr="0069393E">
        <w:rPr>
          <w:rFonts w:ascii="Times New Roman" w:hAnsi="Times New Roman" w:cs="Times New Roman"/>
          <w:sz w:val="28"/>
          <w:szCs w:val="22"/>
          <w:lang w:val="uk-UA"/>
        </w:rPr>
        <w:t>педагогів щодо використання інноваційних технологій у організації освітнього процесу ЗДО</w:t>
      </w:r>
      <w:r>
        <w:rPr>
          <w:rFonts w:ascii="Times New Roman" w:hAnsi="Times New Roman" w:cs="Times New Roman"/>
          <w:sz w:val="28"/>
          <w:szCs w:val="22"/>
          <w:lang w:val="uk-UA"/>
        </w:rPr>
        <w:t>;</w:t>
      </w:r>
    </w:p>
    <w:p w14:paraId="0DEFD3D5" w14:textId="31092464" w:rsidR="0069393E" w:rsidRDefault="0069393E" w:rsidP="00C072F5">
      <w:pPr>
        <w:pStyle w:val="a9"/>
        <w:numPr>
          <w:ilvl w:val="0"/>
          <w:numId w:val="32"/>
        </w:numPr>
        <w:tabs>
          <w:tab w:val="left" w:pos="426"/>
        </w:tabs>
        <w:spacing w:line="360" w:lineRule="auto"/>
        <w:ind w:left="426" w:hanging="426"/>
        <w:jc w:val="both"/>
        <w:rPr>
          <w:rFonts w:ascii="Times New Roman" w:hAnsi="Times New Roman" w:cs="Times New Roman"/>
          <w:sz w:val="28"/>
          <w:szCs w:val="22"/>
          <w:lang w:val="uk-UA"/>
        </w:rPr>
      </w:pPr>
      <w:r>
        <w:rPr>
          <w:rFonts w:ascii="Times New Roman" w:hAnsi="Times New Roman" w:cs="Times New Roman"/>
          <w:sz w:val="28"/>
          <w:szCs w:val="22"/>
          <w:lang w:val="uk-UA"/>
        </w:rPr>
        <w:t>забезпечувати методичний кабінет сучасними матеріалами щодо інноваційної діяльності ЗДО;</w:t>
      </w:r>
    </w:p>
    <w:p w14:paraId="124D520E" w14:textId="60D49C3D" w:rsidR="0069393E" w:rsidRDefault="0069393E" w:rsidP="00C072F5">
      <w:pPr>
        <w:pStyle w:val="a9"/>
        <w:numPr>
          <w:ilvl w:val="0"/>
          <w:numId w:val="32"/>
        </w:numPr>
        <w:tabs>
          <w:tab w:val="left" w:pos="426"/>
        </w:tabs>
        <w:spacing w:line="360" w:lineRule="auto"/>
        <w:ind w:left="426" w:hanging="426"/>
        <w:jc w:val="both"/>
        <w:rPr>
          <w:rFonts w:ascii="Times New Roman" w:hAnsi="Times New Roman" w:cs="Times New Roman"/>
          <w:sz w:val="28"/>
          <w:szCs w:val="22"/>
          <w:lang w:val="uk-UA"/>
        </w:rPr>
      </w:pPr>
      <w:r>
        <w:rPr>
          <w:rFonts w:ascii="Times New Roman" w:hAnsi="Times New Roman" w:cs="Times New Roman"/>
          <w:sz w:val="28"/>
          <w:szCs w:val="22"/>
          <w:lang w:val="uk-UA"/>
        </w:rPr>
        <w:t>формувати внутрішню і зовнішню мотивацію педагогів;</w:t>
      </w:r>
    </w:p>
    <w:p w14:paraId="466463E2" w14:textId="67BE7FD2" w:rsidR="0004657B" w:rsidRPr="00CE6112" w:rsidRDefault="0069393E" w:rsidP="00CE6112">
      <w:pPr>
        <w:pStyle w:val="a9"/>
        <w:numPr>
          <w:ilvl w:val="0"/>
          <w:numId w:val="32"/>
        </w:numPr>
        <w:tabs>
          <w:tab w:val="left" w:pos="426"/>
        </w:tabs>
        <w:spacing w:line="360" w:lineRule="auto"/>
        <w:ind w:left="426" w:hanging="426"/>
        <w:jc w:val="both"/>
        <w:rPr>
          <w:rFonts w:ascii="Times New Roman" w:hAnsi="Times New Roman" w:cs="Times New Roman"/>
          <w:sz w:val="28"/>
          <w:szCs w:val="22"/>
          <w:lang w:val="uk-UA"/>
        </w:rPr>
      </w:pPr>
      <w:r>
        <w:rPr>
          <w:rFonts w:ascii="Times New Roman" w:hAnsi="Times New Roman" w:cs="Times New Roman"/>
          <w:sz w:val="28"/>
          <w:szCs w:val="22"/>
          <w:lang w:val="uk-UA"/>
        </w:rPr>
        <w:t>здійснювати персоніфікований підхід до кожного вихователя</w:t>
      </w:r>
      <w:r w:rsidR="001215F6">
        <w:rPr>
          <w:rFonts w:ascii="Times New Roman" w:hAnsi="Times New Roman" w:cs="Times New Roman"/>
          <w:sz w:val="28"/>
          <w:szCs w:val="22"/>
          <w:lang w:val="uk-UA"/>
        </w:rPr>
        <w:t>.</w:t>
      </w:r>
    </w:p>
    <w:sectPr w:rsidR="0004657B" w:rsidRPr="00CE6112" w:rsidSect="00684A54">
      <w:footerReference w:type="even" r:id="rId33"/>
      <w:footerReference w:type="default" r:id="rId34"/>
      <w:pgSz w:w="11906" w:h="16838"/>
      <w:pgMar w:top="1418" w:right="56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842CB" w14:textId="77777777" w:rsidR="008E7754" w:rsidRDefault="008E7754" w:rsidP="00D62EE9">
      <w:r>
        <w:separator/>
      </w:r>
    </w:p>
  </w:endnote>
  <w:endnote w:type="continuationSeparator" w:id="0">
    <w:p w14:paraId="304C00A0" w14:textId="77777777" w:rsidR="008E7754" w:rsidRDefault="008E7754" w:rsidP="00D6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210180914"/>
      <w:docPartObj>
        <w:docPartGallery w:val="Page Numbers (Bottom of Page)"/>
        <w:docPartUnique/>
      </w:docPartObj>
    </w:sdtPr>
    <w:sdtEndPr>
      <w:rPr>
        <w:rStyle w:val="a6"/>
      </w:rPr>
    </w:sdtEndPr>
    <w:sdtContent>
      <w:p w14:paraId="17FD184E" w14:textId="2C0416E6" w:rsidR="00D62EE9" w:rsidRDefault="00D62EE9" w:rsidP="00E70A02">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427184B6" w14:textId="77777777" w:rsidR="00D62EE9" w:rsidRDefault="00D62EE9" w:rsidP="00D62EE9">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979384366"/>
      <w:docPartObj>
        <w:docPartGallery w:val="Page Numbers (Bottom of Page)"/>
        <w:docPartUnique/>
      </w:docPartObj>
    </w:sdtPr>
    <w:sdtEndPr>
      <w:rPr>
        <w:rStyle w:val="a6"/>
      </w:rPr>
    </w:sdtEndPr>
    <w:sdtContent>
      <w:p w14:paraId="0998B050" w14:textId="74D558B5" w:rsidR="00D62EE9" w:rsidRDefault="00D62EE9" w:rsidP="00E70A02">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sdtContent>
  </w:sdt>
  <w:p w14:paraId="52225160" w14:textId="77777777" w:rsidR="00D62EE9" w:rsidRDefault="00D62EE9" w:rsidP="00D62EE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E15C2" w14:textId="77777777" w:rsidR="008E7754" w:rsidRDefault="008E7754" w:rsidP="00D62EE9">
      <w:r>
        <w:separator/>
      </w:r>
    </w:p>
  </w:footnote>
  <w:footnote w:type="continuationSeparator" w:id="0">
    <w:p w14:paraId="5E9481E6" w14:textId="77777777" w:rsidR="008E7754" w:rsidRDefault="008E7754" w:rsidP="00D62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C1311"/>
    <w:multiLevelType w:val="hybridMultilevel"/>
    <w:tmpl w:val="736A4442"/>
    <w:lvl w:ilvl="0" w:tplc="1FD0E6A0">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122B3D1F"/>
    <w:multiLevelType w:val="hybridMultilevel"/>
    <w:tmpl w:val="025A9850"/>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125B591E"/>
    <w:multiLevelType w:val="hybridMultilevel"/>
    <w:tmpl w:val="3794AA92"/>
    <w:lvl w:ilvl="0" w:tplc="1FD0E6A0">
      <w:start w:val="5"/>
      <w:numFmt w:val="bullet"/>
      <w:lvlText w:val="–"/>
      <w:lvlJc w:val="left"/>
      <w:pPr>
        <w:ind w:left="1146" w:hanging="360"/>
      </w:pPr>
      <w:rPr>
        <w:rFonts w:ascii="Times New Roman" w:eastAsiaTheme="minorHAnsi" w:hAnsi="Times New Roman" w:cs="Times New Roman" w:hint="default"/>
        <w:lang w:val="uk-UA"/>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 w15:restartNumberingAfterBreak="0">
    <w:nsid w:val="1651646B"/>
    <w:multiLevelType w:val="hybridMultilevel"/>
    <w:tmpl w:val="999A21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BD3838"/>
    <w:multiLevelType w:val="hybridMultilevel"/>
    <w:tmpl w:val="0AE2FB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A634C1"/>
    <w:multiLevelType w:val="hybridMultilevel"/>
    <w:tmpl w:val="2D1048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CFA6CE8"/>
    <w:multiLevelType w:val="hybridMultilevel"/>
    <w:tmpl w:val="8AB005C2"/>
    <w:lvl w:ilvl="0" w:tplc="1FD0E6A0">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DB56682"/>
    <w:multiLevelType w:val="hybridMultilevel"/>
    <w:tmpl w:val="95823C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526B58"/>
    <w:multiLevelType w:val="multilevel"/>
    <w:tmpl w:val="D7380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581A5F"/>
    <w:multiLevelType w:val="hybridMultilevel"/>
    <w:tmpl w:val="DE3EB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D8456A"/>
    <w:multiLevelType w:val="hybridMultilevel"/>
    <w:tmpl w:val="74DEF6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2D5AED"/>
    <w:multiLevelType w:val="hybridMultilevel"/>
    <w:tmpl w:val="39F03712"/>
    <w:lvl w:ilvl="0" w:tplc="1B028118">
      <w:start w:val="1"/>
      <w:numFmt w:val="decimal"/>
      <w:lvlText w:val="%1."/>
      <w:lvlJc w:val="left"/>
      <w:pPr>
        <w:ind w:left="36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D45F69"/>
    <w:multiLevelType w:val="hybridMultilevel"/>
    <w:tmpl w:val="135871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D50308"/>
    <w:multiLevelType w:val="hybridMultilevel"/>
    <w:tmpl w:val="2444A050"/>
    <w:lvl w:ilvl="0" w:tplc="1FD0E6A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896A3F"/>
    <w:multiLevelType w:val="hybridMultilevel"/>
    <w:tmpl w:val="99A83090"/>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5" w15:restartNumberingAfterBreak="0">
    <w:nsid w:val="37A31D68"/>
    <w:multiLevelType w:val="hybridMultilevel"/>
    <w:tmpl w:val="A880BE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E7673D"/>
    <w:multiLevelType w:val="hybridMultilevel"/>
    <w:tmpl w:val="A0A8D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BA0EFC"/>
    <w:multiLevelType w:val="hybridMultilevel"/>
    <w:tmpl w:val="0360CF28"/>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98338A"/>
    <w:multiLevelType w:val="hybridMultilevel"/>
    <w:tmpl w:val="ED708608"/>
    <w:lvl w:ilvl="0" w:tplc="1FD0E6A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3D49F5"/>
    <w:multiLevelType w:val="hybridMultilevel"/>
    <w:tmpl w:val="251E35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792F03"/>
    <w:multiLevelType w:val="hybridMultilevel"/>
    <w:tmpl w:val="85882DDE"/>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4EEC0B24"/>
    <w:multiLevelType w:val="hybridMultilevel"/>
    <w:tmpl w:val="1EE6C5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144468"/>
    <w:multiLevelType w:val="hybridMultilevel"/>
    <w:tmpl w:val="034E18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F60BF3"/>
    <w:multiLevelType w:val="hybridMultilevel"/>
    <w:tmpl w:val="32A43302"/>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4" w15:restartNumberingAfterBreak="0">
    <w:nsid w:val="57E71316"/>
    <w:multiLevelType w:val="hybridMultilevel"/>
    <w:tmpl w:val="E766F330"/>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5" w15:restartNumberingAfterBreak="0">
    <w:nsid w:val="612231A4"/>
    <w:multiLevelType w:val="hybridMultilevel"/>
    <w:tmpl w:val="2078F5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D3333F"/>
    <w:multiLevelType w:val="hybridMultilevel"/>
    <w:tmpl w:val="5A7CAB66"/>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61F540AB"/>
    <w:multiLevelType w:val="hybridMultilevel"/>
    <w:tmpl w:val="A51A6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96692B"/>
    <w:multiLevelType w:val="hybridMultilevel"/>
    <w:tmpl w:val="F2264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5070B7"/>
    <w:multiLevelType w:val="hybridMultilevel"/>
    <w:tmpl w:val="B77EE850"/>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0" w15:restartNumberingAfterBreak="0">
    <w:nsid w:val="744A1502"/>
    <w:multiLevelType w:val="hybridMultilevel"/>
    <w:tmpl w:val="45DA0892"/>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1" w15:restartNumberingAfterBreak="0">
    <w:nsid w:val="78CF63FB"/>
    <w:multiLevelType w:val="hybridMultilevel"/>
    <w:tmpl w:val="C0DC580E"/>
    <w:lvl w:ilvl="0" w:tplc="1FD0E6A0">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7A2821BF"/>
    <w:multiLevelType w:val="hybridMultilevel"/>
    <w:tmpl w:val="8D522E0C"/>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7DDE0B75"/>
    <w:multiLevelType w:val="hybridMultilevel"/>
    <w:tmpl w:val="893061F6"/>
    <w:lvl w:ilvl="0" w:tplc="1FD0E6A0">
      <w:start w:val="5"/>
      <w:numFmt w:val="bullet"/>
      <w:lvlText w:val="–"/>
      <w:lvlJc w:val="left"/>
      <w:pPr>
        <w:ind w:left="1146" w:hanging="360"/>
      </w:pPr>
      <w:rPr>
        <w:rFonts w:ascii="Times New Roman" w:eastAsiaTheme="minorHAnsi"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4" w15:restartNumberingAfterBreak="0">
    <w:nsid w:val="7FF104DA"/>
    <w:multiLevelType w:val="hybridMultilevel"/>
    <w:tmpl w:val="968C28AA"/>
    <w:lvl w:ilvl="0" w:tplc="1FD0E6A0">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8"/>
  </w:num>
  <w:num w:numId="2">
    <w:abstractNumId w:val="13"/>
  </w:num>
  <w:num w:numId="3">
    <w:abstractNumId w:val="11"/>
  </w:num>
  <w:num w:numId="4">
    <w:abstractNumId w:val="3"/>
  </w:num>
  <w:num w:numId="5">
    <w:abstractNumId w:val="19"/>
  </w:num>
  <w:num w:numId="6">
    <w:abstractNumId w:val="4"/>
  </w:num>
  <w:num w:numId="7">
    <w:abstractNumId w:val="15"/>
  </w:num>
  <w:num w:numId="8">
    <w:abstractNumId w:val="12"/>
  </w:num>
  <w:num w:numId="9">
    <w:abstractNumId w:val="7"/>
  </w:num>
  <w:num w:numId="10">
    <w:abstractNumId w:val="25"/>
  </w:num>
  <w:num w:numId="11">
    <w:abstractNumId w:val="21"/>
  </w:num>
  <w:num w:numId="12">
    <w:abstractNumId w:val="16"/>
  </w:num>
  <w:num w:numId="13">
    <w:abstractNumId w:val="27"/>
  </w:num>
  <w:num w:numId="14">
    <w:abstractNumId w:val="8"/>
  </w:num>
  <w:num w:numId="15">
    <w:abstractNumId w:val="10"/>
  </w:num>
  <w:num w:numId="16">
    <w:abstractNumId w:val="22"/>
  </w:num>
  <w:num w:numId="17">
    <w:abstractNumId w:val="18"/>
  </w:num>
  <w:num w:numId="18">
    <w:abstractNumId w:val="6"/>
  </w:num>
  <w:num w:numId="19">
    <w:abstractNumId w:val="31"/>
  </w:num>
  <w:num w:numId="20">
    <w:abstractNumId w:val="32"/>
  </w:num>
  <w:num w:numId="21">
    <w:abstractNumId w:val="29"/>
  </w:num>
  <w:num w:numId="22">
    <w:abstractNumId w:val="20"/>
  </w:num>
  <w:num w:numId="23">
    <w:abstractNumId w:val="0"/>
  </w:num>
  <w:num w:numId="24">
    <w:abstractNumId w:val="24"/>
  </w:num>
  <w:num w:numId="25">
    <w:abstractNumId w:val="34"/>
  </w:num>
  <w:num w:numId="26">
    <w:abstractNumId w:val="17"/>
  </w:num>
  <w:num w:numId="27">
    <w:abstractNumId w:val="1"/>
  </w:num>
  <w:num w:numId="28">
    <w:abstractNumId w:val="26"/>
  </w:num>
  <w:num w:numId="29">
    <w:abstractNumId w:val="33"/>
  </w:num>
  <w:num w:numId="30">
    <w:abstractNumId w:val="23"/>
  </w:num>
  <w:num w:numId="31">
    <w:abstractNumId w:val="14"/>
  </w:num>
  <w:num w:numId="32">
    <w:abstractNumId w:val="30"/>
  </w:num>
  <w:num w:numId="33">
    <w:abstractNumId w:val="2"/>
  </w:num>
  <w:num w:numId="34">
    <w:abstractNumId w:val="5"/>
  </w:num>
  <w:num w:numId="35">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8D"/>
    <w:rsid w:val="000002E4"/>
    <w:rsid w:val="00004CB2"/>
    <w:rsid w:val="000215A5"/>
    <w:rsid w:val="00027752"/>
    <w:rsid w:val="00033CC2"/>
    <w:rsid w:val="000341C0"/>
    <w:rsid w:val="0004657B"/>
    <w:rsid w:val="00061B97"/>
    <w:rsid w:val="000648CF"/>
    <w:rsid w:val="0006639A"/>
    <w:rsid w:val="00070B1A"/>
    <w:rsid w:val="0007346C"/>
    <w:rsid w:val="00077233"/>
    <w:rsid w:val="000A15BF"/>
    <w:rsid w:val="000A242C"/>
    <w:rsid w:val="000B26C4"/>
    <w:rsid w:val="000B2F3E"/>
    <w:rsid w:val="000B4D60"/>
    <w:rsid w:val="000E1EFB"/>
    <w:rsid w:val="000F019D"/>
    <w:rsid w:val="00100D4D"/>
    <w:rsid w:val="00113CBD"/>
    <w:rsid w:val="00115986"/>
    <w:rsid w:val="001215F6"/>
    <w:rsid w:val="0012406B"/>
    <w:rsid w:val="001435D2"/>
    <w:rsid w:val="0016027E"/>
    <w:rsid w:val="001805F4"/>
    <w:rsid w:val="00184992"/>
    <w:rsid w:val="001A6B6D"/>
    <w:rsid w:val="001B1E6D"/>
    <w:rsid w:val="001B55D7"/>
    <w:rsid w:val="001B68B2"/>
    <w:rsid w:val="001C0D1A"/>
    <w:rsid w:val="001C3F69"/>
    <w:rsid w:val="001D0A97"/>
    <w:rsid w:val="001E10BE"/>
    <w:rsid w:val="001E53B1"/>
    <w:rsid w:val="001E61B3"/>
    <w:rsid w:val="001F7ABF"/>
    <w:rsid w:val="002116F6"/>
    <w:rsid w:val="00226DD4"/>
    <w:rsid w:val="002301FF"/>
    <w:rsid w:val="00231237"/>
    <w:rsid w:val="0023375D"/>
    <w:rsid w:val="0023605A"/>
    <w:rsid w:val="00245206"/>
    <w:rsid w:val="0024630D"/>
    <w:rsid w:val="00252155"/>
    <w:rsid w:val="00257023"/>
    <w:rsid w:val="00263DA6"/>
    <w:rsid w:val="00273C40"/>
    <w:rsid w:val="0029252B"/>
    <w:rsid w:val="00293AF8"/>
    <w:rsid w:val="00294056"/>
    <w:rsid w:val="002A61F8"/>
    <w:rsid w:val="002C19E0"/>
    <w:rsid w:val="002C285A"/>
    <w:rsid w:val="002D06A8"/>
    <w:rsid w:val="002D415F"/>
    <w:rsid w:val="002E1F47"/>
    <w:rsid w:val="002E3773"/>
    <w:rsid w:val="00301E3B"/>
    <w:rsid w:val="00306432"/>
    <w:rsid w:val="003102FF"/>
    <w:rsid w:val="00313798"/>
    <w:rsid w:val="0033576E"/>
    <w:rsid w:val="0035202E"/>
    <w:rsid w:val="00353F0C"/>
    <w:rsid w:val="00372097"/>
    <w:rsid w:val="00376741"/>
    <w:rsid w:val="0038164F"/>
    <w:rsid w:val="0039066A"/>
    <w:rsid w:val="0039419D"/>
    <w:rsid w:val="003A0049"/>
    <w:rsid w:val="003A6B53"/>
    <w:rsid w:val="003D5B36"/>
    <w:rsid w:val="003D6C6C"/>
    <w:rsid w:val="003D7300"/>
    <w:rsid w:val="003E2F0B"/>
    <w:rsid w:val="003F1937"/>
    <w:rsid w:val="003F20A6"/>
    <w:rsid w:val="00401513"/>
    <w:rsid w:val="00406811"/>
    <w:rsid w:val="0042157C"/>
    <w:rsid w:val="0042339B"/>
    <w:rsid w:val="0043583B"/>
    <w:rsid w:val="004369DD"/>
    <w:rsid w:val="00437F44"/>
    <w:rsid w:val="00446D7F"/>
    <w:rsid w:val="004504C0"/>
    <w:rsid w:val="00450D83"/>
    <w:rsid w:val="0045272F"/>
    <w:rsid w:val="0045795A"/>
    <w:rsid w:val="00462D44"/>
    <w:rsid w:val="0048371B"/>
    <w:rsid w:val="00493524"/>
    <w:rsid w:val="0049792E"/>
    <w:rsid w:val="004A587E"/>
    <w:rsid w:val="004B41BE"/>
    <w:rsid w:val="004B7249"/>
    <w:rsid w:val="004B77C5"/>
    <w:rsid w:val="004C5117"/>
    <w:rsid w:val="004D689D"/>
    <w:rsid w:val="004D6A51"/>
    <w:rsid w:val="004F3A64"/>
    <w:rsid w:val="0050128E"/>
    <w:rsid w:val="00505DCA"/>
    <w:rsid w:val="005127A3"/>
    <w:rsid w:val="00515884"/>
    <w:rsid w:val="0053000E"/>
    <w:rsid w:val="00535542"/>
    <w:rsid w:val="00546F7A"/>
    <w:rsid w:val="005525FC"/>
    <w:rsid w:val="00557A49"/>
    <w:rsid w:val="00573746"/>
    <w:rsid w:val="0057656E"/>
    <w:rsid w:val="00583677"/>
    <w:rsid w:val="0059387F"/>
    <w:rsid w:val="00594733"/>
    <w:rsid w:val="00597B5F"/>
    <w:rsid w:val="005A17D1"/>
    <w:rsid w:val="005A4837"/>
    <w:rsid w:val="005B7887"/>
    <w:rsid w:val="005C2062"/>
    <w:rsid w:val="005C5349"/>
    <w:rsid w:val="005D099C"/>
    <w:rsid w:val="005E6C45"/>
    <w:rsid w:val="005E78C2"/>
    <w:rsid w:val="005F3CEB"/>
    <w:rsid w:val="005F57E7"/>
    <w:rsid w:val="005F74E3"/>
    <w:rsid w:val="00600D93"/>
    <w:rsid w:val="00603046"/>
    <w:rsid w:val="00606226"/>
    <w:rsid w:val="006130CB"/>
    <w:rsid w:val="006255DC"/>
    <w:rsid w:val="006275C3"/>
    <w:rsid w:val="00635D4C"/>
    <w:rsid w:val="00645880"/>
    <w:rsid w:val="00647C77"/>
    <w:rsid w:val="00662295"/>
    <w:rsid w:val="00684A54"/>
    <w:rsid w:val="00684C42"/>
    <w:rsid w:val="0069393E"/>
    <w:rsid w:val="006A6ECA"/>
    <w:rsid w:val="006C38EC"/>
    <w:rsid w:val="006D1ADB"/>
    <w:rsid w:val="006D4DCD"/>
    <w:rsid w:val="006D683B"/>
    <w:rsid w:val="00706C9B"/>
    <w:rsid w:val="0071332F"/>
    <w:rsid w:val="00721449"/>
    <w:rsid w:val="007348FC"/>
    <w:rsid w:val="0073533E"/>
    <w:rsid w:val="00735609"/>
    <w:rsid w:val="00736F7B"/>
    <w:rsid w:val="00745EDF"/>
    <w:rsid w:val="00746A6F"/>
    <w:rsid w:val="007647B6"/>
    <w:rsid w:val="0078042C"/>
    <w:rsid w:val="00791A89"/>
    <w:rsid w:val="00791F18"/>
    <w:rsid w:val="007B14E5"/>
    <w:rsid w:val="007B4523"/>
    <w:rsid w:val="007B679D"/>
    <w:rsid w:val="007D252F"/>
    <w:rsid w:val="007D4E1A"/>
    <w:rsid w:val="007E0EE1"/>
    <w:rsid w:val="007E4772"/>
    <w:rsid w:val="007F0639"/>
    <w:rsid w:val="00804595"/>
    <w:rsid w:val="0082013C"/>
    <w:rsid w:val="008321D3"/>
    <w:rsid w:val="008338C9"/>
    <w:rsid w:val="00884121"/>
    <w:rsid w:val="008862FF"/>
    <w:rsid w:val="0088741C"/>
    <w:rsid w:val="008910C9"/>
    <w:rsid w:val="008A3114"/>
    <w:rsid w:val="008A45D2"/>
    <w:rsid w:val="008A654A"/>
    <w:rsid w:val="008B47C8"/>
    <w:rsid w:val="008E7754"/>
    <w:rsid w:val="008F242F"/>
    <w:rsid w:val="009006E3"/>
    <w:rsid w:val="009279F2"/>
    <w:rsid w:val="00930FB9"/>
    <w:rsid w:val="009333D4"/>
    <w:rsid w:val="0093414E"/>
    <w:rsid w:val="009616DA"/>
    <w:rsid w:val="0096230A"/>
    <w:rsid w:val="00965A31"/>
    <w:rsid w:val="00973B92"/>
    <w:rsid w:val="0097405E"/>
    <w:rsid w:val="00977EDB"/>
    <w:rsid w:val="0098641E"/>
    <w:rsid w:val="00990B56"/>
    <w:rsid w:val="009A6046"/>
    <w:rsid w:val="009B3ABF"/>
    <w:rsid w:val="009C3CB4"/>
    <w:rsid w:val="009D20C6"/>
    <w:rsid w:val="009D5FB7"/>
    <w:rsid w:val="009E593E"/>
    <w:rsid w:val="009F0F7E"/>
    <w:rsid w:val="009F262D"/>
    <w:rsid w:val="00A2346D"/>
    <w:rsid w:val="00A24408"/>
    <w:rsid w:val="00A27D9A"/>
    <w:rsid w:val="00A37B40"/>
    <w:rsid w:val="00A429C6"/>
    <w:rsid w:val="00A46006"/>
    <w:rsid w:val="00A50D3B"/>
    <w:rsid w:val="00A55BA0"/>
    <w:rsid w:val="00A60957"/>
    <w:rsid w:val="00A668B6"/>
    <w:rsid w:val="00A66E16"/>
    <w:rsid w:val="00A71E57"/>
    <w:rsid w:val="00A7244D"/>
    <w:rsid w:val="00A749A8"/>
    <w:rsid w:val="00A76237"/>
    <w:rsid w:val="00A83408"/>
    <w:rsid w:val="00A93B06"/>
    <w:rsid w:val="00AD6817"/>
    <w:rsid w:val="00AE1E68"/>
    <w:rsid w:val="00AF1522"/>
    <w:rsid w:val="00B052E9"/>
    <w:rsid w:val="00B07282"/>
    <w:rsid w:val="00B07468"/>
    <w:rsid w:val="00B1068F"/>
    <w:rsid w:val="00B13260"/>
    <w:rsid w:val="00B1418D"/>
    <w:rsid w:val="00B16139"/>
    <w:rsid w:val="00B373C8"/>
    <w:rsid w:val="00B54291"/>
    <w:rsid w:val="00B551B8"/>
    <w:rsid w:val="00B55616"/>
    <w:rsid w:val="00B60F21"/>
    <w:rsid w:val="00B63D3A"/>
    <w:rsid w:val="00B654A9"/>
    <w:rsid w:val="00B65E35"/>
    <w:rsid w:val="00B708C1"/>
    <w:rsid w:val="00B71E6B"/>
    <w:rsid w:val="00B742AE"/>
    <w:rsid w:val="00B758CB"/>
    <w:rsid w:val="00B82281"/>
    <w:rsid w:val="00B9570D"/>
    <w:rsid w:val="00B97247"/>
    <w:rsid w:val="00BA0D35"/>
    <w:rsid w:val="00BA0ED7"/>
    <w:rsid w:val="00BB0264"/>
    <w:rsid w:val="00BD1BEC"/>
    <w:rsid w:val="00BF0B10"/>
    <w:rsid w:val="00BF28B1"/>
    <w:rsid w:val="00BF48DB"/>
    <w:rsid w:val="00BF572F"/>
    <w:rsid w:val="00C072F5"/>
    <w:rsid w:val="00C10B8E"/>
    <w:rsid w:val="00C12262"/>
    <w:rsid w:val="00C15C76"/>
    <w:rsid w:val="00C213A2"/>
    <w:rsid w:val="00C334F0"/>
    <w:rsid w:val="00C34D83"/>
    <w:rsid w:val="00C44AAB"/>
    <w:rsid w:val="00C55823"/>
    <w:rsid w:val="00C84759"/>
    <w:rsid w:val="00C86977"/>
    <w:rsid w:val="00C87BB4"/>
    <w:rsid w:val="00C97E31"/>
    <w:rsid w:val="00CA5830"/>
    <w:rsid w:val="00CB2E87"/>
    <w:rsid w:val="00CC08BE"/>
    <w:rsid w:val="00CC3539"/>
    <w:rsid w:val="00CE330A"/>
    <w:rsid w:val="00CE6112"/>
    <w:rsid w:val="00D0322B"/>
    <w:rsid w:val="00D111C0"/>
    <w:rsid w:val="00D134C3"/>
    <w:rsid w:val="00D24DDB"/>
    <w:rsid w:val="00D3272E"/>
    <w:rsid w:val="00D32DA1"/>
    <w:rsid w:val="00D40261"/>
    <w:rsid w:val="00D45BD2"/>
    <w:rsid w:val="00D51F1F"/>
    <w:rsid w:val="00D62EE9"/>
    <w:rsid w:val="00D6554F"/>
    <w:rsid w:val="00D65B2A"/>
    <w:rsid w:val="00D67CF3"/>
    <w:rsid w:val="00D77D9F"/>
    <w:rsid w:val="00D809EF"/>
    <w:rsid w:val="00D87360"/>
    <w:rsid w:val="00D93539"/>
    <w:rsid w:val="00DA6FBF"/>
    <w:rsid w:val="00DA79FC"/>
    <w:rsid w:val="00DD4631"/>
    <w:rsid w:val="00DE6346"/>
    <w:rsid w:val="00DF0769"/>
    <w:rsid w:val="00DF0C6F"/>
    <w:rsid w:val="00DF4B50"/>
    <w:rsid w:val="00E01B20"/>
    <w:rsid w:val="00E107FE"/>
    <w:rsid w:val="00E15DD4"/>
    <w:rsid w:val="00E234BF"/>
    <w:rsid w:val="00E2545B"/>
    <w:rsid w:val="00E34A04"/>
    <w:rsid w:val="00E4541D"/>
    <w:rsid w:val="00E55404"/>
    <w:rsid w:val="00E60799"/>
    <w:rsid w:val="00E65559"/>
    <w:rsid w:val="00E72E1B"/>
    <w:rsid w:val="00E8158A"/>
    <w:rsid w:val="00E90CAB"/>
    <w:rsid w:val="00E9510C"/>
    <w:rsid w:val="00E97327"/>
    <w:rsid w:val="00EA05E2"/>
    <w:rsid w:val="00EA3EC9"/>
    <w:rsid w:val="00EA584F"/>
    <w:rsid w:val="00EA632E"/>
    <w:rsid w:val="00EB005D"/>
    <w:rsid w:val="00EB6C3F"/>
    <w:rsid w:val="00EC07D7"/>
    <w:rsid w:val="00EE328F"/>
    <w:rsid w:val="00EF5B9E"/>
    <w:rsid w:val="00F46B7C"/>
    <w:rsid w:val="00F473BD"/>
    <w:rsid w:val="00F47AA7"/>
    <w:rsid w:val="00F569C8"/>
    <w:rsid w:val="00F62E2D"/>
    <w:rsid w:val="00F63BC1"/>
    <w:rsid w:val="00F7766C"/>
    <w:rsid w:val="00FA56DA"/>
    <w:rsid w:val="00FB16B7"/>
    <w:rsid w:val="00FB74AE"/>
    <w:rsid w:val="00FC29ED"/>
    <w:rsid w:val="00FD2BA0"/>
    <w:rsid w:val="00FE7809"/>
    <w:rsid w:val="00FF3E5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9AEF"/>
  <w15:chartTrackingRefBased/>
  <w15:docId w15:val="{872D4D4A-7D5C-AA41-9B61-73823EA0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69C8"/>
  </w:style>
  <w:style w:type="paragraph" w:styleId="1">
    <w:name w:val="heading 1"/>
    <w:basedOn w:val="a"/>
    <w:next w:val="a"/>
    <w:link w:val="10"/>
    <w:uiPriority w:val="9"/>
    <w:qFormat/>
    <w:rsid w:val="004D6A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6A5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4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D62EE9"/>
    <w:pPr>
      <w:tabs>
        <w:tab w:val="center" w:pos="4513"/>
        <w:tab w:val="right" w:pos="9026"/>
      </w:tabs>
    </w:pPr>
  </w:style>
  <w:style w:type="character" w:customStyle="1" w:styleId="a5">
    <w:name w:val="Нижний колонтитул Знак"/>
    <w:basedOn w:val="a0"/>
    <w:link w:val="a4"/>
    <w:uiPriority w:val="99"/>
    <w:rsid w:val="00D62EE9"/>
  </w:style>
  <w:style w:type="character" w:styleId="a6">
    <w:name w:val="page number"/>
    <w:basedOn w:val="a0"/>
    <w:uiPriority w:val="99"/>
    <w:semiHidden/>
    <w:unhideWhenUsed/>
    <w:rsid w:val="00D62EE9"/>
  </w:style>
  <w:style w:type="paragraph" w:styleId="a7">
    <w:name w:val="header"/>
    <w:basedOn w:val="a"/>
    <w:link w:val="a8"/>
    <w:uiPriority w:val="99"/>
    <w:unhideWhenUsed/>
    <w:rsid w:val="0023375D"/>
    <w:pPr>
      <w:tabs>
        <w:tab w:val="center" w:pos="4513"/>
        <w:tab w:val="right" w:pos="9026"/>
      </w:tabs>
    </w:pPr>
  </w:style>
  <w:style w:type="character" w:customStyle="1" w:styleId="a8">
    <w:name w:val="Верхний колонтитул Знак"/>
    <w:basedOn w:val="a0"/>
    <w:link w:val="a7"/>
    <w:uiPriority w:val="99"/>
    <w:rsid w:val="0023375D"/>
  </w:style>
  <w:style w:type="paragraph" w:styleId="a9">
    <w:name w:val="List Paragraph"/>
    <w:basedOn w:val="a"/>
    <w:uiPriority w:val="34"/>
    <w:qFormat/>
    <w:rsid w:val="004D6A51"/>
    <w:pPr>
      <w:ind w:left="720"/>
      <w:contextualSpacing/>
    </w:pPr>
  </w:style>
  <w:style w:type="paragraph" w:styleId="aa">
    <w:name w:val="Normal (Web)"/>
    <w:basedOn w:val="a"/>
    <w:uiPriority w:val="99"/>
    <w:unhideWhenUsed/>
    <w:rsid w:val="004D6A51"/>
    <w:rPr>
      <w:rFonts w:ascii="Times New Roman" w:hAnsi="Times New Roman" w:cs="Times New Roman"/>
    </w:rPr>
  </w:style>
  <w:style w:type="paragraph" w:styleId="ab">
    <w:name w:val="No Spacing"/>
    <w:uiPriority w:val="1"/>
    <w:qFormat/>
    <w:rsid w:val="004D6A51"/>
  </w:style>
  <w:style w:type="character" w:customStyle="1" w:styleId="20">
    <w:name w:val="Заголовок 2 Знак"/>
    <w:basedOn w:val="a0"/>
    <w:link w:val="2"/>
    <w:uiPriority w:val="9"/>
    <w:rsid w:val="004D6A51"/>
    <w:rPr>
      <w:rFonts w:asciiTheme="majorHAnsi" w:eastAsiaTheme="majorEastAsia" w:hAnsiTheme="majorHAnsi" w:cstheme="majorBidi"/>
      <w:b/>
      <w:bCs/>
      <w:color w:val="4472C4" w:themeColor="accent1"/>
      <w:sz w:val="26"/>
      <w:szCs w:val="26"/>
    </w:rPr>
  </w:style>
  <w:style w:type="character" w:customStyle="1" w:styleId="10">
    <w:name w:val="Заголовок 1 Знак"/>
    <w:basedOn w:val="a0"/>
    <w:link w:val="1"/>
    <w:uiPriority w:val="9"/>
    <w:rsid w:val="004D6A51"/>
    <w:rPr>
      <w:rFonts w:asciiTheme="majorHAnsi" w:eastAsiaTheme="majorEastAsia" w:hAnsiTheme="majorHAnsi" w:cstheme="majorBidi"/>
      <w:color w:val="2F5496" w:themeColor="accent1" w:themeShade="BF"/>
      <w:sz w:val="32"/>
      <w:szCs w:val="32"/>
    </w:rPr>
  </w:style>
  <w:style w:type="character" w:styleId="ac">
    <w:name w:val="Hyperlink"/>
    <w:basedOn w:val="a0"/>
    <w:uiPriority w:val="99"/>
    <w:unhideWhenUsed/>
    <w:rsid w:val="008A45D2"/>
    <w:rPr>
      <w:color w:val="0563C1" w:themeColor="hyperlink"/>
      <w:u w:val="single"/>
    </w:rPr>
  </w:style>
  <w:style w:type="character" w:styleId="ad">
    <w:name w:val="Unresolved Mention"/>
    <w:basedOn w:val="a0"/>
    <w:uiPriority w:val="99"/>
    <w:semiHidden/>
    <w:unhideWhenUsed/>
    <w:rsid w:val="00F7766C"/>
    <w:rPr>
      <w:color w:val="605E5C"/>
      <w:shd w:val="clear" w:color="auto" w:fill="E1DFDD"/>
    </w:rPr>
  </w:style>
  <w:style w:type="character" w:styleId="ae">
    <w:name w:val="FollowedHyperlink"/>
    <w:basedOn w:val="a0"/>
    <w:uiPriority w:val="99"/>
    <w:semiHidden/>
    <w:unhideWhenUsed/>
    <w:rsid w:val="00600D93"/>
    <w:rPr>
      <w:color w:val="954F72" w:themeColor="followedHyperlink"/>
      <w:u w:val="single"/>
    </w:rPr>
  </w:style>
  <w:style w:type="paragraph" w:styleId="HTML">
    <w:name w:val="HTML Preformatted"/>
    <w:basedOn w:val="a"/>
    <w:link w:val="HTML0"/>
    <w:uiPriority w:val="99"/>
    <w:semiHidden/>
    <w:unhideWhenUsed/>
    <w:rsid w:val="002116F6"/>
    <w:rPr>
      <w:rFonts w:ascii="Consolas" w:hAnsi="Consolas" w:cs="Consolas"/>
      <w:sz w:val="20"/>
      <w:szCs w:val="20"/>
    </w:rPr>
  </w:style>
  <w:style w:type="character" w:customStyle="1" w:styleId="HTML0">
    <w:name w:val="Стандартный HTML Знак"/>
    <w:basedOn w:val="a0"/>
    <w:link w:val="HTML"/>
    <w:uiPriority w:val="99"/>
    <w:semiHidden/>
    <w:rsid w:val="002116F6"/>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3695">
      <w:bodyDiv w:val="1"/>
      <w:marLeft w:val="0"/>
      <w:marRight w:val="0"/>
      <w:marTop w:val="0"/>
      <w:marBottom w:val="0"/>
      <w:divBdr>
        <w:top w:val="none" w:sz="0" w:space="0" w:color="auto"/>
        <w:left w:val="none" w:sz="0" w:space="0" w:color="auto"/>
        <w:bottom w:val="none" w:sz="0" w:space="0" w:color="auto"/>
        <w:right w:val="none" w:sz="0" w:space="0" w:color="auto"/>
      </w:divBdr>
      <w:divsChild>
        <w:div w:id="819426475">
          <w:marLeft w:val="0"/>
          <w:marRight w:val="0"/>
          <w:marTop w:val="0"/>
          <w:marBottom w:val="0"/>
          <w:divBdr>
            <w:top w:val="none" w:sz="0" w:space="0" w:color="auto"/>
            <w:left w:val="none" w:sz="0" w:space="0" w:color="auto"/>
            <w:bottom w:val="none" w:sz="0" w:space="0" w:color="auto"/>
            <w:right w:val="none" w:sz="0" w:space="0" w:color="auto"/>
          </w:divBdr>
          <w:divsChild>
            <w:div w:id="1026178150">
              <w:marLeft w:val="0"/>
              <w:marRight w:val="0"/>
              <w:marTop w:val="0"/>
              <w:marBottom w:val="0"/>
              <w:divBdr>
                <w:top w:val="none" w:sz="0" w:space="0" w:color="auto"/>
                <w:left w:val="none" w:sz="0" w:space="0" w:color="auto"/>
                <w:bottom w:val="none" w:sz="0" w:space="0" w:color="auto"/>
                <w:right w:val="none" w:sz="0" w:space="0" w:color="auto"/>
              </w:divBdr>
              <w:divsChild>
                <w:div w:id="48966667">
                  <w:marLeft w:val="0"/>
                  <w:marRight w:val="0"/>
                  <w:marTop w:val="0"/>
                  <w:marBottom w:val="0"/>
                  <w:divBdr>
                    <w:top w:val="none" w:sz="0" w:space="0" w:color="auto"/>
                    <w:left w:val="none" w:sz="0" w:space="0" w:color="auto"/>
                    <w:bottom w:val="none" w:sz="0" w:space="0" w:color="auto"/>
                    <w:right w:val="none" w:sz="0" w:space="0" w:color="auto"/>
                  </w:divBdr>
                  <w:divsChild>
                    <w:div w:id="2616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8314">
      <w:bodyDiv w:val="1"/>
      <w:marLeft w:val="0"/>
      <w:marRight w:val="0"/>
      <w:marTop w:val="0"/>
      <w:marBottom w:val="0"/>
      <w:divBdr>
        <w:top w:val="none" w:sz="0" w:space="0" w:color="auto"/>
        <w:left w:val="none" w:sz="0" w:space="0" w:color="auto"/>
        <w:bottom w:val="none" w:sz="0" w:space="0" w:color="auto"/>
        <w:right w:val="none" w:sz="0" w:space="0" w:color="auto"/>
      </w:divBdr>
    </w:div>
    <w:div w:id="50661093">
      <w:bodyDiv w:val="1"/>
      <w:marLeft w:val="0"/>
      <w:marRight w:val="0"/>
      <w:marTop w:val="0"/>
      <w:marBottom w:val="0"/>
      <w:divBdr>
        <w:top w:val="none" w:sz="0" w:space="0" w:color="auto"/>
        <w:left w:val="none" w:sz="0" w:space="0" w:color="auto"/>
        <w:bottom w:val="none" w:sz="0" w:space="0" w:color="auto"/>
        <w:right w:val="none" w:sz="0" w:space="0" w:color="auto"/>
      </w:divBdr>
      <w:divsChild>
        <w:div w:id="1282758422">
          <w:marLeft w:val="0"/>
          <w:marRight w:val="0"/>
          <w:marTop w:val="0"/>
          <w:marBottom w:val="0"/>
          <w:divBdr>
            <w:top w:val="none" w:sz="0" w:space="0" w:color="auto"/>
            <w:left w:val="none" w:sz="0" w:space="0" w:color="auto"/>
            <w:bottom w:val="none" w:sz="0" w:space="0" w:color="auto"/>
            <w:right w:val="none" w:sz="0" w:space="0" w:color="auto"/>
          </w:divBdr>
          <w:divsChild>
            <w:div w:id="912933231">
              <w:marLeft w:val="0"/>
              <w:marRight w:val="0"/>
              <w:marTop w:val="0"/>
              <w:marBottom w:val="0"/>
              <w:divBdr>
                <w:top w:val="none" w:sz="0" w:space="0" w:color="auto"/>
                <w:left w:val="none" w:sz="0" w:space="0" w:color="auto"/>
                <w:bottom w:val="none" w:sz="0" w:space="0" w:color="auto"/>
                <w:right w:val="none" w:sz="0" w:space="0" w:color="auto"/>
              </w:divBdr>
              <w:divsChild>
                <w:div w:id="454952585">
                  <w:marLeft w:val="0"/>
                  <w:marRight w:val="0"/>
                  <w:marTop w:val="0"/>
                  <w:marBottom w:val="0"/>
                  <w:divBdr>
                    <w:top w:val="none" w:sz="0" w:space="0" w:color="auto"/>
                    <w:left w:val="none" w:sz="0" w:space="0" w:color="auto"/>
                    <w:bottom w:val="none" w:sz="0" w:space="0" w:color="auto"/>
                    <w:right w:val="none" w:sz="0" w:space="0" w:color="auto"/>
                  </w:divBdr>
                  <w:divsChild>
                    <w:div w:id="4248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1003">
      <w:bodyDiv w:val="1"/>
      <w:marLeft w:val="0"/>
      <w:marRight w:val="0"/>
      <w:marTop w:val="0"/>
      <w:marBottom w:val="0"/>
      <w:divBdr>
        <w:top w:val="none" w:sz="0" w:space="0" w:color="auto"/>
        <w:left w:val="none" w:sz="0" w:space="0" w:color="auto"/>
        <w:bottom w:val="none" w:sz="0" w:space="0" w:color="auto"/>
        <w:right w:val="none" w:sz="0" w:space="0" w:color="auto"/>
      </w:divBdr>
    </w:div>
    <w:div w:id="90512664">
      <w:bodyDiv w:val="1"/>
      <w:marLeft w:val="0"/>
      <w:marRight w:val="0"/>
      <w:marTop w:val="0"/>
      <w:marBottom w:val="0"/>
      <w:divBdr>
        <w:top w:val="none" w:sz="0" w:space="0" w:color="auto"/>
        <w:left w:val="none" w:sz="0" w:space="0" w:color="auto"/>
        <w:bottom w:val="none" w:sz="0" w:space="0" w:color="auto"/>
        <w:right w:val="none" w:sz="0" w:space="0" w:color="auto"/>
      </w:divBdr>
    </w:div>
    <w:div w:id="127206826">
      <w:bodyDiv w:val="1"/>
      <w:marLeft w:val="0"/>
      <w:marRight w:val="0"/>
      <w:marTop w:val="0"/>
      <w:marBottom w:val="0"/>
      <w:divBdr>
        <w:top w:val="none" w:sz="0" w:space="0" w:color="auto"/>
        <w:left w:val="none" w:sz="0" w:space="0" w:color="auto"/>
        <w:bottom w:val="none" w:sz="0" w:space="0" w:color="auto"/>
        <w:right w:val="none" w:sz="0" w:space="0" w:color="auto"/>
      </w:divBdr>
    </w:div>
    <w:div w:id="159850841">
      <w:bodyDiv w:val="1"/>
      <w:marLeft w:val="0"/>
      <w:marRight w:val="0"/>
      <w:marTop w:val="0"/>
      <w:marBottom w:val="0"/>
      <w:divBdr>
        <w:top w:val="none" w:sz="0" w:space="0" w:color="auto"/>
        <w:left w:val="none" w:sz="0" w:space="0" w:color="auto"/>
        <w:bottom w:val="none" w:sz="0" w:space="0" w:color="auto"/>
        <w:right w:val="none" w:sz="0" w:space="0" w:color="auto"/>
      </w:divBdr>
      <w:divsChild>
        <w:div w:id="1968585712">
          <w:marLeft w:val="0"/>
          <w:marRight w:val="0"/>
          <w:marTop w:val="0"/>
          <w:marBottom w:val="0"/>
          <w:divBdr>
            <w:top w:val="none" w:sz="0" w:space="0" w:color="auto"/>
            <w:left w:val="none" w:sz="0" w:space="0" w:color="auto"/>
            <w:bottom w:val="none" w:sz="0" w:space="0" w:color="auto"/>
            <w:right w:val="none" w:sz="0" w:space="0" w:color="auto"/>
          </w:divBdr>
          <w:divsChild>
            <w:div w:id="439449401">
              <w:marLeft w:val="0"/>
              <w:marRight w:val="0"/>
              <w:marTop w:val="0"/>
              <w:marBottom w:val="0"/>
              <w:divBdr>
                <w:top w:val="none" w:sz="0" w:space="0" w:color="auto"/>
                <w:left w:val="none" w:sz="0" w:space="0" w:color="auto"/>
                <w:bottom w:val="none" w:sz="0" w:space="0" w:color="auto"/>
                <w:right w:val="none" w:sz="0" w:space="0" w:color="auto"/>
              </w:divBdr>
              <w:divsChild>
                <w:div w:id="1362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985">
      <w:bodyDiv w:val="1"/>
      <w:marLeft w:val="0"/>
      <w:marRight w:val="0"/>
      <w:marTop w:val="0"/>
      <w:marBottom w:val="0"/>
      <w:divBdr>
        <w:top w:val="none" w:sz="0" w:space="0" w:color="auto"/>
        <w:left w:val="none" w:sz="0" w:space="0" w:color="auto"/>
        <w:bottom w:val="none" w:sz="0" w:space="0" w:color="auto"/>
        <w:right w:val="none" w:sz="0" w:space="0" w:color="auto"/>
      </w:divBdr>
    </w:div>
    <w:div w:id="174002852">
      <w:bodyDiv w:val="1"/>
      <w:marLeft w:val="0"/>
      <w:marRight w:val="0"/>
      <w:marTop w:val="0"/>
      <w:marBottom w:val="0"/>
      <w:divBdr>
        <w:top w:val="none" w:sz="0" w:space="0" w:color="auto"/>
        <w:left w:val="none" w:sz="0" w:space="0" w:color="auto"/>
        <w:bottom w:val="none" w:sz="0" w:space="0" w:color="auto"/>
        <w:right w:val="none" w:sz="0" w:space="0" w:color="auto"/>
      </w:divBdr>
      <w:divsChild>
        <w:div w:id="1662079182">
          <w:marLeft w:val="0"/>
          <w:marRight w:val="0"/>
          <w:marTop w:val="0"/>
          <w:marBottom w:val="0"/>
          <w:divBdr>
            <w:top w:val="none" w:sz="0" w:space="0" w:color="auto"/>
            <w:left w:val="none" w:sz="0" w:space="0" w:color="auto"/>
            <w:bottom w:val="none" w:sz="0" w:space="0" w:color="auto"/>
            <w:right w:val="none" w:sz="0" w:space="0" w:color="auto"/>
          </w:divBdr>
          <w:divsChild>
            <w:div w:id="1082408250">
              <w:marLeft w:val="0"/>
              <w:marRight w:val="0"/>
              <w:marTop w:val="0"/>
              <w:marBottom w:val="0"/>
              <w:divBdr>
                <w:top w:val="none" w:sz="0" w:space="0" w:color="auto"/>
                <w:left w:val="none" w:sz="0" w:space="0" w:color="auto"/>
                <w:bottom w:val="none" w:sz="0" w:space="0" w:color="auto"/>
                <w:right w:val="none" w:sz="0" w:space="0" w:color="auto"/>
              </w:divBdr>
              <w:divsChild>
                <w:div w:id="1648630340">
                  <w:marLeft w:val="0"/>
                  <w:marRight w:val="0"/>
                  <w:marTop w:val="0"/>
                  <w:marBottom w:val="0"/>
                  <w:divBdr>
                    <w:top w:val="none" w:sz="0" w:space="0" w:color="auto"/>
                    <w:left w:val="none" w:sz="0" w:space="0" w:color="auto"/>
                    <w:bottom w:val="none" w:sz="0" w:space="0" w:color="auto"/>
                    <w:right w:val="none" w:sz="0" w:space="0" w:color="auto"/>
                  </w:divBdr>
                  <w:divsChild>
                    <w:div w:id="15844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54874">
      <w:bodyDiv w:val="1"/>
      <w:marLeft w:val="0"/>
      <w:marRight w:val="0"/>
      <w:marTop w:val="0"/>
      <w:marBottom w:val="0"/>
      <w:divBdr>
        <w:top w:val="none" w:sz="0" w:space="0" w:color="auto"/>
        <w:left w:val="none" w:sz="0" w:space="0" w:color="auto"/>
        <w:bottom w:val="none" w:sz="0" w:space="0" w:color="auto"/>
        <w:right w:val="none" w:sz="0" w:space="0" w:color="auto"/>
      </w:divBdr>
      <w:divsChild>
        <w:div w:id="614095321">
          <w:marLeft w:val="0"/>
          <w:marRight w:val="0"/>
          <w:marTop w:val="0"/>
          <w:marBottom w:val="0"/>
          <w:divBdr>
            <w:top w:val="none" w:sz="0" w:space="0" w:color="auto"/>
            <w:left w:val="none" w:sz="0" w:space="0" w:color="auto"/>
            <w:bottom w:val="none" w:sz="0" w:space="0" w:color="auto"/>
            <w:right w:val="none" w:sz="0" w:space="0" w:color="auto"/>
          </w:divBdr>
          <w:divsChild>
            <w:div w:id="1954556898">
              <w:marLeft w:val="0"/>
              <w:marRight w:val="0"/>
              <w:marTop w:val="0"/>
              <w:marBottom w:val="0"/>
              <w:divBdr>
                <w:top w:val="none" w:sz="0" w:space="0" w:color="auto"/>
                <w:left w:val="none" w:sz="0" w:space="0" w:color="auto"/>
                <w:bottom w:val="none" w:sz="0" w:space="0" w:color="auto"/>
                <w:right w:val="none" w:sz="0" w:space="0" w:color="auto"/>
              </w:divBdr>
              <w:divsChild>
                <w:div w:id="5522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0489">
      <w:bodyDiv w:val="1"/>
      <w:marLeft w:val="0"/>
      <w:marRight w:val="0"/>
      <w:marTop w:val="0"/>
      <w:marBottom w:val="0"/>
      <w:divBdr>
        <w:top w:val="none" w:sz="0" w:space="0" w:color="auto"/>
        <w:left w:val="none" w:sz="0" w:space="0" w:color="auto"/>
        <w:bottom w:val="none" w:sz="0" w:space="0" w:color="auto"/>
        <w:right w:val="none" w:sz="0" w:space="0" w:color="auto"/>
      </w:divBdr>
      <w:divsChild>
        <w:div w:id="648827043">
          <w:marLeft w:val="0"/>
          <w:marRight w:val="0"/>
          <w:marTop w:val="0"/>
          <w:marBottom w:val="0"/>
          <w:divBdr>
            <w:top w:val="none" w:sz="0" w:space="0" w:color="auto"/>
            <w:left w:val="none" w:sz="0" w:space="0" w:color="auto"/>
            <w:bottom w:val="none" w:sz="0" w:space="0" w:color="auto"/>
            <w:right w:val="none" w:sz="0" w:space="0" w:color="auto"/>
          </w:divBdr>
          <w:divsChild>
            <w:div w:id="1675375280">
              <w:marLeft w:val="0"/>
              <w:marRight w:val="0"/>
              <w:marTop w:val="0"/>
              <w:marBottom w:val="0"/>
              <w:divBdr>
                <w:top w:val="none" w:sz="0" w:space="0" w:color="auto"/>
                <w:left w:val="none" w:sz="0" w:space="0" w:color="auto"/>
                <w:bottom w:val="none" w:sz="0" w:space="0" w:color="auto"/>
                <w:right w:val="none" w:sz="0" w:space="0" w:color="auto"/>
              </w:divBdr>
              <w:divsChild>
                <w:div w:id="15164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6875">
      <w:bodyDiv w:val="1"/>
      <w:marLeft w:val="0"/>
      <w:marRight w:val="0"/>
      <w:marTop w:val="0"/>
      <w:marBottom w:val="0"/>
      <w:divBdr>
        <w:top w:val="none" w:sz="0" w:space="0" w:color="auto"/>
        <w:left w:val="none" w:sz="0" w:space="0" w:color="auto"/>
        <w:bottom w:val="none" w:sz="0" w:space="0" w:color="auto"/>
        <w:right w:val="none" w:sz="0" w:space="0" w:color="auto"/>
      </w:divBdr>
      <w:divsChild>
        <w:div w:id="849952846">
          <w:marLeft w:val="0"/>
          <w:marRight w:val="0"/>
          <w:marTop w:val="0"/>
          <w:marBottom w:val="0"/>
          <w:divBdr>
            <w:top w:val="none" w:sz="0" w:space="0" w:color="auto"/>
            <w:left w:val="none" w:sz="0" w:space="0" w:color="auto"/>
            <w:bottom w:val="none" w:sz="0" w:space="0" w:color="auto"/>
            <w:right w:val="none" w:sz="0" w:space="0" w:color="auto"/>
          </w:divBdr>
          <w:divsChild>
            <w:div w:id="1548377239">
              <w:marLeft w:val="0"/>
              <w:marRight w:val="0"/>
              <w:marTop w:val="0"/>
              <w:marBottom w:val="0"/>
              <w:divBdr>
                <w:top w:val="none" w:sz="0" w:space="0" w:color="auto"/>
                <w:left w:val="none" w:sz="0" w:space="0" w:color="auto"/>
                <w:bottom w:val="none" w:sz="0" w:space="0" w:color="auto"/>
                <w:right w:val="none" w:sz="0" w:space="0" w:color="auto"/>
              </w:divBdr>
              <w:divsChild>
                <w:div w:id="9682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69996">
      <w:bodyDiv w:val="1"/>
      <w:marLeft w:val="0"/>
      <w:marRight w:val="0"/>
      <w:marTop w:val="0"/>
      <w:marBottom w:val="0"/>
      <w:divBdr>
        <w:top w:val="none" w:sz="0" w:space="0" w:color="auto"/>
        <w:left w:val="none" w:sz="0" w:space="0" w:color="auto"/>
        <w:bottom w:val="none" w:sz="0" w:space="0" w:color="auto"/>
        <w:right w:val="none" w:sz="0" w:space="0" w:color="auto"/>
      </w:divBdr>
      <w:divsChild>
        <w:div w:id="626935093">
          <w:marLeft w:val="0"/>
          <w:marRight w:val="0"/>
          <w:marTop w:val="0"/>
          <w:marBottom w:val="0"/>
          <w:divBdr>
            <w:top w:val="none" w:sz="0" w:space="0" w:color="auto"/>
            <w:left w:val="none" w:sz="0" w:space="0" w:color="auto"/>
            <w:bottom w:val="none" w:sz="0" w:space="0" w:color="auto"/>
            <w:right w:val="none" w:sz="0" w:space="0" w:color="auto"/>
          </w:divBdr>
          <w:divsChild>
            <w:div w:id="1047337747">
              <w:marLeft w:val="0"/>
              <w:marRight w:val="0"/>
              <w:marTop w:val="0"/>
              <w:marBottom w:val="0"/>
              <w:divBdr>
                <w:top w:val="none" w:sz="0" w:space="0" w:color="auto"/>
                <w:left w:val="none" w:sz="0" w:space="0" w:color="auto"/>
                <w:bottom w:val="none" w:sz="0" w:space="0" w:color="auto"/>
                <w:right w:val="none" w:sz="0" w:space="0" w:color="auto"/>
              </w:divBdr>
              <w:divsChild>
                <w:div w:id="4890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08083">
      <w:bodyDiv w:val="1"/>
      <w:marLeft w:val="0"/>
      <w:marRight w:val="0"/>
      <w:marTop w:val="0"/>
      <w:marBottom w:val="0"/>
      <w:divBdr>
        <w:top w:val="none" w:sz="0" w:space="0" w:color="auto"/>
        <w:left w:val="none" w:sz="0" w:space="0" w:color="auto"/>
        <w:bottom w:val="none" w:sz="0" w:space="0" w:color="auto"/>
        <w:right w:val="none" w:sz="0" w:space="0" w:color="auto"/>
      </w:divBdr>
      <w:divsChild>
        <w:div w:id="1618633038">
          <w:marLeft w:val="0"/>
          <w:marRight w:val="0"/>
          <w:marTop w:val="0"/>
          <w:marBottom w:val="0"/>
          <w:divBdr>
            <w:top w:val="none" w:sz="0" w:space="0" w:color="auto"/>
            <w:left w:val="none" w:sz="0" w:space="0" w:color="auto"/>
            <w:bottom w:val="none" w:sz="0" w:space="0" w:color="auto"/>
            <w:right w:val="none" w:sz="0" w:space="0" w:color="auto"/>
          </w:divBdr>
          <w:divsChild>
            <w:div w:id="960301479">
              <w:marLeft w:val="0"/>
              <w:marRight w:val="0"/>
              <w:marTop w:val="0"/>
              <w:marBottom w:val="0"/>
              <w:divBdr>
                <w:top w:val="none" w:sz="0" w:space="0" w:color="auto"/>
                <w:left w:val="none" w:sz="0" w:space="0" w:color="auto"/>
                <w:bottom w:val="none" w:sz="0" w:space="0" w:color="auto"/>
                <w:right w:val="none" w:sz="0" w:space="0" w:color="auto"/>
              </w:divBdr>
              <w:divsChild>
                <w:div w:id="353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6929">
      <w:bodyDiv w:val="1"/>
      <w:marLeft w:val="0"/>
      <w:marRight w:val="0"/>
      <w:marTop w:val="0"/>
      <w:marBottom w:val="0"/>
      <w:divBdr>
        <w:top w:val="none" w:sz="0" w:space="0" w:color="auto"/>
        <w:left w:val="none" w:sz="0" w:space="0" w:color="auto"/>
        <w:bottom w:val="none" w:sz="0" w:space="0" w:color="auto"/>
        <w:right w:val="none" w:sz="0" w:space="0" w:color="auto"/>
      </w:divBdr>
    </w:div>
    <w:div w:id="457722713">
      <w:bodyDiv w:val="1"/>
      <w:marLeft w:val="0"/>
      <w:marRight w:val="0"/>
      <w:marTop w:val="0"/>
      <w:marBottom w:val="0"/>
      <w:divBdr>
        <w:top w:val="none" w:sz="0" w:space="0" w:color="auto"/>
        <w:left w:val="none" w:sz="0" w:space="0" w:color="auto"/>
        <w:bottom w:val="none" w:sz="0" w:space="0" w:color="auto"/>
        <w:right w:val="none" w:sz="0" w:space="0" w:color="auto"/>
      </w:divBdr>
      <w:divsChild>
        <w:div w:id="1152790025">
          <w:marLeft w:val="0"/>
          <w:marRight w:val="0"/>
          <w:marTop w:val="0"/>
          <w:marBottom w:val="0"/>
          <w:divBdr>
            <w:top w:val="none" w:sz="0" w:space="0" w:color="auto"/>
            <w:left w:val="none" w:sz="0" w:space="0" w:color="auto"/>
            <w:bottom w:val="none" w:sz="0" w:space="0" w:color="auto"/>
            <w:right w:val="none" w:sz="0" w:space="0" w:color="auto"/>
          </w:divBdr>
          <w:divsChild>
            <w:div w:id="1913353082">
              <w:marLeft w:val="0"/>
              <w:marRight w:val="0"/>
              <w:marTop w:val="0"/>
              <w:marBottom w:val="0"/>
              <w:divBdr>
                <w:top w:val="none" w:sz="0" w:space="0" w:color="auto"/>
                <w:left w:val="none" w:sz="0" w:space="0" w:color="auto"/>
                <w:bottom w:val="none" w:sz="0" w:space="0" w:color="auto"/>
                <w:right w:val="none" w:sz="0" w:space="0" w:color="auto"/>
              </w:divBdr>
              <w:divsChild>
                <w:div w:id="1456410932">
                  <w:marLeft w:val="0"/>
                  <w:marRight w:val="0"/>
                  <w:marTop w:val="0"/>
                  <w:marBottom w:val="0"/>
                  <w:divBdr>
                    <w:top w:val="none" w:sz="0" w:space="0" w:color="auto"/>
                    <w:left w:val="none" w:sz="0" w:space="0" w:color="auto"/>
                    <w:bottom w:val="none" w:sz="0" w:space="0" w:color="auto"/>
                    <w:right w:val="none" w:sz="0" w:space="0" w:color="auto"/>
                  </w:divBdr>
                  <w:divsChild>
                    <w:div w:id="18025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5722">
      <w:bodyDiv w:val="1"/>
      <w:marLeft w:val="0"/>
      <w:marRight w:val="0"/>
      <w:marTop w:val="0"/>
      <w:marBottom w:val="0"/>
      <w:divBdr>
        <w:top w:val="none" w:sz="0" w:space="0" w:color="auto"/>
        <w:left w:val="none" w:sz="0" w:space="0" w:color="auto"/>
        <w:bottom w:val="none" w:sz="0" w:space="0" w:color="auto"/>
        <w:right w:val="none" w:sz="0" w:space="0" w:color="auto"/>
      </w:divBdr>
      <w:divsChild>
        <w:div w:id="1728871033">
          <w:marLeft w:val="0"/>
          <w:marRight w:val="0"/>
          <w:marTop w:val="0"/>
          <w:marBottom w:val="0"/>
          <w:divBdr>
            <w:top w:val="none" w:sz="0" w:space="0" w:color="auto"/>
            <w:left w:val="none" w:sz="0" w:space="0" w:color="auto"/>
            <w:bottom w:val="none" w:sz="0" w:space="0" w:color="auto"/>
            <w:right w:val="none" w:sz="0" w:space="0" w:color="auto"/>
          </w:divBdr>
          <w:divsChild>
            <w:div w:id="1759056449">
              <w:marLeft w:val="0"/>
              <w:marRight w:val="0"/>
              <w:marTop w:val="0"/>
              <w:marBottom w:val="0"/>
              <w:divBdr>
                <w:top w:val="none" w:sz="0" w:space="0" w:color="auto"/>
                <w:left w:val="none" w:sz="0" w:space="0" w:color="auto"/>
                <w:bottom w:val="none" w:sz="0" w:space="0" w:color="auto"/>
                <w:right w:val="none" w:sz="0" w:space="0" w:color="auto"/>
              </w:divBdr>
              <w:divsChild>
                <w:div w:id="11761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99617">
      <w:bodyDiv w:val="1"/>
      <w:marLeft w:val="0"/>
      <w:marRight w:val="0"/>
      <w:marTop w:val="0"/>
      <w:marBottom w:val="0"/>
      <w:divBdr>
        <w:top w:val="none" w:sz="0" w:space="0" w:color="auto"/>
        <w:left w:val="none" w:sz="0" w:space="0" w:color="auto"/>
        <w:bottom w:val="none" w:sz="0" w:space="0" w:color="auto"/>
        <w:right w:val="none" w:sz="0" w:space="0" w:color="auto"/>
      </w:divBdr>
    </w:div>
    <w:div w:id="628126583">
      <w:bodyDiv w:val="1"/>
      <w:marLeft w:val="0"/>
      <w:marRight w:val="0"/>
      <w:marTop w:val="0"/>
      <w:marBottom w:val="0"/>
      <w:divBdr>
        <w:top w:val="none" w:sz="0" w:space="0" w:color="auto"/>
        <w:left w:val="none" w:sz="0" w:space="0" w:color="auto"/>
        <w:bottom w:val="none" w:sz="0" w:space="0" w:color="auto"/>
        <w:right w:val="none" w:sz="0" w:space="0" w:color="auto"/>
      </w:divBdr>
    </w:div>
    <w:div w:id="637297060">
      <w:bodyDiv w:val="1"/>
      <w:marLeft w:val="0"/>
      <w:marRight w:val="0"/>
      <w:marTop w:val="0"/>
      <w:marBottom w:val="0"/>
      <w:divBdr>
        <w:top w:val="none" w:sz="0" w:space="0" w:color="auto"/>
        <w:left w:val="none" w:sz="0" w:space="0" w:color="auto"/>
        <w:bottom w:val="none" w:sz="0" w:space="0" w:color="auto"/>
        <w:right w:val="none" w:sz="0" w:space="0" w:color="auto"/>
      </w:divBdr>
    </w:div>
    <w:div w:id="690492839">
      <w:bodyDiv w:val="1"/>
      <w:marLeft w:val="0"/>
      <w:marRight w:val="0"/>
      <w:marTop w:val="0"/>
      <w:marBottom w:val="0"/>
      <w:divBdr>
        <w:top w:val="none" w:sz="0" w:space="0" w:color="auto"/>
        <w:left w:val="none" w:sz="0" w:space="0" w:color="auto"/>
        <w:bottom w:val="none" w:sz="0" w:space="0" w:color="auto"/>
        <w:right w:val="none" w:sz="0" w:space="0" w:color="auto"/>
      </w:divBdr>
      <w:divsChild>
        <w:div w:id="1896351829">
          <w:marLeft w:val="0"/>
          <w:marRight w:val="0"/>
          <w:marTop w:val="0"/>
          <w:marBottom w:val="0"/>
          <w:divBdr>
            <w:top w:val="none" w:sz="0" w:space="0" w:color="auto"/>
            <w:left w:val="none" w:sz="0" w:space="0" w:color="auto"/>
            <w:bottom w:val="none" w:sz="0" w:space="0" w:color="auto"/>
            <w:right w:val="none" w:sz="0" w:space="0" w:color="auto"/>
          </w:divBdr>
          <w:divsChild>
            <w:div w:id="781609357">
              <w:marLeft w:val="0"/>
              <w:marRight w:val="0"/>
              <w:marTop w:val="0"/>
              <w:marBottom w:val="0"/>
              <w:divBdr>
                <w:top w:val="none" w:sz="0" w:space="0" w:color="auto"/>
                <w:left w:val="none" w:sz="0" w:space="0" w:color="auto"/>
                <w:bottom w:val="none" w:sz="0" w:space="0" w:color="auto"/>
                <w:right w:val="none" w:sz="0" w:space="0" w:color="auto"/>
              </w:divBdr>
              <w:divsChild>
                <w:div w:id="11790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2602">
      <w:bodyDiv w:val="1"/>
      <w:marLeft w:val="0"/>
      <w:marRight w:val="0"/>
      <w:marTop w:val="0"/>
      <w:marBottom w:val="0"/>
      <w:divBdr>
        <w:top w:val="none" w:sz="0" w:space="0" w:color="auto"/>
        <w:left w:val="none" w:sz="0" w:space="0" w:color="auto"/>
        <w:bottom w:val="none" w:sz="0" w:space="0" w:color="auto"/>
        <w:right w:val="none" w:sz="0" w:space="0" w:color="auto"/>
      </w:divBdr>
    </w:div>
    <w:div w:id="738672928">
      <w:bodyDiv w:val="1"/>
      <w:marLeft w:val="0"/>
      <w:marRight w:val="0"/>
      <w:marTop w:val="0"/>
      <w:marBottom w:val="0"/>
      <w:divBdr>
        <w:top w:val="none" w:sz="0" w:space="0" w:color="auto"/>
        <w:left w:val="none" w:sz="0" w:space="0" w:color="auto"/>
        <w:bottom w:val="none" w:sz="0" w:space="0" w:color="auto"/>
        <w:right w:val="none" w:sz="0" w:space="0" w:color="auto"/>
      </w:divBdr>
      <w:divsChild>
        <w:div w:id="2008556901">
          <w:marLeft w:val="0"/>
          <w:marRight w:val="0"/>
          <w:marTop w:val="0"/>
          <w:marBottom w:val="0"/>
          <w:divBdr>
            <w:top w:val="none" w:sz="0" w:space="0" w:color="auto"/>
            <w:left w:val="none" w:sz="0" w:space="0" w:color="auto"/>
            <w:bottom w:val="none" w:sz="0" w:space="0" w:color="auto"/>
            <w:right w:val="none" w:sz="0" w:space="0" w:color="auto"/>
          </w:divBdr>
          <w:divsChild>
            <w:div w:id="1574972345">
              <w:marLeft w:val="0"/>
              <w:marRight w:val="0"/>
              <w:marTop w:val="0"/>
              <w:marBottom w:val="0"/>
              <w:divBdr>
                <w:top w:val="none" w:sz="0" w:space="0" w:color="auto"/>
                <w:left w:val="none" w:sz="0" w:space="0" w:color="auto"/>
                <w:bottom w:val="none" w:sz="0" w:space="0" w:color="auto"/>
                <w:right w:val="none" w:sz="0" w:space="0" w:color="auto"/>
              </w:divBdr>
              <w:divsChild>
                <w:div w:id="1507204841">
                  <w:marLeft w:val="0"/>
                  <w:marRight w:val="0"/>
                  <w:marTop w:val="0"/>
                  <w:marBottom w:val="0"/>
                  <w:divBdr>
                    <w:top w:val="none" w:sz="0" w:space="0" w:color="auto"/>
                    <w:left w:val="none" w:sz="0" w:space="0" w:color="auto"/>
                    <w:bottom w:val="none" w:sz="0" w:space="0" w:color="auto"/>
                    <w:right w:val="none" w:sz="0" w:space="0" w:color="auto"/>
                  </w:divBdr>
                  <w:divsChild>
                    <w:div w:id="4974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997">
      <w:bodyDiv w:val="1"/>
      <w:marLeft w:val="0"/>
      <w:marRight w:val="0"/>
      <w:marTop w:val="0"/>
      <w:marBottom w:val="0"/>
      <w:divBdr>
        <w:top w:val="none" w:sz="0" w:space="0" w:color="auto"/>
        <w:left w:val="none" w:sz="0" w:space="0" w:color="auto"/>
        <w:bottom w:val="none" w:sz="0" w:space="0" w:color="auto"/>
        <w:right w:val="none" w:sz="0" w:space="0" w:color="auto"/>
      </w:divBdr>
      <w:divsChild>
        <w:div w:id="290980895">
          <w:marLeft w:val="0"/>
          <w:marRight w:val="0"/>
          <w:marTop w:val="0"/>
          <w:marBottom w:val="0"/>
          <w:divBdr>
            <w:top w:val="none" w:sz="0" w:space="0" w:color="auto"/>
            <w:left w:val="none" w:sz="0" w:space="0" w:color="auto"/>
            <w:bottom w:val="none" w:sz="0" w:space="0" w:color="auto"/>
            <w:right w:val="none" w:sz="0" w:space="0" w:color="auto"/>
          </w:divBdr>
          <w:divsChild>
            <w:div w:id="481584372">
              <w:marLeft w:val="0"/>
              <w:marRight w:val="0"/>
              <w:marTop w:val="0"/>
              <w:marBottom w:val="0"/>
              <w:divBdr>
                <w:top w:val="none" w:sz="0" w:space="0" w:color="auto"/>
                <w:left w:val="none" w:sz="0" w:space="0" w:color="auto"/>
                <w:bottom w:val="none" w:sz="0" w:space="0" w:color="auto"/>
                <w:right w:val="none" w:sz="0" w:space="0" w:color="auto"/>
              </w:divBdr>
              <w:divsChild>
                <w:div w:id="1387026185">
                  <w:marLeft w:val="0"/>
                  <w:marRight w:val="0"/>
                  <w:marTop w:val="0"/>
                  <w:marBottom w:val="0"/>
                  <w:divBdr>
                    <w:top w:val="none" w:sz="0" w:space="0" w:color="auto"/>
                    <w:left w:val="none" w:sz="0" w:space="0" w:color="auto"/>
                    <w:bottom w:val="none" w:sz="0" w:space="0" w:color="auto"/>
                    <w:right w:val="none" w:sz="0" w:space="0" w:color="auto"/>
                  </w:divBdr>
                  <w:divsChild>
                    <w:div w:id="385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62800">
      <w:bodyDiv w:val="1"/>
      <w:marLeft w:val="0"/>
      <w:marRight w:val="0"/>
      <w:marTop w:val="0"/>
      <w:marBottom w:val="0"/>
      <w:divBdr>
        <w:top w:val="none" w:sz="0" w:space="0" w:color="auto"/>
        <w:left w:val="none" w:sz="0" w:space="0" w:color="auto"/>
        <w:bottom w:val="none" w:sz="0" w:space="0" w:color="auto"/>
        <w:right w:val="none" w:sz="0" w:space="0" w:color="auto"/>
      </w:divBdr>
    </w:div>
    <w:div w:id="773330531">
      <w:bodyDiv w:val="1"/>
      <w:marLeft w:val="0"/>
      <w:marRight w:val="0"/>
      <w:marTop w:val="0"/>
      <w:marBottom w:val="0"/>
      <w:divBdr>
        <w:top w:val="none" w:sz="0" w:space="0" w:color="auto"/>
        <w:left w:val="none" w:sz="0" w:space="0" w:color="auto"/>
        <w:bottom w:val="none" w:sz="0" w:space="0" w:color="auto"/>
        <w:right w:val="none" w:sz="0" w:space="0" w:color="auto"/>
      </w:divBdr>
    </w:div>
    <w:div w:id="801583125">
      <w:bodyDiv w:val="1"/>
      <w:marLeft w:val="0"/>
      <w:marRight w:val="0"/>
      <w:marTop w:val="0"/>
      <w:marBottom w:val="0"/>
      <w:divBdr>
        <w:top w:val="none" w:sz="0" w:space="0" w:color="auto"/>
        <w:left w:val="none" w:sz="0" w:space="0" w:color="auto"/>
        <w:bottom w:val="none" w:sz="0" w:space="0" w:color="auto"/>
        <w:right w:val="none" w:sz="0" w:space="0" w:color="auto"/>
      </w:divBdr>
      <w:divsChild>
        <w:div w:id="1265572914">
          <w:marLeft w:val="0"/>
          <w:marRight w:val="0"/>
          <w:marTop w:val="0"/>
          <w:marBottom w:val="0"/>
          <w:divBdr>
            <w:top w:val="none" w:sz="0" w:space="0" w:color="auto"/>
            <w:left w:val="none" w:sz="0" w:space="0" w:color="auto"/>
            <w:bottom w:val="none" w:sz="0" w:space="0" w:color="auto"/>
            <w:right w:val="none" w:sz="0" w:space="0" w:color="auto"/>
          </w:divBdr>
          <w:divsChild>
            <w:div w:id="39670792">
              <w:marLeft w:val="0"/>
              <w:marRight w:val="0"/>
              <w:marTop w:val="0"/>
              <w:marBottom w:val="0"/>
              <w:divBdr>
                <w:top w:val="none" w:sz="0" w:space="0" w:color="auto"/>
                <w:left w:val="none" w:sz="0" w:space="0" w:color="auto"/>
                <w:bottom w:val="none" w:sz="0" w:space="0" w:color="auto"/>
                <w:right w:val="none" w:sz="0" w:space="0" w:color="auto"/>
              </w:divBdr>
              <w:divsChild>
                <w:div w:id="1665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0921">
      <w:bodyDiv w:val="1"/>
      <w:marLeft w:val="0"/>
      <w:marRight w:val="0"/>
      <w:marTop w:val="0"/>
      <w:marBottom w:val="0"/>
      <w:divBdr>
        <w:top w:val="none" w:sz="0" w:space="0" w:color="auto"/>
        <w:left w:val="none" w:sz="0" w:space="0" w:color="auto"/>
        <w:bottom w:val="none" w:sz="0" w:space="0" w:color="auto"/>
        <w:right w:val="none" w:sz="0" w:space="0" w:color="auto"/>
      </w:divBdr>
      <w:divsChild>
        <w:div w:id="1240364185">
          <w:marLeft w:val="0"/>
          <w:marRight w:val="0"/>
          <w:marTop w:val="0"/>
          <w:marBottom w:val="0"/>
          <w:divBdr>
            <w:top w:val="none" w:sz="0" w:space="0" w:color="auto"/>
            <w:left w:val="none" w:sz="0" w:space="0" w:color="auto"/>
            <w:bottom w:val="none" w:sz="0" w:space="0" w:color="auto"/>
            <w:right w:val="none" w:sz="0" w:space="0" w:color="auto"/>
          </w:divBdr>
          <w:divsChild>
            <w:div w:id="164128507">
              <w:marLeft w:val="0"/>
              <w:marRight w:val="0"/>
              <w:marTop w:val="0"/>
              <w:marBottom w:val="0"/>
              <w:divBdr>
                <w:top w:val="none" w:sz="0" w:space="0" w:color="auto"/>
                <w:left w:val="none" w:sz="0" w:space="0" w:color="auto"/>
                <w:bottom w:val="none" w:sz="0" w:space="0" w:color="auto"/>
                <w:right w:val="none" w:sz="0" w:space="0" w:color="auto"/>
              </w:divBdr>
              <w:divsChild>
                <w:div w:id="8070313">
                  <w:marLeft w:val="0"/>
                  <w:marRight w:val="0"/>
                  <w:marTop w:val="0"/>
                  <w:marBottom w:val="0"/>
                  <w:divBdr>
                    <w:top w:val="none" w:sz="0" w:space="0" w:color="auto"/>
                    <w:left w:val="none" w:sz="0" w:space="0" w:color="auto"/>
                    <w:bottom w:val="none" w:sz="0" w:space="0" w:color="auto"/>
                    <w:right w:val="none" w:sz="0" w:space="0" w:color="auto"/>
                  </w:divBdr>
                  <w:divsChild>
                    <w:div w:id="2035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7878">
      <w:bodyDiv w:val="1"/>
      <w:marLeft w:val="0"/>
      <w:marRight w:val="0"/>
      <w:marTop w:val="0"/>
      <w:marBottom w:val="0"/>
      <w:divBdr>
        <w:top w:val="none" w:sz="0" w:space="0" w:color="auto"/>
        <w:left w:val="none" w:sz="0" w:space="0" w:color="auto"/>
        <w:bottom w:val="none" w:sz="0" w:space="0" w:color="auto"/>
        <w:right w:val="none" w:sz="0" w:space="0" w:color="auto"/>
      </w:divBdr>
    </w:div>
    <w:div w:id="932782485">
      <w:bodyDiv w:val="1"/>
      <w:marLeft w:val="0"/>
      <w:marRight w:val="0"/>
      <w:marTop w:val="0"/>
      <w:marBottom w:val="0"/>
      <w:divBdr>
        <w:top w:val="none" w:sz="0" w:space="0" w:color="auto"/>
        <w:left w:val="none" w:sz="0" w:space="0" w:color="auto"/>
        <w:bottom w:val="none" w:sz="0" w:space="0" w:color="auto"/>
        <w:right w:val="none" w:sz="0" w:space="0" w:color="auto"/>
      </w:divBdr>
    </w:div>
    <w:div w:id="958534126">
      <w:bodyDiv w:val="1"/>
      <w:marLeft w:val="0"/>
      <w:marRight w:val="0"/>
      <w:marTop w:val="0"/>
      <w:marBottom w:val="0"/>
      <w:divBdr>
        <w:top w:val="none" w:sz="0" w:space="0" w:color="auto"/>
        <w:left w:val="none" w:sz="0" w:space="0" w:color="auto"/>
        <w:bottom w:val="none" w:sz="0" w:space="0" w:color="auto"/>
        <w:right w:val="none" w:sz="0" w:space="0" w:color="auto"/>
      </w:divBdr>
    </w:div>
    <w:div w:id="994147814">
      <w:bodyDiv w:val="1"/>
      <w:marLeft w:val="0"/>
      <w:marRight w:val="0"/>
      <w:marTop w:val="0"/>
      <w:marBottom w:val="0"/>
      <w:divBdr>
        <w:top w:val="none" w:sz="0" w:space="0" w:color="auto"/>
        <w:left w:val="none" w:sz="0" w:space="0" w:color="auto"/>
        <w:bottom w:val="none" w:sz="0" w:space="0" w:color="auto"/>
        <w:right w:val="none" w:sz="0" w:space="0" w:color="auto"/>
      </w:divBdr>
    </w:div>
    <w:div w:id="994338951">
      <w:bodyDiv w:val="1"/>
      <w:marLeft w:val="0"/>
      <w:marRight w:val="0"/>
      <w:marTop w:val="0"/>
      <w:marBottom w:val="0"/>
      <w:divBdr>
        <w:top w:val="none" w:sz="0" w:space="0" w:color="auto"/>
        <w:left w:val="none" w:sz="0" w:space="0" w:color="auto"/>
        <w:bottom w:val="none" w:sz="0" w:space="0" w:color="auto"/>
        <w:right w:val="none" w:sz="0" w:space="0" w:color="auto"/>
      </w:divBdr>
    </w:div>
    <w:div w:id="1002397142">
      <w:bodyDiv w:val="1"/>
      <w:marLeft w:val="0"/>
      <w:marRight w:val="0"/>
      <w:marTop w:val="0"/>
      <w:marBottom w:val="0"/>
      <w:divBdr>
        <w:top w:val="none" w:sz="0" w:space="0" w:color="auto"/>
        <w:left w:val="none" w:sz="0" w:space="0" w:color="auto"/>
        <w:bottom w:val="none" w:sz="0" w:space="0" w:color="auto"/>
        <w:right w:val="none" w:sz="0" w:space="0" w:color="auto"/>
      </w:divBdr>
    </w:div>
    <w:div w:id="1011568909">
      <w:bodyDiv w:val="1"/>
      <w:marLeft w:val="0"/>
      <w:marRight w:val="0"/>
      <w:marTop w:val="0"/>
      <w:marBottom w:val="0"/>
      <w:divBdr>
        <w:top w:val="none" w:sz="0" w:space="0" w:color="auto"/>
        <w:left w:val="none" w:sz="0" w:space="0" w:color="auto"/>
        <w:bottom w:val="none" w:sz="0" w:space="0" w:color="auto"/>
        <w:right w:val="none" w:sz="0" w:space="0" w:color="auto"/>
      </w:divBdr>
    </w:div>
    <w:div w:id="1059674884">
      <w:bodyDiv w:val="1"/>
      <w:marLeft w:val="0"/>
      <w:marRight w:val="0"/>
      <w:marTop w:val="0"/>
      <w:marBottom w:val="0"/>
      <w:divBdr>
        <w:top w:val="none" w:sz="0" w:space="0" w:color="auto"/>
        <w:left w:val="none" w:sz="0" w:space="0" w:color="auto"/>
        <w:bottom w:val="none" w:sz="0" w:space="0" w:color="auto"/>
        <w:right w:val="none" w:sz="0" w:space="0" w:color="auto"/>
      </w:divBdr>
    </w:div>
    <w:div w:id="1154106289">
      <w:bodyDiv w:val="1"/>
      <w:marLeft w:val="0"/>
      <w:marRight w:val="0"/>
      <w:marTop w:val="0"/>
      <w:marBottom w:val="0"/>
      <w:divBdr>
        <w:top w:val="none" w:sz="0" w:space="0" w:color="auto"/>
        <w:left w:val="none" w:sz="0" w:space="0" w:color="auto"/>
        <w:bottom w:val="none" w:sz="0" w:space="0" w:color="auto"/>
        <w:right w:val="none" w:sz="0" w:space="0" w:color="auto"/>
      </w:divBdr>
      <w:divsChild>
        <w:div w:id="877469560">
          <w:marLeft w:val="0"/>
          <w:marRight w:val="0"/>
          <w:marTop w:val="0"/>
          <w:marBottom w:val="0"/>
          <w:divBdr>
            <w:top w:val="none" w:sz="0" w:space="0" w:color="auto"/>
            <w:left w:val="none" w:sz="0" w:space="0" w:color="auto"/>
            <w:bottom w:val="none" w:sz="0" w:space="0" w:color="auto"/>
            <w:right w:val="none" w:sz="0" w:space="0" w:color="auto"/>
          </w:divBdr>
          <w:divsChild>
            <w:div w:id="1041052927">
              <w:marLeft w:val="0"/>
              <w:marRight w:val="0"/>
              <w:marTop w:val="0"/>
              <w:marBottom w:val="0"/>
              <w:divBdr>
                <w:top w:val="none" w:sz="0" w:space="0" w:color="auto"/>
                <w:left w:val="none" w:sz="0" w:space="0" w:color="auto"/>
                <w:bottom w:val="none" w:sz="0" w:space="0" w:color="auto"/>
                <w:right w:val="none" w:sz="0" w:space="0" w:color="auto"/>
              </w:divBdr>
              <w:divsChild>
                <w:div w:id="10229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67">
      <w:bodyDiv w:val="1"/>
      <w:marLeft w:val="0"/>
      <w:marRight w:val="0"/>
      <w:marTop w:val="0"/>
      <w:marBottom w:val="0"/>
      <w:divBdr>
        <w:top w:val="none" w:sz="0" w:space="0" w:color="auto"/>
        <w:left w:val="none" w:sz="0" w:space="0" w:color="auto"/>
        <w:bottom w:val="none" w:sz="0" w:space="0" w:color="auto"/>
        <w:right w:val="none" w:sz="0" w:space="0" w:color="auto"/>
      </w:divBdr>
      <w:divsChild>
        <w:div w:id="35738952">
          <w:marLeft w:val="0"/>
          <w:marRight w:val="0"/>
          <w:marTop w:val="0"/>
          <w:marBottom w:val="0"/>
          <w:divBdr>
            <w:top w:val="none" w:sz="0" w:space="0" w:color="auto"/>
            <w:left w:val="none" w:sz="0" w:space="0" w:color="auto"/>
            <w:bottom w:val="none" w:sz="0" w:space="0" w:color="auto"/>
            <w:right w:val="none" w:sz="0" w:space="0" w:color="auto"/>
          </w:divBdr>
          <w:divsChild>
            <w:div w:id="1058438530">
              <w:marLeft w:val="0"/>
              <w:marRight w:val="0"/>
              <w:marTop w:val="0"/>
              <w:marBottom w:val="0"/>
              <w:divBdr>
                <w:top w:val="none" w:sz="0" w:space="0" w:color="auto"/>
                <w:left w:val="none" w:sz="0" w:space="0" w:color="auto"/>
                <w:bottom w:val="none" w:sz="0" w:space="0" w:color="auto"/>
                <w:right w:val="none" w:sz="0" w:space="0" w:color="auto"/>
              </w:divBdr>
              <w:divsChild>
                <w:div w:id="364257767">
                  <w:marLeft w:val="0"/>
                  <w:marRight w:val="0"/>
                  <w:marTop w:val="0"/>
                  <w:marBottom w:val="0"/>
                  <w:divBdr>
                    <w:top w:val="none" w:sz="0" w:space="0" w:color="auto"/>
                    <w:left w:val="none" w:sz="0" w:space="0" w:color="auto"/>
                    <w:bottom w:val="none" w:sz="0" w:space="0" w:color="auto"/>
                    <w:right w:val="none" w:sz="0" w:space="0" w:color="auto"/>
                  </w:divBdr>
                  <w:divsChild>
                    <w:div w:id="1434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0726">
      <w:bodyDiv w:val="1"/>
      <w:marLeft w:val="0"/>
      <w:marRight w:val="0"/>
      <w:marTop w:val="0"/>
      <w:marBottom w:val="0"/>
      <w:divBdr>
        <w:top w:val="none" w:sz="0" w:space="0" w:color="auto"/>
        <w:left w:val="none" w:sz="0" w:space="0" w:color="auto"/>
        <w:bottom w:val="none" w:sz="0" w:space="0" w:color="auto"/>
        <w:right w:val="none" w:sz="0" w:space="0" w:color="auto"/>
      </w:divBdr>
      <w:divsChild>
        <w:div w:id="410279230">
          <w:marLeft w:val="0"/>
          <w:marRight w:val="0"/>
          <w:marTop w:val="0"/>
          <w:marBottom w:val="0"/>
          <w:divBdr>
            <w:top w:val="none" w:sz="0" w:space="0" w:color="auto"/>
            <w:left w:val="none" w:sz="0" w:space="0" w:color="auto"/>
            <w:bottom w:val="none" w:sz="0" w:space="0" w:color="auto"/>
            <w:right w:val="none" w:sz="0" w:space="0" w:color="auto"/>
          </w:divBdr>
          <w:divsChild>
            <w:div w:id="1689870400">
              <w:marLeft w:val="0"/>
              <w:marRight w:val="0"/>
              <w:marTop w:val="0"/>
              <w:marBottom w:val="0"/>
              <w:divBdr>
                <w:top w:val="none" w:sz="0" w:space="0" w:color="auto"/>
                <w:left w:val="none" w:sz="0" w:space="0" w:color="auto"/>
                <w:bottom w:val="none" w:sz="0" w:space="0" w:color="auto"/>
                <w:right w:val="none" w:sz="0" w:space="0" w:color="auto"/>
              </w:divBdr>
              <w:divsChild>
                <w:div w:id="1508593398">
                  <w:marLeft w:val="0"/>
                  <w:marRight w:val="0"/>
                  <w:marTop w:val="0"/>
                  <w:marBottom w:val="0"/>
                  <w:divBdr>
                    <w:top w:val="none" w:sz="0" w:space="0" w:color="auto"/>
                    <w:left w:val="none" w:sz="0" w:space="0" w:color="auto"/>
                    <w:bottom w:val="none" w:sz="0" w:space="0" w:color="auto"/>
                    <w:right w:val="none" w:sz="0" w:space="0" w:color="auto"/>
                  </w:divBdr>
                  <w:divsChild>
                    <w:div w:id="3625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661738">
      <w:bodyDiv w:val="1"/>
      <w:marLeft w:val="0"/>
      <w:marRight w:val="0"/>
      <w:marTop w:val="0"/>
      <w:marBottom w:val="0"/>
      <w:divBdr>
        <w:top w:val="none" w:sz="0" w:space="0" w:color="auto"/>
        <w:left w:val="none" w:sz="0" w:space="0" w:color="auto"/>
        <w:bottom w:val="none" w:sz="0" w:space="0" w:color="auto"/>
        <w:right w:val="none" w:sz="0" w:space="0" w:color="auto"/>
      </w:divBdr>
      <w:divsChild>
        <w:div w:id="755516980">
          <w:marLeft w:val="0"/>
          <w:marRight w:val="0"/>
          <w:marTop w:val="0"/>
          <w:marBottom w:val="0"/>
          <w:divBdr>
            <w:top w:val="none" w:sz="0" w:space="0" w:color="auto"/>
            <w:left w:val="none" w:sz="0" w:space="0" w:color="auto"/>
            <w:bottom w:val="none" w:sz="0" w:space="0" w:color="auto"/>
            <w:right w:val="none" w:sz="0" w:space="0" w:color="auto"/>
          </w:divBdr>
          <w:divsChild>
            <w:div w:id="1395396924">
              <w:marLeft w:val="0"/>
              <w:marRight w:val="0"/>
              <w:marTop w:val="0"/>
              <w:marBottom w:val="0"/>
              <w:divBdr>
                <w:top w:val="none" w:sz="0" w:space="0" w:color="auto"/>
                <w:left w:val="none" w:sz="0" w:space="0" w:color="auto"/>
                <w:bottom w:val="none" w:sz="0" w:space="0" w:color="auto"/>
                <w:right w:val="none" w:sz="0" w:space="0" w:color="auto"/>
              </w:divBdr>
              <w:divsChild>
                <w:div w:id="1828131019">
                  <w:marLeft w:val="0"/>
                  <w:marRight w:val="0"/>
                  <w:marTop w:val="0"/>
                  <w:marBottom w:val="0"/>
                  <w:divBdr>
                    <w:top w:val="none" w:sz="0" w:space="0" w:color="auto"/>
                    <w:left w:val="none" w:sz="0" w:space="0" w:color="auto"/>
                    <w:bottom w:val="none" w:sz="0" w:space="0" w:color="auto"/>
                    <w:right w:val="none" w:sz="0" w:space="0" w:color="auto"/>
                  </w:divBdr>
                  <w:divsChild>
                    <w:div w:id="14940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64672">
      <w:bodyDiv w:val="1"/>
      <w:marLeft w:val="0"/>
      <w:marRight w:val="0"/>
      <w:marTop w:val="0"/>
      <w:marBottom w:val="0"/>
      <w:divBdr>
        <w:top w:val="none" w:sz="0" w:space="0" w:color="auto"/>
        <w:left w:val="none" w:sz="0" w:space="0" w:color="auto"/>
        <w:bottom w:val="none" w:sz="0" w:space="0" w:color="auto"/>
        <w:right w:val="none" w:sz="0" w:space="0" w:color="auto"/>
      </w:divBdr>
    </w:div>
    <w:div w:id="1302491743">
      <w:bodyDiv w:val="1"/>
      <w:marLeft w:val="0"/>
      <w:marRight w:val="0"/>
      <w:marTop w:val="0"/>
      <w:marBottom w:val="0"/>
      <w:divBdr>
        <w:top w:val="none" w:sz="0" w:space="0" w:color="auto"/>
        <w:left w:val="none" w:sz="0" w:space="0" w:color="auto"/>
        <w:bottom w:val="none" w:sz="0" w:space="0" w:color="auto"/>
        <w:right w:val="none" w:sz="0" w:space="0" w:color="auto"/>
      </w:divBdr>
    </w:div>
    <w:div w:id="1341348832">
      <w:bodyDiv w:val="1"/>
      <w:marLeft w:val="0"/>
      <w:marRight w:val="0"/>
      <w:marTop w:val="0"/>
      <w:marBottom w:val="0"/>
      <w:divBdr>
        <w:top w:val="none" w:sz="0" w:space="0" w:color="auto"/>
        <w:left w:val="none" w:sz="0" w:space="0" w:color="auto"/>
        <w:bottom w:val="none" w:sz="0" w:space="0" w:color="auto"/>
        <w:right w:val="none" w:sz="0" w:space="0" w:color="auto"/>
      </w:divBdr>
      <w:divsChild>
        <w:div w:id="1522821666">
          <w:marLeft w:val="0"/>
          <w:marRight w:val="0"/>
          <w:marTop w:val="0"/>
          <w:marBottom w:val="0"/>
          <w:divBdr>
            <w:top w:val="none" w:sz="0" w:space="0" w:color="auto"/>
            <w:left w:val="none" w:sz="0" w:space="0" w:color="auto"/>
            <w:bottom w:val="none" w:sz="0" w:space="0" w:color="auto"/>
            <w:right w:val="none" w:sz="0" w:space="0" w:color="auto"/>
          </w:divBdr>
          <w:divsChild>
            <w:div w:id="2042658800">
              <w:marLeft w:val="0"/>
              <w:marRight w:val="0"/>
              <w:marTop w:val="0"/>
              <w:marBottom w:val="0"/>
              <w:divBdr>
                <w:top w:val="none" w:sz="0" w:space="0" w:color="auto"/>
                <w:left w:val="none" w:sz="0" w:space="0" w:color="auto"/>
                <w:bottom w:val="none" w:sz="0" w:space="0" w:color="auto"/>
                <w:right w:val="none" w:sz="0" w:space="0" w:color="auto"/>
              </w:divBdr>
              <w:divsChild>
                <w:div w:id="754400090">
                  <w:marLeft w:val="0"/>
                  <w:marRight w:val="0"/>
                  <w:marTop w:val="0"/>
                  <w:marBottom w:val="0"/>
                  <w:divBdr>
                    <w:top w:val="none" w:sz="0" w:space="0" w:color="auto"/>
                    <w:left w:val="none" w:sz="0" w:space="0" w:color="auto"/>
                    <w:bottom w:val="none" w:sz="0" w:space="0" w:color="auto"/>
                    <w:right w:val="none" w:sz="0" w:space="0" w:color="auto"/>
                  </w:divBdr>
                  <w:divsChild>
                    <w:div w:id="835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92679">
      <w:bodyDiv w:val="1"/>
      <w:marLeft w:val="0"/>
      <w:marRight w:val="0"/>
      <w:marTop w:val="0"/>
      <w:marBottom w:val="0"/>
      <w:divBdr>
        <w:top w:val="none" w:sz="0" w:space="0" w:color="auto"/>
        <w:left w:val="none" w:sz="0" w:space="0" w:color="auto"/>
        <w:bottom w:val="none" w:sz="0" w:space="0" w:color="auto"/>
        <w:right w:val="none" w:sz="0" w:space="0" w:color="auto"/>
      </w:divBdr>
    </w:div>
    <w:div w:id="1424178826">
      <w:bodyDiv w:val="1"/>
      <w:marLeft w:val="0"/>
      <w:marRight w:val="0"/>
      <w:marTop w:val="0"/>
      <w:marBottom w:val="0"/>
      <w:divBdr>
        <w:top w:val="none" w:sz="0" w:space="0" w:color="auto"/>
        <w:left w:val="none" w:sz="0" w:space="0" w:color="auto"/>
        <w:bottom w:val="none" w:sz="0" w:space="0" w:color="auto"/>
        <w:right w:val="none" w:sz="0" w:space="0" w:color="auto"/>
      </w:divBdr>
    </w:div>
    <w:div w:id="1436905125">
      <w:bodyDiv w:val="1"/>
      <w:marLeft w:val="0"/>
      <w:marRight w:val="0"/>
      <w:marTop w:val="0"/>
      <w:marBottom w:val="0"/>
      <w:divBdr>
        <w:top w:val="none" w:sz="0" w:space="0" w:color="auto"/>
        <w:left w:val="none" w:sz="0" w:space="0" w:color="auto"/>
        <w:bottom w:val="none" w:sz="0" w:space="0" w:color="auto"/>
        <w:right w:val="none" w:sz="0" w:space="0" w:color="auto"/>
      </w:divBdr>
      <w:divsChild>
        <w:div w:id="1239436549">
          <w:marLeft w:val="0"/>
          <w:marRight w:val="0"/>
          <w:marTop w:val="0"/>
          <w:marBottom w:val="0"/>
          <w:divBdr>
            <w:top w:val="none" w:sz="0" w:space="0" w:color="auto"/>
            <w:left w:val="none" w:sz="0" w:space="0" w:color="auto"/>
            <w:bottom w:val="none" w:sz="0" w:space="0" w:color="auto"/>
            <w:right w:val="none" w:sz="0" w:space="0" w:color="auto"/>
          </w:divBdr>
          <w:divsChild>
            <w:div w:id="1920751647">
              <w:marLeft w:val="0"/>
              <w:marRight w:val="0"/>
              <w:marTop w:val="0"/>
              <w:marBottom w:val="0"/>
              <w:divBdr>
                <w:top w:val="none" w:sz="0" w:space="0" w:color="auto"/>
                <w:left w:val="none" w:sz="0" w:space="0" w:color="auto"/>
                <w:bottom w:val="none" w:sz="0" w:space="0" w:color="auto"/>
                <w:right w:val="none" w:sz="0" w:space="0" w:color="auto"/>
              </w:divBdr>
              <w:divsChild>
                <w:div w:id="7332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5691">
      <w:bodyDiv w:val="1"/>
      <w:marLeft w:val="0"/>
      <w:marRight w:val="0"/>
      <w:marTop w:val="0"/>
      <w:marBottom w:val="0"/>
      <w:divBdr>
        <w:top w:val="none" w:sz="0" w:space="0" w:color="auto"/>
        <w:left w:val="none" w:sz="0" w:space="0" w:color="auto"/>
        <w:bottom w:val="none" w:sz="0" w:space="0" w:color="auto"/>
        <w:right w:val="none" w:sz="0" w:space="0" w:color="auto"/>
      </w:divBdr>
      <w:divsChild>
        <w:div w:id="545679199">
          <w:marLeft w:val="0"/>
          <w:marRight w:val="0"/>
          <w:marTop w:val="0"/>
          <w:marBottom w:val="0"/>
          <w:divBdr>
            <w:top w:val="none" w:sz="0" w:space="0" w:color="auto"/>
            <w:left w:val="none" w:sz="0" w:space="0" w:color="auto"/>
            <w:bottom w:val="none" w:sz="0" w:space="0" w:color="auto"/>
            <w:right w:val="none" w:sz="0" w:space="0" w:color="auto"/>
          </w:divBdr>
          <w:divsChild>
            <w:div w:id="358698267">
              <w:marLeft w:val="0"/>
              <w:marRight w:val="0"/>
              <w:marTop w:val="0"/>
              <w:marBottom w:val="0"/>
              <w:divBdr>
                <w:top w:val="none" w:sz="0" w:space="0" w:color="auto"/>
                <w:left w:val="none" w:sz="0" w:space="0" w:color="auto"/>
                <w:bottom w:val="none" w:sz="0" w:space="0" w:color="auto"/>
                <w:right w:val="none" w:sz="0" w:space="0" w:color="auto"/>
              </w:divBdr>
              <w:divsChild>
                <w:div w:id="325133659">
                  <w:marLeft w:val="0"/>
                  <w:marRight w:val="0"/>
                  <w:marTop w:val="0"/>
                  <w:marBottom w:val="0"/>
                  <w:divBdr>
                    <w:top w:val="none" w:sz="0" w:space="0" w:color="auto"/>
                    <w:left w:val="none" w:sz="0" w:space="0" w:color="auto"/>
                    <w:bottom w:val="none" w:sz="0" w:space="0" w:color="auto"/>
                    <w:right w:val="none" w:sz="0" w:space="0" w:color="auto"/>
                  </w:divBdr>
                  <w:divsChild>
                    <w:div w:id="342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7510">
      <w:bodyDiv w:val="1"/>
      <w:marLeft w:val="0"/>
      <w:marRight w:val="0"/>
      <w:marTop w:val="0"/>
      <w:marBottom w:val="0"/>
      <w:divBdr>
        <w:top w:val="none" w:sz="0" w:space="0" w:color="auto"/>
        <w:left w:val="none" w:sz="0" w:space="0" w:color="auto"/>
        <w:bottom w:val="none" w:sz="0" w:space="0" w:color="auto"/>
        <w:right w:val="none" w:sz="0" w:space="0" w:color="auto"/>
      </w:divBdr>
    </w:div>
    <w:div w:id="1469859445">
      <w:bodyDiv w:val="1"/>
      <w:marLeft w:val="0"/>
      <w:marRight w:val="0"/>
      <w:marTop w:val="0"/>
      <w:marBottom w:val="0"/>
      <w:divBdr>
        <w:top w:val="none" w:sz="0" w:space="0" w:color="auto"/>
        <w:left w:val="none" w:sz="0" w:space="0" w:color="auto"/>
        <w:bottom w:val="none" w:sz="0" w:space="0" w:color="auto"/>
        <w:right w:val="none" w:sz="0" w:space="0" w:color="auto"/>
      </w:divBdr>
    </w:div>
    <w:div w:id="1492452651">
      <w:bodyDiv w:val="1"/>
      <w:marLeft w:val="0"/>
      <w:marRight w:val="0"/>
      <w:marTop w:val="0"/>
      <w:marBottom w:val="0"/>
      <w:divBdr>
        <w:top w:val="none" w:sz="0" w:space="0" w:color="auto"/>
        <w:left w:val="none" w:sz="0" w:space="0" w:color="auto"/>
        <w:bottom w:val="none" w:sz="0" w:space="0" w:color="auto"/>
        <w:right w:val="none" w:sz="0" w:space="0" w:color="auto"/>
      </w:divBdr>
    </w:div>
    <w:div w:id="1538811380">
      <w:bodyDiv w:val="1"/>
      <w:marLeft w:val="0"/>
      <w:marRight w:val="0"/>
      <w:marTop w:val="0"/>
      <w:marBottom w:val="0"/>
      <w:divBdr>
        <w:top w:val="none" w:sz="0" w:space="0" w:color="auto"/>
        <w:left w:val="none" w:sz="0" w:space="0" w:color="auto"/>
        <w:bottom w:val="none" w:sz="0" w:space="0" w:color="auto"/>
        <w:right w:val="none" w:sz="0" w:space="0" w:color="auto"/>
      </w:divBdr>
    </w:div>
    <w:div w:id="1624455478">
      <w:bodyDiv w:val="1"/>
      <w:marLeft w:val="0"/>
      <w:marRight w:val="0"/>
      <w:marTop w:val="0"/>
      <w:marBottom w:val="0"/>
      <w:divBdr>
        <w:top w:val="none" w:sz="0" w:space="0" w:color="auto"/>
        <w:left w:val="none" w:sz="0" w:space="0" w:color="auto"/>
        <w:bottom w:val="none" w:sz="0" w:space="0" w:color="auto"/>
        <w:right w:val="none" w:sz="0" w:space="0" w:color="auto"/>
      </w:divBdr>
    </w:div>
    <w:div w:id="1628511226">
      <w:bodyDiv w:val="1"/>
      <w:marLeft w:val="0"/>
      <w:marRight w:val="0"/>
      <w:marTop w:val="0"/>
      <w:marBottom w:val="0"/>
      <w:divBdr>
        <w:top w:val="none" w:sz="0" w:space="0" w:color="auto"/>
        <w:left w:val="none" w:sz="0" w:space="0" w:color="auto"/>
        <w:bottom w:val="none" w:sz="0" w:space="0" w:color="auto"/>
        <w:right w:val="none" w:sz="0" w:space="0" w:color="auto"/>
      </w:divBdr>
      <w:divsChild>
        <w:div w:id="1647078020">
          <w:marLeft w:val="0"/>
          <w:marRight w:val="0"/>
          <w:marTop w:val="0"/>
          <w:marBottom w:val="0"/>
          <w:divBdr>
            <w:top w:val="none" w:sz="0" w:space="0" w:color="auto"/>
            <w:left w:val="none" w:sz="0" w:space="0" w:color="auto"/>
            <w:bottom w:val="none" w:sz="0" w:space="0" w:color="auto"/>
            <w:right w:val="none" w:sz="0" w:space="0" w:color="auto"/>
          </w:divBdr>
          <w:divsChild>
            <w:div w:id="1066106064">
              <w:marLeft w:val="0"/>
              <w:marRight w:val="0"/>
              <w:marTop w:val="0"/>
              <w:marBottom w:val="0"/>
              <w:divBdr>
                <w:top w:val="none" w:sz="0" w:space="0" w:color="auto"/>
                <w:left w:val="none" w:sz="0" w:space="0" w:color="auto"/>
                <w:bottom w:val="none" w:sz="0" w:space="0" w:color="auto"/>
                <w:right w:val="none" w:sz="0" w:space="0" w:color="auto"/>
              </w:divBdr>
              <w:divsChild>
                <w:div w:id="1107583438">
                  <w:marLeft w:val="0"/>
                  <w:marRight w:val="0"/>
                  <w:marTop w:val="0"/>
                  <w:marBottom w:val="0"/>
                  <w:divBdr>
                    <w:top w:val="none" w:sz="0" w:space="0" w:color="auto"/>
                    <w:left w:val="none" w:sz="0" w:space="0" w:color="auto"/>
                    <w:bottom w:val="none" w:sz="0" w:space="0" w:color="auto"/>
                    <w:right w:val="none" w:sz="0" w:space="0" w:color="auto"/>
                  </w:divBdr>
                  <w:divsChild>
                    <w:div w:id="13174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06735">
      <w:bodyDiv w:val="1"/>
      <w:marLeft w:val="0"/>
      <w:marRight w:val="0"/>
      <w:marTop w:val="0"/>
      <w:marBottom w:val="0"/>
      <w:divBdr>
        <w:top w:val="none" w:sz="0" w:space="0" w:color="auto"/>
        <w:left w:val="none" w:sz="0" w:space="0" w:color="auto"/>
        <w:bottom w:val="none" w:sz="0" w:space="0" w:color="auto"/>
        <w:right w:val="none" w:sz="0" w:space="0" w:color="auto"/>
      </w:divBdr>
    </w:div>
    <w:div w:id="1686202389">
      <w:bodyDiv w:val="1"/>
      <w:marLeft w:val="0"/>
      <w:marRight w:val="0"/>
      <w:marTop w:val="0"/>
      <w:marBottom w:val="0"/>
      <w:divBdr>
        <w:top w:val="none" w:sz="0" w:space="0" w:color="auto"/>
        <w:left w:val="none" w:sz="0" w:space="0" w:color="auto"/>
        <w:bottom w:val="none" w:sz="0" w:space="0" w:color="auto"/>
        <w:right w:val="none" w:sz="0" w:space="0" w:color="auto"/>
      </w:divBdr>
    </w:div>
    <w:div w:id="1701512057">
      <w:bodyDiv w:val="1"/>
      <w:marLeft w:val="0"/>
      <w:marRight w:val="0"/>
      <w:marTop w:val="0"/>
      <w:marBottom w:val="0"/>
      <w:divBdr>
        <w:top w:val="none" w:sz="0" w:space="0" w:color="auto"/>
        <w:left w:val="none" w:sz="0" w:space="0" w:color="auto"/>
        <w:bottom w:val="none" w:sz="0" w:space="0" w:color="auto"/>
        <w:right w:val="none" w:sz="0" w:space="0" w:color="auto"/>
      </w:divBdr>
      <w:divsChild>
        <w:div w:id="1639725690">
          <w:marLeft w:val="0"/>
          <w:marRight w:val="0"/>
          <w:marTop w:val="0"/>
          <w:marBottom w:val="0"/>
          <w:divBdr>
            <w:top w:val="none" w:sz="0" w:space="0" w:color="auto"/>
            <w:left w:val="none" w:sz="0" w:space="0" w:color="auto"/>
            <w:bottom w:val="none" w:sz="0" w:space="0" w:color="auto"/>
            <w:right w:val="none" w:sz="0" w:space="0" w:color="auto"/>
          </w:divBdr>
          <w:divsChild>
            <w:div w:id="1441756708">
              <w:marLeft w:val="0"/>
              <w:marRight w:val="0"/>
              <w:marTop w:val="0"/>
              <w:marBottom w:val="0"/>
              <w:divBdr>
                <w:top w:val="none" w:sz="0" w:space="0" w:color="auto"/>
                <w:left w:val="none" w:sz="0" w:space="0" w:color="auto"/>
                <w:bottom w:val="none" w:sz="0" w:space="0" w:color="auto"/>
                <w:right w:val="none" w:sz="0" w:space="0" w:color="auto"/>
              </w:divBdr>
              <w:divsChild>
                <w:div w:id="1926573825">
                  <w:marLeft w:val="0"/>
                  <w:marRight w:val="0"/>
                  <w:marTop w:val="0"/>
                  <w:marBottom w:val="0"/>
                  <w:divBdr>
                    <w:top w:val="none" w:sz="0" w:space="0" w:color="auto"/>
                    <w:left w:val="none" w:sz="0" w:space="0" w:color="auto"/>
                    <w:bottom w:val="none" w:sz="0" w:space="0" w:color="auto"/>
                    <w:right w:val="none" w:sz="0" w:space="0" w:color="auto"/>
                  </w:divBdr>
                  <w:divsChild>
                    <w:div w:id="10770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23397">
      <w:bodyDiv w:val="1"/>
      <w:marLeft w:val="0"/>
      <w:marRight w:val="0"/>
      <w:marTop w:val="0"/>
      <w:marBottom w:val="0"/>
      <w:divBdr>
        <w:top w:val="none" w:sz="0" w:space="0" w:color="auto"/>
        <w:left w:val="none" w:sz="0" w:space="0" w:color="auto"/>
        <w:bottom w:val="none" w:sz="0" w:space="0" w:color="auto"/>
        <w:right w:val="none" w:sz="0" w:space="0" w:color="auto"/>
      </w:divBdr>
    </w:div>
    <w:div w:id="1752779198">
      <w:bodyDiv w:val="1"/>
      <w:marLeft w:val="0"/>
      <w:marRight w:val="0"/>
      <w:marTop w:val="0"/>
      <w:marBottom w:val="0"/>
      <w:divBdr>
        <w:top w:val="none" w:sz="0" w:space="0" w:color="auto"/>
        <w:left w:val="none" w:sz="0" w:space="0" w:color="auto"/>
        <w:bottom w:val="none" w:sz="0" w:space="0" w:color="auto"/>
        <w:right w:val="none" w:sz="0" w:space="0" w:color="auto"/>
      </w:divBdr>
      <w:divsChild>
        <w:div w:id="1832022557">
          <w:marLeft w:val="0"/>
          <w:marRight w:val="0"/>
          <w:marTop w:val="0"/>
          <w:marBottom w:val="0"/>
          <w:divBdr>
            <w:top w:val="none" w:sz="0" w:space="0" w:color="auto"/>
            <w:left w:val="none" w:sz="0" w:space="0" w:color="auto"/>
            <w:bottom w:val="none" w:sz="0" w:space="0" w:color="auto"/>
            <w:right w:val="none" w:sz="0" w:space="0" w:color="auto"/>
          </w:divBdr>
          <w:divsChild>
            <w:div w:id="1581479073">
              <w:marLeft w:val="0"/>
              <w:marRight w:val="0"/>
              <w:marTop w:val="0"/>
              <w:marBottom w:val="0"/>
              <w:divBdr>
                <w:top w:val="none" w:sz="0" w:space="0" w:color="auto"/>
                <w:left w:val="none" w:sz="0" w:space="0" w:color="auto"/>
                <w:bottom w:val="none" w:sz="0" w:space="0" w:color="auto"/>
                <w:right w:val="none" w:sz="0" w:space="0" w:color="auto"/>
              </w:divBdr>
              <w:divsChild>
                <w:div w:id="11635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1476">
      <w:bodyDiv w:val="1"/>
      <w:marLeft w:val="0"/>
      <w:marRight w:val="0"/>
      <w:marTop w:val="0"/>
      <w:marBottom w:val="0"/>
      <w:divBdr>
        <w:top w:val="none" w:sz="0" w:space="0" w:color="auto"/>
        <w:left w:val="none" w:sz="0" w:space="0" w:color="auto"/>
        <w:bottom w:val="none" w:sz="0" w:space="0" w:color="auto"/>
        <w:right w:val="none" w:sz="0" w:space="0" w:color="auto"/>
      </w:divBdr>
    </w:div>
    <w:div w:id="1862892195">
      <w:bodyDiv w:val="1"/>
      <w:marLeft w:val="0"/>
      <w:marRight w:val="0"/>
      <w:marTop w:val="0"/>
      <w:marBottom w:val="0"/>
      <w:divBdr>
        <w:top w:val="none" w:sz="0" w:space="0" w:color="auto"/>
        <w:left w:val="none" w:sz="0" w:space="0" w:color="auto"/>
        <w:bottom w:val="none" w:sz="0" w:space="0" w:color="auto"/>
        <w:right w:val="none" w:sz="0" w:space="0" w:color="auto"/>
      </w:divBdr>
    </w:div>
    <w:div w:id="1866745976">
      <w:bodyDiv w:val="1"/>
      <w:marLeft w:val="0"/>
      <w:marRight w:val="0"/>
      <w:marTop w:val="0"/>
      <w:marBottom w:val="0"/>
      <w:divBdr>
        <w:top w:val="none" w:sz="0" w:space="0" w:color="auto"/>
        <w:left w:val="none" w:sz="0" w:space="0" w:color="auto"/>
        <w:bottom w:val="none" w:sz="0" w:space="0" w:color="auto"/>
        <w:right w:val="none" w:sz="0" w:space="0" w:color="auto"/>
      </w:divBdr>
      <w:divsChild>
        <w:div w:id="1609047645">
          <w:marLeft w:val="0"/>
          <w:marRight w:val="0"/>
          <w:marTop w:val="0"/>
          <w:marBottom w:val="0"/>
          <w:divBdr>
            <w:top w:val="none" w:sz="0" w:space="0" w:color="auto"/>
            <w:left w:val="none" w:sz="0" w:space="0" w:color="auto"/>
            <w:bottom w:val="none" w:sz="0" w:space="0" w:color="auto"/>
            <w:right w:val="none" w:sz="0" w:space="0" w:color="auto"/>
          </w:divBdr>
          <w:divsChild>
            <w:div w:id="128473680">
              <w:marLeft w:val="0"/>
              <w:marRight w:val="0"/>
              <w:marTop w:val="0"/>
              <w:marBottom w:val="0"/>
              <w:divBdr>
                <w:top w:val="none" w:sz="0" w:space="0" w:color="auto"/>
                <w:left w:val="none" w:sz="0" w:space="0" w:color="auto"/>
                <w:bottom w:val="none" w:sz="0" w:space="0" w:color="auto"/>
                <w:right w:val="none" w:sz="0" w:space="0" w:color="auto"/>
              </w:divBdr>
              <w:divsChild>
                <w:div w:id="1919512241">
                  <w:marLeft w:val="0"/>
                  <w:marRight w:val="0"/>
                  <w:marTop w:val="0"/>
                  <w:marBottom w:val="0"/>
                  <w:divBdr>
                    <w:top w:val="none" w:sz="0" w:space="0" w:color="auto"/>
                    <w:left w:val="none" w:sz="0" w:space="0" w:color="auto"/>
                    <w:bottom w:val="none" w:sz="0" w:space="0" w:color="auto"/>
                    <w:right w:val="none" w:sz="0" w:space="0" w:color="auto"/>
                  </w:divBdr>
                  <w:divsChild>
                    <w:div w:id="1639148423">
                      <w:marLeft w:val="0"/>
                      <w:marRight w:val="0"/>
                      <w:marTop w:val="0"/>
                      <w:marBottom w:val="0"/>
                      <w:divBdr>
                        <w:top w:val="none" w:sz="0" w:space="0" w:color="auto"/>
                        <w:left w:val="none" w:sz="0" w:space="0" w:color="auto"/>
                        <w:bottom w:val="none" w:sz="0" w:space="0" w:color="auto"/>
                        <w:right w:val="none" w:sz="0" w:space="0" w:color="auto"/>
                      </w:divBdr>
                    </w:div>
                    <w:div w:id="1152067426">
                      <w:marLeft w:val="0"/>
                      <w:marRight w:val="0"/>
                      <w:marTop w:val="0"/>
                      <w:marBottom w:val="0"/>
                      <w:divBdr>
                        <w:top w:val="none" w:sz="0" w:space="0" w:color="auto"/>
                        <w:left w:val="none" w:sz="0" w:space="0" w:color="auto"/>
                        <w:bottom w:val="none" w:sz="0" w:space="0" w:color="auto"/>
                        <w:right w:val="none" w:sz="0" w:space="0" w:color="auto"/>
                      </w:divBdr>
                    </w:div>
                  </w:divsChild>
                </w:div>
                <w:div w:id="1729452048">
                  <w:marLeft w:val="0"/>
                  <w:marRight w:val="0"/>
                  <w:marTop w:val="0"/>
                  <w:marBottom w:val="0"/>
                  <w:divBdr>
                    <w:top w:val="none" w:sz="0" w:space="0" w:color="auto"/>
                    <w:left w:val="none" w:sz="0" w:space="0" w:color="auto"/>
                    <w:bottom w:val="none" w:sz="0" w:space="0" w:color="auto"/>
                    <w:right w:val="none" w:sz="0" w:space="0" w:color="auto"/>
                  </w:divBdr>
                  <w:divsChild>
                    <w:div w:id="5636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78447">
      <w:bodyDiv w:val="1"/>
      <w:marLeft w:val="0"/>
      <w:marRight w:val="0"/>
      <w:marTop w:val="0"/>
      <w:marBottom w:val="0"/>
      <w:divBdr>
        <w:top w:val="none" w:sz="0" w:space="0" w:color="auto"/>
        <w:left w:val="none" w:sz="0" w:space="0" w:color="auto"/>
        <w:bottom w:val="none" w:sz="0" w:space="0" w:color="auto"/>
        <w:right w:val="none" w:sz="0" w:space="0" w:color="auto"/>
      </w:divBdr>
    </w:div>
    <w:div w:id="1918055526">
      <w:bodyDiv w:val="1"/>
      <w:marLeft w:val="0"/>
      <w:marRight w:val="0"/>
      <w:marTop w:val="0"/>
      <w:marBottom w:val="0"/>
      <w:divBdr>
        <w:top w:val="none" w:sz="0" w:space="0" w:color="auto"/>
        <w:left w:val="none" w:sz="0" w:space="0" w:color="auto"/>
        <w:bottom w:val="none" w:sz="0" w:space="0" w:color="auto"/>
        <w:right w:val="none" w:sz="0" w:space="0" w:color="auto"/>
      </w:divBdr>
    </w:div>
    <w:div w:id="1932927194">
      <w:bodyDiv w:val="1"/>
      <w:marLeft w:val="0"/>
      <w:marRight w:val="0"/>
      <w:marTop w:val="0"/>
      <w:marBottom w:val="0"/>
      <w:divBdr>
        <w:top w:val="none" w:sz="0" w:space="0" w:color="auto"/>
        <w:left w:val="none" w:sz="0" w:space="0" w:color="auto"/>
        <w:bottom w:val="none" w:sz="0" w:space="0" w:color="auto"/>
        <w:right w:val="none" w:sz="0" w:space="0" w:color="auto"/>
      </w:divBdr>
      <w:divsChild>
        <w:div w:id="247617755">
          <w:marLeft w:val="0"/>
          <w:marRight w:val="0"/>
          <w:marTop w:val="0"/>
          <w:marBottom w:val="0"/>
          <w:divBdr>
            <w:top w:val="none" w:sz="0" w:space="0" w:color="auto"/>
            <w:left w:val="none" w:sz="0" w:space="0" w:color="auto"/>
            <w:bottom w:val="none" w:sz="0" w:space="0" w:color="auto"/>
            <w:right w:val="none" w:sz="0" w:space="0" w:color="auto"/>
          </w:divBdr>
          <w:divsChild>
            <w:div w:id="1086538407">
              <w:marLeft w:val="0"/>
              <w:marRight w:val="0"/>
              <w:marTop w:val="0"/>
              <w:marBottom w:val="0"/>
              <w:divBdr>
                <w:top w:val="none" w:sz="0" w:space="0" w:color="auto"/>
                <w:left w:val="none" w:sz="0" w:space="0" w:color="auto"/>
                <w:bottom w:val="none" w:sz="0" w:space="0" w:color="auto"/>
                <w:right w:val="none" w:sz="0" w:space="0" w:color="auto"/>
              </w:divBdr>
              <w:divsChild>
                <w:div w:id="811868704">
                  <w:marLeft w:val="0"/>
                  <w:marRight w:val="0"/>
                  <w:marTop w:val="0"/>
                  <w:marBottom w:val="0"/>
                  <w:divBdr>
                    <w:top w:val="none" w:sz="0" w:space="0" w:color="auto"/>
                    <w:left w:val="none" w:sz="0" w:space="0" w:color="auto"/>
                    <w:bottom w:val="none" w:sz="0" w:space="0" w:color="auto"/>
                    <w:right w:val="none" w:sz="0" w:space="0" w:color="auto"/>
                  </w:divBdr>
                  <w:divsChild>
                    <w:div w:id="3445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65252">
      <w:bodyDiv w:val="1"/>
      <w:marLeft w:val="0"/>
      <w:marRight w:val="0"/>
      <w:marTop w:val="0"/>
      <w:marBottom w:val="0"/>
      <w:divBdr>
        <w:top w:val="none" w:sz="0" w:space="0" w:color="auto"/>
        <w:left w:val="none" w:sz="0" w:space="0" w:color="auto"/>
        <w:bottom w:val="none" w:sz="0" w:space="0" w:color="auto"/>
        <w:right w:val="none" w:sz="0" w:space="0" w:color="auto"/>
      </w:divBdr>
    </w:div>
    <w:div w:id="2027831225">
      <w:bodyDiv w:val="1"/>
      <w:marLeft w:val="0"/>
      <w:marRight w:val="0"/>
      <w:marTop w:val="0"/>
      <w:marBottom w:val="0"/>
      <w:divBdr>
        <w:top w:val="none" w:sz="0" w:space="0" w:color="auto"/>
        <w:left w:val="none" w:sz="0" w:space="0" w:color="auto"/>
        <w:bottom w:val="none" w:sz="0" w:space="0" w:color="auto"/>
        <w:right w:val="none" w:sz="0" w:space="0" w:color="auto"/>
      </w:divBdr>
    </w:div>
    <w:div w:id="2092116002">
      <w:bodyDiv w:val="1"/>
      <w:marLeft w:val="0"/>
      <w:marRight w:val="0"/>
      <w:marTop w:val="0"/>
      <w:marBottom w:val="0"/>
      <w:divBdr>
        <w:top w:val="none" w:sz="0" w:space="0" w:color="auto"/>
        <w:left w:val="none" w:sz="0" w:space="0" w:color="auto"/>
        <w:bottom w:val="none" w:sz="0" w:space="0" w:color="auto"/>
        <w:right w:val="none" w:sz="0" w:space="0" w:color="auto"/>
      </w:divBdr>
    </w:div>
    <w:div w:id="2141341043">
      <w:bodyDiv w:val="1"/>
      <w:marLeft w:val="0"/>
      <w:marRight w:val="0"/>
      <w:marTop w:val="0"/>
      <w:marBottom w:val="0"/>
      <w:divBdr>
        <w:top w:val="none" w:sz="0" w:space="0" w:color="auto"/>
        <w:left w:val="none" w:sz="0" w:space="0" w:color="auto"/>
        <w:bottom w:val="none" w:sz="0" w:space="0" w:color="auto"/>
        <w:right w:val="none" w:sz="0" w:space="0" w:color="auto"/>
      </w:divBdr>
      <w:divsChild>
        <w:div w:id="2079479907">
          <w:marLeft w:val="0"/>
          <w:marRight w:val="0"/>
          <w:marTop w:val="0"/>
          <w:marBottom w:val="0"/>
          <w:divBdr>
            <w:top w:val="none" w:sz="0" w:space="0" w:color="auto"/>
            <w:left w:val="none" w:sz="0" w:space="0" w:color="auto"/>
            <w:bottom w:val="none" w:sz="0" w:space="0" w:color="auto"/>
            <w:right w:val="none" w:sz="0" w:space="0" w:color="auto"/>
          </w:divBdr>
          <w:divsChild>
            <w:div w:id="93021641">
              <w:marLeft w:val="0"/>
              <w:marRight w:val="0"/>
              <w:marTop w:val="0"/>
              <w:marBottom w:val="0"/>
              <w:divBdr>
                <w:top w:val="none" w:sz="0" w:space="0" w:color="auto"/>
                <w:left w:val="none" w:sz="0" w:space="0" w:color="auto"/>
                <w:bottom w:val="none" w:sz="0" w:space="0" w:color="auto"/>
                <w:right w:val="none" w:sz="0" w:space="0" w:color="auto"/>
              </w:divBdr>
              <w:divsChild>
                <w:div w:id="2040036347">
                  <w:marLeft w:val="0"/>
                  <w:marRight w:val="0"/>
                  <w:marTop w:val="0"/>
                  <w:marBottom w:val="0"/>
                  <w:divBdr>
                    <w:top w:val="none" w:sz="0" w:space="0" w:color="auto"/>
                    <w:left w:val="none" w:sz="0" w:space="0" w:color="auto"/>
                    <w:bottom w:val="none" w:sz="0" w:space="0" w:color="auto"/>
                    <w:right w:val="none" w:sz="0" w:space="0" w:color="auto"/>
                  </w:divBdr>
                  <w:divsChild>
                    <w:div w:id="21179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83</Pages>
  <Words>20667</Words>
  <Characters>117805</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Уляна Басюк</dc:creator>
  <cp:keywords/>
  <dc:description/>
  <cp:lastModifiedBy>Уляна Басюк</cp:lastModifiedBy>
  <cp:revision>14</cp:revision>
  <dcterms:created xsi:type="dcterms:W3CDTF">2021-12-04T14:20:00Z</dcterms:created>
  <dcterms:modified xsi:type="dcterms:W3CDTF">2021-12-06T06:27:00Z</dcterms:modified>
</cp:coreProperties>
</file>