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r w:rsidRPr="00216D2C">
        <w:rPr>
          <w:rFonts w:ascii="Times New Roman" w:hAnsi="Times New Roman" w:cs="Times New Roman"/>
          <w:b/>
          <w:color w:val="000000" w:themeColor="text1"/>
          <w:sz w:val="28"/>
          <w:szCs w:val="28"/>
          <w:shd w:val="clear" w:color="auto" w:fill="FFFFFF"/>
        </w:rPr>
        <w:t>ІМАГОЛОГІЧНИЙ ВИМІР СЛОВ'ЯНСЬКОГО ФЕНТЕЗІ</w:t>
      </w: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r w:rsidRPr="00216D2C">
        <w:rPr>
          <w:rFonts w:ascii="Times New Roman" w:hAnsi="Times New Roman" w:cs="Times New Roman"/>
          <w:b/>
          <w:color w:val="000000" w:themeColor="text1"/>
          <w:sz w:val="28"/>
          <w:szCs w:val="28"/>
          <w:shd w:val="clear" w:color="auto" w:fill="FFFFFF"/>
        </w:rPr>
        <w:t>(на матеріалі творів Володимира Кузнєцова, Рафала Дембського і Роберта М. Веґнера)</w:t>
      </w: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r w:rsidRPr="00216D2C">
        <w:rPr>
          <w:rFonts w:ascii="Times New Roman" w:hAnsi="Times New Roman" w:cs="Times New Roman"/>
          <w:b/>
          <w:color w:val="000000" w:themeColor="text1"/>
          <w:sz w:val="28"/>
          <w:szCs w:val="28"/>
          <w:shd w:val="clear" w:color="auto" w:fill="FFFFFF"/>
        </w:rPr>
        <w:t>МАГІСТЕРСЬКА РОБОТА</w:t>
      </w: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r w:rsidRPr="00216D2C">
        <w:rPr>
          <w:rFonts w:ascii="Times New Roman" w:hAnsi="Times New Roman" w:cs="Times New Roman"/>
          <w:b/>
          <w:color w:val="000000" w:themeColor="text1"/>
          <w:sz w:val="28"/>
          <w:szCs w:val="28"/>
          <w:shd w:val="clear" w:color="auto" w:fill="FFFFFF"/>
        </w:rPr>
        <w:t>Войтюк Альони Олександрівни</w:t>
      </w: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r w:rsidRPr="00216D2C">
        <w:rPr>
          <w:rFonts w:ascii="Times New Roman" w:hAnsi="Times New Roman" w:cs="Times New Roman"/>
          <w:b/>
          <w:color w:val="000000" w:themeColor="text1"/>
          <w:sz w:val="28"/>
          <w:szCs w:val="28"/>
          <w:shd w:val="clear" w:color="auto" w:fill="FFFFFF"/>
        </w:rPr>
        <w:t>спеціальність 035 Філологія</w:t>
      </w: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r w:rsidRPr="00216D2C">
        <w:rPr>
          <w:rFonts w:ascii="Times New Roman" w:hAnsi="Times New Roman" w:cs="Times New Roman"/>
          <w:b/>
          <w:color w:val="000000" w:themeColor="text1"/>
          <w:sz w:val="28"/>
          <w:szCs w:val="28"/>
          <w:shd w:val="clear" w:color="auto" w:fill="FFFFFF"/>
        </w:rPr>
        <w:t>освітня програма 035.01.01 Українська мова і література</w:t>
      </w: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r w:rsidRPr="00216D2C">
        <w:rPr>
          <w:rFonts w:ascii="Times New Roman" w:hAnsi="Times New Roman" w:cs="Times New Roman"/>
          <w:b/>
          <w:color w:val="000000" w:themeColor="text1"/>
          <w:sz w:val="28"/>
          <w:szCs w:val="28"/>
          <w:shd w:val="clear" w:color="auto" w:fill="FFFFFF"/>
          <w:lang w:val="uk-UA"/>
        </w:rPr>
        <w:t xml:space="preserve">Науковий керівник: </w:t>
      </w:r>
      <w:r w:rsidRPr="00216D2C">
        <w:rPr>
          <w:rFonts w:ascii="Times New Roman" w:hAnsi="Times New Roman" w:cs="Times New Roman"/>
          <w:b/>
          <w:color w:val="000000" w:themeColor="text1"/>
          <w:sz w:val="28"/>
          <w:szCs w:val="28"/>
          <w:shd w:val="clear" w:color="auto" w:fill="FFFFFF"/>
        </w:rPr>
        <w:t xml:space="preserve">Левко У. Е. </w:t>
      </w: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lastRenderedPageBreak/>
        <w:t>ЗМІСТ</w:t>
      </w:r>
    </w:p>
    <w:p w:rsidR="007A35E8" w:rsidRPr="00216D2C" w:rsidRDefault="007A35E8" w:rsidP="007A35E8">
      <w:pPr>
        <w:spacing w:after="0" w:line="360" w:lineRule="auto"/>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t xml:space="preserve">ВСТУП </w:t>
      </w:r>
      <w:r w:rsidRPr="00216D2C">
        <w:rPr>
          <w:rFonts w:ascii="Times New Roman" w:hAnsi="Times New Roman" w:cs="Times New Roman"/>
          <w:color w:val="000000" w:themeColor="text1"/>
          <w:sz w:val="28"/>
          <w:szCs w:val="28"/>
          <w:shd w:val="clear" w:color="auto" w:fill="FFFFFF"/>
          <w:lang w:val="uk-UA"/>
        </w:rPr>
        <w:t>…………………………………………………………………………</w:t>
      </w:r>
      <w:r w:rsidRPr="00216D2C">
        <w:rPr>
          <w:rFonts w:ascii="Times New Roman" w:hAnsi="Times New Roman" w:cs="Times New Roman"/>
          <w:b/>
          <w:color w:val="000000" w:themeColor="text1"/>
          <w:sz w:val="28"/>
          <w:szCs w:val="28"/>
          <w:shd w:val="clear" w:color="auto" w:fill="FFFFFF"/>
          <w:lang w:val="uk-UA"/>
        </w:rPr>
        <w:t xml:space="preserve"> </w:t>
      </w:r>
      <w:r w:rsidRPr="00216D2C">
        <w:rPr>
          <w:rFonts w:ascii="Times New Roman" w:hAnsi="Times New Roman" w:cs="Times New Roman"/>
          <w:color w:val="000000" w:themeColor="text1"/>
          <w:sz w:val="28"/>
          <w:szCs w:val="28"/>
          <w:shd w:val="clear" w:color="auto" w:fill="FFFFFF"/>
          <w:lang w:val="uk-UA"/>
        </w:rPr>
        <w:t>2</w:t>
      </w:r>
      <w:r w:rsidRPr="00216D2C">
        <w:rPr>
          <w:rFonts w:ascii="Times New Roman" w:hAnsi="Times New Roman" w:cs="Times New Roman"/>
          <w:b/>
          <w:color w:val="000000" w:themeColor="text1"/>
          <w:sz w:val="28"/>
          <w:szCs w:val="28"/>
          <w:shd w:val="clear" w:color="auto" w:fill="FFFFFF"/>
          <w:lang w:val="uk-UA"/>
        </w:rPr>
        <w:br/>
        <w:t xml:space="preserve">РОЗДІЛ 1. ІМАГОЛОГІЧНІ СТУДІЇ У ДОСЛІДЖЕННЯХ ЛІТЕРАТУРИ ФЕНТЕЗІ </w:t>
      </w:r>
      <w:r w:rsidRPr="00216D2C">
        <w:rPr>
          <w:rFonts w:ascii="Times New Roman" w:hAnsi="Times New Roman" w:cs="Times New Roman"/>
          <w:color w:val="000000" w:themeColor="text1"/>
          <w:sz w:val="28"/>
          <w:szCs w:val="28"/>
          <w:shd w:val="clear" w:color="auto" w:fill="FFFFFF"/>
          <w:lang w:val="uk-UA"/>
        </w:rPr>
        <w:t>…………………………………………………….</w:t>
      </w:r>
    </w:p>
    <w:p w:rsidR="007A35E8" w:rsidRPr="00216D2C" w:rsidRDefault="007A35E8" w:rsidP="007A35E8">
      <w:pPr>
        <w:spacing w:after="0" w:line="360" w:lineRule="auto"/>
        <w:ind w:firstLine="709"/>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1.1. Компаративістичні дослідження метажанру фентезі …………….</w:t>
      </w:r>
    </w:p>
    <w:p w:rsidR="007A35E8" w:rsidRPr="00216D2C" w:rsidRDefault="007A35E8" w:rsidP="007A35E8">
      <w:pPr>
        <w:spacing w:after="0" w:line="360" w:lineRule="auto"/>
        <w:ind w:firstLine="709"/>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1.2. Слов’янське темне фентезі</w:t>
      </w:r>
      <w:r w:rsidRPr="00216D2C">
        <w:rPr>
          <w:rFonts w:ascii="Times New Roman" w:hAnsi="Times New Roman" w:cs="Times New Roman"/>
          <w:color w:val="000000" w:themeColor="text1"/>
          <w:sz w:val="28"/>
          <w:szCs w:val="28"/>
          <w:shd w:val="clear" w:color="auto" w:fill="FFFFFF"/>
        </w:rPr>
        <w:t> </w:t>
      </w:r>
      <w:r w:rsidRPr="00216D2C">
        <w:rPr>
          <w:rFonts w:ascii="Times New Roman" w:hAnsi="Times New Roman" w:cs="Times New Roman"/>
          <w:color w:val="000000" w:themeColor="text1"/>
          <w:sz w:val="28"/>
          <w:szCs w:val="28"/>
          <w:shd w:val="clear" w:color="auto" w:fill="FFFFFF"/>
          <w:lang w:val="uk-UA"/>
        </w:rPr>
        <w:t xml:space="preserve"> як об'єкт досліджень українського</w:t>
      </w:r>
      <w:r w:rsidRPr="00216D2C">
        <w:rPr>
          <w:rFonts w:ascii="Times New Roman" w:hAnsi="Times New Roman" w:cs="Times New Roman"/>
          <w:color w:val="000000" w:themeColor="text1"/>
          <w:sz w:val="28"/>
          <w:szCs w:val="28"/>
          <w:shd w:val="clear" w:color="auto" w:fill="FFFFFF"/>
          <w:lang w:val="uk-UA"/>
        </w:rPr>
        <w:br/>
        <w:t>літературознавства ………………………………………………………………</w:t>
      </w:r>
    </w:p>
    <w:p w:rsidR="007A35E8" w:rsidRPr="00216D2C" w:rsidRDefault="007A35E8" w:rsidP="007A35E8">
      <w:pPr>
        <w:spacing w:after="0" w:line="360" w:lineRule="auto"/>
        <w:ind w:firstLine="709"/>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 xml:space="preserve">1.3. Сучасна література фентезі в Україні </w:t>
      </w:r>
      <w:r w:rsidRPr="00216D2C">
        <w:rPr>
          <w:rFonts w:ascii="Times New Roman" w:hAnsi="Times New Roman" w:cs="Times New Roman"/>
          <w:color w:val="000000" w:themeColor="text1"/>
          <w:sz w:val="28"/>
          <w:szCs w:val="28"/>
          <w:shd w:val="clear" w:color="auto" w:fill="FFFFFF"/>
        </w:rPr>
        <w:t>та Польщі: впливи,</w:t>
      </w:r>
      <w:r w:rsidRPr="00216D2C">
        <w:rPr>
          <w:rFonts w:ascii="Times New Roman" w:hAnsi="Times New Roman" w:cs="Times New Roman"/>
          <w:color w:val="000000" w:themeColor="text1"/>
          <w:sz w:val="28"/>
          <w:szCs w:val="28"/>
          <w:shd w:val="clear" w:color="auto" w:fill="FFFFFF"/>
        </w:rPr>
        <w:br/>
        <w:t>тенденції, перспективи</w:t>
      </w:r>
      <w:r w:rsidRPr="00216D2C">
        <w:rPr>
          <w:rFonts w:ascii="Times New Roman" w:hAnsi="Times New Roman" w:cs="Times New Roman"/>
          <w:color w:val="000000" w:themeColor="text1"/>
          <w:sz w:val="28"/>
          <w:szCs w:val="28"/>
          <w:shd w:val="clear" w:color="auto" w:fill="FFFFFF"/>
          <w:lang w:val="uk-UA"/>
        </w:rPr>
        <w:t xml:space="preserve"> </w:t>
      </w:r>
      <w:r w:rsidRPr="00216D2C">
        <w:rPr>
          <w:rFonts w:ascii="Times New Roman" w:hAnsi="Times New Roman" w:cs="Times New Roman"/>
          <w:color w:val="000000" w:themeColor="text1"/>
          <w:sz w:val="28"/>
          <w:szCs w:val="28"/>
          <w:shd w:val="clear" w:color="auto" w:fill="FFFFFF"/>
        </w:rPr>
        <w:t>…</w:t>
      </w:r>
      <w:r w:rsidRPr="00216D2C">
        <w:rPr>
          <w:rFonts w:ascii="Times New Roman" w:hAnsi="Times New Roman" w:cs="Times New Roman"/>
          <w:color w:val="000000" w:themeColor="text1"/>
          <w:sz w:val="28"/>
          <w:szCs w:val="28"/>
          <w:shd w:val="clear" w:color="auto" w:fill="FFFFFF"/>
          <w:lang w:val="uk-UA"/>
        </w:rPr>
        <w:t>…………………………………………………….</w:t>
      </w:r>
    </w:p>
    <w:p w:rsidR="007A35E8" w:rsidRPr="00216D2C" w:rsidRDefault="007A35E8" w:rsidP="007A35E8">
      <w:pPr>
        <w:spacing w:after="0" w:line="360" w:lineRule="auto"/>
        <w:ind w:firstLine="709"/>
        <w:rPr>
          <w:rFonts w:ascii="Times New Roman" w:hAnsi="Times New Roman" w:cs="Times New Roman"/>
          <w:b/>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rPr>
        <w:t>РОЗДІЛ 2</w:t>
      </w:r>
      <w:r w:rsidRPr="00216D2C">
        <w:rPr>
          <w:rFonts w:ascii="Times New Roman" w:hAnsi="Times New Roman" w:cs="Times New Roman"/>
          <w:b/>
          <w:color w:val="000000" w:themeColor="text1"/>
          <w:sz w:val="28"/>
          <w:szCs w:val="28"/>
          <w:shd w:val="clear" w:color="auto" w:fill="FFFFFF"/>
          <w:lang w:val="uk-UA"/>
        </w:rPr>
        <w:t xml:space="preserve">. </w:t>
      </w:r>
      <w:r w:rsidRPr="00216D2C">
        <w:rPr>
          <w:rFonts w:ascii="Times New Roman" w:hAnsi="Times New Roman" w:cs="Times New Roman"/>
          <w:b/>
          <w:color w:val="000000" w:themeColor="text1"/>
          <w:sz w:val="28"/>
          <w:szCs w:val="28"/>
          <w:shd w:val="clear" w:color="auto" w:fill="FFFFFF"/>
        </w:rPr>
        <w:t>ТЕМНЕ ФЕНТЕЗІ У СЛОВ'ЯНСЬКІЙ ЛІТЕРАТУРІ: ЗІСТАВНИЙ АСПЕКТ (НА</w:t>
      </w:r>
      <w:r w:rsidRPr="00216D2C">
        <w:rPr>
          <w:rFonts w:ascii="Times New Roman" w:hAnsi="Times New Roman" w:cs="Times New Roman"/>
          <w:b/>
          <w:color w:val="000000" w:themeColor="text1"/>
          <w:sz w:val="28"/>
          <w:szCs w:val="28"/>
          <w:shd w:val="clear" w:color="auto" w:fill="FFFFFF"/>
          <w:lang w:val="uk-UA"/>
        </w:rPr>
        <w:t xml:space="preserve"> </w:t>
      </w:r>
      <w:r w:rsidRPr="00216D2C">
        <w:rPr>
          <w:rFonts w:ascii="Times New Roman" w:hAnsi="Times New Roman" w:cs="Times New Roman"/>
          <w:b/>
          <w:color w:val="000000" w:themeColor="text1"/>
          <w:sz w:val="28"/>
          <w:szCs w:val="28"/>
          <w:shd w:val="clear" w:color="auto" w:fill="FFFFFF"/>
        </w:rPr>
        <w:t>МАТЕРІАЛІ ТВОРІВ ВОЛОДИМИРА КУЗНЄЦОВА, РАФАЛА ДЕМБСЬКОГО І РОБЕРТА М.</w:t>
      </w:r>
      <w:r w:rsidRPr="00216D2C">
        <w:rPr>
          <w:rFonts w:ascii="Times New Roman" w:hAnsi="Times New Roman" w:cs="Times New Roman"/>
          <w:b/>
          <w:color w:val="000000" w:themeColor="text1"/>
          <w:sz w:val="28"/>
          <w:szCs w:val="28"/>
          <w:shd w:val="clear" w:color="auto" w:fill="FFFFFF"/>
          <w:lang w:val="uk-UA"/>
        </w:rPr>
        <w:t xml:space="preserve"> </w:t>
      </w:r>
      <w:proofErr w:type="gramStart"/>
      <w:r w:rsidRPr="00216D2C">
        <w:rPr>
          <w:rFonts w:ascii="Times New Roman" w:hAnsi="Times New Roman" w:cs="Times New Roman"/>
          <w:b/>
          <w:color w:val="000000" w:themeColor="text1"/>
          <w:sz w:val="28"/>
          <w:szCs w:val="28"/>
          <w:shd w:val="clear" w:color="auto" w:fill="FFFFFF"/>
        </w:rPr>
        <w:t>ВЕҐНЕРА)</w:t>
      </w:r>
      <w:r w:rsidRPr="00216D2C">
        <w:rPr>
          <w:rFonts w:ascii="Times New Roman" w:hAnsi="Times New Roman" w:cs="Times New Roman"/>
          <w:b/>
          <w:color w:val="000000" w:themeColor="text1"/>
          <w:sz w:val="28"/>
          <w:szCs w:val="28"/>
          <w:shd w:val="clear" w:color="auto" w:fill="FFFFFF"/>
          <w:lang w:val="uk-UA"/>
        </w:rPr>
        <w:t xml:space="preserve"> </w:t>
      </w:r>
      <w:r w:rsidRPr="00216D2C">
        <w:rPr>
          <w:rFonts w:ascii="Times New Roman" w:hAnsi="Times New Roman" w:cs="Times New Roman"/>
          <w:color w:val="000000" w:themeColor="text1"/>
          <w:sz w:val="28"/>
          <w:szCs w:val="28"/>
          <w:shd w:val="clear" w:color="auto" w:fill="FFFFFF"/>
          <w:lang w:val="uk-UA"/>
        </w:rPr>
        <w:t>….</w:t>
      </w:r>
      <w:proofErr w:type="gramEnd"/>
      <w:r w:rsidRPr="00216D2C">
        <w:rPr>
          <w:rFonts w:ascii="Times New Roman" w:hAnsi="Times New Roman" w:cs="Times New Roman"/>
          <w:color w:val="000000" w:themeColor="text1"/>
          <w:sz w:val="28"/>
          <w:szCs w:val="28"/>
          <w:shd w:val="clear" w:color="auto" w:fill="FFFFFF"/>
          <w:lang w:val="uk-UA"/>
        </w:rPr>
        <w:t>.</w:t>
      </w:r>
    </w:p>
    <w:p w:rsidR="007A35E8" w:rsidRPr="00216D2C" w:rsidRDefault="007A35E8" w:rsidP="007A35E8">
      <w:pPr>
        <w:spacing w:after="0" w:line="360" w:lineRule="auto"/>
        <w:ind w:firstLine="709"/>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rPr>
        <w:t>2.1. Особливості хронотопу слов</w:t>
      </w:r>
      <w:r w:rsidRPr="00216D2C">
        <w:rPr>
          <w:rFonts w:ascii="Times New Roman" w:hAnsi="Times New Roman" w:cs="Times New Roman"/>
          <w:color w:val="000000" w:themeColor="text1"/>
          <w:sz w:val="28"/>
          <w:szCs w:val="28"/>
          <w:shd w:val="clear" w:color="auto" w:fill="FFFFFF"/>
          <w:lang w:val="uk-UA"/>
        </w:rPr>
        <w:t>’</w:t>
      </w:r>
      <w:r w:rsidRPr="00216D2C">
        <w:rPr>
          <w:rFonts w:ascii="Times New Roman" w:hAnsi="Times New Roman" w:cs="Times New Roman"/>
          <w:color w:val="000000" w:themeColor="text1"/>
          <w:sz w:val="28"/>
          <w:szCs w:val="28"/>
          <w:shd w:val="clear" w:color="auto" w:fill="FFFFFF"/>
        </w:rPr>
        <w:t>янського фентезі</w:t>
      </w:r>
      <w:r w:rsidRPr="00216D2C">
        <w:rPr>
          <w:rFonts w:ascii="Times New Roman" w:hAnsi="Times New Roman" w:cs="Times New Roman"/>
          <w:color w:val="000000" w:themeColor="text1"/>
          <w:sz w:val="28"/>
          <w:szCs w:val="28"/>
          <w:shd w:val="clear" w:color="auto" w:fill="FFFFFF"/>
          <w:lang w:val="uk-UA"/>
        </w:rPr>
        <w:t xml:space="preserve"> …………………….</w:t>
      </w:r>
    </w:p>
    <w:p w:rsidR="007A35E8" w:rsidRPr="00216D2C" w:rsidRDefault="007A35E8" w:rsidP="007A35E8">
      <w:pPr>
        <w:spacing w:after="0" w:line="360" w:lineRule="auto"/>
        <w:ind w:firstLine="709"/>
        <w:rPr>
          <w:rFonts w:ascii="Times New Roman" w:hAnsi="Times New Roman" w:cs="Times New Roman"/>
          <w:color w:val="000000" w:themeColor="text1"/>
          <w:sz w:val="28"/>
          <w:szCs w:val="28"/>
          <w:shd w:val="clear" w:color="auto" w:fill="FFFFFF"/>
        </w:rPr>
      </w:pPr>
      <w:r w:rsidRPr="00216D2C">
        <w:rPr>
          <w:rFonts w:ascii="Times New Roman" w:hAnsi="Times New Roman" w:cs="Times New Roman"/>
          <w:color w:val="000000" w:themeColor="text1"/>
          <w:sz w:val="28"/>
          <w:szCs w:val="28"/>
          <w:shd w:val="clear" w:color="auto" w:fill="FFFFFF"/>
        </w:rPr>
        <w:t>2.2</w:t>
      </w:r>
      <w:r w:rsidRPr="00216D2C">
        <w:rPr>
          <w:rFonts w:ascii="Times New Roman" w:hAnsi="Times New Roman" w:cs="Times New Roman"/>
          <w:color w:val="000000" w:themeColor="text1"/>
          <w:sz w:val="28"/>
          <w:szCs w:val="28"/>
          <w:shd w:val="clear" w:color="auto" w:fill="FFFFFF"/>
          <w:lang w:val="uk-UA"/>
        </w:rPr>
        <w:t xml:space="preserve">. </w:t>
      </w:r>
      <w:r w:rsidRPr="00216D2C">
        <w:rPr>
          <w:rFonts w:ascii="Times New Roman" w:hAnsi="Times New Roman" w:cs="Times New Roman"/>
          <w:color w:val="000000" w:themeColor="text1"/>
          <w:sz w:val="28"/>
          <w:szCs w:val="28"/>
          <w:shd w:val="clear" w:color="auto" w:fill="FFFFFF"/>
        </w:rPr>
        <w:t xml:space="preserve">Специфіка характеротворення: </w:t>
      </w:r>
    </w:p>
    <w:p w:rsidR="007A35E8" w:rsidRPr="00216D2C" w:rsidRDefault="007A35E8" w:rsidP="007A35E8">
      <w:pPr>
        <w:spacing w:after="0" w:line="360" w:lineRule="auto"/>
        <w:rPr>
          <w:rFonts w:ascii="Times New Roman" w:hAnsi="Times New Roman" w:cs="Times New Roman"/>
          <w:color w:val="000000" w:themeColor="text1"/>
          <w:sz w:val="28"/>
          <w:szCs w:val="28"/>
          <w:shd w:val="clear" w:color="auto" w:fill="FFFFFF"/>
        </w:rPr>
      </w:pPr>
      <w:r w:rsidRPr="00216D2C">
        <w:rPr>
          <w:rFonts w:ascii="Times New Roman" w:hAnsi="Times New Roman" w:cs="Times New Roman"/>
          <w:color w:val="000000" w:themeColor="text1"/>
          <w:sz w:val="28"/>
          <w:szCs w:val="28"/>
          <w:shd w:val="clear" w:color="auto" w:fill="FFFFFF"/>
        </w:rPr>
        <w:t>люди честі проти людей</w:t>
      </w:r>
      <w:r w:rsidRPr="00216D2C">
        <w:rPr>
          <w:rFonts w:ascii="Times New Roman" w:hAnsi="Times New Roman" w:cs="Times New Roman"/>
          <w:color w:val="000000" w:themeColor="text1"/>
          <w:sz w:val="28"/>
          <w:szCs w:val="28"/>
          <w:shd w:val="clear" w:color="auto" w:fill="FFFFFF"/>
          <w:lang w:val="uk-UA"/>
        </w:rPr>
        <w:t xml:space="preserve"> всевладдя ……………………………………</w:t>
      </w:r>
      <w:proofErr w:type="gramStart"/>
      <w:r w:rsidRPr="00216D2C">
        <w:rPr>
          <w:rFonts w:ascii="Times New Roman" w:hAnsi="Times New Roman" w:cs="Times New Roman"/>
          <w:color w:val="000000" w:themeColor="text1"/>
          <w:sz w:val="28"/>
          <w:szCs w:val="28"/>
          <w:shd w:val="clear" w:color="auto" w:fill="FFFFFF"/>
          <w:lang w:val="uk-UA"/>
        </w:rPr>
        <w:t>…….</w:t>
      </w:r>
      <w:proofErr w:type="gramEnd"/>
      <w:r w:rsidRPr="00216D2C">
        <w:rPr>
          <w:rFonts w:ascii="Times New Roman" w:hAnsi="Times New Roman" w:cs="Times New Roman"/>
          <w:color w:val="000000" w:themeColor="text1"/>
          <w:sz w:val="28"/>
          <w:szCs w:val="28"/>
          <w:shd w:val="clear" w:color="auto" w:fill="FFFFFF"/>
          <w:lang w:val="uk-UA"/>
        </w:rPr>
        <w:t>.</w:t>
      </w:r>
    </w:p>
    <w:p w:rsidR="007A35E8" w:rsidRPr="00216D2C" w:rsidRDefault="007A35E8" w:rsidP="007A35E8">
      <w:pPr>
        <w:spacing w:after="0" w:line="360" w:lineRule="auto"/>
        <w:ind w:firstLine="709"/>
        <w:rPr>
          <w:rFonts w:ascii="Times New Roman" w:hAnsi="Times New Roman" w:cs="Times New Roman"/>
          <w:color w:val="000000" w:themeColor="text1"/>
          <w:sz w:val="28"/>
          <w:szCs w:val="28"/>
          <w:shd w:val="clear" w:color="auto" w:fill="FFFFFF"/>
        </w:rPr>
      </w:pPr>
      <w:r w:rsidRPr="00216D2C">
        <w:rPr>
          <w:rFonts w:ascii="Times New Roman" w:hAnsi="Times New Roman" w:cs="Times New Roman"/>
          <w:color w:val="000000" w:themeColor="text1"/>
          <w:sz w:val="28"/>
          <w:szCs w:val="28"/>
          <w:shd w:val="clear" w:color="auto" w:fill="FFFFFF"/>
        </w:rPr>
        <w:t>2.3</w:t>
      </w:r>
      <w:r w:rsidRPr="00216D2C">
        <w:rPr>
          <w:rFonts w:ascii="Times New Roman" w:hAnsi="Times New Roman" w:cs="Times New Roman"/>
          <w:color w:val="000000" w:themeColor="text1"/>
          <w:sz w:val="28"/>
          <w:szCs w:val="28"/>
          <w:shd w:val="clear" w:color="auto" w:fill="FFFFFF"/>
          <w:lang w:val="uk-UA"/>
        </w:rPr>
        <w:t>.</w:t>
      </w:r>
      <w:r w:rsidRPr="00216D2C">
        <w:rPr>
          <w:rFonts w:ascii="Times New Roman" w:hAnsi="Times New Roman" w:cs="Times New Roman"/>
          <w:color w:val="000000" w:themeColor="text1"/>
          <w:sz w:val="28"/>
          <w:szCs w:val="28"/>
          <w:shd w:val="clear" w:color="auto" w:fill="FFFFFF"/>
        </w:rPr>
        <w:t xml:space="preserve"> Ідентичність та самоідентифікація</w:t>
      </w:r>
      <w:r w:rsidRPr="00216D2C">
        <w:rPr>
          <w:rFonts w:ascii="Times New Roman" w:hAnsi="Times New Roman" w:cs="Times New Roman"/>
          <w:color w:val="000000" w:themeColor="text1"/>
          <w:sz w:val="28"/>
          <w:szCs w:val="28"/>
          <w:shd w:val="clear" w:color="auto" w:fill="FFFFFF"/>
          <w:lang w:val="uk-UA"/>
        </w:rPr>
        <w:t>: проблема вибору ……………</w:t>
      </w:r>
    </w:p>
    <w:p w:rsidR="007A35E8" w:rsidRPr="00216D2C" w:rsidRDefault="007A35E8" w:rsidP="007A35E8">
      <w:pPr>
        <w:spacing w:after="0" w:line="360" w:lineRule="auto"/>
        <w:ind w:firstLine="709"/>
        <w:rPr>
          <w:rFonts w:ascii="Times New Roman" w:hAnsi="Times New Roman" w:cs="Times New Roman"/>
          <w:b/>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rPr>
        <w:t>РОЗДІЛ 3</w:t>
      </w:r>
      <w:r w:rsidRPr="00216D2C">
        <w:rPr>
          <w:rFonts w:ascii="Times New Roman" w:hAnsi="Times New Roman" w:cs="Times New Roman"/>
          <w:b/>
          <w:color w:val="000000" w:themeColor="text1"/>
          <w:sz w:val="28"/>
          <w:szCs w:val="28"/>
          <w:shd w:val="clear" w:color="auto" w:fill="FFFFFF"/>
          <w:lang w:val="uk-UA"/>
        </w:rPr>
        <w:t xml:space="preserve">. </w:t>
      </w:r>
      <w:r w:rsidRPr="00216D2C">
        <w:rPr>
          <w:rFonts w:ascii="Times New Roman" w:hAnsi="Times New Roman" w:cs="Times New Roman"/>
          <w:b/>
          <w:color w:val="000000" w:themeColor="text1"/>
          <w:sz w:val="28"/>
          <w:szCs w:val="28"/>
          <w:shd w:val="clear" w:color="auto" w:fill="FFFFFF"/>
        </w:rPr>
        <w:t>ІНТЕРТЕКСТУАЛЬНІСТЬ УКРАЇНСЬКОГО ФЕНТЕЗІ (НА МАТЕРІАЛІ ТВОРІВ</w:t>
      </w:r>
      <w:r w:rsidRPr="00216D2C">
        <w:rPr>
          <w:rFonts w:ascii="Times New Roman" w:hAnsi="Times New Roman" w:cs="Times New Roman"/>
          <w:b/>
          <w:color w:val="000000" w:themeColor="text1"/>
          <w:sz w:val="28"/>
          <w:szCs w:val="28"/>
          <w:shd w:val="clear" w:color="auto" w:fill="FFFFFF"/>
          <w:lang w:val="uk-UA"/>
        </w:rPr>
        <w:t xml:space="preserve"> </w:t>
      </w:r>
      <w:r w:rsidRPr="00216D2C">
        <w:rPr>
          <w:rFonts w:ascii="Times New Roman" w:hAnsi="Times New Roman" w:cs="Times New Roman"/>
          <w:b/>
          <w:color w:val="000000" w:themeColor="text1"/>
          <w:sz w:val="28"/>
          <w:szCs w:val="28"/>
          <w:shd w:val="clear" w:color="auto" w:fill="FFFFFF"/>
        </w:rPr>
        <w:t>ВОЛОДИМИРА КУЗНЄЦОВА)</w:t>
      </w:r>
      <w:r w:rsidRPr="00216D2C">
        <w:rPr>
          <w:rFonts w:ascii="Times New Roman" w:hAnsi="Times New Roman" w:cs="Times New Roman"/>
          <w:b/>
          <w:color w:val="000000" w:themeColor="text1"/>
          <w:sz w:val="28"/>
          <w:szCs w:val="28"/>
          <w:shd w:val="clear" w:color="auto" w:fill="FFFFFF"/>
          <w:lang w:val="uk-UA"/>
        </w:rPr>
        <w:t xml:space="preserve"> </w:t>
      </w:r>
      <w:r w:rsidRPr="00216D2C">
        <w:rPr>
          <w:rFonts w:ascii="Times New Roman" w:hAnsi="Times New Roman" w:cs="Times New Roman"/>
          <w:color w:val="000000" w:themeColor="text1"/>
          <w:sz w:val="28"/>
          <w:szCs w:val="28"/>
          <w:shd w:val="clear" w:color="auto" w:fill="FFFFFF"/>
          <w:lang w:val="uk-UA"/>
        </w:rPr>
        <w:t>……………</w:t>
      </w:r>
      <w:proofErr w:type="gramStart"/>
      <w:r w:rsidRPr="00216D2C">
        <w:rPr>
          <w:rFonts w:ascii="Times New Roman" w:hAnsi="Times New Roman" w:cs="Times New Roman"/>
          <w:color w:val="000000" w:themeColor="text1"/>
          <w:sz w:val="28"/>
          <w:szCs w:val="28"/>
          <w:shd w:val="clear" w:color="auto" w:fill="FFFFFF"/>
          <w:lang w:val="uk-UA"/>
        </w:rPr>
        <w:t>…….</w:t>
      </w:r>
      <w:proofErr w:type="gramEnd"/>
      <w:r w:rsidRPr="00216D2C">
        <w:rPr>
          <w:rFonts w:ascii="Times New Roman" w:hAnsi="Times New Roman" w:cs="Times New Roman"/>
          <w:color w:val="000000" w:themeColor="text1"/>
          <w:sz w:val="28"/>
          <w:szCs w:val="28"/>
          <w:shd w:val="clear" w:color="auto" w:fill="FFFFFF"/>
          <w:lang w:val="uk-UA"/>
        </w:rPr>
        <w:t>.</w:t>
      </w:r>
    </w:p>
    <w:p w:rsidR="007A35E8" w:rsidRPr="00216D2C" w:rsidRDefault="007A35E8" w:rsidP="007A35E8">
      <w:pPr>
        <w:spacing w:after="0" w:line="360" w:lineRule="auto"/>
        <w:ind w:firstLine="709"/>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rPr>
        <w:t>3.1. Історична алюзійність роману «Вогневир»</w:t>
      </w:r>
      <w:r w:rsidRPr="00216D2C">
        <w:rPr>
          <w:rFonts w:ascii="Times New Roman" w:hAnsi="Times New Roman" w:cs="Times New Roman"/>
          <w:color w:val="000000" w:themeColor="text1"/>
          <w:sz w:val="28"/>
          <w:szCs w:val="28"/>
          <w:shd w:val="clear" w:color="auto" w:fill="FFFFFF"/>
          <w:lang w:val="uk-UA"/>
        </w:rPr>
        <w:t xml:space="preserve"> </w:t>
      </w:r>
      <w:r w:rsidRPr="00216D2C">
        <w:rPr>
          <w:rFonts w:ascii="Times New Roman" w:hAnsi="Times New Roman" w:cs="Times New Roman"/>
          <w:color w:val="000000" w:themeColor="text1"/>
          <w:sz w:val="28"/>
          <w:szCs w:val="28"/>
          <w:shd w:val="clear" w:color="auto" w:fill="FFFFFF"/>
        </w:rPr>
        <w:t>В</w:t>
      </w:r>
      <w:r w:rsidRPr="00216D2C">
        <w:rPr>
          <w:rFonts w:ascii="Times New Roman" w:hAnsi="Times New Roman" w:cs="Times New Roman"/>
          <w:color w:val="000000" w:themeColor="text1"/>
          <w:sz w:val="28"/>
          <w:szCs w:val="28"/>
          <w:shd w:val="clear" w:color="auto" w:fill="FFFFFF"/>
          <w:lang w:val="uk-UA"/>
        </w:rPr>
        <w:t>.</w:t>
      </w:r>
      <w:r w:rsidRPr="00216D2C">
        <w:rPr>
          <w:rFonts w:ascii="Times New Roman" w:hAnsi="Times New Roman" w:cs="Times New Roman"/>
          <w:color w:val="000000" w:themeColor="text1"/>
          <w:sz w:val="28"/>
          <w:szCs w:val="28"/>
          <w:shd w:val="clear" w:color="auto" w:fill="FFFFFF"/>
        </w:rPr>
        <w:t xml:space="preserve"> Кузнєцова</w:t>
      </w:r>
      <w:r w:rsidRPr="00216D2C">
        <w:rPr>
          <w:rFonts w:ascii="Times New Roman" w:hAnsi="Times New Roman" w:cs="Times New Roman"/>
          <w:color w:val="000000" w:themeColor="text1"/>
          <w:sz w:val="28"/>
          <w:szCs w:val="28"/>
          <w:shd w:val="clear" w:color="auto" w:fill="FFFFFF"/>
          <w:lang w:val="uk-UA"/>
        </w:rPr>
        <w:t xml:space="preserve"> ………….</w:t>
      </w:r>
    </w:p>
    <w:p w:rsidR="007A35E8" w:rsidRPr="00216D2C" w:rsidRDefault="007A35E8" w:rsidP="007A35E8">
      <w:pPr>
        <w:widowControl w:val="0"/>
        <w:spacing w:after="0" w:line="360" w:lineRule="auto"/>
        <w:ind w:firstLine="709"/>
        <w:rPr>
          <w:rFonts w:ascii="Times New Roman" w:hAnsi="Times New Roman" w:cs="Times New Roman"/>
          <w:color w:val="000000" w:themeColor="text1"/>
          <w:sz w:val="28"/>
          <w:szCs w:val="28"/>
          <w:shd w:val="clear" w:color="auto" w:fill="FFFFFF"/>
        </w:rPr>
      </w:pPr>
      <w:r w:rsidRPr="00216D2C">
        <w:rPr>
          <w:rFonts w:ascii="Times New Roman" w:hAnsi="Times New Roman" w:cs="Times New Roman"/>
          <w:color w:val="000000" w:themeColor="text1"/>
          <w:sz w:val="28"/>
          <w:szCs w:val="28"/>
          <w:shd w:val="clear" w:color="auto" w:fill="FFFFFF"/>
        </w:rPr>
        <w:t>3.2. Свій-Чужий-Інший: обігрування національних стереотипів</w:t>
      </w:r>
      <w:r w:rsidRPr="00216D2C">
        <w:rPr>
          <w:rFonts w:ascii="Times New Roman" w:hAnsi="Times New Roman" w:cs="Times New Roman"/>
          <w:color w:val="000000" w:themeColor="text1"/>
          <w:sz w:val="28"/>
          <w:szCs w:val="28"/>
          <w:shd w:val="clear" w:color="auto" w:fill="FFFFFF"/>
          <w:lang w:val="uk-UA"/>
        </w:rPr>
        <w:t xml:space="preserve"> </w:t>
      </w:r>
      <w:proofErr w:type="gramStart"/>
      <w:r w:rsidRPr="00216D2C">
        <w:rPr>
          <w:rFonts w:ascii="Times New Roman" w:hAnsi="Times New Roman" w:cs="Times New Roman"/>
          <w:color w:val="000000" w:themeColor="text1"/>
          <w:sz w:val="28"/>
          <w:szCs w:val="28"/>
          <w:shd w:val="clear" w:color="auto" w:fill="FFFFFF"/>
          <w:lang w:val="uk-UA"/>
        </w:rPr>
        <w:t>…….</w:t>
      </w:r>
      <w:proofErr w:type="gramEnd"/>
      <w:r w:rsidRPr="00216D2C">
        <w:rPr>
          <w:rFonts w:ascii="Times New Roman" w:hAnsi="Times New Roman" w:cs="Times New Roman"/>
          <w:color w:val="000000" w:themeColor="text1"/>
          <w:sz w:val="28"/>
          <w:szCs w:val="28"/>
          <w:shd w:val="clear" w:color="auto" w:fill="FFFFFF"/>
        </w:rPr>
        <w:t>.</w:t>
      </w:r>
    </w:p>
    <w:p w:rsidR="007A35E8" w:rsidRPr="00216D2C" w:rsidRDefault="007A35E8" w:rsidP="007A35E8">
      <w:pPr>
        <w:widowControl w:val="0"/>
        <w:spacing w:after="0" w:line="360" w:lineRule="auto"/>
        <w:ind w:firstLine="709"/>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rPr>
        <w:t>3.3. Інтермедіальний потенціал художнього всесвіту «</w:t>
      </w:r>
      <w:proofErr w:type="gramStart"/>
      <w:r w:rsidRPr="00216D2C">
        <w:rPr>
          <w:rFonts w:ascii="Times New Roman" w:hAnsi="Times New Roman" w:cs="Times New Roman"/>
          <w:color w:val="000000" w:themeColor="text1"/>
          <w:sz w:val="28"/>
          <w:szCs w:val="28"/>
          <w:shd w:val="clear" w:color="auto" w:fill="FFFFFF"/>
        </w:rPr>
        <w:t>Вогневиру»…</w:t>
      </w:r>
      <w:proofErr w:type="gramEnd"/>
      <w:r w:rsidRPr="00216D2C">
        <w:rPr>
          <w:rFonts w:ascii="Times New Roman" w:hAnsi="Times New Roman" w:cs="Times New Roman"/>
          <w:color w:val="000000" w:themeColor="text1"/>
          <w:sz w:val="28"/>
          <w:szCs w:val="28"/>
          <w:shd w:val="clear" w:color="auto" w:fill="FFFFFF"/>
          <w:lang w:val="uk-UA"/>
        </w:rPr>
        <w:t>…</w:t>
      </w:r>
    </w:p>
    <w:p w:rsidR="007A35E8" w:rsidRPr="00216D2C" w:rsidRDefault="007A35E8" w:rsidP="007A35E8">
      <w:pPr>
        <w:widowControl w:val="0"/>
        <w:spacing w:after="0" w:line="360" w:lineRule="auto"/>
        <w:ind w:firstLine="709"/>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rPr>
        <w:t>ВИСНОВКИ</w:t>
      </w:r>
      <w:r w:rsidRPr="00216D2C">
        <w:rPr>
          <w:rFonts w:ascii="Times New Roman" w:hAnsi="Times New Roman" w:cs="Times New Roman"/>
          <w:b/>
          <w:color w:val="000000" w:themeColor="text1"/>
          <w:sz w:val="28"/>
          <w:szCs w:val="28"/>
          <w:shd w:val="clear" w:color="auto" w:fill="FFFFFF"/>
        </w:rPr>
        <w:br/>
        <w:t>СПИСОК ЛІТЕРАТУРИ</w:t>
      </w:r>
      <w:r w:rsidRPr="00216D2C">
        <w:rPr>
          <w:rFonts w:ascii="Times New Roman" w:hAnsi="Times New Roman" w:cs="Times New Roman"/>
          <w:b/>
          <w:color w:val="000000" w:themeColor="text1"/>
          <w:sz w:val="28"/>
          <w:szCs w:val="28"/>
          <w:shd w:val="clear" w:color="auto" w:fill="FFFFFF"/>
        </w:rPr>
        <w:br/>
        <w:t>ДОДАТКИ</w:t>
      </w:r>
    </w:p>
    <w:p w:rsidR="007A35E8" w:rsidRPr="00216D2C" w:rsidRDefault="007A35E8" w:rsidP="007A35E8">
      <w:pPr>
        <w:spacing w:after="0" w:line="360" w:lineRule="auto"/>
        <w:ind w:firstLine="709"/>
        <w:jc w:val="both"/>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spacing w:after="0" w:line="360" w:lineRule="auto"/>
        <w:ind w:firstLine="709"/>
        <w:jc w:val="both"/>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spacing w:after="0" w:line="360" w:lineRule="auto"/>
        <w:ind w:firstLine="709"/>
        <w:jc w:val="both"/>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spacing w:after="0" w:line="360" w:lineRule="auto"/>
        <w:ind w:firstLine="709"/>
        <w:jc w:val="both"/>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spacing w:after="0" w:line="360" w:lineRule="auto"/>
        <w:ind w:firstLine="709"/>
        <w:jc w:val="both"/>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lastRenderedPageBreak/>
        <w:t>ВСТУП</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За останнє десятиліття українська література суттєво збагатилася новими іменами письменників-фантастів, твори яких так чи інакше репрезентують зразки слов’янського фентезі, або були адаптовані для українського читача. Тому не дивно, що серед актуальних проблем українські літературознавці все більше уваги приділяють темам фантастознавства. До того ж, український науковий дискурс у цій сфері перебуває в активному розвитку, що вимагає ґрунтовних теоретичних розробок, літературних інтерпретацій творів з позиції національних, загальнослов’янських і власне фантастичних особливостей, усталення термінології та жанрології, різновидам якої присвячено більшість сучасних напрацювань.</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b/>
          <w:iCs/>
          <w:color w:val="000000" w:themeColor="text1"/>
          <w:sz w:val="28"/>
          <w:szCs w:val="28"/>
          <w:lang w:val="uk-UA"/>
        </w:rPr>
        <w:t xml:space="preserve">Вибір теми та актуальність </w:t>
      </w:r>
      <w:r w:rsidRPr="00216D2C">
        <w:rPr>
          <w:rFonts w:ascii="Times New Roman" w:hAnsi="Times New Roman" w:cs="Times New Roman"/>
          <w:iCs/>
          <w:color w:val="000000" w:themeColor="text1"/>
          <w:sz w:val="28"/>
          <w:szCs w:val="28"/>
          <w:lang w:val="uk-UA"/>
        </w:rPr>
        <w:t xml:space="preserve">нашого дослідження </w:t>
      </w:r>
      <w:r w:rsidRPr="00216D2C">
        <w:rPr>
          <w:rFonts w:ascii="Times New Roman" w:eastAsia="Droid Sans Fallback" w:hAnsi="Times New Roman" w:cs="Times New Roman"/>
          <w:iCs/>
          <w:color w:val="000000" w:themeColor="text1"/>
          <w:kern w:val="2"/>
          <w:sz w:val="28"/>
          <w:szCs w:val="28"/>
          <w:lang w:val="uk-UA" w:eastAsia="hi-IN" w:bidi="hi-IN"/>
        </w:rPr>
        <w:t>зумовлені відсутністю достатнього теоретичного осмислення</w:t>
      </w:r>
      <w:r w:rsidRPr="00216D2C">
        <w:rPr>
          <w:rFonts w:ascii="Times New Roman" w:hAnsi="Times New Roman" w:cs="Times New Roman"/>
          <w:color w:val="000000" w:themeColor="text1"/>
          <w:lang w:val="uk-UA"/>
        </w:rPr>
        <w:t xml:space="preserve"> </w:t>
      </w:r>
      <w:r w:rsidRPr="00216D2C">
        <w:rPr>
          <w:rFonts w:ascii="Times New Roman" w:hAnsi="Times New Roman" w:cs="Times New Roman"/>
          <w:color w:val="000000" w:themeColor="text1"/>
          <w:sz w:val="28"/>
          <w:szCs w:val="28"/>
          <w:lang w:val="uk-UA"/>
        </w:rPr>
        <w:t>в наукових джерелах</w:t>
      </w:r>
      <w:r w:rsidRPr="00216D2C">
        <w:rPr>
          <w:rFonts w:ascii="Times New Roman" w:hAnsi="Times New Roman" w:cs="Times New Roman"/>
          <w:color w:val="000000" w:themeColor="text1"/>
          <w:lang w:val="uk-UA"/>
        </w:rPr>
        <w:t xml:space="preserve"> </w:t>
      </w:r>
      <w:r w:rsidRPr="00216D2C">
        <w:rPr>
          <w:rFonts w:ascii="Times New Roman" w:hAnsi="Times New Roman" w:cs="Times New Roman"/>
          <w:color w:val="000000" w:themeColor="text1"/>
          <w:sz w:val="28"/>
          <w:szCs w:val="28"/>
          <w:lang w:val="uk-UA"/>
        </w:rPr>
        <w:t xml:space="preserve">окремих жанрів фантастики, зокрема </w:t>
      </w:r>
      <w:r w:rsidRPr="00216D2C">
        <w:rPr>
          <w:rFonts w:ascii="Times New Roman" w:hAnsi="Times New Roman" w:cs="Times New Roman"/>
          <w:color w:val="000000" w:themeColor="text1"/>
          <w:sz w:val="28"/>
          <w:szCs w:val="28"/>
          <w:lang w:val="en-US"/>
        </w:rPr>
        <w:t>dark</w:t>
      </w:r>
      <w:r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lang w:val="en-US"/>
        </w:rPr>
        <w:t>fantasy</w:t>
      </w:r>
      <w:r w:rsidRPr="00216D2C">
        <w:rPr>
          <w:rFonts w:ascii="Times New Roman" w:hAnsi="Times New Roman" w:cs="Times New Roman"/>
          <w:color w:val="000000" w:themeColor="text1"/>
          <w:sz w:val="28"/>
          <w:szCs w:val="28"/>
          <w:lang w:val="uk-UA"/>
        </w:rPr>
        <w:t xml:space="preserve">, або темного фентезі. Зокрема аспектів, пов’язаних з встановлення основних закономірностей між дотриманням жанрових традицій та авторським баченням, обігруванням національних мотивів та специфічних інтерпретацій дійсності, ідентифікацією персонажів як протагоніста чи антигероя у межових ситуаціях.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b/>
          <w:color w:val="000000" w:themeColor="text1"/>
          <w:sz w:val="28"/>
          <w:szCs w:val="28"/>
          <w:lang w:val="uk-UA"/>
        </w:rPr>
        <w:t>Новизна</w:t>
      </w:r>
      <w:r w:rsidRPr="00216D2C">
        <w:rPr>
          <w:rFonts w:ascii="Times New Roman" w:hAnsi="Times New Roman" w:cs="Times New Roman"/>
          <w:color w:val="000000" w:themeColor="text1"/>
          <w:sz w:val="28"/>
          <w:szCs w:val="28"/>
          <w:lang w:val="uk-UA"/>
        </w:rPr>
        <w:t xml:space="preserve"> роботи полягає в тому, що в українському науковому просторі вперше здійснено компаративний аналіз творів жанру темного фентезі сучасних польських письменників Роберта Веґнера, Рафала Дембського з українським автором Володимиром Кузнєцовим з огляду на імагологічність слов’янського фентезі. Автори, як і їх герої, зарекомендували себе достатньо перспективними і різноплановими особистостями, набули популярності серед знавців і прихильників даного напрямку, тим важливіше детально розглянути концепцію світів, історії героїв та героїнь, умови часопростору і проблеми, з якими зіштовхує їх автор і які викликають такий інтерес у сучасних читачів.</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lang w:val="uk-UA"/>
        </w:rPr>
        <w:t xml:space="preserve">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lastRenderedPageBreak/>
        <w:t xml:space="preserve">Поставлено </w:t>
      </w:r>
      <w:r w:rsidRPr="00216D2C">
        <w:rPr>
          <w:rFonts w:ascii="Times New Roman" w:hAnsi="Times New Roman" w:cs="Times New Roman"/>
          <w:b/>
          <w:color w:val="000000" w:themeColor="text1"/>
          <w:sz w:val="28"/>
          <w:szCs w:val="28"/>
          <w:shd w:val="clear" w:color="auto" w:fill="FFFFFF"/>
          <w:lang w:val="uk-UA"/>
        </w:rPr>
        <w:t>мету</w:t>
      </w:r>
      <w:r w:rsidRPr="00216D2C">
        <w:rPr>
          <w:rFonts w:ascii="Times New Roman" w:hAnsi="Times New Roman" w:cs="Times New Roman"/>
          <w:color w:val="000000" w:themeColor="text1"/>
          <w:sz w:val="28"/>
          <w:szCs w:val="28"/>
          <w:shd w:val="clear" w:color="auto" w:fill="FFFFFF"/>
          <w:lang w:val="uk-UA"/>
        </w:rPr>
        <w:t xml:space="preserve"> проаналізувати імагологічний вимір польського та українського темного фентезі на прикладі романів В. Кузнєцова, Р. Дембського та Роберта М. Веґнера.</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Мета передбачає виконання наступних завдань:</w:t>
      </w:r>
    </w:p>
    <w:p w:rsidR="007A35E8" w:rsidRPr="00216D2C" w:rsidRDefault="007A35E8" w:rsidP="007A35E8">
      <w:pPr>
        <w:pStyle w:val="a9"/>
        <w:numPr>
          <w:ilvl w:val="0"/>
          <w:numId w:val="2"/>
        </w:numPr>
        <w:spacing w:after="0" w:line="360" w:lineRule="auto"/>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виявити специфіку характеротворення у текстах польського та українського темного фентезі;</w:t>
      </w:r>
    </w:p>
    <w:p w:rsidR="007A35E8" w:rsidRPr="00216D2C" w:rsidRDefault="007A35E8" w:rsidP="007A35E8">
      <w:pPr>
        <w:pStyle w:val="a9"/>
        <w:numPr>
          <w:ilvl w:val="0"/>
          <w:numId w:val="2"/>
        </w:numPr>
        <w:spacing w:after="0" w:line="360" w:lineRule="auto"/>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окреслити ситуації морально-етичного вибору, перед якими автори ставлять персонажів;</w:t>
      </w:r>
    </w:p>
    <w:p w:rsidR="007A35E8" w:rsidRPr="00216D2C" w:rsidRDefault="007A35E8" w:rsidP="007A35E8">
      <w:pPr>
        <w:pStyle w:val="a9"/>
        <w:numPr>
          <w:ilvl w:val="0"/>
          <w:numId w:val="2"/>
        </w:numPr>
        <w:spacing w:after="0" w:line="360" w:lineRule="auto"/>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проаналізувати національні стереотипи фікційних світів у зіставному аспекті;</w:t>
      </w:r>
    </w:p>
    <w:p w:rsidR="007A35E8" w:rsidRPr="00216D2C" w:rsidRDefault="007A35E8" w:rsidP="007A35E8">
      <w:pPr>
        <w:pStyle w:val="a9"/>
        <w:numPr>
          <w:ilvl w:val="0"/>
          <w:numId w:val="2"/>
        </w:numPr>
        <w:spacing w:after="0" w:line="360" w:lineRule="auto"/>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дослідити інтерпретативний потенціал творчості В. Кузнєцова, Р. Дембського та Роберта М. Веґнера.</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t>Об’єктом дослідження</w:t>
      </w:r>
      <w:r w:rsidRPr="00216D2C">
        <w:rPr>
          <w:rFonts w:ascii="Times New Roman" w:hAnsi="Times New Roman" w:cs="Times New Roman"/>
          <w:color w:val="000000" w:themeColor="text1"/>
          <w:sz w:val="28"/>
          <w:szCs w:val="28"/>
          <w:shd w:val="clear" w:color="auto" w:fill="FFFFFF"/>
          <w:lang w:val="uk-UA"/>
        </w:rPr>
        <w:t xml:space="preserve"> визначено художню прозу В. Кузнєцова, Р. Дембського та Роберта М. Веґнера. В першу чергу увагу зосереджуємо на романі «Вогневир» українського автора, циклі «Оповістки з Меєкханського прикордоння» Роберта М. Веґнера та окремих текстах з циклів «Piastowskie fantasy» та «Wilkozacy» Рафала Дембського.</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t>Предмет дослідження</w:t>
      </w:r>
      <w:r w:rsidRPr="00216D2C">
        <w:rPr>
          <w:rFonts w:ascii="Times New Roman" w:hAnsi="Times New Roman" w:cs="Times New Roman"/>
          <w:color w:val="000000" w:themeColor="text1"/>
          <w:sz w:val="28"/>
          <w:szCs w:val="28"/>
          <w:shd w:val="clear" w:color="auto" w:fill="FFFFFF"/>
          <w:lang w:val="uk-UA"/>
        </w:rPr>
        <w:t xml:space="preserve"> – імагологічні аспекти творення художнього світу в слов’янському темному фентезі.</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На вибір </w:t>
      </w:r>
      <w:r w:rsidRPr="00216D2C">
        <w:rPr>
          <w:rFonts w:ascii="Times New Roman" w:hAnsi="Times New Roman" w:cs="Times New Roman"/>
          <w:b/>
          <w:color w:val="000000" w:themeColor="text1"/>
          <w:sz w:val="28"/>
          <w:szCs w:val="28"/>
          <w:lang w:val="uk-UA"/>
        </w:rPr>
        <w:t>методів</w:t>
      </w:r>
      <w:r w:rsidRPr="00216D2C">
        <w:rPr>
          <w:rFonts w:ascii="Times New Roman" w:hAnsi="Times New Roman" w:cs="Times New Roman"/>
          <w:color w:val="000000" w:themeColor="text1"/>
          <w:sz w:val="28"/>
          <w:szCs w:val="28"/>
          <w:lang w:val="uk-UA"/>
        </w:rPr>
        <w:t xml:space="preserve"> дослідження вплинула специфіка поставлених завдань.</w:t>
      </w:r>
      <w:r w:rsidRPr="00216D2C">
        <w:rPr>
          <w:color w:val="000000" w:themeColor="text1"/>
          <w:lang w:val="uk-UA"/>
        </w:rPr>
        <w:t xml:space="preserve"> </w:t>
      </w:r>
      <w:r w:rsidRPr="00216D2C">
        <w:rPr>
          <w:rFonts w:ascii="Times New Roman" w:hAnsi="Times New Roman" w:cs="Times New Roman"/>
          <w:color w:val="000000" w:themeColor="text1"/>
          <w:sz w:val="28"/>
          <w:szCs w:val="28"/>
          <w:lang w:val="uk-UA"/>
        </w:rPr>
        <w:t xml:space="preserve">Зокрема, у роботі застосовано </w:t>
      </w:r>
      <w:r w:rsidRPr="00216D2C">
        <w:rPr>
          <w:rFonts w:ascii="Times New Roman" w:hAnsi="Times New Roman" w:cs="Times New Roman"/>
          <w:i/>
          <w:color w:val="000000" w:themeColor="text1"/>
          <w:sz w:val="28"/>
          <w:szCs w:val="28"/>
          <w:lang w:val="uk-UA"/>
        </w:rPr>
        <w:t>зіставний метод</w:t>
      </w:r>
      <w:r w:rsidRPr="00216D2C">
        <w:rPr>
          <w:rFonts w:ascii="Times New Roman" w:hAnsi="Times New Roman" w:cs="Times New Roman"/>
          <w:color w:val="000000" w:themeColor="text1"/>
          <w:sz w:val="28"/>
          <w:szCs w:val="28"/>
          <w:lang w:val="uk-UA"/>
        </w:rPr>
        <w:t xml:space="preserve"> для виявлення спільних і відмінних ознак у польських і українських текстах, виділення самобутніх і стереотипних образів, принципів світобудови, моделювання ситуацій та поведінкових алгоритмів і </w:t>
      </w:r>
      <w:r w:rsidRPr="00216D2C">
        <w:rPr>
          <w:rFonts w:ascii="Times New Roman" w:hAnsi="Times New Roman" w:cs="Times New Roman"/>
          <w:i/>
          <w:color w:val="000000" w:themeColor="text1"/>
          <w:sz w:val="28"/>
          <w:szCs w:val="28"/>
          <w:lang w:val="uk-UA"/>
        </w:rPr>
        <w:t xml:space="preserve">описовий, </w:t>
      </w:r>
      <w:r w:rsidRPr="00216D2C">
        <w:rPr>
          <w:rFonts w:ascii="Times New Roman" w:hAnsi="Times New Roman" w:cs="Times New Roman"/>
          <w:color w:val="000000" w:themeColor="text1"/>
          <w:sz w:val="28"/>
          <w:szCs w:val="28"/>
          <w:lang w:val="uk-UA"/>
        </w:rPr>
        <w:t xml:space="preserve">щоб детально розглянути усі закономірності еволюції літературної фантастики; при розкритті внутрішнього світу персонажа ефективним виявився </w:t>
      </w:r>
      <w:r w:rsidRPr="00216D2C">
        <w:rPr>
          <w:rFonts w:ascii="Times New Roman" w:hAnsi="Times New Roman" w:cs="Times New Roman"/>
          <w:i/>
          <w:color w:val="000000" w:themeColor="text1"/>
          <w:sz w:val="28"/>
          <w:szCs w:val="28"/>
          <w:lang w:val="uk-UA"/>
        </w:rPr>
        <w:t>психологічний метод</w:t>
      </w:r>
      <w:r w:rsidRPr="00216D2C">
        <w:rPr>
          <w:rFonts w:ascii="Times New Roman" w:hAnsi="Times New Roman" w:cs="Times New Roman"/>
          <w:color w:val="000000" w:themeColor="text1"/>
          <w:sz w:val="28"/>
          <w:szCs w:val="28"/>
          <w:lang w:val="uk-UA"/>
        </w:rPr>
        <w:t xml:space="preserve">, а для виявлення національних елементів, ремінісценцій, алюзій та їх інтерпретації – </w:t>
      </w:r>
      <w:r w:rsidRPr="00216D2C">
        <w:rPr>
          <w:rFonts w:ascii="Times New Roman" w:hAnsi="Times New Roman" w:cs="Times New Roman"/>
          <w:i/>
          <w:color w:val="000000" w:themeColor="text1"/>
          <w:sz w:val="28"/>
          <w:szCs w:val="28"/>
          <w:lang w:val="uk-UA"/>
        </w:rPr>
        <w:t>культурно-історичний та інтертекстульного аналізу</w:t>
      </w:r>
      <w:r w:rsidRPr="00216D2C">
        <w:rPr>
          <w:rFonts w:ascii="Times New Roman" w:hAnsi="Times New Roman" w:cs="Times New Roman"/>
          <w:color w:val="000000" w:themeColor="text1"/>
          <w:sz w:val="28"/>
          <w:szCs w:val="28"/>
          <w:lang w:val="uk-UA"/>
        </w:rPr>
        <w:t>.</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 xml:space="preserve">Детальний комплексний науковий аналіз фантастики датують серединою ХХ століття. Цінною </w:t>
      </w:r>
      <w:r w:rsidRPr="00216D2C">
        <w:rPr>
          <w:rFonts w:ascii="Times New Roman" w:hAnsi="Times New Roman" w:cs="Times New Roman"/>
          <w:b/>
          <w:color w:val="000000" w:themeColor="text1"/>
          <w:sz w:val="28"/>
          <w:szCs w:val="28"/>
          <w:shd w:val="clear" w:color="auto" w:fill="FFFFFF"/>
          <w:lang w:val="uk-UA"/>
        </w:rPr>
        <w:t>теоретичною базою</w:t>
      </w:r>
      <w:r w:rsidRPr="00216D2C">
        <w:rPr>
          <w:rFonts w:ascii="Times New Roman" w:hAnsi="Times New Roman" w:cs="Times New Roman"/>
          <w:color w:val="000000" w:themeColor="text1"/>
          <w:sz w:val="28"/>
          <w:szCs w:val="28"/>
          <w:shd w:val="clear" w:color="auto" w:fill="FFFFFF"/>
          <w:lang w:val="uk-UA"/>
        </w:rPr>
        <w:t xml:space="preserve"> для подальших </w:t>
      </w:r>
      <w:r w:rsidRPr="00216D2C">
        <w:rPr>
          <w:rFonts w:ascii="Times New Roman" w:hAnsi="Times New Roman" w:cs="Times New Roman"/>
          <w:color w:val="000000" w:themeColor="text1"/>
          <w:sz w:val="28"/>
          <w:szCs w:val="28"/>
          <w:shd w:val="clear" w:color="auto" w:fill="FFFFFF"/>
          <w:lang w:val="uk-UA"/>
        </w:rPr>
        <w:lastRenderedPageBreak/>
        <w:t>досліджень вважаємо дисертації С. Олійник [1], яка осліджує жанрово-стильові та інтертекстуальні особливості фантастичних творів, О. Стужук «Художня фантастика як метажанр (на матеріалі української літератури ХІХ – ХХ ст.)» [2], де розглянуто прийоми та концепти творення фантастичної літератури, М. Клименець про функціонування різноаспектних фантастичних елементів на прикладі хорватської фантастики часів середньовіччя та модернізму [8], С. Хороб, присвяченої жанрам української фантастичної прози та їх класифікації на перетині ХХ – ХХІ століть [4], У. Левко [7], присвяченої герменевтичним аспектам кіноінтерпретації фантастичного літературного твору, монографію А. Аністратенко, де крізь призму компаративістики детально розглянуто генезис альтернативної історії української та світової літератур [11]. Важливе значення для обґрунтування теоретичних концепцій мали праці Х. Дизеринка, де викладено основні положення імагології та О. Леерсена, який вивів їх на рівень літературознавчої дисципліни, та особливу увагу приділив вивченню етнотипів, національної ідентичності образів та компаративістичним зіставленням моделей «свій – чужий». Актуальними є праці звернені до проблематики методів конструювання реальності та хронотопу (М.-Л. Раян, В. Іваненко, Ж. Ле Ґофф, І. Гречаник) [9], на традиційні образи, народно-фольклорний та міфологічний вплив під час творення світів (М. Карацуба, Д. Айдачич, А. Нямцу) [4], інтермедіальні та інтертекстуальні напрями дослідження фантастичної прози (С. Олійник, У. Левко, Є. Канчура, А. Тичиніна) [12], критичні роздуми Г. Пагутяк щодо становлення та функціонування інституту фантастики в Україні [17].</w:t>
      </w:r>
      <w:r w:rsidRPr="00216D2C">
        <w:rPr>
          <w:color w:val="000000" w:themeColor="text1"/>
          <w:lang w:val="uk-UA"/>
        </w:rPr>
        <w:t xml:space="preserve"> </w:t>
      </w:r>
      <w:r w:rsidRPr="00216D2C">
        <w:rPr>
          <w:rFonts w:ascii="Times New Roman" w:hAnsi="Times New Roman" w:cs="Times New Roman"/>
          <w:color w:val="000000" w:themeColor="text1"/>
          <w:sz w:val="28"/>
          <w:szCs w:val="28"/>
          <w:shd w:val="clear" w:color="auto" w:fill="FFFFFF"/>
          <w:lang w:val="uk-UA"/>
        </w:rPr>
        <w:t>Також корисним було ознайомлення з численними теоретичними напрацюваннями Т. Бовсунівської [6], які стосуються метафізичних марґінесів фентезійних романів.</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t>Теоретичне значення</w:t>
      </w:r>
      <w:r w:rsidRPr="00216D2C">
        <w:rPr>
          <w:rFonts w:ascii="Times New Roman" w:hAnsi="Times New Roman" w:cs="Times New Roman"/>
          <w:color w:val="000000" w:themeColor="text1"/>
          <w:sz w:val="28"/>
          <w:szCs w:val="28"/>
          <w:shd w:val="clear" w:color="auto" w:fill="FFFFFF"/>
          <w:lang w:val="uk-UA"/>
        </w:rPr>
        <w:t xml:space="preserve"> роботи полягає у поглибленні теоретичних засад українського фантастичного дискурсу, розширює уявлення про особливості світо- та образотворення фентезійної прози, збагачує компаративістичну базу слов’янської (польсько-української) літератури.</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lastRenderedPageBreak/>
        <w:t>Практична цінність</w:t>
      </w:r>
      <w:r w:rsidRPr="00216D2C">
        <w:rPr>
          <w:rFonts w:ascii="Times New Roman" w:hAnsi="Times New Roman" w:cs="Times New Roman"/>
          <w:color w:val="000000" w:themeColor="text1"/>
          <w:sz w:val="28"/>
          <w:szCs w:val="28"/>
          <w:shd w:val="clear" w:color="auto" w:fill="FFFFFF"/>
          <w:lang w:val="uk-UA"/>
        </w:rPr>
        <w:t xml:space="preserve"> дослідження визначається можливістю використання результатів для оновлення дисциплін з сучасної української та польської літератури, моделювання практичних та лекційних занять для студентів, може слугувати джерелом натхнення для творення нових художніх творів або основою для подальшого дослідження даної теми, написання розвідок, монографій.</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t>Апробація результатів</w:t>
      </w:r>
      <w:r w:rsidRPr="00216D2C">
        <w:rPr>
          <w:rFonts w:ascii="Times New Roman" w:hAnsi="Times New Roman" w:cs="Times New Roman"/>
          <w:color w:val="000000" w:themeColor="text1"/>
          <w:sz w:val="28"/>
          <w:szCs w:val="28"/>
          <w:shd w:val="clear" w:color="auto" w:fill="FFFFFF"/>
          <w:lang w:val="uk-UA"/>
        </w:rPr>
        <w:t xml:space="preserve"> роботи була представлена на </w:t>
      </w:r>
      <w:r w:rsidRPr="00216D2C">
        <w:rPr>
          <w:rFonts w:ascii="Times New Roman" w:hAnsi="Times New Roman" w:cs="Times New Roman"/>
          <w:color w:val="000000" w:themeColor="text1"/>
          <w:sz w:val="28"/>
          <w:szCs w:val="28"/>
          <w:shd w:val="clear" w:color="auto" w:fill="FFFFFF"/>
        </w:rPr>
        <w:t>X</w:t>
      </w:r>
      <w:r w:rsidRPr="00216D2C">
        <w:rPr>
          <w:rFonts w:ascii="Times New Roman" w:hAnsi="Times New Roman" w:cs="Times New Roman"/>
          <w:color w:val="000000" w:themeColor="text1"/>
          <w:sz w:val="28"/>
          <w:szCs w:val="28"/>
          <w:shd w:val="clear" w:color="auto" w:fill="FFFFFF"/>
          <w:lang w:val="uk-UA"/>
        </w:rPr>
        <w:t xml:space="preserve"> Міжнародній конференції магістрантів «Ідентифікація – культура, цивілізація, мова» (Сілезький університет. Польща, 2022) у доповіді «Люди честі в </w:t>
      </w:r>
      <w:r w:rsidRPr="00216D2C">
        <w:rPr>
          <w:rFonts w:ascii="Times New Roman" w:hAnsi="Times New Roman" w:cs="Times New Roman"/>
          <w:color w:val="000000" w:themeColor="text1"/>
          <w:sz w:val="28"/>
          <w:szCs w:val="28"/>
          <w:shd w:val="clear" w:color="auto" w:fill="FFFFFF"/>
        </w:rPr>
        <w:t>dark</w:t>
      </w:r>
      <w:r w:rsidRPr="00216D2C">
        <w:rPr>
          <w:rFonts w:ascii="Times New Roman" w:hAnsi="Times New Roman" w:cs="Times New Roman"/>
          <w:color w:val="000000" w:themeColor="text1"/>
          <w:sz w:val="28"/>
          <w:szCs w:val="28"/>
          <w:shd w:val="clear" w:color="auto" w:fill="FFFFFF"/>
          <w:lang w:val="uk-UA"/>
        </w:rPr>
        <w:t xml:space="preserve"> </w:t>
      </w:r>
      <w:r w:rsidRPr="00216D2C">
        <w:rPr>
          <w:rFonts w:ascii="Times New Roman" w:hAnsi="Times New Roman" w:cs="Times New Roman"/>
          <w:color w:val="000000" w:themeColor="text1"/>
          <w:sz w:val="28"/>
          <w:szCs w:val="28"/>
          <w:shd w:val="clear" w:color="auto" w:fill="FFFFFF"/>
        </w:rPr>
        <w:t>fantasy</w:t>
      </w:r>
      <w:r w:rsidRPr="00216D2C">
        <w:rPr>
          <w:rFonts w:ascii="Times New Roman" w:hAnsi="Times New Roman" w:cs="Times New Roman"/>
          <w:color w:val="000000" w:themeColor="text1"/>
          <w:sz w:val="28"/>
          <w:szCs w:val="28"/>
          <w:shd w:val="clear" w:color="auto" w:fill="FFFFFF"/>
          <w:lang w:val="uk-UA"/>
        </w:rPr>
        <w:t xml:space="preserve"> (на прикладі творів</w:t>
      </w:r>
      <w:r w:rsidRPr="00216D2C">
        <w:rPr>
          <w:rFonts w:ascii="Times New Roman" w:hAnsi="Times New Roman" w:cs="Times New Roman"/>
          <w:color w:val="000000" w:themeColor="text1"/>
          <w:sz w:val="28"/>
          <w:szCs w:val="28"/>
          <w:shd w:val="clear" w:color="auto" w:fill="FFFFFF"/>
        </w:rPr>
        <w:t> </w:t>
      </w:r>
      <w:r w:rsidRPr="00216D2C">
        <w:rPr>
          <w:rFonts w:ascii="Times New Roman" w:hAnsi="Times New Roman" w:cs="Times New Roman"/>
          <w:color w:val="000000" w:themeColor="text1"/>
          <w:sz w:val="28"/>
          <w:szCs w:val="28"/>
          <w:shd w:val="clear" w:color="auto" w:fill="FFFFFF"/>
          <w:lang w:val="uk-UA"/>
        </w:rPr>
        <w:t xml:space="preserve">Володимира Кузнєцова та Роберта М. Веґнера)».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b/>
          <w:color w:val="000000" w:themeColor="text1"/>
          <w:sz w:val="28"/>
          <w:szCs w:val="28"/>
          <w:lang w:val="uk-UA"/>
        </w:rPr>
        <w:t xml:space="preserve">Структура магістерської роботи </w:t>
      </w:r>
      <w:r w:rsidRPr="00216D2C">
        <w:rPr>
          <w:rFonts w:ascii="Times New Roman" w:hAnsi="Times New Roman" w:cs="Times New Roman"/>
          <w:color w:val="000000" w:themeColor="text1"/>
          <w:sz w:val="28"/>
          <w:szCs w:val="28"/>
          <w:lang w:val="uk-UA"/>
        </w:rPr>
        <w:t>складається зі вступу, трьох розділів (Розділ 1 «Імагологічні студії у дослідженнях літератури фентезі», Розділ 2 «</w:t>
      </w:r>
      <w:r w:rsidRPr="00216D2C">
        <w:rPr>
          <w:rFonts w:ascii="Times New Roman" w:hAnsi="Times New Roman" w:cs="Times New Roman"/>
          <w:color w:val="000000" w:themeColor="text1"/>
          <w:sz w:val="28"/>
          <w:szCs w:val="28"/>
          <w:shd w:val="clear" w:color="auto" w:fill="FFFFFF"/>
          <w:lang w:val="uk-UA"/>
        </w:rPr>
        <w:t>Темне фентезі у слов'янській літературі: зіставний аспект (на</w:t>
      </w:r>
      <w:r w:rsidRPr="00216D2C">
        <w:rPr>
          <w:rFonts w:ascii="Times New Roman" w:hAnsi="Times New Roman" w:cs="Times New Roman"/>
          <w:color w:val="000000" w:themeColor="text1"/>
          <w:sz w:val="28"/>
          <w:szCs w:val="28"/>
          <w:shd w:val="clear" w:color="auto" w:fill="FFFFFF"/>
          <w:lang w:val="uk-UA"/>
        </w:rPr>
        <w:br/>
        <w:t>матеріалі творів Володимира Кузнєцова, Рафала Дембського і Роберта М. Веґнера)», Розділ 3 «Інтертекстуальність українського фентезі (на матеріалі творів Володимира Кузнєцова)»), висновків та списку використаної літератури (69 позицій).</w:t>
      </w:r>
      <w:r w:rsidRPr="00216D2C">
        <w:rPr>
          <w:rFonts w:ascii="Times New Roman" w:hAnsi="Times New Roman" w:cs="Times New Roman"/>
          <w:b/>
          <w:color w:val="000000" w:themeColor="text1"/>
          <w:sz w:val="28"/>
          <w:szCs w:val="28"/>
          <w:shd w:val="clear" w:color="auto" w:fill="FFFFFF"/>
          <w:lang w:val="uk-UA"/>
        </w:rPr>
        <w:br/>
      </w:r>
    </w:p>
    <w:p w:rsidR="007A35E8" w:rsidRPr="00216D2C" w:rsidRDefault="007A35E8" w:rsidP="007A35E8">
      <w:pPr>
        <w:pageBreakBefore/>
        <w:spacing w:after="0" w:line="360" w:lineRule="auto"/>
        <w:ind w:firstLine="709"/>
        <w:jc w:val="center"/>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lastRenderedPageBreak/>
        <w:t>РОЗДІЛ 1</w:t>
      </w:r>
    </w:p>
    <w:p w:rsidR="007A35E8" w:rsidRPr="00216D2C" w:rsidRDefault="007A35E8" w:rsidP="007A35E8">
      <w:pPr>
        <w:spacing w:after="0" w:line="360" w:lineRule="auto"/>
        <w:ind w:firstLine="709"/>
        <w:jc w:val="center"/>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7"/>
          <w:szCs w:val="27"/>
          <w:lang w:val="uk-UA"/>
        </w:rPr>
        <w:t>ІМАГОЛОГІЧНІ</w:t>
      </w:r>
      <w:r w:rsidRPr="00216D2C">
        <w:rPr>
          <w:rFonts w:ascii="Times New Roman" w:hAnsi="Times New Roman" w:cs="Times New Roman"/>
          <w:color w:val="000000" w:themeColor="text1"/>
          <w:sz w:val="28"/>
          <w:szCs w:val="28"/>
          <w:lang w:val="uk-UA"/>
        </w:rPr>
        <w:t xml:space="preserve"> СТУДІЇ У ДОСЛІДЖЕННЯХ ЛІТЕРАТУРИ ФЕНТЕЗІ </w:t>
      </w:r>
    </w:p>
    <w:p w:rsidR="007A35E8" w:rsidRPr="00216D2C" w:rsidRDefault="007A35E8" w:rsidP="007A35E8">
      <w:pPr>
        <w:pStyle w:val="a9"/>
        <w:numPr>
          <w:ilvl w:val="1"/>
          <w:numId w:val="4"/>
        </w:numPr>
        <w:spacing w:after="0" w:line="360" w:lineRule="auto"/>
        <w:ind w:left="0" w:firstLine="720"/>
        <w:jc w:val="both"/>
        <w:rPr>
          <w:rFonts w:ascii="Times New Roman" w:hAnsi="Times New Roman" w:cs="Times New Roman"/>
          <w:b/>
          <w:color w:val="000000" w:themeColor="text1"/>
          <w:sz w:val="28"/>
          <w:szCs w:val="28"/>
          <w:lang w:val="uk-UA"/>
        </w:rPr>
      </w:pPr>
      <w:r w:rsidRPr="00216D2C">
        <w:rPr>
          <w:rFonts w:ascii="Times New Roman" w:hAnsi="Times New Roman" w:cs="Times New Roman"/>
          <w:b/>
          <w:color w:val="000000" w:themeColor="text1"/>
          <w:sz w:val="28"/>
          <w:szCs w:val="28"/>
        </w:rPr>
        <w:t>Компаративістичні дослідження метажанру фентезі</w:t>
      </w:r>
    </w:p>
    <w:p w:rsidR="007A35E8" w:rsidRPr="00216D2C" w:rsidRDefault="007A35E8" w:rsidP="007A35E8">
      <w:pPr>
        <w:spacing w:after="0" w:line="360" w:lineRule="auto"/>
        <w:ind w:firstLine="720"/>
        <w:contextualSpacing/>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lang w:val="uk-UA"/>
        </w:rPr>
        <w:t>В опублікованій 2013 року монографії «Українська фантастика: історичний і тематичний огляд» [44] В.</w:t>
      </w:r>
      <w:r w:rsidRPr="00216D2C">
        <w:rPr>
          <w:rFonts w:ascii="Times New Roman" w:hAnsi="Times New Roman" w:cs="Times New Roman"/>
          <w:color w:val="000000" w:themeColor="text1"/>
          <w:sz w:val="28"/>
          <w:szCs w:val="28"/>
        </w:rPr>
        <w:t> </w:t>
      </w:r>
      <w:r w:rsidRPr="00216D2C">
        <w:rPr>
          <w:rFonts w:ascii="Times New Roman" w:hAnsi="Times New Roman" w:cs="Times New Roman"/>
          <w:color w:val="000000" w:themeColor="text1"/>
          <w:sz w:val="28"/>
          <w:szCs w:val="28"/>
          <w:lang w:val="uk-UA"/>
        </w:rPr>
        <w:t>Смирнів описує історію розвитку вітчизняної фантастичної літератури у хронологічному порядку, охоплюючи період з 1903 року до 1999. Твори наукової фантастики і фентезі подані автором у одному переліку і ніяк не розмежовуються [29, с. 69]. У той же час, ч</w:t>
      </w:r>
      <w:r w:rsidRPr="00216D2C">
        <w:rPr>
          <w:rFonts w:ascii="Times New Roman" w:hAnsi="Times New Roman" w:cs="Times New Roman"/>
          <w:color w:val="000000" w:themeColor="text1"/>
          <w:sz w:val="28"/>
          <w:szCs w:val="28"/>
        </w:rPr>
        <w:t>астина дослідників (C. Аверинцев, А. Демина) вважають сучасне фентезі метажанром – «наджанровим утворенням, що виходить за межі літератури, якому притаманне розмаїття власних жанрів і зв’язок з культурою своєї доби» [1; с. 2]. З урахуванням того, що за останнє десятиліття кількість авторів, які працюють у жанрі, збільшується, а тенденція популярності цієї літератури стійко зростає, фентезі не лише вже оформилося в окрему літературну течію, а й закріпило за собою низку різновидів й особливостей, що відрізняють його від інших (у тому числі й найближчих) жанрів. [1, с. 251].</w:t>
      </w:r>
    </w:p>
    <w:p w:rsidR="007A35E8" w:rsidRPr="00216D2C" w:rsidRDefault="007A35E8" w:rsidP="007A35E8">
      <w:pPr>
        <w:spacing w:after="0" w:line="360" w:lineRule="auto"/>
        <w:ind w:firstLine="720"/>
        <w:contextualSpacing/>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Приналежність жанру до категорії «масових творів» затримують розвиток вивчення фентезі у науковій парадигмі, внаслідок чого відсутня уніфікована загальноприйнята терміносистема, яка існує наразі у вигляді варіативних локальних дефеніцій, найчастіше розроблених самим автором. Однак література для широкого кола читачів має і свої переваги. Перш за все, це саме її доступність і масовість. У праці Т. Бовсунівської «Теорія фундаментальних жанрів» проаналізовано фентезі у зіставному аспекті з науково-фантастичним романом (НФР) і виділено автентичні характеристики жанру:</w:t>
      </w:r>
    </w:p>
    <w:p w:rsidR="007A35E8" w:rsidRPr="00216D2C" w:rsidRDefault="007A35E8" w:rsidP="007A35E8">
      <w:pPr>
        <w:pStyle w:val="a9"/>
        <w:numPr>
          <w:ilvl w:val="0"/>
          <w:numId w:val="6"/>
        </w:numPr>
        <w:spacing w:after="0" w:line="360" w:lineRule="auto"/>
        <w:ind w:left="0"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метою фентезі є «занурення у псевдоміфологічний світ, щоб відродити духовне начало людини», НФР – «відверто дидактичні завдання виховання людини, а то й цілої цивілізації», не передбачаючи духовного переродження;</w:t>
      </w:r>
    </w:p>
    <w:p w:rsidR="007A35E8" w:rsidRPr="00216D2C" w:rsidRDefault="007A35E8" w:rsidP="007A35E8">
      <w:pPr>
        <w:pStyle w:val="a9"/>
        <w:numPr>
          <w:ilvl w:val="0"/>
          <w:numId w:val="6"/>
        </w:numPr>
        <w:spacing w:after="0" w:line="360" w:lineRule="auto"/>
        <w:ind w:left="0"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lastRenderedPageBreak/>
        <w:t>в основу фентезі вписано неоміф, «своєрідна химеріада», у той же час НФР ґрунтуєтся на наукових відкриттях, технічній революції переважно в галузях біології та космонавтики;</w:t>
      </w:r>
    </w:p>
    <w:p w:rsidR="007A35E8" w:rsidRPr="00216D2C" w:rsidRDefault="007A35E8" w:rsidP="007A35E8">
      <w:pPr>
        <w:pStyle w:val="a9"/>
        <w:numPr>
          <w:ilvl w:val="0"/>
          <w:numId w:val="6"/>
        </w:numPr>
        <w:spacing w:after="0" w:line="360" w:lineRule="auto"/>
        <w:ind w:left="0"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для активізації часопростору вводяться надприродні елементи, персонажі та явища без претендування на логічну достовірність, а у НФР мотивація опирається на науку, провідну роль відіграє логіка;</w:t>
      </w:r>
    </w:p>
    <w:p w:rsidR="007A35E8" w:rsidRPr="00216D2C" w:rsidRDefault="007A35E8" w:rsidP="007A35E8">
      <w:pPr>
        <w:pStyle w:val="a9"/>
        <w:numPr>
          <w:ilvl w:val="0"/>
          <w:numId w:val="6"/>
        </w:numPr>
        <w:spacing w:after="0" w:line="360" w:lineRule="auto"/>
        <w:ind w:left="0"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 xml:space="preserve"> провідна відмінність хронотопу фентезі та НФР у тому, що дія першого майже завжди переноситься в далеке минуле, або вимір дотичний до нього (будь-які альтернативи середньовічної епохи), а Si-Fi найчастіше надає перевагу майбутньому та міжгалактичному (за винятком використання машини часу для повернення назад) [</w:t>
      </w:r>
      <w:r w:rsidRPr="00216D2C">
        <w:rPr>
          <w:rFonts w:ascii="Times New Roman" w:hAnsi="Times New Roman" w:cs="Times New Roman"/>
          <w:color w:val="000000" w:themeColor="text1"/>
          <w:sz w:val="28"/>
          <w:szCs w:val="28"/>
          <w:lang w:val="uk-UA"/>
        </w:rPr>
        <w:t>32</w:t>
      </w:r>
      <w:r w:rsidRPr="00216D2C">
        <w:rPr>
          <w:rFonts w:ascii="Times New Roman" w:hAnsi="Times New Roman" w:cs="Times New Roman"/>
          <w:color w:val="000000" w:themeColor="text1"/>
          <w:sz w:val="28"/>
          <w:szCs w:val="28"/>
        </w:rPr>
        <w:t>, с. 442 – 443].</w:t>
      </w:r>
    </w:p>
    <w:p w:rsidR="007A35E8" w:rsidRPr="00216D2C" w:rsidRDefault="007A35E8" w:rsidP="007A35E8">
      <w:pPr>
        <w:spacing w:after="0" w:line="360" w:lineRule="auto"/>
        <w:ind w:firstLine="720"/>
        <w:contextualSpacing/>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Твори з легкістю прочитуються на основі морфологічної жанрології В. Проппа, створеної для характеристики чарівної казки: «у структурі фентезі легко можна виділити функції дійових осіб, кола дії тощо. Структура персонажів також цілком відповідає проппівській» [</w:t>
      </w:r>
      <w:r w:rsidRPr="00216D2C">
        <w:rPr>
          <w:rFonts w:ascii="Times New Roman" w:hAnsi="Times New Roman" w:cs="Times New Roman"/>
          <w:color w:val="000000" w:themeColor="text1"/>
          <w:sz w:val="28"/>
          <w:szCs w:val="28"/>
          <w:lang w:val="uk-UA"/>
        </w:rPr>
        <w:t>32</w:t>
      </w:r>
      <w:r w:rsidRPr="00216D2C">
        <w:rPr>
          <w:rFonts w:ascii="Times New Roman" w:hAnsi="Times New Roman" w:cs="Times New Roman"/>
          <w:color w:val="000000" w:themeColor="text1"/>
          <w:sz w:val="28"/>
          <w:szCs w:val="28"/>
        </w:rPr>
        <w:t>, с. 443]. Дослідження фентезі доби постмодернізму свідчать про часте звернення авторів до гуманістичних констант, а чисельні алюзії утверджують цей зв’язок на рівні ідейного підґрунтя. Що не дивно, з зауваги на те, що с</w:t>
      </w:r>
      <w:r w:rsidRPr="00216D2C">
        <w:rPr>
          <w:rFonts w:ascii="Times New Roman" w:hAnsi="Times New Roman" w:cs="Times New Roman"/>
          <w:color w:val="000000" w:themeColor="text1"/>
          <w:sz w:val="28"/>
          <w:szCs w:val="28"/>
          <w:lang w:val="uk-UA"/>
        </w:rPr>
        <w:t>вій початок воно бере від міфів і легенд, основою яких є те ж чуттєве та ірраціональне світосприйняття, а як жанр почало функціонувати л</w:t>
      </w:r>
      <w:r w:rsidRPr="00216D2C">
        <w:rPr>
          <w:rFonts w:ascii="Times New Roman" w:hAnsi="Times New Roman" w:cs="Times New Roman"/>
          <w:color w:val="000000" w:themeColor="text1"/>
          <w:sz w:val="28"/>
          <w:szCs w:val="28"/>
        </w:rPr>
        <w:t>ише у 1954 р., після появи роману «Володар кілець» Дж. Толкіна. «Фентезі передбачає можливість взяти щось повсякденне та знайоме, таке, чого вже не помічаєш, підняти його на рівень очей, покрутити у різні боки та показати читачеві з нової точки зору, так, щоб цього разу він побачив це вперше [4, с. 116]. Даний принцип став базовим для багатьох творців, одночасно з цим з’явився новий стилістичний метод – одивнення, який став базовим принципом метажанру фентезі. Переосмислення ролі чарівних казок письменниками-модерністами згодом переросло у аналогічний підхід до мистецтва, музики, кінематографу.</w:t>
      </w:r>
    </w:p>
    <w:p w:rsidR="007A35E8" w:rsidRPr="00216D2C" w:rsidRDefault="007A35E8" w:rsidP="007A35E8">
      <w:pPr>
        <w:pStyle w:val="a9"/>
        <w:spacing w:after="0" w:line="360" w:lineRule="auto"/>
        <w:ind w:left="0"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rPr>
        <w:t>П</w:t>
      </w:r>
      <w:r w:rsidRPr="00216D2C">
        <w:rPr>
          <w:rFonts w:ascii="Times New Roman" w:hAnsi="Times New Roman" w:cs="Times New Roman"/>
          <w:color w:val="000000" w:themeColor="text1"/>
          <w:sz w:val="28"/>
          <w:szCs w:val="28"/>
          <w:lang w:val="uk-UA"/>
        </w:rPr>
        <w:t xml:space="preserve">роблема сприйняття, як і творення, образів полягає у прагненні якомога реальніше відобразити об’єкт у свідомості. Образ (за </w:t>
      </w:r>
      <w:r w:rsidRPr="00216D2C">
        <w:rPr>
          <w:rFonts w:ascii="Times New Roman" w:hAnsi="Times New Roman" w:cs="Times New Roman"/>
          <w:color w:val="000000" w:themeColor="text1"/>
          <w:sz w:val="28"/>
          <w:szCs w:val="28"/>
          <w:lang w:val="uk-UA"/>
        </w:rPr>
        <w:lastRenderedPageBreak/>
        <w:t>С. Милославською) – «універсальна категорія, що існує у філософії психології, лінгвістиці, історії, політології та інших науках», відкриваючи широке коло можливостей для багатогранного вивчення [45].</w:t>
      </w:r>
      <w:r w:rsidRPr="00216D2C">
        <w:rPr>
          <w:rFonts w:ascii="Times New Roman" w:hAnsi="Times New Roman" w:cs="Times New Roman"/>
          <w:b/>
          <w:color w:val="000000" w:themeColor="text1"/>
          <w:sz w:val="28"/>
          <w:szCs w:val="28"/>
          <w:lang w:val="uk-UA"/>
        </w:rPr>
        <w:t xml:space="preserve"> </w:t>
      </w:r>
      <w:r w:rsidRPr="00216D2C">
        <w:rPr>
          <w:rFonts w:ascii="Times New Roman" w:hAnsi="Times New Roman" w:cs="Times New Roman"/>
          <w:color w:val="000000" w:themeColor="text1"/>
          <w:sz w:val="28"/>
          <w:szCs w:val="28"/>
          <w:lang w:val="uk-UA"/>
        </w:rPr>
        <w:t>У сучасних літературознавчих дослідженнях, звернених на проблеми дослідження типології образів ефективно використовують компаративні методи, які відносяться до сфери імагології. Словник української мови у 20-и томах, у широкому значенні дифеніціює поняття як  - «вчення про образи» і складова частина порівняльно-історичного методу у літературознавстві, яка «</w:t>
      </w:r>
      <w:r w:rsidRPr="00216D2C">
        <w:rPr>
          <w:rFonts w:ascii="Times New Roman" w:hAnsi="Times New Roman" w:cs="Times New Roman"/>
          <w:color w:val="000000" w:themeColor="text1"/>
          <w:sz w:val="28"/>
          <w:szCs w:val="28"/>
          <w:shd w:val="clear" w:color="auto" w:fill="FFFFFF"/>
          <w:lang w:val="uk-UA"/>
        </w:rPr>
        <w:t xml:space="preserve">фіксує риси національного взаємосприйняття, що відбилися в літературі, реконструює літературні образи країн і народів, досліджує історичну й традиційну зумовленість цих образів», або вужче: «розділ культурології, що виник у літературознавстві як учення про створення, функціонування та інтерпретацію “чужих” для того, хто сприймає, образів» </w:t>
      </w:r>
      <w:r w:rsidRPr="00216D2C">
        <w:rPr>
          <w:rFonts w:ascii="Times New Roman" w:hAnsi="Times New Roman" w:cs="Times New Roman"/>
          <w:color w:val="000000" w:themeColor="text1"/>
          <w:sz w:val="28"/>
          <w:szCs w:val="28"/>
          <w:lang w:val="uk-UA"/>
        </w:rPr>
        <w:t>[46]</w:t>
      </w:r>
      <w:r w:rsidRPr="00216D2C">
        <w:rPr>
          <w:rFonts w:ascii="Times New Roman" w:hAnsi="Times New Roman" w:cs="Times New Roman"/>
          <w:color w:val="000000" w:themeColor="text1"/>
          <w:sz w:val="28"/>
          <w:szCs w:val="28"/>
          <w:shd w:val="clear" w:color="auto" w:fill="FFFFFF"/>
          <w:lang w:val="uk-UA"/>
        </w:rPr>
        <w:t>. С. Милославська і Д.</w:t>
      </w:r>
      <w:r w:rsidRPr="00216D2C">
        <w:rPr>
          <w:rFonts w:ascii="Times New Roman" w:hAnsi="Times New Roman" w:cs="Times New Roman"/>
          <w:color w:val="000000" w:themeColor="text1"/>
          <w:sz w:val="28"/>
          <w:szCs w:val="28"/>
          <w:shd w:val="clear" w:color="auto" w:fill="FFFFFF"/>
        </w:rPr>
        <w:t> </w:t>
      </w:r>
      <w:r w:rsidRPr="00216D2C">
        <w:rPr>
          <w:rFonts w:ascii="Times New Roman" w:hAnsi="Times New Roman" w:cs="Times New Roman"/>
          <w:color w:val="000000" w:themeColor="text1"/>
          <w:sz w:val="28"/>
          <w:szCs w:val="28"/>
          <w:shd w:val="clear" w:color="auto" w:fill="FFFFFF"/>
          <w:lang w:val="uk-UA"/>
        </w:rPr>
        <w:t xml:space="preserve">Маршуба трактують імагологію як </w:t>
      </w:r>
      <w:r w:rsidRPr="00216D2C">
        <w:rPr>
          <w:rFonts w:ascii="Times New Roman" w:hAnsi="Times New Roman" w:cs="Times New Roman"/>
          <w:color w:val="000000" w:themeColor="text1"/>
          <w:sz w:val="28"/>
          <w:szCs w:val="28"/>
          <w:lang w:val="uk-UA"/>
        </w:rPr>
        <w:t>сферу «досліджень про стереотипи, що складаються, і образи в культурах народів та історичних цивілізацій», вона «вбирає в себе психологію, соціологію та інші гуманітарні науки, є сенсотворчою ланкою наукових досліджень майбутнього, так як очевидна тенденція до стереотипізації масової свідомості завдяки широкому поширенню» [45]</w:t>
      </w:r>
      <w:r w:rsidRPr="00216D2C">
        <w:rPr>
          <w:rFonts w:ascii="Times New Roman" w:hAnsi="Times New Roman" w:cs="Times New Roman"/>
          <w:color w:val="000000" w:themeColor="text1"/>
          <w:sz w:val="28"/>
          <w:szCs w:val="28"/>
          <w:shd w:val="clear" w:color="auto" w:fill="FFFFFF"/>
          <w:lang w:val="uk-UA"/>
        </w:rPr>
        <w:t>.</w:t>
      </w:r>
      <w:r w:rsidRPr="00216D2C">
        <w:rPr>
          <w:rFonts w:ascii="Times New Roman" w:hAnsi="Times New Roman" w:cs="Times New Roman"/>
          <w:color w:val="000000" w:themeColor="text1"/>
          <w:sz w:val="28"/>
          <w:szCs w:val="28"/>
          <w:lang w:val="uk-UA"/>
        </w:rPr>
        <w:t xml:space="preserve"> Через свій міждисциплінарний потенціал у підходах до класифікації та вивчення образів межі імагології розширюються. У зв’язку з цим, зауважує Д. Маршуба, одним з найбільш актуальних напрямів (особливо в фентезійному контексті) може виступати історична імагологія, яка «розглядає образи, які зароджуються та функціонують на певному історичному етапі» [45]. Великим потенціалом для всесторонього дослідження фентезі, особливо великих циклів з детально розробленими законами всесвіту та соціальним устроєм володіє потестарна імагологія, теоретичні положення якої розробив М. Бойцов. Вона апелює до проблем, насамперед, пов’язаних зі сприйняттям образів влади, дає можливість порівнювати та протиставляти різні форми управляння як на внутрішньому рівні, так і в масштабах держави, або імперії: «Перевага…полягає якраз у широті закладеної в ньому [про </w:t>
      </w:r>
      <w:r w:rsidRPr="00216D2C">
        <w:rPr>
          <w:rFonts w:ascii="Times New Roman" w:hAnsi="Times New Roman" w:cs="Times New Roman"/>
          <w:color w:val="000000" w:themeColor="text1"/>
          <w:sz w:val="28"/>
          <w:szCs w:val="28"/>
          <w:lang w:val="uk-UA"/>
        </w:rPr>
        <w:lastRenderedPageBreak/>
        <w:t xml:space="preserve">термін] семантики: його можна застосовувати до відносин влади на будь-якому рівні розвитку суспільства як до державності, так і після її виникнення, як у системі державної влади, так і в сегментах соціуму, що існують, так би мовити, «поряд» чи «поза» державні структури. Так само широко слід розуміти і слово «імагологія» </w:t>
      </w:r>
      <w:r w:rsidRPr="00216D2C">
        <w:rPr>
          <w:rFonts w:ascii="Times New Roman" w:hAnsi="Times New Roman" w:cs="Times New Roman"/>
          <w:color w:val="000000" w:themeColor="text1"/>
          <w:sz w:val="28"/>
          <w:szCs w:val="28"/>
        </w:rPr>
        <w:t>–</w:t>
      </w:r>
      <w:r w:rsidRPr="00216D2C">
        <w:rPr>
          <w:rFonts w:ascii="Times New Roman" w:hAnsi="Times New Roman" w:cs="Times New Roman"/>
          <w:color w:val="000000" w:themeColor="text1"/>
          <w:sz w:val="28"/>
          <w:szCs w:val="28"/>
          <w:lang w:val="uk-UA"/>
        </w:rPr>
        <w:t xml:space="preserve"> як знання про образи абсолютно різних властивостей» [37, с. 8]. Серед фундаментальних питань галузі теоретик підіймає проблему невизначеності: «…більшість учених-компаративістів не підозрюють, що займаються потестарною імагологією. Не будучи досі названою на ім’я, потестарна імагологія присутня в сучасному науковому житті анонімно та дисперсно. У неї немає поки що ясних дефініцій, її кордони з суміжними дисциплінами не окреслені, межі можливостей не виявлені, характер методологічного самообмеження не визначений» [37, с.8]. </w:t>
      </w:r>
    </w:p>
    <w:p w:rsidR="007A35E8" w:rsidRPr="00216D2C" w:rsidRDefault="007A35E8" w:rsidP="007A35E8">
      <w:pPr>
        <w:spacing w:after="0" w:line="360" w:lineRule="auto"/>
        <w:ind w:firstLine="720"/>
        <w:contextualSpacing/>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Сучасне фентезі не обмежується  зверненням суто до фольклорної чи міфологічної традиції, а оперує образами історичних персоналій, реальних подій, концентрує увагу на повсякденних і звичних речах, хоч показаних під альтернативним кутом зору. «Головне…не наявність чарівних істот, чаклунів та гоблінів, а новий погляд на світ, який поєднує реальне та фантастичне, відкриваючи глибше розуміння матеріальної реальності через принцип оновленого погляду» [2, с. 13].</w:t>
      </w:r>
    </w:p>
    <w:p w:rsidR="007A35E8" w:rsidRPr="00216D2C" w:rsidRDefault="007A35E8" w:rsidP="007A35E8">
      <w:pPr>
        <w:spacing w:after="0" w:line="360" w:lineRule="auto"/>
        <w:ind w:firstLine="720"/>
        <w:contextualSpacing/>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Незважаючи на зростаючий інтерес до жанрових різновидів фентезі, ця тема є досі повністю не вивчена і аналіз характерних ознак цього жанру є важливим для сучасного літературознавства.</w:t>
      </w:r>
    </w:p>
    <w:p w:rsidR="007A35E8" w:rsidRPr="00216D2C" w:rsidRDefault="007A35E8" w:rsidP="007A35E8">
      <w:pPr>
        <w:spacing w:after="0" w:line="360" w:lineRule="auto"/>
        <w:ind w:firstLine="720"/>
        <w:contextualSpacing/>
        <w:jc w:val="both"/>
        <w:rPr>
          <w:rFonts w:ascii="Times New Roman" w:hAnsi="Times New Roman" w:cs="Times New Roman"/>
          <w:color w:val="000000" w:themeColor="text1"/>
          <w:sz w:val="28"/>
          <w:szCs w:val="28"/>
          <w:lang w:val="uk-UA"/>
        </w:rPr>
      </w:pPr>
    </w:p>
    <w:p w:rsidR="007A35E8" w:rsidRPr="00216D2C" w:rsidRDefault="007A35E8" w:rsidP="007A35E8">
      <w:pPr>
        <w:spacing w:after="0" w:line="360" w:lineRule="auto"/>
        <w:ind w:firstLine="720"/>
        <w:contextualSpacing/>
        <w:jc w:val="both"/>
        <w:rPr>
          <w:rFonts w:ascii="Times New Roman" w:hAnsi="Times New Roman" w:cs="Times New Roman"/>
          <w:b/>
          <w:color w:val="000000" w:themeColor="text1"/>
          <w:sz w:val="28"/>
          <w:szCs w:val="28"/>
        </w:rPr>
      </w:pPr>
      <w:r w:rsidRPr="00216D2C">
        <w:rPr>
          <w:rFonts w:ascii="Times New Roman" w:hAnsi="Times New Roman" w:cs="Times New Roman"/>
          <w:b/>
          <w:color w:val="000000" w:themeColor="text1"/>
          <w:sz w:val="28"/>
          <w:szCs w:val="28"/>
        </w:rPr>
        <w:t>1.2. Слов’янське темне фентезі як об’єкт досліджень українського літературознавства</w:t>
      </w:r>
    </w:p>
    <w:p w:rsidR="007A35E8" w:rsidRPr="00216D2C" w:rsidRDefault="007A35E8" w:rsidP="007A35E8">
      <w:pPr>
        <w:spacing w:after="0" w:line="360" w:lineRule="auto"/>
        <w:ind w:firstLine="720"/>
        <w:contextualSpacing/>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 xml:space="preserve">На міжнародній арені фентезі як піджанр літератури почав формуватися на рубежі ХІХ-ХХ ст., не привертаючи особливої уваги. Головними джерелами були французька fairy tail, скандинавський і кельтський фольклор (твори X. Уолпола, У. Морріса, Дж. Кейбела, Е. Блеквуда, а найзнаковішою фігурою раннього періоду збірка «Боги Пегани» Е. Дансені з чарівним світом, </w:t>
      </w:r>
      <w:r w:rsidRPr="00216D2C">
        <w:rPr>
          <w:rFonts w:ascii="Times New Roman" w:hAnsi="Times New Roman" w:cs="Times New Roman"/>
          <w:color w:val="000000" w:themeColor="text1"/>
          <w:sz w:val="28"/>
          <w:szCs w:val="28"/>
        </w:rPr>
        <w:lastRenderedPageBreak/>
        <w:t>власною ретельно опрацьованою міфологією, заснованою на ірландському епосі [</w:t>
      </w:r>
      <w:r w:rsidRPr="00216D2C">
        <w:rPr>
          <w:rFonts w:ascii="Times New Roman" w:hAnsi="Times New Roman" w:cs="Times New Roman"/>
          <w:color w:val="000000" w:themeColor="text1"/>
          <w:sz w:val="28"/>
          <w:szCs w:val="28"/>
          <w:lang w:val="uk-UA"/>
        </w:rPr>
        <w:t>37</w:t>
      </w:r>
      <w:r w:rsidRPr="00216D2C">
        <w:rPr>
          <w:rFonts w:ascii="Times New Roman" w:hAnsi="Times New Roman" w:cs="Times New Roman"/>
          <w:color w:val="000000" w:themeColor="text1"/>
          <w:sz w:val="28"/>
          <w:szCs w:val="28"/>
        </w:rPr>
        <w:t xml:space="preserve">; с. 447]. Інтерес у наукових колах літературознавців з'явився лише у 50-х </w:t>
      </w:r>
      <w:proofErr w:type="gramStart"/>
      <w:r w:rsidRPr="00216D2C">
        <w:rPr>
          <w:rFonts w:ascii="Times New Roman" w:hAnsi="Times New Roman" w:cs="Times New Roman"/>
          <w:color w:val="000000" w:themeColor="text1"/>
          <w:sz w:val="28"/>
          <w:szCs w:val="28"/>
        </w:rPr>
        <w:t>роках  ХХ</w:t>
      </w:r>
      <w:proofErr w:type="gramEnd"/>
      <w:r w:rsidRPr="00216D2C">
        <w:rPr>
          <w:rFonts w:ascii="Times New Roman" w:hAnsi="Times New Roman" w:cs="Times New Roman"/>
          <w:color w:val="000000" w:themeColor="text1"/>
          <w:sz w:val="28"/>
          <w:szCs w:val="28"/>
        </w:rPr>
        <w:t xml:space="preserve"> століття з появою епохальної трилогії Дж. Толкіна зі світом Середзем’я, заснованому на західно-європейській міфології.</w:t>
      </w:r>
    </w:p>
    <w:p w:rsidR="007A35E8" w:rsidRPr="00216D2C" w:rsidRDefault="007A35E8" w:rsidP="007A35E8">
      <w:pPr>
        <w:spacing w:after="0" w:line="360" w:lineRule="auto"/>
        <w:jc w:val="both"/>
        <w:rPr>
          <w:rFonts w:ascii="Times New Roman" w:hAnsi="Times New Roman" w:cs="Times New Roman"/>
          <w:color w:val="000000" w:themeColor="text1"/>
          <w:sz w:val="28"/>
          <w:szCs w:val="28"/>
          <w:shd w:val="clear" w:color="auto" w:fill="FFFFFF"/>
        </w:rPr>
      </w:pPr>
      <w:r w:rsidRPr="00216D2C">
        <w:rPr>
          <w:rFonts w:ascii="Times New Roman" w:hAnsi="Times New Roman" w:cs="Times New Roman"/>
          <w:color w:val="000000" w:themeColor="text1"/>
          <w:sz w:val="28"/>
          <w:szCs w:val="28"/>
        </w:rPr>
        <w:t xml:space="preserve"> Зважаючи на міжмовний бар’єр, інакшість культур, жанр дійшов до українського читача набагато пізніше (вкінці ХХ століття, відповідно базуючись на національних традиціях означуваних країн), а став предметом розвідок вітчизняних літературознавців аж вкінці ХХ – початку ХХІ століть. Попри розповсюджені «міфи» про українське фантастознавство, які згадує Г. Пагутяк: «</w:t>
      </w:r>
      <w:r w:rsidRPr="00216D2C">
        <w:rPr>
          <w:rFonts w:ascii="Times New Roman" w:hAnsi="Times New Roman" w:cs="Times New Roman"/>
          <w:color w:val="000000" w:themeColor="text1"/>
          <w:sz w:val="28"/>
          <w:szCs w:val="28"/>
          <w:shd w:val="clear" w:color="auto" w:fill="FFFFFF"/>
        </w:rPr>
        <w:t xml:space="preserve">Перший </w:t>
      </w:r>
      <w:r w:rsidRPr="00216D2C">
        <w:rPr>
          <w:rFonts w:ascii="Times New Roman" w:hAnsi="Times New Roman" w:cs="Times New Roman"/>
          <w:color w:val="000000" w:themeColor="text1"/>
          <w:sz w:val="28"/>
          <w:szCs w:val="28"/>
        </w:rPr>
        <w:t>–</w:t>
      </w:r>
      <w:r w:rsidRPr="00216D2C">
        <w:rPr>
          <w:rFonts w:ascii="Times New Roman" w:hAnsi="Times New Roman" w:cs="Times New Roman"/>
          <w:color w:val="000000" w:themeColor="text1"/>
          <w:sz w:val="28"/>
          <w:szCs w:val="28"/>
          <w:shd w:val="clear" w:color="auto" w:fill="FFFFFF"/>
        </w:rPr>
        <w:t xml:space="preserve"> цей жанр майже не розвивається. Другий, фантастика нині не популярна, не має прихильників і безперспективна». </w:t>
      </w:r>
      <w:r w:rsidRPr="00216D2C">
        <w:rPr>
          <w:rFonts w:ascii="Times New Roman" w:hAnsi="Times New Roman" w:cs="Times New Roman"/>
          <w:color w:val="000000" w:themeColor="text1"/>
          <w:sz w:val="28"/>
          <w:szCs w:val="28"/>
          <w:shd w:val="clear" w:color="auto" w:fill="FFFFFF"/>
          <w:lang w:val="uk-UA"/>
        </w:rPr>
        <w:t>[19]</w:t>
      </w:r>
      <w:r w:rsidRPr="00216D2C">
        <w:rPr>
          <w:rFonts w:ascii="Times New Roman" w:hAnsi="Times New Roman" w:cs="Times New Roman"/>
          <w:color w:val="000000" w:themeColor="text1"/>
          <w:sz w:val="28"/>
          <w:szCs w:val="28"/>
          <w:shd w:val="clear" w:color="auto" w:fill="FFFFFF"/>
        </w:rPr>
        <w:t>, о</w:t>
      </w:r>
      <w:r w:rsidRPr="00216D2C">
        <w:rPr>
          <w:rFonts w:ascii="Times New Roman" w:hAnsi="Times New Roman" w:cs="Times New Roman"/>
          <w:color w:val="000000" w:themeColor="text1"/>
          <w:sz w:val="28"/>
          <w:szCs w:val="28"/>
        </w:rPr>
        <w:t>станнє десятиліття можна вважати злетом україномовної фантастики – книжкові магазини наповнені перекладними авторами, а українська література теж поволі поповнюється різножанровими текстами (хоча окремі жанри, як-от dark fantasy поки що рідкість). Все ще невирішеною залишається проблема термінології. Оскільки в Україні інтерпретація фантастичної літератури лежить у площині «масового жанру», а надто – її жанрових різновидів, не дивно, що розробка терміносистеми та класифікація жанрів часто належить самим письменникам-фантастам.</w:t>
      </w:r>
    </w:p>
    <w:p w:rsidR="007A35E8" w:rsidRPr="00216D2C" w:rsidRDefault="007A35E8" w:rsidP="007A35E8">
      <w:pPr>
        <w:spacing w:after="0" w:line="360" w:lineRule="auto"/>
        <w:ind w:firstLine="720"/>
        <w:contextualSpacing/>
        <w:jc w:val="both"/>
        <w:rPr>
          <w:rFonts w:ascii="Times New Roman" w:hAnsi="Times New Roman" w:cs="Times New Roman"/>
          <w:color w:val="000000" w:themeColor="text1"/>
          <w:sz w:val="28"/>
          <w:szCs w:val="28"/>
          <w:shd w:val="clear" w:color="auto" w:fill="FFFFFF"/>
        </w:rPr>
      </w:pPr>
      <w:r w:rsidRPr="00216D2C">
        <w:rPr>
          <w:rFonts w:ascii="Times New Roman" w:hAnsi="Times New Roman" w:cs="Times New Roman"/>
          <w:color w:val="000000" w:themeColor="text1"/>
          <w:sz w:val="28"/>
          <w:szCs w:val="28"/>
        </w:rPr>
        <w:t>Серед українських літературознавців немає однозначності щодо класифікації різновидів фантастики. І одним з найбільш невизначених і найменш досліджених жанрів є темне фентезі (дослівно від англійського dark</w:t>
      </w:r>
      <w:r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rPr>
        <w:t>fantasy</w:t>
      </w:r>
      <w:r w:rsidRPr="00216D2C">
        <w:rPr>
          <w:rFonts w:ascii="Times New Roman" w:hAnsi="Times New Roman" w:cs="Times New Roman"/>
          <w:color w:val="000000" w:themeColor="text1"/>
          <w:sz w:val="28"/>
          <w:szCs w:val="28"/>
          <w:lang w:val="uk-UA"/>
        </w:rPr>
        <w:t xml:space="preserve">). Якщо дотримуватися поглядів англо-американських теоретикіів, цей жанр виник напротивагу «високій фантастиці», у розлогій жанровій класифікації В. Аренєва [22] темне фентезі стоїть поруч з епічним, міфологічним, піджанром «меч і магія», героїчним та сучасним і включає в себе вид «жорстке фентезі». Український письменник В. Кузнєцов має власне бачення жанру: «Моє особисте сприйняття темного фентезі полягає не в літрах крові й кілограмах відрубаних кінцівок. Це, радше, кут сприйняття світу – більш реалістичного, ніж провадить героїчне чи високе фентезі» [34,1]. </w:t>
      </w:r>
      <w:r w:rsidRPr="00216D2C">
        <w:rPr>
          <w:rFonts w:ascii="Times New Roman" w:hAnsi="Times New Roman" w:cs="Times New Roman"/>
          <w:color w:val="000000" w:themeColor="text1"/>
          <w:sz w:val="28"/>
          <w:szCs w:val="28"/>
        </w:rPr>
        <w:t>Dark</w:t>
      </w:r>
      <w:r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rPr>
        <w:lastRenderedPageBreak/>
        <w:t>fantasy</w:t>
      </w:r>
      <w:r w:rsidRPr="00216D2C">
        <w:rPr>
          <w:rFonts w:ascii="Times New Roman" w:hAnsi="Times New Roman" w:cs="Times New Roman"/>
          <w:color w:val="000000" w:themeColor="text1"/>
          <w:sz w:val="28"/>
          <w:szCs w:val="28"/>
          <w:lang w:val="uk-UA"/>
        </w:rPr>
        <w:t xml:space="preserve"> перекладають і як чорне фентезі та згідно з класифікацією Е. Ковтун ототожнюють з літературою жахів, вочевидь посилаючись на творчість Г. Лавкрафта, С. Кінга, яких уже можна вважати класиками і чий стиль активно наслідують («Заколот. Невимовні культи» В. Кузнєцова, «Поклоніння ящірці» Л. Дереш). Н. Логвиненко, описуючи жанр, ставить його на межі фентезі та готики, додаючи лаконічну характеристику типологічний ознак: «дДя відбувається у Середньовічному фантастичному світі, де зло знаходиться при владі. </w:t>
      </w:r>
      <w:r w:rsidRPr="00216D2C">
        <w:rPr>
          <w:rFonts w:ascii="Times New Roman" w:hAnsi="Times New Roman" w:cs="Times New Roman"/>
          <w:color w:val="000000" w:themeColor="text1"/>
          <w:sz w:val="28"/>
          <w:szCs w:val="28"/>
        </w:rPr>
        <w:t xml:space="preserve">Головний герой повертає світові надію та намагається встановити рівновагу. [6; с. 38]. </w:t>
      </w:r>
      <w:r w:rsidRPr="00216D2C">
        <w:rPr>
          <w:rFonts w:ascii="Times New Roman" w:hAnsi="Times New Roman" w:cs="Times New Roman"/>
          <w:color w:val="000000" w:themeColor="text1"/>
          <w:sz w:val="28"/>
          <w:szCs w:val="28"/>
          <w:lang w:val="uk-UA"/>
        </w:rPr>
        <w:t xml:space="preserve"> Раціональність поєднання у собі такої кількості субжанрів виправдовує себе з огляду на вподобання аудитирії. На думку фантастки Г. Пагутяк: «</w:t>
      </w:r>
      <w:r w:rsidRPr="00216D2C">
        <w:rPr>
          <w:rFonts w:ascii="Times New Roman" w:hAnsi="Times New Roman" w:cs="Times New Roman"/>
          <w:color w:val="000000" w:themeColor="text1"/>
          <w:sz w:val="28"/>
          <w:szCs w:val="28"/>
          <w:shd w:val="clear" w:color="auto" w:fill="FFFFFF"/>
          <w:lang w:val="uk-UA"/>
        </w:rPr>
        <w:t xml:space="preserve">Якісний роман у жанрі крипто-історії чи альтернативної історії більше привабить українського читача. </w:t>
      </w:r>
      <w:r w:rsidRPr="00216D2C">
        <w:rPr>
          <w:rFonts w:ascii="Times New Roman" w:hAnsi="Times New Roman" w:cs="Times New Roman"/>
          <w:color w:val="000000" w:themeColor="text1"/>
          <w:sz w:val="28"/>
          <w:szCs w:val="28"/>
          <w:shd w:val="clear" w:color="auto" w:fill="FFFFFF"/>
        </w:rPr>
        <w:t>Або соціальна фантастика зі впізнаваними реаліями сьогодення»</w:t>
      </w:r>
      <w:r w:rsidRPr="00216D2C">
        <w:rPr>
          <w:rFonts w:ascii="Times New Roman" w:hAnsi="Times New Roman" w:cs="Times New Roman"/>
          <w:color w:val="000000" w:themeColor="text1"/>
          <w:sz w:val="28"/>
          <w:szCs w:val="28"/>
          <w:shd w:val="clear" w:color="auto" w:fill="FFFFFF"/>
          <w:lang w:val="uk-UA"/>
        </w:rPr>
        <w:t xml:space="preserve"> [22]</w:t>
      </w:r>
      <w:r w:rsidRPr="00216D2C">
        <w:rPr>
          <w:rFonts w:ascii="Times New Roman" w:hAnsi="Times New Roman" w:cs="Times New Roman"/>
          <w:color w:val="000000" w:themeColor="text1"/>
          <w:sz w:val="28"/>
          <w:szCs w:val="28"/>
          <w:shd w:val="clear" w:color="auto" w:fill="FFFFFF"/>
        </w:rPr>
        <w:t>, що властиво жанру фантастики, який нас цікавить.</w:t>
      </w:r>
    </w:p>
    <w:p w:rsidR="007A35E8" w:rsidRPr="00216D2C" w:rsidRDefault="007A35E8" w:rsidP="007A35E8">
      <w:pPr>
        <w:spacing w:after="0" w:line="360" w:lineRule="auto"/>
        <w:ind w:firstLine="720"/>
        <w:contextualSpacing/>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Український літературознавець і письменник В. Арєнєв, справжнє прізвище – Пузій, у творі «Бісова душа, або Заклятий скарб» подає свій варіант інтерпретації реальності, опираючись на фольклорно-міфологічні традиції українського народу. Зважуючи на синкретизм як твору, так і жанру, можна назвати його історичним романом з елементами фентезі, у тому числі й піджанру dark fantasy</w:t>
      </w:r>
      <w:r w:rsidRPr="00216D2C">
        <w:rPr>
          <w:rFonts w:ascii="Times New Roman" w:hAnsi="Times New Roman" w:cs="Times New Roman"/>
          <w:color w:val="000000" w:themeColor="text1"/>
          <w:sz w:val="28"/>
          <w:szCs w:val="28"/>
          <w:lang w:val="uk-UA"/>
        </w:rPr>
        <w:t>.</w:t>
      </w:r>
      <w:r w:rsidRPr="00216D2C">
        <w:rPr>
          <w:rFonts w:ascii="Times New Roman" w:hAnsi="Times New Roman" w:cs="Times New Roman"/>
          <w:color w:val="000000" w:themeColor="text1"/>
          <w:sz w:val="28"/>
          <w:szCs w:val="28"/>
        </w:rPr>
        <w:t xml:space="preserve"> Для слов'янського фантастичного виміру основоположними є площини – Яв, Нав і Прав (присутні у «Велесовій книзі»), до яких і звертається автор, підлаштовуючи їх під власний задум: у світі Яву живуть смертні, Нав – перехідний простір, а Вирій – потойбіччя [</w:t>
      </w:r>
      <w:r w:rsidRPr="00216D2C">
        <w:rPr>
          <w:rFonts w:ascii="Times New Roman" w:hAnsi="Times New Roman" w:cs="Times New Roman"/>
          <w:color w:val="000000" w:themeColor="text1"/>
          <w:sz w:val="28"/>
          <w:szCs w:val="28"/>
          <w:lang w:val="uk-UA"/>
        </w:rPr>
        <w:t>1</w:t>
      </w:r>
      <w:r w:rsidRPr="00216D2C">
        <w:rPr>
          <w:rFonts w:ascii="Times New Roman" w:hAnsi="Times New Roman" w:cs="Times New Roman"/>
          <w:color w:val="000000" w:themeColor="text1"/>
          <w:sz w:val="28"/>
          <w:szCs w:val="28"/>
        </w:rPr>
        <w:t xml:space="preserve">2, с. 4]. У той час, історичним тлом обрано умовно добу слов'янського середньовіччя – до козаччин Богдана Хмельницького – але з відповідною символікою та атмосферою. Важливим елементом поетики фентезі Володимира Арєнєва виступають казкові та міфологічні образи (Баба Яга та її Хатка, Миша, Чоботи-скороходи, Дзеркальце, Вовкулака, Берегиня, Лисиця, Смерть), які у письменника далеко не тотожні із загальновідомими. За Кирюшко, </w:t>
      </w:r>
      <w:r w:rsidRPr="00216D2C">
        <w:rPr>
          <w:rFonts w:ascii="Times New Roman" w:hAnsi="Times New Roman" w:cs="Times New Roman"/>
          <w:color w:val="000000" w:themeColor="text1"/>
          <w:sz w:val="28"/>
          <w:szCs w:val="28"/>
        </w:rPr>
        <w:lastRenderedPageBreak/>
        <w:t>«моделювання незвичної дійсності є однією з найголовніших детермінант у поетиці фантастики» [</w:t>
      </w:r>
      <w:r w:rsidRPr="00216D2C">
        <w:rPr>
          <w:rFonts w:ascii="Times New Roman" w:hAnsi="Times New Roman" w:cs="Times New Roman"/>
          <w:color w:val="000000" w:themeColor="text1"/>
          <w:sz w:val="28"/>
          <w:szCs w:val="28"/>
          <w:lang w:val="uk-UA"/>
        </w:rPr>
        <w:t>1</w:t>
      </w:r>
      <w:r w:rsidRPr="00216D2C">
        <w:rPr>
          <w:rFonts w:ascii="Times New Roman" w:hAnsi="Times New Roman" w:cs="Times New Roman"/>
          <w:color w:val="000000" w:themeColor="text1"/>
          <w:sz w:val="28"/>
          <w:szCs w:val="28"/>
        </w:rPr>
        <w:t>2, с. 4].</w:t>
      </w:r>
    </w:p>
    <w:p w:rsidR="007A35E8" w:rsidRPr="00216D2C" w:rsidRDefault="007A35E8" w:rsidP="007A35E8">
      <w:pPr>
        <w:pStyle w:val="a9"/>
        <w:spacing w:after="0" w:line="360" w:lineRule="auto"/>
        <w:ind w:left="709"/>
        <w:jc w:val="both"/>
        <w:rPr>
          <w:rFonts w:ascii="Times New Roman" w:hAnsi="Times New Roman" w:cs="Times New Roman"/>
          <w:b/>
          <w:color w:val="000000" w:themeColor="text1"/>
          <w:sz w:val="28"/>
          <w:szCs w:val="28"/>
        </w:rPr>
      </w:pPr>
    </w:p>
    <w:p w:rsidR="007A35E8" w:rsidRPr="00216D2C" w:rsidRDefault="007A35E8" w:rsidP="007A35E8">
      <w:pPr>
        <w:pStyle w:val="a9"/>
        <w:numPr>
          <w:ilvl w:val="1"/>
          <w:numId w:val="8"/>
        </w:numPr>
        <w:spacing w:after="0" w:line="360" w:lineRule="auto"/>
        <w:ind w:left="0" w:firstLine="709"/>
        <w:jc w:val="both"/>
        <w:rPr>
          <w:rFonts w:ascii="Times New Roman" w:hAnsi="Times New Roman" w:cs="Times New Roman"/>
          <w:b/>
          <w:color w:val="000000" w:themeColor="text1"/>
          <w:sz w:val="28"/>
          <w:szCs w:val="28"/>
        </w:rPr>
      </w:pPr>
      <w:r w:rsidRPr="00216D2C">
        <w:rPr>
          <w:rFonts w:ascii="Times New Roman" w:hAnsi="Times New Roman" w:cs="Times New Roman"/>
          <w:b/>
          <w:color w:val="000000" w:themeColor="text1"/>
          <w:sz w:val="28"/>
          <w:szCs w:val="28"/>
        </w:rPr>
        <w:t>Сучасна література фентезі в Україні та Польщі: впливи, тенденції, перспективи</w:t>
      </w:r>
    </w:p>
    <w:p w:rsidR="007A35E8" w:rsidRPr="00216D2C" w:rsidRDefault="007A35E8" w:rsidP="007A35E8">
      <w:pPr>
        <w:pStyle w:val="a9"/>
        <w:spacing w:after="0" w:line="360" w:lineRule="auto"/>
        <w:ind w:left="0"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Справедливо, починати відлік розвитку літератури фентезі із здобуттям незалежності України. Серед тодішніх її представників згадаємо насамперед Марину та Сергія Дяченків, Генрі Лайон Олді. До недавна серед читачів і літературознавців панувало цілком логічне скептичне ставлення до такої літератури. Серед причин: 1) «ідеологемне навантаження» фантастики (насамперед наукової) в минулу соцреалізмівську епоху; 2) гальмувала розвиток жанру фентезі й цензура вітчизняного книжкового ринку тривалий час перешкоджала появі невартісних, на її думку, книг, або ж цілих серій, тому нечисленні ще тоді українським письменникам-фантастам доводилося друкуватися за кордоном. Оскільки широким попитом користувалася росія, тож тексти писалися відповідно російською. 3) навіть сьогодні фантастика відноситься радше до популярної, масової (у негативному контексті) літератури [</w:t>
      </w:r>
      <w:r w:rsidRPr="00216D2C">
        <w:rPr>
          <w:rFonts w:ascii="Times New Roman" w:hAnsi="Times New Roman" w:cs="Times New Roman"/>
          <w:color w:val="000000" w:themeColor="text1"/>
          <w:sz w:val="28"/>
          <w:szCs w:val="28"/>
          <w:lang w:val="uk-UA"/>
        </w:rPr>
        <w:t>54</w:t>
      </w:r>
      <w:r w:rsidRPr="00216D2C">
        <w:rPr>
          <w:rFonts w:ascii="Times New Roman" w:hAnsi="Times New Roman" w:cs="Times New Roman"/>
          <w:color w:val="000000" w:themeColor="text1"/>
          <w:sz w:val="28"/>
          <w:szCs w:val="28"/>
        </w:rPr>
        <w:t xml:space="preserve">]. Хоча насправді це далеко не так. Щороку збільшується кількість україномовних перекладів, українських авторів та літературознавців, що проявляють інтерес </w:t>
      </w:r>
      <w:proofErr w:type="gramStart"/>
      <w:r w:rsidRPr="00216D2C">
        <w:rPr>
          <w:rFonts w:ascii="Times New Roman" w:hAnsi="Times New Roman" w:cs="Times New Roman"/>
          <w:color w:val="000000" w:themeColor="text1"/>
          <w:sz w:val="28"/>
          <w:szCs w:val="28"/>
        </w:rPr>
        <w:t>до жанру</w:t>
      </w:r>
      <w:proofErr w:type="gramEnd"/>
      <w:r w:rsidRPr="00216D2C">
        <w:rPr>
          <w:rFonts w:ascii="Times New Roman" w:hAnsi="Times New Roman" w:cs="Times New Roman"/>
          <w:color w:val="000000" w:themeColor="text1"/>
          <w:sz w:val="28"/>
          <w:szCs w:val="28"/>
        </w:rPr>
        <w:t xml:space="preserve">. З 2012 року починають організовувати Міжнародні наукові конференції, формувати збірники наукових праць і часописів (наприклад, «Слов’янська фантастика», «Альманах україномовної фантастики», «Український фантастичний оглядач»), з'являються дисертаційні дослідження (О. Леоненко, С. Олійник, О. Стужук, С. Хороб,), монографії (А. Нямцу, М. Назаренка), фестивалі творців фантастичного жанру «Мантикора» в Івано-Франківську (організатор В. Єшкілєв), «LiTerra» у </w:t>
      </w:r>
      <w:proofErr w:type="gramStart"/>
      <w:r w:rsidRPr="00216D2C">
        <w:rPr>
          <w:rFonts w:ascii="Times New Roman" w:hAnsi="Times New Roman" w:cs="Times New Roman"/>
          <w:color w:val="000000" w:themeColor="text1"/>
          <w:sz w:val="28"/>
          <w:szCs w:val="28"/>
        </w:rPr>
        <w:t>Києві,.</w:t>
      </w:r>
      <w:proofErr w:type="gramEnd"/>
    </w:p>
    <w:p w:rsidR="007A35E8" w:rsidRPr="00216D2C" w:rsidRDefault="007A35E8" w:rsidP="007A35E8">
      <w:pPr>
        <w:pStyle w:val="a9"/>
        <w:spacing w:after="0" w:line="360" w:lineRule="auto"/>
        <w:ind w:left="0"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Останнім жасом активізувалися дослідження особливостей фантастики через аналіз теорії жанрів, хоча й «традиційно на кілька десятиліть відстаючи від європейського вивчення» [</w:t>
      </w:r>
      <w:r w:rsidRPr="00216D2C">
        <w:rPr>
          <w:rFonts w:ascii="Times New Roman" w:hAnsi="Times New Roman" w:cs="Times New Roman"/>
          <w:color w:val="000000" w:themeColor="text1"/>
          <w:sz w:val="28"/>
          <w:szCs w:val="28"/>
          <w:lang w:val="uk-UA"/>
        </w:rPr>
        <w:t>1</w:t>
      </w:r>
      <w:r w:rsidRPr="00216D2C">
        <w:rPr>
          <w:rFonts w:ascii="Times New Roman" w:hAnsi="Times New Roman" w:cs="Times New Roman"/>
          <w:color w:val="000000" w:themeColor="text1"/>
          <w:sz w:val="28"/>
          <w:szCs w:val="28"/>
        </w:rPr>
        <w:t xml:space="preserve">2]. Так, Олеся Стужук у своїй дисертації </w:t>
      </w:r>
      <w:r w:rsidRPr="00216D2C">
        <w:rPr>
          <w:rFonts w:ascii="Times New Roman" w:hAnsi="Times New Roman" w:cs="Times New Roman"/>
          <w:color w:val="000000" w:themeColor="text1"/>
          <w:sz w:val="28"/>
          <w:szCs w:val="28"/>
        </w:rPr>
        <w:lastRenderedPageBreak/>
        <w:t>пропонує розрізняти фантастику-прийом і фантастику-концепт, підкреслюючи міжвидову і міжродову природу даного явища базаючись на творчості українських письменників. На прикладі інших літератур подібні спроби раніше робили С. Лем: «фантастика, що є кінцевою метою і фантастика, що несе сигнал»; Т.Чернишова: «самоцінна фантастика і фантастична художня умовність» [</w:t>
      </w:r>
      <w:r w:rsidRPr="00216D2C">
        <w:rPr>
          <w:rFonts w:ascii="Times New Roman" w:hAnsi="Times New Roman" w:cs="Times New Roman"/>
          <w:color w:val="000000" w:themeColor="text1"/>
          <w:sz w:val="28"/>
          <w:szCs w:val="28"/>
          <w:lang w:val="uk-UA"/>
        </w:rPr>
        <w:t>1</w:t>
      </w:r>
      <w:r w:rsidRPr="00216D2C">
        <w:rPr>
          <w:rFonts w:ascii="Times New Roman" w:hAnsi="Times New Roman" w:cs="Times New Roman"/>
          <w:color w:val="000000" w:themeColor="text1"/>
          <w:sz w:val="28"/>
          <w:szCs w:val="28"/>
        </w:rPr>
        <w:t xml:space="preserve">2]. Поки що як науково-теоретичний, так і власне творчий доробок українська фантастика активно розвивається, автори </w:t>
      </w:r>
      <w:proofErr w:type="gramStart"/>
      <w:r w:rsidRPr="00216D2C">
        <w:rPr>
          <w:rFonts w:ascii="Times New Roman" w:hAnsi="Times New Roman" w:cs="Times New Roman"/>
          <w:color w:val="000000" w:themeColor="text1"/>
          <w:sz w:val="28"/>
          <w:szCs w:val="28"/>
        </w:rPr>
        <w:t>експериментують  із</w:t>
      </w:r>
      <w:proofErr w:type="gramEnd"/>
      <w:r w:rsidRPr="00216D2C">
        <w:rPr>
          <w:rFonts w:ascii="Times New Roman" w:hAnsi="Times New Roman" w:cs="Times New Roman"/>
          <w:color w:val="000000" w:themeColor="text1"/>
          <w:sz w:val="28"/>
          <w:szCs w:val="28"/>
        </w:rPr>
        <w:t xml:space="preserve"> можливими трактуваннями нашої дійсності та інтерпретаціями культурно-національних психотипів. </w:t>
      </w:r>
    </w:p>
    <w:p w:rsidR="007A35E8" w:rsidRPr="00216D2C" w:rsidRDefault="007A35E8" w:rsidP="007A35E8">
      <w:pPr>
        <w:pStyle w:val="a9"/>
        <w:spacing w:after="0" w:line="360" w:lineRule="auto"/>
        <w:ind w:left="0"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Швидше і цікавіше розгортаються дослідження і розвиток самого жанру фентезі в Польщі. Почати з того, що такі фундаментальні тексти як «Гобіт» та «Володар перснів» були перекладені близько на чверть століття раніше, ніж у СРСР, але на той час і навіть згодом (до 1980-х років) польська фантастика уже розвивалася у науково-центричному руслі. «Почасти це можна пояснювати позицією, яку займали письменники, що писали в цьому жанрі – починаючи з 1970-х серед них все впливовішим ставав напрямок, який отримав назву «соціологічної фантастики», по своїй суті – спротиву – чи, принаймні, критики – соціалізму» [</w:t>
      </w:r>
      <w:r w:rsidRPr="00216D2C">
        <w:rPr>
          <w:rFonts w:ascii="Times New Roman" w:hAnsi="Times New Roman" w:cs="Times New Roman"/>
          <w:color w:val="000000" w:themeColor="text1"/>
          <w:sz w:val="28"/>
          <w:szCs w:val="28"/>
          <w:lang w:val="uk-UA"/>
        </w:rPr>
        <w:t>50</w:t>
      </w:r>
      <w:r w:rsidRPr="00216D2C">
        <w:rPr>
          <w:rFonts w:ascii="Times New Roman" w:hAnsi="Times New Roman" w:cs="Times New Roman"/>
          <w:color w:val="000000" w:themeColor="text1"/>
          <w:sz w:val="28"/>
          <w:szCs w:val="28"/>
        </w:rPr>
        <w:t>, с. 106]. Центральною постаттю справедливо вважають Я. Зайделя, чиїм іменем названо одну з найпрестижніших польських нагород за кращий фантастичний твір. Іншою причиною ігнорування жанру якоюсь мірою посприяв С. Лем у статті «Фантастика та футурології» (1970) виступивши «із нищівною критикою в бік фентезі взагалі – і окремих представників цього жанру зокрема», тому «грати із фентезі-антуражем надовго стало не на часі» [</w:t>
      </w:r>
      <w:r w:rsidRPr="00216D2C">
        <w:rPr>
          <w:rFonts w:ascii="Times New Roman" w:hAnsi="Times New Roman" w:cs="Times New Roman"/>
          <w:color w:val="000000" w:themeColor="text1"/>
          <w:sz w:val="28"/>
          <w:szCs w:val="28"/>
          <w:lang w:val="uk-UA"/>
        </w:rPr>
        <w:t>50</w:t>
      </w:r>
      <w:r w:rsidRPr="00216D2C">
        <w:rPr>
          <w:rFonts w:ascii="Times New Roman" w:hAnsi="Times New Roman" w:cs="Times New Roman"/>
          <w:color w:val="000000" w:themeColor="text1"/>
          <w:sz w:val="28"/>
          <w:szCs w:val="28"/>
        </w:rPr>
        <w:t xml:space="preserve">, с. 106]. Не оминула польські видавництва аналогічна проблема українських – нестача матеріалу значимих зразків перекладного фентезі для натхнення. </w:t>
      </w:r>
    </w:p>
    <w:p w:rsidR="007A35E8" w:rsidRPr="00216D2C" w:rsidRDefault="007A35E8" w:rsidP="007A35E8">
      <w:pPr>
        <w:pStyle w:val="a9"/>
        <w:spacing w:after="0" w:line="360" w:lineRule="auto"/>
        <w:ind w:left="0"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 xml:space="preserve">Лише з початком виходу часопису «Fantastyk’і» (1982) ситуація почала змінюватися. Він виглядав як добірка кращої на той момент західної фантастики, і відповідно, частина сторінок була відведена для ознайомлення і з фентезі-творами. Наприкінці цього ж року «у лодзькому «Odgłosy» з’явилося </w:t>
      </w:r>
      <w:r w:rsidRPr="00216D2C">
        <w:rPr>
          <w:rFonts w:ascii="Times New Roman" w:hAnsi="Times New Roman" w:cs="Times New Roman"/>
          <w:color w:val="000000" w:themeColor="text1"/>
          <w:sz w:val="28"/>
          <w:szCs w:val="28"/>
        </w:rPr>
        <w:lastRenderedPageBreak/>
        <w:t>оповідання, з якого зазвичай починають відлік існування фентезі в польській фантастиці: «Фортеця трьох криниць» («Twierdza trzech studni») Я. Ґжендовича [</w:t>
      </w:r>
      <w:r w:rsidRPr="00216D2C">
        <w:rPr>
          <w:rFonts w:ascii="Times New Roman" w:hAnsi="Times New Roman" w:cs="Times New Roman"/>
          <w:color w:val="000000" w:themeColor="text1"/>
          <w:sz w:val="28"/>
          <w:szCs w:val="28"/>
          <w:lang w:val="uk-UA"/>
        </w:rPr>
        <w:t>50</w:t>
      </w:r>
      <w:r w:rsidRPr="00216D2C">
        <w:rPr>
          <w:rFonts w:ascii="Times New Roman" w:hAnsi="Times New Roman" w:cs="Times New Roman"/>
          <w:color w:val="000000" w:themeColor="text1"/>
          <w:sz w:val="28"/>
          <w:szCs w:val="28"/>
        </w:rPr>
        <w:t>, с. 106]. Згодом кількість подібних журналів зросла. З одного такого, іронічно названого «Klub Tfurców» («Клуб Тфорців»), вийшли добрезнані не лише у Польщі Я. Гжендович, Т. Колодзейчак, Я. Пєкара, А. Піліпюк. Але фентезі все ще «залишалося здебільшого на маргінесі польської фантастики», справжнього розквіту воно набуло після появи першого оповіння А. Сапковського у «Fantastyki» [</w:t>
      </w:r>
      <w:r w:rsidRPr="00216D2C">
        <w:rPr>
          <w:rFonts w:ascii="Times New Roman" w:hAnsi="Times New Roman" w:cs="Times New Roman"/>
          <w:color w:val="000000" w:themeColor="text1"/>
          <w:sz w:val="28"/>
          <w:szCs w:val="28"/>
          <w:lang w:val="uk-UA"/>
        </w:rPr>
        <w:t>50</w:t>
      </w:r>
      <w:r w:rsidRPr="00216D2C">
        <w:rPr>
          <w:rFonts w:ascii="Times New Roman" w:hAnsi="Times New Roman" w:cs="Times New Roman"/>
          <w:color w:val="000000" w:themeColor="text1"/>
          <w:sz w:val="28"/>
          <w:szCs w:val="28"/>
        </w:rPr>
        <w:t>, с. 106].</w:t>
      </w:r>
    </w:p>
    <w:p w:rsidR="007A35E8" w:rsidRPr="00216D2C" w:rsidRDefault="007A35E8" w:rsidP="007A35E8">
      <w:pPr>
        <w:pStyle w:val="a9"/>
        <w:spacing w:after="0" w:line="360" w:lineRule="auto"/>
        <w:ind w:left="0"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«Сапковський ставав фігурою номер один поступово, але невпинно: у 1990 році він отримав свою першу премію ім. Я.Зайделя за оповідання «Менше зло» («Mniejsze zło»), а реакція критиків та читачів на вихід у 1991 році на шпальтах «Фантастики» оповідання «Питання ціни» («Kwestia ceny») дозволяла зробити висновок: польська фентезі отримала свого флагмана» [легеза, с. 106]. Тому 2000-і вважаються часом, коли «сформувався напрямок, яким пішла польська фентезі». Класично автор також активно вводить в текст національні мотиви і фольклорно-міфологічні образи, однак рівень майстерності сягає глибше, ніж звичайне використання польської історії для створення фантастичного твору [</w:t>
      </w:r>
      <w:r w:rsidRPr="00216D2C">
        <w:rPr>
          <w:rFonts w:ascii="Times New Roman" w:hAnsi="Times New Roman" w:cs="Times New Roman"/>
          <w:color w:val="000000" w:themeColor="text1"/>
          <w:sz w:val="28"/>
          <w:szCs w:val="28"/>
          <w:lang w:val="uk-UA"/>
        </w:rPr>
        <w:t>50</w:t>
      </w:r>
      <w:r w:rsidRPr="00216D2C">
        <w:rPr>
          <w:rFonts w:ascii="Times New Roman" w:hAnsi="Times New Roman" w:cs="Times New Roman"/>
          <w:color w:val="000000" w:themeColor="text1"/>
          <w:sz w:val="28"/>
          <w:szCs w:val="28"/>
        </w:rPr>
        <w:t>, с. 106].</w:t>
      </w:r>
    </w:p>
    <w:p w:rsidR="007A35E8" w:rsidRPr="00216D2C" w:rsidRDefault="007A35E8" w:rsidP="007A35E8">
      <w:pPr>
        <w:pStyle w:val="a9"/>
        <w:spacing w:after="0" w:line="360" w:lineRule="auto"/>
        <w:ind w:left="0" w:firstLine="709"/>
        <w:jc w:val="both"/>
        <w:rPr>
          <w:rFonts w:ascii="Times New Roman" w:hAnsi="Times New Roman" w:cs="Times New Roman"/>
          <w:color w:val="000000" w:themeColor="text1"/>
          <w:sz w:val="28"/>
          <w:szCs w:val="28"/>
        </w:rPr>
      </w:pPr>
    </w:p>
    <w:p w:rsidR="007A35E8" w:rsidRPr="00216D2C" w:rsidRDefault="007A35E8" w:rsidP="007A35E8">
      <w:pPr>
        <w:pStyle w:val="a9"/>
        <w:spacing w:after="0" w:line="360" w:lineRule="auto"/>
        <w:ind w:left="0" w:firstLine="709"/>
        <w:jc w:val="both"/>
        <w:rPr>
          <w:rFonts w:ascii="Times New Roman" w:hAnsi="Times New Roman" w:cs="Times New Roman"/>
          <w:b/>
          <w:color w:val="000000" w:themeColor="text1"/>
          <w:sz w:val="28"/>
          <w:szCs w:val="28"/>
        </w:rPr>
      </w:pPr>
      <w:r w:rsidRPr="00216D2C">
        <w:rPr>
          <w:rFonts w:ascii="Times New Roman" w:hAnsi="Times New Roman" w:cs="Times New Roman"/>
          <w:b/>
          <w:color w:val="000000" w:themeColor="text1"/>
          <w:sz w:val="28"/>
          <w:szCs w:val="28"/>
        </w:rPr>
        <w:br w:type="page"/>
      </w:r>
    </w:p>
    <w:p w:rsidR="007A35E8" w:rsidRPr="00216D2C" w:rsidRDefault="007A35E8" w:rsidP="007A35E8">
      <w:pPr>
        <w:pageBreakBefore/>
        <w:spacing w:after="0" w:line="360" w:lineRule="auto"/>
        <w:ind w:firstLine="709"/>
        <w:jc w:val="center"/>
        <w:rPr>
          <w:rFonts w:ascii="Times New Roman" w:hAnsi="Times New Roman" w:cs="Times New Roman"/>
          <w:b/>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lastRenderedPageBreak/>
        <w:t>РОЗДІЛ 2</w:t>
      </w: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t>ТЕМНЕ ФЕНТЕЗІ У СЛОВ’ЯНСЬКІЙ ЛІТЕРАТУРІ:</w:t>
      </w: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t>ЗІСТАВНИЙ АСПЕКТ (НА МАТЕРІАЛІ ТВОРІВ ВОЛОДИМИРА КУЗНЄЦОВА, РАФАЛА ДЕМБСЬКОГО І РОБЕРТА М. ВЕҐНЕРА)</w:t>
      </w:r>
    </w:p>
    <w:p w:rsidR="007A35E8" w:rsidRPr="00216D2C" w:rsidRDefault="007A35E8" w:rsidP="007A35E8">
      <w:pPr>
        <w:spacing w:after="0" w:line="360" w:lineRule="auto"/>
        <w:ind w:firstLine="709"/>
        <w:rPr>
          <w:rFonts w:ascii="Times New Roman" w:hAnsi="Times New Roman" w:cs="Times New Roman"/>
          <w:b/>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t>2.1. Особливості хронотопу слов’янського фентезі</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rPr>
        <w:t>Система часопросторових пластів</w:t>
      </w:r>
      <w:r w:rsidRPr="00216D2C">
        <w:rPr>
          <w:rFonts w:ascii="Times New Roman" w:hAnsi="Times New Roman" w:cs="Times New Roman"/>
          <w:color w:val="000000" w:themeColor="text1"/>
          <w:sz w:val="28"/>
          <w:szCs w:val="28"/>
          <w:lang w:val="uk-UA"/>
        </w:rPr>
        <w:t xml:space="preserve"> фантастичних світів надзвичайно складна для вивчення, адже всеохопна і практично безмежна, як і людський розум, який її творить. Однак «доступ до фікціонального світу є можливим виключно завдяки перехрещенню сфери фікціонального і реального» [78, с. 7]. Підтвердженням слугує спостереження, що в образах, які не відповідають дійсності, відображаються цілком реальні й актуальні людські тривоги і сподівання, доленосність вибору, проблеми будівництва майбутнього, життєва правда про всесторонні загрози та негаразди,. Майже пів століття тому дослідник Є. Брандис ставив під сумнів класифікацію фантастики як жанру літератури, знаючи, що «вона охоплює різноманітні жанрові форми прози, драматургії, поезії, проникає у кінематограф, театр, живопис, будь-які види мистецтва» [брандис, с. 41]. Один такий твір акумулює у собі дані практично усіх сфер цивілізації: політика, релігія, соціологія, психологія, лінгвістика, етнологія, культурологія, географія, освіта, біологія, промисловість… Залежно від авторського задуму, генетика твору може сягати давніх міфів, фольклору, чарівних легенд, алхімії та магії, або заглибитися у здобутки науково-технічної революції, вийти за межі галактичного простору, перервавши зв’язок з історичним минулим.  </w:t>
      </w:r>
    </w:p>
    <w:p w:rsidR="007A35E8" w:rsidRPr="00216D2C" w:rsidRDefault="007A35E8" w:rsidP="007A35E8">
      <w:pPr>
        <w:spacing w:after="0" w:line="360" w:lineRule="auto"/>
        <w:ind w:firstLine="709"/>
        <w:jc w:val="both"/>
        <w:rPr>
          <w:rFonts w:ascii="Times New Roman" w:hAnsi="Times New Roman" w:cs="Times New Roman"/>
          <w:color w:val="000000" w:themeColor="text1"/>
          <w:szCs w:val="28"/>
          <w:lang w:val="uk-UA"/>
        </w:rPr>
      </w:pPr>
      <w:r w:rsidRPr="00216D2C">
        <w:rPr>
          <w:rFonts w:ascii="Times New Roman" w:hAnsi="Times New Roman" w:cs="Times New Roman"/>
          <w:color w:val="000000" w:themeColor="text1"/>
          <w:sz w:val="28"/>
          <w:szCs w:val="28"/>
          <w:lang w:val="uk-UA"/>
        </w:rPr>
        <w:t xml:space="preserve">Студійовані тексти цікаві з погляду багатокультурного прошарку, вони повні фантастичних елементів, а за основою світобудови слугують широковідомі читачеві джерела, хоча частково безпосередньо, десь – опосередковано корінням сягають історичної реальності, а конкретніше – хронотопом надзвичайно близькі до умовного Середньовіччя. Наприклад, знакові характерні особливості епохи вбачаються у згаданих скандинавських обрядах (наприклад поховальний [30, с. 31 - 32]), військових вождів-конунгів – </w:t>
      </w:r>
      <w:r w:rsidRPr="00216D2C">
        <w:rPr>
          <w:rFonts w:ascii="Times New Roman" w:hAnsi="Times New Roman" w:cs="Times New Roman"/>
          <w:color w:val="000000" w:themeColor="text1"/>
          <w:sz w:val="28"/>
          <w:szCs w:val="28"/>
          <w:lang w:val="uk-UA"/>
        </w:rPr>
        <w:lastRenderedPageBreak/>
        <w:t>вищих представників родової знаті у скандинавів періоду раннього Середньовіччя.</w:t>
      </w:r>
      <w:r w:rsidRPr="00216D2C">
        <w:rPr>
          <w:rFonts w:ascii="Times New Roman" w:hAnsi="Times New Roman" w:cs="Times New Roman"/>
          <w:color w:val="000000" w:themeColor="text1"/>
          <w:szCs w:val="28"/>
          <w:lang w:val="uk-UA"/>
        </w:rPr>
        <w:t xml:space="preserve">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Теоретик імовірнісних світів Л.-М. Раян у своїй розвідці на тему фікціональної рецентрації – «розрізнення трьох модальних систем, що центруються довкола трьох різних дійсних світів»</w:t>
      </w:r>
      <w:r w:rsidRPr="00216D2C">
        <w:rPr>
          <w:rFonts w:ascii="Times New Roman" w:hAnsi="Times New Roman" w:cs="Times New Roman"/>
          <w:color w:val="000000" w:themeColor="text1"/>
          <w:szCs w:val="28"/>
          <w:lang w:val="uk-UA"/>
        </w:rPr>
        <w:t xml:space="preserve"> </w:t>
      </w:r>
      <w:r w:rsidRPr="00216D2C">
        <w:rPr>
          <w:rFonts w:ascii="Times New Roman" w:hAnsi="Times New Roman" w:cs="Times New Roman"/>
          <w:color w:val="000000" w:themeColor="text1"/>
          <w:sz w:val="28"/>
          <w:szCs w:val="28"/>
          <w:lang w:val="uk-UA"/>
        </w:rPr>
        <w:t>[20, с. 8], – описує модуси, на які опираються створені реальності:</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1) дійсний світ (за інтернаціональною термінологією – actual world) – центральний матеріальний світ причинно-наслідкових зв’язків;</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2) фікціональний світ (textual actual world – дійсний світ конкретного тексту) – сумарна проеція, віддзеркалення певного світу;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3) текстуальній референтний світ (textual referential world) – існуючий світ – точне відображення фікційного, – але не залежний від нього [25 c.24].</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Далі теорією Раяна передбачено формування двох сфер міжсвітових відношень, які відображаються у цілісній моделі: а) поєднання дійсного з фікційним; б) інтрасвіт – коли фікційний світ вміщує власні альтернативи. Відношення в першій сфері характеризують ступінь схожості тексту з нашою власною системою реальності, в той час, як відношення в другій сфері обумовлюють внутрішню структуру текстуального світу [25, c.26].</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lang w:val="uk-UA"/>
        </w:rPr>
        <w:t>Письменник і автор «Оповісток Меєкханського прикордоння» дивиться на проблему простіше: «Структура подій, хронологія, факти або те, що ми вважаємо історичними фактами, такі ж постійні, як і закони фізики. Їхня найменша зміна автоматично зміщує наратив у бік альтернативної історії, тобто фантазії. Я дуже люблю історичні романи, але поки не хотів би їх писати…</w:t>
      </w:r>
      <w:r w:rsidRPr="00216D2C">
        <w:rPr>
          <w:color w:val="000000" w:themeColor="text1"/>
          <w:lang w:val="uk-UA"/>
        </w:rPr>
        <w:t xml:space="preserve"> </w:t>
      </w:r>
      <w:r w:rsidRPr="00216D2C">
        <w:rPr>
          <w:rFonts w:ascii="Times New Roman" w:hAnsi="Times New Roman" w:cs="Times New Roman"/>
          <w:color w:val="000000" w:themeColor="text1"/>
          <w:sz w:val="28"/>
          <w:szCs w:val="28"/>
          <w:lang w:val="uk-UA"/>
        </w:rPr>
        <w:t>Мені подобається творити події широко й глибоко, а історичний роман накладає певні, евфемістично кажучи, обмеження» [68].</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Хронотоп «Вогневиру» розгортається на багатому ґрунті слов’янської історії та міфології. В образі неспокійної Рутенії, над якою нависла загроза нападу східних кочівників Навали та точаться чвари між князями, вимальовуються обриси історично дійсного світу Київської Русі. Проте нашарування різноманітних елементів дозволяє читати більше, ніж створену в </w:t>
      </w:r>
      <w:r w:rsidRPr="00216D2C">
        <w:rPr>
          <w:rFonts w:ascii="Times New Roman" w:hAnsi="Times New Roman" w:cs="Times New Roman"/>
          <w:color w:val="000000" w:themeColor="text1"/>
          <w:sz w:val="28"/>
          <w:szCs w:val="28"/>
          <w:lang w:val="uk-UA"/>
        </w:rPr>
        <w:lastRenderedPageBreak/>
        <w:t xml:space="preserve">рамках темного фентезі альтернативну версію держави, екзонімом якої вона названа. Вочевидь, «щоб краще зрозуміти теперішнє, корисно поглянути у минуле» [32, с. 43]. Топонімію країна змінює на вигадану, та як би там не було, зустічаються етнокультурні маркери на кшталт шляху від варяг до греків (називається без змін, до того ж – грецька мова тут єдина іноземна мова, яка використовується в оригінальному написанні, але вона виконує ту ж функцію, що й латинь у відомому епосі Джоан Роулінг), ріка Сивослав є алюзією на Дпіпро, який у народно-пісенній творчості часто корелює з епітетом «сивий», Дніпро-Славутич, властива персоніфікована поетизація схожа з Шевченковим «реве та стогне Дніпр широкий» – Сивослав гнівається, Сивославова вдача, Сивославові дочки, згинути у Сивославових (читай: Дніпрових) водах. Прототипами для кочівників Навали очевидно стала монголо-татарська орда – ще один етнічний осередок, культуру якого автор вплітає шляхом транслітерації мови або характерного «цекаючого» акценту. Топоніми твору також сягають слов’янського коріння: Святомісто, Вручай, Червонолісся, Черлень. Поєднання періоду князювання з часами глибокого язичництва, переплетення кількох культур, які можна відчути завдяки знанню українського фольклору. Ну а цитати з історичних пісень козацької доби чи українського героїчного епосу тих часів мають велику магічну силу: «Де мірю там і вцілю. Де важу там і вражу…» [30, с. 61]. Крім того, у творах фантастики не рідко можна знайти передбачення, провести паралелі, що певною мірою апелюють до сучасності. На фантастичні образи нашаровується логіка історичного розвитку, перспективи науки і техніки та інші суспільні фактори. З такої позиції, дискутивною видається тема загрози нападу зі сторони Сходу: до вільного чаардану генерала Ласкольника доходять чутки, що зі Сходу нависла загроза нової великої війни з кочівниками, з того ж напрямку насувалися «невпинна й невблаганна Навала із Залізним Вершником на чолі» [30, с. 5], на дракар Віґдіс під час переправи Горислави до Святоміста напала Східна Змія. Зважаючи на те, що рутенські землі, співвідносяться з етнічно </w:t>
      </w:r>
      <w:r w:rsidRPr="00216D2C">
        <w:rPr>
          <w:rFonts w:ascii="Times New Roman" w:hAnsi="Times New Roman" w:cs="Times New Roman"/>
          <w:color w:val="000000" w:themeColor="text1"/>
          <w:sz w:val="28"/>
          <w:szCs w:val="28"/>
          <w:lang w:val="uk-UA"/>
        </w:rPr>
        <w:lastRenderedPageBreak/>
        <w:t xml:space="preserve">українськими, власне як меєкханські – з Європою, інтертекст є багатим ґрунтом для роздумів.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Тож у нас є герої, яких ми можемо ототожнити з мешканцями країни, незалежно від фантастичних тонів простору і часу – їх легко впізнати завдяки культурним зв’язкам, вони знаходяться на тому самому кордоні, який наші предки відстоювали тисячу років.</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Та система текстуального світу Володимира Кузнєцова не обмежується лише умовно альтернативною історичною дійсністю. Сама суть понять Яви і Нави (живого і потойбічного) розмита – відносно поруч співвіснують живі й немертві. Лінійний хронологічний вимір стабільний, хоча періодично порушується моментами дежавю внаслідок рефлексії героїв.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У континентально ширших масштабах розгортається всесвіт Роберта М. Веґнера. Модифікації історичного топосу прослідковуються важче за рахунок розширення території. Світ циклу про Меєкхан охоплює величезний континент, щонайменше один острів, Сірий та Ольверийський океани і Біле море. Автор власноруч уклав для книг карти [Іл. 1 – 3], за його словами, не надно великі – протяжністю у три на чотири кілометри, завбачливо просторі для подальшої деталізації [68.]. Хронотоп носить фрагментарний характер, хоча витоки однозначно має європейські, адже автор «вихований у культурі, яка у значній мірі черпає натхнення з античної, грецької та римської культур…» [65, 53-54].При цьому кожному локусу відповідає свій ландшафт та рельєф: на Півночі розкинулись гори, східніше розташовані степи, на південь – пустеля, а Захід омиває океан. Наратив переважно ведеться послідовно і паралельно – з окраїн Півночі, території Гірської Варти, до пустинного Півдня племені Іссарам, від кочового Сходу чиардана Ласкольника до релігізного Заходу злодюжки Альтсіна. Усі події, які відбуваються на цих марґінесах – це відображення куди глобальнішого замислу, який виходить за межі Меєкханської імперії і навіть людського існування, стосується уже інтриг геть іншого світу, таємничих Богів і небачених істот. Час і простір тісно переплетені з незвіданою силою Урочищ </w:t>
      </w:r>
      <w:r w:rsidRPr="00216D2C">
        <w:rPr>
          <w:rFonts w:ascii="Times New Roman" w:hAnsi="Times New Roman" w:cs="Times New Roman"/>
          <w:color w:val="000000" w:themeColor="text1"/>
          <w:sz w:val="28"/>
          <w:szCs w:val="28"/>
          <w:lang w:val="uk-UA"/>
        </w:rPr>
        <w:lastRenderedPageBreak/>
        <w:t>– аномалії і плутанина у магічних аспектах приводить у хаос і хронотопічний вимір. На думку Є. Брандіса завдання фантастів, власне, у тому й полягає, щоб «моделювати ситуації, які виходять за межі емпіричної реальності, ставити уявні експерименти, що соромлять обивательський «здоровий глузд», ламати живучі метафізичні уявлення, розкривати специфічними мистецькими засобами діалектику мислення та діалектику світу» [37, с. 46].</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Повертаючись до топосу, у певній мірі прототипом Меєкханської імперії стала Римська. «…Це є один із небагатьох прикладів утворення такого великого державного організму в історії світу, який існував стільки поколінь. Нав’язував своє бачення культури, політики та релігії половині континенту, і протягом багатьох років більшість його громадян були задоволені тамтешнім життям. З їхньої точки зору це була майже ідеальна країна» [37, 53-54].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Культурні моделі середніх віків, зокрема середньовічного Заходу, походять насамперед з Біблії,і знайшли відображення на Півдні Меєкханської імперії. Плем’я іссарам живе там за своїми законами і релігією, на марґінесах пустелі Траваген. Ле Гофф у своїй праці «Середньовічна уява» наводить архетип пустелі одночасно як географічно-історичну та символічну реалію. [45, с. 68]. За домомогою образа Ятеха – вихідця із племені, реалізуються класичні мотиви пустельного вигнання, переходу пустині й появи спасителя на порозі смерті. Та загалом світ наскрізь синкретичний: народ кочівників-фургонників вступає у бій за свої споконвічні землі, кінь вважається у них священною твариною, подібно до корови в індуїзмі, а роз’їжджають вони на римських колісницях. При цьому усе виглядає логічно і гармонійно, адже « якщо ігнорувати зовнішні відмінності в костюмах мешканців та архітектурі, кожна імперія, будь то римська чи перська, чи китайська чи інка, має деякі спільні риси». На розумінні фундаментальних засад функціонування державного устрою автор зміг побудуватии свою власну: відносно ефективна адміністрація, яка збирає податки на будівництво інфраструктури та утримання армії; контроль за робітниками, які будують дороги, міста та мости, «що впливає на розвиток торгівлі, а вона – на підвищення ВВП на душу </w:t>
      </w:r>
      <w:r w:rsidRPr="00216D2C">
        <w:rPr>
          <w:rFonts w:ascii="Times New Roman" w:hAnsi="Times New Roman" w:cs="Times New Roman"/>
          <w:color w:val="000000" w:themeColor="text1"/>
          <w:sz w:val="28"/>
          <w:szCs w:val="28"/>
          <w:lang w:val="uk-UA"/>
        </w:rPr>
        <w:lastRenderedPageBreak/>
        <w:t xml:space="preserve">населення, завдяки чому люди цілком задоволені і вважають за краще залишатися в Імперії і працювати на її благо, а не ставити палки у колеса і приєднуватися до зграї варварів». Необхідна «чітка та послідовна внутрішня політика щодо релігії, звичаїв і традицій, надання громадянам певних, навіть уявних свобод і прав…Жодна імперія, якій це не вдалося, не пережила смерті свого творця. Меєкхан такий самий» [68]. Роберт М. Веґнер ефективно дотримується засад типового макеавелізму у своєму вигаданому всесвіті. Література відображає життя, але й життя – літературу, тобто формує інтереси, смаки, настрої, мотивує, впливає на вибір життєвого шляху або покликання. </w:t>
      </w:r>
    </w:p>
    <w:p w:rsidR="007A35E8" w:rsidRPr="00216D2C" w:rsidRDefault="007A35E8" w:rsidP="007A35E8">
      <w:pPr>
        <w:ind w:firstLine="709"/>
        <w:rPr>
          <w:color w:val="000000" w:themeColor="text1"/>
          <w:sz w:val="28"/>
          <w:szCs w:val="28"/>
          <w:lang w:val="uk-UA"/>
        </w:rPr>
      </w:pPr>
    </w:p>
    <w:p w:rsidR="007A35E8" w:rsidRPr="00216D2C" w:rsidRDefault="007A35E8" w:rsidP="007A35E8">
      <w:pPr>
        <w:spacing w:after="0" w:line="360" w:lineRule="auto"/>
        <w:ind w:firstLine="709"/>
        <w:rPr>
          <w:rFonts w:ascii="Times New Roman" w:hAnsi="Times New Roman" w:cs="Times New Roman"/>
          <w:b/>
          <w:color w:val="000000" w:themeColor="text1"/>
          <w:sz w:val="28"/>
          <w:szCs w:val="28"/>
          <w:shd w:val="clear" w:color="auto" w:fill="FFFFFF"/>
        </w:rPr>
      </w:pPr>
      <w:r w:rsidRPr="00216D2C">
        <w:rPr>
          <w:rFonts w:ascii="Times New Roman" w:hAnsi="Times New Roman" w:cs="Times New Roman"/>
          <w:b/>
          <w:color w:val="000000" w:themeColor="text1"/>
          <w:sz w:val="28"/>
          <w:szCs w:val="28"/>
          <w:shd w:val="clear" w:color="auto" w:fill="FFFFFF"/>
        </w:rPr>
        <w:t>2.2</w:t>
      </w:r>
      <w:r w:rsidRPr="00216D2C">
        <w:rPr>
          <w:rFonts w:ascii="Times New Roman" w:hAnsi="Times New Roman" w:cs="Times New Roman"/>
          <w:b/>
          <w:color w:val="000000" w:themeColor="text1"/>
          <w:sz w:val="28"/>
          <w:szCs w:val="28"/>
          <w:shd w:val="clear" w:color="auto" w:fill="FFFFFF"/>
          <w:lang w:val="uk-UA"/>
        </w:rPr>
        <w:t xml:space="preserve">. </w:t>
      </w:r>
      <w:r w:rsidRPr="00216D2C">
        <w:rPr>
          <w:rFonts w:ascii="Times New Roman" w:hAnsi="Times New Roman" w:cs="Times New Roman"/>
          <w:b/>
          <w:color w:val="000000" w:themeColor="text1"/>
          <w:sz w:val="28"/>
          <w:szCs w:val="28"/>
          <w:shd w:val="clear" w:color="auto" w:fill="FFFFFF"/>
        </w:rPr>
        <w:t>Специфіка характеротворення: люди честі проти людей</w:t>
      </w:r>
      <w:r w:rsidRPr="00216D2C">
        <w:rPr>
          <w:rFonts w:ascii="Times New Roman" w:hAnsi="Times New Roman" w:cs="Times New Roman"/>
          <w:b/>
          <w:color w:val="000000" w:themeColor="text1"/>
          <w:sz w:val="28"/>
          <w:szCs w:val="28"/>
          <w:shd w:val="clear" w:color="auto" w:fill="FFFFFF"/>
          <w:lang w:val="uk-UA"/>
        </w:rPr>
        <w:t xml:space="preserve"> всевладдя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 xml:space="preserve">В основі жанрових моделей </w:t>
      </w:r>
      <w:r w:rsidRPr="00216D2C">
        <w:rPr>
          <w:rFonts w:ascii="Times New Roman" w:hAnsi="Times New Roman" w:cs="Times New Roman"/>
          <w:color w:val="000000" w:themeColor="text1"/>
          <w:sz w:val="28"/>
          <w:szCs w:val="28"/>
          <w:shd w:val="clear" w:color="auto" w:fill="FFFFFF"/>
          <w:lang w:val="en-US"/>
        </w:rPr>
        <w:t>dark</w:t>
      </w:r>
      <w:r w:rsidRPr="00216D2C">
        <w:rPr>
          <w:rFonts w:ascii="Times New Roman" w:hAnsi="Times New Roman" w:cs="Times New Roman"/>
          <w:color w:val="000000" w:themeColor="text1"/>
          <w:sz w:val="28"/>
          <w:szCs w:val="28"/>
          <w:shd w:val="clear" w:color="auto" w:fill="FFFFFF"/>
        </w:rPr>
        <w:t xml:space="preserve"> </w:t>
      </w:r>
      <w:r w:rsidRPr="00216D2C">
        <w:rPr>
          <w:rFonts w:ascii="Times New Roman" w:hAnsi="Times New Roman" w:cs="Times New Roman"/>
          <w:color w:val="000000" w:themeColor="text1"/>
          <w:sz w:val="28"/>
          <w:szCs w:val="28"/>
          <w:shd w:val="clear" w:color="auto" w:fill="FFFFFF"/>
          <w:lang w:val="en-US"/>
        </w:rPr>
        <w:t>fantasy</w:t>
      </w:r>
      <w:r w:rsidRPr="00216D2C">
        <w:rPr>
          <w:rFonts w:ascii="Times New Roman" w:hAnsi="Times New Roman" w:cs="Times New Roman"/>
          <w:color w:val="000000" w:themeColor="text1"/>
          <w:sz w:val="28"/>
          <w:szCs w:val="28"/>
          <w:shd w:val="clear" w:color="auto" w:fill="FFFFFF"/>
        </w:rPr>
        <w:t xml:space="preserve"> </w:t>
      </w:r>
      <w:r w:rsidRPr="00216D2C">
        <w:rPr>
          <w:rFonts w:ascii="Times New Roman" w:hAnsi="Times New Roman" w:cs="Times New Roman"/>
          <w:color w:val="000000" w:themeColor="text1"/>
          <w:sz w:val="28"/>
          <w:szCs w:val="28"/>
          <w:shd w:val="clear" w:color="auto" w:fill="FFFFFF"/>
          <w:lang w:val="uk-UA"/>
        </w:rPr>
        <w:t xml:space="preserve">лежить тенденція до компаративістичного творення образів. Попри тяжіння до використання класичних максимально контрастних персонажів-антиподів, чітко розділених на позитивних і негативних, у літературному каноні починає формуватися інший – амбівалентний тип, який не вписується у стереотип романтичного героя, робить границю між добром і злом вельми умовною. Поляк Роберт М. Веґнер максимально розмиває ці межі, в результаті замість абсолютно визначеного типу героя можна говорити лише про перевагу певних рис над іншими, тяжіння до однієї із сторін, але не приналежності жодній.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В українському «Вогневирі» Володимира Кузнєцова характери персонажів більш прямолінійні та канонічні, але не настільки, щоб ідентифікувати це як «недолік», який мала на увазі Г. Пагутяк, коли говорила про причини «поступання» української фантастики світовій: «… сентиментальність і пишномовність. Стерильно красиві позитивні герої з давньослов’янськими іменами, богатирі, характерники – весь цей романтичний кіч, що начебто порушує «вічні питання добра і зла» [</w:t>
      </w:r>
      <w:r w:rsidR="00E93FD9" w:rsidRPr="00216D2C">
        <w:rPr>
          <w:rFonts w:ascii="Times New Roman" w:hAnsi="Times New Roman" w:cs="Times New Roman"/>
          <w:color w:val="000000" w:themeColor="text1"/>
          <w:sz w:val="28"/>
          <w:szCs w:val="28"/>
          <w:shd w:val="clear" w:color="auto" w:fill="FFFFFF"/>
          <w:lang w:val="uk-UA"/>
        </w:rPr>
        <w:t>13</w:t>
      </w:r>
      <w:r w:rsidRPr="00216D2C">
        <w:rPr>
          <w:rFonts w:ascii="Times New Roman" w:hAnsi="Times New Roman" w:cs="Times New Roman"/>
          <w:color w:val="000000" w:themeColor="text1"/>
          <w:sz w:val="28"/>
          <w:szCs w:val="28"/>
          <w:shd w:val="clear" w:color="auto" w:fill="FFFFFF"/>
          <w:lang w:val="uk-UA"/>
        </w:rPr>
        <w:t xml:space="preserve">]. Тому з урахуванням жанрової стилістики та вищезгаданих модифікацій у характеротворенні персонажів доцільно вивчення імагем (за Леерсеном – </w:t>
      </w:r>
      <w:r w:rsidRPr="00216D2C">
        <w:rPr>
          <w:rFonts w:ascii="Times New Roman" w:hAnsi="Times New Roman" w:cs="Times New Roman"/>
          <w:color w:val="000000" w:themeColor="text1"/>
          <w:sz w:val="28"/>
          <w:szCs w:val="28"/>
          <w:shd w:val="clear" w:color="auto" w:fill="FFFFFF"/>
          <w:lang w:val="uk-UA"/>
        </w:rPr>
        <w:lastRenderedPageBreak/>
        <w:t>«полюсних рис стереотипа» [</w:t>
      </w:r>
      <w:r w:rsidR="00E93FD9" w:rsidRPr="00216D2C">
        <w:rPr>
          <w:rFonts w:ascii="Times New Roman" w:hAnsi="Times New Roman" w:cs="Times New Roman"/>
          <w:color w:val="000000" w:themeColor="text1"/>
          <w:sz w:val="28"/>
          <w:szCs w:val="28"/>
          <w:shd w:val="clear" w:color="auto" w:fill="FFFFFF"/>
          <w:lang w:val="uk-UA"/>
        </w:rPr>
        <w:t>21</w:t>
      </w:r>
      <w:r w:rsidRPr="00216D2C">
        <w:rPr>
          <w:rFonts w:ascii="Times New Roman" w:hAnsi="Times New Roman" w:cs="Times New Roman"/>
          <w:color w:val="000000" w:themeColor="text1"/>
          <w:sz w:val="28"/>
          <w:szCs w:val="28"/>
          <w:shd w:val="clear" w:color="auto" w:fill="FFFFFF"/>
          <w:lang w:val="uk-UA"/>
        </w:rPr>
        <w:t xml:space="preserve">, с. 29]), наприклад, таких як поняття честі та жага влади. Пріоритетність того чи того у виборі життєвого і кар’єрного шляху різнобічно характеризують лідера, чиє рішення, слово або порух нерідко є доленосними у житті багатьох людей.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shd w:val="clear" w:color="auto" w:fill="FFFFFF"/>
          <w:lang w:val="uk-UA"/>
        </w:rPr>
        <w:t>Хоч література із файтинговою концепцією традиційно не претендує на гендерний баланс, п</w:t>
      </w:r>
      <w:r w:rsidRPr="00216D2C">
        <w:rPr>
          <w:rFonts w:ascii="Times New Roman" w:hAnsi="Times New Roman" w:cs="Times New Roman"/>
          <w:color w:val="000000" w:themeColor="text1"/>
          <w:sz w:val="28"/>
          <w:szCs w:val="28"/>
          <w:lang w:val="uk-UA"/>
        </w:rPr>
        <w:t>рикметно, що і польські, й український автори не уникають образів жінок-керівників, однак спостерігається тенденція формувати світогляд таких персонажів переважно як умовно добрий. До таких героїнь можна віднесни Бесару, яка є служницею у статусі Білої Ружі – квітки імператорського саду, – «…це найвищий титул, який може отримати шпигун на службі імперії… надається тому, хто знищив велику змову, став причиною розкриття неймовірної зради або служив стільки років, що досвід його став безцінним. Його може отримати будь-який з Щурів [імперські розвідники], незалежно від того, чоловік він або жінка, хоча жінки одержують його частіше» [3, с 39]. Дипломатом першого рівня, тобто Голосом імперії Меєкхан також стала жінка, у її повноваженнях «укладати угоди, підписувати мирні договори і навіть проголошувати війни, немов сам – імператор» [1, с. 85] або Віґдіс, ватагиня варягів, якій довірили супроводжувати дочку князя Гориславу до Святоміста: «…Сильна… Спочатку ворожбою та шаленством ледь не обернула бій собі на користь, а тепер, бач, одним голосом зупинила Віроданову дружину, наче це вона їхній ватаг, наче її слів вони мають слухатися без сумніву та вагань» [</w:t>
      </w:r>
      <w:r w:rsidR="00E93FD9" w:rsidRPr="00216D2C">
        <w:rPr>
          <w:rFonts w:ascii="Times New Roman" w:hAnsi="Times New Roman" w:cs="Times New Roman"/>
          <w:color w:val="000000" w:themeColor="text1"/>
          <w:sz w:val="28"/>
          <w:szCs w:val="28"/>
          <w:lang w:val="uk-UA"/>
        </w:rPr>
        <w:t>30</w:t>
      </w:r>
      <w:r w:rsidRPr="00216D2C">
        <w:rPr>
          <w:rFonts w:ascii="Times New Roman" w:hAnsi="Times New Roman" w:cs="Times New Roman"/>
          <w:color w:val="000000" w:themeColor="text1"/>
          <w:sz w:val="28"/>
          <w:szCs w:val="28"/>
          <w:lang w:val="uk-UA"/>
        </w:rPr>
        <w:t xml:space="preserve">, с. 100] чи Теяни Рубайли, чиї найманці супроводжували ромейського посла до Черлені.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Працюючи над темою втілення національних моделей, Леерсен розробив власний метод аналізу етнотипів, який полягає у триєдності інтертекстуального, контекстуального та текстуального компонентів [</w:t>
      </w:r>
      <w:r w:rsidR="00E93FD9" w:rsidRPr="00216D2C">
        <w:rPr>
          <w:rFonts w:ascii="Times New Roman" w:hAnsi="Times New Roman" w:cs="Times New Roman"/>
          <w:color w:val="000000" w:themeColor="text1"/>
          <w:sz w:val="28"/>
          <w:szCs w:val="28"/>
          <w:lang w:val="uk-UA"/>
        </w:rPr>
        <w:t>21</w:t>
      </w:r>
      <w:r w:rsidRPr="00216D2C">
        <w:rPr>
          <w:rFonts w:ascii="Times New Roman" w:hAnsi="Times New Roman" w:cs="Times New Roman"/>
          <w:color w:val="000000" w:themeColor="text1"/>
          <w:sz w:val="28"/>
          <w:szCs w:val="28"/>
          <w:lang w:val="uk-UA"/>
        </w:rPr>
        <w:t>, с. 20 – 21]. Метод можна універсалізувати і ефективно використовувати для виокремлення та зіставлення спільних та відмінних ознак  як складу певної групи, так і конкретних персонажів:</w:t>
      </w:r>
    </w:p>
    <w:p w:rsidR="007A35E8" w:rsidRPr="00216D2C" w:rsidRDefault="007A35E8" w:rsidP="007A35E8">
      <w:pPr>
        <w:pStyle w:val="a9"/>
        <w:numPr>
          <w:ilvl w:val="0"/>
          <w:numId w:val="10"/>
        </w:numPr>
        <w:spacing w:after="0" w:line="360" w:lineRule="auto"/>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lastRenderedPageBreak/>
        <w:t>інтертекстуальний рівень спрямований на виділення і класифікацію характеристики або героя (наприклад, риси людини гідності або образ властолюбивого персонажа);</w:t>
      </w:r>
    </w:p>
    <w:p w:rsidR="007A35E8" w:rsidRPr="00216D2C" w:rsidRDefault="007A35E8" w:rsidP="007A35E8">
      <w:pPr>
        <w:pStyle w:val="a9"/>
        <w:numPr>
          <w:ilvl w:val="0"/>
          <w:numId w:val="10"/>
        </w:numPr>
        <w:spacing w:after="0" w:line="360" w:lineRule="auto"/>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контекстуальний передбачає їх обумовленість соціальними,  політичними, історичними та іншими чинниками (йдеться про внутрішні та зовнішні подразники, що мотивують до певного вибору, наприклад, стремління досягти справедливості, виконання обов’язку, бажання правити тощо)</w:t>
      </w:r>
    </w:p>
    <w:p w:rsidR="007A35E8" w:rsidRPr="00216D2C" w:rsidRDefault="007A35E8" w:rsidP="007A35E8">
      <w:pPr>
        <w:pStyle w:val="a9"/>
        <w:numPr>
          <w:ilvl w:val="0"/>
          <w:numId w:val="10"/>
        </w:numPr>
        <w:spacing w:after="0" w:line="360" w:lineRule="auto"/>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текстуальний аналіз вивчає безпосереднє функціонування, значення у творі (роль, яку відіграють, позитивнио чи негативно впливають на закони світобудови твору).</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Перефразовуючи Й. Леерсена, окрім наявності певної характеристики чи приналежності персонажа до конкретної групи, під час аналізу варто враховувати й інші важливі нюанси – як-от, стать і соціальний статус, – не забуваючи про комплексне застосування усіх трьох рівнів [</w:t>
      </w:r>
      <w:r w:rsidR="00E93FD9" w:rsidRPr="00216D2C">
        <w:rPr>
          <w:rFonts w:ascii="Times New Roman" w:hAnsi="Times New Roman" w:cs="Times New Roman"/>
          <w:color w:val="000000" w:themeColor="text1"/>
          <w:sz w:val="28"/>
          <w:szCs w:val="28"/>
          <w:lang w:val="uk-UA"/>
        </w:rPr>
        <w:t>21</w:t>
      </w:r>
      <w:r w:rsidRPr="00216D2C">
        <w:rPr>
          <w:rFonts w:ascii="Times New Roman" w:hAnsi="Times New Roman" w:cs="Times New Roman"/>
          <w:color w:val="000000" w:themeColor="text1"/>
          <w:sz w:val="28"/>
          <w:szCs w:val="28"/>
          <w:lang w:val="uk-UA"/>
        </w:rPr>
        <w:t xml:space="preserve">, с. 20 – 21]. Зауважимо, що при оцінці соціального статусу основним критерієм є соціальна роль героя і лише дотично – зовнішній вигляд. Це насамперед пов’язано зі специфікою світобудови досліджуваних текстів. Постає питання чи вдасться у контексті темного фентезі розпізнати людину честі, опираючись суто на зовнішність, коли світлий лицар в блискучих обладунках насправді виявляється головним антагоністом, або, принаймні, кимось із його сторонників? Тим часом, герої, чиї вчинки свідчать про приналежність до протагоністичного класу, виглядають приблизно так: «На вигляд ми, псяча його мати, гірше банди вбивць», – подумав Кеннет лив-Даравит </w:t>
      </w:r>
      <w:r w:rsidRPr="00216D2C">
        <w:rPr>
          <w:rFonts w:cs="Arial"/>
          <w:color w:val="000000" w:themeColor="text1"/>
          <w:sz w:val="28"/>
          <w:szCs w:val="28"/>
          <w:lang w:val="uk-UA"/>
        </w:rPr>
        <w:t xml:space="preserve">– </w:t>
      </w:r>
      <w:r w:rsidRPr="00216D2C">
        <w:rPr>
          <w:rFonts w:ascii="Times New Roman" w:hAnsi="Times New Roman" w:cs="Times New Roman"/>
          <w:color w:val="000000" w:themeColor="text1"/>
          <w:sz w:val="28"/>
          <w:szCs w:val="28"/>
          <w:lang w:val="uk-UA"/>
        </w:rPr>
        <w:t xml:space="preserve">лейтенант загону Гірської Варти на службі імперії Меєкхан, які захищають людей у прикордонних землях та слідкують за порядком. Один з його десятників Андан «був низьким та кремезним, та ще й зарослим, наче ведмідь; на темній вуличці він міг налякати будь-якого перехожого» [1: с. 6], інший – Варгенн Велерґорф – сивоволосий вусань, до кольчуги, шкіряних штаней та накидки з баранячого міху «на щоках, чолі та тильному боці долонь мав сині, сиві та чорні племінні </w:t>
      </w:r>
      <w:r w:rsidRPr="00216D2C">
        <w:rPr>
          <w:rFonts w:ascii="Times New Roman" w:hAnsi="Times New Roman" w:cs="Times New Roman"/>
          <w:color w:val="000000" w:themeColor="text1"/>
          <w:sz w:val="28"/>
          <w:szCs w:val="28"/>
          <w:lang w:val="uk-UA"/>
        </w:rPr>
        <w:lastRenderedPageBreak/>
        <w:t>татуювання» [1: с. 6], ще більшої дикості його вигляду додавала недбало закинута на плече сокира, «що нагадувала катівське знаряддя, із довгою, пальців у десять, борідкою». Та й сам Кеннет далекий від благородного образу: хутряний кубрак, сорочка із товстого сукна, солідні чоботи, штани зі шкіри тюленя, полатана кольчуга, шолом, довгий меч і круглий щит. «Якби не світло-сірий плащ із вишитими спереду двома шістками та стилізованою мордою вессирської вівчарки – символом Гірської Варти – ніхто при здоровому глузді не признав би в ньому імперського солдата» [</w:t>
      </w:r>
      <w:r w:rsidR="00E93FD9" w:rsidRPr="00216D2C">
        <w:rPr>
          <w:rFonts w:ascii="Times New Roman" w:hAnsi="Times New Roman" w:cs="Times New Roman"/>
          <w:color w:val="000000" w:themeColor="text1"/>
          <w:sz w:val="28"/>
          <w:szCs w:val="28"/>
          <w:lang w:val="uk-UA"/>
        </w:rPr>
        <w:t>1,</w:t>
      </w:r>
      <w:r w:rsidRPr="00216D2C">
        <w:rPr>
          <w:rFonts w:ascii="Times New Roman" w:hAnsi="Times New Roman" w:cs="Times New Roman"/>
          <w:color w:val="000000" w:themeColor="text1"/>
          <w:sz w:val="28"/>
          <w:szCs w:val="28"/>
          <w:lang w:val="uk-UA"/>
        </w:rPr>
        <w:t xml:space="preserve"> с. 6]. Український «Вогневир» продовжує подібну традицію: «Єдиного погляду на тьмяний обрис черленського воєводи було достатньо, щоб дати звідси драпу, не зупиняючись і не озираючись, геть до самого Руславля, а може, й до Святоміста» [</w:t>
      </w:r>
      <w:r w:rsidR="00E93FD9" w:rsidRPr="00216D2C">
        <w:rPr>
          <w:rFonts w:ascii="Times New Roman" w:hAnsi="Times New Roman" w:cs="Times New Roman"/>
          <w:color w:val="000000" w:themeColor="text1"/>
          <w:sz w:val="28"/>
          <w:szCs w:val="28"/>
          <w:lang w:val="uk-UA"/>
        </w:rPr>
        <w:t>30,</w:t>
      </w:r>
      <w:r w:rsidRPr="00216D2C">
        <w:rPr>
          <w:rFonts w:ascii="Times New Roman" w:hAnsi="Times New Roman" w:cs="Times New Roman"/>
          <w:color w:val="000000" w:themeColor="text1"/>
          <w:sz w:val="28"/>
          <w:szCs w:val="28"/>
          <w:lang w:val="uk-UA"/>
        </w:rPr>
        <w:t xml:space="preserve"> с. 153], чи колишній княжий дружинник – «…з довгими сивими вусами та кущавими бровами, з-під яких льодом зблискували блідо-блакитні очі... Обличчя його здавалося висіченим із каменю – таке застигле та нерухоме… мав на собі кольчугу, важку й масивну… спис з щербленим вістрям» [</w:t>
      </w:r>
      <w:r w:rsidR="00E93FD9" w:rsidRPr="00216D2C">
        <w:rPr>
          <w:rFonts w:ascii="Times New Roman" w:hAnsi="Times New Roman" w:cs="Times New Roman"/>
          <w:color w:val="000000" w:themeColor="text1"/>
          <w:sz w:val="28"/>
          <w:szCs w:val="28"/>
          <w:lang w:val="uk-UA"/>
        </w:rPr>
        <w:t>30,</w:t>
      </w:r>
      <w:r w:rsidRPr="00216D2C">
        <w:rPr>
          <w:rFonts w:ascii="Times New Roman" w:hAnsi="Times New Roman" w:cs="Times New Roman"/>
          <w:color w:val="000000" w:themeColor="text1"/>
          <w:sz w:val="28"/>
          <w:szCs w:val="28"/>
          <w:lang w:val="uk-UA"/>
        </w:rPr>
        <w:t xml:space="preserve"> с. 34]. Як бачимо, образи різних авторів, світів і культур перегукуються, створюючи єдину атмосферу і досвід сприйняття такої реальності.</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Вірна служба своїй імперії чи державі – почесно, однак чи є беззаперечне виконання наказів ознакою людини честі, а стремління до влади з метою зміни світу – самоствердженням, задоволенням егоїстичних амбіцій чи «добрим наміром» і впевненістю у створенні кращого майбутнього? Для вирішення дилеми шляхом компаративного зіставлення персонажів вибраних творів українського та польського фантастів вдалося створити доволі умовні стереотипи лідерів «честі» та «честолюбства». </w:t>
      </w:r>
    </w:p>
    <w:p w:rsidR="007A35E8" w:rsidRPr="00216D2C" w:rsidRDefault="007A35E8" w:rsidP="007A35E8">
      <w:pPr>
        <w:spacing w:after="0" w:line="360" w:lineRule="auto"/>
        <w:ind w:firstLine="709"/>
        <w:jc w:val="both"/>
        <w:rPr>
          <w:rFonts w:ascii="Times New Roman" w:hAnsi="Times New Roman" w:cs="Times New Roman"/>
          <w:b/>
          <w:color w:val="000000" w:themeColor="text1"/>
          <w:sz w:val="28"/>
          <w:szCs w:val="28"/>
          <w:lang w:val="uk-UA"/>
        </w:rPr>
      </w:pPr>
      <w:r w:rsidRPr="00216D2C">
        <w:rPr>
          <w:rFonts w:ascii="Times New Roman" w:hAnsi="Times New Roman" w:cs="Times New Roman"/>
          <w:color w:val="000000" w:themeColor="text1"/>
          <w:sz w:val="28"/>
          <w:szCs w:val="28"/>
          <w:lang w:val="uk-UA"/>
        </w:rPr>
        <w:t xml:space="preserve">Найпримітнішою, як і найпоширенішою, характеристикою першого типу є сильний дух. Так скажуть про людину, яка методично втілює вибраний ідеал, перетворивши його досягнення на сенс життя, не зупиниться перед труднощами і усі вчинки буде здійснювати за критеріями честі, гідності, справедливості, істини. Саме рішуча цілеспрямованість виконати поставлене завдання з дотриманням власних принципів викликає щиру повагу і довіру. «Я </w:t>
      </w:r>
      <w:r w:rsidRPr="00216D2C">
        <w:rPr>
          <w:rFonts w:ascii="Times New Roman" w:hAnsi="Times New Roman" w:cs="Times New Roman"/>
          <w:color w:val="000000" w:themeColor="text1"/>
          <w:sz w:val="28"/>
          <w:szCs w:val="28"/>
          <w:lang w:val="uk-UA"/>
        </w:rPr>
        <w:lastRenderedPageBreak/>
        <w:t xml:space="preserve">– воєвода Черлені, тож дбати маю про її безпеку сьогодні та завтра. Не вчора» </w:t>
      </w:r>
      <w:r w:rsidR="00E93FD9" w:rsidRPr="00216D2C">
        <w:rPr>
          <w:rFonts w:ascii="Times New Roman" w:hAnsi="Times New Roman" w:cs="Times New Roman"/>
          <w:color w:val="000000" w:themeColor="text1"/>
          <w:sz w:val="28"/>
          <w:szCs w:val="28"/>
          <w:lang w:val="uk-UA"/>
        </w:rPr>
        <w:t>[30</w:t>
      </w:r>
      <w:r w:rsidRPr="00216D2C">
        <w:rPr>
          <w:rFonts w:ascii="Times New Roman" w:hAnsi="Times New Roman" w:cs="Times New Roman"/>
          <w:color w:val="000000" w:themeColor="text1"/>
          <w:sz w:val="28"/>
          <w:szCs w:val="28"/>
          <w:lang w:val="uk-UA"/>
        </w:rPr>
        <w:t xml:space="preserve">, с. 154], – так звучать переконання Інґвара – єдиного, хто живим дістався до лігва могутніх Стригоїв, і в обмін на вічну службу і людське життя відродив уже спалене місто Черлень з попелу, а товаришів – із забуття, щоб цього разу вистояти. Самопожертва полковника Сімнадцятого Піхотного полку Дарвен-лав-Ґласдерна, попри його ж слова, також говорить про дещо більше, ніж просто виконання службових наказів: «У мене вісімсот людей і ніякої підтримки магією… Ми втомлені як ніколи… проти нас встане тридцять тисяч варварів… Найімовірніше, ніхто з нас не доживе до наступної ночі, і про це знаю і я, і мої люди. Але ми – срана піхота, яка має завдання битися, захищаючи громадян Імперії» </w:t>
      </w:r>
      <w:r w:rsidR="00E93FD9" w:rsidRPr="00216D2C">
        <w:rPr>
          <w:rFonts w:ascii="Times New Roman" w:hAnsi="Times New Roman" w:cs="Times New Roman"/>
          <w:color w:val="000000" w:themeColor="text1"/>
          <w:sz w:val="28"/>
          <w:szCs w:val="28"/>
          <w:lang w:val="uk-UA"/>
        </w:rPr>
        <w:t>[</w:t>
      </w:r>
      <w:r w:rsidRPr="00216D2C">
        <w:rPr>
          <w:rFonts w:ascii="Times New Roman" w:hAnsi="Times New Roman" w:cs="Times New Roman"/>
          <w:color w:val="000000" w:themeColor="text1"/>
          <w:sz w:val="28"/>
          <w:szCs w:val="28"/>
          <w:lang w:val="uk-UA"/>
        </w:rPr>
        <w:t>1, с. 44]. Аналізуючи феноменологію духу Ґ. Гегель  писав: «…чистий обов’язок… цілком байдужий до змісту і припасовується до будь-якого змісту» [</w:t>
      </w:r>
      <w:r w:rsidR="00E93FD9" w:rsidRPr="00216D2C">
        <w:rPr>
          <w:rFonts w:ascii="Times New Roman" w:hAnsi="Times New Roman" w:cs="Times New Roman"/>
          <w:color w:val="000000" w:themeColor="text1"/>
          <w:sz w:val="28"/>
          <w:szCs w:val="28"/>
          <w:lang w:val="uk-UA"/>
        </w:rPr>
        <w:t>5</w:t>
      </w:r>
      <w:r w:rsidRPr="00216D2C">
        <w:rPr>
          <w:rFonts w:ascii="Times New Roman" w:hAnsi="Times New Roman" w:cs="Times New Roman"/>
          <w:color w:val="000000" w:themeColor="text1"/>
          <w:sz w:val="28"/>
          <w:szCs w:val="28"/>
          <w:lang w:val="uk-UA"/>
        </w:rPr>
        <w:t xml:space="preserve">, с. 440], тобто його співвіднесення з позитивним залежить від джерела мотивації та потенційної користі кінцевого результату у позаособистісному масштабі.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lang w:val="uk-UA"/>
        </w:rPr>
        <w:t>Значної сили духу потребує і милосердя. Милосердя припинити страждання ранених товаришів і Віґдіс, як лідер, готова нести відповідальність за скоєне: «– Що робитимемо з пораненим? – спитав хрипко Матс. – Сам знаєш, що, – відкарбувала Віґдіс. – Я зроблю. А ви віддасте тіла вогню, вони зазнали гідної смерті. Всебатько та Велика Мати з радістю їх приймуть» [</w:t>
      </w:r>
      <w:r w:rsidR="00E93FD9" w:rsidRPr="00216D2C">
        <w:rPr>
          <w:rFonts w:ascii="Times New Roman" w:hAnsi="Times New Roman" w:cs="Times New Roman"/>
          <w:color w:val="000000" w:themeColor="text1"/>
          <w:sz w:val="28"/>
          <w:szCs w:val="28"/>
          <w:lang w:val="uk-UA"/>
        </w:rPr>
        <w:t>30</w:t>
      </w:r>
      <w:r w:rsidRPr="00216D2C">
        <w:rPr>
          <w:rFonts w:ascii="Times New Roman" w:hAnsi="Times New Roman" w:cs="Times New Roman"/>
          <w:color w:val="000000" w:themeColor="text1"/>
          <w:sz w:val="28"/>
          <w:szCs w:val="28"/>
          <w:lang w:val="uk-UA"/>
        </w:rPr>
        <w:t>, с. 31]. Тож гідний свого звання командир не тільки має виконувати свої професійні обов’язки так, наче це його життєве покликання, а й брати відповідальність за турботу про своїх підлеглих.</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Не менш важливою для становлення стереотипу лідера є мудрість, яка, передусім, полягає у приховуванні її наявності: «…я тридцять п’ять років сиджу на троні і тримаю в шорах найзавзятішу, наймстивішу й найупертішу банду кланів… запобігаю різанині, вирішую суперечки… а єдине, що про мене кажуть – що я можу вбити людину ударом голої руки. Може, саме через те, що мене вважають простаком, я досі сиджу тут. Бо я видаюся менш небезпечним, ніж хтось розумний і спритний. Інколи краще вдавати дурнішого й менш </w:t>
      </w:r>
      <w:r w:rsidRPr="00216D2C">
        <w:rPr>
          <w:rFonts w:ascii="Times New Roman" w:hAnsi="Times New Roman" w:cs="Times New Roman"/>
          <w:color w:val="000000" w:themeColor="text1"/>
          <w:sz w:val="28"/>
          <w:szCs w:val="28"/>
          <w:lang w:val="uk-UA"/>
        </w:rPr>
        <w:lastRenderedPageBreak/>
        <w:t xml:space="preserve">небезпечного, ніж воно є насправді, еге ж?» </w:t>
      </w:r>
      <w:r w:rsidR="00E93FD9" w:rsidRPr="00216D2C">
        <w:rPr>
          <w:rFonts w:ascii="Times New Roman" w:hAnsi="Times New Roman" w:cs="Times New Roman"/>
          <w:color w:val="000000" w:themeColor="text1"/>
          <w:sz w:val="28"/>
          <w:szCs w:val="28"/>
          <w:lang w:val="uk-UA"/>
        </w:rPr>
        <w:t>[</w:t>
      </w:r>
      <w:r w:rsidRPr="00216D2C">
        <w:rPr>
          <w:rFonts w:ascii="Times New Roman" w:hAnsi="Times New Roman" w:cs="Times New Roman"/>
          <w:color w:val="000000" w:themeColor="text1"/>
          <w:sz w:val="28"/>
          <w:szCs w:val="28"/>
          <w:lang w:val="uk-UA"/>
        </w:rPr>
        <w:t xml:space="preserve">1, с. 84]. А також уміння правильно скористатися повноваженнями, особливо за умов нестачі досвіду, що зробило молодого Кеннета лив-Даравита командиром, якого поважають і кому довіряють. Його метод простий і надійний – дослухатися до порад старих досвідчених друзів: «Повністю довіряючи вмінням та досвіду старого горця [Велергорфа]…попросив, щоб той стежив за його діями та вказував на помилки» </w:t>
      </w:r>
      <w:r w:rsidR="00E93FD9" w:rsidRPr="00216D2C">
        <w:rPr>
          <w:rFonts w:ascii="Times New Roman" w:hAnsi="Times New Roman" w:cs="Times New Roman"/>
          <w:color w:val="000000" w:themeColor="text1"/>
          <w:sz w:val="28"/>
          <w:szCs w:val="28"/>
          <w:lang w:val="uk-UA"/>
        </w:rPr>
        <w:t>[</w:t>
      </w:r>
      <w:r w:rsidRPr="00216D2C">
        <w:rPr>
          <w:rFonts w:ascii="Times New Roman" w:hAnsi="Times New Roman" w:cs="Times New Roman"/>
          <w:color w:val="000000" w:themeColor="text1"/>
          <w:sz w:val="28"/>
          <w:szCs w:val="28"/>
          <w:lang w:val="uk-UA"/>
        </w:rPr>
        <w:t xml:space="preserve">1, с. 7].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Гарна проінформованість теж є невід’ємною умовою для людини, яка прагне вирішувати проблеми справедливо та об’єктивно. Йдеться не лише про добре організовану мережу отримання інформації, а радше про уміння аналізувати і фільтрувати дані. Гірській Варті не вдалося б зрушити лавину, якби капітан не наказав сурмити в трембіти на світанку – коли нижній шар снігу уже підтанув, але сонце ще не висушило вологу. Або коли Кеннет віддавав розпорядження своєму загону: «</w:t>
      </w:r>
      <w:r w:rsidRPr="00216D2C">
        <w:rPr>
          <w:rFonts w:ascii="Times New Roman" w:hAnsi="Times New Roman" w:cs="Times New Roman"/>
          <w:color w:val="000000" w:themeColor="text1"/>
          <w:sz w:val="28"/>
          <w:szCs w:val="28"/>
        </w:rPr>
        <w:t xml:space="preserve">Минулого року пси Другої роти Восьмого полку покусали тут кількох людей, бо їхні вартівники обпилися. Якщо захочете вийти розважитися, звірі повинні залишатися </w:t>
      </w:r>
      <w:proofErr w:type="gramStart"/>
      <w:r w:rsidRPr="00216D2C">
        <w:rPr>
          <w:rFonts w:ascii="Times New Roman" w:hAnsi="Times New Roman" w:cs="Times New Roman"/>
          <w:color w:val="000000" w:themeColor="text1"/>
          <w:sz w:val="28"/>
          <w:szCs w:val="28"/>
        </w:rPr>
        <w:t>на постою</w:t>
      </w:r>
      <w:proofErr w:type="gramEnd"/>
      <w:r w:rsidRPr="00216D2C">
        <w:rPr>
          <w:rFonts w:ascii="Times New Roman" w:hAnsi="Times New Roman" w:cs="Times New Roman"/>
          <w:color w:val="000000" w:themeColor="text1"/>
          <w:sz w:val="28"/>
          <w:szCs w:val="28"/>
        </w:rPr>
        <w:t xml:space="preserve">. Замкнені. Якщо впіймаю собаку з п’яним опікуном, обидва місяць ходитимуть </w:t>
      </w:r>
      <w:proofErr w:type="gramStart"/>
      <w:r w:rsidRPr="00216D2C">
        <w:rPr>
          <w:rFonts w:ascii="Times New Roman" w:hAnsi="Times New Roman" w:cs="Times New Roman"/>
          <w:color w:val="000000" w:themeColor="text1"/>
          <w:sz w:val="28"/>
          <w:szCs w:val="28"/>
        </w:rPr>
        <w:t>у наморднику</w:t>
      </w:r>
      <w:proofErr w:type="gramEnd"/>
      <w:r w:rsidRPr="00216D2C">
        <w:rPr>
          <w:rFonts w:ascii="Times New Roman" w:hAnsi="Times New Roman" w:cs="Times New Roman"/>
          <w:color w:val="000000" w:themeColor="text1"/>
          <w:sz w:val="28"/>
          <w:szCs w:val="28"/>
        </w:rPr>
        <w:t xml:space="preserve">. Я не жартую» </w:t>
      </w:r>
      <w:r w:rsidRPr="00216D2C">
        <w:rPr>
          <w:rFonts w:ascii="Times New Roman" w:hAnsi="Times New Roman" w:cs="Times New Roman"/>
          <w:color w:val="000000" w:themeColor="text1"/>
          <w:sz w:val="28"/>
          <w:szCs w:val="28"/>
          <w:lang w:val="uk-UA"/>
        </w:rPr>
        <w:t>[1, с. 254]». Командир не випадково обрав саме таку форму попередження.  Він дуже добре знає своїх людей і усвідомлює, що це – справжні бійці, які звикли до фізичної роботи, битв і, звісно, травм, отже, силові методи будуть неефективні, а нести відповідальність за нанесення шкоди здоров’ю мирних жителів необхідно. Тому лейтенант і надає перевагу покаранню, яке викличе глузування, але не буде небезпечним для життя, і, безсумнівно, його наказ буде виконано.</w:t>
      </w:r>
    </w:p>
    <w:p w:rsidR="007A35E8" w:rsidRPr="00216D2C" w:rsidRDefault="007A35E8" w:rsidP="007A35E8">
      <w:pPr>
        <w:spacing w:after="0" w:line="360" w:lineRule="auto"/>
        <w:ind w:firstLine="709"/>
        <w:jc w:val="both"/>
        <w:rPr>
          <w:rFonts w:ascii="Times New Roman" w:hAnsi="Times New Roman" w:cs="Times New Roman"/>
          <w:i/>
          <w:color w:val="000000" w:themeColor="text1"/>
          <w:sz w:val="28"/>
          <w:szCs w:val="28"/>
          <w:lang w:val="uk-UA"/>
        </w:rPr>
      </w:pPr>
      <w:r w:rsidRPr="00216D2C">
        <w:rPr>
          <w:rFonts w:ascii="Times New Roman" w:hAnsi="Times New Roman" w:cs="Times New Roman"/>
          <w:color w:val="000000" w:themeColor="text1"/>
          <w:sz w:val="28"/>
          <w:szCs w:val="28"/>
          <w:lang w:val="uk-UA"/>
        </w:rPr>
        <w:t xml:space="preserve">Перелік наведених особливостей, звісно, не повний. Однак узагальнену модель людини честі у образі гідного лідера маємо: будь-яка зовнішність, сильний дух, справедливість, відповідальність за власні дії і підлеглих, мудрість, досвід, розуміння й вміння аналізувати, винахідливість, мораль, милосердя, повага до своєї праці. Попри загальну спільність багатьох рис, які корелюють з архетипом людини честі, між польським та українським </w:t>
      </w:r>
      <w:r w:rsidRPr="00216D2C">
        <w:rPr>
          <w:rFonts w:ascii="Times New Roman" w:hAnsi="Times New Roman" w:cs="Times New Roman"/>
          <w:color w:val="000000" w:themeColor="text1"/>
          <w:sz w:val="28"/>
          <w:szCs w:val="28"/>
          <w:lang w:val="uk-UA"/>
        </w:rPr>
        <w:lastRenderedPageBreak/>
        <w:t>письменниками існує немало відмінностей. Навіть в межах умовно позитивних жіночих образів автори використовують принципово різні підходи до їх зображення. Професіоналкам імперії Меєкхан властива потаємність, раціоналізм, мудрість та хитрість, плетіння інтриг і політичні маніпуляції: «жінка…має бути хитрою – такою, щоб як і була краща за чоловіка, то добре це приховувала» [</w:t>
      </w:r>
      <w:r w:rsidR="00E93FD9" w:rsidRPr="00216D2C">
        <w:rPr>
          <w:rFonts w:ascii="Times New Roman" w:hAnsi="Times New Roman" w:cs="Times New Roman"/>
          <w:color w:val="000000" w:themeColor="text1"/>
          <w:sz w:val="28"/>
          <w:szCs w:val="28"/>
          <w:lang w:val="uk-UA"/>
        </w:rPr>
        <w:t>30</w:t>
      </w:r>
      <w:r w:rsidRPr="00216D2C">
        <w:rPr>
          <w:rFonts w:ascii="Times New Roman" w:hAnsi="Times New Roman" w:cs="Times New Roman"/>
          <w:color w:val="000000" w:themeColor="text1"/>
          <w:sz w:val="28"/>
          <w:szCs w:val="28"/>
          <w:lang w:val="uk-UA"/>
        </w:rPr>
        <w:t xml:space="preserve">, с. 121], у той час як найманки Рутенії надають перевагу прямолінійності, фізичній силі, інтуїції та емоційним поривам і радше втрапляють у саму гущу інтриг, ніж їх створюють: «[Теяна Рубайла] звикла сама вирішувати свої справи –здебільшого кулаком чи шаблею, так, щоб швидко й остаточно. Проте добрим міркуванням вона зроду не нехтувала, бо як ти є жінка у чоловічій справі, то спиратися на саму лише силу в тебе не вийде» </w:t>
      </w:r>
      <w:r w:rsidR="00E93FD9" w:rsidRPr="00216D2C">
        <w:rPr>
          <w:rFonts w:ascii="Times New Roman" w:hAnsi="Times New Roman" w:cs="Times New Roman"/>
          <w:color w:val="000000" w:themeColor="text1"/>
          <w:sz w:val="28"/>
          <w:szCs w:val="28"/>
          <w:lang w:val="uk-UA"/>
        </w:rPr>
        <w:t>[30</w:t>
      </w:r>
      <w:r w:rsidRPr="00216D2C">
        <w:rPr>
          <w:rFonts w:ascii="Times New Roman" w:hAnsi="Times New Roman" w:cs="Times New Roman"/>
          <w:color w:val="000000" w:themeColor="text1"/>
          <w:sz w:val="28"/>
          <w:szCs w:val="28"/>
          <w:lang w:val="uk-UA"/>
        </w:rPr>
        <w:t>, с. 121].</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Науковий інтерес вимагає розглянути й інший тип – честолюбивого лідера, для якого панування, як мінімум над усім світом, – понад усе. Парадоксально, однак якості героя і антигероя майже ідентичні. Різниця зумовлена лиш метою, на досягнення якої вони спрямовані, та способом їхнього використання.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У творах головними антагоністами у Роберта М. Веґнера постають Батько Війни зі своїми Синами і Залізний Вершник з Навалою – у В. Кузнєцова. Перший,  Йавенир – не дарма названий Батьком Війни, – жадібний до битв і звик до перемог, і попри солідний вік, планує все далі розширювати свої володіння і не поспішає передавати владу до рук Синів: «це був голос не дев’яностолітнього… – але того, кому щонайменше наполовину менше», оманював усіх, завдяки чому зберіг мир, оскільки Сини чекали скорої його смерті, ніхто із них не намагався його отруїти чи убити, щоб потім почати поділ влади [3, с. 242]. Інший, Тамерджаґал, прагне перевороту в пантеоні Богів для чого знищує усі перешкоди на своєму шляху: «Чорна й безкрайня, та пошесть вкривала землю, не лишаючи по собі нікого й нічого, хто не став би їй рабом або їдлом» [</w:t>
      </w:r>
      <w:r w:rsidR="00E93FD9" w:rsidRPr="00216D2C">
        <w:rPr>
          <w:rFonts w:ascii="Times New Roman" w:hAnsi="Times New Roman" w:cs="Times New Roman"/>
          <w:color w:val="000000" w:themeColor="text1"/>
          <w:sz w:val="28"/>
          <w:szCs w:val="28"/>
          <w:lang w:val="uk-UA"/>
        </w:rPr>
        <w:t>30</w:t>
      </w:r>
      <w:r w:rsidRPr="00216D2C">
        <w:rPr>
          <w:rFonts w:ascii="Times New Roman" w:hAnsi="Times New Roman" w:cs="Times New Roman"/>
          <w:color w:val="000000" w:themeColor="text1"/>
          <w:sz w:val="28"/>
          <w:szCs w:val="28"/>
          <w:lang w:val="uk-UA"/>
        </w:rPr>
        <w:t xml:space="preserve">, с. 64]. Загалом,  цілеспрямованості, мудрості та сили духу їм не займати. Милосердя також проявляється у специфічній манері: </w:t>
      </w:r>
      <w:r w:rsidRPr="00216D2C">
        <w:rPr>
          <w:rFonts w:ascii="Times New Roman" w:hAnsi="Times New Roman" w:cs="Times New Roman"/>
          <w:color w:val="000000" w:themeColor="text1"/>
          <w:sz w:val="28"/>
          <w:szCs w:val="28"/>
          <w:lang w:val="uk-UA"/>
        </w:rPr>
        <w:lastRenderedPageBreak/>
        <w:t>«неслухняних дітей варто карати, але кара не буде серйозною, адже ти мій син, і вів себе так, як вчинив би я, тому поступаюся тобі честю першої атаки» (що означає – найбільш небезпечної, і заздалегідь приреченої на поразку, однак у очах Батька Війни читалося, що якщо знадобиться, в атаку підуть пастухи, жінки і «усі, хто буде спроможний натягнути лук») [3, с. 243].</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Принципово відмінною характеристикою людей всевладдя є принцип будування взаємовідносин у колективі. Основою їх лідерства слугує сила, жорстокість і страх.  «Залізний Вершник мав над Навалою повну й необмежену владу – бо мав і неймовірну силу. Безжальний, він власноруч вбивав старих божків та пожирав їх – і жоден не мав снаги протистояти йому» [</w:t>
      </w:r>
      <w:r w:rsidR="00E93FD9" w:rsidRPr="00216D2C">
        <w:rPr>
          <w:rFonts w:ascii="Times New Roman" w:hAnsi="Times New Roman" w:cs="Times New Roman"/>
          <w:color w:val="000000" w:themeColor="text1"/>
          <w:sz w:val="28"/>
          <w:szCs w:val="28"/>
          <w:lang w:val="uk-UA"/>
        </w:rPr>
        <w:t>30</w:t>
      </w:r>
      <w:r w:rsidRPr="00216D2C">
        <w:rPr>
          <w:rFonts w:ascii="Times New Roman" w:hAnsi="Times New Roman" w:cs="Times New Roman"/>
          <w:color w:val="000000" w:themeColor="text1"/>
          <w:sz w:val="28"/>
          <w:szCs w:val="28"/>
          <w:lang w:val="uk-UA"/>
        </w:rPr>
        <w:t>, с. 65], тому піддані виконували його накази з ентузіазмом і без нарікань, адже від цього залежало їхнє життя. Аналогічно демонструє свою вищість і підкреслює беззахисність підданих перед собою Йавенир, наказавши своєму Синові «прийти без зброї і стати в такому місці, щоб кожен бачив порожні піхви шаблі та місце на поясі, де мав висіти кинджал», виявляючи так ставлення пана до невільника» [</w:t>
      </w:r>
      <w:r w:rsidR="00E93FD9" w:rsidRPr="00216D2C">
        <w:rPr>
          <w:rFonts w:ascii="Times New Roman" w:hAnsi="Times New Roman" w:cs="Times New Roman"/>
          <w:color w:val="000000" w:themeColor="text1"/>
          <w:sz w:val="28"/>
          <w:szCs w:val="28"/>
          <w:lang w:val="uk-UA"/>
        </w:rPr>
        <w:t>3, с</w:t>
      </w:r>
      <w:r w:rsidRPr="00216D2C">
        <w:rPr>
          <w:rFonts w:ascii="Times New Roman" w:hAnsi="Times New Roman" w:cs="Times New Roman"/>
          <w:color w:val="000000" w:themeColor="text1"/>
          <w:sz w:val="28"/>
          <w:szCs w:val="28"/>
          <w:lang w:val="uk-UA"/>
        </w:rPr>
        <w:t>. 241]. Напротивагу братерським стосункам, які попри збереження ієрархічних відносин, передбачають певну степінь довіри, наприклад, за умов «якщо знаєш за які струни їх сердець смикати. Але є і такі люди, чиї амбіції йдуть далі й глибше, ніж зазвичай. Вони хочуть більше, ніж можуть отримати. Більше грошей, влади, сил, більше всього, і заради цього «всього» вони готові підпалити світ. Щоб отримати владу над тисячею людей, вони уб’ють десять тисяч, заради влади над десятьма тисячами відправлять у Морок мільйон… [3, с. 39]. Такі люди не здатні довіритися нікому, бо самі за першої нагоди порушили б будь-які домовленості, пожертвувалили такою кількістю сторонників, скільки потребувалося аби повністю забезпечити свої потреби. Раціональсть в даному випадку домінує над довірою: «Справа не в тому, повірить Батько Війни чи ні, а в тому, чи отриає від привід послати свої орди на Захід» [3, с. 118].</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Для завершення антагоністичного образу автори формують егоїстичну «антилюдську філософію», в основі якої лежить нехтування основною </w:t>
      </w:r>
      <w:r w:rsidRPr="00216D2C">
        <w:rPr>
          <w:rFonts w:ascii="Times New Roman" w:hAnsi="Times New Roman" w:cs="Times New Roman"/>
          <w:color w:val="000000" w:themeColor="text1"/>
          <w:sz w:val="28"/>
          <w:szCs w:val="28"/>
          <w:lang w:val="uk-UA"/>
        </w:rPr>
        <w:lastRenderedPageBreak/>
        <w:t>засадою гуманізму – цінністю людського життя і культ вождя. До прикладу, стиль ведення перегорів посла Навали з рутенськими князями нічим не відрізняється від оголошення геноциду: «…ви є купка слабосильних бовдурів, які наважуються кинути йому виклик. Вас усіх треба вбити, а ваші поселення – виморити та спалити, бо нічого, окрім шкоди, від вас чекати не варто» [</w:t>
      </w:r>
      <w:r w:rsidR="00E93FD9" w:rsidRPr="00216D2C">
        <w:rPr>
          <w:rFonts w:ascii="Times New Roman" w:hAnsi="Times New Roman" w:cs="Times New Roman"/>
          <w:color w:val="000000" w:themeColor="text1"/>
          <w:sz w:val="28"/>
          <w:szCs w:val="28"/>
          <w:lang w:val="uk-UA"/>
        </w:rPr>
        <w:t>30</w:t>
      </w:r>
      <w:r w:rsidRPr="00216D2C">
        <w:rPr>
          <w:rFonts w:ascii="Times New Roman" w:hAnsi="Times New Roman" w:cs="Times New Roman"/>
          <w:color w:val="000000" w:themeColor="text1"/>
          <w:sz w:val="28"/>
          <w:szCs w:val="28"/>
          <w:lang w:val="uk-UA"/>
        </w:rPr>
        <w:t xml:space="preserve">, с. 111]. Особливо контрасно на такому тлі виглядає саможертовність людей «світлої сторони», які йшли змагатися не просто за наказом, а «знали, що своєю смертю купують час іншим» [1, с. 59] і система ведення бою Батька Війни, що спочатку пошле союзників «під мечі та сокири Фургонників , щоб вони завалили тих власними тілами», перш ніж кинути у бій власних людей </w:t>
      </w:r>
      <w:r w:rsidR="00E93FD9" w:rsidRPr="00216D2C">
        <w:rPr>
          <w:rFonts w:ascii="Times New Roman" w:hAnsi="Times New Roman" w:cs="Times New Roman"/>
          <w:color w:val="000000" w:themeColor="text1"/>
          <w:sz w:val="28"/>
          <w:szCs w:val="28"/>
          <w:lang w:val="uk-UA"/>
        </w:rPr>
        <w:t>[3, с</w:t>
      </w:r>
      <w:r w:rsidRPr="00216D2C">
        <w:rPr>
          <w:rFonts w:ascii="Times New Roman" w:hAnsi="Times New Roman" w:cs="Times New Roman"/>
          <w:color w:val="000000" w:themeColor="text1"/>
          <w:sz w:val="28"/>
          <w:szCs w:val="28"/>
          <w:lang w:val="uk-UA"/>
        </w:rPr>
        <w:t>. 213], або Тамерджаґала, що прививає своїм прибічникам «спортивний» інтерес: «Спротив тільки робиць нам ласку. Завжди ліпше вбиваци вишкіреного вовка, аніж собаку, яка повзе до цебе на пузі» [</w:t>
      </w:r>
      <w:r w:rsidR="00E93FD9" w:rsidRPr="00216D2C">
        <w:rPr>
          <w:rFonts w:ascii="Times New Roman" w:hAnsi="Times New Roman" w:cs="Times New Roman"/>
          <w:color w:val="000000" w:themeColor="text1"/>
          <w:sz w:val="28"/>
          <w:szCs w:val="28"/>
          <w:lang w:val="uk-UA"/>
        </w:rPr>
        <w:t>30</w:t>
      </w:r>
      <w:r w:rsidRPr="00216D2C">
        <w:rPr>
          <w:rFonts w:ascii="Times New Roman" w:hAnsi="Times New Roman" w:cs="Times New Roman"/>
          <w:color w:val="000000" w:themeColor="text1"/>
          <w:sz w:val="28"/>
          <w:szCs w:val="28"/>
          <w:lang w:val="uk-UA"/>
        </w:rPr>
        <w:t>, с. 146].</w:t>
      </w:r>
    </w:p>
    <w:p w:rsidR="007A35E8" w:rsidRPr="00216D2C" w:rsidRDefault="007A35E8" w:rsidP="007A35E8">
      <w:pPr>
        <w:autoSpaceDE w:val="0"/>
        <w:autoSpaceDN w:val="0"/>
        <w:adjustRightInd w:val="0"/>
        <w:spacing w:after="0" w:line="360" w:lineRule="auto"/>
        <w:ind w:firstLine="709"/>
        <w:jc w:val="both"/>
        <w:rPr>
          <w:rFonts w:ascii="Times New Roman" w:hAnsi="Times New Roman" w:cs="Times New Roman"/>
          <w:color w:val="000000" w:themeColor="text1"/>
          <w:sz w:val="18"/>
          <w:szCs w:val="18"/>
          <w:lang w:val="uk-UA"/>
        </w:rPr>
      </w:pPr>
      <w:r w:rsidRPr="00216D2C">
        <w:rPr>
          <w:rFonts w:ascii="Times New Roman" w:hAnsi="Times New Roman" w:cs="Times New Roman"/>
          <w:color w:val="000000" w:themeColor="text1"/>
          <w:sz w:val="28"/>
          <w:szCs w:val="28"/>
          <w:lang w:val="uk-UA"/>
        </w:rPr>
        <w:t>Отже, хоча події відбуваються в різних фантастичних світах, персонажі та й їх автори належать до різних культур, навіть до протилежних концепцій добра і зла, кожен із них має схожий набір типологійних ознак. Виведення і оновлення подібних архетипів у літературі вважаємо актульним, адже з теоретичної токи зору це є матеріалом для подальшого дослідження у сферах компаративістики, психолінгвістики, культурології, а на практиці подальша індивідуалізація універсальних образів дає можливість створити нового самобутнього героя, а закладена у ньому основа дозволить полегшити сприйняття і розуміння персонажа за рахунок апелювання до попереднього досвіду читача, знайомого зі таким типом.</w:t>
      </w:r>
    </w:p>
    <w:p w:rsidR="007A35E8" w:rsidRPr="00216D2C" w:rsidRDefault="007A35E8" w:rsidP="007A35E8">
      <w:pPr>
        <w:spacing w:after="0" w:line="360" w:lineRule="auto"/>
        <w:ind w:firstLine="709"/>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spacing w:after="0" w:line="360" w:lineRule="auto"/>
        <w:ind w:firstLine="709"/>
        <w:rPr>
          <w:rFonts w:ascii="Times New Roman" w:hAnsi="Times New Roman" w:cs="Times New Roman"/>
          <w:b/>
          <w:color w:val="000000" w:themeColor="text1"/>
          <w:sz w:val="28"/>
          <w:szCs w:val="28"/>
          <w:shd w:val="clear" w:color="auto" w:fill="FFFFFF"/>
        </w:rPr>
      </w:pPr>
      <w:r w:rsidRPr="00216D2C">
        <w:rPr>
          <w:rFonts w:ascii="Times New Roman" w:hAnsi="Times New Roman" w:cs="Times New Roman"/>
          <w:b/>
          <w:color w:val="000000" w:themeColor="text1"/>
          <w:sz w:val="28"/>
          <w:szCs w:val="28"/>
          <w:shd w:val="clear" w:color="auto" w:fill="FFFFFF"/>
          <w:lang w:val="uk-UA"/>
        </w:rPr>
        <w:t xml:space="preserve"> </w:t>
      </w:r>
      <w:r w:rsidRPr="00216D2C">
        <w:rPr>
          <w:rFonts w:ascii="Times New Roman" w:hAnsi="Times New Roman" w:cs="Times New Roman"/>
          <w:b/>
          <w:color w:val="000000" w:themeColor="text1"/>
          <w:sz w:val="28"/>
          <w:szCs w:val="28"/>
          <w:shd w:val="clear" w:color="auto" w:fill="FFFFFF"/>
        </w:rPr>
        <w:t>2.3</w:t>
      </w:r>
      <w:r w:rsidRPr="00216D2C">
        <w:rPr>
          <w:rFonts w:ascii="Times New Roman" w:hAnsi="Times New Roman" w:cs="Times New Roman"/>
          <w:b/>
          <w:color w:val="000000" w:themeColor="text1"/>
          <w:sz w:val="28"/>
          <w:szCs w:val="28"/>
          <w:shd w:val="clear" w:color="auto" w:fill="FFFFFF"/>
          <w:lang w:val="uk-UA"/>
        </w:rPr>
        <w:t>.</w:t>
      </w:r>
      <w:r w:rsidRPr="00216D2C">
        <w:rPr>
          <w:rFonts w:ascii="Times New Roman" w:hAnsi="Times New Roman" w:cs="Times New Roman"/>
          <w:b/>
          <w:color w:val="000000" w:themeColor="text1"/>
          <w:sz w:val="28"/>
          <w:szCs w:val="28"/>
          <w:shd w:val="clear" w:color="auto" w:fill="FFFFFF"/>
        </w:rPr>
        <w:t xml:space="preserve"> Ідентичність та самоідентифікація</w:t>
      </w:r>
      <w:r w:rsidRPr="00216D2C">
        <w:rPr>
          <w:rFonts w:ascii="Times New Roman" w:hAnsi="Times New Roman" w:cs="Times New Roman"/>
          <w:b/>
          <w:color w:val="000000" w:themeColor="text1"/>
          <w:sz w:val="28"/>
          <w:szCs w:val="28"/>
          <w:shd w:val="clear" w:color="auto" w:fill="FFFFFF"/>
          <w:lang w:val="uk-UA"/>
        </w:rPr>
        <w:t xml:space="preserve">: проблема вибору </w:t>
      </w:r>
    </w:p>
    <w:p w:rsidR="007A35E8" w:rsidRPr="00216D2C" w:rsidRDefault="007A35E8" w:rsidP="007A35E8">
      <w:pPr>
        <w:spacing w:after="0" w:line="360" w:lineRule="auto"/>
        <w:ind w:firstLine="709"/>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 xml:space="preserve">В аналізованих творах </w:t>
      </w:r>
      <w:r w:rsidRPr="00216D2C">
        <w:rPr>
          <w:rFonts w:ascii="Times New Roman" w:hAnsi="Times New Roman" w:cs="Times New Roman"/>
          <w:i/>
          <w:color w:val="000000" w:themeColor="text1"/>
          <w:sz w:val="28"/>
          <w:szCs w:val="28"/>
          <w:shd w:val="clear" w:color="auto" w:fill="FFFFFF"/>
          <w:lang w:val="uk-UA"/>
        </w:rPr>
        <w:t>dark fantasy</w:t>
      </w:r>
      <w:r w:rsidRPr="00216D2C">
        <w:rPr>
          <w:rFonts w:ascii="Times New Roman" w:hAnsi="Times New Roman" w:cs="Times New Roman"/>
          <w:color w:val="000000" w:themeColor="text1"/>
          <w:sz w:val="28"/>
          <w:szCs w:val="28"/>
          <w:shd w:val="clear" w:color="auto" w:fill="FFFFFF"/>
          <w:lang w:val="uk-UA"/>
        </w:rPr>
        <w:t xml:space="preserve"> йде нескінченна боротьба, ситуації вимагають швидкого реагування, прийняття рішень. Герой постійно постає перед вибором: слідувати традиціям і законам чи власним бажанням і гуманним принципам, яку сторону обрати, за що змагатися, як вирішувати проблеми, захищати інших чи те, що цінне для тебе та інше.</w:t>
      </w:r>
    </w:p>
    <w:p w:rsidR="007A35E8" w:rsidRPr="00216D2C" w:rsidRDefault="007A35E8" w:rsidP="007A35E8">
      <w:pPr>
        <w:rPr>
          <w:rFonts w:ascii="Times New Roman" w:hAnsi="Times New Roman" w:cs="Times New Roman"/>
          <w:color w:val="000000" w:themeColor="text1"/>
          <w:sz w:val="28"/>
          <w:szCs w:val="28"/>
          <w:shd w:val="clear" w:color="auto" w:fill="FFFFFF"/>
          <w:lang w:val="uk-UA"/>
        </w:rPr>
      </w:pPr>
    </w:p>
    <w:p w:rsidR="007A35E8" w:rsidRPr="00216D2C" w:rsidRDefault="007A35E8" w:rsidP="00E93FD9">
      <w:pPr>
        <w:spacing w:after="0" w:line="360" w:lineRule="auto"/>
        <w:ind w:firstLine="709"/>
        <w:jc w:val="both"/>
        <w:rPr>
          <w:color w:val="000000" w:themeColor="text1"/>
          <w:sz w:val="28"/>
          <w:szCs w:val="28"/>
          <w:lang w:val="uk-UA"/>
        </w:rPr>
      </w:pPr>
      <w:r w:rsidRPr="00216D2C">
        <w:rPr>
          <w:rFonts w:ascii="Times New Roman" w:hAnsi="Times New Roman" w:cs="Times New Roman"/>
          <w:color w:val="000000" w:themeColor="text1"/>
          <w:sz w:val="28"/>
          <w:szCs w:val="28"/>
          <w:lang w:val="uk-UA"/>
        </w:rPr>
        <w:t xml:space="preserve">Довіра – небезпечна розкіш, але збудувати міць загону саме на ній було мудрим рішенням, яке неодноразово підтвердилося в майбутньому. Наприклад, коли постав вибір між наказом забезпечити заключення мирного договору і захистом честі Гірської Варти шляхом кривавої бійні, командир обрав мир. І в результаті, усьому двору довелося дивитися як племінник правителя і ватажок бандитів Навер Та’Клав вкрай жорстоко до смерті побив, а потім проткнув кинжалом хлопця, який відмовився топтати плащ гірської варти. Який навіть не був у вартовим… Принаймні, до смерті. </w:t>
      </w:r>
    </w:p>
    <w:p w:rsidR="007A35E8" w:rsidRPr="00216D2C" w:rsidRDefault="007A35E8" w:rsidP="007A35E8">
      <w:pPr>
        <w:rPr>
          <w:color w:val="000000" w:themeColor="text1"/>
          <w:sz w:val="28"/>
          <w:szCs w:val="28"/>
          <w:lang w:val="uk-UA"/>
        </w:rPr>
      </w:pPr>
    </w:p>
    <w:p w:rsidR="007A35E8" w:rsidRPr="00216D2C" w:rsidRDefault="007A35E8" w:rsidP="007A35E8">
      <w:pPr>
        <w:spacing w:after="0" w:line="360" w:lineRule="auto"/>
        <w:jc w:val="center"/>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spacing w:after="0" w:line="360" w:lineRule="auto"/>
        <w:jc w:val="both"/>
        <w:rPr>
          <w:rFonts w:ascii="Times New Roman" w:hAnsi="Times New Roman" w:cs="Times New Roman"/>
          <w:color w:val="000000" w:themeColor="text1"/>
          <w:sz w:val="28"/>
          <w:szCs w:val="28"/>
          <w:shd w:val="clear" w:color="auto" w:fill="FFFFFF"/>
        </w:rPr>
      </w:pPr>
    </w:p>
    <w:p w:rsidR="007A35E8" w:rsidRPr="00216D2C" w:rsidRDefault="007A35E8" w:rsidP="007A35E8">
      <w:pPr>
        <w:pageBreakBefore/>
        <w:spacing w:after="0" w:line="360" w:lineRule="auto"/>
        <w:ind w:firstLine="709"/>
        <w:jc w:val="center"/>
        <w:rPr>
          <w:rFonts w:ascii="Times New Roman" w:hAnsi="Times New Roman" w:cs="Times New Roman"/>
          <w:b/>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rPr>
        <w:lastRenderedPageBreak/>
        <w:t>РОЗДІЛ 3</w:t>
      </w:r>
    </w:p>
    <w:p w:rsidR="007A35E8" w:rsidRPr="00216D2C" w:rsidRDefault="007A35E8" w:rsidP="007A35E8">
      <w:pPr>
        <w:spacing w:after="0" w:line="360" w:lineRule="auto"/>
        <w:ind w:firstLine="709"/>
        <w:jc w:val="center"/>
        <w:rPr>
          <w:rFonts w:ascii="Times New Roman" w:hAnsi="Times New Roman" w:cs="Times New Roman"/>
          <w:b/>
          <w:color w:val="000000" w:themeColor="text1"/>
          <w:sz w:val="28"/>
          <w:szCs w:val="28"/>
          <w:shd w:val="clear" w:color="auto" w:fill="FFFFFF"/>
        </w:rPr>
      </w:pPr>
      <w:r w:rsidRPr="00216D2C">
        <w:rPr>
          <w:rFonts w:ascii="Times New Roman" w:hAnsi="Times New Roman" w:cs="Times New Roman"/>
          <w:b/>
          <w:color w:val="000000" w:themeColor="text1"/>
          <w:sz w:val="28"/>
          <w:szCs w:val="28"/>
          <w:shd w:val="clear" w:color="auto" w:fill="FFFFFF"/>
        </w:rPr>
        <w:t>ІНТЕРТЕКСТУАЛЬНІСТЬ УКРАЇНСЬКОГО ФЕНТЕЗІ</w:t>
      </w:r>
    </w:p>
    <w:p w:rsidR="007A35E8" w:rsidRPr="00216D2C" w:rsidRDefault="007A35E8" w:rsidP="007A35E8">
      <w:pPr>
        <w:spacing w:after="0" w:line="360" w:lineRule="auto"/>
        <w:ind w:firstLine="709"/>
        <w:jc w:val="center"/>
        <w:rPr>
          <w:rFonts w:ascii="Times New Roman" w:hAnsi="Times New Roman" w:cs="Times New Roman"/>
          <w:b/>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rPr>
        <w:t>(НА МАТЕРІАЛІ ТВОРІВ</w:t>
      </w:r>
      <w:r w:rsidRPr="00216D2C">
        <w:rPr>
          <w:rFonts w:ascii="Times New Roman" w:hAnsi="Times New Roman" w:cs="Times New Roman"/>
          <w:b/>
          <w:color w:val="000000" w:themeColor="text1"/>
          <w:sz w:val="28"/>
          <w:szCs w:val="28"/>
          <w:shd w:val="clear" w:color="auto" w:fill="FFFFFF"/>
          <w:lang w:val="uk-UA"/>
        </w:rPr>
        <w:t xml:space="preserve"> </w:t>
      </w:r>
      <w:r w:rsidRPr="00216D2C">
        <w:rPr>
          <w:rFonts w:ascii="Times New Roman" w:hAnsi="Times New Roman" w:cs="Times New Roman"/>
          <w:b/>
          <w:color w:val="000000" w:themeColor="text1"/>
          <w:sz w:val="28"/>
          <w:szCs w:val="28"/>
          <w:shd w:val="clear" w:color="auto" w:fill="FFFFFF"/>
        </w:rPr>
        <w:t>ВОЛОДИМИРА КУЗНЄЦОВА)</w:t>
      </w:r>
    </w:p>
    <w:p w:rsidR="007A35E8" w:rsidRPr="00216D2C" w:rsidRDefault="007A35E8" w:rsidP="007A35E8">
      <w:pPr>
        <w:spacing w:after="0" w:line="360" w:lineRule="auto"/>
        <w:ind w:firstLine="709"/>
        <w:rPr>
          <w:rFonts w:ascii="Times New Roman" w:hAnsi="Times New Roman" w:cs="Times New Roman"/>
          <w:b/>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t xml:space="preserve"> </w:t>
      </w:r>
      <w:r w:rsidRPr="00216D2C">
        <w:rPr>
          <w:rFonts w:ascii="Times New Roman" w:hAnsi="Times New Roman" w:cs="Times New Roman"/>
          <w:b/>
          <w:color w:val="000000" w:themeColor="text1"/>
          <w:sz w:val="28"/>
          <w:szCs w:val="28"/>
          <w:shd w:val="clear" w:color="auto" w:fill="FFFFFF"/>
        </w:rPr>
        <w:t>3.1. Історична алюзійність роману «Вогневир»</w:t>
      </w:r>
      <w:r w:rsidRPr="00216D2C">
        <w:rPr>
          <w:rFonts w:ascii="Times New Roman" w:hAnsi="Times New Roman" w:cs="Times New Roman"/>
          <w:b/>
          <w:color w:val="000000" w:themeColor="text1"/>
          <w:sz w:val="28"/>
          <w:szCs w:val="28"/>
          <w:shd w:val="clear" w:color="auto" w:fill="FFFFFF"/>
          <w:lang w:val="uk-UA"/>
        </w:rPr>
        <w:t xml:space="preserve"> </w:t>
      </w:r>
      <w:r w:rsidRPr="00216D2C">
        <w:rPr>
          <w:rFonts w:ascii="Times New Roman" w:hAnsi="Times New Roman" w:cs="Times New Roman"/>
          <w:b/>
          <w:color w:val="000000" w:themeColor="text1"/>
          <w:sz w:val="28"/>
          <w:szCs w:val="28"/>
          <w:shd w:val="clear" w:color="auto" w:fill="FFFFFF"/>
        </w:rPr>
        <w:t>В</w:t>
      </w:r>
      <w:r w:rsidRPr="00216D2C">
        <w:rPr>
          <w:rFonts w:ascii="Times New Roman" w:hAnsi="Times New Roman" w:cs="Times New Roman"/>
          <w:b/>
          <w:color w:val="000000" w:themeColor="text1"/>
          <w:sz w:val="28"/>
          <w:szCs w:val="28"/>
          <w:shd w:val="clear" w:color="auto" w:fill="FFFFFF"/>
          <w:lang w:val="uk-UA"/>
        </w:rPr>
        <w:t>.</w:t>
      </w:r>
      <w:r w:rsidRPr="00216D2C">
        <w:rPr>
          <w:rFonts w:ascii="Times New Roman" w:hAnsi="Times New Roman" w:cs="Times New Roman"/>
          <w:b/>
          <w:color w:val="000000" w:themeColor="text1"/>
          <w:sz w:val="28"/>
          <w:szCs w:val="28"/>
          <w:shd w:val="clear" w:color="auto" w:fill="FFFFFF"/>
        </w:rPr>
        <w:t xml:space="preserve"> Кузнєцова</w:t>
      </w:r>
      <w:r w:rsidRPr="00216D2C">
        <w:rPr>
          <w:rFonts w:ascii="Times New Roman" w:hAnsi="Times New Roman" w:cs="Times New Roman"/>
          <w:b/>
          <w:color w:val="000000" w:themeColor="text1"/>
          <w:sz w:val="28"/>
          <w:szCs w:val="28"/>
          <w:shd w:val="clear" w:color="auto" w:fill="FFFFFF"/>
          <w:lang w:val="uk-UA"/>
        </w:rPr>
        <w:t xml:space="preserve">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У попередньому розділі частково уже було проведено паралелі до історичного коріння часу і простору фантастичних вимірів. Ця частина роботи спрямована на детальніший аналіз культурно-історичної площини роману саме українського авторства. Адже, як слушно зауважував Д. Гранін, «розповідь, побудована на фантастичному сюжеті, на елементах фантастики, має величезну місткість. Вона дозволяє висвітлити складнощі сучасного життя по-новому, метафорично, несподівано» [</w:t>
      </w:r>
      <w:r w:rsidR="00E93FD9" w:rsidRPr="00216D2C">
        <w:rPr>
          <w:rFonts w:ascii="Times New Roman" w:hAnsi="Times New Roman" w:cs="Times New Roman"/>
          <w:color w:val="000000" w:themeColor="text1"/>
          <w:sz w:val="28"/>
          <w:szCs w:val="28"/>
          <w:lang w:val="uk-UA"/>
        </w:rPr>
        <w:t>32</w:t>
      </w:r>
      <w:r w:rsidRPr="00216D2C">
        <w:rPr>
          <w:rFonts w:ascii="Times New Roman" w:hAnsi="Times New Roman" w:cs="Times New Roman"/>
          <w:color w:val="000000" w:themeColor="text1"/>
          <w:sz w:val="28"/>
          <w:szCs w:val="28"/>
          <w:lang w:val="uk-UA"/>
        </w:rPr>
        <w:t xml:space="preserve">, с. 47].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Поєднання традиційних елементів народів і культур з фантастичними умовностями, міфологією і фольклором є прийомом алюзії, а та, у свою чергу, виразником сучасної постмодерної дійсності. «Алюзійність слугує засобом творення смислової та структурної організації тексту, виявляє його інтерпретативність…», через переосмислення традицій демонструє свободу авторської думки і не обмежує читача у смислопрочитанні [</w:t>
      </w:r>
      <w:r w:rsidR="00E93FD9" w:rsidRPr="00216D2C">
        <w:rPr>
          <w:rFonts w:ascii="Times New Roman" w:hAnsi="Times New Roman" w:cs="Times New Roman"/>
          <w:color w:val="000000" w:themeColor="text1"/>
          <w:sz w:val="28"/>
          <w:szCs w:val="28"/>
          <w:lang w:val="uk-UA"/>
        </w:rPr>
        <w:t>41</w:t>
      </w:r>
      <w:r w:rsidRPr="00216D2C">
        <w:rPr>
          <w:rFonts w:ascii="Times New Roman" w:hAnsi="Times New Roman" w:cs="Times New Roman"/>
          <w:color w:val="000000" w:themeColor="text1"/>
          <w:sz w:val="28"/>
          <w:szCs w:val="28"/>
          <w:lang w:val="uk-UA"/>
        </w:rPr>
        <w:t>, с. 1]. Така мовна гра спонукає осмислювати текст як глибоку інтелектуальну працю, шукати авторські недомовки і прихований зміст, відчувати логіку світобудови.</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rPr>
        <w:t>Фантастика завжди була пов</w:t>
      </w:r>
      <w:r w:rsidRPr="00216D2C">
        <w:rPr>
          <w:rFonts w:ascii="Times New Roman" w:hAnsi="Times New Roman" w:cs="Times New Roman"/>
          <w:color w:val="000000" w:themeColor="text1"/>
          <w:sz w:val="28"/>
          <w:szCs w:val="28"/>
          <w:lang w:val="uk-UA"/>
        </w:rPr>
        <w:t>’</w:t>
      </w:r>
      <w:r w:rsidRPr="00216D2C">
        <w:rPr>
          <w:rFonts w:ascii="Times New Roman" w:hAnsi="Times New Roman" w:cs="Times New Roman"/>
          <w:color w:val="000000" w:themeColor="text1"/>
          <w:sz w:val="28"/>
          <w:szCs w:val="28"/>
        </w:rPr>
        <w:t xml:space="preserve">язана із фольклором. </w:t>
      </w:r>
      <w:r w:rsidRPr="00216D2C">
        <w:rPr>
          <w:rFonts w:ascii="Times New Roman" w:hAnsi="Times New Roman" w:cs="Times New Roman"/>
          <w:color w:val="000000" w:themeColor="text1"/>
          <w:sz w:val="28"/>
          <w:szCs w:val="28"/>
          <w:lang w:val="uk-UA"/>
        </w:rPr>
        <w:t>Міфи, легенди та вірування повсякчас ставали основою фентезійних уявлень про магічний світ. У «Вогневирі» зібрано потужну антологію всеможливих слов’янських створінь. Тут і українські нявки та потопельники: «Голе тіло його, роздуте, мов кухва, вкрите було темними плямами; чорними мацаками звивалися по ньому жирні п’явки, а величезний живіт здригався й ворушився [</w:t>
      </w:r>
      <w:r w:rsidR="00E93FD9" w:rsidRPr="00216D2C">
        <w:rPr>
          <w:rFonts w:ascii="Times New Roman" w:hAnsi="Times New Roman" w:cs="Times New Roman"/>
          <w:color w:val="000000" w:themeColor="text1"/>
          <w:sz w:val="28"/>
          <w:szCs w:val="28"/>
          <w:lang w:val="uk-UA"/>
        </w:rPr>
        <w:t xml:space="preserve">30, </w:t>
      </w:r>
      <w:r w:rsidRPr="00216D2C">
        <w:rPr>
          <w:rFonts w:ascii="Times New Roman" w:hAnsi="Times New Roman" w:cs="Times New Roman"/>
          <w:color w:val="000000" w:themeColor="text1"/>
          <w:sz w:val="28"/>
          <w:szCs w:val="28"/>
          <w:lang w:val="uk-UA"/>
        </w:rPr>
        <w:t>с. 29], румунсько-молдавські стригої – вампіри, з обітницею «не пити живого» [</w:t>
      </w:r>
      <w:r w:rsidR="00E93FD9" w:rsidRPr="00216D2C">
        <w:rPr>
          <w:rFonts w:ascii="Times New Roman" w:hAnsi="Times New Roman" w:cs="Times New Roman"/>
          <w:color w:val="000000" w:themeColor="text1"/>
          <w:sz w:val="28"/>
          <w:szCs w:val="28"/>
          <w:lang w:val="uk-UA"/>
        </w:rPr>
        <w:t xml:space="preserve">30, </w:t>
      </w:r>
      <w:r w:rsidRPr="00216D2C">
        <w:rPr>
          <w:rFonts w:ascii="Times New Roman" w:hAnsi="Times New Roman" w:cs="Times New Roman"/>
          <w:color w:val="000000" w:themeColor="text1"/>
          <w:sz w:val="28"/>
          <w:szCs w:val="28"/>
          <w:lang w:val="uk-UA"/>
        </w:rPr>
        <w:t>с. 232], одне із втілень польського борути – демона душ померлих, правителя лісу та його мешканців «кустратий та схожий на безформне кубло із сухого гілля, моху та шерсті, повільно розпрямився, на повний зріст сягнувши верхівок осик – ледь не втричі вище за людину [</w:t>
      </w:r>
      <w:r w:rsidR="00E93FD9" w:rsidRPr="00216D2C">
        <w:rPr>
          <w:rFonts w:ascii="Times New Roman" w:hAnsi="Times New Roman" w:cs="Times New Roman"/>
          <w:color w:val="000000" w:themeColor="text1"/>
          <w:sz w:val="28"/>
          <w:szCs w:val="28"/>
          <w:lang w:val="uk-UA"/>
        </w:rPr>
        <w:t xml:space="preserve">30, </w:t>
      </w:r>
      <w:r w:rsidRPr="00216D2C">
        <w:rPr>
          <w:rFonts w:ascii="Times New Roman" w:hAnsi="Times New Roman" w:cs="Times New Roman"/>
          <w:color w:val="000000" w:themeColor="text1"/>
          <w:sz w:val="28"/>
          <w:szCs w:val="28"/>
          <w:lang w:val="uk-UA"/>
        </w:rPr>
        <w:t xml:space="preserve">с. 149], скандинавський </w:t>
      </w:r>
      <w:r w:rsidRPr="00216D2C">
        <w:rPr>
          <w:rFonts w:ascii="Times New Roman" w:hAnsi="Times New Roman" w:cs="Times New Roman"/>
          <w:color w:val="000000" w:themeColor="text1"/>
          <w:sz w:val="28"/>
          <w:szCs w:val="28"/>
          <w:lang w:val="uk-UA"/>
        </w:rPr>
        <w:lastRenderedPageBreak/>
        <w:t>дракон-дух човна, поєднання індійських нагів з грецькою багатоголовою Гідрою у образі Східної змії – «довге лускате тіло…закінчуючись гнучким жіночим торсом було утричі більше за людське» із рогатою змією на хвості [</w:t>
      </w:r>
      <w:r w:rsidR="00E93FD9" w:rsidRPr="00216D2C">
        <w:rPr>
          <w:rFonts w:ascii="Times New Roman" w:hAnsi="Times New Roman" w:cs="Times New Roman"/>
          <w:color w:val="000000" w:themeColor="text1"/>
          <w:sz w:val="28"/>
          <w:szCs w:val="28"/>
          <w:lang w:val="uk-UA"/>
        </w:rPr>
        <w:t xml:space="preserve">30, </w:t>
      </w:r>
      <w:r w:rsidRPr="00216D2C">
        <w:rPr>
          <w:rFonts w:ascii="Times New Roman" w:hAnsi="Times New Roman" w:cs="Times New Roman"/>
          <w:color w:val="000000" w:themeColor="text1"/>
          <w:sz w:val="28"/>
          <w:szCs w:val="28"/>
          <w:lang w:val="uk-UA"/>
        </w:rPr>
        <w:t>с. 11] і щось зовсім нерозпізнане й власноавторське з тяжінням до пташиного походження – соволюди, круколюди, «маленький чорненький чоловічок у дивному строкатому вбранні…з довгих когутячих пер до самих п’ят, неначе сукня…З-під пір’яного вбрання виглядали пташині лапи – лускаті, з кривими пазурами та шпорами», з очеретяною сопілкою, гра якої керувала мерцями [с. 63-64].</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Однією із основ магії служить рунічна система давніх скандинавів. Наскрізно прослідковується  приверженість традиціям вікінгів, Одінізм, або сучасна Асатру («віра у асів») на чолі з Одіном – великим Властителем Рун [</w:t>
      </w:r>
      <w:r w:rsidR="00E93FD9" w:rsidRPr="00216D2C">
        <w:rPr>
          <w:rFonts w:ascii="Times New Roman" w:hAnsi="Times New Roman" w:cs="Times New Roman"/>
          <w:color w:val="000000" w:themeColor="text1"/>
          <w:sz w:val="28"/>
          <w:szCs w:val="28"/>
          <w:lang w:val="uk-UA"/>
        </w:rPr>
        <w:t>42</w:t>
      </w:r>
      <w:r w:rsidRPr="00216D2C">
        <w:rPr>
          <w:rFonts w:ascii="Times New Roman" w:hAnsi="Times New Roman" w:cs="Times New Roman"/>
          <w:color w:val="000000" w:themeColor="text1"/>
          <w:sz w:val="28"/>
          <w:szCs w:val="28"/>
          <w:lang w:val="uk-UA"/>
        </w:rPr>
        <w:t xml:space="preserve">, с. 34]. Характерний для вікінгської традиції різьблений рунічний каміньінь з типовими для них міфотипами – «круки з тілами людей, вовки на двох ногах, сови із шістьма крилами та жінки зі зміїними хвостами замість ніг» [с. 18], а побачений Гориславою могутній дуб, навпіл розділений зображенням: «Поміж розлогим його корінням звивався змій, а на верхівці сидів птах. Таке…Горислава бачила й раніше </w:t>
      </w:r>
      <w:r w:rsidRPr="00216D2C">
        <w:rPr>
          <w:rFonts w:ascii="Times New Roman" w:hAnsi="Times New Roman" w:cs="Times New Roman"/>
          <w:color w:val="000000" w:themeColor="text1"/>
          <w:sz w:val="28"/>
          <w:szCs w:val="28"/>
          <w:shd w:val="clear" w:color="auto" w:fill="FFFFFF"/>
          <w:lang w:val="uk-UA"/>
        </w:rPr>
        <w:t>–</w:t>
      </w:r>
      <w:r w:rsidRPr="00216D2C">
        <w:rPr>
          <w:rFonts w:ascii="Times New Roman" w:hAnsi="Times New Roman" w:cs="Times New Roman"/>
          <w:color w:val="000000" w:themeColor="text1"/>
          <w:sz w:val="28"/>
          <w:szCs w:val="28"/>
          <w:lang w:val="uk-UA"/>
        </w:rPr>
        <w:t xml:space="preserve"> його часто різьбили, малювали й вишивали у Вручаї» [с. 18] одночасно пов’язує нордичні вірування зі слов’янським язичництвом (адже Вручай, умовно, Київська Русь) і описує концепцію Світового Дерева – Іґдрасиля, –  у його триплощинності, свівставляючи з кожною його частиною особливий клас істот: коріння (земля, низ) – змії, жаби, миші, стовбур – копитні, іноді бджоли, крона (верхній, небесний світ) – птахи [</w:t>
      </w:r>
      <w:r w:rsidR="00E93FD9" w:rsidRPr="00216D2C">
        <w:rPr>
          <w:rFonts w:ascii="Times New Roman" w:hAnsi="Times New Roman" w:cs="Times New Roman"/>
          <w:color w:val="000000" w:themeColor="text1"/>
          <w:sz w:val="28"/>
          <w:szCs w:val="28"/>
          <w:lang w:val="uk-UA"/>
        </w:rPr>
        <w:t>17,</w:t>
      </w:r>
      <w:r w:rsidRPr="00216D2C">
        <w:rPr>
          <w:rFonts w:ascii="Times New Roman" w:hAnsi="Times New Roman" w:cs="Times New Roman"/>
          <w:color w:val="000000" w:themeColor="text1"/>
          <w:sz w:val="28"/>
          <w:szCs w:val="28"/>
          <w:lang w:val="uk-UA"/>
        </w:rPr>
        <w:t xml:space="preserve"> С. 226].</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lang w:val="uk-UA"/>
        </w:rPr>
        <w:t xml:space="preserve">Синкретизм двох різних міфологій породжує необхідний інтертекст. «Груди [потопелькика] вкриті були глибокими розрізами, хтось добряче пошматував зашкарублу шкіру, залишивши на ній довгу низку чаклунських знаків. </w:t>
      </w:r>
      <w:r w:rsidRPr="00216D2C">
        <w:rPr>
          <w:rFonts w:ascii="Times New Roman" w:hAnsi="Times New Roman" w:cs="Times New Roman"/>
          <w:color w:val="000000" w:themeColor="text1"/>
          <w:sz w:val="28"/>
          <w:szCs w:val="28"/>
        </w:rPr>
        <w:t>Такі ж знаки були й на плечах та</w:t>
      </w:r>
      <w:r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rPr>
        <w:t xml:space="preserve">спині мерця, менші </w:t>
      </w:r>
      <w:r w:rsidRPr="00216D2C">
        <w:rPr>
          <w:rFonts w:ascii="Times New Roman" w:hAnsi="Times New Roman" w:cs="Times New Roman"/>
          <w:color w:val="000000" w:themeColor="text1"/>
          <w:sz w:val="28"/>
          <w:szCs w:val="28"/>
          <w:lang w:val="uk-UA"/>
        </w:rPr>
        <w:t>–</w:t>
      </w:r>
      <w:r w:rsidRPr="00216D2C">
        <w:rPr>
          <w:rFonts w:ascii="Times New Roman" w:hAnsi="Times New Roman" w:cs="Times New Roman"/>
          <w:color w:val="000000" w:themeColor="text1"/>
          <w:sz w:val="28"/>
          <w:szCs w:val="28"/>
        </w:rPr>
        <w:t xml:space="preserve"> на долонях і чолі </w:t>
      </w:r>
      <w:r w:rsidRPr="00216D2C">
        <w:rPr>
          <w:rFonts w:ascii="Times New Roman" w:hAnsi="Times New Roman" w:cs="Times New Roman"/>
          <w:color w:val="000000" w:themeColor="text1"/>
          <w:sz w:val="28"/>
          <w:szCs w:val="28"/>
          <w:lang w:val="uk-UA"/>
        </w:rPr>
        <w:t xml:space="preserve">[с. 29]. Завдяки цьому персонаж, а разом з ним і рецепієнт, освідомлює кілька </w:t>
      </w:r>
      <w:r w:rsidRPr="00216D2C">
        <w:rPr>
          <w:rFonts w:ascii="Times New Roman" w:hAnsi="Times New Roman" w:cs="Times New Roman"/>
          <w:color w:val="000000" w:themeColor="text1"/>
          <w:sz w:val="28"/>
          <w:szCs w:val="28"/>
          <w:lang w:val="uk-UA"/>
        </w:rPr>
        <w:lastRenderedPageBreak/>
        <w:t xml:space="preserve">речей: 1) потопельник був там не випадково; 2) такі способи ворожби притаманні чарівникам Навали.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Ще одним підходом до мистецтва магії є заклинання (оригінально подані грецькою мовою) і замовляння, в основі яких лежить народно-пісенна творчість. Мантра, яку щораз твердить собі Дмитро Коломан для міткості стрільби: «Де мірю – там і вцілю. Де важу – там і вражу» насправді є рядками з української козацької пісні «В Цариграді на риночку (пісня про Байду)». За магічною традицією, чим довше заклинання, тим воно сильніше, тому автор продовжив оригінал словами, які б укріпили його дію, а заодно дали більше часу налаштуватися і зосередитися на цілі. В результаті отримуємо нове, удосконалене, відмінне від першочергового контексту звучання: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 Де мірю – там і вцілю. Де важу – там і вражу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Стріла моя – то воля моя... Бійся, вороже, стріли моєї,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 xml:space="preserve">Бо вона й тебе, й матір твою протне, і батька твого спалить,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І брата рідного з розуму зведе...» [с. 62].</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Цікаво, що попри наявність незвичайних (для нас) створінь і визнання існування магії, читачеві світ видається звичним, можливо тому, що герої поводять себе так, ніби зустріч з міфологічними створіннями для них буденність, або тому що автор залишив у світі фантастики поняття про казку і дитячу віру у них: «няньки розказували казки про золотий дуб, що корінням сягає землі мертвих, кроною тримає Дев’ять небес, вітами п’є з океанів, а в могутньому стовбурі мешкають дивні створін</w:t>
      </w:r>
      <w:r w:rsidRPr="00216D2C">
        <w:rPr>
          <w:rFonts w:ascii="Times New Roman" w:hAnsi="Times New Roman" w:cs="Times New Roman"/>
          <w:color w:val="000000" w:themeColor="text1"/>
          <w:sz w:val="28"/>
          <w:szCs w:val="28"/>
          <w:lang w:val="uk-UA"/>
        </w:rPr>
        <w:softHyphen/>
        <w:t xml:space="preserve">ня, прекрасні й жахливі одночасно. Але де саме стоїть той </w:t>
      </w:r>
      <w:r w:rsidRPr="00216D2C">
        <w:rPr>
          <w:rFonts w:ascii="Times New Roman" w:hAnsi="Times New Roman" w:cs="Times New Roman"/>
          <w:color w:val="000000" w:themeColor="text1"/>
          <w:sz w:val="28"/>
          <w:szCs w:val="28"/>
        </w:rPr>
        <w:t xml:space="preserve">дуб, не знали </w:t>
      </w:r>
      <w:r w:rsidRPr="00216D2C">
        <w:rPr>
          <w:rFonts w:ascii="Times New Roman" w:hAnsi="Times New Roman" w:cs="Times New Roman"/>
          <w:color w:val="000000" w:themeColor="text1"/>
          <w:sz w:val="28"/>
          <w:szCs w:val="28"/>
          <w:lang w:val="uk-UA"/>
        </w:rPr>
        <w:t>–</w:t>
      </w:r>
      <w:r w:rsidRPr="00216D2C">
        <w:rPr>
          <w:rFonts w:ascii="Times New Roman" w:hAnsi="Times New Roman" w:cs="Times New Roman"/>
          <w:color w:val="000000" w:themeColor="text1"/>
          <w:sz w:val="28"/>
          <w:szCs w:val="28"/>
        </w:rPr>
        <w:t xml:space="preserve"> казати лише, що оперізує його вогняна ріка, і через ріку ту перекинуто од</w:t>
      </w:r>
      <w:r w:rsidRPr="00216D2C">
        <w:rPr>
          <w:rFonts w:ascii="Times New Roman" w:hAnsi="Times New Roman" w:cs="Times New Roman"/>
          <w:color w:val="000000" w:themeColor="text1"/>
          <w:sz w:val="28"/>
          <w:szCs w:val="28"/>
          <w:lang w:val="uk-UA"/>
        </w:rPr>
        <w:t>и</w:t>
      </w:r>
      <w:r w:rsidRPr="00216D2C">
        <w:rPr>
          <w:rFonts w:ascii="Times New Roman" w:hAnsi="Times New Roman" w:cs="Times New Roman"/>
          <w:color w:val="000000" w:themeColor="text1"/>
          <w:sz w:val="28"/>
          <w:szCs w:val="28"/>
        </w:rPr>
        <w:t>н-єдиний міст, і пройти тим мостом можна лише з дозволу богів</w:t>
      </w:r>
      <w:r w:rsidRPr="00216D2C">
        <w:rPr>
          <w:rFonts w:ascii="Times New Roman" w:hAnsi="Times New Roman" w:cs="Times New Roman"/>
          <w:color w:val="000000" w:themeColor="text1"/>
          <w:sz w:val="28"/>
          <w:szCs w:val="28"/>
          <w:lang w:val="uk-UA"/>
        </w:rPr>
        <w:t>» [с. 18]</w:t>
      </w:r>
      <w:r w:rsidRPr="00216D2C">
        <w:rPr>
          <w:rFonts w:ascii="Times New Roman" w:hAnsi="Times New Roman" w:cs="Times New Roman"/>
          <w:color w:val="000000" w:themeColor="text1"/>
          <w:sz w:val="28"/>
          <w:szCs w:val="28"/>
        </w:rPr>
        <w:t>.</w:t>
      </w:r>
      <w:r w:rsidRPr="00216D2C">
        <w:rPr>
          <w:rFonts w:ascii="Times New Roman" w:hAnsi="Times New Roman" w:cs="Times New Roman"/>
          <w:color w:val="000000" w:themeColor="text1"/>
          <w:sz w:val="28"/>
          <w:szCs w:val="28"/>
          <w:lang w:val="uk-UA"/>
        </w:rPr>
        <w:t xml:space="preserve">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rPr>
      </w:pPr>
      <w:r w:rsidRPr="00216D2C">
        <w:rPr>
          <w:rFonts w:ascii="Times New Roman" w:hAnsi="Times New Roman" w:cs="Times New Roman"/>
          <w:color w:val="000000" w:themeColor="text1"/>
          <w:sz w:val="28"/>
          <w:szCs w:val="28"/>
          <w:lang w:val="uk-UA"/>
        </w:rPr>
        <w:t xml:space="preserve">Ще один образ, який чітко простежується крізь увесь роман – це міфологема вогню. Назва «Вогневир» уже формує очікування чогось запального, яскравого, сповненого гарячими битвами, а на більш глибинному рівні український читач напевне згадає знакові твори І. Багряного «Огненне коло», О. Довженка «Україна в огні», незважаючи на те, що вони не мають </w:t>
      </w:r>
      <w:r w:rsidRPr="00216D2C">
        <w:rPr>
          <w:rFonts w:ascii="Times New Roman" w:hAnsi="Times New Roman" w:cs="Times New Roman"/>
          <w:color w:val="000000" w:themeColor="text1"/>
          <w:sz w:val="28"/>
          <w:szCs w:val="28"/>
          <w:lang w:val="uk-UA"/>
        </w:rPr>
        <w:lastRenderedPageBreak/>
        <w:t>жодного стосунку до фантастики, інтерпренуватися твір буде інакше. Доречно висловлюється з цього приводу Г. Пагутяк: «</w:t>
      </w:r>
      <w:r w:rsidRPr="00216D2C">
        <w:rPr>
          <w:rFonts w:ascii="Times New Roman" w:hAnsi="Times New Roman" w:cs="Times New Roman"/>
          <w:color w:val="000000" w:themeColor="text1"/>
          <w:sz w:val="28"/>
          <w:szCs w:val="28"/>
          <w:shd w:val="clear" w:color="auto" w:fill="FFFFFF"/>
          <w:lang w:val="uk-UA"/>
        </w:rPr>
        <w:t>Фантастика – не казка, не міф, а цілком інший спосіб перетворення дійсності, який розширює межі св</w:t>
      </w:r>
      <w:r w:rsidRPr="00216D2C">
        <w:rPr>
          <w:rFonts w:ascii="Times New Roman" w:hAnsi="Times New Roman" w:cs="Times New Roman"/>
          <w:color w:val="000000" w:themeColor="text1"/>
          <w:sz w:val="28"/>
          <w:szCs w:val="28"/>
          <w:shd w:val="clear" w:color="auto" w:fill="FFFFFF"/>
        </w:rPr>
        <w:t>ідомості. Чого варте хіба припущення Станіслава Лема, що наш Всесвіт – це палімпсест минулих всесвітів</w:t>
      </w:r>
      <w:r w:rsidRPr="00216D2C">
        <w:rPr>
          <w:rFonts w:ascii="Times New Roman" w:hAnsi="Times New Roman" w:cs="Times New Roman"/>
          <w:color w:val="000000" w:themeColor="text1"/>
          <w:sz w:val="28"/>
          <w:szCs w:val="28"/>
          <w:shd w:val="clear" w:color="auto" w:fill="FFFFFF"/>
          <w:lang w:val="uk-UA"/>
        </w:rPr>
        <w:t>» [</w:t>
      </w:r>
      <w:r w:rsidR="00E93FD9" w:rsidRPr="00216D2C">
        <w:rPr>
          <w:rFonts w:ascii="Times New Roman" w:hAnsi="Times New Roman" w:cs="Times New Roman"/>
          <w:color w:val="000000" w:themeColor="text1"/>
          <w:sz w:val="28"/>
          <w:szCs w:val="28"/>
          <w:shd w:val="clear" w:color="auto" w:fill="FFFFFF"/>
          <w:lang w:val="uk-UA"/>
        </w:rPr>
        <w:t>13</w:t>
      </w:r>
      <w:r w:rsidRPr="00216D2C">
        <w:rPr>
          <w:rFonts w:ascii="Times New Roman" w:hAnsi="Times New Roman" w:cs="Times New Roman"/>
          <w:color w:val="000000" w:themeColor="text1"/>
          <w:sz w:val="28"/>
          <w:szCs w:val="28"/>
          <w:shd w:val="clear" w:color="auto" w:fill="FFFFFF"/>
          <w:lang w:val="uk-UA"/>
        </w:rPr>
        <w:t>]</w:t>
      </w:r>
      <w:r w:rsidRPr="00216D2C">
        <w:rPr>
          <w:rFonts w:ascii="Times New Roman" w:hAnsi="Times New Roman" w:cs="Times New Roman"/>
          <w:color w:val="000000" w:themeColor="text1"/>
          <w:sz w:val="28"/>
          <w:szCs w:val="28"/>
          <w:shd w:val="clear" w:color="auto" w:fill="FFFFFF"/>
        </w:rPr>
        <w:t>.</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lang w:val="uk-UA"/>
        </w:rPr>
        <w:t xml:space="preserve">Сакральне значення виражається і в давній обрядовості вогню, зокрема ритуалах поховання. За скандинавськими звичаями прийнято переправляти померлих у потойбіччя у човнах дорогою вогню, однак на полі битви важко дотримуватися усіх умовностей, тому варяги віддають тіла полум’ю після опоетизованої молитви, яку за характером звучання автор наближає до замовляння, додаючи словам додаткової сили: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lang w:val="uk-UA"/>
        </w:rPr>
        <w:t>«</w:t>
      </w:r>
      <w:r w:rsidRPr="00216D2C">
        <w:rPr>
          <w:rFonts w:ascii="Times New Roman" w:hAnsi="Times New Roman" w:cs="Times New Roman"/>
          <w:color w:val="000000" w:themeColor="text1"/>
          <w:sz w:val="28"/>
          <w:szCs w:val="28"/>
        </w:rPr>
        <w:t xml:space="preserve">Багаття прикрасьте щитами й килимами,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Рабів покладіть і тканини</w:t>
      </w:r>
      <w:r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rPr>
        <w:t>яскраві.</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 xml:space="preserve">Буде конунг спалений поряд із моїми рабами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 xml:space="preserve">в шатах </w:t>
      </w:r>
      <w:r w:rsidRPr="00216D2C">
        <w:rPr>
          <w:rFonts w:ascii="Times New Roman" w:hAnsi="Times New Roman" w:cs="Times New Roman"/>
          <w:color w:val="000000" w:themeColor="text1"/>
          <w:sz w:val="28"/>
          <w:szCs w:val="28"/>
          <w:shd w:val="clear" w:color="auto" w:fill="FFFFFF"/>
          <w:lang w:val="uk-UA"/>
        </w:rPr>
        <w:t>–</w:t>
      </w:r>
      <w:r w:rsidRPr="00216D2C">
        <w:rPr>
          <w:rFonts w:ascii="Times New Roman" w:hAnsi="Times New Roman" w:cs="Times New Roman"/>
          <w:color w:val="000000" w:themeColor="text1"/>
          <w:sz w:val="28"/>
          <w:szCs w:val="28"/>
        </w:rPr>
        <w:t xml:space="preserve"> багатих, яскравих!</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 xml:space="preserve">Двох яструбів положіть </w:t>
      </w:r>
      <w:proofErr w:type="gramStart"/>
      <w:r w:rsidRPr="00216D2C">
        <w:rPr>
          <w:rFonts w:ascii="Times New Roman" w:hAnsi="Times New Roman" w:cs="Times New Roman"/>
          <w:color w:val="000000" w:themeColor="text1"/>
          <w:sz w:val="28"/>
          <w:szCs w:val="28"/>
        </w:rPr>
        <w:t>у головах</w:t>
      </w:r>
      <w:proofErr w:type="gramEnd"/>
      <w:r w:rsidRPr="00216D2C">
        <w:rPr>
          <w:rFonts w:ascii="Times New Roman" w:hAnsi="Times New Roman" w:cs="Times New Roman"/>
          <w:color w:val="000000" w:themeColor="text1"/>
          <w:sz w:val="28"/>
          <w:szCs w:val="28"/>
        </w:rPr>
        <w:t xml:space="preserve">,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Отак лише</w:t>
      </w:r>
      <w:r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rPr>
        <w:t>буде усе зроблено гідно!</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Уже за годину поховальні багаття звилися до самих небес</w:t>
      </w:r>
      <w:r w:rsidRPr="00216D2C">
        <w:rPr>
          <w:rFonts w:ascii="Times New Roman" w:hAnsi="Times New Roman" w:cs="Times New Roman"/>
          <w:color w:val="000000" w:themeColor="text1"/>
          <w:sz w:val="28"/>
          <w:szCs w:val="28"/>
          <w:lang w:val="uk-UA"/>
        </w:rPr>
        <w:t>»</w:t>
      </w:r>
      <w:r w:rsidRPr="00216D2C">
        <w:rPr>
          <w:rFonts w:ascii="Times New Roman" w:hAnsi="Times New Roman" w:cs="Times New Roman"/>
          <w:color w:val="000000" w:themeColor="text1"/>
          <w:sz w:val="28"/>
          <w:szCs w:val="28"/>
        </w:rPr>
        <w:t>.</w:t>
      </w:r>
      <w:r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shd w:val="clear" w:color="auto" w:fill="FFFFFF"/>
        </w:rPr>
        <w:t>[</w:t>
      </w:r>
      <w:r w:rsidR="00E93FD9" w:rsidRPr="00216D2C">
        <w:rPr>
          <w:rFonts w:ascii="Times New Roman" w:hAnsi="Times New Roman" w:cs="Times New Roman"/>
          <w:color w:val="000000" w:themeColor="text1"/>
          <w:sz w:val="28"/>
          <w:szCs w:val="28"/>
          <w:shd w:val="clear" w:color="auto" w:fill="FFFFFF"/>
          <w:lang w:val="uk-UA"/>
        </w:rPr>
        <w:t>30</w:t>
      </w:r>
      <w:r w:rsidRPr="00216D2C">
        <w:rPr>
          <w:rFonts w:ascii="Times New Roman" w:hAnsi="Times New Roman" w:cs="Times New Roman"/>
          <w:color w:val="000000" w:themeColor="text1"/>
          <w:sz w:val="28"/>
          <w:szCs w:val="28"/>
          <w:shd w:val="clear" w:color="auto" w:fill="FFFFFF"/>
        </w:rPr>
        <w:t xml:space="preserve">, с. </w:t>
      </w:r>
      <w:r w:rsidRPr="00216D2C">
        <w:rPr>
          <w:rFonts w:ascii="Times New Roman" w:hAnsi="Times New Roman" w:cs="Times New Roman"/>
          <w:color w:val="000000" w:themeColor="text1"/>
          <w:sz w:val="28"/>
          <w:szCs w:val="28"/>
          <w:shd w:val="clear" w:color="auto" w:fill="FFFFFF"/>
          <w:lang w:val="uk-UA"/>
        </w:rPr>
        <w:t>31</w:t>
      </w:r>
      <w:r w:rsidRPr="00216D2C">
        <w:rPr>
          <w:rFonts w:ascii="Times New Roman" w:hAnsi="Times New Roman" w:cs="Times New Roman"/>
          <w:color w:val="000000" w:themeColor="text1"/>
          <w:sz w:val="28"/>
          <w:szCs w:val="28"/>
          <w:shd w:val="clear" w:color="auto" w:fill="FFFFFF"/>
        </w:rPr>
        <w:t>]</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w:t>
      </w:r>
      <w:r w:rsidRPr="00216D2C">
        <w:rPr>
          <w:rFonts w:ascii="Times New Roman" w:hAnsi="Times New Roman" w:cs="Times New Roman"/>
          <w:color w:val="000000" w:themeColor="text1"/>
          <w:sz w:val="28"/>
          <w:szCs w:val="28"/>
        </w:rPr>
        <w:t>Віґдіс</w:t>
      </w:r>
      <w:r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rPr>
        <w:t>бере меч і вкладає в Його слабку долоню. Потім вона обома</w:t>
      </w:r>
      <w:r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rPr>
        <w:t>руками стискає ніж, націлюючи його в порожню очницю</w:t>
      </w:r>
      <w:r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shd w:val="clear" w:color="auto" w:fill="FFFFFF"/>
          <w:lang w:val="uk-UA"/>
        </w:rPr>
        <w:t>[</w:t>
      </w:r>
      <w:r w:rsidR="00E93FD9" w:rsidRPr="00216D2C">
        <w:rPr>
          <w:rFonts w:ascii="Times New Roman" w:hAnsi="Times New Roman" w:cs="Times New Roman"/>
          <w:color w:val="000000" w:themeColor="text1"/>
          <w:sz w:val="28"/>
          <w:szCs w:val="28"/>
          <w:shd w:val="clear" w:color="auto" w:fill="FFFFFF"/>
          <w:lang w:val="uk-UA"/>
        </w:rPr>
        <w:t>30</w:t>
      </w:r>
      <w:r w:rsidRPr="00216D2C">
        <w:rPr>
          <w:rFonts w:ascii="Times New Roman" w:hAnsi="Times New Roman" w:cs="Times New Roman"/>
          <w:color w:val="000000" w:themeColor="text1"/>
          <w:sz w:val="28"/>
          <w:szCs w:val="28"/>
          <w:shd w:val="clear" w:color="auto" w:fill="FFFFFF"/>
          <w:lang w:val="uk-UA"/>
        </w:rPr>
        <w:t>, с. 31]</w:t>
      </w:r>
      <w:r w:rsidRPr="00216D2C">
        <w:rPr>
          <w:rFonts w:ascii="Times New Roman" w:hAnsi="Times New Roman" w:cs="Times New Roman"/>
          <w:color w:val="000000" w:themeColor="text1"/>
          <w:sz w:val="28"/>
          <w:szCs w:val="28"/>
          <w:lang w:val="uk-UA"/>
        </w:rPr>
        <w:t xml:space="preserve"> – і тут читаємо </w:t>
      </w:r>
      <w:r w:rsidRPr="00216D2C">
        <w:rPr>
          <w:rFonts w:ascii="Times New Roman" w:hAnsi="Times New Roman" w:cs="Times New Roman"/>
          <w:color w:val="000000" w:themeColor="text1"/>
          <w:sz w:val="28"/>
          <w:szCs w:val="28"/>
          <w:shd w:val="clear" w:color="auto" w:fill="FFFFFF"/>
          <w:lang w:val="uk-UA"/>
        </w:rPr>
        <w:t>ч</w:t>
      </w:r>
      <w:r w:rsidRPr="00216D2C">
        <w:rPr>
          <w:rFonts w:ascii="Times New Roman" w:hAnsi="Times New Roman" w:cs="Times New Roman"/>
          <w:color w:val="000000" w:themeColor="text1"/>
          <w:sz w:val="28"/>
          <w:szCs w:val="28"/>
          <w:lang w:val="uk-UA"/>
        </w:rPr>
        <w:t xml:space="preserve">ерговий знаковий символ звичаєвого права людей битви – гідна смерть зі зброєю </w:t>
      </w:r>
      <w:proofErr w:type="gramStart"/>
      <w:r w:rsidRPr="00216D2C">
        <w:rPr>
          <w:rFonts w:ascii="Times New Roman" w:hAnsi="Times New Roman" w:cs="Times New Roman"/>
          <w:color w:val="000000" w:themeColor="text1"/>
          <w:sz w:val="28"/>
          <w:szCs w:val="28"/>
          <w:lang w:val="uk-UA"/>
        </w:rPr>
        <w:t>у руках</w:t>
      </w:r>
      <w:proofErr w:type="gramEnd"/>
      <w:r w:rsidRPr="00216D2C">
        <w:rPr>
          <w:rFonts w:ascii="Times New Roman" w:hAnsi="Times New Roman" w:cs="Times New Roman"/>
          <w:color w:val="000000" w:themeColor="text1"/>
          <w:sz w:val="28"/>
          <w:szCs w:val="28"/>
          <w:lang w:val="uk-UA"/>
        </w:rPr>
        <w:t xml:space="preserve">, і напротивагу: «відтяла великі пальці </w:t>
      </w:r>
      <w:r w:rsidRPr="00216D2C">
        <w:rPr>
          <w:rFonts w:ascii="Times New Roman" w:hAnsi="Times New Roman" w:cs="Times New Roman"/>
          <w:color w:val="000000" w:themeColor="text1"/>
          <w:sz w:val="28"/>
          <w:szCs w:val="28"/>
          <w:shd w:val="clear" w:color="auto" w:fill="FFFFFF"/>
          <w:lang w:val="uk-UA"/>
        </w:rPr>
        <w:t>[щоб меча не зміг втримати]</w:t>
      </w:r>
      <w:r w:rsidRPr="00216D2C">
        <w:rPr>
          <w:rFonts w:ascii="Times New Roman" w:hAnsi="Times New Roman" w:cs="Times New Roman"/>
          <w:color w:val="000000" w:themeColor="text1"/>
          <w:sz w:val="28"/>
          <w:szCs w:val="28"/>
          <w:lang w:val="uk-UA"/>
        </w:rPr>
        <w:t xml:space="preserve"> – щоб на тому світі не було йому шани, і навіть зрадник Хмар, коли прийдуть Останні Часи, не взяв його на свій човен мерців битися проти Богів та героїв </w:t>
      </w:r>
      <w:r w:rsidRPr="00216D2C">
        <w:rPr>
          <w:rFonts w:ascii="Times New Roman" w:hAnsi="Times New Roman" w:cs="Times New Roman"/>
          <w:color w:val="000000" w:themeColor="text1"/>
          <w:sz w:val="28"/>
          <w:szCs w:val="28"/>
          <w:shd w:val="clear" w:color="auto" w:fill="FFFFFF"/>
          <w:lang w:val="uk-UA"/>
        </w:rPr>
        <w:t>[</w:t>
      </w:r>
      <w:r w:rsidR="00E93FD9" w:rsidRPr="00216D2C">
        <w:rPr>
          <w:rFonts w:ascii="Times New Roman" w:hAnsi="Times New Roman" w:cs="Times New Roman"/>
          <w:color w:val="000000" w:themeColor="text1"/>
          <w:sz w:val="28"/>
          <w:szCs w:val="28"/>
          <w:shd w:val="clear" w:color="auto" w:fill="FFFFFF"/>
          <w:lang w:val="uk-UA"/>
        </w:rPr>
        <w:t>30</w:t>
      </w:r>
      <w:r w:rsidRPr="00216D2C">
        <w:rPr>
          <w:rFonts w:ascii="Times New Roman" w:hAnsi="Times New Roman" w:cs="Times New Roman"/>
          <w:color w:val="000000" w:themeColor="text1"/>
          <w:sz w:val="28"/>
          <w:szCs w:val="28"/>
          <w:shd w:val="clear" w:color="auto" w:fill="FFFFFF"/>
          <w:lang w:val="uk-UA"/>
        </w:rPr>
        <w:t>, с. 48]</w:t>
      </w:r>
      <w:r w:rsidRPr="00216D2C">
        <w:rPr>
          <w:rFonts w:ascii="Times New Roman" w:hAnsi="Times New Roman" w:cs="Times New Roman"/>
          <w:color w:val="000000" w:themeColor="text1"/>
          <w:sz w:val="28"/>
          <w:szCs w:val="28"/>
          <w:lang w:val="uk-UA"/>
        </w:rPr>
        <w:t xml:space="preserve">. Причино-наслідкові зв’язки не порушено, а принцип у контексті виглядає цілком достовірно і логічно, хоча у документальних джерелах підтвердження побутування такого обряду у варягів чи скандинавів знайти не вдалося.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pacing w:val="-3"/>
          <w:sz w:val="28"/>
          <w:szCs w:val="28"/>
          <w:lang w:val="uk-UA"/>
        </w:rPr>
        <w:lastRenderedPageBreak/>
        <w:t xml:space="preserve">Тож репрезентація авторами такого нетипового зображення мовної картини світу й побудови тексту загалом демонструє звільнення власного тексту від класичних постулатів, стереотипів, усталених норм, смислів </w:t>
      </w:r>
      <w:r w:rsidRPr="00216D2C">
        <w:rPr>
          <w:rFonts w:ascii="Times New Roman" w:hAnsi="Times New Roman" w:cs="Times New Roman"/>
          <w:color w:val="000000" w:themeColor="text1"/>
          <w:sz w:val="28"/>
          <w:szCs w:val="28"/>
          <w:lang w:val="uk-UA"/>
        </w:rPr>
        <w:t>[</w:t>
      </w:r>
      <w:r w:rsidR="00E93FD9" w:rsidRPr="00216D2C">
        <w:rPr>
          <w:rFonts w:ascii="Times New Roman" w:hAnsi="Times New Roman" w:cs="Times New Roman"/>
          <w:color w:val="000000" w:themeColor="text1"/>
          <w:sz w:val="28"/>
          <w:szCs w:val="28"/>
          <w:lang w:val="uk-UA"/>
        </w:rPr>
        <w:t>13</w:t>
      </w:r>
      <w:r w:rsidRPr="00216D2C">
        <w:rPr>
          <w:rFonts w:ascii="Times New Roman" w:hAnsi="Times New Roman" w:cs="Times New Roman"/>
          <w:color w:val="000000" w:themeColor="text1"/>
          <w:sz w:val="28"/>
          <w:szCs w:val="28"/>
          <w:lang w:val="uk-UA"/>
        </w:rPr>
        <w:t>, с. 6</w:t>
      </w:r>
      <w:r w:rsidRPr="00216D2C">
        <w:rPr>
          <w:rFonts w:ascii="Times New Roman" w:hAnsi="Times New Roman" w:cs="Times New Roman"/>
          <w:color w:val="000000" w:themeColor="text1"/>
          <w:sz w:val="28"/>
          <w:szCs w:val="28"/>
          <w:shd w:val="clear" w:color="auto" w:fill="FFFFFF"/>
        </w:rPr>
        <w:t>]</w:t>
      </w:r>
      <w:r w:rsidRPr="00216D2C">
        <w:rPr>
          <w:rFonts w:ascii="Times New Roman" w:hAnsi="Times New Roman" w:cs="Times New Roman"/>
          <w:color w:val="000000" w:themeColor="text1"/>
          <w:sz w:val="28"/>
          <w:szCs w:val="28"/>
          <w:shd w:val="clear" w:color="auto" w:fill="FFFFFF"/>
          <w:lang w:val="uk-UA"/>
        </w:rPr>
        <w:t>.</w:t>
      </w:r>
    </w:p>
    <w:p w:rsidR="007A35E8" w:rsidRPr="00216D2C" w:rsidRDefault="007A35E8" w:rsidP="007A35E8">
      <w:pPr>
        <w:rPr>
          <w:rFonts w:ascii="Times New Roman" w:hAnsi="Times New Roman" w:cs="Times New Roman"/>
          <w:color w:val="000000" w:themeColor="text1"/>
          <w:sz w:val="28"/>
          <w:szCs w:val="28"/>
          <w:shd w:val="clear" w:color="auto" w:fill="FFFFFF"/>
          <w:lang w:val="uk-UA"/>
        </w:rPr>
      </w:pPr>
    </w:p>
    <w:p w:rsidR="007A35E8" w:rsidRPr="00216D2C" w:rsidRDefault="007A35E8" w:rsidP="007A35E8">
      <w:pPr>
        <w:rPr>
          <w:rFonts w:ascii="Times New Roman" w:hAnsi="Times New Roman" w:cs="Times New Roman"/>
          <w:b/>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rPr>
        <w:t>3.2. Свій-Чужий-Інший: обігрування національних стереотипів</w:t>
      </w:r>
      <w:r w:rsidRPr="00216D2C">
        <w:rPr>
          <w:rFonts w:ascii="Times New Roman" w:hAnsi="Times New Roman" w:cs="Times New Roman"/>
          <w:b/>
          <w:color w:val="000000" w:themeColor="text1"/>
          <w:sz w:val="28"/>
          <w:szCs w:val="28"/>
          <w:shd w:val="clear" w:color="auto" w:fill="FFFFFF"/>
          <w:lang w:val="uk-UA"/>
        </w:rPr>
        <w:t xml:space="preserve"> </w:t>
      </w:r>
    </w:p>
    <w:p w:rsidR="007A35E8" w:rsidRPr="00216D2C" w:rsidRDefault="007A35E8" w:rsidP="00E93FD9">
      <w:pPr>
        <w:widowControl w:val="0"/>
        <w:spacing w:after="0" w:line="360" w:lineRule="auto"/>
        <w:ind w:firstLine="709"/>
        <w:jc w:val="both"/>
        <w:rPr>
          <w:rFonts w:ascii="Times New Roman" w:hAnsi="Times New Roman" w:cs="Times New Roman"/>
          <w:color w:val="000000" w:themeColor="text1"/>
          <w:sz w:val="28"/>
          <w:szCs w:val="28"/>
          <w:shd w:val="clear" w:color="auto" w:fill="FFFFFF"/>
        </w:rPr>
      </w:pPr>
      <w:r w:rsidRPr="00216D2C">
        <w:rPr>
          <w:rFonts w:ascii="Times New Roman" w:hAnsi="Times New Roman" w:cs="Times New Roman"/>
          <w:color w:val="000000" w:themeColor="text1"/>
          <w:sz w:val="28"/>
          <w:szCs w:val="28"/>
          <w:lang w:val="uk-UA"/>
        </w:rPr>
        <w:t xml:space="preserve">У імагології, спрямованій на дослідження національних образів світу і яка входить до складу сучасної літературознавчої компаративістики детально розроблено концепцію парадигм свій-чужий-інший. Це дає можливість «оцінити формування і продуктивність інонаціональної образності в окремих національних літературах, зрозуміти характер діалогу між народами і культурами </w:t>
      </w:r>
      <w:r w:rsidRPr="00216D2C">
        <w:rPr>
          <w:rFonts w:ascii="Times New Roman" w:hAnsi="Times New Roman" w:cs="Times New Roman"/>
          <w:color w:val="000000" w:themeColor="text1"/>
          <w:sz w:val="28"/>
          <w:szCs w:val="28"/>
          <w:shd w:val="clear" w:color="auto" w:fill="FFFFFF"/>
          <w:lang w:val="uk-UA"/>
        </w:rPr>
        <w:t>[</w:t>
      </w:r>
      <w:r w:rsidR="00E93FD9" w:rsidRPr="00216D2C">
        <w:rPr>
          <w:rFonts w:ascii="Times New Roman" w:hAnsi="Times New Roman" w:cs="Times New Roman"/>
          <w:color w:val="000000" w:themeColor="text1"/>
          <w:sz w:val="28"/>
          <w:szCs w:val="28"/>
          <w:shd w:val="clear" w:color="auto" w:fill="FFFFFF"/>
          <w:lang w:val="uk-UA"/>
        </w:rPr>
        <w:t>11</w:t>
      </w:r>
      <w:r w:rsidRPr="00216D2C">
        <w:rPr>
          <w:rFonts w:ascii="Times New Roman" w:hAnsi="Times New Roman" w:cs="Times New Roman"/>
          <w:color w:val="000000" w:themeColor="text1"/>
          <w:sz w:val="28"/>
          <w:szCs w:val="28"/>
          <w:shd w:val="clear" w:color="auto" w:fill="FFFFFF"/>
          <w:lang w:val="uk-UA"/>
        </w:rPr>
        <w:t xml:space="preserve">].  Наприклад,  </w:t>
      </w:r>
      <w:r w:rsidRPr="00216D2C">
        <w:rPr>
          <w:rFonts w:ascii="Times New Roman" w:hAnsi="Times New Roman" w:cs="Times New Roman"/>
          <w:color w:val="000000" w:themeColor="text1"/>
          <w:sz w:val="28"/>
          <w:szCs w:val="28"/>
          <w:shd w:val="clear" w:color="auto" w:fill="FFFFFF"/>
        </w:rPr>
        <w:t>Леєрссен досліджує три самостійні корпуси національно-культурних стереотипів (образи кельтського заходу, сільської Німеччини і віддалених не освоєних місцевостей), виражених у різних текстах культури. Так, характеристика кельтського простору в літературних та літературно-критичних текстах</w:t>
      </w:r>
      <w:r w:rsidRPr="00216D2C">
        <w:rPr>
          <w:rFonts w:ascii="Times New Roman" w:hAnsi="Times New Roman" w:cs="Times New Roman"/>
          <w:color w:val="000000" w:themeColor="text1"/>
          <w:sz w:val="28"/>
          <w:szCs w:val="28"/>
          <w:shd w:val="clear" w:color="auto" w:fill="FFFFFF"/>
          <w:lang w:val="uk-UA"/>
        </w:rPr>
        <w:t xml:space="preserve"> </w:t>
      </w:r>
      <w:r w:rsidRPr="00216D2C">
        <w:rPr>
          <w:rFonts w:ascii="Times New Roman" w:hAnsi="Times New Roman" w:cs="Times New Roman"/>
          <w:color w:val="000000" w:themeColor="text1"/>
          <w:sz w:val="28"/>
          <w:szCs w:val="28"/>
          <w:shd w:val="clear" w:color="auto" w:fill="FFFFFF"/>
        </w:rPr>
        <w:t>завжди включає особливий акцент на віддаленість від магістральних шляхів прогресу. До цих репрезентацій Леєрссен застосовує теорію хронотопу М. Бахтіна: у них створюється особлива просторово-часова система, в якій фізичний час змінює свій хід - рухається повільно або зупиняється зовсім. [С. 164]</w:t>
      </w:r>
    </w:p>
    <w:p w:rsidR="00E93FD9" w:rsidRPr="00216D2C" w:rsidRDefault="007A35E8" w:rsidP="00E93FD9">
      <w:pPr>
        <w:spacing w:line="360" w:lineRule="auto"/>
        <w:jc w:val="both"/>
        <w:rPr>
          <w:rFonts w:ascii="Times New Roman" w:hAnsi="Times New Roman" w:cs="Times New Roman"/>
          <w:i/>
          <w:color w:val="000000" w:themeColor="text1"/>
          <w:sz w:val="28"/>
          <w:szCs w:val="28"/>
          <w:shd w:val="clear" w:color="auto" w:fill="FFFFFF"/>
          <w:lang w:val="uk-UA"/>
        </w:rPr>
      </w:pPr>
      <w:r w:rsidRPr="00216D2C">
        <w:rPr>
          <w:rFonts w:ascii="Times New Roman" w:hAnsi="Times New Roman" w:cs="Times New Roman"/>
          <w:color w:val="000000" w:themeColor="text1"/>
          <w:sz w:val="28"/>
          <w:szCs w:val="28"/>
          <w:lang w:val="uk-UA"/>
        </w:rPr>
        <w:t xml:space="preserve">На території Рутенії живуть різні </w:t>
      </w:r>
      <w:r w:rsidR="00E93FD9" w:rsidRPr="00216D2C">
        <w:rPr>
          <w:rFonts w:ascii="Times New Roman" w:hAnsi="Times New Roman" w:cs="Times New Roman"/>
          <w:color w:val="000000" w:themeColor="text1"/>
          <w:sz w:val="28"/>
          <w:szCs w:val="28"/>
          <w:lang w:val="uk-UA"/>
        </w:rPr>
        <w:t>племена, точніше народності:</w:t>
      </w:r>
    </w:p>
    <w:p w:rsidR="00E93FD9" w:rsidRPr="00216D2C" w:rsidRDefault="00E93FD9" w:rsidP="00E93FD9">
      <w:pPr>
        <w:spacing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 xml:space="preserve">а) люди півночі: варяги, сівергородці, ромейці </w:t>
      </w:r>
    </w:p>
    <w:p w:rsidR="00E93FD9" w:rsidRPr="00216D2C" w:rsidRDefault="00E93FD9" w:rsidP="00E93FD9">
      <w:pPr>
        <w:spacing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б) жителі Рутенії: русини</w:t>
      </w:r>
    </w:p>
    <w:p w:rsidR="00E93FD9" w:rsidRPr="00216D2C" w:rsidRDefault="00E93FD9" w:rsidP="00E93FD9">
      <w:pPr>
        <w:spacing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в) ординці: монголо-татарські кочівники</w:t>
      </w:r>
    </w:p>
    <w:p w:rsidR="007A35E8" w:rsidRPr="00216D2C" w:rsidRDefault="00E93FD9" w:rsidP="00E93FD9">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А</w:t>
      </w:r>
      <w:r w:rsidR="007A35E8" w:rsidRPr="00216D2C">
        <w:rPr>
          <w:rFonts w:ascii="Times New Roman" w:hAnsi="Times New Roman" w:cs="Times New Roman"/>
          <w:color w:val="000000" w:themeColor="text1"/>
          <w:sz w:val="28"/>
          <w:szCs w:val="28"/>
          <w:lang w:val="uk-UA"/>
        </w:rPr>
        <w:t xml:space="preserve">втор виразно розрізняє їх за принципом «свій – чужий» починаючи від зовнішніх характерних ознак і закінчуючи різними культурними та світоглядними моделями поведінки: «Обличчя її було кутасте й суворе, з першими глибокими зморшками, проте шкіра загалом лишалася білою та гладкою - ознака, за якою впізнавали сівергородців </w:t>
      </w:r>
      <w:r w:rsidR="007A35E8" w:rsidRPr="00216D2C">
        <w:rPr>
          <w:rFonts w:ascii="Times New Roman" w:hAnsi="Times New Roman" w:cs="Times New Roman"/>
          <w:color w:val="000000" w:themeColor="text1"/>
          <w:sz w:val="28"/>
          <w:szCs w:val="28"/>
          <w:shd w:val="clear" w:color="auto" w:fill="FFFFFF"/>
          <w:lang w:val="uk-UA"/>
        </w:rPr>
        <w:t>[В, с. 118]</w:t>
      </w:r>
      <w:r w:rsidR="007A35E8" w:rsidRPr="00216D2C">
        <w:rPr>
          <w:rFonts w:ascii="Times New Roman" w:hAnsi="Times New Roman" w:cs="Times New Roman"/>
          <w:color w:val="000000" w:themeColor="text1"/>
          <w:sz w:val="28"/>
          <w:szCs w:val="28"/>
          <w:lang w:val="uk-UA"/>
        </w:rPr>
        <w:t xml:space="preserve">…Осібно </w:t>
      </w:r>
      <w:r w:rsidR="007A35E8" w:rsidRPr="00216D2C">
        <w:rPr>
          <w:rFonts w:ascii="Times New Roman" w:hAnsi="Times New Roman" w:cs="Times New Roman"/>
          <w:color w:val="000000" w:themeColor="text1"/>
          <w:sz w:val="28"/>
          <w:szCs w:val="28"/>
          <w:lang w:val="uk-UA"/>
        </w:rPr>
        <w:lastRenderedPageBreak/>
        <w:t xml:space="preserve">трималися четверо, у дорогих вишитих плащах, горбоносі й смагляві </w:t>
      </w:r>
      <w:r w:rsidR="007A35E8" w:rsidRPr="00216D2C">
        <w:rPr>
          <w:rFonts w:ascii="Times New Roman" w:hAnsi="Times New Roman" w:cs="Times New Roman"/>
          <w:color w:val="000000" w:themeColor="text1"/>
          <w:sz w:val="28"/>
          <w:szCs w:val="28"/>
          <w:shd w:val="clear" w:color="auto" w:fill="FFFFFF"/>
          <w:lang w:val="uk-UA"/>
        </w:rPr>
        <w:t>[ромеї]</w:t>
      </w:r>
      <w:r w:rsidR="007A35E8" w:rsidRPr="00216D2C">
        <w:rPr>
          <w:rFonts w:ascii="Times New Roman" w:hAnsi="Times New Roman" w:cs="Times New Roman"/>
          <w:color w:val="000000" w:themeColor="text1"/>
          <w:sz w:val="28"/>
          <w:szCs w:val="28"/>
          <w:lang w:val="uk-UA"/>
        </w:rPr>
        <w:t xml:space="preserve"> в протилежність білошкірим,кирпатим сівергородцям </w:t>
      </w:r>
      <w:r w:rsidR="007A35E8" w:rsidRPr="00216D2C">
        <w:rPr>
          <w:rFonts w:ascii="Times New Roman" w:hAnsi="Times New Roman" w:cs="Times New Roman"/>
          <w:color w:val="000000" w:themeColor="text1"/>
          <w:sz w:val="28"/>
          <w:szCs w:val="28"/>
          <w:shd w:val="clear" w:color="auto" w:fill="FFFFFF"/>
          <w:lang w:val="uk-UA"/>
        </w:rPr>
        <w:t>[В, с. 118]</w:t>
      </w:r>
      <w:r w:rsidR="007A35E8" w:rsidRPr="00216D2C">
        <w:rPr>
          <w:rFonts w:ascii="Times New Roman" w:hAnsi="Times New Roman" w:cs="Times New Roman"/>
          <w:color w:val="000000" w:themeColor="text1"/>
          <w:sz w:val="28"/>
          <w:szCs w:val="28"/>
          <w:lang w:val="uk-UA"/>
        </w:rPr>
        <w:t>.</w:t>
      </w:r>
    </w:p>
    <w:p w:rsidR="007A35E8" w:rsidRPr="00216D2C" w:rsidRDefault="007A35E8" w:rsidP="00E93FD9">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Категорії «інших» у «Вогневирі» стосуються нелюди, точні уже не люди. Насправді автентичними видається замкнена община стригоїв. Досі у фантастичній літературі ніхто не приділяв особливої уваги зображенню суспільних і культурих взаємодій цієї раси як окремого ентосу, а не різновиду нечисті. Їх плем’я малочисельне – дванадцять і одна, – і суспільно-племінний устрій нагадує чернечий – мінімалізм у печерах-келіях та уосіблений спосіб життя. В міжнародній термінології їх вид корелює з родом вампірів, хоча має свої схожі та відмінні особливості: «Кожен стригой нерозривно пов'язаний із землею, що його породила…ритуал, що перетворює смертну людину на стригоя, вічну істоту, навік пов'язує її з Навом, наче змушуючи пускати незриме коріння…Тим корінням стригой тягне зі світу</w:t>
      </w:r>
    </w:p>
    <w:p w:rsidR="007A35E8" w:rsidRPr="00216D2C" w:rsidRDefault="007A35E8" w:rsidP="00E93FD9">
      <w:pPr>
        <w:spacing w:after="0" w:line="360" w:lineRule="auto"/>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мертвих свою силу. Сто років треба, щоб ті корені заглибилися достатньо, а потому тільки від них стригой здатен відновлювати свою силу [с. 163]. Також відмінною рисою слугує заборона «не пити живого», тобто крові. Серед схожих ознак: як і вампіри, не цураються науки: «Стригої вивчали їх [полонених], живих і мертвих, і чим більше дізнавалися, тим більше вихваляли далекоглядність [с. 163]».</w:t>
      </w:r>
    </w:p>
    <w:p w:rsidR="007A35E8" w:rsidRPr="00216D2C" w:rsidRDefault="007A35E8" w:rsidP="00E93FD9">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t>Автор не дає цілісної картини стригойської цивілізації, однак її можна зібрати з розрізнених шматочків у процесі читання твору: «стригой був значно більший за людину… За прадавньою традицією, стригої не дивилися одне одному в очі, бо вважалося, що сильніший поглядом спроможний випити силу слабкішого [с. 165]», зміни – те, що найбільше непокоїть таких майже вічних істот, у звичках не було висловлювати свої думки прямо тощо.</w:t>
      </w:r>
    </w:p>
    <w:p w:rsidR="007A35E8" w:rsidRPr="00216D2C" w:rsidRDefault="007A35E8" w:rsidP="007A35E8">
      <w:pPr>
        <w:spacing w:after="0" w:line="276" w:lineRule="auto"/>
        <w:ind w:firstLine="709"/>
        <w:rPr>
          <w:rFonts w:ascii="Times New Roman" w:hAnsi="Times New Roman" w:cs="Times New Roman"/>
          <w:color w:val="000000" w:themeColor="text1"/>
          <w:sz w:val="28"/>
          <w:szCs w:val="28"/>
          <w:lang w:val="uk-UA"/>
        </w:rPr>
      </w:pPr>
    </w:p>
    <w:p w:rsidR="007A35E8" w:rsidRPr="00216D2C" w:rsidRDefault="007A35E8" w:rsidP="007A35E8">
      <w:pPr>
        <w:widowControl w:val="0"/>
        <w:spacing w:after="0" w:line="360" w:lineRule="auto"/>
        <w:ind w:firstLine="709"/>
        <w:rPr>
          <w:rFonts w:ascii="Times New Roman" w:hAnsi="Times New Roman" w:cs="Times New Roman"/>
          <w:b/>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rPr>
        <w:t>3.3. Інтермедіальний потенціал художнього всесвіту «Вогневиру»</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eastAsia="Times New Roman" w:hAnsi="Times New Roman" w:cs="Times New Roman"/>
          <w:color w:val="000000" w:themeColor="text1"/>
          <w:sz w:val="28"/>
          <w:shd w:val="clear" w:color="auto" w:fill="00FF66"/>
        </w:rPr>
        <w:t xml:space="preserve">Інтермедіальний синкретизм актуалізується </w:t>
      </w:r>
      <w:proofErr w:type="gramStart"/>
      <w:r w:rsidRPr="00216D2C">
        <w:rPr>
          <w:rFonts w:ascii="Times New Roman" w:eastAsia="Times New Roman" w:hAnsi="Times New Roman" w:cs="Times New Roman"/>
          <w:color w:val="000000" w:themeColor="text1"/>
          <w:sz w:val="28"/>
          <w:shd w:val="clear" w:color="auto" w:fill="00FF66"/>
        </w:rPr>
        <w:t>на початку</w:t>
      </w:r>
      <w:proofErr w:type="gramEnd"/>
      <w:r w:rsidRPr="00216D2C">
        <w:rPr>
          <w:rFonts w:ascii="Times New Roman" w:eastAsia="Times New Roman" w:hAnsi="Times New Roman" w:cs="Times New Roman"/>
          <w:color w:val="000000" w:themeColor="text1"/>
          <w:sz w:val="28"/>
          <w:shd w:val="clear" w:color="auto" w:fill="00FF66"/>
        </w:rPr>
        <w:t xml:space="preserve"> XX ст., надто у взаємодії літератури і кіномистецтва, відображаючись у творчих експериментах й оригінальних формах. </w:t>
      </w:r>
      <w:r w:rsidRPr="00216D2C">
        <w:rPr>
          <w:rFonts w:ascii="Times New Roman" w:hAnsi="Times New Roman" w:cs="Times New Roman"/>
          <w:color w:val="000000" w:themeColor="text1"/>
          <w:sz w:val="28"/>
          <w:szCs w:val="28"/>
          <w:lang w:val="uk-UA"/>
        </w:rPr>
        <w:t xml:space="preserve">Різнобарвний, еклектичний світ </w:t>
      </w:r>
      <w:r w:rsidRPr="00216D2C">
        <w:rPr>
          <w:rFonts w:ascii="Times New Roman" w:hAnsi="Times New Roman" w:cs="Times New Roman"/>
          <w:color w:val="000000" w:themeColor="text1"/>
          <w:sz w:val="28"/>
          <w:szCs w:val="28"/>
          <w:lang w:val="uk-UA"/>
        </w:rPr>
        <w:lastRenderedPageBreak/>
        <w:t xml:space="preserve">«Вогневиру» наскрізь інтертекстуальний і водночас очевидо вписаний у стилістику комп’ютерних ігор (найхарактерніше про це говорять детальні і епічні є описи зіткнень, що напевне відображає досвід автора у дизайнерській сфері, зокрема й розробці комп’ютерних ігор. Зауважимо, що й </w:t>
      </w:r>
      <w:r w:rsidRPr="00216D2C">
        <w:rPr>
          <w:rFonts w:ascii="Times New Roman" w:hAnsi="Times New Roman" w:cs="Times New Roman"/>
          <w:color w:val="000000" w:themeColor="text1"/>
          <w:sz w:val="28"/>
          <w:szCs w:val="28"/>
          <w:shd w:val="clear" w:color="auto" w:fill="FFFFFF"/>
        </w:rPr>
        <w:t>видавництво «Воля»</w:t>
      </w:r>
      <w:r w:rsidRPr="00216D2C">
        <w:rPr>
          <w:rFonts w:ascii="Times New Roman" w:hAnsi="Times New Roman" w:cs="Times New Roman"/>
          <w:color w:val="000000" w:themeColor="text1"/>
          <w:sz w:val="28"/>
          <w:szCs w:val="28"/>
          <w:shd w:val="clear" w:color="auto" w:fill="FFFFFF"/>
          <w:lang w:val="uk-UA"/>
        </w:rPr>
        <w:t>, яке займалося публікацією роману,</w:t>
      </w:r>
      <w:r w:rsidRPr="00216D2C">
        <w:rPr>
          <w:rFonts w:ascii="Times New Roman" w:hAnsi="Times New Roman" w:cs="Times New Roman"/>
          <w:color w:val="000000" w:themeColor="text1"/>
          <w:sz w:val="28"/>
          <w:szCs w:val="28"/>
          <w:shd w:val="clear" w:color="auto" w:fill="FFFFFF"/>
        </w:rPr>
        <w:t xml:space="preserve"> спеціалізується на </w:t>
      </w:r>
      <w:r w:rsidRPr="00216D2C">
        <w:rPr>
          <w:rFonts w:ascii="Times New Roman" w:hAnsi="Times New Roman" w:cs="Times New Roman"/>
          <w:color w:val="000000" w:themeColor="text1"/>
          <w:sz w:val="28"/>
          <w:szCs w:val="28"/>
          <w:shd w:val="clear" w:color="auto" w:fill="FFFFFF"/>
          <w:lang w:val="uk-UA"/>
        </w:rPr>
        <w:t xml:space="preserve">виданні </w:t>
      </w:r>
      <w:r w:rsidRPr="00216D2C">
        <w:rPr>
          <w:rFonts w:ascii="Times New Roman" w:hAnsi="Times New Roman" w:cs="Times New Roman"/>
          <w:color w:val="000000" w:themeColor="text1"/>
          <w:sz w:val="28"/>
          <w:szCs w:val="28"/>
          <w:shd w:val="clear" w:color="auto" w:fill="FFFFFF"/>
        </w:rPr>
        <w:t>комікс</w:t>
      </w:r>
      <w:r w:rsidRPr="00216D2C">
        <w:rPr>
          <w:rFonts w:ascii="Times New Roman" w:hAnsi="Times New Roman" w:cs="Times New Roman"/>
          <w:color w:val="000000" w:themeColor="text1"/>
          <w:sz w:val="28"/>
          <w:szCs w:val="28"/>
          <w:shd w:val="clear" w:color="auto" w:fill="FFFFFF"/>
          <w:lang w:val="uk-UA"/>
        </w:rPr>
        <w:t>ів</w:t>
      </w:r>
      <w:r w:rsidRPr="00216D2C">
        <w:rPr>
          <w:rFonts w:ascii="Times New Roman" w:hAnsi="Times New Roman" w:cs="Times New Roman"/>
          <w:color w:val="000000" w:themeColor="text1"/>
          <w:sz w:val="28"/>
          <w:szCs w:val="28"/>
          <w:shd w:val="clear" w:color="auto" w:fill="FFFFFF"/>
        </w:rPr>
        <w:t xml:space="preserve">. </w:t>
      </w:r>
      <w:r w:rsidRPr="00216D2C">
        <w:rPr>
          <w:rFonts w:ascii="Times New Roman" w:hAnsi="Times New Roman" w:cs="Times New Roman"/>
          <w:color w:val="000000" w:themeColor="text1"/>
          <w:sz w:val="28"/>
          <w:szCs w:val="28"/>
          <w:shd w:val="clear" w:color="auto" w:fill="FFFFFF"/>
          <w:lang w:val="uk-UA"/>
        </w:rPr>
        <w:t>К</w:t>
      </w:r>
      <w:r w:rsidRPr="00216D2C">
        <w:rPr>
          <w:rFonts w:ascii="Times New Roman" w:hAnsi="Times New Roman" w:cs="Times New Roman"/>
          <w:color w:val="000000" w:themeColor="text1"/>
          <w:sz w:val="28"/>
          <w:szCs w:val="28"/>
          <w:shd w:val="clear" w:color="auto" w:fill="FFFFFF"/>
        </w:rPr>
        <w:t xml:space="preserve">нига </w:t>
      </w:r>
      <w:r w:rsidRPr="00216D2C">
        <w:rPr>
          <w:rFonts w:ascii="Times New Roman" w:hAnsi="Times New Roman" w:cs="Times New Roman"/>
          <w:color w:val="000000" w:themeColor="text1"/>
          <w:sz w:val="28"/>
          <w:szCs w:val="28"/>
          <w:shd w:val="clear" w:color="auto" w:fill="FFFFFF"/>
          <w:lang w:val="uk-UA"/>
        </w:rPr>
        <w:t xml:space="preserve">стилістично професійно </w:t>
      </w:r>
      <w:r w:rsidRPr="00216D2C">
        <w:rPr>
          <w:rFonts w:ascii="Times New Roman" w:hAnsi="Times New Roman" w:cs="Times New Roman"/>
          <w:color w:val="000000" w:themeColor="text1"/>
          <w:sz w:val="28"/>
          <w:szCs w:val="28"/>
          <w:shd w:val="clear" w:color="auto" w:fill="FFFFFF"/>
        </w:rPr>
        <w:t xml:space="preserve">ілюстрована </w:t>
      </w:r>
      <w:r w:rsidRPr="00216D2C">
        <w:rPr>
          <w:rFonts w:ascii="Times New Roman" w:hAnsi="Times New Roman" w:cs="Times New Roman"/>
          <w:color w:val="000000" w:themeColor="text1"/>
          <w:sz w:val="28"/>
          <w:szCs w:val="28"/>
          <w:shd w:val="clear" w:color="auto" w:fill="FFFFFF"/>
          <w:lang w:val="uk-UA"/>
        </w:rPr>
        <w:t xml:space="preserve">і хоч світ знаходяться в стадії розробки – анонсують другий том під назвою «Чорнокняжіння», плануються доповнення до «Вогневира» у вигляді коміксів та настільної гри, можлива подальша розробка у сфері анімації. </w:t>
      </w:r>
    </w:p>
    <w:p w:rsidR="007A35E8" w:rsidRPr="00216D2C" w:rsidRDefault="007A35E8" w:rsidP="00E93FD9">
      <w:pPr>
        <w:spacing w:line="360" w:lineRule="auto"/>
        <w:ind w:firstLine="567"/>
        <w:jc w:val="both"/>
        <w:rPr>
          <w:color w:val="000000" w:themeColor="text1"/>
          <w:lang w:val="uk-UA"/>
        </w:rPr>
      </w:pPr>
      <w:r w:rsidRPr="00216D2C">
        <w:rPr>
          <w:rFonts w:ascii="Times New Roman" w:eastAsia="Times New Roman" w:hAnsi="Times New Roman" w:cs="Times New Roman"/>
          <w:color w:val="000000" w:themeColor="text1"/>
          <w:sz w:val="28"/>
          <w:lang w:val="uk-UA"/>
        </w:rPr>
        <w:t xml:space="preserve">Анрі Вартанов у роботі "Образи літератури в графіці і кіно" висловлює припущення, що основні закони втілення літературних образів у сферу інших мистецтв є загальними. Також він приходить до беззаперечного висновку, що мистецтва мають тенденцію до взаємопроникнення та синтезу і на цій підставі відкидає формалістичну ідею художньої перекладності, яка ґрунтується на помилковому розумінні співвідношення форми і змісту художнього твору </w:t>
      </w:r>
      <w:r w:rsidRPr="00216D2C">
        <w:rPr>
          <w:rFonts w:ascii="Times New Roman" w:hAnsi="Times New Roman" w:cs="Times New Roman"/>
          <w:color w:val="000000" w:themeColor="text1"/>
          <w:sz w:val="28"/>
          <w:szCs w:val="28"/>
          <w:lang w:val="uk-UA"/>
        </w:rPr>
        <w:t>[Вартанов : 1965].</w:t>
      </w:r>
      <w:r w:rsidRPr="00216D2C">
        <w:rPr>
          <w:rFonts w:ascii="Times New Roman" w:eastAsia="Times New Roman" w:hAnsi="Times New Roman" w:cs="Times New Roman"/>
          <w:color w:val="000000" w:themeColor="text1"/>
          <w:sz w:val="28"/>
          <w:lang w:val="uk-UA"/>
        </w:rPr>
        <w:t xml:space="preserve"> Оскільки екранізація - це не просто переказ літературного джерела, а інтерпретація засобами кіно творів іншого виду мистецтва (прози, драматургії, поезії, пісень, оперних і балетних лібрето тощо). </w:t>
      </w:r>
      <w:r w:rsidRPr="00216D2C">
        <w:rPr>
          <w:rFonts w:ascii="Times New Roman" w:eastAsia="Times New Roman" w:hAnsi="Times New Roman" w:cs="Times New Roman"/>
          <w:color w:val="000000" w:themeColor="text1"/>
          <w:sz w:val="28"/>
        </w:rPr>
        <w:t xml:space="preserve">Це новий витвір мистецтва, який не обов'язково має збігатися в усіх подробицях зі своїм першоджерелом. </w:t>
      </w:r>
      <w:r w:rsidRPr="00216D2C">
        <w:rPr>
          <w:rFonts w:ascii="Times New Roman" w:eastAsia="Times New Roman" w:hAnsi="Times New Roman" w:cs="Times New Roman"/>
          <w:color w:val="000000" w:themeColor="text1"/>
          <w:sz w:val="28"/>
          <w:lang w:val="uk-UA"/>
        </w:rPr>
        <w:t>Те ж стосується і настільної гри.</w:t>
      </w:r>
    </w:p>
    <w:p w:rsidR="007A35E8" w:rsidRPr="00216D2C" w:rsidRDefault="007A35E8" w:rsidP="007A35E8">
      <w:pPr>
        <w:spacing w:after="0" w:line="360" w:lineRule="auto"/>
        <w:ind w:firstLine="709"/>
        <w:jc w:val="both"/>
        <w:rPr>
          <w:rFonts w:ascii="Times New Roman" w:eastAsia="Times New Roman" w:hAnsi="Times New Roman" w:cs="Times New Roman"/>
          <w:color w:val="000000" w:themeColor="text1"/>
          <w:sz w:val="28"/>
          <w:lang w:val="uk-UA"/>
        </w:rPr>
      </w:pPr>
      <w:r w:rsidRPr="00216D2C">
        <w:rPr>
          <w:rFonts w:ascii="Times New Roman" w:eastAsia="Times New Roman" w:hAnsi="Times New Roman" w:cs="Times New Roman"/>
          <w:color w:val="000000" w:themeColor="text1"/>
          <w:sz w:val="28"/>
          <w:lang w:val="uk-UA"/>
        </w:rPr>
        <w:t xml:space="preserve">Виникає проблема художньої перекладності: може виникнути потреба відмовитися від другорядних сюжетних ліній, деталей і епізодичних героїв, або, навпаки, ввести в епізоди, яких не було в оригінальному творі, з розрахунку, що вони вигідніше виглядатимуть на ілюстрації, краще передадуть основну ідею твору засобами графіки.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eastAsia="Times New Roman" w:hAnsi="Times New Roman" w:cs="Times New Roman"/>
          <w:color w:val="000000" w:themeColor="text1"/>
          <w:sz w:val="28"/>
          <w:lang w:val="uk-UA"/>
        </w:rPr>
        <w:t xml:space="preserve">На даному етапі роман далекий від сценарію до кіміксу, для адаптпції доведеться збільшити кількість діалогів, зменшити образність і додати конкретики візуальним образам, можливо додати ефектів комічності для зняття постійної напруги тексту і привернення ширшої аудиторії.  </w:t>
      </w:r>
    </w:p>
    <w:p w:rsidR="007A35E8" w:rsidRPr="00216D2C" w:rsidRDefault="007A35E8" w:rsidP="00E93FD9">
      <w:pPr>
        <w:spacing w:after="0" w:line="360" w:lineRule="auto"/>
        <w:ind w:firstLine="709"/>
        <w:jc w:val="both"/>
        <w:rPr>
          <w:rFonts w:ascii="Times New Roman" w:hAnsi="Times New Roman" w:cs="Times New Roman"/>
          <w:color w:val="000000" w:themeColor="text1"/>
          <w:sz w:val="28"/>
          <w:szCs w:val="28"/>
          <w:lang w:val="uk-UA"/>
        </w:rPr>
      </w:pPr>
      <w:r w:rsidRPr="00216D2C">
        <w:rPr>
          <w:rFonts w:ascii="Times New Roman" w:hAnsi="Times New Roman" w:cs="Times New Roman"/>
          <w:color w:val="000000" w:themeColor="text1"/>
          <w:sz w:val="28"/>
          <w:szCs w:val="28"/>
          <w:lang w:val="uk-UA"/>
        </w:rPr>
        <w:lastRenderedPageBreak/>
        <w:t>Однак можемо помітити немало деталей, що вказують на орієнтованість твору на графічне вираження. Наприклад, в яскравій контрастності зображення протистоянь: бій Віґдіс Вогняної примари з Віроданом Чорним, візуальний поділ на «добро-зло» навіть між противниками однієї раси, щоб навіть у швидкому бою на екраніз можна було розгледіти хто отримує верх: «Безформний хробак</w:t>
      </w:r>
      <w:r w:rsidR="00E93FD9"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lang w:val="uk-UA"/>
        </w:rPr>
        <w:t>мулу попластував до Ніктії, навис над нею, викинувши на</w:t>
      </w:r>
      <w:r w:rsidR="00E93FD9"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lang w:val="uk-UA"/>
        </w:rPr>
        <w:t>поверхню десятки мертвих облич, затягнутих у нього. З</w:t>
      </w:r>
      <w:r w:rsidR="00E93FD9"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lang w:val="uk-UA"/>
        </w:rPr>
        <w:t>ротів та ніздрів точився чорний гній, вирячені очі лопалися</w:t>
      </w:r>
      <w:r w:rsidR="00E93FD9" w:rsidRPr="00216D2C">
        <w:rPr>
          <w:rFonts w:ascii="Times New Roman" w:hAnsi="Times New Roman" w:cs="Times New Roman"/>
          <w:color w:val="000000" w:themeColor="text1"/>
          <w:sz w:val="28"/>
          <w:szCs w:val="28"/>
          <w:lang w:val="uk-UA"/>
        </w:rPr>
        <w:t xml:space="preserve"> від напруги…</w:t>
      </w:r>
      <w:r w:rsidRPr="00216D2C">
        <w:rPr>
          <w:rFonts w:ascii="Times New Roman" w:hAnsi="Times New Roman" w:cs="Times New Roman"/>
          <w:color w:val="000000" w:themeColor="text1"/>
          <w:sz w:val="28"/>
          <w:szCs w:val="28"/>
          <w:lang w:val="uk-UA"/>
        </w:rPr>
        <w:t>між ним та Ніктією зібрався з</w:t>
      </w:r>
      <w:r w:rsidR="00E93FD9"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lang w:val="uk-UA"/>
        </w:rPr>
        <w:t>туману Лікофос. Жахливий</w:t>
      </w:r>
      <w:r w:rsidR="00E93FD9" w:rsidRPr="00216D2C">
        <w:rPr>
          <w:rFonts w:ascii="Times New Roman" w:hAnsi="Times New Roman" w:cs="Times New Roman"/>
          <w:color w:val="000000" w:themeColor="text1"/>
          <w:sz w:val="28"/>
          <w:szCs w:val="28"/>
          <w:lang w:val="uk-UA"/>
        </w:rPr>
        <w:t xml:space="preserve"> монстр відсахнувся, і серед ін</w:t>
      </w:r>
      <w:r w:rsidRPr="00216D2C">
        <w:rPr>
          <w:rFonts w:ascii="Times New Roman" w:hAnsi="Times New Roman" w:cs="Times New Roman"/>
          <w:color w:val="000000" w:themeColor="text1"/>
          <w:sz w:val="28"/>
          <w:szCs w:val="28"/>
          <w:lang w:val="uk-UA"/>
        </w:rPr>
        <w:t>ших облич виринуло на поверхню чорного мулу справжнє</w:t>
      </w:r>
      <w:r w:rsidR="00E93FD9"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lang w:val="uk-UA"/>
        </w:rPr>
        <w:t>обличчя Панокла  - тільки</w:t>
      </w:r>
      <w:r w:rsidR="00E93FD9" w:rsidRPr="00216D2C">
        <w:rPr>
          <w:rFonts w:ascii="Times New Roman" w:hAnsi="Times New Roman" w:cs="Times New Roman"/>
          <w:color w:val="000000" w:themeColor="text1"/>
          <w:sz w:val="28"/>
          <w:szCs w:val="28"/>
          <w:lang w:val="uk-UA"/>
        </w:rPr>
        <w:t xml:space="preserve"> без верхньої половини, що, зда</w:t>
      </w:r>
      <w:r w:rsidRPr="00216D2C">
        <w:rPr>
          <w:rFonts w:ascii="Times New Roman" w:hAnsi="Times New Roman" w:cs="Times New Roman"/>
          <w:color w:val="000000" w:themeColor="text1"/>
          <w:sz w:val="28"/>
          <w:szCs w:val="28"/>
          <w:lang w:val="uk-UA"/>
        </w:rPr>
        <w:t xml:space="preserve">валося, була спалена просто до почорнілої кістки. </w:t>
      </w:r>
      <w:r w:rsidR="00E93FD9" w:rsidRPr="00216D2C">
        <w:rPr>
          <w:rFonts w:ascii="Times New Roman" w:hAnsi="Times New Roman" w:cs="Times New Roman"/>
          <w:color w:val="000000" w:themeColor="text1"/>
          <w:sz w:val="28"/>
          <w:szCs w:val="28"/>
          <w:lang w:val="uk-UA"/>
        </w:rPr>
        <w:t>Два ст</w:t>
      </w:r>
      <w:r w:rsidRPr="00216D2C">
        <w:rPr>
          <w:rFonts w:ascii="Times New Roman" w:hAnsi="Times New Roman" w:cs="Times New Roman"/>
          <w:color w:val="000000" w:themeColor="text1"/>
          <w:sz w:val="28"/>
          <w:szCs w:val="28"/>
          <w:lang w:val="uk-UA"/>
        </w:rPr>
        <w:t>ригої завмерли, свердлячи один одного поглядами, а потім</w:t>
      </w:r>
      <w:r w:rsidR="00E93FD9" w:rsidRPr="00216D2C">
        <w:rPr>
          <w:rFonts w:ascii="Times New Roman" w:hAnsi="Times New Roman" w:cs="Times New Roman"/>
          <w:color w:val="000000" w:themeColor="text1"/>
          <w:sz w:val="28"/>
          <w:szCs w:val="28"/>
          <w:lang w:val="uk-UA"/>
        </w:rPr>
        <w:t xml:space="preserve"> </w:t>
      </w:r>
      <w:r w:rsidRPr="00216D2C">
        <w:rPr>
          <w:rFonts w:ascii="Times New Roman" w:hAnsi="Times New Roman" w:cs="Times New Roman"/>
          <w:color w:val="000000" w:themeColor="text1"/>
          <w:sz w:val="28"/>
          <w:szCs w:val="28"/>
          <w:lang w:val="uk-UA"/>
        </w:rPr>
        <w:t>старий відкинув каптура [с. 263-264].</w:t>
      </w:r>
    </w:p>
    <w:p w:rsidR="007A35E8" w:rsidRPr="00216D2C" w:rsidRDefault="007A35E8" w:rsidP="00E93FD9">
      <w:pPr>
        <w:spacing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lang w:val="uk-UA"/>
        </w:rPr>
        <w:t>Історична обізнаність автора і достовірне зображення обладунків і зброї: також полегшить роботу художникам і надасть коміксу чи грі національної ідентичності.</w:t>
      </w:r>
    </w:p>
    <w:p w:rsidR="007A35E8" w:rsidRPr="00216D2C" w:rsidRDefault="007A35E8" w:rsidP="007A35E8">
      <w:pPr>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rPr>
          <w:rFonts w:ascii="Times New Roman" w:hAnsi="Times New Roman" w:cs="Times New Roman"/>
          <w:color w:val="000000" w:themeColor="text1"/>
          <w:sz w:val="28"/>
          <w:szCs w:val="28"/>
          <w:shd w:val="clear" w:color="auto" w:fill="FFFFFF"/>
          <w:lang w:val="uk-UA"/>
        </w:rPr>
      </w:pPr>
    </w:p>
    <w:p w:rsidR="007A35E8" w:rsidRPr="00216D2C" w:rsidRDefault="007A35E8" w:rsidP="00E93FD9">
      <w:pPr>
        <w:pageBreakBefore/>
        <w:spacing w:line="257" w:lineRule="auto"/>
        <w:rPr>
          <w:rFonts w:ascii="Times New Roman" w:hAnsi="Times New Roman" w:cs="Times New Roman"/>
          <w:b/>
          <w:color w:val="000000" w:themeColor="text1"/>
          <w:sz w:val="28"/>
          <w:szCs w:val="28"/>
          <w:shd w:val="clear" w:color="auto" w:fill="FFFFFF"/>
          <w:lang w:val="uk-UA"/>
        </w:rPr>
      </w:pPr>
      <w:r w:rsidRPr="00216D2C">
        <w:rPr>
          <w:rFonts w:ascii="Times New Roman" w:hAnsi="Times New Roman" w:cs="Times New Roman"/>
          <w:b/>
          <w:color w:val="000000" w:themeColor="text1"/>
          <w:sz w:val="28"/>
          <w:szCs w:val="28"/>
          <w:shd w:val="clear" w:color="auto" w:fill="FFFFFF"/>
          <w:lang w:val="uk-UA"/>
        </w:rPr>
        <w:lastRenderedPageBreak/>
        <w:t>ВИСНОВКИ</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На сьгодні фентезі розглядають як один з жанрів масової культури, однак тепер об’єктом вивчення літературознавців не марґінеси, які відділяють один піджанр від іншого, а внутрішньотекстові конфлікти та проблеми, які ставить сучасна дійсність перед будь-якими письменниками, назалежно від жанру. Тому неможливо створити повністю ізольований від реальності текст, який би не відображав актуальних тем. Образотворчі засоби фантастики (умовність, алегорія, гротеск, гіпербола) не є «забороненими» і для письменників-реалістів, чиї твори входять до розряду «елітарної» літератури. Необхідність подолання цехової відокремленості, більш ємного ідейного наповнення творів вимагає від фантастів нових художніх рішень, що знову наближає фантастику до високої літератури.</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 xml:space="preserve">У магістерському дослідженні було детально розглянуто національно-жанрові парадигми українського та польського фентезі у імагологічному вимірі. Зокрема виконано поставлені завдання: </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1)</w:t>
      </w:r>
      <w:r w:rsidRPr="00216D2C">
        <w:rPr>
          <w:rFonts w:ascii="Times New Roman" w:hAnsi="Times New Roman" w:cs="Times New Roman"/>
          <w:color w:val="000000" w:themeColor="text1"/>
          <w:sz w:val="28"/>
          <w:szCs w:val="28"/>
          <w:shd w:val="clear" w:color="auto" w:fill="FFFFFF"/>
          <w:lang w:val="uk-UA"/>
        </w:rPr>
        <w:tab/>
        <w:t>виявлено специфіку характеротворення у текстах польського та українського темного фентезі;</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2)</w:t>
      </w:r>
      <w:r w:rsidRPr="00216D2C">
        <w:rPr>
          <w:rFonts w:ascii="Times New Roman" w:hAnsi="Times New Roman" w:cs="Times New Roman"/>
          <w:color w:val="000000" w:themeColor="text1"/>
          <w:sz w:val="28"/>
          <w:szCs w:val="28"/>
          <w:shd w:val="clear" w:color="auto" w:fill="FFFFFF"/>
          <w:lang w:val="uk-UA"/>
        </w:rPr>
        <w:tab/>
        <w:t>окреслено ситуації морально-етичного вибору, перед якими автори ставлять персонажів;</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3)</w:t>
      </w:r>
      <w:r w:rsidRPr="00216D2C">
        <w:rPr>
          <w:rFonts w:ascii="Times New Roman" w:hAnsi="Times New Roman" w:cs="Times New Roman"/>
          <w:color w:val="000000" w:themeColor="text1"/>
          <w:sz w:val="28"/>
          <w:szCs w:val="28"/>
          <w:shd w:val="clear" w:color="auto" w:fill="FFFFFF"/>
          <w:lang w:val="uk-UA"/>
        </w:rPr>
        <w:tab/>
        <w:t>проаналізовано національні стереотипи фікційних світів у зіставному аспекті;</w:t>
      </w:r>
    </w:p>
    <w:p w:rsidR="007A35E8" w:rsidRPr="00216D2C" w:rsidRDefault="007A35E8" w:rsidP="007A35E8">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sidRPr="00216D2C">
        <w:rPr>
          <w:rFonts w:ascii="Times New Roman" w:hAnsi="Times New Roman" w:cs="Times New Roman"/>
          <w:color w:val="000000" w:themeColor="text1"/>
          <w:sz w:val="28"/>
          <w:szCs w:val="28"/>
          <w:shd w:val="clear" w:color="auto" w:fill="FFFFFF"/>
          <w:lang w:val="uk-UA"/>
        </w:rPr>
        <w:t>4)</w:t>
      </w:r>
      <w:r w:rsidRPr="00216D2C">
        <w:rPr>
          <w:rFonts w:ascii="Times New Roman" w:hAnsi="Times New Roman" w:cs="Times New Roman"/>
          <w:color w:val="000000" w:themeColor="text1"/>
          <w:sz w:val="28"/>
          <w:szCs w:val="28"/>
          <w:shd w:val="clear" w:color="auto" w:fill="FFFFFF"/>
          <w:lang w:val="uk-UA"/>
        </w:rPr>
        <w:tab/>
        <w:t>досліджено інтерпретативний потенціал творчості В. Кузнєцова, Р. Дембського та Роберта М. Веґнера.</w:t>
      </w:r>
    </w:p>
    <w:p w:rsidR="00E93FD9" w:rsidRPr="00216D2C" w:rsidRDefault="00E93FD9" w:rsidP="00E93FD9">
      <w:pPr>
        <w:spacing w:after="0" w:line="360" w:lineRule="auto"/>
        <w:ind w:firstLine="720"/>
        <w:contextualSpacing/>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lang w:val="uk-UA"/>
        </w:rPr>
        <w:t xml:space="preserve">Розвиток слов'янського фентезі, зокрема українського та польського, аналогічно до світового канону, формується під впливом національних народно-фольклорних мотивів, міфологічнму підґрунтті та літературній традиції таких класиків як М. Гоголь, І. Котляревський, Леся Українка, М. Коцюбинський, на документальні праці учених-істориків. </w:t>
      </w:r>
      <w:r w:rsidRPr="00216D2C">
        <w:rPr>
          <w:rFonts w:ascii="Times New Roman" w:hAnsi="Times New Roman" w:cs="Times New Roman"/>
          <w:color w:val="000000" w:themeColor="text1"/>
          <w:sz w:val="28"/>
          <w:szCs w:val="28"/>
        </w:rPr>
        <w:t xml:space="preserve">Для створення власного фентезійного всесвіту автор втручається у історичну реальність, переупорядковуючи її за своїм задумом. У зразках польських та українських </w:t>
      </w:r>
      <w:r w:rsidRPr="00216D2C">
        <w:rPr>
          <w:rFonts w:ascii="Times New Roman" w:hAnsi="Times New Roman" w:cs="Times New Roman"/>
          <w:color w:val="000000" w:themeColor="text1"/>
          <w:sz w:val="28"/>
          <w:szCs w:val="28"/>
        </w:rPr>
        <w:lastRenderedPageBreak/>
        <w:t xml:space="preserve">авторів постають архетипні персонажі, які по-новому відображають відому картину світу: давня доба українсько-польської праісторії, інтернаціональні мотиви народних казок, легенд, вірувань, середньовіччя у ірреально існуючому просторі, які декодуються, за допомогою фольклору, міфології, історії, знання народної ментальності та культури. Враховуючи постмодерну еклектичність жанрів, не рідко зустрічаються запозичені авторами-фентезистами неслов'янські мотиви, алюзії на інші зарубіжні твори. </w:t>
      </w:r>
    </w:p>
    <w:p w:rsidR="00E93FD9" w:rsidRPr="00216D2C" w:rsidRDefault="00E93FD9" w:rsidP="00E93FD9">
      <w:pPr>
        <w:spacing w:after="0" w:line="360" w:lineRule="auto"/>
        <w:ind w:firstLine="720"/>
        <w:contextualSpacing/>
        <w:jc w:val="both"/>
        <w:rPr>
          <w:rFonts w:ascii="Times New Roman" w:hAnsi="Times New Roman" w:cs="Times New Roman"/>
          <w:color w:val="000000" w:themeColor="text1"/>
          <w:sz w:val="28"/>
          <w:szCs w:val="28"/>
        </w:rPr>
      </w:pPr>
      <w:r w:rsidRPr="00216D2C">
        <w:rPr>
          <w:rFonts w:ascii="Times New Roman" w:hAnsi="Times New Roman" w:cs="Times New Roman"/>
          <w:color w:val="000000" w:themeColor="text1"/>
          <w:sz w:val="28"/>
          <w:szCs w:val="28"/>
        </w:rPr>
        <w:t>Однак багата практична складова зустрічається з проблемою наукового обґрунтування теорії, що ускладнюється не належністю фентезі та його жанрів до «високої літературної традиції». Тому понятійний аппарат розгалужений і не точний. Вважаємо, що варто зосередити увагу на доопрацювання термінологічної системи, поглибити вивчення окремих жанрів, наприклад, темного фентезі, адже попри свою масовість жанру притаманна глибока інтертекстуальність, культурна та національна ідентичність, зображуються актуальні етично-моральні проблеми соціуму.</w:t>
      </w:r>
    </w:p>
    <w:p w:rsidR="00E93FD9" w:rsidRPr="00216D2C" w:rsidRDefault="00E93FD9" w:rsidP="007A35E8">
      <w:pPr>
        <w:spacing w:after="0" w:line="360" w:lineRule="auto"/>
        <w:ind w:firstLine="709"/>
        <w:jc w:val="both"/>
        <w:rPr>
          <w:rFonts w:ascii="Times New Roman" w:hAnsi="Times New Roman" w:cs="Times New Roman"/>
          <w:color w:val="000000" w:themeColor="text1"/>
          <w:sz w:val="28"/>
          <w:szCs w:val="28"/>
          <w:shd w:val="clear" w:color="auto" w:fill="FFFFFF"/>
        </w:rPr>
      </w:pPr>
    </w:p>
    <w:p w:rsidR="007A35E8" w:rsidRPr="00216D2C" w:rsidRDefault="007A35E8" w:rsidP="007A35E8">
      <w:pPr>
        <w:rPr>
          <w:rFonts w:ascii="Times New Roman" w:hAnsi="Times New Roman" w:cs="Times New Roman"/>
          <w:b/>
          <w:color w:val="000000" w:themeColor="text1"/>
          <w:sz w:val="28"/>
          <w:szCs w:val="28"/>
          <w:shd w:val="clear" w:color="auto" w:fill="FFFFFF"/>
          <w:lang w:val="uk-UA"/>
        </w:rPr>
      </w:pPr>
    </w:p>
    <w:p w:rsidR="007A35E8" w:rsidRPr="00216D2C" w:rsidRDefault="007A35E8" w:rsidP="007A35E8">
      <w:pPr>
        <w:rPr>
          <w:rFonts w:ascii="Times New Roman" w:hAnsi="Times New Roman" w:cs="Times New Roman"/>
          <w:b/>
          <w:color w:val="000000" w:themeColor="text1"/>
          <w:sz w:val="28"/>
          <w:szCs w:val="28"/>
          <w:shd w:val="clear" w:color="auto" w:fill="FFFFFF"/>
          <w:lang w:val="uk-UA"/>
        </w:rPr>
      </w:pPr>
    </w:p>
    <w:p w:rsidR="00216D2C" w:rsidRPr="00216D2C" w:rsidRDefault="00216D2C" w:rsidP="00216D2C">
      <w:pPr>
        <w:pStyle w:val="a9"/>
        <w:pageBreakBefore/>
        <w:spacing w:after="0" w:line="360" w:lineRule="auto"/>
        <w:jc w:val="center"/>
        <w:rPr>
          <w:b/>
          <w:color w:val="000000" w:themeColor="text1"/>
          <w:sz w:val="28"/>
          <w:szCs w:val="28"/>
          <w:shd w:val="clear" w:color="auto" w:fill="FFFFFF"/>
          <w:lang w:val="uk-UA"/>
        </w:rPr>
      </w:pPr>
      <w:r w:rsidRPr="00216D2C">
        <w:rPr>
          <w:b/>
          <w:color w:val="000000" w:themeColor="text1"/>
          <w:sz w:val="28"/>
          <w:szCs w:val="28"/>
          <w:shd w:val="clear" w:color="auto" w:fill="FFFFFF"/>
          <w:lang w:val="uk-UA"/>
        </w:rPr>
        <w:lastRenderedPageBreak/>
        <w:t>СПИСОК ЛІТЕРАТУРИ</w:t>
      </w:r>
    </w:p>
    <w:p w:rsidR="00216D2C" w:rsidRPr="00216D2C" w:rsidRDefault="00216D2C" w:rsidP="00EE38B3">
      <w:pPr>
        <w:pStyle w:val="a9"/>
        <w:numPr>
          <w:ilvl w:val="0"/>
          <w:numId w:val="12"/>
        </w:numPr>
        <w:spacing w:after="0" w:line="360" w:lineRule="auto"/>
        <w:jc w:val="both"/>
        <w:rPr>
          <w:color w:val="000000" w:themeColor="text1"/>
          <w:sz w:val="28"/>
          <w:szCs w:val="28"/>
        </w:rPr>
      </w:pPr>
      <w:r w:rsidRPr="00216D2C">
        <w:rPr>
          <w:color w:val="000000" w:themeColor="text1"/>
          <w:sz w:val="28"/>
          <w:szCs w:val="28"/>
          <w:lang w:val="uk-UA"/>
        </w:rPr>
        <w:t xml:space="preserve"> </w:t>
      </w:r>
      <w:r w:rsidRPr="00216D2C">
        <w:rPr>
          <w:color w:val="000000" w:themeColor="text1"/>
          <w:sz w:val="28"/>
          <w:szCs w:val="28"/>
        </w:rPr>
        <w:t>Аверинцев С. С. Гилберт Кит Честертон, или Неожиданность здравомыслия / Аверинцев С. С. // Г. К. Честертон. Писатель в газете: художественная публицистика. – М.: Прогресс, 1984. – 384с. 1.</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Айдачич Д. Демони і боги в слов’янських літературах. Київ: ВПЦ «Київський університет», 2011. 183 с.</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Айдачич Д. Демоны в славянских литературах: литературноисторическая типология на примерах восточнославянских и южнославянских литератур. </w:t>
      </w:r>
      <w:r w:rsidRPr="00216D2C">
        <w:rPr>
          <w:rStyle w:val="a3"/>
          <w:i/>
          <w:color w:val="000000" w:themeColor="text1"/>
          <w:sz w:val="28"/>
          <w:szCs w:val="28"/>
          <w:u w:val="none"/>
          <w:lang w:val="uk-UA"/>
        </w:rPr>
        <w:t>Слов’янский збірник</w:t>
      </w:r>
      <w:r w:rsidRPr="00216D2C">
        <w:rPr>
          <w:rStyle w:val="a3"/>
          <w:color w:val="000000" w:themeColor="text1"/>
          <w:sz w:val="28"/>
          <w:szCs w:val="28"/>
          <w:u w:val="none"/>
          <w:lang w:val="uk-UA"/>
        </w:rPr>
        <w:t>. Київ, 2005. Вип. 11. С. 118 – 134.</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shd w:val="clear" w:color="auto" w:fill="FFFFFF"/>
          <w:lang w:val="uk-UA"/>
        </w:rPr>
        <w:t xml:space="preserve"> Аністратенко А. Альтернативна історія як метажанр української і зарубіжної прози: компаративна генологія і поетика : монографія. Чернівці: БДМУ, 2020. 548 с. </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rStyle w:val="a3"/>
          <w:color w:val="000000" w:themeColor="text1"/>
          <w:sz w:val="28"/>
          <w:szCs w:val="28"/>
          <w:u w:val="none"/>
          <w:shd w:val="clear" w:color="auto" w:fill="FFFFFF"/>
          <w:lang w:val="uk-UA"/>
        </w:rPr>
        <w:t xml:space="preserve"> </w:t>
      </w:r>
      <w:r w:rsidRPr="00216D2C">
        <w:rPr>
          <w:color w:val="000000" w:themeColor="text1"/>
          <w:sz w:val="28"/>
          <w:szCs w:val="28"/>
          <w:lang w:val="uk-UA"/>
        </w:rPr>
        <w:t xml:space="preserve">Арєнєв В. Слон, що кукурікає: як розібратися у жанрах фантастики. Читомо. </w:t>
      </w:r>
      <w:r w:rsidRPr="00216D2C">
        <w:rPr>
          <w:color w:val="000000" w:themeColor="text1"/>
          <w:sz w:val="28"/>
          <w:szCs w:val="28"/>
          <w:lang w:val="en-US"/>
        </w:rPr>
        <w:t>URL</w:t>
      </w:r>
      <w:r w:rsidRPr="00216D2C">
        <w:rPr>
          <w:color w:val="000000" w:themeColor="text1"/>
          <w:sz w:val="28"/>
          <w:szCs w:val="28"/>
          <w:lang w:val="uk-UA"/>
        </w:rPr>
        <w:t xml:space="preserve"> : </w:t>
      </w:r>
      <w:hyperlink r:id="rId5" w:history="1">
        <w:r w:rsidRPr="00216D2C">
          <w:rPr>
            <w:rStyle w:val="a3"/>
            <w:color w:val="000000" w:themeColor="text1"/>
            <w:sz w:val="28"/>
            <w:szCs w:val="28"/>
            <w:u w:val="none"/>
            <w:lang w:val="en-US"/>
          </w:rPr>
          <w:t>http</w:t>
        </w:r>
        <w:r w:rsidRPr="00216D2C">
          <w:rPr>
            <w:rStyle w:val="a3"/>
            <w:color w:val="000000" w:themeColor="text1"/>
            <w:sz w:val="28"/>
            <w:szCs w:val="28"/>
            <w:u w:val="none"/>
            <w:lang w:val="uk-UA"/>
          </w:rPr>
          <w:t>://</w:t>
        </w:r>
        <w:r w:rsidRPr="00216D2C">
          <w:rPr>
            <w:rStyle w:val="a3"/>
            <w:color w:val="000000" w:themeColor="text1"/>
            <w:sz w:val="28"/>
            <w:szCs w:val="28"/>
            <w:u w:val="none"/>
            <w:lang w:val="en-US"/>
          </w:rPr>
          <w:t>www</w:t>
        </w:r>
        <w:r w:rsidRPr="00216D2C">
          <w:rPr>
            <w:rStyle w:val="a3"/>
            <w:color w:val="000000" w:themeColor="text1"/>
            <w:sz w:val="28"/>
            <w:szCs w:val="28"/>
            <w:u w:val="none"/>
            <w:lang w:val="uk-UA"/>
          </w:rPr>
          <w:t>.</w:t>
        </w:r>
        <w:r w:rsidRPr="00216D2C">
          <w:rPr>
            <w:rStyle w:val="a3"/>
            <w:color w:val="000000" w:themeColor="text1"/>
            <w:sz w:val="28"/>
            <w:szCs w:val="28"/>
            <w:u w:val="none"/>
            <w:lang w:val="en-US"/>
          </w:rPr>
          <w:t>chytomo</w:t>
        </w:r>
        <w:r w:rsidRPr="00216D2C">
          <w:rPr>
            <w:rStyle w:val="a3"/>
            <w:color w:val="000000" w:themeColor="text1"/>
            <w:sz w:val="28"/>
            <w:szCs w:val="28"/>
            <w:u w:val="none"/>
            <w:lang w:val="uk-UA"/>
          </w:rPr>
          <w:t>.</w:t>
        </w:r>
        <w:r w:rsidRPr="00216D2C">
          <w:rPr>
            <w:rStyle w:val="a3"/>
            <w:color w:val="000000" w:themeColor="text1"/>
            <w:sz w:val="28"/>
            <w:szCs w:val="28"/>
            <w:u w:val="none"/>
            <w:lang w:val="en-US"/>
          </w:rPr>
          <w:t>com</w:t>
        </w:r>
        <w:r w:rsidRPr="00216D2C">
          <w:rPr>
            <w:rStyle w:val="a3"/>
            <w:color w:val="000000" w:themeColor="text1"/>
            <w:sz w:val="28"/>
            <w:szCs w:val="28"/>
            <w:u w:val="none"/>
            <w:lang w:val="uk-UA"/>
          </w:rPr>
          <w:t>/</w:t>
        </w:r>
        <w:r w:rsidRPr="00216D2C">
          <w:rPr>
            <w:rStyle w:val="a3"/>
            <w:color w:val="000000" w:themeColor="text1"/>
            <w:sz w:val="28"/>
            <w:szCs w:val="28"/>
            <w:u w:val="none"/>
            <w:lang w:val="en-US"/>
          </w:rPr>
          <w:t>blogs</w:t>
        </w:r>
        <w:r w:rsidRPr="00216D2C">
          <w:rPr>
            <w:rStyle w:val="a3"/>
            <w:color w:val="000000" w:themeColor="text1"/>
            <w:sz w:val="28"/>
            <w:szCs w:val="28"/>
            <w:u w:val="none"/>
            <w:lang w:val="uk-UA"/>
          </w:rPr>
          <w:t>/</w:t>
        </w:r>
        <w:r w:rsidRPr="00216D2C">
          <w:rPr>
            <w:rStyle w:val="a3"/>
            <w:color w:val="000000" w:themeColor="text1"/>
            <w:sz w:val="28"/>
            <w:szCs w:val="28"/>
            <w:u w:val="none"/>
            <w:lang w:val="en-US"/>
          </w:rPr>
          <w:t>slon</w:t>
        </w:r>
        <w:r w:rsidRPr="00216D2C">
          <w:rPr>
            <w:rStyle w:val="a3"/>
            <w:color w:val="000000" w:themeColor="text1"/>
            <w:sz w:val="28"/>
            <w:szCs w:val="28"/>
            <w:u w:val="none"/>
            <w:lang w:val="uk-UA"/>
          </w:rPr>
          <w:t>-</w:t>
        </w:r>
        <w:r w:rsidRPr="00216D2C">
          <w:rPr>
            <w:rStyle w:val="a3"/>
            <w:color w:val="000000" w:themeColor="text1"/>
            <w:sz w:val="28"/>
            <w:szCs w:val="28"/>
            <w:u w:val="none"/>
            <w:lang w:val="en-US"/>
          </w:rPr>
          <w:t>shho</w:t>
        </w:r>
        <w:r w:rsidRPr="00216D2C">
          <w:rPr>
            <w:rStyle w:val="a3"/>
            <w:color w:val="000000" w:themeColor="text1"/>
            <w:sz w:val="28"/>
            <w:szCs w:val="28"/>
            <w:u w:val="none"/>
            <w:lang w:val="uk-UA"/>
          </w:rPr>
          <w:t>-</w:t>
        </w:r>
        <w:r w:rsidRPr="00216D2C">
          <w:rPr>
            <w:rStyle w:val="a3"/>
            <w:color w:val="000000" w:themeColor="text1"/>
            <w:sz w:val="28"/>
            <w:szCs w:val="28"/>
            <w:u w:val="none"/>
            <w:lang w:val="en-US"/>
          </w:rPr>
          <w:t>kukurikayeyakrozibratisya</w:t>
        </w:r>
        <w:r w:rsidRPr="00216D2C">
          <w:rPr>
            <w:rStyle w:val="a3"/>
            <w:color w:val="000000" w:themeColor="text1"/>
            <w:sz w:val="28"/>
            <w:szCs w:val="28"/>
            <w:u w:val="none"/>
          </w:rPr>
          <w:t>-</w:t>
        </w:r>
        <w:r w:rsidRPr="00216D2C">
          <w:rPr>
            <w:rStyle w:val="a3"/>
            <w:color w:val="000000" w:themeColor="text1"/>
            <w:sz w:val="28"/>
            <w:szCs w:val="28"/>
            <w:u w:val="none"/>
            <w:lang w:val="en-US"/>
          </w:rPr>
          <w:t>u</w:t>
        </w:r>
        <w:r w:rsidRPr="00216D2C">
          <w:rPr>
            <w:rStyle w:val="a3"/>
            <w:color w:val="000000" w:themeColor="text1"/>
            <w:sz w:val="28"/>
            <w:szCs w:val="28"/>
            <w:u w:val="none"/>
          </w:rPr>
          <w:t>-</w:t>
        </w:r>
        <w:r w:rsidRPr="00216D2C">
          <w:rPr>
            <w:rStyle w:val="a3"/>
            <w:color w:val="000000" w:themeColor="text1"/>
            <w:sz w:val="28"/>
            <w:szCs w:val="28"/>
            <w:u w:val="none"/>
            <w:lang w:val="en-US"/>
          </w:rPr>
          <w:t>zhanrax</w:t>
        </w:r>
        <w:r w:rsidRPr="00216D2C">
          <w:rPr>
            <w:rStyle w:val="a3"/>
            <w:color w:val="000000" w:themeColor="text1"/>
            <w:sz w:val="28"/>
            <w:szCs w:val="28"/>
            <w:u w:val="none"/>
          </w:rPr>
          <w:t>-</w:t>
        </w:r>
        <w:r w:rsidRPr="00216D2C">
          <w:rPr>
            <w:rStyle w:val="a3"/>
            <w:color w:val="000000" w:themeColor="text1"/>
            <w:sz w:val="28"/>
            <w:szCs w:val="28"/>
            <w:u w:val="none"/>
            <w:lang w:val="en-US"/>
          </w:rPr>
          <w:t>fantastiki</w:t>
        </w:r>
      </w:hyperlink>
      <w:r w:rsidRPr="00216D2C">
        <w:rPr>
          <w:color w:val="000000" w:themeColor="text1"/>
          <w:sz w:val="28"/>
          <w:szCs w:val="28"/>
          <w:lang w:val="uk-UA"/>
        </w:rPr>
        <w:t xml:space="preserve"> </w:t>
      </w:r>
      <w:r w:rsidRPr="00216D2C">
        <w:rPr>
          <w:rStyle w:val="a3"/>
          <w:color w:val="000000" w:themeColor="text1"/>
          <w:sz w:val="28"/>
          <w:szCs w:val="28"/>
          <w:u w:val="none"/>
          <w:shd w:val="clear" w:color="auto" w:fill="FFFFFF"/>
          <w:lang w:val="uk-UA"/>
        </w:rPr>
        <w:t>(дата звернення: 20.05. 2022)</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color w:val="000000" w:themeColor="text1"/>
          <w:sz w:val="28"/>
          <w:szCs w:val="28"/>
          <w:lang w:val="uk-UA"/>
        </w:rPr>
        <w:t xml:space="preserve">Арєнєв В. Фантастика українською: напівпорожньоповна склянка </w:t>
      </w:r>
      <w:r w:rsidRPr="00216D2C">
        <w:rPr>
          <w:i/>
          <w:color w:val="000000" w:themeColor="text1"/>
          <w:sz w:val="28"/>
          <w:szCs w:val="28"/>
          <w:lang w:val="uk-UA"/>
        </w:rPr>
        <w:t>Читомо</w:t>
      </w:r>
      <w:r w:rsidRPr="00216D2C">
        <w:rPr>
          <w:color w:val="000000" w:themeColor="text1"/>
          <w:sz w:val="28"/>
          <w:szCs w:val="28"/>
          <w:lang w:val="uk-UA"/>
        </w:rPr>
        <w:t xml:space="preserve">. URL : </w:t>
      </w:r>
      <w:hyperlink r:id="rId6" w:history="1">
        <w:r w:rsidRPr="00216D2C">
          <w:rPr>
            <w:rStyle w:val="a3"/>
            <w:color w:val="000000" w:themeColor="text1"/>
            <w:sz w:val="28"/>
            <w:szCs w:val="28"/>
            <w:u w:val="none"/>
            <w:lang w:val="uk-UA"/>
          </w:rPr>
          <w:t>https://archive.chytomo.com/blogs/fantastika-ukraiinskoyu-napivporozhnopovna-sklyanka</w:t>
        </w:r>
      </w:hyperlink>
      <w:r w:rsidRPr="00216D2C">
        <w:rPr>
          <w:color w:val="000000" w:themeColor="text1"/>
          <w:sz w:val="28"/>
          <w:szCs w:val="28"/>
          <w:lang w:val="uk-UA"/>
        </w:rPr>
        <w:t xml:space="preserve"> (від 23.03. 2018) </w:t>
      </w:r>
      <w:r w:rsidRPr="00216D2C">
        <w:rPr>
          <w:rStyle w:val="a3"/>
          <w:color w:val="000000" w:themeColor="text1"/>
          <w:sz w:val="28"/>
          <w:szCs w:val="28"/>
          <w:u w:val="none"/>
          <w:shd w:val="clear" w:color="auto" w:fill="FFFFFF"/>
          <w:lang w:val="uk-UA"/>
        </w:rPr>
        <w:t>(дата звернення: 20.05. 2022)</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 xml:space="preserve"> Блюм Р. Книга рун: руководство по пользованию древним Оракулом. Рун</w:t>
      </w:r>
      <w:r w:rsidRPr="00216D2C">
        <w:rPr>
          <w:color w:val="000000" w:themeColor="text1"/>
          <w:sz w:val="28"/>
          <w:szCs w:val="28"/>
        </w:rPr>
        <w:t xml:space="preserve">ы викингов. / пер. з англ. С.Ласточкина. </w:t>
      </w:r>
      <w:proofErr w:type="gramStart"/>
      <w:r w:rsidRPr="00216D2C">
        <w:rPr>
          <w:color w:val="000000" w:themeColor="text1"/>
          <w:sz w:val="28"/>
          <w:szCs w:val="28"/>
        </w:rPr>
        <w:t>Москва :</w:t>
      </w:r>
      <w:proofErr w:type="gramEnd"/>
      <w:r w:rsidRPr="00216D2C">
        <w:rPr>
          <w:color w:val="000000" w:themeColor="text1"/>
          <w:sz w:val="28"/>
          <w:szCs w:val="28"/>
        </w:rPr>
        <w:t xml:space="preserve"> ООО «София», 2006. 192 с.</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Бовсунівська Т.  Фентезі: метафізичні межі роману. </w:t>
      </w:r>
      <w:r w:rsidRPr="00216D2C">
        <w:rPr>
          <w:rStyle w:val="a3"/>
          <w:i/>
          <w:color w:val="000000" w:themeColor="text1"/>
          <w:sz w:val="28"/>
          <w:szCs w:val="28"/>
          <w:u w:val="none"/>
          <w:lang w:val="uk-UA"/>
        </w:rPr>
        <w:t>Основи теорії літературних жанрів : підручник</w:t>
      </w:r>
      <w:r w:rsidRPr="00216D2C">
        <w:rPr>
          <w:rStyle w:val="a3"/>
          <w:color w:val="000000" w:themeColor="text1"/>
          <w:sz w:val="28"/>
          <w:szCs w:val="28"/>
          <w:u w:val="none"/>
          <w:lang w:val="uk-UA"/>
        </w:rPr>
        <w:t xml:space="preserve"> / Тетяна Бовсунівська. Київ : ВПЦ «Київський університет», 2009. С. 442 – 455. </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lastRenderedPageBreak/>
        <w:t xml:space="preserve"> Бовсунівська Т. Епістемологічна нестабільність межі фантастики. Слов’янська фантастика: зб. наук. пр. / ред. кол. Г.Ф. Семенюк та ін. Київ : ВПЦ «Київський університет», 2012. С. 9 – 14.</w:t>
      </w:r>
    </w:p>
    <w:p w:rsidR="00216D2C" w:rsidRPr="00216D2C" w:rsidRDefault="00216D2C" w:rsidP="00216D2C">
      <w:pPr>
        <w:numPr>
          <w:ilvl w:val="0"/>
          <w:numId w:val="12"/>
        </w:numPr>
        <w:shd w:val="clear" w:color="auto" w:fill="FFFFFF"/>
        <w:spacing w:after="0" w:line="360" w:lineRule="auto"/>
        <w:jc w:val="both"/>
        <w:rPr>
          <w:color w:val="000000" w:themeColor="text1"/>
          <w:sz w:val="28"/>
          <w:szCs w:val="28"/>
        </w:rPr>
      </w:pPr>
      <w:r w:rsidRPr="00216D2C">
        <w:rPr>
          <w:color w:val="000000" w:themeColor="text1"/>
          <w:sz w:val="28"/>
          <w:szCs w:val="28"/>
        </w:rPr>
        <w:t xml:space="preserve">Бойцов М. Что такое потестарная имагология? </w:t>
      </w:r>
      <w:r w:rsidRPr="00216D2C">
        <w:rPr>
          <w:i/>
          <w:color w:val="000000" w:themeColor="text1"/>
          <w:sz w:val="28"/>
          <w:szCs w:val="28"/>
        </w:rPr>
        <w:t>Власть и образ. Очерки потестарной имагологии</w:t>
      </w:r>
      <w:r w:rsidRPr="00216D2C">
        <w:rPr>
          <w:color w:val="000000" w:themeColor="text1"/>
          <w:sz w:val="28"/>
          <w:szCs w:val="28"/>
        </w:rPr>
        <w:t xml:space="preserve"> / Под ред. М. А. Бойцова и Ф. Б. Успенского. </w:t>
      </w:r>
      <w:proofErr w:type="gramStart"/>
      <w:r w:rsidRPr="00216D2C">
        <w:rPr>
          <w:color w:val="000000" w:themeColor="text1"/>
          <w:sz w:val="28"/>
          <w:szCs w:val="28"/>
        </w:rPr>
        <w:t>СПб.,</w:t>
      </w:r>
      <w:proofErr w:type="gramEnd"/>
      <w:r w:rsidRPr="00216D2C">
        <w:rPr>
          <w:color w:val="000000" w:themeColor="text1"/>
          <w:sz w:val="28"/>
          <w:szCs w:val="28"/>
        </w:rPr>
        <w:t xml:space="preserve"> 2010. С. 5</w:t>
      </w:r>
      <w:r w:rsidRPr="00216D2C">
        <w:rPr>
          <w:color w:val="000000" w:themeColor="text1"/>
          <w:sz w:val="28"/>
          <w:szCs w:val="28"/>
          <w:lang w:val="uk-UA"/>
        </w:rPr>
        <w:t xml:space="preserve"> </w:t>
      </w:r>
      <w:r w:rsidRPr="00216D2C">
        <w:rPr>
          <w:color w:val="000000" w:themeColor="text1"/>
          <w:sz w:val="28"/>
          <w:szCs w:val="28"/>
        </w:rPr>
        <w:t>–</w:t>
      </w:r>
      <w:r w:rsidRPr="00216D2C">
        <w:rPr>
          <w:color w:val="000000" w:themeColor="text1"/>
          <w:sz w:val="28"/>
          <w:szCs w:val="28"/>
          <w:lang w:val="uk-UA"/>
        </w:rPr>
        <w:t xml:space="preserve"> </w:t>
      </w:r>
      <w:r w:rsidRPr="00216D2C">
        <w:rPr>
          <w:color w:val="000000" w:themeColor="text1"/>
          <w:sz w:val="28"/>
          <w:szCs w:val="28"/>
        </w:rPr>
        <w:t>37.</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Брандис Е. Фантастика и новое видение мира. </w:t>
      </w:r>
      <w:r w:rsidRPr="00216D2C">
        <w:rPr>
          <w:rStyle w:val="a3"/>
          <w:i/>
          <w:color w:val="000000" w:themeColor="text1"/>
          <w:sz w:val="28"/>
          <w:szCs w:val="28"/>
          <w:u w:val="none"/>
          <w:lang w:val="uk-UA"/>
        </w:rPr>
        <w:t>Звезда</w:t>
      </w:r>
      <w:r w:rsidRPr="00216D2C">
        <w:rPr>
          <w:rStyle w:val="a3"/>
          <w:color w:val="000000" w:themeColor="text1"/>
          <w:sz w:val="28"/>
          <w:szCs w:val="28"/>
          <w:u w:val="none"/>
          <w:lang w:val="uk-UA"/>
        </w:rPr>
        <w:t xml:space="preserve">. Москва, 1981. № 8. С. 41 – 49. </w:t>
      </w:r>
    </w:p>
    <w:p w:rsidR="00216D2C" w:rsidRPr="00216D2C" w:rsidRDefault="00216D2C" w:rsidP="00216D2C">
      <w:pPr>
        <w:pStyle w:val="a9"/>
        <w:numPr>
          <w:ilvl w:val="0"/>
          <w:numId w:val="12"/>
        </w:numPr>
        <w:spacing w:after="0" w:line="360" w:lineRule="auto"/>
        <w:rPr>
          <w:color w:val="000000" w:themeColor="text1"/>
          <w:sz w:val="28"/>
          <w:szCs w:val="28"/>
          <w:lang w:val="uk-UA"/>
        </w:rPr>
      </w:pPr>
      <w:r w:rsidRPr="00216D2C">
        <w:rPr>
          <w:color w:val="000000" w:themeColor="text1"/>
          <w:sz w:val="28"/>
          <w:szCs w:val="28"/>
          <w:lang w:val="uk-UA"/>
        </w:rPr>
        <w:t xml:space="preserve"> Вартанов А. Образы литературы в графике и кино. Москва : Изд-во Акад. наук СССР, 1965. 266 с.</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 xml:space="preserve"> Вегнер Роберт М. Небо цвета стали. Сказания Меекханского пограничья. Книга 3. ООО «Издательство АСТ», 2017.</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Веґнер Роберт М. Оповістки з Меєкханського прикордоння. Небо зі сталі: роман / пер. з пол. Сергій Легеза. – Київ : Рідна мова, 2021. 544 с.</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Веґнер Роберт М. Оповістки з Меєкханського прикордоння. Північ-Південь: роман / пер. з пол. Сергій Легеза. Київ : Рідна мова, 2019. 520 с.</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Веґнер Роберт М. Оповістки з Меєкханського прикордоння. Схід-Захід: роман / пер. з пол. Сергій Легеза. Київ : Рідна мова, 2020. 504 с.</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Гречаник І. Багатосуб’єктивність як конструкт хронотопної поліфонії у романах-феєріях Олеся Бердника. </w:t>
      </w:r>
      <w:r w:rsidRPr="00216D2C">
        <w:rPr>
          <w:rStyle w:val="a3"/>
          <w:i/>
          <w:color w:val="000000" w:themeColor="text1"/>
          <w:sz w:val="28"/>
          <w:szCs w:val="28"/>
          <w:u w:val="none"/>
          <w:lang w:val="uk-UA"/>
        </w:rPr>
        <w:t>Житомирські літературознавчі студії</w:t>
      </w:r>
      <w:r w:rsidRPr="00216D2C">
        <w:rPr>
          <w:rStyle w:val="a3"/>
          <w:color w:val="000000" w:themeColor="text1"/>
          <w:sz w:val="28"/>
          <w:szCs w:val="28"/>
          <w:u w:val="none"/>
          <w:lang w:val="uk-UA"/>
        </w:rPr>
        <w:t xml:space="preserve">. Житомир, 2013. №7. С. 215 – 221. </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Ґ. Геґель. Феноменологія духу / з нім. пер. П. Таращук. Київ : Видавництво Соломії Павличко «Основи», 2004. 548 с. </w:t>
      </w:r>
    </w:p>
    <w:p w:rsidR="00216D2C" w:rsidRPr="00216D2C" w:rsidRDefault="00216D2C" w:rsidP="00216D2C">
      <w:pPr>
        <w:pStyle w:val="a9"/>
        <w:numPr>
          <w:ilvl w:val="0"/>
          <w:numId w:val="12"/>
        </w:numPr>
        <w:spacing w:after="0" w:line="360" w:lineRule="auto"/>
        <w:jc w:val="both"/>
        <w:rPr>
          <w:color w:val="000000" w:themeColor="text1"/>
          <w:sz w:val="28"/>
          <w:szCs w:val="28"/>
        </w:rPr>
      </w:pPr>
      <w:r w:rsidRPr="00216D2C">
        <w:rPr>
          <w:color w:val="000000" w:themeColor="text1"/>
          <w:sz w:val="28"/>
          <w:szCs w:val="28"/>
        </w:rPr>
        <w:t xml:space="preserve">Демина А. В. Фэнтези в современной культуре: философский </w:t>
      </w:r>
      <w:proofErr w:type="gramStart"/>
      <w:r w:rsidRPr="00216D2C">
        <w:rPr>
          <w:color w:val="000000" w:themeColor="text1"/>
          <w:sz w:val="28"/>
          <w:szCs w:val="28"/>
        </w:rPr>
        <w:t>анализ :</w:t>
      </w:r>
      <w:proofErr w:type="gramEnd"/>
      <w:r w:rsidRPr="00216D2C">
        <w:rPr>
          <w:color w:val="000000" w:themeColor="text1"/>
          <w:sz w:val="28"/>
          <w:szCs w:val="28"/>
        </w:rPr>
        <w:t xml:space="preserve"> автореф. дис. на соискание учен. степени канд. филос. наук : спец. 24.00.01 «Теория и история культуры» / А. В. Демина – Астрахань. – 2015. – 22 с. 2.</w:t>
      </w:r>
    </w:p>
    <w:p w:rsidR="00216D2C" w:rsidRPr="00216D2C" w:rsidRDefault="00216D2C" w:rsidP="00216D2C">
      <w:pPr>
        <w:numPr>
          <w:ilvl w:val="0"/>
          <w:numId w:val="12"/>
        </w:numPr>
        <w:shd w:val="clear" w:color="auto" w:fill="FFFFFF"/>
        <w:spacing w:after="0" w:line="360" w:lineRule="auto"/>
        <w:jc w:val="both"/>
        <w:rPr>
          <w:color w:val="000000" w:themeColor="text1"/>
          <w:sz w:val="28"/>
          <w:szCs w:val="28"/>
        </w:rPr>
      </w:pPr>
      <w:r w:rsidRPr="00216D2C">
        <w:rPr>
          <w:color w:val="000000" w:themeColor="text1"/>
          <w:sz w:val="28"/>
          <w:szCs w:val="28"/>
        </w:rPr>
        <w:lastRenderedPageBreak/>
        <w:t>Дима А. Образ иностранца в различных национальных литературах</w:t>
      </w:r>
      <w:r w:rsidRPr="00216D2C">
        <w:rPr>
          <w:color w:val="000000" w:themeColor="text1"/>
          <w:sz w:val="28"/>
          <w:szCs w:val="28"/>
          <w:lang w:val="uk-UA"/>
        </w:rPr>
        <w:t>.</w:t>
      </w:r>
      <w:r w:rsidRPr="00216D2C">
        <w:rPr>
          <w:color w:val="000000" w:themeColor="text1"/>
          <w:sz w:val="28"/>
          <w:szCs w:val="28"/>
        </w:rPr>
        <w:t xml:space="preserve"> </w:t>
      </w:r>
      <w:r w:rsidRPr="00216D2C">
        <w:rPr>
          <w:i/>
          <w:color w:val="000000" w:themeColor="text1"/>
          <w:sz w:val="28"/>
          <w:szCs w:val="28"/>
        </w:rPr>
        <w:t>Принципы сравнительного литературоведения</w:t>
      </w:r>
      <w:r w:rsidRPr="00216D2C">
        <w:rPr>
          <w:color w:val="000000" w:themeColor="text1"/>
          <w:sz w:val="28"/>
          <w:szCs w:val="28"/>
        </w:rPr>
        <w:t>. Москва, 1977. С. 148</w:t>
      </w:r>
      <w:r w:rsidRPr="00216D2C">
        <w:rPr>
          <w:color w:val="000000" w:themeColor="text1"/>
          <w:sz w:val="28"/>
          <w:szCs w:val="28"/>
          <w:lang w:val="uk-UA"/>
        </w:rPr>
        <w:t xml:space="preserve"> </w:t>
      </w:r>
      <w:r w:rsidRPr="00216D2C">
        <w:rPr>
          <w:color w:val="000000" w:themeColor="text1"/>
          <w:sz w:val="28"/>
          <w:szCs w:val="28"/>
        </w:rPr>
        <w:t>–</w:t>
      </w:r>
      <w:r w:rsidRPr="00216D2C">
        <w:rPr>
          <w:color w:val="000000" w:themeColor="text1"/>
          <w:sz w:val="28"/>
          <w:szCs w:val="28"/>
          <w:lang w:val="uk-UA"/>
        </w:rPr>
        <w:t xml:space="preserve"> </w:t>
      </w:r>
      <w:r w:rsidRPr="00216D2C">
        <w:rPr>
          <w:color w:val="000000" w:themeColor="text1"/>
          <w:sz w:val="28"/>
          <w:szCs w:val="28"/>
        </w:rPr>
        <w:t>153.</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 xml:space="preserve"> Ингарден Р. Исследования по эстетике / пер. А. Ермилова, Б. Федорова. Москва: Изд-во Иностранной литературы, 1962. 572 с. </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Іваненко В. Конструювання реальності: література та теорія можливих світів. </w:t>
      </w:r>
      <w:r w:rsidRPr="00216D2C">
        <w:rPr>
          <w:rStyle w:val="a3"/>
          <w:i/>
          <w:color w:val="000000" w:themeColor="text1"/>
          <w:sz w:val="28"/>
          <w:szCs w:val="28"/>
          <w:u w:val="none"/>
          <w:lang w:val="uk-UA"/>
        </w:rPr>
        <w:t xml:space="preserve">Інтермедіальні виміри літератури фентезі </w:t>
      </w:r>
      <w:r w:rsidRPr="00216D2C">
        <w:rPr>
          <w:rStyle w:val="a3"/>
          <w:color w:val="000000" w:themeColor="text1"/>
          <w:sz w:val="28"/>
          <w:szCs w:val="28"/>
          <w:u w:val="none"/>
          <w:lang w:val="uk-UA"/>
        </w:rPr>
        <w:t xml:space="preserve">/ ред. Т. М. Рязанцева, Є. О. Канчура. Київ, 2016. С. 5 – 17. </w:t>
      </w:r>
      <w:r w:rsidRPr="00216D2C">
        <w:rPr>
          <w:color w:val="000000" w:themeColor="text1"/>
          <w:sz w:val="28"/>
          <w:szCs w:val="28"/>
          <w:shd w:val="clear" w:color="auto" w:fill="FFFFFF"/>
          <w:lang w:val="en-US"/>
        </w:rPr>
        <w:t>URL</w:t>
      </w:r>
      <w:r w:rsidRPr="00216D2C">
        <w:rPr>
          <w:color w:val="000000" w:themeColor="text1"/>
          <w:sz w:val="28"/>
          <w:szCs w:val="28"/>
          <w:shd w:val="clear" w:color="auto" w:fill="FFFFFF"/>
          <w:lang w:val="uk-UA"/>
        </w:rPr>
        <w:t xml:space="preserve">: </w:t>
      </w:r>
      <w:hyperlink r:id="rId7" w:history="1">
        <w:r w:rsidRPr="00216D2C">
          <w:rPr>
            <w:rStyle w:val="a3"/>
            <w:color w:val="000000" w:themeColor="text1"/>
            <w:sz w:val="28"/>
            <w:szCs w:val="28"/>
            <w:u w:val="none"/>
            <w:lang w:val="uk-UA"/>
          </w:rPr>
          <w:t>http://www.ilnan.gov.ua/media/k2/attac</w:t>
        </w:r>
        <w:r w:rsidRPr="00216D2C">
          <w:rPr>
            <w:rStyle w:val="a3"/>
            <w:color w:val="000000" w:themeColor="text1"/>
            <w:sz w:val="28"/>
            <w:szCs w:val="28"/>
            <w:u w:val="none"/>
            <w:lang w:val="uk-UA"/>
          </w:rPr>
          <w:t>h</w:t>
        </w:r>
        <w:r w:rsidRPr="00216D2C">
          <w:rPr>
            <w:rStyle w:val="a3"/>
            <w:color w:val="000000" w:themeColor="text1"/>
            <w:sz w:val="28"/>
            <w:szCs w:val="28"/>
            <w:u w:val="none"/>
            <w:lang w:val="uk-UA"/>
          </w:rPr>
          <w:t>ments/zbirka2016.pdf</w:t>
        </w:r>
      </w:hyperlink>
      <w:r w:rsidRPr="00216D2C">
        <w:rPr>
          <w:rStyle w:val="a3"/>
          <w:color w:val="000000" w:themeColor="text1"/>
          <w:sz w:val="28"/>
          <w:szCs w:val="28"/>
          <w:u w:val="none"/>
          <w:lang w:val="uk-UA"/>
        </w:rPr>
        <w:t xml:space="preserve"> </w:t>
      </w:r>
      <w:r w:rsidRPr="00216D2C">
        <w:rPr>
          <w:rStyle w:val="a3"/>
          <w:color w:val="000000" w:themeColor="text1"/>
          <w:sz w:val="28"/>
          <w:szCs w:val="28"/>
          <w:u w:val="none"/>
          <w:shd w:val="clear" w:color="auto" w:fill="FFFFFF"/>
          <w:lang w:val="uk-UA"/>
        </w:rPr>
        <w:t>(дата звернення: 20.05. 2022)</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Канчура Є. Інтермедіальні аспекти фентезі: напрями дослідження. </w:t>
      </w:r>
      <w:r w:rsidRPr="00216D2C">
        <w:rPr>
          <w:rStyle w:val="a3"/>
          <w:i/>
          <w:color w:val="000000" w:themeColor="text1"/>
          <w:sz w:val="28"/>
          <w:szCs w:val="28"/>
          <w:u w:val="none"/>
          <w:lang w:val="uk-UA"/>
        </w:rPr>
        <w:t xml:space="preserve">Інтермедіальні виміри літератури фентезі </w:t>
      </w:r>
      <w:r w:rsidRPr="00216D2C">
        <w:rPr>
          <w:rStyle w:val="a3"/>
          <w:color w:val="000000" w:themeColor="text1"/>
          <w:sz w:val="28"/>
          <w:szCs w:val="28"/>
          <w:u w:val="none"/>
          <w:lang w:val="uk-UA"/>
        </w:rPr>
        <w:t xml:space="preserve">/ ред. Т. М. Рязанцева, Є. О. Канчура. Київ, 2016. С. 22 – 27. </w:t>
      </w:r>
      <w:r w:rsidRPr="00216D2C">
        <w:rPr>
          <w:color w:val="000000" w:themeColor="text1"/>
          <w:sz w:val="28"/>
          <w:szCs w:val="28"/>
          <w:shd w:val="clear" w:color="auto" w:fill="FFFFFF"/>
          <w:lang w:val="en-US"/>
        </w:rPr>
        <w:t>URL</w:t>
      </w:r>
      <w:r w:rsidRPr="00216D2C">
        <w:rPr>
          <w:color w:val="000000" w:themeColor="text1"/>
          <w:sz w:val="28"/>
          <w:szCs w:val="28"/>
          <w:shd w:val="clear" w:color="auto" w:fill="FFFFFF"/>
          <w:lang w:val="uk-UA"/>
        </w:rPr>
        <w:t xml:space="preserve">: </w:t>
      </w:r>
      <w:hyperlink r:id="rId8" w:history="1">
        <w:r w:rsidRPr="00216D2C">
          <w:rPr>
            <w:rStyle w:val="a3"/>
            <w:color w:val="000000" w:themeColor="text1"/>
            <w:sz w:val="28"/>
            <w:szCs w:val="28"/>
            <w:u w:val="none"/>
            <w:lang w:val="uk-UA"/>
          </w:rPr>
          <w:t>http://www.ilnan.gov.ua/media/k2/attachments/zbirka2016.pdf</w:t>
        </w:r>
      </w:hyperlink>
      <w:r w:rsidRPr="00216D2C">
        <w:rPr>
          <w:rStyle w:val="a3"/>
          <w:color w:val="000000" w:themeColor="text1"/>
          <w:sz w:val="28"/>
          <w:szCs w:val="28"/>
          <w:u w:val="none"/>
          <w:lang w:val="uk-UA"/>
        </w:rPr>
        <w:t xml:space="preserve"> </w:t>
      </w:r>
      <w:r w:rsidRPr="00216D2C">
        <w:rPr>
          <w:rStyle w:val="a3"/>
          <w:color w:val="000000" w:themeColor="text1"/>
          <w:sz w:val="28"/>
          <w:szCs w:val="28"/>
          <w:u w:val="none"/>
          <w:shd w:val="clear" w:color="auto" w:fill="FFFFFF"/>
          <w:lang w:val="uk-UA"/>
        </w:rPr>
        <w:t>(дата звернення: 20.05. 2022)</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shd w:val="clear" w:color="auto" w:fill="FFFFFF"/>
          <w:lang w:val="uk-UA"/>
        </w:rPr>
        <w:t xml:space="preserve"> </w:t>
      </w:r>
      <w:r w:rsidRPr="00216D2C">
        <w:rPr>
          <w:color w:val="000000" w:themeColor="text1"/>
          <w:sz w:val="28"/>
          <w:szCs w:val="28"/>
          <w:shd w:val="clear" w:color="auto" w:fill="FFFFFF"/>
        </w:rPr>
        <w:t>Карацуба М. Фантастичні істоти у народних баладах південних слов’ян – образ віли. Мова і культура. Вип. 22. Т. VII (202). 2020. С. 226</w:t>
      </w:r>
      <w:r w:rsidRPr="00216D2C">
        <w:rPr>
          <w:color w:val="000000" w:themeColor="text1"/>
          <w:sz w:val="28"/>
          <w:szCs w:val="28"/>
          <w:shd w:val="clear" w:color="auto" w:fill="FFFFFF"/>
          <w:lang w:val="uk-UA"/>
        </w:rPr>
        <w:t xml:space="preserve"> </w:t>
      </w:r>
      <w:r w:rsidRPr="00216D2C">
        <w:rPr>
          <w:color w:val="000000" w:themeColor="text1"/>
          <w:sz w:val="28"/>
          <w:szCs w:val="28"/>
          <w:shd w:val="clear" w:color="auto" w:fill="FFFFFF"/>
        </w:rPr>
        <w:t>–</w:t>
      </w:r>
      <w:r w:rsidRPr="00216D2C">
        <w:rPr>
          <w:color w:val="000000" w:themeColor="text1"/>
          <w:sz w:val="28"/>
          <w:szCs w:val="28"/>
          <w:shd w:val="clear" w:color="auto" w:fill="FFFFFF"/>
          <w:lang w:val="uk-UA"/>
        </w:rPr>
        <w:t xml:space="preserve"> </w:t>
      </w:r>
      <w:r w:rsidRPr="00216D2C">
        <w:rPr>
          <w:color w:val="000000" w:themeColor="text1"/>
          <w:sz w:val="28"/>
          <w:szCs w:val="28"/>
          <w:shd w:val="clear" w:color="auto" w:fill="FFFFFF"/>
        </w:rPr>
        <w:t>236.</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shd w:val="clear" w:color="auto" w:fill="FFFFFF"/>
          <w:lang w:val="uk-UA"/>
        </w:rPr>
        <w:t xml:space="preserve"> Климець  М. Становлення літературної фантастики в хорватському письменстві: від середньовіччя до модернізму : дисертація. Львів, 2021. 273 с. </w:t>
      </w:r>
      <w:r w:rsidRPr="00216D2C">
        <w:rPr>
          <w:color w:val="000000" w:themeColor="text1"/>
          <w:sz w:val="28"/>
          <w:szCs w:val="28"/>
          <w:shd w:val="clear" w:color="auto" w:fill="FFFFFF"/>
          <w:lang w:val="en-US"/>
        </w:rPr>
        <w:t>URL</w:t>
      </w:r>
      <w:r w:rsidRPr="00216D2C">
        <w:rPr>
          <w:color w:val="000000" w:themeColor="text1"/>
          <w:sz w:val="28"/>
          <w:szCs w:val="28"/>
          <w:shd w:val="clear" w:color="auto" w:fill="FFFFFF"/>
          <w:lang w:val="uk-UA"/>
        </w:rPr>
        <w:t xml:space="preserve">: </w:t>
      </w:r>
      <w:hyperlink r:id="rId9" w:history="1">
        <w:r w:rsidRPr="00216D2C">
          <w:rPr>
            <w:rStyle w:val="a3"/>
            <w:color w:val="000000" w:themeColor="text1"/>
            <w:sz w:val="28"/>
            <w:szCs w:val="28"/>
            <w:u w:val="none"/>
            <w:shd w:val="clear" w:color="auto" w:fill="FFFFFF"/>
            <w:lang w:val="uk-UA"/>
          </w:rPr>
          <w:t>https://shron1.chtyvo.org.ua/Klymets_Mariana/Stanovlennia_literaturnoi_fantastyky_v_khorvatskomu_pysmenstvi_vid_Serednovichchia_do_modernizmu.pdf</w:t>
        </w:r>
      </w:hyperlink>
      <w:r w:rsidRPr="00216D2C">
        <w:rPr>
          <w:rStyle w:val="a3"/>
          <w:color w:val="000000" w:themeColor="text1"/>
          <w:sz w:val="28"/>
          <w:szCs w:val="28"/>
          <w:u w:val="none"/>
          <w:shd w:val="clear" w:color="auto" w:fill="FFFFFF"/>
          <w:lang w:val="uk-UA"/>
        </w:rPr>
        <w:t>? (дата звернення: 20.05. 2022)</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bookmarkStart w:id="0" w:name="_Ref104136493"/>
      <w:r w:rsidRPr="00216D2C">
        <w:rPr>
          <w:color w:val="000000" w:themeColor="text1"/>
          <w:sz w:val="28"/>
          <w:szCs w:val="28"/>
          <w:lang w:val="uk-UA"/>
        </w:rPr>
        <w:t xml:space="preserve">Кузнєцов В. Вогневир. </w:t>
      </w:r>
      <w:r w:rsidRPr="00216D2C">
        <w:rPr>
          <w:color w:val="000000" w:themeColor="text1"/>
          <w:sz w:val="28"/>
          <w:szCs w:val="28"/>
          <w:lang w:val="en-US"/>
        </w:rPr>
        <w:t>Flamestr</w:t>
      </w:r>
      <w:r w:rsidRPr="00216D2C">
        <w:rPr>
          <w:color w:val="000000" w:themeColor="text1"/>
          <w:sz w:val="28"/>
          <w:szCs w:val="28"/>
          <w:lang w:val="uk-UA"/>
        </w:rPr>
        <w:t>ö</w:t>
      </w:r>
      <w:r w:rsidRPr="00216D2C">
        <w:rPr>
          <w:color w:val="000000" w:themeColor="text1"/>
          <w:sz w:val="28"/>
          <w:szCs w:val="28"/>
          <w:lang w:val="en-US"/>
        </w:rPr>
        <w:t>m</w:t>
      </w:r>
      <w:r w:rsidRPr="00216D2C">
        <w:rPr>
          <w:color w:val="000000" w:themeColor="text1"/>
          <w:sz w:val="28"/>
          <w:szCs w:val="28"/>
          <w:lang w:val="uk-UA"/>
        </w:rPr>
        <w:t>. Київ : ФОП Бугайов В. В, 2020. 304 с.</w:t>
      </w:r>
      <w:bookmarkEnd w:id="0"/>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Ле Ґофф Ж. Середньовічна уява / пер. з фр. Я. Кравця. Львів : Літопис, 2007. 340 с.</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Левко У. Інтертекстуалізація як спосіб інтерпретації чужого тексту. </w:t>
      </w:r>
      <w:r w:rsidRPr="00216D2C">
        <w:rPr>
          <w:rStyle w:val="a3"/>
          <w:i/>
          <w:color w:val="000000" w:themeColor="text1"/>
          <w:sz w:val="28"/>
          <w:szCs w:val="28"/>
          <w:u w:val="none"/>
          <w:lang w:val="uk-UA"/>
        </w:rPr>
        <w:t>Волинь філологічна: текст і контекст</w:t>
      </w:r>
      <w:r w:rsidRPr="00216D2C">
        <w:rPr>
          <w:rStyle w:val="a3"/>
          <w:color w:val="000000" w:themeColor="text1"/>
          <w:sz w:val="28"/>
          <w:szCs w:val="28"/>
          <w:u w:val="none"/>
          <w:lang w:val="uk-UA"/>
        </w:rPr>
        <w:t>, 2009. №7. С. 156 – 165.</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lastRenderedPageBreak/>
        <w:t xml:space="preserve"> Левко У. Концепт надлюдини у кіноінтерпретаціях роману С. Лема «Соляріс». </w:t>
      </w:r>
      <w:r w:rsidRPr="00216D2C">
        <w:rPr>
          <w:rStyle w:val="a3"/>
          <w:i/>
          <w:color w:val="000000" w:themeColor="text1"/>
          <w:sz w:val="28"/>
          <w:szCs w:val="28"/>
          <w:u w:val="none"/>
          <w:lang w:val="uk-UA"/>
        </w:rPr>
        <w:t>Питання літературознавства</w:t>
      </w:r>
      <w:r w:rsidRPr="00216D2C">
        <w:rPr>
          <w:rStyle w:val="a3"/>
          <w:color w:val="000000" w:themeColor="text1"/>
          <w:sz w:val="28"/>
          <w:szCs w:val="28"/>
          <w:u w:val="none"/>
          <w:lang w:val="uk-UA"/>
        </w:rPr>
        <w:t xml:space="preserve">, 2010. №79. С. 130 – 138. </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Левко, У.Е. Герменевтичні аспекти кіноінтерпретації літературного твору (на матеріалі екранізації художньої прози Станіслава Лема) : автореф. дис. Тернопіль, 2010. 20 с.</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 xml:space="preserve"> Легеза С. Сірі гори, драконові печери: звідти й туди, або роздоріжжя польської фентезі </w:t>
      </w:r>
      <w:r w:rsidRPr="00216D2C">
        <w:rPr>
          <w:i/>
          <w:color w:val="000000" w:themeColor="text1"/>
          <w:sz w:val="28"/>
          <w:szCs w:val="28"/>
          <w:lang w:val="uk-UA"/>
        </w:rPr>
        <w:t>Альманах україномовної фантастики</w:t>
      </w:r>
      <w:r w:rsidRPr="00216D2C">
        <w:rPr>
          <w:color w:val="000000" w:themeColor="text1"/>
          <w:sz w:val="28"/>
          <w:szCs w:val="28"/>
          <w:lang w:val="uk-UA"/>
        </w:rPr>
        <w:t xml:space="preserve"> с. 102 – 111. </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 xml:space="preserve"> </w:t>
      </w:r>
      <w:r w:rsidRPr="00216D2C">
        <w:rPr>
          <w:rFonts w:cs="Times New Roman"/>
          <w:color w:val="000000" w:themeColor="text1"/>
          <w:sz w:val="28"/>
          <w:szCs w:val="28"/>
          <w:lang w:val="uk-UA"/>
        </w:rPr>
        <w:t>Логвіненко Н. Фентезі як вид фантастичної прози / Н. Логвіненко // Українська література в загальноосвітній школі № 5. – 2014. – С. 38 – 40.</w:t>
      </w:r>
      <w:r w:rsidRPr="00216D2C">
        <w:rPr>
          <w:color w:val="000000" w:themeColor="text1"/>
          <w:sz w:val="28"/>
          <w:szCs w:val="28"/>
          <w:lang w:val="uk-UA"/>
        </w:rPr>
        <w:t xml:space="preserve"> 6</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rFonts w:cs="Times New Roman"/>
          <w:color w:val="000000" w:themeColor="text1"/>
          <w:sz w:val="28"/>
          <w:szCs w:val="28"/>
        </w:rPr>
        <w:t xml:space="preserve">Лукманова О. Б. Жанровое своеобразие литературных сказок Джорджа Макдональда: дис. … кандидата филол. </w:t>
      </w:r>
      <w:proofErr w:type="gramStart"/>
      <w:r w:rsidRPr="00216D2C">
        <w:rPr>
          <w:rFonts w:cs="Times New Roman"/>
          <w:color w:val="000000" w:themeColor="text1"/>
          <w:sz w:val="28"/>
          <w:szCs w:val="28"/>
        </w:rPr>
        <w:t>наук :</w:t>
      </w:r>
      <w:proofErr w:type="gramEnd"/>
      <w:r w:rsidRPr="00216D2C">
        <w:rPr>
          <w:rFonts w:cs="Times New Roman"/>
          <w:color w:val="000000" w:themeColor="text1"/>
          <w:sz w:val="28"/>
          <w:szCs w:val="28"/>
        </w:rPr>
        <w:t xml:space="preserve"> 10.01.05 / Лукманова Ольга Борисовна – Нижний Новгород, 2012. – 227 с.</w:t>
      </w:r>
      <w:r w:rsidRPr="00216D2C">
        <w:rPr>
          <w:color w:val="000000" w:themeColor="text1"/>
          <w:sz w:val="28"/>
          <w:szCs w:val="28"/>
          <w:lang w:val="uk-UA"/>
        </w:rPr>
        <w:t xml:space="preserve"> 4</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Луков Вл. А. Имагология: тезаурусные расширения. </w:t>
      </w:r>
      <w:r w:rsidRPr="00216D2C">
        <w:rPr>
          <w:rStyle w:val="a3"/>
          <w:i/>
          <w:color w:val="000000" w:themeColor="text1"/>
          <w:sz w:val="28"/>
          <w:szCs w:val="28"/>
          <w:u w:val="none"/>
          <w:lang w:val="uk-UA"/>
        </w:rPr>
        <w:t xml:space="preserve">Имагологические аспекты русской и зарубежных литератур </w:t>
      </w:r>
      <w:r w:rsidRPr="00216D2C">
        <w:rPr>
          <w:rStyle w:val="a3"/>
          <w:color w:val="000000" w:themeColor="text1"/>
          <w:sz w:val="28"/>
          <w:szCs w:val="28"/>
          <w:u w:val="none"/>
          <w:lang w:val="uk-UA"/>
        </w:rPr>
        <w:t xml:space="preserve">/ ред. О. Ю. Поляков. Киров : ООО «Радуга-ПРЕСС», 2012. С. 15 – 31. </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shd w:val="clear" w:color="auto" w:fill="FFFFFF"/>
          <w:lang w:val="uk-UA"/>
        </w:rPr>
        <w:t>Марш</w:t>
      </w:r>
      <w:r w:rsidRPr="00216D2C">
        <w:rPr>
          <w:color w:val="000000" w:themeColor="text1"/>
          <w:sz w:val="28"/>
          <w:szCs w:val="28"/>
          <w:shd w:val="clear" w:color="auto" w:fill="FFFFFF"/>
        </w:rPr>
        <w:t>уба Д.</w:t>
      </w:r>
      <w:r w:rsidRPr="00216D2C">
        <w:rPr>
          <w:color w:val="000000" w:themeColor="text1"/>
          <w:sz w:val="28"/>
          <w:szCs w:val="28"/>
          <w:shd w:val="clear" w:color="auto" w:fill="FFFFFF"/>
          <w:lang w:val="uk-UA"/>
        </w:rPr>
        <w:t xml:space="preserve"> </w:t>
      </w:r>
      <w:r w:rsidRPr="00216D2C">
        <w:rPr>
          <w:color w:val="000000" w:themeColor="text1"/>
          <w:sz w:val="28"/>
          <w:szCs w:val="28"/>
          <w:shd w:val="clear" w:color="auto" w:fill="FFFFFF"/>
        </w:rPr>
        <w:t>Проблема классификации сфер исследования в имагологии</w:t>
      </w:r>
      <w:r w:rsidRPr="00216D2C">
        <w:rPr>
          <w:color w:val="000000" w:themeColor="text1"/>
          <w:sz w:val="28"/>
          <w:szCs w:val="28"/>
          <w:shd w:val="clear" w:color="auto" w:fill="FFFFFF"/>
          <w:lang w:val="uk-UA"/>
        </w:rPr>
        <w:t>.</w:t>
      </w:r>
      <w:r w:rsidRPr="00216D2C">
        <w:rPr>
          <w:color w:val="000000" w:themeColor="text1"/>
          <w:sz w:val="28"/>
          <w:szCs w:val="28"/>
          <w:shd w:val="clear" w:color="auto" w:fill="FFFFFF"/>
        </w:rPr>
        <w:t xml:space="preserve"> </w:t>
      </w:r>
      <w:r w:rsidRPr="00216D2C">
        <w:rPr>
          <w:i/>
          <w:color w:val="000000" w:themeColor="text1"/>
          <w:sz w:val="28"/>
          <w:szCs w:val="28"/>
          <w:shd w:val="clear" w:color="auto" w:fill="FFFFFF"/>
        </w:rPr>
        <w:t>Гуманитарные научные исследования</w:t>
      </w:r>
      <w:r w:rsidRPr="00216D2C">
        <w:rPr>
          <w:color w:val="000000" w:themeColor="text1"/>
          <w:sz w:val="28"/>
          <w:szCs w:val="28"/>
          <w:shd w:val="clear" w:color="auto" w:fill="FFFFFF"/>
        </w:rPr>
        <w:t>. 2015. № 4. Ч. 1</w:t>
      </w:r>
      <w:r w:rsidRPr="00216D2C">
        <w:rPr>
          <w:color w:val="000000" w:themeColor="text1"/>
          <w:sz w:val="28"/>
          <w:szCs w:val="28"/>
          <w:shd w:val="clear" w:color="auto" w:fill="FFFFFF"/>
          <w:lang w:val="uk-UA"/>
        </w:rPr>
        <w:t>.</w:t>
      </w:r>
      <w:r w:rsidRPr="00216D2C">
        <w:rPr>
          <w:color w:val="000000" w:themeColor="text1"/>
          <w:sz w:val="28"/>
          <w:szCs w:val="28"/>
          <w:shd w:val="clear" w:color="auto" w:fill="FFFFFF"/>
        </w:rPr>
        <w:t xml:space="preserve"> URL: </w:t>
      </w:r>
      <w:hyperlink r:id="rId10" w:history="1">
        <w:r w:rsidRPr="00216D2C">
          <w:rPr>
            <w:rStyle w:val="a3"/>
            <w:color w:val="000000" w:themeColor="text1"/>
            <w:sz w:val="28"/>
            <w:szCs w:val="28"/>
            <w:u w:val="none"/>
            <w:shd w:val="clear" w:color="auto" w:fill="FFFFFF"/>
          </w:rPr>
          <w:t>https://human.snauka.ru/2015/04/10028</w:t>
        </w:r>
      </w:hyperlink>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 xml:space="preserve">Надутая Т. В. Имагологогические особенности творчества Эми Тан. </w:t>
      </w:r>
      <w:r w:rsidRPr="00216D2C">
        <w:rPr>
          <w:i/>
          <w:color w:val="000000" w:themeColor="text1"/>
          <w:sz w:val="28"/>
          <w:szCs w:val="28"/>
          <w:lang w:val="uk-UA"/>
        </w:rPr>
        <w:t>Науковий вісник Міжнародного гуманітарного університету. Філологія.</w:t>
      </w:r>
      <w:r w:rsidRPr="00216D2C">
        <w:rPr>
          <w:color w:val="000000" w:themeColor="text1"/>
          <w:sz w:val="28"/>
          <w:szCs w:val="28"/>
          <w:lang w:val="uk-UA"/>
        </w:rPr>
        <w:t xml:space="preserve"> 2014. №8. С. 121 – 123. </w:t>
      </w:r>
      <w:r w:rsidRPr="00216D2C">
        <w:rPr>
          <w:color w:val="000000" w:themeColor="text1"/>
          <w:sz w:val="28"/>
          <w:szCs w:val="28"/>
          <w:shd w:val="clear" w:color="auto" w:fill="FFFFFF"/>
          <w:lang w:val="en-US"/>
        </w:rPr>
        <w:t>URL</w:t>
      </w:r>
      <w:r w:rsidRPr="00216D2C">
        <w:rPr>
          <w:color w:val="000000" w:themeColor="text1"/>
          <w:sz w:val="28"/>
          <w:szCs w:val="28"/>
          <w:shd w:val="clear" w:color="auto" w:fill="FFFFFF"/>
          <w:lang w:val="uk-UA"/>
        </w:rPr>
        <w:t xml:space="preserve">: </w:t>
      </w:r>
      <w:hyperlink r:id="rId11" w:history="1">
        <w:r w:rsidRPr="00216D2C">
          <w:rPr>
            <w:rStyle w:val="a3"/>
            <w:color w:val="000000" w:themeColor="text1"/>
            <w:sz w:val="28"/>
            <w:szCs w:val="28"/>
            <w:u w:val="none"/>
            <w:lang w:val="uk-UA"/>
          </w:rPr>
          <w:t>http://www.vestnik-philology.mgu.od.ua/archive/v8/v8-2/31.pdf</w:t>
        </w:r>
      </w:hyperlink>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rStyle w:val="a3"/>
          <w:color w:val="000000" w:themeColor="text1"/>
          <w:sz w:val="28"/>
          <w:szCs w:val="28"/>
          <w:u w:val="none"/>
          <w:lang w:val="uk-UA"/>
        </w:rPr>
        <w:t xml:space="preserve"> </w:t>
      </w:r>
      <w:r w:rsidRPr="00216D2C">
        <w:rPr>
          <w:color w:val="000000" w:themeColor="text1"/>
          <w:sz w:val="28"/>
          <w:szCs w:val="28"/>
        </w:rPr>
        <w:t xml:space="preserve">Нямцу А. Легендарно-мифологические традиции в современной фантастике. </w:t>
      </w:r>
      <w:r w:rsidRPr="00216D2C">
        <w:rPr>
          <w:i/>
          <w:color w:val="000000" w:themeColor="text1"/>
          <w:sz w:val="28"/>
          <w:szCs w:val="28"/>
        </w:rPr>
        <w:t>Слов’янська фантастика</w:t>
      </w:r>
      <w:r w:rsidRPr="00216D2C">
        <w:rPr>
          <w:color w:val="000000" w:themeColor="text1"/>
          <w:sz w:val="28"/>
          <w:szCs w:val="28"/>
        </w:rPr>
        <w:t xml:space="preserve"> / ред. кол. Г. Ф. Семенюк та ін. Київ: ВПЦ </w:t>
      </w:r>
      <w:r w:rsidRPr="00216D2C">
        <w:rPr>
          <w:rStyle w:val="a3"/>
          <w:color w:val="000000" w:themeColor="text1"/>
          <w:sz w:val="28"/>
          <w:szCs w:val="28"/>
          <w:u w:val="none"/>
          <w:lang w:val="uk-UA"/>
        </w:rPr>
        <w:t>«Київський університет»</w:t>
      </w:r>
      <w:r w:rsidRPr="00216D2C">
        <w:rPr>
          <w:color w:val="000000" w:themeColor="text1"/>
          <w:sz w:val="28"/>
          <w:szCs w:val="28"/>
        </w:rPr>
        <w:t>, 2012. С. 39</w:t>
      </w:r>
      <w:r w:rsidRPr="00216D2C">
        <w:rPr>
          <w:color w:val="000000" w:themeColor="text1"/>
          <w:sz w:val="28"/>
          <w:szCs w:val="28"/>
          <w:lang w:val="uk-UA"/>
        </w:rPr>
        <w:t xml:space="preserve"> </w:t>
      </w:r>
      <w:r w:rsidRPr="00216D2C">
        <w:rPr>
          <w:color w:val="000000" w:themeColor="text1"/>
          <w:sz w:val="28"/>
          <w:szCs w:val="28"/>
        </w:rPr>
        <w:t>–</w:t>
      </w:r>
      <w:r w:rsidRPr="00216D2C">
        <w:rPr>
          <w:color w:val="000000" w:themeColor="text1"/>
          <w:sz w:val="28"/>
          <w:szCs w:val="28"/>
          <w:lang w:val="uk-UA"/>
        </w:rPr>
        <w:t xml:space="preserve"> </w:t>
      </w:r>
      <w:r w:rsidRPr="00216D2C">
        <w:rPr>
          <w:color w:val="000000" w:themeColor="text1"/>
          <w:sz w:val="28"/>
          <w:szCs w:val="28"/>
        </w:rPr>
        <w:t xml:space="preserve">51. </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rPr>
        <w:t xml:space="preserve"> Нямцу А. Традиционные структуры в современном контексте. </w:t>
      </w:r>
      <w:r w:rsidRPr="00216D2C">
        <w:rPr>
          <w:i/>
          <w:color w:val="000000" w:themeColor="text1"/>
          <w:sz w:val="28"/>
          <w:szCs w:val="28"/>
        </w:rPr>
        <w:t>Література в контексті культури</w:t>
      </w:r>
      <w:r w:rsidRPr="00216D2C">
        <w:rPr>
          <w:color w:val="000000" w:themeColor="text1"/>
          <w:sz w:val="28"/>
          <w:szCs w:val="28"/>
        </w:rPr>
        <w:t xml:space="preserve">. </w:t>
      </w:r>
      <w:r w:rsidRPr="00216D2C">
        <w:rPr>
          <w:color w:val="000000" w:themeColor="text1"/>
          <w:sz w:val="28"/>
          <w:szCs w:val="28"/>
          <w:lang w:val="uk-UA"/>
        </w:rPr>
        <w:t xml:space="preserve">Київ, </w:t>
      </w:r>
      <w:r w:rsidRPr="00216D2C">
        <w:rPr>
          <w:color w:val="000000" w:themeColor="text1"/>
          <w:sz w:val="28"/>
          <w:szCs w:val="28"/>
        </w:rPr>
        <w:t>2014. Вип. 24 (1). С. 133</w:t>
      </w:r>
      <w:r w:rsidRPr="00216D2C">
        <w:rPr>
          <w:color w:val="000000" w:themeColor="text1"/>
          <w:sz w:val="28"/>
          <w:szCs w:val="28"/>
          <w:lang w:val="uk-UA"/>
        </w:rPr>
        <w:t xml:space="preserve"> </w:t>
      </w:r>
      <w:r w:rsidRPr="00216D2C">
        <w:rPr>
          <w:color w:val="000000" w:themeColor="text1"/>
          <w:sz w:val="28"/>
          <w:szCs w:val="28"/>
        </w:rPr>
        <w:t>–</w:t>
      </w:r>
      <w:r w:rsidRPr="00216D2C">
        <w:rPr>
          <w:color w:val="000000" w:themeColor="text1"/>
          <w:sz w:val="28"/>
          <w:szCs w:val="28"/>
          <w:lang w:val="uk-UA"/>
        </w:rPr>
        <w:t xml:space="preserve"> </w:t>
      </w:r>
      <w:r w:rsidRPr="00216D2C">
        <w:rPr>
          <w:color w:val="000000" w:themeColor="text1"/>
          <w:sz w:val="28"/>
          <w:szCs w:val="28"/>
        </w:rPr>
        <w:t>140.</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lastRenderedPageBreak/>
        <w:t xml:space="preserve"> Олійник С. Інтелектуальний роман Олеся Бердника «Вогнесміх» в інтертекстуальному полі міфології. </w:t>
      </w:r>
      <w:r w:rsidRPr="00216D2C">
        <w:rPr>
          <w:rStyle w:val="a3"/>
          <w:i/>
          <w:color w:val="000000" w:themeColor="text1"/>
          <w:sz w:val="28"/>
          <w:szCs w:val="28"/>
          <w:u w:val="none"/>
          <w:lang w:val="uk-UA"/>
        </w:rPr>
        <w:t xml:space="preserve">Вісник Київського національного університету імені </w:t>
      </w:r>
      <w:r w:rsidRPr="00216D2C">
        <w:rPr>
          <w:i/>
          <w:color w:val="000000" w:themeColor="text1"/>
          <w:sz w:val="28"/>
          <w:szCs w:val="28"/>
        </w:rPr>
        <w:t>Тараса Шевченка. Літературознавство, мовознавство, фольклористика</w:t>
      </w:r>
      <w:r w:rsidRPr="00216D2C">
        <w:rPr>
          <w:rStyle w:val="a3"/>
          <w:color w:val="000000" w:themeColor="text1"/>
          <w:sz w:val="28"/>
          <w:szCs w:val="28"/>
          <w:u w:val="none"/>
          <w:lang w:val="uk-UA"/>
        </w:rPr>
        <w:t>. Київ, 2008. №19. С. 18 – 20.</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Олійник С. Інтертекстуальні та жанрово-стильові параметри фантастики Олеся Бердника : автореф. дис.  Київ, 2009. 19 с.</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Олійник С. Моделювання образу іншого в сучасній українській фантастичній прозі. </w:t>
      </w:r>
      <w:r w:rsidRPr="00216D2C">
        <w:rPr>
          <w:rStyle w:val="a3"/>
          <w:i/>
          <w:color w:val="000000" w:themeColor="text1"/>
          <w:sz w:val="28"/>
          <w:szCs w:val="28"/>
          <w:u w:val="none"/>
          <w:lang w:val="uk-UA"/>
        </w:rPr>
        <w:t>Наукові записки Бердянського державного педагогічного університету. Філологічні наук</w:t>
      </w:r>
      <w:r w:rsidRPr="00216D2C">
        <w:rPr>
          <w:rStyle w:val="a3"/>
          <w:color w:val="000000" w:themeColor="text1"/>
          <w:sz w:val="28"/>
          <w:szCs w:val="28"/>
          <w:u w:val="none"/>
          <w:lang w:val="uk-UA"/>
        </w:rPr>
        <w:t>, 2016. № 10. С. 214 – 222.</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Олійник С. Образ козака в українській фантастиці. </w:t>
      </w:r>
      <w:r w:rsidRPr="00216D2C">
        <w:rPr>
          <w:rStyle w:val="a3"/>
          <w:i/>
          <w:color w:val="000000" w:themeColor="text1"/>
          <w:sz w:val="28"/>
          <w:szCs w:val="28"/>
          <w:u w:val="none"/>
          <w:lang w:val="uk-UA"/>
        </w:rPr>
        <w:t xml:space="preserve">Вісник Запорізького національного університету. Філологічні науки, </w:t>
      </w:r>
      <w:r w:rsidRPr="00216D2C">
        <w:rPr>
          <w:rStyle w:val="a3"/>
          <w:color w:val="000000" w:themeColor="text1"/>
          <w:sz w:val="28"/>
          <w:szCs w:val="28"/>
          <w:u w:val="none"/>
          <w:lang w:val="uk-UA"/>
        </w:rPr>
        <w:t xml:space="preserve">2016. № 2. С. 156 – 163. </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Олійник С. Особливості творення жіночих образів в українській фантастиці другої половини ХХ ст. </w:t>
      </w:r>
      <w:r w:rsidRPr="00216D2C">
        <w:rPr>
          <w:rStyle w:val="a3"/>
          <w:i/>
          <w:color w:val="000000" w:themeColor="text1"/>
          <w:sz w:val="28"/>
          <w:szCs w:val="28"/>
          <w:u w:val="none"/>
          <w:lang w:val="uk-UA"/>
        </w:rPr>
        <w:t xml:space="preserve">Дослідження молодих учених у контексті розвитку: </w:t>
      </w:r>
      <w:r w:rsidRPr="00216D2C">
        <w:rPr>
          <w:rStyle w:val="a3"/>
          <w:color w:val="000000" w:themeColor="text1"/>
          <w:sz w:val="28"/>
          <w:szCs w:val="28"/>
          <w:u w:val="none"/>
          <w:lang w:val="uk-UA"/>
        </w:rPr>
        <w:t>матер. Всеукр. наук.-практ. конф. Київ, 2011. С. 209 – 211.</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Олійник С. Побутування фантастичного у сучасній українській прозі. </w:t>
      </w:r>
      <w:r w:rsidRPr="00216D2C">
        <w:rPr>
          <w:rStyle w:val="a3"/>
          <w:i/>
          <w:color w:val="000000" w:themeColor="text1"/>
          <w:sz w:val="28"/>
          <w:szCs w:val="28"/>
          <w:u w:val="none"/>
          <w:lang w:val="uk-UA"/>
        </w:rPr>
        <w:t>Синопсис: текст, контекст, медіа</w:t>
      </w:r>
      <w:r w:rsidRPr="00216D2C">
        <w:rPr>
          <w:rStyle w:val="a3"/>
          <w:color w:val="000000" w:themeColor="text1"/>
          <w:sz w:val="28"/>
          <w:szCs w:val="28"/>
          <w:u w:val="none"/>
          <w:lang w:val="uk-UA"/>
        </w:rPr>
        <w:t xml:space="preserve">. Київ, 2013. № 3 – 4. С. 1-7. </w:t>
      </w:r>
      <w:r w:rsidRPr="00216D2C">
        <w:rPr>
          <w:color w:val="000000" w:themeColor="text1"/>
          <w:sz w:val="28"/>
          <w:szCs w:val="28"/>
          <w:shd w:val="clear" w:color="auto" w:fill="FFFFFF"/>
          <w:lang w:val="en-US"/>
        </w:rPr>
        <w:t>URL</w:t>
      </w:r>
      <w:r w:rsidRPr="00216D2C">
        <w:rPr>
          <w:color w:val="000000" w:themeColor="text1"/>
          <w:sz w:val="28"/>
          <w:szCs w:val="28"/>
          <w:shd w:val="clear" w:color="auto" w:fill="FFFFFF"/>
          <w:lang w:val="uk-UA"/>
        </w:rPr>
        <w:t xml:space="preserve">: </w:t>
      </w:r>
      <w:r w:rsidRPr="00216D2C">
        <w:rPr>
          <w:rStyle w:val="a3"/>
          <w:color w:val="000000" w:themeColor="text1"/>
          <w:sz w:val="28"/>
          <w:szCs w:val="28"/>
          <w:u w:val="none"/>
          <w:lang w:val="uk-UA"/>
        </w:rPr>
        <w:t xml:space="preserve">https://synopsis.kubg.edu.ua/index.php/synopsis/article/view/67/57  </w:t>
      </w:r>
      <w:r w:rsidRPr="00216D2C">
        <w:rPr>
          <w:rStyle w:val="a3"/>
          <w:color w:val="000000" w:themeColor="text1"/>
          <w:sz w:val="28"/>
          <w:szCs w:val="28"/>
          <w:u w:val="none"/>
          <w:shd w:val="clear" w:color="auto" w:fill="FFFFFF"/>
          <w:lang w:val="uk-UA"/>
        </w:rPr>
        <w:t>(дата звернення: 20.05. 2022)</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shd w:val="clear" w:color="auto" w:fill="FFFFFF"/>
          <w:lang w:val="uk-UA"/>
        </w:rPr>
        <w:t xml:space="preserve"> Пагутяк Г. Апологія фантастики. </w:t>
      </w:r>
      <w:r w:rsidRPr="00216D2C">
        <w:rPr>
          <w:rStyle w:val="a3"/>
          <w:i/>
          <w:color w:val="000000" w:themeColor="text1"/>
          <w:sz w:val="28"/>
          <w:szCs w:val="28"/>
          <w:u w:val="none"/>
          <w:shd w:val="clear" w:color="auto" w:fill="FFFFFF"/>
          <w:lang w:val="uk-UA"/>
        </w:rPr>
        <w:t xml:space="preserve">ЛітАкцент. </w:t>
      </w:r>
      <w:r w:rsidRPr="00216D2C">
        <w:rPr>
          <w:rStyle w:val="a3"/>
          <w:color w:val="000000" w:themeColor="text1"/>
          <w:sz w:val="28"/>
          <w:szCs w:val="28"/>
          <w:u w:val="none"/>
          <w:shd w:val="clear" w:color="auto" w:fill="FFFFFF"/>
          <w:lang w:val="uk-UA"/>
        </w:rPr>
        <w:t>2011. 23 лютого.</w:t>
      </w:r>
      <w:r w:rsidRPr="00216D2C">
        <w:rPr>
          <w:rStyle w:val="a3"/>
          <w:i/>
          <w:color w:val="000000" w:themeColor="text1"/>
          <w:sz w:val="28"/>
          <w:szCs w:val="28"/>
          <w:u w:val="none"/>
          <w:shd w:val="clear" w:color="auto" w:fill="FFFFFF"/>
          <w:lang w:val="uk-UA"/>
        </w:rPr>
        <w:t xml:space="preserve"> </w:t>
      </w:r>
      <w:r w:rsidRPr="00216D2C">
        <w:rPr>
          <w:color w:val="000000" w:themeColor="text1"/>
          <w:sz w:val="28"/>
          <w:szCs w:val="28"/>
          <w:shd w:val="clear" w:color="auto" w:fill="FFFFFF"/>
          <w:lang w:val="en-US"/>
        </w:rPr>
        <w:t>URL</w:t>
      </w:r>
      <w:r w:rsidRPr="00216D2C">
        <w:rPr>
          <w:color w:val="000000" w:themeColor="text1"/>
          <w:sz w:val="28"/>
          <w:szCs w:val="28"/>
          <w:shd w:val="clear" w:color="auto" w:fill="FFFFFF"/>
          <w:lang w:val="uk-UA"/>
        </w:rPr>
        <w:t xml:space="preserve">: </w:t>
      </w:r>
      <w:hyperlink r:id="rId12" w:history="1">
        <w:r w:rsidRPr="00216D2C">
          <w:rPr>
            <w:rStyle w:val="a3"/>
            <w:color w:val="000000" w:themeColor="text1"/>
            <w:sz w:val="28"/>
            <w:szCs w:val="28"/>
            <w:u w:val="none"/>
            <w:shd w:val="clear" w:color="auto" w:fill="FFFFFF"/>
            <w:lang w:val="uk-UA"/>
          </w:rPr>
          <w:t>https://litakcent-ua.livejournal.com/112928.html</w:t>
        </w:r>
      </w:hyperlink>
      <w:r w:rsidRPr="00216D2C">
        <w:rPr>
          <w:rStyle w:val="a3"/>
          <w:color w:val="000000" w:themeColor="text1"/>
          <w:sz w:val="28"/>
          <w:szCs w:val="28"/>
          <w:u w:val="none"/>
          <w:shd w:val="clear" w:color="auto" w:fill="FFFFFF"/>
          <w:lang w:val="uk-UA"/>
        </w:rPr>
        <w:t xml:space="preserve"> (дата звернення: 20.05. 2022)</w:t>
      </w:r>
    </w:p>
    <w:p w:rsidR="00216D2C" w:rsidRPr="00216D2C" w:rsidRDefault="00216D2C" w:rsidP="00216D2C">
      <w:pPr>
        <w:numPr>
          <w:ilvl w:val="0"/>
          <w:numId w:val="12"/>
        </w:numPr>
        <w:shd w:val="clear" w:color="auto" w:fill="FFFFFF"/>
        <w:spacing w:after="0" w:line="360" w:lineRule="auto"/>
        <w:jc w:val="both"/>
        <w:rPr>
          <w:color w:val="000000" w:themeColor="text1"/>
          <w:sz w:val="28"/>
          <w:szCs w:val="28"/>
        </w:rPr>
      </w:pPr>
      <w:r w:rsidRPr="00216D2C">
        <w:rPr>
          <w:color w:val="000000" w:themeColor="text1"/>
          <w:sz w:val="28"/>
          <w:szCs w:val="28"/>
        </w:rPr>
        <w:t>Папилова Е.</w:t>
      </w:r>
      <w:r w:rsidRPr="00216D2C">
        <w:rPr>
          <w:color w:val="000000" w:themeColor="text1"/>
          <w:sz w:val="28"/>
          <w:szCs w:val="28"/>
          <w:lang w:val="uk-UA"/>
        </w:rPr>
        <w:t> </w:t>
      </w:r>
      <w:r w:rsidRPr="00216D2C">
        <w:rPr>
          <w:color w:val="000000" w:themeColor="text1"/>
          <w:sz w:val="28"/>
          <w:szCs w:val="28"/>
        </w:rPr>
        <w:t>Ималогия как гуманитарная дисциплина</w:t>
      </w:r>
      <w:r w:rsidRPr="00216D2C">
        <w:rPr>
          <w:color w:val="000000" w:themeColor="text1"/>
          <w:sz w:val="28"/>
          <w:szCs w:val="28"/>
          <w:lang w:val="uk-UA"/>
        </w:rPr>
        <w:t>.</w:t>
      </w:r>
      <w:r w:rsidRPr="00216D2C">
        <w:rPr>
          <w:color w:val="000000" w:themeColor="text1"/>
          <w:sz w:val="28"/>
          <w:szCs w:val="28"/>
        </w:rPr>
        <w:t xml:space="preserve"> </w:t>
      </w:r>
      <w:r w:rsidRPr="00216D2C">
        <w:rPr>
          <w:i/>
          <w:color w:val="000000" w:themeColor="text1"/>
          <w:sz w:val="28"/>
          <w:szCs w:val="28"/>
        </w:rPr>
        <w:t>Вестник МГГУ им. М. А. Шолохова. Филологические науки.</w:t>
      </w:r>
      <w:r w:rsidRPr="00216D2C">
        <w:rPr>
          <w:color w:val="000000" w:themeColor="text1"/>
          <w:sz w:val="28"/>
          <w:szCs w:val="28"/>
        </w:rPr>
        <w:t xml:space="preserve"> 2011. № 4. С.</w:t>
      </w:r>
      <w:r w:rsidRPr="00216D2C">
        <w:rPr>
          <w:color w:val="000000" w:themeColor="text1"/>
          <w:sz w:val="28"/>
          <w:szCs w:val="28"/>
          <w:lang w:val="uk-UA"/>
        </w:rPr>
        <w:t xml:space="preserve"> </w:t>
      </w:r>
      <w:r w:rsidRPr="00216D2C">
        <w:rPr>
          <w:color w:val="000000" w:themeColor="text1"/>
          <w:sz w:val="28"/>
          <w:szCs w:val="28"/>
        </w:rPr>
        <w:t>31</w:t>
      </w:r>
      <w:r w:rsidRPr="00216D2C">
        <w:rPr>
          <w:color w:val="000000" w:themeColor="text1"/>
          <w:sz w:val="28"/>
          <w:szCs w:val="28"/>
          <w:lang w:val="uk-UA"/>
        </w:rPr>
        <w:t xml:space="preserve"> </w:t>
      </w:r>
      <w:r w:rsidRPr="00216D2C">
        <w:rPr>
          <w:color w:val="000000" w:themeColor="text1"/>
          <w:sz w:val="28"/>
          <w:szCs w:val="28"/>
        </w:rPr>
        <w:t>–</w:t>
      </w:r>
      <w:r w:rsidRPr="00216D2C">
        <w:rPr>
          <w:color w:val="000000" w:themeColor="text1"/>
          <w:sz w:val="28"/>
          <w:szCs w:val="28"/>
          <w:lang w:val="uk-UA"/>
        </w:rPr>
        <w:t xml:space="preserve"> </w:t>
      </w:r>
      <w:r w:rsidRPr="00216D2C">
        <w:rPr>
          <w:color w:val="000000" w:themeColor="text1"/>
          <w:sz w:val="28"/>
          <w:szCs w:val="28"/>
        </w:rPr>
        <w:t>40.</w:t>
      </w:r>
      <w:r w:rsidRPr="00216D2C">
        <w:rPr>
          <w:color w:val="000000" w:themeColor="text1"/>
          <w:sz w:val="28"/>
          <w:szCs w:val="28"/>
          <w:lang w:val="uk-UA"/>
        </w:rPr>
        <w:t xml:space="preserve"> </w:t>
      </w:r>
      <w:r w:rsidRPr="00216D2C">
        <w:rPr>
          <w:color w:val="000000" w:themeColor="text1"/>
          <w:sz w:val="28"/>
          <w:szCs w:val="28"/>
          <w:shd w:val="clear" w:color="auto" w:fill="FFFFFF"/>
          <w:lang w:val="en-US"/>
        </w:rPr>
        <w:t>URL</w:t>
      </w:r>
      <w:r w:rsidRPr="00216D2C">
        <w:rPr>
          <w:color w:val="000000" w:themeColor="text1"/>
          <w:sz w:val="28"/>
          <w:szCs w:val="28"/>
          <w:shd w:val="clear" w:color="auto" w:fill="FFFFFF"/>
        </w:rPr>
        <w:t>:</w:t>
      </w:r>
      <w:r w:rsidRPr="00216D2C">
        <w:rPr>
          <w:color w:val="000000" w:themeColor="text1"/>
          <w:sz w:val="28"/>
          <w:szCs w:val="28"/>
          <w:shd w:val="clear" w:color="auto" w:fill="FFFFFF"/>
          <w:lang w:val="uk-UA"/>
        </w:rPr>
        <w:t xml:space="preserve"> </w:t>
      </w:r>
      <w:hyperlink r:id="rId13" w:history="1">
        <w:r w:rsidRPr="00216D2C">
          <w:rPr>
            <w:rStyle w:val="a3"/>
            <w:color w:val="000000" w:themeColor="text1"/>
            <w:sz w:val="28"/>
            <w:szCs w:val="28"/>
            <w:u w:val="none"/>
            <w:lang w:val="uk-UA"/>
          </w:rPr>
          <w:t>https://cyberleninka.ru/article/n/imagologiya-kak-gumanitarnaya-distsiplina/viewer</w:t>
        </w:r>
      </w:hyperlink>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lastRenderedPageBreak/>
        <w:t xml:space="preserve"> Петрина Х. Функціонально-семантичний аналіз алюзій в українських постмодерністських художніх текстах : автореф. дис. Івано-Франківськ, 2019. 22 с.</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Поляков О. Й. Леерссен о репрезентации национальных образов в системе культуры. Зн</w:t>
      </w:r>
      <w:r w:rsidRPr="00216D2C">
        <w:rPr>
          <w:color w:val="000000" w:themeColor="text1"/>
          <w:sz w:val="28"/>
          <w:szCs w:val="28"/>
        </w:rPr>
        <w:t>ание. Понимание. Умение</w:t>
      </w:r>
      <w:r w:rsidRPr="00216D2C">
        <w:rPr>
          <w:color w:val="000000" w:themeColor="text1"/>
          <w:sz w:val="28"/>
          <w:szCs w:val="28"/>
          <w:lang w:val="uk-UA"/>
        </w:rPr>
        <w:t>. Проблем</w:t>
      </w:r>
      <w:r w:rsidRPr="00216D2C">
        <w:rPr>
          <w:color w:val="000000" w:themeColor="text1"/>
          <w:sz w:val="28"/>
          <w:szCs w:val="28"/>
        </w:rPr>
        <w:t xml:space="preserve">ы культурологии. </w:t>
      </w:r>
      <w:r w:rsidRPr="00216D2C">
        <w:rPr>
          <w:rStyle w:val="a3"/>
          <w:color w:val="000000" w:themeColor="text1"/>
          <w:sz w:val="28"/>
          <w:szCs w:val="28"/>
          <w:u w:val="none"/>
          <w:lang w:val="uk-UA"/>
        </w:rPr>
        <w:t>Киров : ООО «Радуга-ПРЕСС»,</w:t>
      </w:r>
      <w:r w:rsidRPr="00216D2C">
        <w:rPr>
          <w:color w:val="000000" w:themeColor="text1"/>
          <w:sz w:val="28"/>
          <w:szCs w:val="28"/>
          <w:lang w:val="uk-UA"/>
        </w:rPr>
        <w:t xml:space="preserve"> </w:t>
      </w:r>
      <w:r w:rsidRPr="00216D2C">
        <w:rPr>
          <w:color w:val="000000" w:themeColor="text1"/>
          <w:sz w:val="28"/>
          <w:szCs w:val="28"/>
        </w:rPr>
        <w:t>2015</w:t>
      </w:r>
      <w:r w:rsidRPr="00216D2C">
        <w:rPr>
          <w:color w:val="000000" w:themeColor="text1"/>
          <w:sz w:val="28"/>
          <w:szCs w:val="28"/>
          <w:lang w:val="uk-UA"/>
        </w:rPr>
        <w:t>.</w:t>
      </w:r>
      <w:r w:rsidRPr="00216D2C">
        <w:rPr>
          <w:color w:val="000000" w:themeColor="text1"/>
          <w:sz w:val="28"/>
          <w:szCs w:val="28"/>
        </w:rPr>
        <w:t xml:space="preserve"> №3</w:t>
      </w:r>
      <w:r w:rsidRPr="00216D2C">
        <w:rPr>
          <w:color w:val="000000" w:themeColor="text1"/>
          <w:sz w:val="28"/>
          <w:szCs w:val="28"/>
          <w:lang w:val="uk-UA"/>
        </w:rPr>
        <w:t xml:space="preserve">. С. 162 – 168. </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rStyle w:val="a3"/>
          <w:color w:val="000000" w:themeColor="text1"/>
          <w:sz w:val="28"/>
          <w:szCs w:val="28"/>
          <w:u w:val="none"/>
          <w:lang w:val="uk-UA"/>
        </w:rPr>
        <w:t xml:space="preserve"> Поляков О. Й. Леерссен о репрезентации национальных образов в системе культуры. Зн</w:t>
      </w:r>
      <w:r w:rsidRPr="00216D2C">
        <w:rPr>
          <w:color w:val="000000" w:themeColor="text1"/>
          <w:sz w:val="28"/>
          <w:szCs w:val="28"/>
        </w:rPr>
        <w:t>ание. Понимание. Умение</w:t>
      </w:r>
      <w:r w:rsidRPr="00216D2C">
        <w:rPr>
          <w:color w:val="000000" w:themeColor="text1"/>
          <w:sz w:val="28"/>
          <w:szCs w:val="28"/>
          <w:lang w:val="uk-UA"/>
        </w:rPr>
        <w:t>. Проблем</w:t>
      </w:r>
      <w:r w:rsidRPr="00216D2C">
        <w:rPr>
          <w:color w:val="000000" w:themeColor="text1"/>
          <w:sz w:val="28"/>
          <w:szCs w:val="28"/>
        </w:rPr>
        <w:t xml:space="preserve">ы культурологии. </w:t>
      </w:r>
      <w:r w:rsidRPr="00216D2C">
        <w:rPr>
          <w:rStyle w:val="a3"/>
          <w:color w:val="000000" w:themeColor="text1"/>
          <w:sz w:val="28"/>
          <w:szCs w:val="28"/>
          <w:u w:val="none"/>
          <w:lang w:val="uk-UA"/>
        </w:rPr>
        <w:t>Киров : ООО «Радуга-ПРЕСС»,</w:t>
      </w:r>
      <w:r w:rsidRPr="00216D2C">
        <w:rPr>
          <w:color w:val="000000" w:themeColor="text1"/>
          <w:sz w:val="28"/>
          <w:szCs w:val="28"/>
          <w:lang w:val="uk-UA"/>
        </w:rPr>
        <w:t xml:space="preserve"> </w:t>
      </w:r>
      <w:r w:rsidRPr="00216D2C">
        <w:rPr>
          <w:color w:val="000000" w:themeColor="text1"/>
          <w:sz w:val="28"/>
          <w:szCs w:val="28"/>
        </w:rPr>
        <w:t>2015</w:t>
      </w:r>
      <w:r w:rsidRPr="00216D2C">
        <w:rPr>
          <w:color w:val="000000" w:themeColor="text1"/>
          <w:sz w:val="28"/>
          <w:szCs w:val="28"/>
          <w:lang w:val="uk-UA"/>
        </w:rPr>
        <w:t>.</w:t>
      </w:r>
      <w:r w:rsidRPr="00216D2C">
        <w:rPr>
          <w:color w:val="000000" w:themeColor="text1"/>
          <w:sz w:val="28"/>
          <w:szCs w:val="28"/>
        </w:rPr>
        <w:t xml:space="preserve"> №3</w:t>
      </w:r>
      <w:r w:rsidRPr="00216D2C">
        <w:rPr>
          <w:color w:val="000000" w:themeColor="text1"/>
          <w:sz w:val="28"/>
          <w:szCs w:val="28"/>
          <w:lang w:val="uk-UA"/>
        </w:rPr>
        <w:t xml:space="preserve">. С. 162 – 168. </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Рябчикова Е. Е. Имагология как раздел литературоведческой компаративистики. </w:t>
      </w:r>
      <w:r w:rsidRPr="00216D2C">
        <w:rPr>
          <w:rStyle w:val="a3"/>
          <w:i/>
          <w:color w:val="000000" w:themeColor="text1"/>
          <w:sz w:val="28"/>
          <w:szCs w:val="28"/>
          <w:u w:val="none"/>
          <w:lang w:val="uk-UA"/>
        </w:rPr>
        <w:t>Слово.ру: балтийский акцент</w:t>
      </w:r>
      <w:r w:rsidRPr="00216D2C">
        <w:rPr>
          <w:rStyle w:val="a3"/>
          <w:color w:val="000000" w:themeColor="text1"/>
          <w:sz w:val="28"/>
          <w:szCs w:val="28"/>
          <w:u w:val="none"/>
          <w:lang w:val="uk-UA"/>
        </w:rPr>
        <w:t xml:space="preserve">. 2018. Т. 9, №2. С. 52 </w:t>
      </w:r>
      <w:r w:rsidRPr="00216D2C">
        <w:rPr>
          <w:color w:val="000000" w:themeColor="text1"/>
          <w:sz w:val="28"/>
          <w:szCs w:val="28"/>
        </w:rPr>
        <w:t>–</w:t>
      </w:r>
      <w:r w:rsidRPr="00216D2C">
        <w:rPr>
          <w:color w:val="000000" w:themeColor="text1"/>
          <w:sz w:val="28"/>
          <w:szCs w:val="28"/>
          <w:lang w:val="uk-UA"/>
        </w:rPr>
        <w:t xml:space="preserve"> </w:t>
      </w:r>
      <w:r w:rsidRPr="00216D2C">
        <w:rPr>
          <w:rStyle w:val="a3"/>
          <w:color w:val="000000" w:themeColor="text1"/>
          <w:sz w:val="28"/>
          <w:szCs w:val="28"/>
          <w:u w:val="none"/>
          <w:lang w:val="uk-UA"/>
        </w:rPr>
        <w:t xml:space="preserve">59. </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bCs/>
          <w:color w:val="000000" w:themeColor="text1"/>
          <w:sz w:val="28"/>
          <w:szCs w:val="28"/>
        </w:rPr>
        <w:t>Словник української мови у 20</w:t>
      </w:r>
      <w:r w:rsidRPr="00216D2C">
        <w:rPr>
          <w:bCs/>
          <w:color w:val="000000" w:themeColor="text1"/>
          <w:sz w:val="28"/>
          <w:szCs w:val="28"/>
          <w:lang w:val="uk-UA"/>
        </w:rPr>
        <w:t xml:space="preserve"> т. / ред. Русанівський В. </w:t>
      </w:r>
      <w:r w:rsidRPr="00216D2C">
        <w:rPr>
          <w:rFonts w:eastAsia="Times New Roman" w:cs="Times New Roman"/>
          <w:bCs/>
          <w:i/>
          <w:color w:val="000000" w:themeColor="text1"/>
          <w:sz w:val="28"/>
          <w:szCs w:val="28"/>
        </w:rPr>
        <w:t>Українськ</w:t>
      </w:r>
      <w:r w:rsidRPr="00216D2C">
        <w:rPr>
          <w:bCs/>
          <w:i/>
          <w:color w:val="000000" w:themeColor="text1"/>
          <w:sz w:val="28"/>
          <w:szCs w:val="28"/>
          <w:lang w:val="uk-UA"/>
        </w:rPr>
        <w:t>ий</w:t>
      </w:r>
      <w:r w:rsidRPr="00216D2C">
        <w:rPr>
          <w:rFonts w:eastAsia="Times New Roman" w:cs="Times New Roman"/>
          <w:bCs/>
          <w:i/>
          <w:color w:val="000000" w:themeColor="text1"/>
          <w:sz w:val="28"/>
          <w:szCs w:val="28"/>
        </w:rPr>
        <w:t xml:space="preserve"> мовно-інформаційн</w:t>
      </w:r>
      <w:r w:rsidRPr="00216D2C">
        <w:rPr>
          <w:bCs/>
          <w:i/>
          <w:color w:val="000000" w:themeColor="text1"/>
          <w:sz w:val="28"/>
          <w:szCs w:val="28"/>
          <w:lang w:val="uk-UA"/>
        </w:rPr>
        <w:t xml:space="preserve">ий </w:t>
      </w:r>
      <w:r w:rsidRPr="00216D2C">
        <w:rPr>
          <w:rFonts w:eastAsia="Times New Roman" w:cs="Times New Roman"/>
          <w:bCs/>
          <w:i/>
          <w:color w:val="000000" w:themeColor="text1"/>
          <w:sz w:val="28"/>
          <w:szCs w:val="28"/>
        </w:rPr>
        <w:t>фонд НАН України</w:t>
      </w:r>
      <w:r w:rsidRPr="00216D2C">
        <w:rPr>
          <w:bCs/>
          <w:i/>
          <w:color w:val="000000" w:themeColor="text1"/>
          <w:sz w:val="28"/>
          <w:szCs w:val="28"/>
          <w:lang w:val="uk-UA"/>
        </w:rPr>
        <w:t xml:space="preserve">. </w:t>
      </w:r>
      <w:r w:rsidRPr="00216D2C">
        <w:rPr>
          <w:color w:val="000000" w:themeColor="text1"/>
          <w:sz w:val="28"/>
          <w:szCs w:val="28"/>
          <w:shd w:val="clear" w:color="auto" w:fill="FFFFFF"/>
          <w:lang w:val="en-US"/>
        </w:rPr>
        <w:t>URL</w:t>
      </w:r>
      <w:r w:rsidRPr="00216D2C">
        <w:rPr>
          <w:color w:val="000000" w:themeColor="text1"/>
          <w:sz w:val="28"/>
          <w:szCs w:val="28"/>
          <w:shd w:val="clear" w:color="auto" w:fill="FFFFFF"/>
          <w:lang w:val="uk-UA"/>
        </w:rPr>
        <w:t xml:space="preserve">: </w:t>
      </w:r>
      <w:r w:rsidRPr="00216D2C">
        <w:rPr>
          <w:rStyle w:val="a3"/>
          <w:color w:val="000000" w:themeColor="text1"/>
          <w:sz w:val="28"/>
          <w:szCs w:val="28"/>
          <w:u w:val="none"/>
          <w:shd w:val="clear" w:color="auto" w:fill="FFFFFF"/>
          <w:lang w:val="uk-UA"/>
        </w:rPr>
        <w:t>https://sum20ua.com/Entry/index?wordid=206589&amp;page=1218  (дата звернення: 20.05. 2022)</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Стужук О. Художня фантастика як метажанр (на матеріалі української літератури ХІХ–ХХ ст.) : автореф. дис. Київ, 2006. 18 с.</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 xml:space="preserve"> Стужук О. Художня фантастика як теоретична проблема. </w:t>
      </w:r>
      <w:r w:rsidRPr="00216D2C">
        <w:rPr>
          <w:i/>
          <w:color w:val="000000" w:themeColor="text1"/>
          <w:sz w:val="28"/>
          <w:szCs w:val="28"/>
          <w:lang w:val="uk-UA"/>
        </w:rPr>
        <w:t xml:space="preserve">Слов’янська фантастика. Збірник наукових праць </w:t>
      </w:r>
      <w:r w:rsidRPr="00216D2C">
        <w:rPr>
          <w:color w:val="000000" w:themeColor="text1"/>
          <w:sz w:val="28"/>
          <w:szCs w:val="28"/>
          <w:lang w:val="uk-UA"/>
        </w:rPr>
        <w:t xml:space="preserve">/ кол.ред. Г.Ф.Семенюк </w:t>
      </w:r>
      <w:r w:rsidRPr="00216D2C">
        <w:rPr>
          <w:color w:val="000000" w:themeColor="text1"/>
          <w:sz w:val="28"/>
          <w:szCs w:val="28"/>
        </w:rPr>
        <w:t>та ін.</w:t>
      </w:r>
      <w:r w:rsidRPr="00216D2C">
        <w:rPr>
          <w:color w:val="000000" w:themeColor="text1"/>
          <w:sz w:val="28"/>
          <w:szCs w:val="28"/>
          <w:lang w:val="uk-UA"/>
        </w:rPr>
        <w:t xml:space="preserve"> </w:t>
      </w:r>
      <w:proofErr w:type="gramStart"/>
      <w:r w:rsidRPr="00216D2C">
        <w:rPr>
          <w:color w:val="000000" w:themeColor="text1"/>
          <w:sz w:val="28"/>
          <w:szCs w:val="28"/>
        </w:rPr>
        <w:t>Київ :</w:t>
      </w:r>
      <w:proofErr w:type="gramEnd"/>
      <w:r w:rsidRPr="00216D2C">
        <w:rPr>
          <w:color w:val="000000" w:themeColor="text1"/>
          <w:sz w:val="28"/>
          <w:szCs w:val="28"/>
        </w:rPr>
        <w:t xml:space="preserve"> ВПЦ </w:t>
      </w:r>
      <w:r w:rsidRPr="00216D2C">
        <w:rPr>
          <w:color w:val="000000" w:themeColor="text1"/>
          <w:sz w:val="28"/>
          <w:szCs w:val="28"/>
          <w:lang w:val="uk-UA"/>
        </w:rPr>
        <w:t>«</w:t>
      </w:r>
      <w:r w:rsidRPr="00216D2C">
        <w:rPr>
          <w:color w:val="000000" w:themeColor="text1"/>
          <w:sz w:val="28"/>
          <w:szCs w:val="28"/>
        </w:rPr>
        <w:t>Київський університет</w:t>
      </w:r>
      <w:r w:rsidRPr="00216D2C">
        <w:rPr>
          <w:color w:val="000000" w:themeColor="text1"/>
          <w:sz w:val="28"/>
          <w:szCs w:val="28"/>
          <w:lang w:val="uk-UA"/>
        </w:rPr>
        <w:t>»</w:t>
      </w:r>
      <w:r w:rsidRPr="00216D2C">
        <w:rPr>
          <w:color w:val="000000" w:themeColor="text1"/>
          <w:sz w:val="28"/>
          <w:szCs w:val="28"/>
        </w:rPr>
        <w:t>, 2012. С. 52</w:t>
      </w:r>
      <w:r w:rsidRPr="00216D2C">
        <w:rPr>
          <w:color w:val="000000" w:themeColor="text1"/>
          <w:sz w:val="28"/>
          <w:szCs w:val="28"/>
          <w:lang w:val="uk-UA"/>
        </w:rPr>
        <w:t xml:space="preserve"> </w:t>
      </w:r>
      <w:r w:rsidRPr="00216D2C">
        <w:rPr>
          <w:color w:val="000000" w:themeColor="text1"/>
          <w:sz w:val="28"/>
          <w:szCs w:val="28"/>
        </w:rPr>
        <w:t>–</w:t>
      </w:r>
      <w:r w:rsidRPr="00216D2C">
        <w:rPr>
          <w:color w:val="000000" w:themeColor="text1"/>
          <w:sz w:val="28"/>
          <w:szCs w:val="28"/>
          <w:lang w:val="uk-UA"/>
        </w:rPr>
        <w:t xml:space="preserve"> </w:t>
      </w:r>
      <w:r w:rsidRPr="00216D2C">
        <w:rPr>
          <w:color w:val="000000" w:themeColor="text1"/>
          <w:sz w:val="28"/>
          <w:szCs w:val="28"/>
        </w:rPr>
        <w:t>65</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 xml:space="preserve"> Суріна Г. Міфологема світового дерева як один із виявів архетипу триєдності. </w:t>
      </w:r>
      <w:r w:rsidRPr="00216D2C">
        <w:rPr>
          <w:i/>
          <w:color w:val="000000" w:themeColor="text1"/>
          <w:sz w:val="28"/>
          <w:szCs w:val="28"/>
          <w:lang w:val="uk-UA"/>
        </w:rPr>
        <w:t>Мультиверсум. Філософський альманах</w:t>
      </w:r>
      <w:r w:rsidRPr="00216D2C">
        <w:rPr>
          <w:color w:val="000000" w:themeColor="text1"/>
          <w:sz w:val="28"/>
          <w:szCs w:val="28"/>
          <w:lang w:val="uk-UA"/>
        </w:rPr>
        <w:t xml:space="preserve"> : Філософський альманах. Київ : Центр духовної культури, 2006. № 56. С. 226. </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w:t>
      </w:r>
      <w:r w:rsidRPr="00216D2C">
        <w:rPr>
          <w:color w:val="000000" w:themeColor="text1"/>
          <w:sz w:val="28"/>
          <w:szCs w:val="28"/>
          <w:lang w:val="uk-UA"/>
        </w:rPr>
        <w:t xml:space="preserve">Тичініна А. Поетика інтермедіальності в малій прозі Анджея Сапковського. </w:t>
      </w:r>
      <w:r w:rsidRPr="00216D2C">
        <w:rPr>
          <w:rStyle w:val="a3"/>
          <w:i/>
          <w:color w:val="000000" w:themeColor="text1"/>
          <w:sz w:val="28"/>
          <w:szCs w:val="28"/>
          <w:u w:val="none"/>
          <w:lang w:val="uk-UA"/>
        </w:rPr>
        <w:t xml:space="preserve">Інтермедіальні виміри літератури фентезі </w:t>
      </w:r>
      <w:r w:rsidRPr="00216D2C">
        <w:rPr>
          <w:rStyle w:val="a3"/>
          <w:color w:val="000000" w:themeColor="text1"/>
          <w:sz w:val="28"/>
          <w:szCs w:val="28"/>
          <w:u w:val="none"/>
          <w:lang w:val="uk-UA"/>
        </w:rPr>
        <w:t xml:space="preserve">/ ред. Т. М. Рязанцева, Є. О. Канчура. Київ, 2016. С. 43 – 50. </w:t>
      </w:r>
      <w:r w:rsidRPr="00216D2C">
        <w:rPr>
          <w:color w:val="000000" w:themeColor="text1"/>
          <w:sz w:val="28"/>
          <w:szCs w:val="28"/>
          <w:shd w:val="clear" w:color="auto" w:fill="FFFFFF"/>
          <w:lang w:val="en-US"/>
        </w:rPr>
        <w:t>URL</w:t>
      </w:r>
      <w:r w:rsidRPr="00216D2C">
        <w:rPr>
          <w:color w:val="000000" w:themeColor="text1"/>
          <w:sz w:val="28"/>
          <w:szCs w:val="28"/>
          <w:shd w:val="clear" w:color="auto" w:fill="FFFFFF"/>
          <w:lang w:val="uk-UA"/>
        </w:rPr>
        <w:t xml:space="preserve">: </w:t>
      </w:r>
      <w:hyperlink r:id="rId14" w:history="1">
        <w:r w:rsidRPr="00216D2C">
          <w:rPr>
            <w:rStyle w:val="a3"/>
            <w:color w:val="000000" w:themeColor="text1"/>
            <w:sz w:val="28"/>
            <w:szCs w:val="28"/>
            <w:u w:val="none"/>
            <w:lang w:val="uk-UA"/>
          </w:rPr>
          <w:t>http://www.ilnan.gov.ua/media/k2/attachments/zbirka2016.pdf</w:t>
        </w:r>
      </w:hyperlink>
      <w:r w:rsidRPr="00216D2C">
        <w:rPr>
          <w:rStyle w:val="a3"/>
          <w:color w:val="000000" w:themeColor="text1"/>
          <w:sz w:val="28"/>
          <w:szCs w:val="28"/>
          <w:u w:val="none"/>
          <w:lang w:val="uk-UA"/>
        </w:rPr>
        <w:t xml:space="preserve"> </w:t>
      </w:r>
      <w:r w:rsidRPr="00216D2C">
        <w:rPr>
          <w:rStyle w:val="a3"/>
          <w:color w:val="000000" w:themeColor="text1"/>
          <w:sz w:val="28"/>
          <w:szCs w:val="28"/>
          <w:u w:val="none"/>
          <w:shd w:val="clear" w:color="auto" w:fill="FFFFFF"/>
          <w:lang w:val="uk-UA"/>
        </w:rPr>
        <w:t>(дата звернення: 20.05. 2022)</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Тодоров Ц. Введение в фантастическую літературу / Перевод с фр. Б. Нарумова. Москва : Дом интеллектуальной книги, 1997. 144 с.</w:t>
      </w:r>
    </w:p>
    <w:p w:rsidR="00216D2C" w:rsidRPr="00216D2C" w:rsidRDefault="00216D2C" w:rsidP="00216D2C">
      <w:pPr>
        <w:pStyle w:val="a9"/>
        <w:numPr>
          <w:ilvl w:val="0"/>
          <w:numId w:val="12"/>
        </w:numPr>
        <w:spacing w:after="0" w:line="360" w:lineRule="auto"/>
        <w:jc w:val="both"/>
        <w:rPr>
          <w:rStyle w:val="a3"/>
          <w:color w:val="000000" w:themeColor="text1"/>
          <w:sz w:val="28"/>
          <w:szCs w:val="28"/>
          <w:lang w:val="uk-UA"/>
        </w:rPr>
      </w:pPr>
      <w:r w:rsidRPr="00216D2C">
        <w:rPr>
          <w:color w:val="000000" w:themeColor="text1"/>
          <w:sz w:val="28"/>
          <w:szCs w:val="28"/>
          <w:lang w:val="uk-UA"/>
        </w:rPr>
        <w:t>Т</w:t>
      </w:r>
      <w:r w:rsidRPr="00216D2C">
        <w:rPr>
          <w:color w:val="000000" w:themeColor="text1"/>
          <w:sz w:val="28"/>
          <w:szCs w:val="28"/>
        </w:rPr>
        <w:t xml:space="preserve">ырков В. Имагоогия и имагопоэтика. </w:t>
      </w:r>
      <w:r w:rsidRPr="00216D2C">
        <w:rPr>
          <w:i/>
          <w:color w:val="000000" w:themeColor="text1"/>
          <w:sz w:val="28"/>
          <w:szCs w:val="28"/>
        </w:rPr>
        <w:t>Знание. Понимание. Умение</w:t>
      </w:r>
      <w:r w:rsidRPr="00216D2C">
        <w:rPr>
          <w:color w:val="000000" w:themeColor="text1"/>
          <w:sz w:val="28"/>
          <w:szCs w:val="28"/>
        </w:rPr>
        <w:t>. 2015. №3. С. 120</w:t>
      </w:r>
      <w:r w:rsidRPr="00216D2C">
        <w:rPr>
          <w:color w:val="000000" w:themeColor="text1"/>
          <w:sz w:val="28"/>
          <w:szCs w:val="28"/>
          <w:lang w:val="uk-UA"/>
        </w:rPr>
        <w:t xml:space="preserve"> </w:t>
      </w:r>
      <w:r w:rsidRPr="00216D2C">
        <w:rPr>
          <w:color w:val="000000" w:themeColor="text1"/>
          <w:sz w:val="28"/>
          <w:szCs w:val="28"/>
        </w:rPr>
        <w:t>–</w:t>
      </w:r>
      <w:r w:rsidRPr="00216D2C">
        <w:rPr>
          <w:color w:val="000000" w:themeColor="text1"/>
          <w:sz w:val="28"/>
          <w:szCs w:val="28"/>
          <w:lang w:val="uk-UA"/>
        </w:rPr>
        <w:t xml:space="preserve"> </w:t>
      </w:r>
      <w:r w:rsidRPr="00216D2C">
        <w:rPr>
          <w:color w:val="000000" w:themeColor="text1"/>
          <w:sz w:val="28"/>
          <w:szCs w:val="28"/>
        </w:rPr>
        <w:t xml:space="preserve">129. </w:t>
      </w:r>
      <w:r w:rsidRPr="00216D2C">
        <w:rPr>
          <w:color w:val="000000" w:themeColor="text1"/>
          <w:sz w:val="28"/>
          <w:szCs w:val="28"/>
          <w:shd w:val="clear" w:color="auto" w:fill="FFFFFF"/>
          <w:lang w:val="en-US"/>
        </w:rPr>
        <w:t>URL</w:t>
      </w:r>
      <w:r w:rsidRPr="00216D2C">
        <w:rPr>
          <w:color w:val="000000" w:themeColor="text1"/>
          <w:sz w:val="28"/>
          <w:szCs w:val="28"/>
          <w:shd w:val="clear" w:color="auto" w:fill="FFFFFF"/>
        </w:rPr>
        <w:t>:</w:t>
      </w:r>
      <w:r w:rsidRPr="00216D2C">
        <w:rPr>
          <w:color w:val="000000" w:themeColor="text1"/>
          <w:sz w:val="28"/>
          <w:szCs w:val="28"/>
          <w:shd w:val="clear" w:color="auto" w:fill="FFFFFF"/>
          <w:lang w:val="uk-UA"/>
        </w:rPr>
        <w:t xml:space="preserve"> </w:t>
      </w:r>
      <w:hyperlink r:id="rId15" w:history="1">
        <w:r w:rsidRPr="00216D2C">
          <w:rPr>
            <w:rStyle w:val="a3"/>
            <w:color w:val="000000" w:themeColor="text1"/>
            <w:sz w:val="28"/>
            <w:szCs w:val="28"/>
            <w:shd w:val="clear" w:color="auto" w:fill="FFFFFF"/>
            <w:lang w:val="uk-UA"/>
          </w:rPr>
          <w:t>https://cyberleninka.ru/article/n/imagologiya-i-imagopoetika/viewer</w:t>
        </w:r>
      </w:hyperlink>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 xml:space="preserve"> Ужасний Д. «Вогневир»: українське темне фентезі. </w:t>
      </w:r>
      <w:r w:rsidRPr="00216D2C">
        <w:rPr>
          <w:i/>
          <w:color w:val="000000" w:themeColor="text1"/>
          <w:sz w:val="28"/>
          <w:szCs w:val="28"/>
          <w:lang w:val="uk-UA"/>
        </w:rPr>
        <w:t xml:space="preserve">Бабай </w:t>
      </w:r>
      <w:r w:rsidRPr="00216D2C">
        <w:rPr>
          <w:color w:val="000000" w:themeColor="text1"/>
          <w:sz w:val="28"/>
          <w:szCs w:val="28"/>
          <w:lang w:val="en-US"/>
        </w:rPr>
        <w:t>URL</w:t>
      </w:r>
      <w:r w:rsidRPr="00216D2C">
        <w:rPr>
          <w:color w:val="000000" w:themeColor="text1"/>
          <w:sz w:val="28"/>
          <w:szCs w:val="28"/>
          <w:lang w:val="uk-UA"/>
        </w:rPr>
        <w:t xml:space="preserve"> : </w:t>
      </w:r>
      <w:hyperlink r:id="rId16" w:history="1">
        <w:r w:rsidRPr="00216D2C">
          <w:rPr>
            <w:rStyle w:val="a3"/>
            <w:color w:val="000000" w:themeColor="text1"/>
            <w:sz w:val="28"/>
            <w:szCs w:val="28"/>
            <w:lang w:val="uk-UA"/>
          </w:rPr>
          <w:t>https://babai.co.ua/articles/-vognevir-ukrainske-temne-fentezi</w:t>
        </w:r>
      </w:hyperlink>
      <w:r w:rsidRPr="00216D2C">
        <w:rPr>
          <w:color w:val="000000" w:themeColor="text1"/>
          <w:sz w:val="28"/>
          <w:szCs w:val="28"/>
          <w:lang w:val="uk-UA"/>
        </w:rPr>
        <w:t xml:space="preserve"> </w:t>
      </w:r>
      <w:r w:rsidRPr="00216D2C">
        <w:rPr>
          <w:rStyle w:val="a3"/>
          <w:color w:val="000000" w:themeColor="text1"/>
          <w:sz w:val="28"/>
          <w:szCs w:val="28"/>
          <w:shd w:val="clear" w:color="auto" w:fill="FFFFFF"/>
          <w:lang w:val="uk-UA"/>
        </w:rPr>
        <w:t>(дата звернення: 20.05. 2022) 1</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rStyle w:val="a3"/>
          <w:color w:val="000000" w:themeColor="text1"/>
          <w:sz w:val="28"/>
          <w:szCs w:val="28"/>
          <w:u w:val="none"/>
          <w:lang w:val="uk-UA"/>
        </w:rPr>
        <w:t xml:space="preserve">Хороб С. </w:t>
      </w:r>
      <w:r w:rsidRPr="00216D2C">
        <w:rPr>
          <w:color w:val="000000" w:themeColor="text1"/>
          <w:sz w:val="28"/>
          <w:szCs w:val="28"/>
          <w:lang w:val="uk-UA"/>
        </w:rPr>
        <w:t xml:space="preserve">Жанр слов’янського фентезі: Володимир Арєнєв «Бісова душа, або заклятий скарб». Султанівські читання, 2006. Вип. 5. 1-11с. </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lang w:val="uk-UA"/>
        </w:rPr>
        <w:t xml:space="preserve"> </w:t>
      </w:r>
      <w:r w:rsidRPr="00216D2C">
        <w:rPr>
          <w:rStyle w:val="a3"/>
          <w:color w:val="000000" w:themeColor="text1"/>
          <w:sz w:val="28"/>
          <w:szCs w:val="28"/>
          <w:u w:val="none"/>
          <w:lang w:val="uk-UA"/>
        </w:rPr>
        <w:t xml:space="preserve">Хороб С. Жанрові особливості української фантастики кінця ХХ –початку ХХІ століття : автореф. дис. Тернопіль, 2017. </w:t>
      </w:r>
      <w:r w:rsidRPr="00216D2C">
        <w:rPr>
          <w:color w:val="000000" w:themeColor="text1"/>
          <w:sz w:val="28"/>
          <w:szCs w:val="28"/>
          <w:shd w:val="clear" w:color="auto" w:fill="FFFFFF"/>
          <w:lang w:val="en-US"/>
        </w:rPr>
        <w:t>URL</w:t>
      </w:r>
      <w:r w:rsidRPr="00216D2C">
        <w:rPr>
          <w:color w:val="000000" w:themeColor="text1"/>
          <w:sz w:val="28"/>
          <w:szCs w:val="28"/>
          <w:shd w:val="clear" w:color="auto" w:fill="FFFFFF"/>
          <w:lang w:val="uk-UA"/>
        </w:rPr>
        <w:t xml:space="preserve">: </w:t>
      </w:r>
      <w:hyperlink r:id="rId17" w:history="1">
        <w:r w:rsidRPr="00216D2C">
          <w:rPr>
            <w:rStyle w:val="a3"/>
            <w:color w:val="000000" w:themeColor="text1"/>
            <w:sz w:val="28"/>
            <w:szCs w:val="28"/>
            <w:u w:val="none"/>
            <w:lang w:val="uk-UA"/>
          </w:rPr>
          <w:t>https://tnpu.edu.ua/naukova-robota/docaments-download/k58-053-02/Dis__Khorob%20S.S..pdf</w:t>
        </w:r>
      </w:hyperlink>
      <w:r w:rsidRPr="00216D2C">
        <w:rPr>
          <w:rStyle w:val="a3"/>
          <w:color w:val="000000" w:themeColor="text1"/>
          <w:sz w:val="28"/>
          <w:szCs w:val="28"/>
          <w:u w:val="none"/>
          <w:lang w:val="uk-UA"/>
        </w:rPr>
        <w:t xml:space="preserve"> </w:t>
      </w:r>
      <w:r w:rsidRPr="00216D2C">
        <w:rPr>
          <w:rStyle w:val="a3"/>
          <w:color w:val="000000" w:themeColor="text1"/>
          <w:sz w:val="28"/>
          <w:szCs w:val="28"/>
          <w:u w:val="none"/>
          <w:shd w:val="clear" w:color="auto" w:fill="FFFFFF"/>
          <w:lang w:val="uk-UA"/>
        </w:rPr>
        <w:t>(дата звернення: 20.05. 2022)</w:t>
      </w:r>
    </w:p>
    <w:p w:rsidR="00216D2C" w:rsidRPr="00216D2C" w:rsidRDefault="00216D2C" w:rsidP="00216D2C">
      <w:pPr>
        <w:numPr>
          <w:ilvl w:val="0"/>
          <w:numId w:val="12"/>
        </w:numPr>
        <w:shd w:val="clear" w:color="auto" w:fill="FFFFFF"/>
        <w:spacing w:after="0" w:line="360" w:lineRule="auto"/>
        <w:jc w:val="both"/>
        <w:rPr>
          <w:color w:val="000000" w:themeColor="text1"/>
          <w:sz w:val="28"/>
          <w:szCs w:val="28"/>
        </w:rPr>
      </w:pPr>
      <w:r w:rsidRPr="00216D2C">
        <w:rPr>
          <w:color w:val="000000" w:themeColor="text1"/>
          <w:sz w:val="28"/>
          <w:szCs w:val="28"/>
        </w:rPr>
        <w:t>Юнг К. О природе психе. Актуальная психология. 2002.</w:t>
      </w:r>
      <w:r w:rsidRPr="00216D2C">
        <w:rPr>
          <w:color w:val="000000" w:themeColor="text1"/>
          <w:sz w:val="28"/>
          <w:szCs w:val="28"/>
          <w:lang w:val="uk-UA"/>
        </w:rPr>
        <w:t xml:space="preserve"> 414 с.</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color w:val="000000" w:themeColor="text1"/>
          <w:sz w:val="28"/>
          <w:szCs w:val="28"/>
          <w:lang w:val="uk-UA"/>
        </w:rPr>
        <w:t xml:space="preserve">Brudnik L. Jedyną rzeczą, na której się skupiam w trakcie pisania, jest to, żeby napisać najlepszą książkę (rozmowa z Robertem M. Wegnerem). </w:t>
      </w:r>
      <w:r w:rsidRPr="00216D2C">
        <w:rPr>
          <w:i/>
          <w:color w:val="000000" w:themeColor="text1"/>
          <w:sz w:val="28"/>
          <w:szCs w:val="28"/>
          <w:lang w:val="uk-UA"/>
        </w:rPr>
        <w:t>Bibliotekarz opolski</w:t>
      </w:r>
      <w:r w:rsidRPr="00216D2C">
        <w:rPr>
          <w:color w:val="000000" w:themeColor="text1"/>
          <w:sz w:val="28"/>
          <w:szCs w:val="28"/>
          <w:lang w:val="uk-UA"/>
        </w:rPr>
        <w:t xml:space="preserve">, 2019. № 9. S.52 – 54. URL : </w:t>
      </w:r>
      <w:hyperlink r:id="rId18" w:history="1">
        <w:r w:rsidRPr="00216D2C">
          <w:rPr>
            <w:rStyle w:val="a3"/>
            <w:color w:val="000000" w:themeColor="text1"/>
            <w:sz w:val="28"/>
            <w:szCs w:val="28"/>
            <w:u w:val="none"/>
            <w:lang w:val="uk-UA"/>
          </w:rPr>
          <w:t>www.bibliotekarzopolski.pl</w:t>
        </w:r>
      </w:hyperlink>
      <w:r w:rsidRPr="00216D2C">
        <w:rPr>
          <w:color w:val="000000" w:themeColor="text1"/>
          <w:sz w:val="28"/>
          <w:szCs w:val="28"/>
          <w:lang w:val="uk-UA"/>
        </w:rPr>
        <w:t xml:space="preserve"> </w:t>
      </w:r>
      <w:r w:rsidRPr="00216D2C">
        <w:rPr>
          <w:rStyle w:val="a3"/>
          <w:color w:val="000000" w:themeColor="text1"/>
          <w:sz w:val="28"/>
          <w:szCs w:val="28"/>
          <w:u w:val="none"/>
          <w:shd w:val="clear" w:color="auto" w:fill="FFFFFF"/>
          <w:lang w:val="uk-UA"/>
        </w:rPr>
        <w:t>(дата звернення: 20.05. 2022)</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Imagology: The cultural construction and literary representation of national characters: A critical survey / ed. by M. Beller, J. Leerssen. Amsterdam ; N. Y. : Rodopi, 2007. 476 p.</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 xml:space="preserve"> Leerssen J. Imagology: on using ethnicity to  make sense of the world. </w:t>
      </w:r>
      <w:r w:rsidRPr="00216D2C">
        <w:rPr>
          <w:i/>
          <w:color w:val="000000" w:themeColor="text1"/>
          <w:sz w:val="28"/>
          <w:szCs w:val="28"/>
          <w:lang w:val="uk-UA"/>
        </w:rPr>
        <w:t>Imagologу</w:t>
      </w:r>
      <w:r w:rsidRPr="00216D2C">
        <w:rPr>
          <w:color w:val="000000" w:themeColor="text1"/>
          <w:sz w:val="28"/>
          <w:szCs w:val="28"/>
          <w:lang w:val="uk-UA"/>
        </w:rPr>
        <w:t xml:space="preserve">. Amsterdam, 2016. №10. р. 13 – 31. </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rStyle w:val="a3"/>
          <w:color w:val="000000" w:themeColor="text1"/>
          <w:sz w:val="28"/>
          <w:szCs w:val="28"/>
          <w:u w:val="none"/>
          <w:lang w:val="uk-UA"/>
        </w:rPr>
        <w:t xml:space="preserve"> Leerssen, J. National thought in Europe. A cultural history. Amsterdam : Amsterdam University Press, 2006. 312 p.</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color w:val="000000" w:themeColor="text1"/>
          <w:sz w:val="28"/>
          <w:szCs w:val="28"/>
          <w:lang w:val="uk-UA"/>
        </w:rPr>
        <w:lastRenderedPageBreak/>
        <w:t xml:space="preserve"> Robert M. Wegner – Spotkanie nr 37. </w:t>
      </w:r>
      <w:r w:rsidRPr="00216D2C">
        <w:rPr>
          <w:i/>
          <w:color w:val="000000" w:themeColor="text1"/>
          <w:sz w:val="28"/>
          <w:szCs w:val="28"/>
          <w:lang w:val="uk-UA"/>
        </w:rPr>
        <w:t xml:space="preserve">BiblioNETki. Książki i okolice : Rozmowa z pisarzem. </w:t>
      </w:r>
      <w:r w:rsidRPr="00216D2C">
        <w:rPr>
          <w:color w:val="000000" w:themeColor="text1"/>
          <w:sz w:val="28"/>
          <w:szCs w:val="28"/>
          <w:shd w:val="clear" w:color="auto" w:fill="FFFFFF"/>
          <w:lang w:val="en-US"/>
        </w:rPr>
        <w:t>URL</w:t>
      </w:r>
      <w:r w:rsidRPr="00216D2C">
        <w:rPr>
          <w:color w:val="000000" w:themeColor="text1"/>
          <w:sz w:val="28"/>
          <w:szCs w:val="28"/>
          <w:shd w:val="clear" w:color="auto" w:fill="FFFFFF"/>
          <w:lang w:val="uk-UA"/>
        </w:rPr>
        <w:t xml:space="preserve">: </w:t>
      </w:r>
      <w:hyperlink r:id="rId19" w:history="1">
        <w:r w:rsidRPr="00216D2C">
          <w:rPr>
            <w:rStyle w:val="a3"/>
            <w:color w:val="000000" w:themeColor="text1"/>
            <w:sz w:val="28"/>
            <w:szCs w:val="28"/>
            <w:u w:val="none"/>
            <w:lang w:val="uk-UA"/>
          </w:rPr>
          <w:t>https://www.biblionetka.pl/art.aspx?id=683660</w:t>
        </w:r>
      </w:hyperlink>
      <w:r w:rsidRPr="00216D2C">
        <w:rPr>
          <w:rStyle w:val="a3"/>
          <w:color w:val="000000" w:themeColor="text1"/>
          <w:sz w:val="28"/>
          <w:szCs w:val="28"/>
          <w:u w:val="none"/>
          <w:lang w:val="uk-UA"/>
        </w:rPr>
        <w:t xml:space="preserve"> </w:t>
      </w:r>
      <w:r w:rsidRPr="00216D2C">
        <w:rPr>
          <w:rStyle w:val="a3"/>
          <w:color w:val="000000" w:themeColor="text1"/>
          <w:sz w:val="28"/>
          <w:szCs w:val="28"/>
          <w:u w:val="none"/>
          <w:shd w:val="clear" w:color="auto" w:fill="FFFFFF"/>
          <w:lang w:val="uk-UA"/>
        </w:rPr>
        <w:t>(дата звернення: 20.05. 2022)</w:t>
      </w:r>
    </w:p>
    <w:p w:rsidR="00216D2C" w:rsidRPr="00216D2C" w:rsidRDefault="00216D2C" w:rsidP="00216D2C">
      <w:pPr>
        <w:pStyle w:val="a9"/>
        <w:numPr>
          <w:ilvl w:val="0"/>
          <w:numId w:val="12"/>
        </w:numPr>
        <w:spacing w:after="0" w:line="360" w:lineRule="auto"/>
        <w:jc w:val="both"/>
        <w:rPr>
          <w:rStyle w:val="a3"/>
          <w:color w:val="000000" w:themeColor="text1"/>
          <w:sz w:val="28"/>
          <w:szCs w:val="28"/>
          <w:u w:val="none"/>
          <w:lang w:val="uk-UA"/>
        </w:rPr>
      </w:pPr>
      <w:r w:rsidRPr="00216D2C">
        <w:rPr>
          <w:color w:val="000000" w:themeColor="text1"/>
          <w:sz w:val="28"/>
          <w:szCs w:val="28"/>
          <w:lang w:val="en-US"/>
        </w:rPr>
        <w:t xml:space="preserve">Ryan Marie-Laure. Possible Worlds, Artificial Intelligence and Narrative Theory. </w:t>
      </w:r>
      <w:proofErr w:type="gramStart"/>
      <w:r w:rsidRPr="00216D2C">
        <w:rPr>
          <w:color w:val="000000" w:themeColor="text1"/>
          <w:sz w:val="28"/>
          <w:szCs w:val="28"/>
          <w:lang w:val="en-US"/>
        </w:rPr>
        <w:t>Bloomington :</w:t>
      </w:r>
      <w:proofErr w:type="gramEnd"/>
      <w:r w:rsidRPr="00216D2C">
        <w:rPr>
          <w:color w:val="000000" w:themeColor="text1"/>
          <w:sz w:val="28"/>
          <w:szCs w:val="28"/>
          <w:lang w:val="en-US"/>
        </w:rPr>
        <w:t xml:space="preserve"> Indiana University Press, 1991. </w:t>
      </w:r>
      <w:proofErr w:type="gramStart"/>
      <w:r w:rsidRPr="00216D2C">
        <w:rPr>
          <w:color w:val="000000" w:themeColor="text1"/>
          <w:sz w:val="28"/>
          <w:szCs w:val="28"/>
          <w:lang w:val="en-US"/>
        </w:rPr>
        <w:t>287</w:t>
      </w:r>
      <w:proofErr w:type="gramEnd"/>
      <w:r w:rsidRPr="00216D2C">
        <w:rPr>
          <w:color w:val="000000" w:themeColor="text1"/>
          <w:sz w:val="28"/>
          <w:szCs w:val="28"/>
          <w:lang w:val="en-US"/>
        </w:rPr>
        <w:t xml:space="preserve"> p.</w:t>
      </w:r>
    </w:p>
    <w:p w:rsidR="00216D2C" w:rsidRPr="00216D2C" w:rsidRDefault="00216D2C" w:rsidP="00216D2C">
      <w:pPr>
        <w:pStyle w:val="a9"/>
        <w:numPr>
          <w:ilvl w:val="0"/>
          <w:numId w:val="12"/>
        </w:numPr>
        <w:spacing w:after="0" w:line="360" w:lineRule="auto"/>
        <w:jc w:val="both"/>
        <w:rPr>
          <w:color w:val="000000" w:themeColor="text1"/>
          <w:sz w:val="28"/>
          <w:szCs w:val="28"/>
          <w:lang w:val="uk-UA"/>
        </w:rPr>
      </w:pPr>
      <w:r w:rsidRPr="00216D2C">
        <w:rPr>
          <w:color w:val="000000" w:themeColor="text1"/>
          <w:sz w:val="28"/>
          <w:szCs w:val="28"/>
          <w:lang w:val="uk-UA"/>
        </w:rPr>
        <w:t xml:space="preserve"> Smyrniw W. Ukrainian Science Fiction: Historical and Thematic Perspectives.</w:t>
      </w:r>
      <w:r w:rsidRPr="00216D2C">
        <w:rPr>
          <w:color w:val="000000" w:themeColor="text1"/>
          <w:sz w:val="28"/>
          <w:szCs w:val="28"/>
          <w:lang w:val="uk-UA"/>
        </w:rPr>
        <w:tab/>
        <w:t>Peter Lang, 2013. p. 388.</w:t>
      </w:r>
    </w:p>
    <w:p w:rsidR="00216D2C" w:rsidRPr="00216D2C" w:rsidRDefault="00216D2C" w:rsidP="00216D2C">
      <w:pPr>
        <w:shd w:val="clear" w:color="auto" w:fill="FFFFFF"/>
        <w:spacing w:after="0" w:line="360" w:lineRule="auto"/>
        <w:ind w:left="720"/>
        <w:jc w:val="both"/>
        <w:rPr>
          <w:color w:val="000000" w:themeColor="text1"/>
          <w:sz w:val="28"/>
          <w:szCs w:val="28"/>
        </w:rPr>
      </w:pPr>
      <w:bookmarkStart w:id="1" w:name="_GoBack"/>
      <w:bookmarkEnd w:id="1"/>
    </w:p>
    <w:p w:rsidR="007A35E8" w:rsidRPr="00216D2C" w:rsidRDefault="007A35E8">
      <w:pPr>
        <w:rPr>
          <w:color w:val="000000" w:themeColor="text1"/>
        </w:rPr>
      </w:pPr>
    </w:p>
    <w:sectPr w:rsidR="007A35E8" w:rsidRPr="00216D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C4672"/>
    <w:multiLevelType w:val="hybridMultilevel"/>
    <w:tmpl w:val="CCC08008"/>
    <w:lvl w:ilvl="0" w:tplc="04190011">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1" w15:restartNumberingAfterBreak="0">
    <w:nsid w:val="472F2CB8"/>
    <w:multiLevelType w:val="hybridMultilevel"/>
    <w:tmpl w:val="A48C0798"/>
    <w:lvl w:ilvl="0" w:tplc="F068648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46160E1"/>
    <w:multiLevelType w:val="hybridMultilevel"/>
    <w:tmpl w:val="B4DE4C28"/>
    <w:lvl w:ilvl="0" w:tplc="0419000F">
      <w:start w:val="1"/>
      <w:numFmt w:val="decimal"/>
      <w:lvlText w:val="%1."/>
      <w:lvlJc w:val="left"/>
      <w:pPr>
        <w:ind w:left="720" w:hanging="360"/>
      </w:pPr>
    </w:lvl>
    <w:lvl w:ilvl="1" w:tplc="31CE3570">
      <w:start w:val="69"/>
      <w:numFmt w:val="bullet"/>
      <w:lvlText w:val="-"/>
      <w:lvlJc w:val="left"/>
      <w:pPr>
        <w:ind w:left="1440" w:hanging="360"/>
      </w:pPr>
      <w:rPr>
        <w:rFonts w:ascii="Calibri" w:eastAsiaTheme="minorHAnsi" w:hAnsi="Calibri" w:cstheme="minorBid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485AC6"/>
    <w:multiLevelType w:val="multilevel"/>
    <w:tmpl w:val="292621E0"/>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8543CB0"/>
    <w:multiLevelType w:val="hybridMultilevel"/>
    <w:tmpl w:val="6672B3CC"/>
    <w:lvl w:ilvl="0" w:tplc="7A5691EA">
      <w:start w:val="1"/>
      <w:numFmt w:val="decimal"/>
      <w:lvlText w:val="%1)"/>
      <w:lvlJc w:val="left"/>
      <w:pPr>
        <w:ind w:left="1114" w:hanging="4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74BC19A2"/>
    <w:multiLevelType w:val="hybridMultilevel"/>
    <w:tmpl w:val="061A5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F41E90"/>
    <w:multiLevelType w:val="multilevel"/>
    <w:tmpl w:val="88BE7422"/>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E8"/>
    <w:rsid w:val="0000362E"/>
    <w:rsid w:val="001626B4"/>
    <w:rsid w:val="00216D2C"/>
    <w:rsid w:val="007A35E8"/>
    <w:rsid w:val="00E93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70D1C-E61A-4D09-972A-2FDD677D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5E8"/>
    <w:pPr>
      <w:spacing w:line="256" w:lineRule="auto"/>
    </w:pPr>
  </w:style>
  <w:style w:type="paragraph" w:styleId="3">
    <w:name w:val="heading 3"/>
    <w:basedOn w:val="a"/>
    <w:link w:val="30"/>
    <w:uiPriority w:val="9"/>
    <w:semiHidden/>
    <w:unhideWhenUsed/>
    <w:qFormat/>
    <w:rsid w:val="007A35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A35E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A35E8"/>
    <w:rPr>
      <w:color w:val="0563C1" w:themeColor="hyperlink"/>
      <w:u w:val="single"/>
    </w:rPr>
  </w:style>
  <w:style w:type="character" w:styleId="a4">
    <w:name w:val="FollowedHyperlink"/>
    <w:basedOn w:val="a0"/>
    <w:uiPriority w:val="99"/>
    <w:semiHidden/>
    <w:unhideWhenUsed/>
    <w:rsid w:val="007A35E8"/>
    <w:rPr>
      <w:color w:val="954F72" w:themeColor="followedHyperlink"/>
      <w:u w:val="single"/>
    </w:rPr>
  </w:style>
  <w:style w:type="paragraph" w:styleId="HTML">
    <w:name w:val="HTML Preformatted"/>
    <w:basedOn w:val="a"/>
    <w:link w:val="HTML0"/>
    <w:uiPriority w:val="99"/>
    <w:semiHidden/>
    <w:unhideWhenUsed/>
    <w:rsid w:val="007A3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A35E8"/>
    <w:rPr>
      <w:rFonts w:ascii="Consolas" w:hAnsi="Consolas" w:cs="Consolas"/>
      <w:sz w:val="20"/>
      <w:szCs w:val="20"/>
    </w:rPr>
  </w:style>
  <w:style w:type="paragraph" w:styleId="a5">
    <w:name w:val="header"/>
    <w:basedOn w:val="a"/>
    <w:link w:val="a6"/>
    <w:uiPriority w:val="99"/>
    <w:semiHidden/>
    <w:unhideWhenUsed/>
    <w:rsid w:val="007A35E8"/>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7A35E8"/>
  </w:style>
  <w:style w:type="paragraph" w:styleId="a7">
    <w:name w:val="footer"/>
    <w:basedOn w:val="a"/>
    <w:link w:val="a8"/>
    <w:uiPriority w:val="99"/>
    <w:semiHidden/>
    <w:unhideWhenUsed/>
    <w:rsid w:val="007A35E8"/>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7A35E8"/>
  </w:style>
  <w:style w:type="paragraph" w:styleId="a9">
    <w:name w:val="List Paragraph"/>
    <w:basedOn w:val="a"/>
    <w:uiPriority w:val="34"/>
    <w:qFormat/>
    <w:rsid w:val="007A35E8"/>
    <w:pPr>
      <w:ind w:left="720"/>
      <w:contextualSpacing/>
    </w:pPr>
  </w:style>
  <w:style w:type="paragraph" w:customStyle="1" w:styleId="Default">
    <w:name w:val="Default"/>
    <w:rsid w:val="007A35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nan.gov.ua/media/k2/attachments/zbirka2016.pdf" TargetMode="External"/><Relationship Id="rId13" Type="http://schemas.openxmlformats.org/officeDocument/2006/relationships/hyperlink" Target="https://cyberleninka.ru/article/n/imagologiya-kak-gumanitarnaya-distsiplina/viewer" TargetMode="External"/><Relationship Id="rId18" Type="http://schemas.openxmlformats.org/officeDocument/2006/relationships/hyperlink" Target="http://www.bibliotekarzopolski.p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lnan.gov.ua/media/k2/attachments/zbirka2016.pdf" TargetMode="External"/><Relationship Id="rId12" Type="http://schemas.openxmlformats.org/officeDocument/2006/relationships/hyperlink" Target="https://litakcent-ua.livejournal.com/112928.html" TargetMode="External"/><Relationship Id="rId17" Type="http://schemas.openxmlformats.org/officeDocument/2006/relationships/hyperlink" Target="https://tnpu.edu.ua/naukova-robota/docaments-download/k58-053-02/Dis__Khorob%20S.S..pdf" TargetMode="External"/><Relationship Id="rId2" Type="http://schemas.openxmlformats.org/officeDocument/2006/relationships/styles" Target="styles.xml"/><Relationship Id="rId16" Type="http://schemas.openxmlformats.org/officeDocument/2006/relationships/hyperlink" Target="https://babai.co.ua/articles/-vognevir-ukrainske-temne-fentez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rchive.chytomo.com/blogs/fantastika-ukraiinskoyu-napivporozhnopovna-sklyanka" TargetMode="External"/><Relationship Id="rId11" Type="http://schemas.openxmlformats.org/officeDocument/2006/relationships/hyperlink" Target="http://www.vestnik-philology.mgu.od.ua/archive/v8/v8-2/31.pdf" TargetMode="External"/><Relationship Id="rId5" Type="http://schemas.openxmlformats.org/officeDocument/2006/relationships/hyperlink" Target="http://www.chytomo.com/blogs/slon-shho-kukurikayeyakrozibratisya-u-zhanrax-fantastiki" TargetMode="External"/><Relationship Id="rId15" Type="http://schemas.openxmlformats.org/officeDocument/2006/relationships/hyperlink" Target="https://cyberleninka.ru/article/n/imagologiya-i-imagopoetika/viewer" TargetMode="External"/><Relationship Id="rId10" Type="http://schemas.openxmlformats.org/officeDocument/2006/relationships/hyperlink" Target="https://human.snauka.ru/2015/04/10028" TargetMode="External"/><Relationship Id="rId19" Type="http://schemas.openxmlformats.org/officeDocument/2006/relationships/hyperlink" Target="https://www.biblionetka.pl/art.aspx?id=683660" TargetMode="External"/><Relationship Id="rId4" Type="http://schemas.openxmlformats.org/officeDocument/2006/relationships/webSettings" Target="webSettings.xml"/><Relationship Id="rId9" Type="http://schemas.openxmlformats.org/officeDocument/2006/relationships/hyperlink" Target="https://shron1.chtyvo.org.ua/Klymets_Mariana/Stanovlennia_literaturnoi_fantastyky_v_khorvatskomu_pysmenstvi_vid_Serednovichchia_do_modernizmu.pdf" TargetMode="External"/><Relationship Id="rId14" Type="http://schemas.openxmlformats.org/officeDocument/2006/relationships/hyperlink" Target="http://www.ilnan.gov.ua/media/k2/attachments/zbirka201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48</Pages>
  <Words>12613</Words>
  <Characters>71895</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2022-05-25T20:34:00Z</dcterms:created>
  <dcterms:modified xsi:type="dcterms:W3CDTF">2022-05-25T21:16:00Z</dcterms:modified>
</cp:coreProperties>
</file>