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28" w:rsidRDefault="008F6628" w:rsidP="008F6628">
      <w:pPr>
        <w:pStyle w:val="ad"/>
        <w:widowControl w:val="0"/>
        <w:spacing w:after="0" w:line="360" w:lineRule="auto"/>
        <w:jc w:val="center"/>
        <w:rPr>
          <w:rFonts w:ascii="Times New Roman" w:hAnsi="Times New Roman" w:cs="Times New Roman"/>
          <w:b/>
          <w:sz w:val="28"/>
          <w:szCs w:val="28"/>
          <w:lang w:val="uk-UA"/>
        </w:rPr>
      </w:pPr>
      <w:r w:rsidRPr="00765279">
        <w:rPr>
          <w:rFonts w:ascii="Times New Roman" w:hAnsi="Times New Roman" w:cs="Times New Roman"/>
          <w:b/>
          <w:sz w:val="28"/>
          <w:szCs w:val="28"/>
          <w:lang w:val="uk-UA"/>
        </w:rPr>
        <w:t>КИЇВСЬКИЙ</w:t>
      </w:r>
      <w:r>
        <w:rPr>
          <w:rFonts w:ascii="Times New Roman" w:hAnsi="Times New Roman" w:cs="Times New Roman"/>
          <w:b/>
          <w:sz w:val="28"/>
          <w:szCs w:val="28"/>
          <w:lang w:val="uk-UA"/>
        </w:rPr>
        <w:t xml:space="preserve"> </w:t>
      </w:r>
      <w:r w:rsidRPr="00765279">
        <w:rPr>
          <w:rFonts w:ascii="Times New Roman" w:hAnsi="Times New Roman" w:cs="Times New Roman"/>
          <w:b/>
          <w:sz w:val="28"/>
          <w:szCs w:val="28"/>
          <w:lang w:val="uk-UA"/>
        </w:rPr>
        <w:t>УНІВЕРСИТЕТ</w:t>
      </w:r>
      <w:r>
        <w:rPr>
          <w:rFonts w:ascii="Times New Roman" w:hAnsi="Times New Roman" w:cs="Times New Roman"/>
          <w:b/>
          <w:sz w:val="28"/>
          <w:szCs w:val="28"/>
          <w:lang w:val="uk-UA"/>
        </w:rPr>
        <w:t xml:space="preserve"> </w:t>
      </w:r>
      <w:r w:rsidRPr="00765279">
        <w:rPr>
          <w:rFonts w:ascii="Times New Roman" w:hAnsi="Times New Roman" w:cs="Times New Roman"/>
          <w:b/>
          <w:sz w:val="28"/>
          <w:szCs w:val="28"/>
          <w:lang w:val="uk-UA"/>
        </w:rPr>
        <w:t>ІМЕНІ</w:t>
      </w:r>
      <w:r>
        <w:rPr>
          <w:rFonts w:ascii="Times New Roman" w:hAnsi="Times New Roman" w:cs="Times New Roman"/>
          <w:b/>
          <w:sz w:val="28"/>
          <w:szCs w:val="28"/>
          <w:lang w:val="uk-UA"/>
        </w:rPr>
        <w:t xml:space="preserve"> </w:t>
      </w:r>
      <w:r w:rsidRPr="00765279">
        <w:rPr>
          <w:rFonts w:ascii="Times New Roman" w:hAnsi="Times New Roman" w:cs="Times New Roman"/>
          <w:b/>
          <w:sz w:val="28"/>
          <w:szCs w:val="28"/>
          <w:lang w:val="uk-UA"/>
        </w:rPr>
        <w:t>БОРИСА</w:t>
      </w:r>
      <w:r>
        <w:rPr>
          <w:rFonts w:ascii="Times New Roman" w:hAnsi="Times New Roman" w:cs="Times New Roman"/>
          <w:b/>
          <w:sz w:val="28"/>
          <w:szCs w:val="28"/>
          <w:lang w:val="uk-UA"/>
        </w:rPr>
        <w:t xml:space="preserve"> </w:t>
      </w:r>
      <w:r w:rsidRPr="00765279">
        <w:rPr>
          <w:rFonts w:ascii="Times New Roman" w:hAnsi="Times New Roman" w:cs="Times New Roman"/>
          <w:b/>
          <w:sz w:val="28"/>
          <w:szCs w:val="28"/>
          <w:lang w:val="uk-UA"/>
        </w:rPr>
        <w:t>ГРІНЧЕНКА</w:t>
      </w:r>
    </w:p>
    <w:p w:rsidR="008F6628" w:rsidRPr="004D72B3" w:rsidRDefault="008F6628" w:rsidP="008F6628">
      <w:pPr>
        <w:pStyle w:val="ad"/>
        <w:spacing w:after="0" w:line="360" w:lineRule="auto"/>
        <w:jc w:val="center"/>
        <w:rPr>
          <w:rFonts w:ascii="Times New Roman" w:hAnsi="Times New Roman" w:cs="Times New Roman"/>
          <w:sz w:val="28"/>
          <w:szCs w:val="28"/>
          <w:lang w:val="uk-UA"/>
        </w:rPr>
      </w:pPr>
      <w:r w:rsidRPr="004D72B3">
        <w:rPr>
          <w:rFonts w:ascii="Times New Roman" w:hAnsi="Times New Roman" w:cs="Times New Roman"/>
          <w:sz w:val="28"/>
          <w:szCs w:val="28"/>
          <w:lang w:val="uk-UA"/>
        </w:rPr>
        <w:t>ФАКУЛЬТЕТ</w:t>
      </w:r>
      <w:r>
        <w:rPr>
          <w:rFonts w:ascii="Times New Roman" w:hAnsi="Times New Roman" w:cs="Times New Roman"/>
          <w:sz w:val="28"/>
          <w:szCs w:val="28"/>
          <w:lang w:val="uk-UA"/>
        </w:rPr>
        <w:t xml:space="preserve"> </w:t>
      </w:r>
      <w:r w:rsidRPr="004D72B3">
        <w:rPr>
          <w:rFonts w:ascii="Times New Roman" w:hAnsi="Times New Roman" w:cs="Times New Roman"/>
          <w:sz w:val="28"/>
          <w:szCs w:val="28"/>
          <w:lang w:val="uk-UA"/>
        </w:rPr>
        <w:t>ЗДОРОВ</w:t>
      </w:r>
      <w:r>
        <w:rPr>
          <w:rFonts w:ascii="Times New Roman" w:hAnsi="Times New Roman" w:cs="Times New Roman"/>
          <w:sz w:val="28"/>
          <w:szCs w:val="28"/>
          <w:lang w:val="uk-UA"/>
        </w:rPr>
        <w:t>’</w:t>
      </w:r>
      <w:r w:rsidRPr="004D72B3">
        <w:rPr>
          <w:rFonts w:ascii="Times New Roman" w:hAnsi="Times New Roman" w:cs="Times New Roman"/>
          <w:sz w:val="28"/>
          <w:szCs w:val="28"/>
          <w:lang w:val="uk-UA"/>
        </w:rPr>
        <w:t>Я,</w:t>
      </w:r>
      <w:r>
        <w:rPr>
          <w:rFonts w:ascii="Times New Roman" w:hAnsi="Times New Roman" w:cs="Times New Roman"/>
          <w:sz w:val="28"/>
          <w:szCs w:val="28"/>
          <w:lang w:val="uk-UA"/>
        </w:rPr>
        <w:t xml:space="preserve"> </w:t>
      </w:r>
      <w:r w:rsidRPr="004D72B3">
        <w:rPr>
          <w:rFonts w:ascii="Times New Roman" w:hAnsi="Times New Roman" w:cs="Times New Roman"/>
          <w:sz w:val="28"/>
          <w:szCs w:val="28"/>
          <w:lang w:val="uk-UA"/>
        </w:rPr>
        <w:t>ФІЗИЧНОГО</w:t>
      </w:r>
      <w:r>
        <w:rPr>
          <w:rFonts w:ascii="Times New Roman" w:hAnsi="Times New Roman" w:cs="Times New Roman"/>
          <w:sz w:val="28"/>
          <w:szCs w:val="28"/>
          <w:lang w:val="uk-UA"/>
        </w:rPr>
        <w:t xml:space="preserve"> </w:t>
      </w:r>
      <w:r w:rsidRPr="004D72B3">
        <w:rPr>
          <w:rFonts w:ascii="Times New Roman" w:hAnsi="Times New Roman" w:cs="Times New Roman"/>
          <w:sz w:val="28"/>
          <w:szCs w:val="28"/>
          <w:lang w:val="uk-UA"/>
        </w:rPr>
        <w:t>ВИХОВАННЯ</w:t>
      </w:r>
      <w:r>
        <w:rPr>
          <w:rFonts w:ascii="Times New Roman" w:hAnsi="Times New Roman" w:cs="Times New Roman"/>
          <w:sz w:val="28"/>
          <w:szCs w:val="28"/>
          <w:lang w:val="uk-UA"/>
        </w:rPr>
        <w:t xml:space="preserve"> </w:t>
      </w:r>
      <w:r w:rsidRPr="004D72B3">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4D72B3">
        <w:rPr>
          <w:rFonts w:ascii="Times New Roman" w:hAnsi="Times New Roman" w:cs="Times New Roman"/>
          <w:sz w:val="28"/>
          <w:szCs w:val="28"/>
          <w:lang w:val="uk-UA"/>
        </w:rPr>
        <w:t>СПОРТУ</w:t>
      </w: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r w:rsidRPr="004D72B3">
        <w:rPr>
          <w:rFonts w:ascii="Times New Roman" w:hAnsi="Times New Roman" w:cs="Times New Roman"/>
          <w:sz w:val="28"/>
          <w:szCs w:val="28"/>
        </w:rPr>
        <w:t>КАФЕДРА</w:t>
      </w:r>
      <w:r>
        <w:rPr>
          <w:rFonts w:ascii="Times New Roman" w:hAnsi="Times New Roman" w:cs="Times New Roman"/>
          <w:sz w:val="28"/>
          <w:szCs w:val="28"/>
        </w:rPr>
        <w:t xml:space="preserve"> СПОРТУ ТА ФІТНЕСУ</w:t>
      </w: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Pr="00836D8E" w:rsidRDefault="008F6628" w:rsidP="008F6628">
      <w:pPr>
        <w:spacing w:line="360" w:lineRule="auto"/>
        <w:jc w:val="center"/>
        <w:rPr>
          <w:rFonts w:ascii="Times New Roman" w:hAnsi="Times New Roman" w:cs="Times New Roman"/>
          <w:sz w:val="28"/>
          <w:szCs w:val="28"/>
        </w:rPr>
      </w:pPr>
      <w:proofErr w:type="spellStart"/>
      <w:r w:rsidRPr="00836D8E">
        <w:rPr>
          <w:rFonts w:ascii="Times New Roman" w:hAnsi="Times New Roman" w:cs="Times New Roman"/>
          <w:sz w:val="28"/>
          <w:szCs w:val="28"/>
          <w:lang w:val="uk-UA"/>
        </w:rPr>
        <w:t>Мушаровськ</w:t>
      </w:r>
      <w:r>
        <w:rPr>
          <w:rFonts w:ascii="Times New Roman" w:hAnsi="Times New Roman" w:cs="Times New Roman"/>
          <w:sz w:val="28"/>
          <w:szCs w:val="28"/>
          <w:lang w:val="uk-UA"/>
        </w:rPr>
        <w:t>а</w:t>
      </w:r>
      <w:proofErr w:type="spellEnd"/>
      <w:r w:rsidRPr="00836D8E">
        <w:rPr>
          <w:rFonts w:ascii="Times New Roman" w:hAnsi="Times New Roman" w:cs="Times New Roman"/>
          <w:sz w:val="28"/>
          <w:szCs w:val="28"/>
          <w:lang w:val="uk-UA"/>
        </w:rPr>
        <w:t xml:space="preserve"> Катерин</w:t>
      </w:r>
      <w:r>
        <w:rPr>
          <w:rFonts w:ascii="Times New Roman" w:hAnsi="Times New Roman" w:cs="Times New Roman"/>
          <w:sz w:val="28"/>
          <w:szCs w:val="28"/>
          <w:lang w:val="uk-UA"/>
        </w:rPr>
        <w:t>а</w:t>
      </w:r>
      <w:r w:rsidRPr="00836D8E">
        <w:rPr>
          <w:rFonts w:ascii="Times New Roman" w:hAnsi="Times New Roman" w:cs="Times New Roman"/>
          <w:sz w:val="28"/>
          <w:szCs w:val="28"/>
          <w:lang w:val="uk-UA"/>
        </w:rPr>
        <w:t xml:space="preserve"> Вікторівн</w:t>
      </w:r>
      <w:r>
        <w:rPr>
          <w:rFonts w:ascii="Times New Roman" w:hAnsi="Times New Roman" w:cs="Times New Roman"/>
          <w:sz w:val="28"/>
          <w:szCs w:val="28"/>
          <w:lang w:val="uk-UA"/>
        </w:rPr>
        <w:t>а</w:t>
      </w: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студентка </w:t>
      </w:r>
      <w:proofErr w:type="spellStart"/>
      <w:r>
        <w:rPr>
          <w:rFonts w:ascii="Times New Roman" w:hAnsi="Times New Roman" w:cs="Times New Roman"/>
          <w:sz w:val="28"/>
          <w:szCs w:val="28"/>
        </w:rPr>
        <w:t>групи</w:t>
      </w:r>
      <w:proofErr w:type="spellEnd"/>
      <w:r>
        <w:rPr>
          <w:rFonts w:ascii="Times New Roman" w:hAnsi="Times New Roman" w:cs="Times New Roman"/>
          <w:sz w:val="28"/>
          <w:szCs w:val="28"/>
        </w:rPr>
        <w:t xml:space="preserve"> ТДб-1-18-4.</w:t>
      </w:r>
      <w:r>
        <w:rPr>
          <w:rFonts w:ascii="Times New Roman" w:hAnsi="Times New Roman" w:cs="Times New Roman"/>
          <w:sz w:val="28"/>
          <w:szCs w:val="28"/>
          <w:lang w:val="uk-UA"/>
        </w:rPr>
        <w:t>0</w:t>
      </w:r>
      <w:r>
        <w:rPr>
          <w:rFonts w:ascii="Times New Roman" w:hAnsi="Times New Roman" w:cs="Times New Roman"/>
          <w:sz w:val="28"/>
          <w:szCs w:val="28"/>
        </w:rPr>
        <w:t>д</w:t>
      </w: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rPr>
          <w:rFonts w:ascii="Times New Roman" w:hAnsi="Times New Roman" w:cs="Times New Roman"/>
          <w:sz w:val="28"/>
          <w:szCs w:val="28"/>
        </w:rPr>
      </w:pPr>
    </w:p>
    <w:p w:rsidR="008F6628" w:rsidRPr="003645C6"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rPr>
          <w:rFonts w:ascii="Times New Roman" w:hAnsi="Times New Roman" w:cs="Times New Roman"/>
          <w:b/>
          <w:sz w:val="28"/>
          <w:szCs w:val="28"/>
        </w:rPr>
      </w:pPr>
    </w:p>
    <w:p w:rsidR="008F6628" w:rsidRPr="008F6628" w:rsidRDefault="008F6628" w:rsidP="008F6628">
      <w:pPr>
        <w:spacing w:after="0" w:line="240" w:lineRule="auto"/>
        <w:jc w:val="center"/>
        <w:rPr>
          <w:rFonts w:ascii="Times New Roman" w:hAnsi="Times New Roman" w:cstheme="minorHAnsi"/>
          <w:b/>
          <w:caps/>
          <w:color w:val="000000"/>
          <w:sz w:val="28"/>
          <w:szCs w:val="28"/>
          <w:lang w:val="uk-UA"/>
        </w:rPr>
      </w:pPr>
      <w:r w:rsidRPr="008F6628">
        <w:rPr>
          <w:rFonts w:ascii="Times New Roman" w:hAnsi="Times New Roman" w:cstheme="minorHAnsi"/>
          <w:b/>
          <w:caps/>
          <w:color w:val="000000"/>
          <w:sz w:val="28"/>
          <w:szCs w:val="28"/>
          <w:lang w:val="uk-UA"/>
        </w:rPr>
        <w:t>Особливості розвитку швидкісних якостей легкоатлетів  на етапі попередньої базової підготовки</w:t>
      </w:r>
    </w:p>
    <w:p w:rsidR="008F6628" w:rsidRP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heme="minorHAnsi"/>
          <w:caps/>
          <w:sz w:val="28"/>
          <w:szCs w:val="28"/>
          <w:lang w:val="uk-UA"/>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roofErr w:type="spellStart"/>
      <w:r w:rsidRPr="00F04626">
        <w:rPr>
          <w:rFonts w:ascii="Times New Roman" w:hAnsi="Times New Roman" w:cs="Times New Roman"/>
          <w:sz w:val="28"/>
          <w:szCs w:val="28"/>
        </w:rPr>
        <w:t>Бакалаврська</w:t>
      </w:r>
      <w:proofErr w:type="spellEnd"/>
      <w:r w:rsidRPr="00F04626">
        <w:rPr>
          <w:rFonts w:ascii="Times New Roman" w:hAnsi="Times New Roman" w:cs="Times New Roman"/>
          <w:sz w:val="28"/>
          <w:szCs w:val="28"/>
        </w:rPr>
        <w:t xml:space="preserve"> робота </w:t>
      </w:r>
      <w:proofErr w:type="spellStart"/>
      <w:r w:rsidRPr="00F04626">
        <w:rPr>
          <w:rFonts w:ascii="Times New Roman" w:hAnsi="Times New Roman" w:cs="Times New Roman"/>
          <w:sz w:val="28"/>
          <w:szCs w:val="28"/>
        </w:rPr>
        <w:t>зі</w:t>
      </w:r>
      <w:proofErr w:type="spellEnd"/>
      <w:r w:rsidRPr="00F04626">
        <w:rPr>
          <w:rFonts w:ascii="Times New Roman" w:hAnsi="Times New Roman" w:cs="Times New Roman"/>
          <w:sz w:val="28"/>
          <w:szCs w:val="28"/>
        </w:rPr>
        <w:t xml:space="preserve"> </w:t>
      </w:r>
      <w:proofErr w:type="spellStart"/>
      <w:proofErr w:type="gramStart"/>
      <w:r w:rsidRPr="00F04626">
        <w:rPr>
          <w:rFonts w:ascii="Times New Roman" w:hAnsi="Times New Roman" w:cs="Times New Roman"/>
          <w:sz w:val="28"/>
          <w:szCs w:val="28"/>
        </w:rPr>
        <w:t>спец</w:t>
      </w:r>
      <w:proofErr w:type="gramEnd"/>
      <w:r w:rsidRPr="00F04626">
        <w:rPr>
          <w:rFonts w:ascii="Times New Roman" w:hAnsi="Times New Roman" w:cs="Times New Roman"/>
          <w:sz w:val="28"/>
          <w:szCs w:val="28"/>
        </w:rPr>
        <w:t>іальності</w:t>
      </w:r>
      <w:proofErr w:type="spellEnd"/>
      <w:r w:rsidRPr="00F04626">
        <w:rPr>
          <w:rFonts w:ascii="Times New Roman" w:hAnsi="Times New Roman" w:cs="Times New Roman"/>
          <w:sz w:val="28"/>
          <w:szCs w:val="28"/>
        </w:rPr>
        <w:t xml:space="preserve"> 017 – </w:t>
      </w:r>
      <w:proofErr w:type="spellStart"/>
      <w:r w:rsidRPr="00F04626">
        <w:rPr>
          <w:rFonts w:ascii="Times New Roman" w:hAnsi="Times New Roman" w:cs="Times New Roman"/>
          <w:sz w:val="28"/>
          <w:szCs w:val="28"/>
        </w:rPr>
        <w:t>Фізична</w:t>
      </w:r>
      <w:proofErr w:type="spellEnd"/>
      <w:r w:rsidRPr="00F04626">
        <w:rPr>
          <w:rFonts w:ascii="Times New Roman" w:hAnsi="Times New Roman" w:cs="Times New Roman"/>
          <w:sz w:val="28"/>
          <w:szCs w:val="28"/>
        </w:rPr>
        <w:t xml:space="preserve"> культура і спорт</w:t>
      </w: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Pr="003A6E1F" w:rsidRDefault="008F6628" w:rsidP="008F6628">
      <w:pPr>
        <w:widowControl w:val="0"/>
        <w:spacing w:after="0" w:line="240" w:lineRule="auto"/>
        <w:jc w:val="center"/>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6"/>
      </w:tblGrid>
      <w:tr w:rsidR="008F6628" w:rsidRPr="003A6E1F" w:rsidTr="00D7543A">
        <w:tc>
          <w:tcPr>
            <w:tcW w:w="5098" w:type="dxa"/>
          </w:tcPr>
          <w:p w:rsidR="008F6628" w:rsidRPr="003A6E1F" w:rsidRDefault="008F6628" w:rsidP="00D7543A">
            <w:pPr>
              <w:widowControl w:val="0"/>
              <w:rPr>
                <w:rFonts w:ascii="Times New Roman" w:hAnsi="Times New Roman" w:cs="Times New Roman"/>
                <w:sz w:val="28"/>
                <w:szCs w:val="28"/>
              </w:rPr>
            </w:pPr>
            <w:r w:rsidRPr="003A6E1F">
              <w:rPr>
                <w:rFonts w:ascii="Times New Roman" w:hAnsi="Times New Roman" w:cs="Times New Roman"/>
                <w:sz w:val="28"/>
                <w:szCs w:val="28"/>
              </w:rPr>
              <w:t xml:space="preserve">«Допущено до </w:t>
            </w:r>
            <w:proofErr w:type="spellStart"/>
            <w:r w:rsidRPr="003A6E1F">
              <w:rPr>
                <w:rFonts w:ascii="Times New Roman" w:hAnsi="Times New Roman" w:cs="Times New Roman"/>
                <w:sz w:val="28"/>
                <w:szCs w:val="28"/>
              </w:rPr>
              <w:t>захисту</w:t>
            </w:r>
            <w:proofErr w:type="spellEnd"/>
            <w:r w:rsidRPr="003A6E1F">
              <w:rPr>
                <w:rFonts w:ascii="Times New Roman" w:hAnsi="Times New Roman" w:cs="Times New Roman"/>
                <w:sz w:val="28"/>
                <w:szCs w:val="28"/>
              </w:rPr>
              <w:t>»</w:t>
            </w:r>
          </w:p>
          <w:p w:rsidR="008F6628" w:rsidRPr="003A6E1F" w:rsidRDefault="008F6628" w:rsidP="00D7543A">
            <w:pPr>
              <w:widowControl w:val="0"/>
              <w:rPr>
                <w:rFonts w:ascii="Times New Roman" w:hAnsi="Times New Roman" w:cs="Times New Roman"/>
                <w:sz w:val="28"/>
                <w:szCs w:val="28"/>
              </w:rPr>
            </w:pPr>
            <w:proofErr w:type="spellStart"/>
            <w:r w:rsidRPr="003A6E1F">
              <w:rPr>
                <w:rFonts w:ascii="Times New Roman" w:hAnsi="Times New Roman" w:cs="Times New Roman"/>
                <w:sz w:val="28"/>
                <w:szCs w:val="28"/>
              </w:rPr>
              <w:t>завідувач</w:t>
            </w:r>
            <w:proofErr w:type="spellEnd"/>
            <w:r w:rsidRPr="003A6E1F">
              <w:rPr>
                <w:rFonts w:ascii="Times New Roman" w:hAnsi="Times New Roman" w:cs="Times New Roman"/>
                <w:sz w:val="28"/>
                <w:szCs w:val="28"/>
              </w:rPr>
              <w:t xml:space="preserve"> </w:t>
            </w:r>
            <w:proofErr w:type="spellStart"/>
            <w:r w:rsidRPr="003A6E1F">
              <w:rPr>
                <w:rFonts w:ascii="Times New Roman" w:hAnsi="Times New Roman" w:cs="Times New Roman"/>
                <w:sz w:val="28"/>
                <w:szCs w:val="28"/>
              </w:rPr>
              <w:t>кафедри</w:t>
            </w:r>
            <w:proofErr w:type="spellEnd"/>
            <w:r w:rsidRPr="003A6E1F">
              <w:rPr>
                <w:rFonts w:ascii="Times New Roman" w:hAnsi="Times New Roman" w:cs="Times New Roman"/>
                <w:sz w:val="28"/>
                <w:szCs w:val="28"/>
              </w:rPr>
              <w:t xml:space="preserve"> </w:t>
            </w:r>
          </w:p>
          <w:p w:rsidR="008F6628" w:rsidRPr="003A6E1F" w:rsidRDefault="008F6628" w:rsidP="00D7543A">
            <w:pPr>
              <w:widowControl w:val="0"/>
              <w:rPr>
                <w:rFonts w:ascii="Times New Roman" w:hAnsi="Times New Roman" w:cs="Times New Roman"/>
                <w:sz w:val="28"/>
                <w:szCs w:val="28"/>
              </w:rPr>
            </w:pPr>
            <w:r w:rsidRPr="003A6E1F">
              <w:rPr>
                <w:rFonts w:ascii="Times New Roman" w:hAnsi="Times New Roman" w:cs="Times New Roman"/>
                <w:sz w:val="28"/>
                <w:szCs w:val="28"/>
              </w:rPr>
              <w:t xml:space="preserve">спорту та </w:t>
            </w:r>
            <w:proofErr w:type="spellStart"/>
            <w:r w:rsidRPr="003A6E1F">
              <w:rPr>
                <w:rFonts w:ascii="Times New Roman" w:hAnsi="Times New Roman" w:cs="Times New Roman"/>
                <w:sz w:val="28"/>
                <w:szCs w:val="28"/>
              </w:rPr>
              <w:t>фітнесу</w:t>
            </w:r>
            <w:proofErr w:type="spellEnd"/>
          </w:p>
          <w:p w:rsidR="008F6628" w:rsidRPr="003A6E1F" w:rsidRDefault="008F6628" w:rsidP="00D7543A">
            <w:pPr>
              <w:widowControl w:val="0"/>
              <w:rPr>
                <w:rFonts w:ascii="Times New Roman" w:hAnsi="Times New Roman" w:cs="Times New Roman"/>
                <w:sz w:val="28"/>
                <w:szCs w:val="28"/>
              </w:rPr>
            </w:pPr>
            <w:r w:rsidRPr="003A6E1F">
              <w:rPr>
                <w:rFonts w:ascii="Times New Roman" w:hAnsi="Times New Roman" w:cs="Times New Roman"/>
                <w:sz w:val="28"/>
                <w:szCs w:val="28"/>
              </w:rPr>
              <w:t>________________________</w:t>
            </w:r>
          </w:p>
          <w:p w:rsidR="008F6628" w:rsidRPr="003A6E1F" w:rsidRDefault="008F6628" w:rsidP="00D7543A">
            <w:pPr>
              <w:widowControl w:val="0"/>
              <w:rPr>
                <w:rFonts w:ascii="Times New Roman" w:hAnsi="Times New Roman" w:cs="Times New Roman"/>
                <w:sz w:val="28"/>
                <w:szCs w:val="28"/>
              </w:rPr>
            </w:pPr>
            <w:r w:rsidRPr="003A6E1F">
              <w:rPr>
                <w:rFonts w:ascii="Times New Roman" w:hAnsi="Times New Roman" w:cs="Times New Roman"/>
                <w:sz w:val="28"/>
                <w:szCs w:val="28"/>
              </w:rPr>
              <w:t xml:space="preserve">Протокол </w:t>
            </w:r>
            <w:r>
              <w:rPr>
                <w:rFonts w:ascii="Times New Roman" w:hAnsi="Times New Roman" w:cs="Times New Roman"/>
                <w:sz w:val="28"/>
                <w:szCs w:val="28"/>
              </w:rPr>
              <w:t>№5</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spellStart"/>
            <w:r w:rsidRPr="003A6E1F">
              <w:rPr>
                <w:rFonts w:ascii="Times New Roman" w:hAnsi="Times New Roman" w:cs="Times New Roman"/>
                <w:sz w:val="28"/>
                <w:szCs w:val="28"/>
              </w:rPr>
              <w:t>засідання</w:t>
            </w:r>
            <w:proofErr w:type="spellEnd"/>
            <w:r w:rsidRPr="003A6E1F">
              <w:rPr>
                <w:rFonts w:ascii="Times New Roman" w:hAnsi="Times New Roman" w:cs="Times New Roman"/>
                <w:sz w:val="28"/>
                <w:szCs w:val="28"/>
              </w:rPr>
              <w:t xml:space="preserve"> </w:t>
            </w:r>
            <w:proofErr w:type="spellStart"/>
            <w:r w:rsidRPr="003A6E1F">
              <w:rPr>
                <w:rFonts w:ascii="Times New Roman" w:hAnsi="Times New Roman" w:cs="Times New Roman"/>
                <w:sz w:val="28"/>
                <w:szCs w:val="28"/>
              </w:rPr>
              <w:t>кафедри</w:t>
            </w:r>
            <w:proofErr w:type="spellEnd"/>
          </w:p>
          <w:p w:rsidR="008F6628" w:rsidRPr="003A6E1F" w:rsidRDefault="008F6628" w:rsidP="00D7543A">
            <w:pPr>
              <w:widowControl w:val="0"/>
              <w:rPr>
                <w:rFonts w:ascii="Times New Roman" w:hAnsi="Times New Roman" w:cs="Times New Roman"/>
                <w:sz w:val="28"/>
                <w:szCs w:val="28"/>
              </w:rPr>
            </w:pPr>
            <w:r w:rsidRPr="003A6E1F">
              <w:rPr>
                <w:rFonts w:ascii="Times New Roman" w:hAnsi="Times New Roman" w:cs="Times New Roman"/>
                <w:sz w:val="28"/>
                <w:szCs w:val="28"/>
              </w:rPr>
              <w:t>«</w:t>
            </w:r>
            <w:r>
              <w:rPr>
                <w:rFonts w:ascii="Times New Roman" w:hAnsi="Times New Roman" w:cs="Times New Roman"/>
                <w:sz w:val="28"/>
                <w:szCs w:val="28"/>
              </w:rPr>
              <w:t>26</w:t>
            </w:r>
            <w:r w:rsidRPr="003A6E1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травня</w:t>
            </w:r>
            <w:proofErr w:type="spellEnd"/>
            <w:r>
              <w:rPr>
                <w:rFonts w:ascii="Times New Roman" w:hAnsi="Times New Roman" w:cs="Times New Roman"/>
                <w:sz w:val="28"/>
                <w:szCs w:val="28"/>
              </w:rPr>
              <w:t xml:space="preserve"> </w:t>
            </w:r>
            <w:r w:rsidRPr="003A6E1F">
              <w:rPr>
                <w:rFonts w:ascii="Times New Roman" w:hAnsi="Times New Roman" w:cs="Times New Roman"/>
                <w:sz w:val="28"/>
                <w:szCs w:val="28"/>
              </w:rPr>
              <w:t>2022 р.</w:t>
            </w:r>
          </w:p>
          <w:p w:rsidR="008F6628" w:rsidRPr="003A6E1F" w:rsidRDefault="008F6628" w:rsidP="00D7543A">
            <w:pPr>
              <w:widowControl w:val="0"/>
              <w:jc w:val="center"/>
              <w:rPr>
                <w:rFonts w:ascii="Times New Roman" w:hAnsi="Times New Roman" w:cs="Times New Roman"/>
                <w:sz w:val="28"/>
                <w:szCs w:val="28"/>
              </w:rPr>
            </w:pPr>
          </w:p>
        </w:tc>
        <w:tc>
          <w:tcPr>
            <w:tcW w:w="4246" w:type="dxa"/>
            <w:hideMark/>
          </w:tcPr>
          <w:p w:rsidR="008F6628" w:rsidRPr="003A6E1F" w:rsidRDefault="008F6628" w:rsidP="00D7543A">
            <w:pPr>
              <w:widowControl w:val="0"/>
              <w:jc w:val="right"/>
              <w:rPr>
                <w:rFonts w:ascii="Times New Roman" w:hAnsi="Times New Roman" w:cs="Times New Roman"/>
                <w:sz w:val="28"/>
                <w:szCs w:val="28"/>
              </w:rPr>
            </w:pPr>
            <w:proofErr w:type="spellStart"/>
            <w:r w:rsidRPr="003A6E1F">
              <w:rPr>
                <w:rFonts w:ascii="Times New Roman" w:hAnsi="Times New Roman" w:cs="Times New Roman"/>
                <w:sz w:val="28"/>
                <w:szCs w:val="28"/>
              </w:rPr>
              <w:t>Науковий</w:t>
            </w:r>
            <w:proofErr w:type="spellEnd"/>
            <w:r w:rsidRPr="003A6E1F">
              <w:rPr>
                <w:rFonts w:ascii="Times New Roman" w:hAnsi="Times New Roman" w:cs="Times New Roman"/>
                <w:sz w:val="28"/>
                <w:szCs w:val="28"/>
              </w:rPr>
              <w:t xml:space="preserve"> </w:t>
            </w:r>
            <w:proofErr w:type="spellStart"/>
            <w:r w:rsidRPr="003A6E1F">
              <w:rPr>
                <w:rFonts w:ascii="Times New Roman" w:hAnsi="Times New Roman" w:cs="Times New Roman"/>
                <w:sz w:val="28"/>
                <w:szCs w:val="28"/>
              </w:rPr>
              <w:t>керівник</w:t>
            </w:r>
            <w:proofErr w:type="spellEnd"/>
            <w:r w:rsidRPr="003A6E1F">
              <w:rPr>
                <w:rFonts w:ascii="Times New Roman" w:hAnsi="Times New Roman" w:cs="Times New Roman"/>
                <w:sz w:val="28"/>
                <w:szCs w:val="28"/>
              </w:rPr>
              <w:t>:</w:t>
            </w:r>
          </w:p>
          <w:p w:rsidR="008F6628" w:rsidRPr="003A6E1F" w:rsidRDefault="008F6628" w:rsidP="00D7543A">
            <w:pPr>
              <w:widowControl w:val="0"/>
              <w:jc w:val="right"/>
              <w:rPr>
                <w:rFonts w:ascii="Times New Roman" w:hAnsi="Times New Roman" w:cs="Times New Roman"/>
                <w:sz w:val="28"/>
                <w:szCs w:val="28"/>
              </w:rPr>
            </w:pPr>
            <w:proofErr w:type="spellStart"/>
            <w:r w:rsidRPr="003A6E1F">
              <w:rPr>
                <w:rFonts w:ascii="Times New Roman" w:hAnsi="Times New Roman" w:cs="Times New Roman"/>
                <w:sz w:val="28"/>
                <w:szCs w:val="28"/>
              </w:rPr>
              <w:t>Білецька</w:t>
            </w:r>
            <w:proofErr w:type="spellEnd"/>
            <w:proofErr w:type="gramStart"/>
            <w:r w:rsidRPr="003A6E1F">
              <w:rPr>
                <w:rFonts w:ascii="Times New Roman" w:hAnsi="Times New Roman" w:cs="Times New Roman"/>
                <w:sz w:val="28"/>
                <w:szCs w:val="28"/>
              </w:rPr>
              <w:t xml:space="preserve"> </w:t>
            </w:r>
            <w:proofErr w:type="spellStart"/>
            <w:r w:rsidRPr="003A6E1F">
              <w:rPr>
                <w:rFonts w:ascii="Times New Roman" w:hAnsi="Times New Roman" w:cs="Times New Roman"/>
                <w:sz w:val="28"/>
                <w:szCs w:val="28"/>
              </w:rPr>
              <w:t>В</w:t>
            </w:r>
            <w:proofErr w:type="gramEnd"/>
            <w:r w:rsidRPr="003A6E1F">
              <w:rPr>
                <w:rFonts w:ascii="Times New Roman" w:hAnsi="Times New Roman" w:cs="Times New Roman"/>
                <w:sz w:val="28"/>
                <w:szCs w:val="28"/>
              </w:rPr>
              <w:t>ікторія</w:t>
            </w:r>
            <w:proofErr w:type="spellEnd"/>
            <w:r w:rsidRPr="003A6E1F">
              <w:rPr>
                <w:rFonts w:ascii="Times New Roman" w:hAnsi="Times New Roman" w:cs="Times New Roman"/>
                <w:sz w:val="28"/>
                <w:szCs w:val="28"/>
              </w:rPr>
              <w:t xml:space="preserve"> </w:t>
            </w:r>
            <w:proofErr w:type="spellStart"/>
            <w:r w:rsidRPr="003A6E1F">
              <w:rPr>
                <w:rFonts w:ascii="Times New Roman" w:hAnsi="Times New Roman" w:cs="Times New Roman"/>
                <w:sz w:val="28"/>
                <w:szCs w:val="28"/>
              </w:rPr>
              <w:t>Вікторівна</w:t>
            </w:r>
            <w:proofErr w:type="spellEnd"/>
          </w:p>
          <w:p w:rsidR="008F6628" w:rsidRPr="003A6E1F" w:rsidRDefault="008F6628" w:rsidP="00D7543A">
            <w:pPr>
              <w:widowControl w:val="0"/>
              <w:ind w:firstLine="37"/>
              <w:jc w:val="right"/>
              <w:rPr>
                <w:rFonts w:ascii="Times New Roman" w:hAnsi="Times New Roman" w:cs="Times New Roman"/>
                <w:sz w:val="28"/>
                <w:szCs w:val="28"/>
              </w:rPr>
            </w:pPr>
            <w:r w:rsidRPr="003A6E1F">
              <w:rPr>
                <w:rFonts w:ascii="Times New Roman" w:hAnsi="Times New Roman" w:cs="Times New Roman"/>
                <w:sz w:val="28"/>
                <w:szCs w:val="28"/>
              </w:rPr>
              <w:t xml:space="preserve">доц. </w:t>
            </w:r>
            <w:proofErr w:type="spellStart"/>
            <w:r w:rsidRPr="003A6E1F">
              <w:rPr>
                <w:rFonts w:ascii="Times New Roman" w:hAnsi="Times New Roman" w:cs="Times New Roman"/>
                <w:sz w:val="28"/>
                <w:szCs w:val="28"/>
              </w:rPr>
              <w:t>кафедри</w:t>
            </w:r>
            <w:proofErr w:type="spellEnd"/>
            <w:r w:rsidRPr="003A6E1F">
              <w:rPr>
                <w:rFonts w:ascii="Times New Roman" w:hAnsi="Times New Roman" w:cs="Times New Roman"/>
                <w:sz w:val="28"/>
                <w:szCs w:val="28"/>
              </w:rPr>
              <w:t xml:space="preserve"> спорту та </w:t>
            </w:r>
            <w:proofErr w:type="spellStart"/>
            <w:r w:rsidRPr="003A6E1F">
              <w:rPr>
                <w:rFonts w:ascii="Times New Roman" w:hAnsi="Times New Roman" w:cs="Times New Roman"/>
                <w:sz w:val="28"/>
                <w:szCs w:val="28"/>
              </w:rPr>
              <w:t>фітнесу</w:t>
            </w:r>
            <w:proofErr w:type="spellEnd"/>
            <w:r w:rsidRPr="003A6E1F">
              <w:rPr>
                <w:rFonts w:ascii="Times New Roman" w:hAnsi="Times New Roman" w:cs="Times New Roman"/>
                <w:sz w:val="28"/>
                <w:szCs w:val="28"/>
              </w:rPr>
              <w:t>,</w:t>
            </w:r>
          </w:p>
          <w:p w:rsidR="008F6628" w:rsidRPr="003A6E1F" w:rsidRDefault="008F6628" w:rsidP="00D7543A">
            <w:pPr>
              <w:widowControl w:val="0"/>
              <w:jc w:val="right"/>
              <w:rPr>
                <w:rFonts w:ascii="Times New Roman" w:hAnsi="Times New Roman" w:cs="Times New Roman"/>
                <w:sz w:val="28"/>
                <w:szCs w:val="28"/>
              </w:rPr>
            </w:pPr>
            <w:proofErr w:type="spellStart"/>
            <w:r w:rsidRPr="003A6E1F">
              <w:rPr>
                <w:rFonts w:ascii="Times New Roman" w:hAnsi="Times New Roman" w:cs="Times New Roman"/>
                <w:sz w:val="28"/>
                <w:szCs w:val="28"/>
              </w:rPr>
              <w:t>к.н</w:t>
            </w:r>
            <w:proofErr w:type="gramStart"/>
            <w:r w:rsidRPr="003A6E1F">
              <w:rPr>
                <w:rFonts w:ascii="Times New Roman" w:hAnsi="Times New Roman" w:cs="Times New Roman"/>
                <w:sz w:val="28"/>
                <w:szCs w:val="28"/>
              </w:rPr>
              <w:t>.Ф</w:t>
            </w:r>
            <w:proofErr w:type="gramEnd"/>
            <w:r w:rsidRPr="003A6E1F">
              <w:rPr>
                <w:rFonts w:ascii="Times New Roman" w:hAnsi="Times New Roman" w:cs="Times New Roman"/>
                <w:sz w:val="28"/>
                <w:szCs w:val="28"/>
              </w:rPr>
              <w:t>ВіС</w:t>
            </w:r>
            <w:proofErr w:type="spellEnd"/>
            <w:r w:rsidRPr="003A6E1F">
              <w:rPr>
                <w:rFonts w:ascii="Times New Roman" w:hAnsi="Times New Roman" w:cs="Times New Roman"/>
                <w:sz w:val="28"/>
                <w:szCs w:val="28"/>
              </w:rPr>
              <w:t>, доцент</w:t>
            </w:r>
          </w:p>
        </w:tc>
      </w:tr>
    </w:tbl>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
    <w:p w:rsidR="008F6628" w:rsidRPr="00F04626" w:rsidRDefault="008F6628" w:rsidP="008F66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Київ</w:t>
      </w:r>
      <w:proofErr w:type="spellEnd"/>
      <w:r>
        <w:rPr>
          <w:rFonts w:ascii="Times New Roman" w:hAnsi="Times New Roman" w:cs="Times New Roman"/>
          <w:sz w:val="28"/>
          <w:szCs w:val="28"/>
        </w:rPr>
        <w:t xml:space="preserve"> 2022</w:t>
      </w:r>
    </w:p>
    <w:p w:rsidR="008F6628" w:rsidRDefault="008F6628">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1E55A6" w:rsidRDefault="001E55A6" w:rsidP="001E55A6">
      <w:pPr>
        <w:spacing w:after="0" w:line="360" w:lineRule="auto"/>
        <w:jc w:val="center"/>
        <w:rPr>
          <w:rFonts w:ascii="Times New Roman" w:hAnsi="Times New Roman" w:cs="Times New Roman"/>
          <w:b/>
          <w:sz w:val="28"/>
          <w:lang w:val="uk-UA"/>
        </w:rPr>
      </w:pPr>
      <w:r w:rsidRPr="00B84F5C">
        <w:rPr>
          <w:rFonts w:ascii="Times New Roman" w:hAnsi="Times New Roman" w:cs="Times New Roman"/>
          <w:b/>
          <w:sz w:val="28"/>
          <w:lang w:val="uk-UA"/>
        </w:rPr>
        <w:lastRenderedPageBreak/>
        <w:t>ЗМІСТ</w:t>
      </w:r>
    </w:p>
    <w:p w:rsidR="00B84F5C" w:rsidRPr="00B84F5C" w:rsidRDefault="00B84F5C" w:rsidP="001E55A6">
      <w:pPr>
        <w:spacing w:after="0" w:line="360" w:lineRule="auto"/>
        <w:jc w:val="center"/>
        <w:rPr>
          <w:rFonts w:ascii="Times New Roman" w:hAnsi="Times New Roman" w:cs="Times New Roman"/>
          <w:b/>
          <w:sz w:val="28"/>
          <w:lang w:val="uk-UA"/>
        </w:rPr>
      </w:pPr>
    </w:p>
    <w:p w:rsidR="001E55A6" w:rsidRPr="00B84F5C" w:rsidRDefault="001E55A6" w:rsidP="00B84F5C">
      <w:pPr>
        <w:spacing w:after="0" w:line="360" w:lineRule="auto"/>
        <w:jc w:val="both"/>
        <w:rPr>
          <w:rFonts w:ascii="Times New Roman" w:hAnsi="Times New Roman" w:cs="Times New Roman"/>
          <w:sz w:val="28"/>
        </w:rPr>
      </w:pPr>
      <w:r w:rsidRPr="00B84F5C">
        <w:rPr>
          <w:rFonts w:ascii="Times New Roman" w:hAnsi="Times New Roman" w:cs="Times New Roman"/>
          <w:sz w:val="28"/>
          <w:lang w:val="uk-UA"/>
        </w:rPr>
        <w:t>ВСТУП……………………………………………………………………………..</w:t>
      </w:r>
      <w:r w:rsidR="002F6FB5" w:rsidRPr="00B84F5C">
        <w:rPr>
          <w:rFonts w:ascii="Times New Roman" w:hAnsi="Times New Roman" w:cs="Times New Roman"/>
          <w:sz w:val="28"/>
        </w:rPr>
        <w:t>3</w:t>
      </w:r>
    </w:p>
    <w:p w:rsidR="001E55A6" w:rsidRPr="00B84F5C" w:rsidRDefault="001E55A6" w:rsidP="00B84F5C">
      <w:pPr>
        <w:spacing w:after="0" w:line="360" w:lineRule="auto"/>
        <w:rPr>
          <w:rFonts w:ascii="Times New Roman" w:hAnsi="Times New Roman" w:cs="Times New Roman"/>
          <w:sz w:val="28"/>
        </w:rPr>
      </w:pPr>
      <w:r w:rsidRPr="00B84F5C">
        <w:rPr>
          <w:rFonts w:ascii="Times New Roman" w:hAnsi="Times New Roman" w:cs="Times New Roman"/>
          <w:sz w:val="28"/>
          <w:lang w:val="uk-UA"/>
        </w:rPr>
        <w:t xml:space="preserve">РОЗДІЛ І. ТЕОРЕТИЧНІ ЗАСАДИ ДОСЛІДЖЕННЯ ШВИДКІСНИХ ЯКОСТЕЙ ЛЕГКОАТЛЕТІВ                                                                                  </w:t>
      </w:r>
      <w:r w:rsidR="002F6FB5" w:rsidRPr="00B84F5C">
        <w:rPr>
          <w:rFonts w:ascii="Times New Roman" w:hAnsi="Times New Roman" w:cs="Times New Roman"/>
          <w:sz w:val="28"/>
        </w:rPr>
        <w:t>5</w:t>
      </w:r>
    </w:p>
    <w:p w:rsidR="001E55A6" w:rsidRPr="00B84F5C" w:rsidRDefault="001E55A6" w:rsidP="00B84F5C">
      <w:pPr>
        <w:pStyle w:val="a3"/>
        <w:numPr>
          <w:ilvl w:val="1"/>
          <w:numId w:val="1"/>
        </w:num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Методичні основи використання засобів та методів розвитку швидкісних якостей легкоатлетів…………………………………..</w:t>
      </w:r>
      <w:r w:rsidR="002F6FB5" w:rsidRPr="00B84F5C">
        <w:rPr>
          <w:rFonts w:ascii="Times New Roman" w:hAnsi="Times New Roman" w:cs="Times New Roman"/>
          <w:sz w:val="28"/>
        </w:rPr>
        <w:t>5</w:t>
      </w:r>
    </w:p>
    <w:p w:rsidR="001E55A6" w:rsidRPr="00B84F5C" w:rsidRDefault="001E55A6" w:rsidP="00B84F5C">
      <w:pPr>
        <w:pStyle w:val="a3"/>
        <w:numPr>
          <w:ilvl w:val="1"/>
          <w:numId w:val="1"/>
        </w:num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Поняття «швидкісні якості», їх класифікація та форми прояву...</w:t>
      </w:r>
      <w:r w:rsidR="002F6FB5" w:rsidRPr="00B84F5C">
        <w:rPr>
          <w:rFonts w:ascii="Times New Roman" w:hAnsi="Times New Roman" w:cs="Times New Roman"/>
          <w:sz w:val="28"/>
          <w:lang w:val="uk-UA"/>
        </w:rPr>
        <w:t>..</w:t>
      </w:r>
      <w:r w:rsidR="002F6FB5" w:rsidRPr="00B84F5C">
        <w:rPr>
          <w:rFonts w:ascii="Times New Roman" w:hAnsi="Times New Roman" w:cs="Times New Roman"/>
          <w:sz w:val="28"/>
        </w:rPr>
        <w:t>8</w:t>
      </w:r>
    </w:p>
    <w:p w:rsidR="001E55A6" w:rsidRPr="00B84F5C" w:rsidRDefault="001E55A6" w:rsidP="00B84F5C">
      <w:pPr>
        <w:pStyle w:val="a3"/>
        <w:numPr>
          <w:ilvl w:val="1"/>
          <w:numId w:val="1"/>
        </w:num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Фізіологічні передумови розвитку швидкісних якостей………...1</w:t>
      </w:r>
      <w:r w:rsidR="002F6FB5" w:rsidRPr="00B84F5C">
        <w:rPr>
          <w:rFonts w:ascii="Times New Roman" w:hAnsi="Times New Roman" w:cs="Times New Roman"/>
          <w:sz w:val="28"/>
          <w:lang w:val="uk-UA"/>
        </w:rPr>
        <w:t>2</w:t>
      </w:r>
    </w:p>
    <w:p w:rsidR="001E55A6" w:rsidRPr="00B84F5C" w:rsidRDefault="001E55A6" w:rsidP="00B84F5C">
      <w:pPr>
        <w:pStyle w:val="a3"/>
        <w:numPr>
          <w:ilvl w:val="1"/>
          <w:numId w:val="1"/>
        </w:num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Особливості розвитку швидкісних якостей легкоатлетів……….1</w:t>
      </w:r>
      <w:r w:rsidR="002F6FB5" w:rsidRPr="00B84F5C">
        <w:rPr>
          <w:rFonts w:ascii="Times New Roman" w:hAnsi="Times New Roman" w:cs="Times New Roman"/>
          <w:sz w:val="28"/>
          <w:lang w:val="uk-UA"/>
        </w:rPr>
        <w:t>4</w:t>
      </w:r>
    </w:p>
    <w:p w:rsidR="001E55A6" w:rsidRPr="00B84F5C" w:rsidRDefault="001E55A6" w:rsidP="00B84F5C">
      <w:p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Висновки до розділу І…………………………………………………………...1</w:t>
      </w:r>
      <w:r w:rsidR="002F6FB5" w:rsidRPr="00B84F5C">
        <w:rPr>
          <w:rFonts w:ascii="Times New Roman" w:hAnsi="Times New Roman" w:cs="Times New Roman"/>
          <w:sz w:val="28"/>
          <w:lang w:val="uk-UA"/>
        </w:rPr>
        <w:t>6</w:t>
      </w:r>
    </w:p>
    <w:p w:rsidR="001E55A6" w:rsidRPr="00B84F5C" w:rsidRDefault="001E55A6" w:rsidP="00B84F5C">
      <w:pPr>
        <w:spacing w:after="0" w:line="360" w:lineRule="auto"/>
        <w:rPr>
          <w:lang w:val="uk-UA"/>
        </w:rPr>
      </w:pPr>
      <w:r w:rsidRPr="00B84F5C">
        <w:rPr>
          <w:rFonts w:ascii="Times New Roman" w:hAnsi="Times New Roman" w:cs="Times New Roman"/>
          <w:sz w:val="28"/>
          <w:lang w:val="uk-UA"/>
        </w:rPr>
        <w:t xml:space="preserve">РОЗДІЛ ІІ. МЕТОДИ ТА ОРГАНІЗАЦІЯ ДОСЛІДЖЕННЯ                            </w:t>
      </w:r>
      <w:r w:rsidR="002F6FB5" w:rsidRPr="00B84F5C">
        <w:rPr>
          <w:rFonts w:ascii="Times New Roman" w:hAnsi="Times New Roman" w:cs="Times New Roman"/>
          <w:sz w:val="28"/>
          <w:lang w:val="uk-UA"/>
        </w:rPr>
        <w:t>18</w:t>
      </w:r>
    </w:p>
    <w:p w:rsidR="001E55A6" w:rsidRPr="00B84F5C" w:rsidRDefault="001E55A6" w:rsidP="00B84F5C">
      <w:pPr>
        <w:spacing w:after="0" w:line="360" w:lineRule="auto"/>
        <w:ind w:firstLine="708"/>
        <w:rPr>
          <w:rFonts w:ascii="Times New Roman" w:hAnsi="Times New Roman" w:cs="Times New Roman"/>
          <w:sz w:val="28"/>
          <w:lang w:val="uk-UA"/>
        </w:rPr>
      </w:pPr>
      <w:r w:rsidRPr="00B84F5C">
        <w:rPr>
          <w:rFonts w:ascii="Times New Roman" w:hAnsi="Times New Roman" w:cs="Times New Roman"/>
          <w:sz w:val="28"/>
          <w:lang w:val="uk-UA"/>
        </w:rPr>
        <w:t>2.1. Методи дослідження…………………………………………………</w:t>
      </w:r>
      <w:r w:rsidR="002F6FB5" w:rsidRPr="00B84F5C">
        <w:rPr>
          <w:rFonts w:ascii="Times New Roman" w:hAnsi="Times New Roman" w:cs="Times New Roman"/>
          <w:sz w:val="28"/>
          <w:lang w:val="uk-UA"/>
        </w:rPr>
        <w:t>18</w:t>
      </w:r>
    </w:p>
    <w:p w:rsidR="002F6FB5" w:rsidRPr="00B84F5C" w:rsidRDefault="002F6FB5" w:rsidP="00B84F5C">
      <w:pPr>
        <w:spacing w:after="0" w:line="360" w:lineRule="auto"/>
        <w:ind w:firstLine="708"/>
        <w:rPr>
          <w:rFonts w:ascii="Times New Roman" w:hAnsi="Times New Roman" w:cs="Times New Roman"/>
          <w:sz w:val="28"/>
          <w:lang w:val="uk-UA"/>
        </w:rPr>
      </w:pPr>
      <w:r w:rsidRPr="00B84F5C">
        <w:rPr>
          <w:rFonts w:ascii="Times New Roman" w:hAnsi="Times New Roman" w:cs="Times New Roman"/>
          <w:sz w:val="28"/>
          <w:lang w:val="uk-UA"/>
        </w:rPr>
        <w:t xml:space="preserve">2.1.1. </w:t>
      </w:r>
      <w:r w:rsidR="00B84F5C" w:rsidRPr="00B84F5C">
        <w:rPr>
          <w:rFonts w:ascii="Times New Roman" w:hAnsi="Times New Roman" w:cs="Times New Roman"/>
          <w:sz w:val="28"/>
          <w:lang w:val="uk-UA"/>
        </w:rPr>
        <w:t>Аналіз науково-методичної літератури……………………..….…18</w:t>
      </w:r>
    </w:p>
    <w:p w:rsidR="002F6FB5" w:rsidRPr="00B84F5C" w:rsidRDefault="002F6FB5" w:rsidP="00B84F5C">
      <w:pPr>
        <w:spacing w:after="0" w:line="360" w:lineRule="auto"/>
        <w:ind w:firstLine="708"/>
        <w:rPr>
          <w:rFonts w:ascii="Times New Roman" w:hAnsi="Times New Roman" w:cs="Times New Roman"/>
          <w:sz w:val="28"/>
          <w:lang w:val="uk-UA"/>
        </w:rPr>
      </w:pPr>
      <w:r w:rsidRPr="00B84F5C">
        <w:rPr>
          <w:rFonts w:ascii="Times New Roman" w:hAnsi="Times New Roman" w:cs="Times New Roman"/>
          <w:sz w:val="28"/>
          <w:lang w:val="uk-UA"/>
        </w:rPr>
        <w:t>2.1.2</w:t>
      </w:r>
      <w:r w:rsidR="00B84F5C" w:rsidRPr="00B84F5C">
        <w:rPr>
          <w:rFonts w:ascii="Times New Roman" w:hAnsi="Times New Roman" w:cs="Times New Roman"/>
          <w:sz w:val="28"/>
          <w:lang w:val="uk-UA"/>
        </w:rPr>
        <w:t>. Педагогічні методи……………………………………………..…..18</w:t>
      </w:r>
    </w:p>
    <w:p w:rsidR="002F6FB5" w:rsidRPr="00B84F5C" w:rsidRDefault="002F6FB5" w:rsidP="00B84F5C">
      <w:pPr>
        <w:spacing w:after="0" w:line="360" w:lineRule="auto"/>
        <w:ind w:firstLine="708"/>
        <w:rPr>
          <w:lang w:val="uk-UA"/>
        </w:rPr>
      </w:pPr>
      <w:r w:rsidRPr="00B84F5C">
        <w:rPr>
          <w:rFonts w:ascii="Times New Roman" w:hAnsi="Times New Roman" w:cs="Times New Roman"/>
          <w:sz w:val="28"/>
          <w:lang w:val="uk-UA"/>
        </w:rPr>
        <w:t>2.1.3</w:t>
      </w:r>
      <w:r w:rsidR="00B84F5C" w:rsidRPr="00B84F5C">
        <w:rPr>
          <w:rFonts w:ascii="Times New Roman" w:hAnsi="Times New Roman" w:cs="Times New Roman"/>
          <w:sz w:val="28"/>
          <w:lang w:val="uk-UA"/>
        </w:rPr>
        <w:t xml:space="preserve">. </w:t>
      </w:r>
      <w:proofErr w:type="spellStart"/>
      <w:r w:rsidR="00B84F5C" w:rsidRPr="00B84F5C">
        <w:rPr>
          <w:rFonts w:ascii="Times New Roman" w:eastAsia="TimesNewRomanPSMT" w:hAnsi="Times New Roman" w:cs="Times New Roman"/>
          <w:sz w:val="28"/>
          <w:szCs w:val="28"/>
        </w:rPr>
        <w:t>Методи</w:t>
      </w:r>
      <w:proofErr w:type="spellEnd"/>
      <w:r w:rsidR="00B84F5C" w:rsidRPr="00B84F5C">
        <w:rPr>
          <w:rFonts w:ascii="Times New Roman" w:eastAsia="TimesNewRomanPSMT" w:hAnsi="Times New Roman" w:cs="Times New Roman"/>
          <w:sz w:val="28"/>
          <w:szCs w:val="28"/>
        </w:rPr>
        <w:t xml:space="preserve"> </w:t>
      </w:r>
      <w:proofErr w:type="spellStart"/>
      <w:r w:rsidR="00B84F5C" w:rsidRPr="00B84F5C">
        <w:rPr>
          <w:rFonts w:ascii="Times New Roman" w:eastAsia="TimesNewRomanPSMT" w:hAnsi="Times New Roman" w:cs="Times New Roman"/>
          <w:sz w:val="28"/>
          <w:szCs w:val="28"/>
        </w:rPr>
        <w:t>статистичної</w:t>
      </w:r>
      <w:proofErr w:type="spellEnd"/>
      <w:r w:rsidR="00B84F5C" w:rsidRPr="00B84F5C">
        <w:rPr>
          <w:rFonts w:ascii="Times New Roman" w:eastAsia="TimesNewRomanPSMT" w:hAnsi="Times New Roman" w:cs="Times New Roman"/>
          <w:sz w:val="28"/>
          <w:szCs w:val="28"/>
        </w:rPr>
        <w:t xml:space="preserve"> </w:t>
      </w:r>
      <w:proofErr w:type="spellStart"/>
      <w:r w:rsidR="00B84F5C" w:rsidRPr="00B84F5C">
        <w:rPr>
          <w:rFonts w:ascii="Times New Roman" w:eastAsia="TimesNewRomanPSMT" w:hAnsi="Times New Roman" w:cs="Times New Roman"/>
          <w:sz w:val="28"/>
          <w:szCs w:val="28"/>
        </w:rPr>
        <w:t>обробки</w:t>
      </w:r>
      <w:proofErr w:type="spellEnd"/>
      <w:r w:rsidR="00B84F5C" w:rsidRPr="00B84F5C">
        <w:rPr>
          <w:rFonts w:ascii="Times New Roman" w:eastAsia="TimesNewRomanPSMT" w:hAnsi="Times New Roman" w:cs="Times New Roman"/>
          <w:sz w:val="28"/>
          <w:szCs w:val="28"/>
        </w:rPr>
        <w:t xml:space="preserve"> </w:t>
      </w:r>
      <w:proofErr w:type="spellStart"/>
      <w:r w:rsidR="00B84F5C" w:rsidRPr="00B84F5C">
        <w:rPr>
          <w:rFonts w:ascii="Times New Roman" w:eastAsia="TimesNewRomanPSMT" w:hAnsi="Times New Roman" w:cs="Times New Roman"/>
          <w:sz w:val="28"/>
          <w:szCs w:val="28"/>
        </w:rPr>
        <w:t>даних</w:t>
      </w:r>
      <w:proofErr w:type="spellEnd"/>
      <w:r w:rsidR="00B84F5C" w:rsidRPr="00B84F5C">
        <w:rPr>
          <w:rFonts w:ascii="Times New Roman" w:eastAsia="TimesNewRomanPSMT" w:hAnsi="Times New Roman" w:cs="Times New Roman"/>
          <w:sz w:val="28"/>
          <w:szCs w:val="28"/>
          <w:lang w:val="uk-UA"/>
        </w:rPr>
        <w:t>……………………………..19</w:t>
      </w:r>
    </w:p>
    <w:p w:rsidR="001E55A6" w:rsidRPr="00B84F5C" w:rsidRDefault="001E55A6" w:rsidP="00B84F5C">
      <w:pPr>
        <w:spacing w:after="0" w:line="360" w:lineRule="auto"/>
        <w:ind w:firstLine="708"/>
        <w:rPr>
          <w:lang w:val="uk-UA"/>
        </w:rPr>
      </w:pPr>
      <w:r w:rsidRPr="00B84F5C">
        <w:rPr>
          <w:rFonts w:ascii="Times New Roman" w:hAnsi="Times New Roman" w:cs="Times New Roman"/>
          <w:sz w:val="28"/>
          <w:lang w:val="uk-UA"/>
        </w:rPr>
        <w:t>2.2. Організація дослідження…………………………………………….</w:t>
      </w:r>
      <w:r w:rsidR="002F6FB5" w:rsidRPr="00B84F5C">
        <w:rPr>
          <w:rFonts w:ascii="Times New Roman" w:hAnsi="Times New Roman" w:cs="Times New Roman"/>
          <w:sz w:val="28"/>
          <w:lang w:val="uk-UA"/>
        </w:rPr>
        <w:t>19</w:t>
      </w:r>
    </w:p>
    <w:p w:rsidR="001E55A6" w:rsidRPr="00B84F5C" w:rsidRDefault="001E55A6" w:rsidP="00B84F5C">
      <w:p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РОЗДІЛ ІІІ. АНАЛІЗ РОЗВИТКУ ШВИДКІСНИХ ЯКОСТЕЙ ЮНИХ ЛЕГКОАТЛЕТІВ                                                                                                   2</w:t>
      </w:r>
      <w:r w:rsidR="00B84F5C" w:rsidRPr="00B84F5C">
        <w:rPr>
          <w:rFonts w:ascii="Times New Roman" w:hAnsi="Times New Roman" w:cs="Times New Roman"/>
          <w:sz w:val="28"/>
          <w:lang w:val="uk-UA"/>
        </w:rPr>
        <w:t>1</w:t>
      </w:r>
    </w:p>
    <w:p w:rsidR="001E55A6" w:rsidRPr="00B84F5C" w:rsidRDefault="001E55A6" w:rsidP="00B84F5C">
      <w:p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ab/>
        <w:t xml:space="preserve">3.1. </w:t>
      </w:r>
      <w:r w:rsidR="00B84F5C" w:rsidRPr="00B84F5C">
        <w:rPr>
          <w:rFonts w:ascii="Times New Roman" w:hAnsi="Times New Roman"/>
          <w:sz w:val="28"/>
          <w:szCs w:val="28"/>
          <w:lang w:val="uk-UA"/>
        </w:rPr>
        <w:t xml:space="preserve">Показники фізичної підготовленості </w:t>
      </w:r>
      <w:r w:rsidR="00B84F5C" w:rsidRPr="00B84F5C">
        <w:rPr>
          <w:rFonts w:ascii="Times New Roman" w:hAnsi="Times New Roman"/>
          <w:color w:val="000000"/>
          <w:sz w:val="28"/>
          <w:szCs w:val="28"/>
          <w:lang w:val="uk-UA"/>
        </w:rPr>
        <w:t>легкоатлетів  на етапі попередньої базової підготовки</w:t>
      </w:r>
      <w:r w:rsidR="00B84F5C" w:rsidRPr="00B84F5C">
        <w:rPr>
          <w:rFonts w:ascii="Times New Roman" w:hAnsi="Times New Roman" w:cs="Times New Roman"/>
          <w:sz w:val="28"/>
          <w:lang w:val="uk-UA"/>
        </w:rPr>
        <w:t xml:space="preserve"> </w:t>
      </w:r>
      <w:r w:rsidRPr="00B84F5C">
        <w:rPr>
          <w:rFonts w:ascii="Times New Roman" w:hAnsi="Times New Roman" w:cs="Times New Roman"/>
          <w:sz w:val="28"/>
          <w:lang w:val="uk-UA"/>
        </w:rPr>
        <w:t>………………………………</w:t>
      </w:r>
      <w:r w:rsidR="00B84F5C" w:rsidRPr="00B84F5C">
        <w:rPr>
          <w:rFonts w:ascii="Times New Roman" w:hAnsi="Times New Roman" w:cs="Times New Roman"/>
          <w:sz w:val="28"/>
          <w:lang w:val="uk-UA"/>
        </w:rPr>
        <w:t>..</w:t>
      </w:r>
      <w:r w:rsidRPr="00B84F5C">
        <w:rPr>
          <w:rFonts w:ascii="Times New Roman" w:hAnsi="Times New Roman" w:cs="Times New Roman"/>
          <w:sz w:val="28"/>
          <w:lang w:val="uk-UA"/>
        </w:rPr>
        <w:t>………………2</w:t>
      </w:r>
      <w:r w:rsidR="00B84F5C" w:rsidRPr="00B84F5C">
        <w:rPr>
          <w:rFonts w:ascii="Times New Roman" w:hAnsi="Times New Roman" w:cs="Times New Roman"/>
          <w:sz w:val="28"/>
          <w:lang w:val="uk-UA"/>
        </w:rPr>
        <w:t>1</w:t>
      </w:r>
    </w:p>
    <w:p w:rsidR="001E55A6" w:rsidRPr="00B84F5C" w:rsidRDefault="001E55A6" w:rsidP="00B84F5C">
      <w:pPr>
        <w:spacing w:after="0" w:line="360" w:lineRule="auto"/>
        <w:rPr>
          <w:rFonts w:ascii="Times New Roman" w:hAnsi="Times New Roman" w:cs="Times New Roman"/>
          <w:sz w:val="28"/>
          <w:lang w:val="uk-UA"/>
        </w:rPr>
      </w:pPr>
      <w:r w:rsidRPr="00B84F5C">
        <w:rPr>
          <w:rFonts w:ascii="Times New Roman" w:hAnsi="Times New Roman" w:cs="Times New Roman"/>
          <w:sz w:val="28"/>
          <w:lang w:val="uk-UA"/>
        </w:rPr>
        <w:tab/>
        <w:t xml:space="preserve">3.2. </w:t>
      </w:r>
      <w:r w:rsidR="00B84F5C" w:rsidRPr="00B84F5C">
        <w:rPr>
          <w:rFonts w:ascii="Times New Roman" w:hAnsi="Times New Roman"/>
          <w:sz w:val="28"/>
          <w:szCs w:val="28"/>
          <w:lang w:val="uk-UA"/>
        </w:rPr>
        <w:t xml:space="preserve">Основні напрями підвищення рівня розвитку </w:t>
      </w:r>
      <w:r w:rsidR="00B84F5C" w:rsidRPr="00B84F5C">
        <w:rPr>
          <w:rFonts w:ascii="Times New Roman" w:hAnsi="Times New Roman"/>
          <w:color w:val="000000"/>
          <w:sz w:val="28"/>
          <w:szCs w:val="28"/>
          <w:lang w:val="uk-UA"/>
        </w:rPr>
        <w:t>швидкісних якостей легкоатлетів  на етапі попередньої базової підготовки</w:t>
      </w:r>
      <w:r w:rsidR="00B84F5C" w:rsidRPr="00B84F5C">
        <w:rPr>
          <w:rFonts w:ascii="Times New Roman" w:hAnsi="Times New Roman" w:cs="Times New Roman"/>
          <w:sz w:val="28"/>
          <w:lang w:val="uk-UA"/>
        </w:rPr>
        <w:t xml:space="preserve"> ………………….</w:t>
      </w:r>
      <w:r w:rsidR="008F6628" w:rsidRPr="00B84F5C">
        <w:rPr>
          <w:rFonts w:ascii="Times New Roman" w:hAnsi="Times New Roman" w:cs="Times New Roman"/>
          <w:sz w:val="28"/>
          <w:lang w:val="uk-UA"/>
        </w:rPr>
        <w:t>…..</w:t>
      </w:r>
      <w:r w:rsidR="00B84F5C" w:rsidRPr="00B84F5C">
        <w:rPr>
          <w:rFonts w:ascii="Times New Roman" w:hAnsi="Times New Roman" w:cs="Times New Roman"/>
          <w:sz w:val="28"/>
          <w:lang w:val="uk-UA"/>
        </w:rPr>
        <w:t>.</w:t>
      </w:r>
      <w:r w:rsidRPr="00B84F5C">
        <w:rPr>
          <w:rFonts w:ascii="Times New Roman" w:hAnsi="Times New Roman" w:cs="Times New Roman"/>
          <w:sz w:val="28"/>
          <w:lang w:val="uk-UA"/>
        </w:rPr>
        <w:t>2</w:t>
      </w:r>
      <w:r w:rsidR="00B84F5C" w:rsidRPr="00B84F5C">
        <w:rPr>
          <w:rFonts w:ascii="Times New Roman" w:hAnsi="Times New Roman" w:cs="Times New Roman"/>
          <w:sz w:val="28"/>
          <w:lang w:val="uk-UA"/>
        </w:rPr>
        <w:t>6</w:t>
      </w:r>
    </w:p>
    <w:p w:rsidR="00B84F5C" w:rsidRPr="00B84F5C" w:rsidRDefault="00B84F5C" w:rsidP="00B84F5C">
      <w:pPr>
        <w:spacing w:after="0" w:line="360" w:lineRule="auto"/>
      </w:pPr>
      <w:r w:rsidRPr="00B84F5C">
        <w:rPr>
          <w:rFonts w:ascii="Times New Roman" w:hAnsi="Times New Roman" w:cs="Times New Roman"/>
          <w:sz w:val="28"/>
          <w:lang w:val="uk-UA"/>
        </w:rPr>
        <w:tab/>
        <w:t>3.3. Особливості спортивного удосконалення швидкісних здібностей на заняттях з легкої атлетики………………………………………………………29</w:t>
      </w:r>
    </w:p>
    <w:p w:rsidR="001E55A6" w:rsidRPr="00B84F5C" w:rsidRDefault="001E55A6" w:rsidP="00B84F5C">
      <w:pPr>
        <w:spacing w:after="0" w:line="360" w:lineRule="auto"/>
        <w:jc w:val="both"/>
      </w:pPr>
      <w:r w:rsidRPr="00B84F5C">
        <w:rPr>
          <w:rFonts w:ascii="Times New Roman" w:hAnsi="Times New Roman" w:cs="Times New Roman"/>
          <w:sz w:val="28"/>
          <w:lang w:val="uk-UA"/>
        </w:rPr>
        <w:t>Висновки до розділу ІІІ………………………………………………………….3</w:t>
      </w:r>
      <w:r w:rsidR="003323C4">
        <w:rPr>
          <w:rFonts w:ascii="Times New Roman" w:hAnsi="Times New Roman" w:cs="Times New Roman"/>
          <w:sz w:val="28"/>
          <w:lang w:val="uk-UA"/>
        </w:rPr>
        <w:t>0</w:t>
      </w:r>
    </w:p>
    <w:p w:rsidR="001E55A6" w:rsidRPr="00B84F5C" w:rsidRDefault="001E55A6" w:rsidP="00B84F5C">
      <w:pPr>
        <w:spacing w:after="0" w:line="360" w:lineRule="auto"/>
        <w:jc w:val="both"/>
      </w:pPr>
      <w:r w:rsidRPr="00B84F5C">
        <w:rPr>
          <w:rFonts w:ascii="Times New Roman" w:hAnsi="Times New Roman" w:cs="Times New Roman"/>
          <w:sz w:val="28"/>
          <w:lang w:val="uk-UA"/>
        </w:rPr>
        <w:t>ВИСНОВКИ……………………………………………………………………...3</w:t>
      </w:r>
      <w:r w:rsidR="003323C4">
        <w:rPr>
          <w:rFonts w:ascii="Times New Roman" w:hAnsi="Times New Roman" w:cs="Times New Roman"/>
          <w:sz w:val="28"/>
          <w:lang w:val="uk-UA"/>
        </w:rPr>
        <w:t>2</w:t>
      </w:r>
    </w:p>
    <w:p w:rsidR="001E55A6" w:rsidRDefault="001E55A6" w:rsidP="00B84F5C">
      <w:pPr>
        <w:spacing w:after="0" w:line="360" w:lineRule="auto"/>
        <w:jc w:val="both"/>
      </w:pPr>
      <w:r w:rsidRPr="00B84F5C">
        <w:rPr>
          <w:rFonts w:ascii="Times New Roman" w:hAnsi="Times New Roman" w:cs="Times New Roman"/>
          <w:sz w:val="28"/>
          <w:lang w:val="uk-UA"/>
        </w:rPr>
        <w:t>СПИСОК ЛІТЕРАТУРИ………………………………………………………...</w:t>
      </w:r>
      <w:r w:rsidR="00B84F5C" w:rsidRPr="00B84F5C">
        <w:rPr>
          <w:rFonts w:ascii="Times New Roman" w:hAnsi="Times New Roman" w:cs="Times New Roman"/>
          <w:sz w:val="28"/>
          <w:lang w:val="uk-UA"/>
        </w:rPr>
        <w:t>3</w:t>
      </w:r>
      <w:r w:rsidR="003323C4">
        <w:rPr>
          <w:rFonts w:ascii="Times New Roman" w:hAnsi="Times New Roman" w:cs="Times New Roman"/>
          <w:sz w:val="28"/>
          <w:lang w:val="uk-UA"/>
        </w:rPr>
        <w:t>4</w:t>
      </w:r>
    </w:p>
    <w:p w:rsidR="00B84F5C" w:rsidRDefault="00B84F5C">
      <w:pPr>
        <w:rPr>
          <w:rFonts w:ascii="Times New Roman" w:hAnsi="Times New Roman" w:cs="Times New Roman"/>
          <w:b/>
          <w:sz w:val="28"/>
          <w:lang w:val="uk-UA"/>
        </w:rPr>
      </w:pPr>
      <w:r>
        <w:rPr>
          <w:rFonts w:ascii="Times New Roman" w:hAnsi="Times New Roman" w:cs="Times New Roman"/>
          <w:b/>
          <w:sz w:val="28"/>
          <w:lang w:val="uk-UA"/>
        </w:rPr>
        <w:br w:type="page"/>
      </w:r>
    </w:p>
    <w:p w:rsidR="001E55A6" w:rsidRDefault="001E55A6" w:rsidP="001E55A6">
      <w:pPr>
        <w:spacing w:after="0" w:line="360" w:lineRule="auto"/>
        <w:jc w:val="center"/>
        <w:rPr>
          <w:rFonts w:ascii="Times New Roman" w:hAnsi="Times New Roman" w:cs="Times New Roman"/>
          <w:b/>
          <w:sz w:val="28"/>
          <w:lang w:val="uk-UA"/>
        </w:rPr>
      </w:pPr>
      <w:r w:rsidRPr="00030814">
        <w:rPr>
          <w:rFonts w:ascii="Times New Roman" w:hAnsi="Times New Roman" w:cs="Times New Roman"/>
          <w:b/>
          <w:sz w:val="28"/>
          <w:lang w:val="uk-UA"/>
        </w:rPr>
        <w:lastRenderedPageBreak/>
        <w:t>ВСТУП</w:t>
      </w:r>
    </w:p>
    <w:p w:rsidR="008F6628" w:rsidRPr="00030814" w:rsidRDefault="008F6628" w:rsidP="001E55A6">
      <w:pPr>
        <w:spacing w:after="0" w:line="360" w:lineRule="auto"/>
        <w:jc w:val="center"/>
        <w:rPr>
          <w:rFonts w:ascii="Times New Roman" w:hAnsi="Times New Roman" w:cs="Times New Roman"/>
          <w:b/>
          <w:sz w:val="28"/>
          <w:lang w:val="uk-UA"/>
        </w:rPr>
      </w:pPr>
    </w:p>
    <w:p w:rsidR="008F6628" w:rsidRPr="001F7776" w:rsidRDefault="001E55A6" w:rsidP="008F6628">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ab/>
      </w:r>
      <w:r w:rsidR="008F6628" w:rsidRPr="000D1858">
        <w:rPr>
          <w:rFonts w:ascii="Times New Roman" w:hAnsi="Times New Roman" w:cs="Times New Roman"/>
          <w:b/>
          <w:sz w:val="28"/>
          <w:lang w:val="uk-UA"/>
        </w:rPr>
        <w:t>Актуальність</w:t>
      </w:r>
      <w:r w:rsidR="008F6628">
        <w:rPr>
          <w:rFonts w:ascii="Times New Roman" w:hAnsi="Times New Roman" w:cs="Times New Roman"/>
          <w:sz w:val="28"/>
          <w:lang w:val="uk-UA"/>
        </w:rPr>
        <w:t xml:space="preserve">. </w:t>
      </w:r>
      <w:r w:rsidR="008F6628" w:rsidRPr="00195A3B">
        <w:rPr>
          <w:rFonts w:ascii="Times New Roman" w:hAnsi="Times New Roman" w:cs="Times New Roman"/>
          <w:sz w:val="28"/>
          <w:lang w:val="uk-UA"/>
        </w:rPr>
        <w:t xml:space="preserve">Найбільш цінною якістю для спортсмена є швидкісна сила, так як від неї </w:t>
      </w:r>
      <w:r w:rsidR="008F6628" w:rsidRPr="001F7776">
        <w:rPr>
          <w:rFonts w:ascii="Times New Roman" w:hAnsi="Times New Roman" w:cs="Times New Roman"/>
          <w:sz w:val="28"/>
          <w:lang w:val="uk-UA"/>
        </w:rPr>
        <w:t>залежить частота рухів. Швидкісні якості - це здатність здійснювати рухи з певною швидкістю завдяки рухливості м’язів. Вони залежать від м’язової сили</w:t>
      </w:r>
      <w:r w:rsidR="009658D4" w:rsidRPr="001F7776">
        <w:rPr>
          <w:rFonts w:ascii="Times New Roman" w:hAnsi="Times New Roman" w:cs="Times New Roman"/>
          <w:sz w:val="28"/>
          <w:lang w:val="uk-UA"/>
        </w:rPr>
        <w:t xml:space="preserve"> [</w:t>
      </w:r>
      <w:r w:rsidR="00712388" w:rsidRPr="009E46CF">
        <w:rPr>
          <w:rFonts w:ascii="Times New Roman" w:hAnsi="Times New Roman" w:cs="Times New Roman"/>
          <w:sz w:val="28"/>
          <w:lang w:val="uk-UA"/>
        </w:rPr>
        <w:t>11</w:t>
      </w:r>
      <w:r w:rsidR="00712388" w:rsidRPr="001F7776">
        <w:rPr>
          <w:rFonts w:ascii="Times New Roman" w:hAnsi="Times New Roman" w:cs="Times New Roman"/>
          <w:sz w:val="28"/>
          <w:lang w:val="uk-UA"/>
        </w:rPr>
        <w:t>, 17</w:t>
      </w:r>
      <w:r w:rsidR="009658D4" w:rsidRPr="001F7776">
        <w:rPr>
          <w:rFonts w:ascii="Times New Roman" w:hAnsi="Times New Roman" w:cs="Times New Roman"/>
          <w:sz w:val="28"/>
          <w:lang w:val="uk-UA"/>
        </w:rPr>
        <w:t>]</w:t>
      </w:r>
      <w:r w:rsidR="008F6628" w:rsidRPr="001F7776">
        <w:rPr>
          <w:rFonts w:ascii="Times New Roman" w:hAnsi="Times New Roman" w:cs="Times New Roman"/>
          <w:sz w:val="28"/>
          <w:lang w:val="uk-UA"/>
        </w:rPr>
        <w:t>. Швидкісні якості характеризується часом рухової реакції, швидкістю одиночного руху, частотою рухів. Між окремими проявами швидкості не завжди існує надійний взаємозв’язок, так, висока швидкість рухів може поєднуватися з уповільненою руховою реакцією</w:t>
      </w:r>
      <w:r w:rsidR="009658D4" w:rsidRPr="001F7776">
        <w:rPr>
          <w:rFonts w:ascii="Times New Roman" w:hAnsi="Times New Roman" w:cs="Times New Roman"/>
          <w:sz w:val="28"/>
          <w:lang w:val="uk-UA"/>
        </w:rPr>
        <w:t xml:space="preserve"> [</w:t>
      </w:r>
      <w:r w:rsidR="00712388" w:rsidRPr="001F7776">
        <w:rPr>
          <w:rFonts w:ascii="Times New Roman" w:hAnsi="Times New Roman" w:cs="Times New Roman"/>
          <w:sz w:val="28"/>
          <w:lang w:val="uk-UA"/>
        </w:rPr>
        <w:t>30</w:t>
      </w:r>
      <w:r w:rsidR="009658D4" w:rsidRPr="001F7776">
        <w:rPr>
          <w:rFonts w:ascii="Times New Roman" w:hAnsi="Times New Roman" w:cs="Times New Roman"/>
          <w:sz w:val="28"/>
          <w:lang w:val="uk-UA"/>
        </w:rPr>
        <w:t>]</w:t>
      </w:r>
      <w:r w:rsidR="008F6628" w:rsidRPr="001F7776">
        <w:rPr>
          <w:rFonts w:ascii="Times New Roman" w:hAnsi="Times New Roman" w:cs="Times New Roman"/>
          <w:sz w:val="28"/>
          <w:lang w:val="uk-UA"/>
        </w:rPr>
        <w:t>.</w:t>
      </w:r>
    </w:p>
    <w:p w:rsidR="008F662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Швидкісні здібності як рухова якість - це здатність людини здійснювати рухову дію в мінімальний, для даних умов, відрізок часу з певною частотою і імпульсивністю</w:t>
      </w:r>
      <w:r w:rsidR="009658D4" w:rsidRPr="001F7776">
        <w:rPr>
          <w:rFonts w:ascii="Times New Roman" w:hAnsi="Times New Roman" w:cs="Times New Roman"/>
          <w:sz w:val="28"/>
          <w:lang w:val="uk-UA"/>
        </w:rPr>
        <w:t xml:space="preserve"> [</w:t>
      </w:r>
      <w:r w:rsidR="00712388" w:rsidRPr="001F7776">
        <w:rPr>
          <w:rFonts w:ascii="Times New Roman" w:hAnsi="Times New Roman" w:cs="Times New Roman"/>
          <w:sz w:val="28"/>
          <w:lang w:val="uk-UA"/>
        </w:rPr>
        <w:t>26, 30</w:t>
      </w:r>
      <w:r w:rsidR="009658D4" w:rsidRPr="001F7776">
        <w:rPr>
          <w:rFonts w:ascii="Times New Roman" w:hAnsi="Times New Roman" w:cs="Times New Roman"/>
          <w:sz w:val="28"/>
          <w:lang w:val="uk-UA"/>
        </w:rPr>
        <w:t>]</w:t>
      </w:r>
      <w:r w:rsidRPr="001F7776">
        <w:rPr>
          <w:rFonts w:ascii="Times New Roman" w:hAnsi="Times New Roman" w:cs="Times New Roman"/>
          <w:sz w:val="28"/>
          <w:lang w:val="uk-UA"/>
        </w:rPr>
        <w:t>.</w:t>
      </w:r>
    </w:p>
    <w:p w:rsidR="0071238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Розвиток швидкісних якостей займає важливе місце у спортивній підготовці юних легкоатлетів. Практика показує, що багато спортсменів не можуть домогтися високих результатів у бігу, стрибках не тому, що їм заважає погана техніка рухів, а, головним чином, внаслідок недостатнього розвитку основних рухових якостей - сили, швидкості, витривалості, спритності, гнучкост</w:t>
      </w:r>
      <w:r w:rsidR="00712388" w:rsidRPr="001F7776">
        <w:rPr>
          <w:rFonts w:ascii="Times New Roman" w:hAnsi="Times New Roman" w:cs="Times New Roman"/>
          <w:sz w:val="28"/>
          <w:lang w:val="uk-UA"/>
        </w:rPr>
        <w:t>і</w:t>
      </w:r>
      <w:r w:rsidR="009658D4" w:rsidRPr="001F7776">
        <w:rPr>
          <w:rFonts w:ascii="Times New Roman" w:hAnsi="Times New Roman" w:cs="Times New Roman"/>
          <w:sz w:val="28"/>
          <w:lang w:val="uk-UA"/>
        </w:rPr>
        <w:t xml:space="preserve"> </w:t>
      </w:r>
      <w:r w:rsidR="00712388" w:rsidRPr="001F7776">
        <w:rPr>
          <w:rFonts w:ascii="Times New Roman" w:hAnsi="Times New Roman" w:cs="Times New Roman"/>
          <w:sz w:val="28"/>
          <w:lang w:val="uk-UA"/>
        </w:rPr>
        <w:t>[34</w:t>
      </w:r>
      <w:r w:rsidR="009658D4" w:rsidRPr="001F7776">
        <w:rPr>
          <w:rFonts w:ascii="Times New Roman" w:hAnsi="Times New Roman" w:cs="Times New Roman"/>
          <w:sz w:val="28"/>
          <w:lang w:val="uk-UA"/>
        </w:rPr>
        <w:t>]</w:t>
      </w:r>
      <w:r w:rsidR="00712388" w:rsidRPr="001F7776">
        <w:rPr>
          <w:rFonts w:ascii="Times New Roman" w:hAnsi="Times New Roman" w:cs="Times New Roman"/>
          <w:sz w:val="28"/>
          <w:lang w:val="uk-UA"/>
        </w:rPr>
        <w:t>.</w:t>
      </w:r>
    </w:p>
    <w:p w:rsidR="008F6628" w:rsidRPr="00195A3B"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Всі вище наведені дані дозволяють дати наукове обґрунтування диференційованого підбору засобів і методів для розвитку швидкісних якостей юних спортсменів</w:t>
      </w:r>
      <w:r w:rsidR="00712388" w:rsidRPr="001F7776">
        <w:rPr>
          <w:rFonts w:ascii="Times New Roman" w:hAnsi="Times New Roman" w:cs="Times New Roman"/>
          <w:sz w:val="28"/>
          <w:lang w:val="uk-UA"/>
        </w:rPr>
        <w:t>-легкоатлетів</w:t>
      </w:r>
      <w:r w:rsidRPr="001F7776">
        <w:rPr>
          <w:rFonts w:ascii="Times New Roman" w:hAnsi="Times New Roman" w:cs="Times New Roman"/>
          <w:sz w:val="28"/>
          <w:lang w:val="uk-UA"/>
        </w:rPr>
        <w:t>, уточнити зміст програм для занять на етапі попередньої базової підготовки, більш точно визначати дозування фізичного навантаження. Швидкісні здібності по праву є одним з найбільш важливих фізичних якостей. Вони в значній мірі визначають успіх виступу у змаганнях</w:t>
      </w:r>
      <w:r w:rsidR="009658D4" w:rsidRPr="001F7776">
        <w:rPr>
          <w:rFonts w:ascii="Times New Roman" w:hAnsi="Times New Roman" w:cs="Times New Roman"/>
          <w:sz w:val="28"/>
          <w:lang w:val="uk-UA"/>
        </w:rPr>
        <w:t xml:space="preserve"> [</w:t>
      </w:r>
      <w:r w:rsidR="00712388" w:rsidRPr="001F7776">
        <w:rPr>
          <w:rFonts w:ascii="Times New Roman" w:hAnsi="Times New Roman" w:cs="Times New Roman"/>
          <w:sz w:val="28"/>
          <w:lang w:val="uk-UA"/>
        </w:rPr>
        <w:t>7, 20</w:t>
      </w:r>
      <w:r w:rsidR="009658D4" w:rsidRPr="001F7776">
        <w:rPr>
          <w:rFonts w:ascii="Times New Roman" w:hAnsi="Times New Roman" w:cs="Times New Roman"/>
          <w:sz w:val="28"/>
          <w:lang w:val="uk-UA"/>
        </w:rPr>
        <w:t>]</w:t>
      </w:r>
      <w:r w:rsidRPr="001F7776">
        <w:rPr>
          <w:rFonts w:ascii="Times New Roman" w:hAnsi="Times New Roman" w:cs="Times New Roman"/>
          <w:sz w:val="28"/>
          <w:lang w:val="uk-UA"/>
        </w:rPr>
        <w:t>.</w:t>
      </w:r>
    </w:p>
    <w:p w:rsidR="008F6628" w:rsidRPr="00195A3B" w:rsidRDefault="008F6628" w:rsidP="008F6628">
      <w:pPr>
        <w:spacing w:after="0" w:line="360" w:lineRule="auto"/>
        <w:ind w:firstLine="708"/>
        <w:jc w:val="both"/>
        <w:rPr>
          <w:rFonts w:ascii="Times New Roman" w:hAnsi="Times New Roman" w:cs="Times New Roman"/>
          <w:sz w:val="28"/>
          <w:lang w:val="uk-UA"/>
        </w:rPr>
      </w:pPr>
      <w:r w:rsidRPr="00195A3B">
        <w:rPr>
          <w:rFonts w:ascii="Times New Roman" w:hAnsi="Times New Roman" w:cs="Times New Roman"/>
          <w:sz w:val="28"/>
          <w:lang w:val="uk-UA"/>
        </w:rPr>
        <w:t xml:space="preserve">Дослідження зазначеної проблематики потребує звернення до широкого кола публікацій, присвячених окремим аспектам різних проблем. Одним із таких тематичних блоків є засоби та методи удосконалення швидкісних </w:t>
      </w:r>
      <w:r>
        <w:rPr>
          <w:rFonts w:ascii="Times New Roman" w:hAnsi="Times New Roman" w:cs="Times New Roman"/>
          <w:sz w:val="28"/>
          <w:lang w:val="uk-UA"/>
        </w:rPr>
        <w:t>якос</w:t>
      </w:r>
      <w:r w:rsidRPr="00195A3B">
        <w:rPr>
          <w:rFonts w:ascii="Times New Roman" w:hAnsi="Times New Roman" w:cs="Times New Roman"/>
          <w:sz w:val="28"/>
          <w:lang w:val="uk-UA"/>
        </w:rPr>
        <w:t xml:space="preserve">тей </w:t>
      </w:r>
      <w:r>
        <w:rPr>
          <w:rFonts w:ascii="Times New Roman" w:hAnsi="Times New Roman" w:cs="Times New Roman"/>
          <w:sz w:val="28"/>
          <w:lang w:val="uk-UA"/>
        </w:rPr>
        <w:t>в процесі тренування</w:t>
      </w:r>
      <w:r w:rsidRPr="00195A3B">
        <w:rPr>
          <w:rFonts w:ascii="Times New Roman" w:hAnsi="Times New Roman" w:cs="Times New Roman"/>
          <w:sz w:val="28"/>
          <w:lang w:val="uk-UA"/>
        </w:rPr>
        <w:t>.</w:t>
      </w:r>
    </w:p>
    <w:p w:rsidR="008F6628" w:rsidRPr="000F0CC8" w:rsidRDefault="008F6628" w:rsidP="008F6628">
      <w:pPr>
        <w:spacing w:after="0" w:line="360" w:lineRule="auto"/>
        <w:ind w:firstLine="708"/>
        <w:jc w:val="both"/>
        <w:rPr>
          <w:rFonts w:ascii="Times New Roman" w:hAnsi="Times New Roman" w:cs="Times New Roman"/>
          <w:sz w:val="28"/>
          <w:lang w:val="uk-UA"/>
        </w:rPr>
      </w:pPr>
      <w:r w:rsidRPr="008F6628">
        <w:rPr>
          <w:rFonts w:ascii="Times New Roman" w:hAnsi="Times New Roman" w:cs="Times New Roman"/>
          <w:b/>
          <w:sz w:val="28"/>
          <w:lang w:val="uk-UA"/>
        </w:rPr>
        <w:lastRenderedPageBreak/>
        <w:t>Метою роботи</w:t>
      </w:r>
      <w:r w:rsidRPr="00195A3B">
        <w:rPr>
          <w:rFonts w:ascii="Times New Roman" w:hAnsi="Times New Roman" w:cs="Times New Roman"/>
          <w:sz w:val="28"/>
          <w:lang w:val="uk-UA"/>
        </w:rPr>
        <w:t xml:space="preserve"> є </w:t>
      </w:r>
      <w:r w:rsidRPr="000F0CC8">
        <w:rPr>
          <w:rFonts w:ascii="Times New Roman" w:hAnsi="Times New Roman" w:cs="Times New Roman"/>
          <w:sz w:val="28"/>
          <w:lang w:val="uk-UA"/>
        </w:rPr>
        <w:t>вивчення особливостей розвитку швидкісних якостей легкоатлетів  на етапі попередньої базової підготовки.</w:t>
      </w:r>
    </w:p>
    <w:p w:rsidR="008F6628" w:rsidRPr="000F0CC8" w:rsidRDefault="008F6628" w:rsidP="008F6628">
      <w:pPr>
        <w:spacing w:after="0" w:line="360" w:lineRule="auto"/>
        <w:ind w:firstLine="708"/>
        <w:jc w:val="both"/>
        <w:rPr>
          <w:rFonts w:ascii="Times New Roman" w:hAnsi="Times New Roman" w:cs="Times New Roman"/>
          <w:sz w:val="28"/>
          <w:lang w:val="uk-UA"/>
        </w:rPr>
      </w:pPr>
      <w:r w:rsidRPr="000F0CC8">
        <w:rPr>
          <w:rFonts w:ascii="Times New Roman" w:hAnsi="Times New Roman" w:cs="Times New Roman"/>
          <w:sz w:val="28"/>
          <w:lang w:val="uk-UA"/>
        </w:rPr>
        <w:t>Для досягнення мети нами було поставлено такі завдання:</w:t>
      </w:r>
    </w:p>
    <w:p w:rsidR="00D7543A" w:rsidRPr="000F0CC8" w:rsidRDefault="008F6628" w:rsidP="008F6628">
      <w:pPr>
        <w:pStyle w:val="a3"/>
        <w:numPr>
          <w:ilvl w:val="0"/>
          <w:numId w:val="7"/>
        </w:numPr>
        <w:spacing w:after="0" w:line="360" w:lineRule="auto"/>
        <w:jc w:val="both"/>
        <w:rPr>
          <w:rFonts w:ascii="Times New Roman" w:hAnsi="Times New Roman" w:cs="Times New Roman"/>
          <w:sz w:val="28"/>
          <w:lang w:val="uk-UA"/>
        </w:rPr>
      </w:pPr>
      <w:r w:rsidRPr="000F0CC8">
        <w:rPr>
          <w:rFonts w:ascii="Times New Roman" w:hAnsi="Times New Roman" w:cs="Times New Roman"/>
          <w:sz w:val="28"/>
          <w:lang w:val="uk-UA"/>
        </w:rPr>
        <w:t xml:space="preserve">Проаналізувати та узагальнити дані спеціальної літератури з питань використання засобів та методів розвитку швидкісних якостей легкоатлетів на етапі попередньої базової підготовки. </w:t>
      </w:r>
    </w:p>
    <w:p w:rsidR="00D7543A" w:rsidRPr="000F0CC8" w:rsidRDefault="008F6628" w:rsidP="008F6628">
      <w:pPr>
        <w:pStyle w:val="a3"/>
        <w:numPr>
          <w:ilvl w:val="0"/>
          <w:numId w:val="7"/>
        </w:numPr>
        <w:spacing w:after="0" w:line="360" w:lineRule="auto"/>
        <w:jc w:val="both"/>
        <w:rPr>
          <w:rFonts w:ascii="Times New Roman" w:hAnsi="Times New Roman" w:cs="Times New Roman"/>
          <w:sz w:val="28"/>
          <w:lang w:val="uk-UA"/>
        </w:rPr>
      </w:pPr>
      <w:r w:rsidRPr="000F0CC8">
        <w:rPr>
          <w:rFonts w:ascii="Times New Roman" w:hAnsi="Times New Roman" w:cs="Times New Roman"/>
          <w:sz w:val="28"/>
          <w:lang w:val="uk-UA"/>
        </w:rPr>
        <w:t>Вивчити показники фізичної підготовленості легкоатлетів  на етапі попередньої базової підготовки.</w:t>
      </w:r>
    </w:p>
    <w:p w:rsidR="00D7543A" w:rsidRPr="000F0CC8" w:rsidRDefault="008F6628" w:rsidP="008F6628">
      <w:pPr>
        <w:pStyle w:val="a3"/>
        <w:numPr>
          <w:ilvl w:val="0"/>
          <w:numId w:val="7"/>
        </w:numPr>
        <w:spacing w:after="0" w:line="360" w:lineRule="auto"/>
        <w:jc w:val="both"/>
        <w:rPr>
          <w:rFonts w:ascii="Times New Roman" w:hAnsi="Times New Roman" w:cs="Times New Roman"/>
          <w:sz w:val="28"/>
          <w:lang w:val="uk-UA"/>
        </w:rPr>
      </w:pPr>
      <w:r w:rsidRPr="000F0CC8">
        <w:rPr>
          <w:rFonts w:ascii="Times New Roman" w:hAnsi="Times New Roman" w:cs="Times New Roman"/>
          <w:sz w:val="28"/>
          <w:lang w:val="uk-UA"/>
        </w:rPr>
        <w:t>Визначити основні напрями підвищення рівня розвитку швидкісних якостей легкоатлетів  на етапі попередньої базової підготовки.</w:t>
      </w:r>
    </w:p>
    <w:p w:rsidR="008F6628" w:rsidRPr="000F0CC8" w:rsidRDefault="008F6628" w:rsidP="008F6628">
      <w:pPr>
        <w:spacing w:after="0" w:line="360" w:lineRule="auto"/>
        <w:ind w:firstLine="708"/>
        <w:jc w:val="both"/>
        <w:rPr>
          <w:rFonts w:ascii="Times New Roman" w:hAnsi="Times New Roman" w:cs="Times New Roman"/>
          <w:sz w:val="28"/>
          <w:szCs w:val="28"/>
          <w:lang w:val="uk-UA"/>
        </w:rPr>
      </w:pPr>
      <w:r w:rsidRPr="000F0CC8">
        <w:rPr>
          <w:rFonts w:ascii="Times New Roman" w:hAnsi="Times New Roman" w:cs="Times New Roman"/>
          <w:b/>
          <w:sz w:val="28"/>
          <w:szCs w:val="28"/>
          <w:lang w:val="uk-UA"/>
        </w:rPr>
        <w:t>Об’єктом дослідження</w:t>
      </w:r>
      <w:r w:rsidRPr="000F0CC8">
        <w:rPr>
          <w:rFonts w:ascii="Times New Roman" w:hAnsi="Times New Roman" w:cs="Times New Roman"/>
          <w:sz w:val="28"/>
          <w:szCs w:val="28"/>
          <w:lang w:val="uk-UA"/>
        </w:rPr>
        <w:t xml:space="preserve"> – спортивна підготовка легкоатлетів.</w:t>
      </w:r>
    </w:p>
    <w:p w:rsidR="008F6628" w:rsidRPr="000F0CC8" w:rsidRDefault="008F6628" w:rsidP="008F6628">
      <w:pPr>
        <w:spacing w:after="0" w:line="360" w:lineRule="auto"/>
        <w:ind w:firstLine="708"/>
        <w:jc w:val="both"/>
        <w:rPr>
          <w:rFonts w:ascii="Times New Roman" w:hAnsi="Times New Roman" w:cs="Times New Roman"/>
          <w:sz w:val="28"/>
          <w:szCs w:val="28"/>
          <w:lang w:val="uk-UA"/>
        </w:rPr>
      </w:pPr>
      <w:r w:rsidRPr="000F0CC8">
        <w:rPr>
          <w:rFonts w:ascii="Times New Roman" w:hAnsi="Times New Roman" w:cs="Times New Roman"/>
          <w:b/>
          <w:sz w:val="28"/>
          <w:szCs w:val="28"/>
          <w:lang w:val="uk-UA"/>
        </w:rPr>
        <w:t>Предмет дослідження</w:t>
      </w:r>
      <w:r w:rsidRPr="000F0CC8">
        <w:rPr>
          <w:rFonts w:ascii="Times New Roman" w:hAnsi="Times New Roman" w:cs="Times New Roman"/>
          <w:sz w:val="28"/>
          <w:szCs w:val="28"/>
          <w:lang w:val="uk-UA"/>
        </w:rPr>
        <w:t xml:space="preserve"> – система засобів і</w:t>
      </w:r>
      <w:r w:rsidR="00BC24E8" w:rsidRPr="000F0CC8">
        <w:rPr>
          <w:rFonts w:ascii="Times New Roman" w:hAnsi="Times New Roman" w:cs="Times New Roman"/>
          <w:sz w:val="28"/>
          <w:szCs w:val="28"/>
          <w:lang w:val="uk-UA"/>
        </w:rPr>
        <w:t xml:space="preserve"> </w:t>
      </w:r>
      <w:r w:rsidRPr="000F0CC8">
        <w:rPr>
          <w:rFonts w:ascii="Times New Roman" w:hAnsi="Times New Roman" w:cs="Times New Roman"/>
          <w:sz w:val="28"/>
          <w:szCs w:val="28"/>
          <w:lang w:val="uk-UA"/>
        </w:rPr>
        <w:t xml:space="preserve">методів розвитку швидкісних якостей легкоатлетів на етапі попередньої базової підготовки. </w:t>
      </w:r>
    </w:p>
    <w:p w:rsidR="00D7543A" w:rsidRPr="000F0CC8" w:rsidRDefault="00BC24E8" w:rsidP="00BC24E8">
      <w:pPr>
        <w:tabs>
          <w:tab w:val="num" w:pos="720"/>
        </w:tabs>
        <w:spacing w:after="0" w:line="360" w:lineRule="auto"/>
        <w:jc w:val="both"/>
        <w:rPr>
          <w:rFonts w:ascii="Times New Roman" w:hAnsi="Times New Roman" w:cs="Times New Roman"/>
          <w:sz w:val="28"/>
          <w:lang w:val="uk-UA"/>
        </w:rPr>
      </w:pPr>
      <w:r w:rsidRPr="000F0CC8">
        <w:rPr>
          <w:rFonts w:ascii="Times New Roman" w:hAnsi="Times New Roman" w:cs="Times New Roman"/>
          <w:b/>
          <w:sz w:val="28"/>
          <w:szCs w:val="28"/>
          <w:lang w:val="uk-UA"/>
        </w:rPr>
        <w:tab/>
      </w:r>
      <w:r w:rsidR="008F6628" w:rsidRPr="000F0CC8">
        <w:rPr>
          <w:rFonts w:ascii="Times New Roman" w:hAnsi="Times New Roman" w:cs="Times New Roman"/>
          <w:b/>
          <w:sz w:val="28"/>
          <w:szCs w:val="28"/>
          <w:lang w:val="uk-UA"/>
        </w:rPr>
        <w:t>Методи дослідження</w:t>
      </w:r>
      <w:r w:rsidR="008F6628" w:rsidRPr="000F0CC8">
        <w:rPr>
          <w:rFonts w:ascii="Times New Roman" w:hAnsi="Times New Roman" w:cs="Times New Roman"/>
          <w:sz w:val="28"/>
          <w:szCs w:val="28"/>
          <w:lang w:val="uk-UA"/>
        </w:rPr>
        <w:t xml:space="preserve">. </w:t>
      </w:r>
      <w:r w:rsidR="008F6628" w:rsidRPr="000F0CC8">
        <w:rPr>
          <w:rFonts w:ascii="Times New Roman" w:hAnsi="Times New Roman" w:cs="Times New Roman"/>
          <w:sz w:val="28"/>
          <w:lang w:val="uk-UA"/>
        </w:rPr>
        <w:t xml:space="preserve">При написанні роботи нами використовувались такі методи дослідження: </w:t>
      </w:r>
      <w:r w:rsidRPr="000F0CC8">
        <w:rPr>
          <w:rFonts w:ascii="Times New Roman" w:hAnsi="Times New Roman" w:cs="Times New Roman"/>
          <w:sz w:val="28"/>
          <w:lang w:val="uk-UA"/>
        </w:rPr>
        <w:t>аналіз науково-методичної літератури; педагогічні (спостереження, тестування); методи статистичної обробки даних.</w:t>
      </w:r>
    </w:p>
    <w:p w:rsidR="008F6628" w:rsidRPr="000101FB" w:rsidRDefault="008F6628" w:rsidP="008F6628">
      <w:pPr>
        <w:spacing w:after="0" w:line="360" w:lineRule="auto"/>
        <w:ind w:firstLine="708"/>
        <w:jc w:val="both"/>
        <w:rPr>
          <w:rFonts w:ascii="Times New Roman" w:hAnsi="Times New Roman" w:cs="Times New Roman"/>
          <w:sz w:val="28"/>
          <w:lang w:val="uk-UA"/>
        </w:rPr>
      </w:pPr>
      <w:r w:rsidRPr="000F0CC8">
        <w:rPr>
          <w:rFonts w:ascii="Times New Roman" w:hAnsi="Times New Roman" w:cs="Times New Roman"/>
          <w:b/>
          <w:sz w:val="28"/>
          <w:lang w:val="uk-UA"/>
        </w:rPr>
        <w:t>Практичне значення</w:t>
      </w:r>
      <w:r w:rsidRPr="000F0CC8">
        <w:rPr>
          <w:lang w:val="uk-UA"/>
        </w:rPr>
        <w:t xml:space="preserve"> </w:t>
      </w:r>
      <w:r w:rsidRPr="000F0CC8">
        <w:rPr>
          <w:rFonts w:ascii="Times New Roman" w:hAnsi="Times New Roman" w:cs="Times New Roman"/>
          <w:b/>
          <w:sz w:val="28"/>
          <w:lang w:val="uk-UA"/>
        </w:rPr>
        <w:t>отриманих результатів</w:t>
      </w:r>
      <w:r w:rsidRPr="000F0CC8">
        <w:rPr>
          <w:rFonts w:ascii="Times New Roman" w:hAnsi="Times New Roman" w:cs="Times New Roman"/>
          <w:sz w:val="28"/>
          <w:lang w:val="uk-UA"/>
        </w:rPr>
        <w:t>. Впровадження в практику розробленої нами комплексної системи засобів та методів розвитку швидкісних якостей легкоатлетів, дозволить підвищити ефективність тренувань спортсменів. Матеріали роботи є основою для підготовки методичних рекомендацій в теорії</w:t>
      </w:r>
      <w:r w:rsidRPr="000101FB">
        <w:rPr>
          <w:rFonts w:ascii="Times New Roman" w:hAnsi="Times New Roman" w:cs="Times New Roman"/>
          <w:sz w:val="28"/>
          <w:lang w:val="uk-UA"/>
        </w:rPr>
        <w:t xml:space="preserve"> і практиці спортивного тренування. Результати дослідження можуть бути використані тренерами, вчителями фізичної культури та іншими фахівцями у галузі фізичного виховання і спорту.</w:t>
      </w:r>
    </w:p>
    <w:p w:rsidR="008F6628" w:rsidRDefault="008F6628" w:rsidP="008F6628">
      <w:pPr>
        <w:spacing w:after="0" w:line="360" w:lineRule="auto"/>
        <w:ind w:firstLine="708"/>
        <w:jc w:val="both"/>
        <w:rPr>
          <w:rFonts w:ascii="Times New Roman" w:hAnsi="Times New Roman" w:cs="Times New Roman"/>
          <w:sz w:val="28"/>
          <w:lang w:val="uk-UA"/>
        </w:rPr>
      </w:pPr>
      <w:r w:rsidRPr="00AD6C93">
        <w:rPr>
          <w:rFonts w:ascii="Times New Roman" w:hAnsi="Times New Roman" w:cs="Times New Roman"/>
          <w:b/>
          <w:sz w:val="28"/>
          <w:lang w:val="uk-UA"/>
        </w:rPr>
        <w:t>Структура та обсяг роботи</w:t>
      </w:r>
      <w:r w:rsidRPr="000101FB">
        <w:rPr>
          <w:rFonts w:ascii="Times New Roman" w:hAnsi="Times New Roman" w:cs="Times New Roman"/>
          <w:sz w:val="28"/>
          <w:lang w:val="uk-UA"/>
        </w:rPr>
        <w:t xml:space="preserve">. </w:t>
      </w:r>
      <w:r>
        <w:rPr>
          <w:rFonts w:ascii="Times New Roman" w:hAnsi="Times New Roman" w:cs="Times New Roman"/>
          <w:sz w:val="28"/>
          <w:lang w:val="uk-UA"/>
        </w:rPr>
        <w:t>Р</w:t>
      </w:r>
      <w:r w:rsidRPr="000101FB">
        <w:rPr>
          <w:rFonts w:ascii="Times New Roman" w:hAnsi="Times New Roman" w:cs="Times New Roman"/>
          <w:sz w:val="28"/>
          <w:lang w:val="uk-UA"/>
        </w:rPr>
        <w:t xml:space="preserve">обота </w:t>
      </w:r>
      <w:r>
        <w:rPr>
          <w:rFonts w:ascii="Times New Roman" w:hAnsi="Times New Roman" w:cs="Times New Roman"/>
          <w:sz w:val="28"/>
          <w:lang w:val="uk-UA"/>
        </w:rPr>
        <w:t>с</w:t>
      </w:r>
      <w:r w:rsidRPr="000101FB">
        <w:rPr>
          <w:rFonts w:ascii="Times New Roman" w:hAnsi="Times New Roman" w:cs="Times New Roman"/>
          <w:sz w:val="28"/>
          <w:lang w:val="uk-UA"/>
        </w:rPr>
        <w:t xml:space="preserve">кладається зі вступу, </w:t>
      </w:r>
      <w:r>
        <w:rPr>
          <w:rFonts w:ascii="Times New Roman" w:hAnsi="Times New Roman" w:cs="Times New Roman"/>
          <w:sz w:val="28"/>
          <w:lang w:val="uk-UA"/>
        </w:rPr>
        <w:t>т</w:t>
      </w:r>
      <w:r w:rsidRPr="000101FB">
        <w:rPr>
          <w:rFonts w:ascii="Times New Roman" w:hAnsi="Times New Roman" w:cs="Times New Roman"/>
          <w:sz w:val="28"/>
          <w:lang w:val="uk-UA"/>
        </w:rPr>
        <w:t xml:space="preserve">рьох розділів, </w:t>
      </w:r>
      <w:r>
        <w:rPr>
          <w:rFonts w:ascii="Times New Roman" w:hAnsi="Times New Roman" w:cs="Times New Roman"/>
          <w:sz w:val="28"/>
          <w:lang w:val="uk-UA"/>
        </w:rPr>
        <w:t xml:space="preserve">висновків до розділів, </w:t>
      </w:r>
      <w:r w:rsidRPr="000101FB">
        <w:rPr>
          <w:rFonts w:ascii="Times New Roman" w:hAnsi="Times New Roman" w:cs="Times New Roman"/>
          <w:sz w:val="28"/>
          <w:lang w:val="uk-UA"/>
        </w:rPr>
        <w:t>загальних висновків, списку л</w:t>
      </w:r>
      <w:r>
        <w:rPr>
          <w:rFonts w:ascii="Times New Roman" w:hAnsi="Times New Roman" w:cs="Times New Roman"/>
          <w:sz w:val="28"/>
          <w:lang w:val="uk-UA"/>
        </w:rPr>
        <w:t>ітератури</w:t>
      </w:r>
      <w:r w:rsidR="00C44DD0">
        <w:rPr>
          <w:rFonts w:ascii="Times New Roman" w:hAnsi="Times New Roman" w:cs="Times New Roman"/>
          <w:sz w:val="28"/>
          <w:lang w:val="uk-UA"/>
        </w:rPr>
        <w:t>.</w:t>
      </w:r>
      <w:r>
        <w:rPr>
          <w:rFonts w:ascii="Times New Roman" w:hAnsi="Times New Roman" w:cs="Times New Roman"/>
          <w:sz w:val="28"/>
          <w:lang w:val="uk-UA"/>
        </w:rPr>
        <w:t xml:space="preserve"> Обсяг роботи </w:t>
      </w:r>
      <w:r w:rsidRPr="00217A78">
        <w:rPr>
          <w:rFonts w:ascii="Times New Roman" w:hAnsi="Times New Roman" w:cs="Times New Roman"/>
          <w:sz w:val="28"/>
          <w:lang w:val="uk-UA"/>
        </w:rPr>
        <w:t>складає 3</w:t>
      </w:r>
      <w:r w:rsidR="003323C4">
        <w:rPr>
          <w:rFonts w:ascii="Times New Roman" w:hAnsi="Times New Roman" w:cs="Times New Roman"/>
          <w:sz w:val="28"/>
          <w:lang w:val="uk-UA"/>
        </w:rPr>
        <w:t>7</w:t>
      </w:r>
      <w:r w:rsidRPr="00217A78">
        <w:rPr>
          <w:rFonts w:ascii="Times New Roman" w:hAnsi="Times New Roman" w:cs="Times New Roman"/>
          <w:sz w:val="28"/>
          <w:lang w:val="uk-UA"/>
        </w:rPr>
        <w:t xml:space="preserve"> сторінок</w:t>
      </w:r>
      <w:r w:rsidR="00BC24E8" w:rsidRPr="00217A78">
        <w:rPr>
          <w:rFonts w:ascii="Times New Roman" w:hAnsi="Times New Roman" w:cs="Times New Roman"/>
          <w:sz w:val="28"/>
          <w:lang w:val="uk-UA"/>
        </w:rPr>
        <w:t xml:space="preserve">, робота містить </w:t>
      </w:r>
      <w:r w:rsidR="00C44DD0" w:rsidRPr="00217A78">
        <w:rPr>
          <w:rFonts w:ascii="Times New Roman" w:hAnsi="Times New Roman" w:cs="Times New Roman"/>
          <w:sz w:val="28"/>
          <w:lang w:val="uk-UA"/>
        </w:rPr>
        <w:t>8</w:t>
      </w:r>
      <w:r w:rsidR="00BC24E8" w:rsidRPr="00217A78">
        <w:rPr>
          <w:rFonts w:ascii="Times New Roman" w:hAnsi="Times New Roman" w:cs="Times New Roman"/>
          <w:sz w:val="28"/>
          <w:lang w:val="uk-UA"/>
        </w:rPr>
        <w:t xml:space="preserve"> рисунків та </w:t>
      </w:r>
      <w:r w:rsidR="00C44DD0" w:rsidRPr="00217A78">
        <w:rPr>
          <w:rFonts w:ascii="Times New Roman" w:hAnsi="Times New Roman" w:cs="Times New Roman"/>
          <w:sz w:val="28"/>
          <w:lang w:val="uk-UA"/>
        </w:rPr>
        <w:t>3</w:t>
      </w:r>
      <w:r w:rsidR="00BC24E8" w:rsidRPr="00217A78">
        <w:rPr>
          <w:rFonts w:ascii="Times New Roman" w:hAnsi="Times New Roman" w:cs="Times New Roman"/>
          <w:sz w:val="28"/>
          <w:lang w:val="uk-UA"/>
        </w:rPr>
        <w:t xml:space="preserve"> таблиц</w:t>
      </w:r>
      <w:r w:rsidR="00C44DD0" w:rsidRPr="00217A78">
        <w:rPr>
          <w:rFonts w:ascii="Times New Roman" w:hAnsi="Times New Roman" w:cs="Times New Roman"/>
          <w:sz w:val="28"/>
          <w:lang w:val="uk-UA"/>
        </w:rPr>
        <w:t>і</w:t>
      </w:r>
      <w:r w:rsidR="00BC24E8" w:rsidRPr="00217A78">
        <w:rPr>
          <w:rFonts w:ascii="Times New Roman" w:hAnsi="Times New Roman" w:cs="Times New Roman"/>
          <w:sz w:val="28"/>
          <w:lang w:val="uk-UA"/>
        </w:rPr>
        <w:t>.</w:t>
      </w:r>
      <w:r w:rsidRPr="00217A78">
        <w:rPr>
          <w:rFonts w:ascii="Times New Roman" w:hAnsi="Times New Roman" w:cs="Times New Roman"/>
          <w:sz w:val="28"/>
          <w:lang w:val="uk-UA"/>
        </w:rPr>
        <w:t xml:space="preserve"> Список використаних джерел містить </w:t>
      </w:r>
      <w:r w:rsidR="00217A78" w:rsidRPr="00217A78">
        <w:rPr>
          <w:rFonts w:ascii="Times New Roman" w:hAnsi="Times New Roman" w:cs="Times New Roman"/>
          <w:sz w:val="28"/>
        </w:rPr>
        <w:t>41</w:t>
      </w:r>
      <w:r w:rsidRPr="00217A78">
        <w:rPr>
          <w:rFonts w:ascii="Times New Roman" w:hAnsi="Times New Roman" w:cs="Times New Roman"/>
          <w:sz w:val="28"/>
          <w:lang w:val="uk-UA"/>
        </w:rPr>
        <w:t xml:space="preserve"> найменуван</w:t>
      </w:r>
      <w:r w:rsidR="00217A78" w:rsidRPr="00217A78">
        <w:rPr>
          <w:rFonts w:ascii="Times New Roman" w:hAnsi="Times New Roman" w:cs="Times New Roman"/>
          <w:sz w:val="28"/>
          <w:lang w:val="uk-UA"/>
        </w:rPr>
        <w:t>ня</w:t>
      </w:r>
      <w:r w:rsidRPr="00217A78">
        <w:rPr>
          <w:rFonts w:ascii="Times New Roman" w:hAnsi="Times New Roman" w:cs="Times New Roman"/>
          <w:sz w:val="28"/>
          <w:lang w:val="uk-UA"/>
        </w:rPr>
        <w:t>.</w:t>
      </w:r>
    </w:p>
    <w:p w:rsidR="001E55A6" w:rsidRDefault="001E55A6" w:rsidP="008F6628">
      <w:pPr>
        <w:spacing w:after="0" w:line="360" w:lineRule="auto"/>
        <w:jc w:val="both"/>
        <w:rPr>
          <w:rFonts w:ascii="Times New Roman" w:hAnsi="Times New Roman" w:cs="Times New Roman"/>
          <w:sz w:val="28"/>
          <w:lang w:val="uk-UA"/>
        </w:rPr>
      </w:pPr>
    </w:p>
    <w:p w:rsidR="001E55A6" w:rsidRDefault="001E55A6" w:rsidP="001E55A6">
      <w:pPr>
        <w:rPr>
          <w:rFonts w:ascii="Times New Roman" w:hAnsi="Times New Roman" w:cs="Times New Roman"/>
          <w:b/>
          <w:sz w:val="28"/>
          <w:lang w:val="uk-UA"/>
        </w:rPr>
      </w:pPr>
      <w:r>
        <w:rPr>
          <w:rFonts w:ascii="Times New Roman" w:hAnsi="Times New Roman" w:cs="Times New Roman"/>
          <w:b/>
          <w:sz w:val="28"/>
          <w:lang w:val="uk-UA"/>
        </w:rPr>
        <w:br w:type="page"/>
      </w:r>
    </w:p>
    <w:p w:rsidR="008F6628" w:rsidRPr="001F7776" w:rsidRDefault="008F6628" w:rsidP="008F6628">
      <w:pPr>
        <w:spacing w:after="0" w:line="360" w:lineRule="auto"/>
        <w:jc w:val="center"/>
        <w:rPr>
          <w:rFonts w:ascii="Times New Roman" w:hAnsi="Times New Roman" w:cs="Times New Roman"/>
          <w:b/>
          <w:sz w:val="28"/>
          <w:lang w:val="uk-UA"/>
        </w:rPr>
      </w:pPr>
      <w:r w:rsidRPr="001F7776">
        <w:rPr>
          <w:rFonts w:ascii="Times New Roman" w:hAnsi="Times New Roman" w:cs="Times New Roman"/>
          <w:b/>
          <w:sz w:val="28"/>
          <w:lang w:val="uk-UA"/>
        </w:rPr>
        <w:lastRenderedPageBreak/>
        <w:t>РОЗДІЛ І</w:t>
      </w:r>
    </w:p>
    <w:p w:rsidR="008F6628" w:rsidRPr="001F7776" w:rsidRDefault="008F6628" w:rsidP="008F6628">
      <w:pPr>
        <w:spacing w:after="0" w:line="360" w:lineRule="auto"/>
        <w:jc w:val="center"/>
        <w:rPr>
          <w:rFonts w:ascii="Times New Roman" w:hAnsi="Times New Roman" w:cs="Times New Roman"/>
          <w:b/>
          <w:sz w:val="28"/>
          <w:lang w:val="uk-UA"/>
        </w:rPr>
      </w:pPr>
      <w:r w:rsidRPr="001F7776">
        <w:rPr>
          <w:rFonts w:ascii="Times New Roman" w:hAnsi="Times New Roman" w:cs="Times New Roman"/>
          <w:b/>
          <w:sz w:val="28"/>
          <w:lang w:val="uk-UA"/>
        </w:rPr>
        <w:t>ТЕОРЕТИЧНІ ЗАСАДИ ДОСЛІДЖЕННЯ ШВИДКІСНИХ ЯКОСТЕЙ ЛЕГКОАТЛЕТІВ</w:t>
      </w:r>
    </w:p>
    <w:p w:rsidR="008F6628" w:rsidRPr="001F7776" w:rsidRDefault="008F6628" w:rsidP="008F6628">
      <w:pPr>
        <w:spacing w:after="0" w:line="360" w:lineRule="auto"/>
        <w:jc w:val="both"/>
        <w:rPr>
          <w:rFonts w:ascii="Times New Roman" w:hAnsi="Times New Roman" w:cs="Times New Roman"/>
          <w:sz w:val="28"/>
          <w:lang w:val="uk-UA"/>
        </w:rPr>
      </w:pPr>
    </w:p>
    <w:p w:rsidR="008F6628" w:rsidRPr="001F7776" w:rsidRDefault="008F6628" w:rsidP="00BC24E8">
      <w:pPr>
        <w:pStyle w:val="a3"/>
        <w:numPr>
          <w:ilvl w:val="1"/>
          <w:numId w:val="3"/>
        </w:numPr>
        <w:spacing w:after="0" w:line="360" w:lineRule="auto"/>
        <w:ind w:left="0" w:firstLine="709"/>
        <w:jc w:val="both"/>
        <w:rPr>
          <w:rFonts w:ascii="Times New Roman" w:hAnsi="Times New Roman" w:cs="Times New Roman"/>
          <w:b/>
          <w:sz w:val="28"/>
          <w:lang w:val="uk-UA"/>
        </w:rPr>
      </w:pPr>
      <w:r w:rsidRPr="001F7776">
        <w:rPr>
          <w:rFonts w:ascii="Times New Roman" w:hAnsi="Times New Roman" w:cs="Times New Roman"/>
          <w:b/>
          <w:sz w:val="28"/>
          <w:lang w:val="uk-UA"/>
        </w:rPr>
        <w:t>Методичні основи використання засобів та методів розвитку швидкісних якостей легкоатлетів</w:t>
      </w:r>
    </w:p>
    <w:p w:rsidR="00BC24E8" w:rsidRPr="001F7776" w:rsidRDefault="00BC24E8" w:rsidP="00BC24E8">
      <w:pPr>
        <w:pStyle w:val="a3"/>
        <w:spacing w:after="0" w:line="360" w:lineRule="auto"/>
        <w:ind w:left="1425"/>
        <w:jc w:val="both"/>
        <w:rPr>
          <w:rFonts w:ascii="Times New Roman" w:hAnsi="Times New Roman" w:cs="Times New Roman"/>
          <w:b/>
          <w:sz w:val="28"/>
          <w:lang w:val="uk-UA"/>
        </w:rPr>
      </w:pP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Ефективність виконання будь-якої рухової дії обумовлюється рівнем розвитку фізичних якостей. В даний час все більше уваги приділяється розвитку саме швидкісних якостей.</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Під швидкісними якостями розуміється здатність людини до розвитку максимальної потужності зусиль у найкоротший проміжок часу. Швидкісні якості характеризуються неграничними напруженнями м’язів. Їх виявляють з необхідною, часто максимальною потужністю у вправах, виконуваних зі значною швидкістю, яка, щоправда, не досягає граничної величини. Вони проявляються в рухових діях, в яких поряд зі значною силою м’язів потрібна і швидкість виконання рухів (наприклад, відштовхування в стрибках у довжину і висоту з місця і з розбігу; фінальне зусилля при метанні спортивних снарядів тощо). При цьому, чим значніше зовнішнє обтяження, що долає спортсмен (наприклад, при підйомі штанги на груди), тим більшу роль відіграє силовий компонент, а при меншому обтяженні (наприклад, при метанні списа) зростає значимість швидкісного компонента [</w:t>
      </w:r>
      <w:r w:rsidR="00712388" w:rsidRPr="001F7776">
        <w:rPr>
          <w:rFonts w:ascii="Times New Roman" w:hAnsi="Times New Roman" w:cs="Times New Roman"/>
          <w:sz w:val="28"/>
          <w:lang w:val="uk-UA"/>
        </w:rPr>
        <w:t>21, 23</w:t>
      </w:r>
      <w:r w:rsidRPr="001F7776">
        <w:rPr>
          <w:rFonts w:ascii="Times New Roman" w:hAnsi="Times New Roman" w:cs="Times New Roman"/>
          <w:sz w:val="28"/>
          <w:lang w:val="uk-UA"/>
        </w:rPr>
        <w:t>].</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 xml:space="preserve">До швидкісних якостей відносять, по-перше, швидку силу, по-друге, вибухову силу. Швидка сила характеризується неграничною напругою м’язів, що проявляється у вправах, які виконуються зі значною швидкістю, але не досягає граничної величини. У той час, як вибухова сила обумовлює здатність людини по ходу виконання рухової дії досягати </w:t>
      </w:r>
      <w:proofErr w:type="spellStart"/>
      <w:r w:rsidRPr="001F7776">
        <w:rPr>
          <w:rFonts w:ascii="Times New Roman" w:hAnsi="Times New Roman" w:cs="Times New Roman"/>
          <w:sz w:val="28"/>
          <w:lang w:val="uk-UA"/>
        </w:rPr>
        <w:t>максимальнихпоказників</w:t>
      </w:r>
      <w:proofErr w:type="spellEnd"/>
      <w:r w:rsidRPr="001F7776">
        <w:rPr>
          <w:rFonts w:ascii="Times New Roman" w:hAnsi="Times New Roman" w:cs="Times New Roman"/>
          <w:sz w:val="28"/>
          <w:lang w:val="uk-UA"/>
        </w:rPr>
        <w:t xml:space="preserve"> сили в можливо короткий час (наприклад, під час низького старту в бігу на короткі дистанції, у легкоатлетичних стрибках і метаннях тощо) [</w:t>
      </w:r>
      <w:r w:rsidR="00712388" w:rsidRPr="001F7776">
        <w:rPr>
          <w:rFonts w:ascii="Times New Roman" w:hAnsi="Times New Roman" w:cs="Times New Roman"/>
          <w:sz w:val="28"/>
          <w:lang w:val="uk-UA"/>
        </w:rPr>
        <w:t>11,  34</w:t>
      </w:r>
      <w:r w:rsidRPr="001F7776">
        <w:rPr>
          <w:rFonts w:ascii="Times New Roman" w:hAnsi="Times New Roman" w:cs="Times New Roman"/>
          <w:sz w:val="28"/>
          <w:lang w:val="uk-UA"/>
        </w:rPr>
        <w:t>].</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lastRenderedPageBreak/>
        <w:t>Швидкість характеризується здатністю людини здійснювати рух в максимально короткий період часу. Сама швидкість руху визначається низкою компонентів: часом прихованої рухової реакції, часом виконання окремого руху, частотою зміни одиночних рухів (темпом рухів) та ін. Необхідно відзначити, що перший і третій компоненти багато в чому детерміновані генетично. Саме тому при тренуванні швидкості звертають увагу на розвиток сили, за рахунок якої вдається серйозно вплинути на результат виконання вправи [</w:t>
      </w:r>
      <w:r w:rsidR="00712388" w:rsidRPr="001F7776">
        <w:rPr>
          <w:rFonts w:ascii="Times New Roman" w:hAnsi="Times New Roman" w:cs="Times New Roman"/>
          <w:sz w:val="28"/>
          <w:lang w:val="uk-UA"/>
        </w:rPr>
        <w:t>26, 33</w:t>
      </w:r>
      <w:r w:rsidRPr="001F7776">
        <w:rPr>
          <w:rFonts w:ascii="Times New Roman" w:hAnsi="Times New Roman" w:cs="Times New Roman"/>
          <w:sz w:val="28"/>
          <w:lang w:val="uk-UA"/>
        </w:rPr>
        <w:t>].</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На рівень швидкісних здібностей впливають: особливості м’язової</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тканини (співвідношення різних м’язових волокон, їхня еластичність,</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 xml:space="preserve">розтяжність, рівень </w:t>
      </w:r>
      <w:proofErr w:type="spellStart"/>
      <w:r w:rsidRPr="001F7776">
        <w:rPr>
          <w:rFonts w:ascii="Times New Roman" w:hAnsi="Times New Roman" w:cs="Times New Roman"/>
          <w:sz w:val="28"/>
          <w:lang w:val="uk-UA"/>
        </w:rPr>
        <w:t>нутрішньо</w:t>
      </w:r>
      <w:proofErr w:type="spellEnd"/>
      <w:r w:rsidRPr="001F7776">
        <w:rPr>
          <w:rFonts w:ascii="Times New Roman" w:hAnsi="Times New Roman" w:cs="Times New Roman"/>
          <w:sz w:val="28"/>
          <w:lang w:val="uk-UA"/>
        </w:rPr>
        <w:t xml:space="preserve">- і </w:t>
      </w:r>
      <w:proofErr w:type="spellStart"/>
      <w:r w:rsidRPr="001F7776">
        <w:rPr>
          <w:rFonts w:ascii="Times New Roman" w:hAnsi="Times New Roman" w:cs="Times New Roman"/>
          <w:sz w:val="28"/>
          <w:lang w:val="uk-UA"/>
        </w:rPr>
        <w:t>міжм’язової</w:t>
      </w:r>
      <w:proofErr w:type="spellEnd"/>
      <w:r w:rsidRPr="001F7776">
        <w:rPr>
          <w:rFonts w:ascii="Times New Roman" w:hAnsi="Times New Roman" w:cs="Times New Roman"/>
          <w:sz w:val="28"/>
          <w:lang w:val="uk-UA"/>
        </w:rPr>
        <w:t xml:space="preserve"> координації), рівень розвитку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сили, гнучкості й координаційних здібностей, досконалість спортивної техніки,</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 xml:space="preserve">можливості біохімічних механізмів до найшвидшої мобілізації і </w:t>
      </w:r>
      <w:proofErr w:type="spellStart"/>
      <w:r w:rsidRPr="001F7776">
        <w:rPr>
          <w:rFonts w:ascii="Times New Roman" w:hAnsi="Times New Roman" w:cs="Times New Roman"/>
          <w:sz w:val="28"/>
          <w:lang w:val="uk-UA"/>
        </w:rPr>
        <w:t>ресинтезу</w:t>
      </w:r>
      <w:proofErr w:type="spellEnd"/>
      <w:r w:rsidR="00BC24E8" w:rsidRPr="001F7776">
        <w:rPr>
          <w:rFonts w:ascii="Times New Roman" w:hAnsi="Times New Roman" w:cs="Times New Roman"/>
          <w:sz w:val="28"/>
          <w:lang w:val="uk-UA"/>
        </w:rPr>
        <w:t xml:space="preserve"> </w:t>
      </w:r>
      <w:proofErr w:type="spellStart"/>
      <w:r w:rsidRPr="001F7776">
        <w:rPr>
          <w:rFonts w:ascii="Times New Roman" w:hAnsi="Times New Roman" w:cs="Times New Roman"/>
          <w:sz w:val="28"/>
          <w:lang w:val="uk-UA"/>
        </w:rPr>
        <w:t>алактатних</w:t>
      </w:r>
      <w:proofErr w:type="spellEnd"/>
      <w:r w:rsidRPr="001F7776">
        <w:rPr>
          <w:rFonts w:ascii="Times New Roman" w:hAnsi="Times New Roman" w:cs="Times New Roman"/>
          <w:sz w:val="28"/>
          <w:lang w:val="uk-UA"/>
        </w:rPr>
        <w:t xml:space="preserve"> анаеробних постачальників енергії, рівень розвитку вольових</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 xml:space="preserve">якостей. Особливе місце серед всіх цих факторів займає відсоток </w:t>
      </w:r>
      <w:proofErr w:type="spellStart"/>
      <w:r w:rsidRPr="001F7776">
        <w:rPr>
          <w:rFonts w:ascii="Times New Roman" w:hAnsi="Times New Roman" w:cs="Times New Roman"/>
          <w:sz w:val="28"/>
          <w:lang w:val="uk-UA"/>
        </w:rPr>
        <w:t>Шса</w:t>
      </w:r>
      <w:proofErr w:type="spellEnd"/>
      <w:r w:rsidRPr="001F7776">
        <w:rPr>
          <w:rFonts w:ascii="Times New Roman" w:hAnsi="Times New Roman" w:cs="Times New Roman"/>
          <w:sz w:val="28"/>
          <w:lang w:val="uk-UA"/>
        </w:rPr>
        <w:t xml:space="preserve">- і </w:t>
      </w:r>
      <w:proofErr w:type="spellStart"/>
      <w:r w:rsidRPr="001F7776">
        <w:rPr>
          <w:rFonts w:ascii="Times New Roman" w:hAnsi="Times New Roman" w:cs="Times New Roman"/>
          <w:sz w:val="28"/>
          <w:lang w:val="uk-UA"/>
        </w:rPr>
        <w:t>ШСб</w:t>
      </w:r>
      <w:proofErr w:type="spellEnd"/>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волокон у м’язовій тканині, що несе основне навантаження у легкій атлетиці.</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В умовах комплексного прояву швидкісних якостей у сучасному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спорті виділяють три специфічних режими швидкісної роботи:</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ациклічний, що характеризується одинарним проявом концентрованого</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вибухового зусилля; стартовий розгін, що виражається у швидкому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нарощуванні швидкості з місця з завданням досягти її максимальних показників</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за найкоротший час; дистанційний, пов’язаний з підтримкою заданої</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швидкості пересування по дистанції.</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Методику розвитку локальних здібностей (час реакції, одиночного руху,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 xml:space="preserve">частота рухів) і методику вдосконалювання комплексних швидкісних </w:t>
      </w:r>
      <w:proofErr w:type="spellStart"/>
      <w:r w:rsidRPr="001F7776">
        <w:rPr>
          <w:rFonts w:ascii="Times New Roman" w:hAnsi="Times New Roman" w:cs="Times New Roman"/>
          <w:sz w:val="28"/>
          <w:lang w:val="uk-UA"/>
        </w:rPr>
        <w:t>здатностей</w:t>
      </w:r>
      <w:proofErr w:type="spellEnd"/>
      <w:r w:rsidRPr="001F7776">
        <w:rPr>
          <w:rFonts w:ascii="Times New Roman" w:hAnsi="Times New Roman" w:cs="Times New Roman"/>
          <w:sz w:val="28"/>
          <w:lang w:val="uk-UA"/>
        </w:rPr>
        <w:t xml:space="preserve"> необхідно диференціювати. Комплексний прояв швидкісних</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здібностей випливає зі змісту змагальної діяльності в конкретному виді спорту,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тому робота над підвищенням швидкісних якостей спортсмена може бути</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розділена на два взаємозалежних етапи:</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lastRenderedPageBreak/>
        <w:t>- етап диференційованого вдосконалення окремих складових швидкісних</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здібностей (час реакції, час одиночного руху, частота рухів і ін.);</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 етап інтегрального вдосконалення, на якому відбувається об’єднання</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локальних здібностей у цілісних рухових актах, характерних для даного виду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спорту.</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Засобами швидкісної підготовки є вправи, що вимагають швидкої реакції,</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високої швидкості виконання окремих рухів, максимальної частоти. Ці вправи</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можуть носити загально-підготовчий, допоміжний і спеціальний характер. Для розвитку елементарних форм швидкості в усіх видах спорту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використаються гімнастичні вправи та спортивні ігри [</w:t>
      </w:r>
      <w:r w:rsidR="00712388" w:rsidRPr="001F7776">
        <w:rPr>
          <w:rFonts w:ascii="Times New Roman" w:hAnsi="Times New Roman" w:cs="Times New Roman"/>
          <w:sz w:val="28"/>
          <w:lang w:val="uk-UA"/>
        </w:rPr>
        <w:t>2, 12</w:t>
      </w:r>
      <w:r w:rsidRPr="001F7776">
        <w:rPr>
          <w:rFonts w:ascii="Times New Roman" w:hAnsi="Times New Roman" w:cs="Times New Roman"/>
          <w:sz w:val="28"/>
          <w:lang w:val="uk-UA"/>
        </w:rPr>
        <w:t xml:space="preserve">]. </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Спеціально-підготовчі</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вправи можуть бути спрямовані як на розвиток окремих складових швидкісних</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здібностей, так і на їхнє комплексне удосконалення в цілісних рухових діях.</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Ефективним засобом комплексного удосконалення швидкісних здібностей</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є змагальні вправи. В умовах змагань при відповідній попередній підготовці й</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мотивації вдається досягати таких показників швидкості при виконанні</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окремих компонентів змагальної діяльності, які важко показати в процесі</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тренування.</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Методика удосконалення рухових реакцій передбачає спочатку роздільне</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удосконалення техніки руху (моторний компонент) і часу латентного часу</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рухової реакції, а далі – покращення координаційної взаємодії обох</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компонентів відповідно до змагальної ситуації [</w:t>
      </w:r>
      <w:r w:rsidR="00712388" w:rsidRPr="001F7776">
        <w:rPr>
          <w:rFonts w:ascii="Times New Roman" w:hAnsi="Times New Roman" w:cs="Times New Roman"/>
          <w:sz w:val="28"/>
          <w:lang w:val="uk-UA"/>
        </w:rPr>
        <w:t>6, 16</w:t>
      </w:r>
      <w:r w:rsidRPr="001F7776">
        <w:rPr>
          <w:rFonts w:ascii="Times New Roman" w:hAnsi="Times New Roman" w:cs="Times New Roman"/>
          <w:sz w:val="28"/>
          <w:lang w:val="uk-UA"/>
        </w:rPr>
        <w:t>].</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Якщо вправи тривалі (кілька хвилин) і досягнення тренувального</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ефекту планується за рахунок впливу, що надається кожною конкретною</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вправою, а не всією серією, тривалість інтервалів відпочинку між ними</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повинна бути достатньої для відновлення працездатності до вихідного або</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близького до нього рівня.</w:t>
      </w:r>
    </w:p>
    <w:p w:rsidR="008F6628" w:rsidRPr="001F7776" w:rsidRDefault="008F6628" w:rsidP="008F6628">
      <w:pPr>
        <w:spacing w:after="0" w:line="360" w:lineRule="auto"/>
        <w:jc w:val="both"/>
        <w:rPr>
          <w:rFonts w:ascii="Times New Roman" w:hAnsi="Times New Roman" w:cs="Times New Roman"/>
          <w:sz w:val="28"/>
          <w:lang w:val="uk-UA"/>
        </w:rPr>
      </w:pPr>
    </w:p>
    <w:p w:rsidR="008F6628" w:rsidRPr="001F7776" w:rsidRDefault="008F6628" w:rsidP="008F6628">
      <w:pPr>
        <w:spacing w:after="0" w:line="360" w:lineRule="auto"/>
        <w:jc w:val="both"/>
        <w:rPr>
          <w:rFonts w:ascii="Times New Roman" w:hAnsi="Times New Roman" w:cs="Times New Roman"/>
          <w:sz w:val="28"/>
          <w:lang w:val="uk-UA"/>
        </w:rPr>
      </w:pPr>
    </w:p>
    <w:p w:rsidR="008F6628" w:rsidRPr="001F7776" w:rsidRDefault="008F6628" w:rsidP="00BC24E8">
      <w:pPr>
        <w:pStyle w:val="a3"/>
        <w:numPr>
          <w:ilvl w:val="1"/>
          <w:numId w:val="3"/>
        </w:numPr>
        <w:spacing w:after="0" w:line="360" w:lineRule="auto"/>
        <w:ind w:left="0" w:firstLine="709"/>
        <w:jc w:val="both"/>
        <w:rPr>
          <w:rFonts w:ascii="Times New Roman" w:hAnsi="Times New Roman" w:cs="Times New Roman"/>
          <w:b/>
          <w:sz w:val="28"/>
          <w:lang w:val="uk-UA"/>
        </w:rPr>
      </w:pPr>
      <w:r w:rsidRPr="001F7776">
        <w:rPr>
          <w:rFonts w:ascii="Times New Roman" w:hAnsi="Times New Roman" w:cs="Times New Roman"/>
          <w:b/>
          <w:sz w:val="28"/>
          <w:lang w:val="uk-UA"/>
        </w:rPr>
        <w:lastRenderedPageBreak/>
        <w:t>Поняття «швидкісні якості», їх класифікація та форми прояву</w:t>
      </w:r>
    </w:p>
    <w:p w:rsidR="00BC24E8" w:rsidRPr="001F7776" w:rsidRDefault="00BC24E8" w:rsidP="00BC24E8">
      <w:pPr>
        <w:pStyle w:val="a3"/>
        <w:spacing w:after="0" w:line="360" w:lineRule="auto"/>
        <w:ind w:left="1425"/>
        <w:jc w:val="both"/>
        <w:rPr>
          <w:rFonts w:ascii="Times New Roman" w:hAnsi="Times New Roman" w:cs="Times New Roman"/>
          <w:b/>
          <w:sz w:val="28"/>
          <w:lang w:val="uk-UA"/>
        </w:rPr>
      </w:pP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Під швидкісними якостями розуміють можливості людини, що забезпечують їй виконання рухових дій у мінімальний для даних умов проміжок часу.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Швидкісні</w:t>
      </w:r>
      <w:r w:rsidR="00BC24E8" w:rsidRPr="001F7776">
        <w:rPr>
          <w:rFonts w:ascii="Times New Roman" w:hAnsi="Times New Roman" w:cs="Times New Roman"/>
          <w:sz w:val="28"/>
          <w:szCs w:val="28"/>
          <w:lang w:val="uk-UA"/>
        </w:rPr>
        <w:t xml:space="preserve"> </w:t>
      </w:r>
      <w:r w:rsidRPr="001F7776">
        <w:rPr>
          <w:rFonts w:ascii="Times New Roman" w:hAnsi="Times New Roman" w:cs="Times New Roman"/>
          <w:sz w:val="28"/>
          <w:szCs w:val="28"/>
          <w:lang w:val="uk-UA"/>
        </w:rPr>
        <w:t>якості – це комплекс функціональних властивостей, що забезпечують виконання рухових дій за мінімальний час. Швидкісні якості характеризуються часом рухової реакції, швидкістю одиночного руху, частотою рухів [</w:t>
      </w:r>
      <w:r w:rsidR="00712388" w:rsidRPr="001F7776">
        <w:rPr>
          <w:rFonts w:ascii="Times New Roman" w:hAnsi="Times New Roman" w:cs="Times New Roman"/>
          <w:sz w:val="28"/>
          <w:szCs w:val="28"/>
          <w:lang w:val="uk-UA"/>
        </w:rPr>
        <w:t>30, 34</w:t>
      </w:r>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Між окремими проявами швидкості не завжди існує надійний взаємозв’язок, так, висока швидкість рухів може поєднуватися з уповільненою руховою реакцією.</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Швидкісні якості визначаються рухливістю нервових процесів, координацією м’язів з боку центральної нервової системи, особливостями будови і скоротливими властивостями м’язів [</w:t>
      </w:r>
      <w:r w:rsidR="00712388" w:rsidRPr="001F7776">
        <w:rPr>
          <w:rFonts w:ascii="Times New Roman" w:hAnsi="Times New Roman" w:cs="Times New Roman"/>
          <w:sz w:val="28"/>
          <w:szCs w:val="28"/>
          <w:lang w:val="uk-UA"/>
        </w:rPr>
        <w:t>36, 39</w:t>
      </w:r>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Розвиток швидкісних здібностей – це по суті розвиток здатності швидко здійснювати рухи. Швидкість ще з давнини</w:t>
      </w:r>
      <w:r w:rsidR="00BC24E8" w:rsidRPr="001F7776">
        <w:rPr>
          <w:rFonts w:ascii="Times New Roman" w:hAnsi="Times New Roman" w:cs="Times New Roman"/>
          <w:sz w:val="28"/>
          <w:szCs w:val="28"/>
          <w:lang w:val="uk-UA"/>
        </w:rPr>
        <w:t xml:space="preserve"> </w:t>
      </w:r>
      <w:r w:rsidRPr="001F7776">
        <w:rPr>
          <w:rFonts w:ascii="Times New Roman" w:hAnsi="Times New Roman" w:cs="Times New Roman"/>
          <w:sz w:val="28"/>
          <w:szCs w:val="28"/>
          <w:lang w:val="uk-UA"/>
        </w:rPr>
        <w:t>нарощували бігом, різкими стрибками (ефективні стартові прискорення, біг на короткі відрізки з максимальною швидкістю). Збільшення максимальної частоти рухів в різні вікові періоди неоднакові. Найбільший щорічний приріст відзначається у дітей від 4 до 6 років і від 7 до 9 років. У наступні вікові періоди темпи приросту знижуються [</w:t>
      </w:r>
      <w:r w:rsidR="00712388" w:rsidRPr="001F7776">
        <w:rPr>
          <w:rFonts w:ascii="Times New Roman" w:hAnsi="Times New Roman" w:cs="Times New Roman"/>
          <w:sz w:val="28"/>
          <w:szCs w:val="28"/>
          <w:lang w:val="uk-UA"/>
        </w:rPr>
        <w:t>39</w:t>
      </w:r>
      <w:r w:rsidRPr="001F7776">
        <w:rPr>
          <w:rFonts w:ascii="Times New Roman" w:hAnsi="Times New Roman" w:cs="Times New Roman"/>
          <w:sz w:val="28"/>
          <w:szCs w:val="28"/>
          <w:lang w:val="uk-UA"/>
        </w:rPr>
        <w:t>].</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У літературі зустрічаються різні визначення поняття швидкісних якостей, з яких можна виділити три групи визначень, котрі найбільш повно відображають їх сутність:</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Під швидкісними якостями розуміють здатність людини здійснювати рухові дії в мінімальний проміжок часу. В іншому визначенні, під швидкісними якостями розуміють комплекс функціональних властивостей людини, які безпосередньо і переважно визначають швидкісні </w:t>
      </w:r>
      <w:r w:rsidRPr="001F7776">
        <w:rPr>
          <w:rFonts w:ascii="Times New Roman" w:hAnsi="Times New Roman" w:cs="Times New Roman"/>
          <w:sz w:val="28"/>
          <w:szCs w:val="28"/>
          <w:lang w:val="uk-UA"/>
        </w:rPr>
        <w:lastRenderedPageBreak/>
        <w:t>характеристики рухів. Швидкість є проявом здібностей людини терміново реагувати на зовнішні подразники і виконувати швидкі рухи [</w:t>
      </w:r>
      <w:r w:rsidR="00712388" w:rsidRPr="001F7776">
        <w:rPr>
          <w:rFonts w:ascii="Times New Roman" w:hAnsi="Times New Roman" w:cs="Times New Roman"/>
          <w:sz w:val="28"/>
          <w:szCs w:val="28"/>
          <w:lang w:val="uk-UA"/>
        </w:rPr>
        <w:t>31</w:t>
      </w:r>
      <w:r w:rsidRPr="001F7776">
        <w:rPr>
          <w:rFonts w:ascii="Times New Roman" w:hAnsi="Times New Roman" w:cs="Times New Roman"/>
          <w:sz w:val="28"/>
          <w:szCs w:val="28"/>
          <w:lang w:val="uk-UA"/>
        </w:rPr>
        <w:t>].</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Кількісно швидкість характеризується часом прихованого періоду рухової реакції, швидкістю одиночного руху, частотою рухів в одиницю часу і похідною від цих показників – швидкістю пересування в просторі. У спортивній практиці швидкісні здібності виявляються в специфічних формах </w:t>
      </w:r>
      <w:proofErr w:type="spellStart"/>
      <w:r w:rsidRPr="001F7776">
        <w:rPr>
          <w:rFonts w:ascii="Times New Roman" w:hAnsi="Times New Roman" w:cs="Times New Roman"/>
          <w:sz w:val="28"/>
          <w:szCs w:val="28"/>
          <w:lang w:val="uk-UA"/>
        </w:rPr>
        <w:t>швидкісно</w:t>
      </w:r>
      <w:proofErr w:type="spellEnd"/>
      <w:r w:rsidRPr="001F7776">
        <w:rPr>
          <w:rFonts w:ascii="Times New Roman" w:hAnsi="Times New Roman" w:cs="Times New Roman"/>
          <w:sz w:val="28"/>
          <w:szCs w:val="28"/>
          <w:lang w:val="uk-UA"/>
        </w:rPr>
        <w:t>-силових якостей.</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Максимально можливий приріст швидкості в процесі багаторічних занять не перевищує 15-18%. Перш за все це обумовлено тим, що їх фізіологічною основою є вроджена властивість центральної нервової системи – рухливість нервових процесів (зміна збудження і гальмування), котра мало піддається вдосконаленню [</w:t>
      </w:r>
      <w:r w:rsidR="001F7776" w:rsidRPr="009E46CF">
        <w:rPr>
          <w:rFonts w:ascii="Times New Roman" w:hAnsi="Times New Roman" w:cs="Times New Roman"/>
          <w:sz w:val="28"/>
          <w:szCs w:val="28"/>
        </w:rPr>
        <w:t xml:space="preserve">28, </w:t>
      </w:r>
      <w:r w:rsidR="00712388" w:rsidRPr="001F7776">
        <w:rPr>
          <w:rFonts w:ascii="Times New Roman" w:hAnsi="Times New Roman" w:cs="Times New Roman"/>
          <w:sz w:val="28"/>
          <w:szCs w:val="28"/>
          <w:lang w:val="uk-UA"/>
        </w:rPr>
        <w:t>39</w:t>
      </w:r>
      <w:r w:rsidRPr="001F7776">
        <w:rPr>
          <w:rFonts w:ascii="Times New Roman" w:hAnsi="Times New Roman" w:cs="Times New Roman"/>
          <w:sz w:val="28"/>
          <w:szCs w:val="28"/>
          <w:lang w:val="uk-UA"/>
        </w:rPr>
        <w:t>].</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Розрізняють наступні види швидкісних якостей: швидкість реакції, швидкість одиночного руху, частота (темп) рухів. Їх прийнято вважати елементарними видами (формами) прояву швидкісних якостей.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До швидкісних якостей відносять також швидкість виконання цілісних рухових дій, здатність якнайшвидше набрати максимальну швидкість і здатність довгостроково підтримувати її. Це комплексні види швидкісних якостей.</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Усі рухові реакції, поділяються на дві групи: прості і складні. Відповідь заздалегідь відомим рухом на заздалегідь відомий сигнал (зоровий, слуховий, тактильний) називається простою реакцією. Прикладами такого виду реакцій є старт у відповідь на постріл у легкій атлетиці, в плаванні; припинення нападаючого чи захисної дії, в єдиноборстві; під час спортивної гри при свистку арбітра і </w:t>
      </w:r>
      <w:proofErr w:type="spellStart"/>
      <w:r w:rsidRPr="001F7776">
        <w:rPr>
          <w:rFonts w:ascii="Times New Roman" w:hAnsi="Times New Roman" w:cs="Times New Roman"/>
          <w:sz w:val="28"/>
          <w:szCs w:val="28"/>
          <w:lang w:val="uk-UA"/>
        </w:rPr>
        <w:t>т.п</w:t>
      </w:r>
      <w:proofErr w:type="spellEnd"/>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Швидкість простої реакції визначається по так називаному латентному (прихованому) періоду реакції – тимчасовому відрізку від моменту появи сигналу до моменту початку руху. Латентний час простої реакції у дорослих, як правило, не перевищує 0,3 с.</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lastRenderedPageBreak/>
        <w:t xml:space="preserve">Складні реакції (наприклад, вибір руху і реакції на об’єкт, що рухається,) традиційно розглядають як вид швидкісних якостей. Однак, дослідження останнього часу свідчать про те, що цей вид здібностей </w:t>
      </w:r>
      <w:proofErr w:type="spellStart"/>
      <w:r w:rsidRPr="001F7776">
        <w:rPr>
          <w:rFonts w:ascii="Times New Roman" w:hAnsi="Times New Roman" w:cs="Times New Roman"/>
          <w:sz w:val="28"/>
          <w:szCs w:val="28"/>
          <w:lang w:val="uk-UA"/>
        </w:rPr>
        <w:t>правомірно</w:t>
      </w:r>
      <w:proofErr w:type="spellEnd"/>
      <w:r w:rsidRPr="001F7776">
        <w:rPr>
          <w:rFonts w:ascii="Times New Roman" w:hAnsi="Times New Roman" w:cs="Times New Roman"/>
          <w:sz w:val="28"/>
          <w:szCs w:val="28"/>
          <w:lang w:val="uk-UA"/>
        </w:rPr>
        <w:t xml:space="preserve"> відносити і до координаційних здібностей. Тобто, складні рухові реакції зустрічаються у видах спорту, що характеризуються постійною і раптовою зміною ситуації дій (спортивні ігри, єдиноборства, гірськолижний спорт і </w:t>
      </w:r>
      <w:proofErr w:type="spellStart"/>
      <w:r w:rsidRPr="001F7776">
        <w:rPr>
          <w:rFonts w:ascii="Times New Roman" w:hAnsi="Times New Roman" w:cs="Times New Roman"/>
          <w:sz w:val="28"/>
          <w:szCs w:val="28"/>
          <w:lang w:val="uk-UA"/>
        </w:rPr>
        <w:t>т.д</w:t>
      </w:r>
      <w:proofErr w:type="spellEnd"/>
      <w:r w:rsidRPr="001F7776">
        <w:rPr>
          <w:rFonts w:ascii="Times New Roman" w:hAnsi="Times New Roman" w:cs="Times New Roman"/>
          <w:sz w:val="28"/>
          <w:szCs w:val="28"/>
          <w:lang w:val="uk-UA"/>
        </w:rPr>
        <w:t xml:space="preserve">.). Більшість складних рухових реакцій у фізичному вихованні та спорті – це реакції «вибору» (коли з декількох можливих дій потрібно миттєво вибрати одне, адекватне цій ситуації). У ряді видів спорту такі реакції одночасно є реакціями на рухомий об’єкт (м’яч, шайба і </w:t>
      </w:r>
      <w:proofErr w:type="spellStart"/>
      <w:r w:rsidRPr="001F7776">
        <w:rPr>
          <w:rFonts w:ascii="Times New Roman" w:hAnsi="Times New Roman" w:cs="Times New Roman"/>
          <w:sz w:val="28"/>
          <w:szCs w:val="28"/>
          <w:lang w:val="uk-UA"/>
        </w:rPr>
        <w:t>т.п</w:t>
      </w:r>
      <w:proofErr w:type="spellEnd"/>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Часовий інтервал, витрачений на виконання одиночного руху (наприклад, удар у боксі), теж характеризує швидкісні якості. Частота темпу рухів – це число рухів в одиницю часу (наприклад, число бігових кроків за 10 с)</w:t>
      </w:r>
      <w:r w:rsidRPr="001F7776">
        <w:rPr>
          <w:rFonts w:ascii="Times New Roman" w:hAnsi="Times New Roman" w:cs="Times New Roman"/>
          <w:sz w:val="28"/>
          <w:szCs w:val="28"/>
        </w:rPr>
        <w:t xml:space="preserve"> [</w:t>
      </w:r>
      <w:r w:rsidR="00712388" w:rsidRPr="001F7776">
        <w:rPr>
          <w:rFonts w:ascii="Times New Roman" w:hAnsi="Times New Roman" w:cs="Times New Roman"/>
          <w:sz w:val="28"/>
          <w:szCs w:val="28"/>
          <w:lang w:val="uk-UA"/>
        </w:rPr>
        <w:t>1, 18</w:t>
      </w:r>
      <w:r w:rsidRPr="001F7776">
        <w:rPr>
          <w:rFonts w:ascii="Times New Roman" w:hAnsi="Times New Roman" w:cs="Times New Roman"/>
          <w:sz w:val="28"/>
          <w:szCs w:val="28"/>
        </w:rPr>
        <w:t>]</w:t>
      </w:r>
      <w:r w:rsidRPr="001F7776">
        <w:rPr>
          <w:rFonts w:ascii="Times New Roman" w:hAnsi="Times New Roman" w:cs="Times New Roman"/>
          <w:sz w:val="28"/>
          <w:szCs w:val="28"/>
          <w:lang w:val="uk-UA"/>
        </w:rPr>
        <w:t>.</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У різних видах рухової діяльності елементарні форми прояву швидкісних якостей виступають в різних поєднаннях і в сукупності з іншими фізичними якостями і технічними діями. У цьому випадку має місце комплексний прояв швидкісних якостей. До них відносяться: швидкість виконання цілісних рухових дій;</w:t>
      </w:r>
      <w:r w:rsidR="00BC24E8" w:rsidRPr="001F7776">
        <w:rPr>
          <w:rFonts w:ascii="Times New Roman" w:hAnsi="Times New Roman" w:cs="Times New Roman"/>
          <w:sz w:val="28"/>
          <w:szCs w:val="28"/>
          <w:lang w:val="uk-UA"/>
        </w:rPr>
        <w:t xml:space="preserve"> </w:t>
      </w:r>
      <w:r w:rsidRPr="001F7776">
        <w:rPr>
          <w:rFonts w:ascii="Times New Roman" w:hAnsi="Times New Roman" w:cs="Times New Roman"/>
          <w:sz w:val="28"/>
          <w:szCs w:val="28"/>
          <w:lang w:val="uk-UA"/>
        </w:rPr>
        <w:t>здатність якомога швидше набрати максимальну швидкість;</w:t>
      </w:r>
      <w:r w:rsidR="00BC24E8" w:rsidRPr="001F7776">
        <w:rPr>
          <w:rFonts w:ascii="Times New Roman" w:hAnsi="Times New Roman" w:cs="Times New Roman"/>
          <w:sz w:val="28"/>
          <w:szCs w:val="28"/>
          <w:lang w:val="uk-UA"/>
        </w:rPr>
        <w:t xml:space="preserve"> </w:t>
      </w:r>
      <w:r w:rsidRPr="001F7776">
        <w:rPr>
          <w:rFonts w:ascii="Times New Roman" w:hAnsi="Times New Roman" w:cs="Times New Roman"/>
          <w:sz w:val="28"/>
          <w:szCs w:val="28"/>
          <w:lang w:val="uk-UA"/>
        </w:rPr>
        <w:t>здатність довгостроково підтримувати її [</w:t>
      </w:r>
      <w:r w:rsidR="00712388" w:rsidRPr="001F7776">
        <w:rPr>
          <w:rFonts w:ascii="Times New Roman" w:hAnsi="Times New Roman" w:cs="Times New Roman"/>
          <w:sz w:val="28"/>
          <w:szCs w:val="28"/>
          <w:lang w:val="uk-UA"/>
        </w:rPr>
        <w:t>10</w:t>
      </w:r>
      <w:r w:rsidR="001F7776" w:rsidRPr="001F7776">
        <w:rPr>
          <w:rFonts w:ascii="Times New Roman" w:hAnsi="Times New Roman" w:cs="Times New Roman"/>
          <w:sz w:val="28"/>
          <w:szCs w:val="28"/>
          <w:lang w:val="uk-UA"/>
        </w:rPr>
        <w:t>, 28</w:t>
      </w:r>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Для практики фізичного виховання найбільше значення має швидкість виконання людиною цілісних рухових дій у бігу, плаванні, пересуванні на лижах, велогонка, веслування і </w:t>
      </w:r>
      <w:proofErr w:type="spellStart"/>
      <w:r w:rsidRPr="001F7776">
        <w:rPr>
          <w:rFonts w:ascii="Times New Roman" w:hAnsi="Times New Roman" w:cs="Times New Roman"/>
          <w:sz w:val="28"/>
          <w:szCs w:val="28"/>
          <w:lang w:val="uk-UA"/>
        </w:rPr>
        <w:t>т.д</w:t>
      </w:r>
      <w:proofErr w:type="spellEnd"/>
      <w:r w:rsidRPr="001F7776">
        <w:rPr>
          <w:rFonts w:ascii="Times New Roman" w:hAnsi="Times New Roman" w:cs="Times New Roman"/>
          <w:sz w:val="28"/>
          <w:szCs w:val="28"/>
          <w:lang w:val="uk-UA"/>
        </w:rPr>
        <w:t>., а не елементарні форми її прояву. Проте ця швидкість лише побічно характеризує швидкість людини, так як вона обумовлена не тільки рівнем розвитку швидкості, а й іншими факторами, зокрема технікою володіння дією, координаційними здібностями, мотивацією, вольовими якостями та ін.</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Здатність якнайшвидше набрати максимальну швидкість визначають по фазі розгону стартової швидкості. У середньому, цей час складає від 4 до 6 </w:t>
      </w:r>
      <w:proofErr w:type="spellStart"/>
      <w:r w:rsidRPr="001F7776">
        <w:rPr>
          <w:rFonts w:ascii="Times New Roman" w:hAnsi="Times New Roman" w:cs="Times New Roman"/>
          <w:sz w:val="28"/>
          <w:szCs w:val="28"/>
          <w:lang w:val="uk-UA"/>
        </w:rPr>
        <w:t>сек</w:t>
      </w:r>
      <w:proofErr w:type="spellEnd"/>
      <w:r w:rsidRPr="001F7776">
        <w:rPr>
          <w:rFonts w:ascii="Times New Roman" w:hAnsi="Times New Roman" w:cs="Times New Roman"/>
          <w:sz w:val="28"/>
          <w:szCs w:val="28"/>
          <w:lang w:val="uk-UA"/>
        </w:rPr>
        <w:t xml:space="preserve">. Здатність як можна довше утримувати досягнуту максимальну </w:t>
      </w:r>
      <w:r w:rsidRPr="001F7776">
        <w:rPr>
          <w:rFonts w:ascii="Times New Roman" w:hAnsi="Times New Roman" w:cs="Times New Roman"/>
          <w:sz w:val="28"/>
          <w:szCs w:val="28"/>
          <w:lang w:val="uk-UA"/>
        </w:rPr>
        <w:lastRenderedPageBreak/>
        <w:t xml:space="preserve">швидкість називають швидкісною витривалістю і визначають по дистанційній швидкості.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В іграх і єдиноборствах є ще один специфічний прояв швидкісних якостей – швидкість гальмування, коли у зв’язку зі зміною ситуації необхідно миттєво зупинитися і почати рух в іншому напрямку.</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Прояв форм швидкості і швидкості рухів залежить від цілого ряду чинників: стану центральної нервової системи і нервово-м’язового апарату людини; морфологічних особливостей м’язової тканини, її композиції (тобто від співвідношення швидких і повільних волокон); сили м’язів; здібності м’язів швидко переходити з напруженого стану в розслаблений; енергетичних запасів у м’язі; амплітуди рухів, тобто від ступеня рухливості в суглобах; здатності до координації рухів при швидкісній роботі; біологічного ритму життєдіяльності організму; віку та статі; швидкісних природних здібностей людини [</w:t>
      </w:r>
      <w:r w:rsidR="00712388" w:rsidRPr="001F7776">
        <w:rPr>
          <w:rFonts w:ascii="Times New Roman" w:hAnsi="Times New Roman" w:cs="Times New Roman"/>
          <w:sz w:val="28"/>
          <w:szCs w:val="28"/>
          <w:lang w:val="uk-UA"/>
        </w:rPr>
        <w:t xml:space="preserve">4, </w:t>
      </w:r>
      <w:r w:rsidR="001F7776" w:rsidRPr="001F7776">
        <w:rPr>
          <w:rFonts w:ascii="Times New Roman" w:hAnsi="Times New Roman" w:cs="Times New Roman"/>
          <w:sz w:val="28"/>
          <w:szCs w:val="28"/>
          <w:lang w:val="uk-UA"/>
        </w:rPr>
        <w:t xml:space="preserve">28, </w:t>
      </w:r>
      <w:r w:rsidR="00712388" w:rsidRPr="001F7776">
        <w:rPr>
          <w:rFonts w:ascii="Times New Roman" w:hAnsi="Times New Roman" w:cs="Times New Roman"/>
          <w:sz w:val="28"/>
          <w:szCs w:val="28"/>
          <w:lang w:val="uk-UA"/>
        </w:rPr>
        <w:t>29</w:t>
      </w:r>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З фізіологічної точки зору, швидкість реакції залежить від швидкості протікання наступних п’яти фаз: 1. виникнення збудження в рецепторі (зоровому, слуховому, тактильному </w:t>
      </w:r>
      <w:proofErr w:type="spellStart"/>
      <w:r w:rsidRPr="001F7776">
        <w:rPr>
          <w:rFonts w:ascii="Times New Roman" w:hAnsi="Times New Roman" w:cs="Times New Roman"/>
          <w:sz w:val="28"/>
          <w:szCs w:val="28"/>
          <w:lang w:val="uk-UA"/>
        </w:rPr>
        <w:t>таін</w:t>
      </w:r>
      <w:proofErr w:type="spellEnd"/>
      <w:r w:rsidRPr="001F7776">
        <w:rPr>
          <w:rFonts w:ascii="Times New Roman" w:hAnsi="Times New Roman" w:cs="Times New Roman"/>
          <w:sz w:val="28"/>
          <w:szCs w:val="28"/>
          <w:lang w:val="uk-UA"/>
        </w:rPr>
        <w:t>.), що бере участь у сприйнятті сигналу; 2. передачі збудження в центральну нервову систему; 3. переходу сигнальної інформації по нервових шляхах, її аналізу та формування еферентного сигналу; 4. проведення еферентного сигналу від центральної нервової системи до м’яза; 5. збудження м’яза і появи в ній механізму активності [</w:t>
      </w:r>
      <w:r w:rsidR="00712388" w:rsidRPr="001F7776">
        <w:rPr>
          <w:rFonts w:ascii="Times New Roman" w:hAnsi="Times New Roman" w:cs="Times New Roman"/>
          <w:sz w:val="28"/>
          <w:szCs w:val="28"/>
          <w:lang w:val="uk-UA"/>
        </w:rPr>
        <w:t>36</w:t>
      </w:r>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Максимальна частота рухів залежить від швидкості переходу рухових нервових центрів зі стану збудження у стан гальмування і назад, тобто вона залежить від лабільності нервових процесів. На швидкість, що проявляється в цілісних рухових діях, впливають:  частота нервово-м’язової </w:t>
      </w:r>
      <w:proofErr w:type="spellStart"/>
      <w:r w:rsidRPr="001F7776">
        <w:rPr>
          <w:rFonts w:ascii="Times New Roman" w:hAnsi="Times New Roman" w:cs="Times New Roman"/>
          <w:sz w:val="28"/>
          <w:szCs w:val="28"/>
          <w:lang w:val="uk-UA"/>
        </w:rPr>
        <w:t>імпульсації</w:t>
      </w:r>
      <w:proofErr w:type="spellEnd"/>
      <w:r w:rsidRPr="001F7776">
        <w:rPr>
          <w:rFonts w:ascii="Times New Roman" w:hAnsi="Times New Roman" w:cs="Times New Roman"/>
          <w:sz w:val="28"/>
          <w:szCs w:val="28"/>
          <w:lang w:val="uk-UA"/>
        </w:rPr>
        <w:t>; швидкість переходу м’язів з фази напруги у фазу розслаблення; темп чергування цих фаз; ступінь включення в процес руху (швидке скорочення м’язових волокон і їх синхронна робота)</w:t>
      </w:r>
      <w:r w:rsidR="000F0CC8" w:rsidRPr="001F7776">
        <w:rPr>
          <w:rFonts w:ascii="Times New Roman" w:hAnsi="Times New Roman" w:cs="Times New Roman"/>
          <w:sz w:val="28"/>
          <w:szCs w:val="28"/>
          <w:lang w:val="uk-UA"/>
        </w:rPr>
        <w:t xml:space="preserve"> [</w:t>
      </w:r>
      <w:r w:rsidR="001F7776" w:rsidRPr="001F7776">
        <w:rPr>
          <w:rFonts w:ascii="Times New Roman" w:hAnsi="Times New Roman" w:cs="Times New Roman"/>
          <w:sz w:val="28"/>
          <w:szCs w:val="28"/>
          <w:lang w:val="uk-UA"/>
        </w:rPr>
        <w:t xml:space="preserve">9, </w:t>
      </w:r>
      <w:r w:rsidR="00712388" w:rsidRPr="001F7776">
        <w:rPr>
          <w:rFonts w:ascii="Times New Roman" w:hAnsi="Times New Roman" w:cs="Times New Roman"/>
          <w:sz w:val="28"/>
          <w:szCs w:val="28"/>
          <w:lang w:val="uk-UA"/>
        </w:rPr>
        <w:t>22, 39</w:t>
      </w:r>
      <w:r w:rsidRPr="001F7776">
        <w:rPr>
          <w:rFonts w:ascii="Times New Roman" w:hAnsi="Times New Roman" w:cs="Times New Roman"/>
          <w:sz w:val="28"/>
          <w:szCs w:val="28"/>
          <w:lang w:val="uk-UA"/>
        </w:rPr>
        <w:t xml:space="preserve">].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lastRenderedPageBreak/>
        <w:t>Швидкісні якості у порівнянні з усіма іншими фізичними якостями є якістю, яка найбільш важко тренується.</w:t>
      </w:r>
    </w:p>
    <w:p w:rsidR="008F6628" w:rsidRPr="001F7776" w:rsidRDefault="008F6628" w:rsidP="008F6628">
      <w:pPr>
        <w:spacing w:after="0" w:line="360" w:lineRule="auto"/>
        <w:jc w:val="both"/>
        <w:rPr>
          <w:rFonts w:ascii="Times New Roman" w:hAnsi="Times New Roman" w:cs="Times New Roman"/>
          <w:sz w:val="28"/>
          <w:lang w:val="uk-UA"/>
        </w:rPr>
      </w:pPr>
    </w:p>
    <w:p w:rsidR="008F6628" w:rsidRPr="001F7776" w:rsidRDefault="008F6628" w:rsidP="00BC24E8">
      <w:pPr>
        <w:pStyle w:val="a3"/>
        <w:numPr>
          <w:ilvl w:val="1"/>
          <w:numId w:val="3"/>
        </w:numPr>
        <w:spacing w:after="0" w:line="360" w:lineRule="auto"/>
        <w:ind w:left="0" w:firstLine="709"/>
        <w:jc w:val="both"/>
        <w:rPr>
          <w:rFonts w:ascii="Times New Roman" w:hAnsi="Times New Roman" w:cs="Times New Roman"/>
          <w:b/>
          <w:sz w:val="28"/>
          <w:lang w:val="uk-UA"/>
        </w:rPr>
      </w:pPr>
      <w:r w:rsidRPr="001F7776">
        <w:rPr>
          <w:rFonts w:ascii="Times New Roman" w:hAnsi="Times New Roman" w:cs="Times New Roman"/>
          <w:b/>
          <w:sz w:val="28"/>
          <w:lang w:val="uk-UA"/>
        </w:rPr>
        <w:t>Фізіологічні передумови розвитку швидкісних якостей</w:t>
      </w:r>
    </w:p>
    <w:p w:rsidR="00BC24E8" w:rsidRPr="001F7776" w:rsidRDefault="00BC24E8" w:rsidP="00BC24E8">
      <w:pPr>
        <w:pStyle w:val="a3"/>
        <w:spacing w:after="0" w:line="360" w:lineRule="auto"/>
        <w:ind w:left="1425"/>
        <w:jc w:val="both"/>
        <w:rPr>
          <w:rFonts w:ascii="Times New Roman" w:hAnsi="Times New Roman" w:cs="Times New Roman"/>
          <w:b/>
          <w:sz w:val="28"/>
          <w:lang w:val="uk-UA"/>
        </w:rPr>
      </w:pP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 xml:space="preserve">Генетична зумовленість швидкості відображається у трьох особливостях. По-перше, у кожної людини є свої вроджені передумови співвідношення так званих червоних і білих волокон скелетних м’язів. Саме від останніх багато в чому і залежить швидкість одиночного м’язового скорочення. Природно, що прагнути до досягнення високих спортивних результатів у змаганнях на швидкість людині з низьким вмістом білих волокон немає сенсу. </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По-друге, у різних людей швидкість відповідних рухів помітно відрізняється. Наприклад, під час занять футболом важливі «швидкі ноги» (тобто швидкість</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 xml:space="preserve">виконання рухів ногами), а в баскетболі – «швидкі руки». Безсумнівно, врахування цієї генетично обумовленої обставини є важливим фактором у виборі сфери спортивної діяльності. </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По-третє, вроджений тип вищої нервової діяльності визначає так звану рухливість нервових процесів, тобто швидкість зміни процесів збудження процесами гальмування і навпаки. Саме ця обставина визначає швидкість зміни одиночних рухів [</w:t>
      </w:r>
      <w:r w:rsidR="00712388" w:rsidRPr="001F7776">
        <w:rPr>
          <w:rFonts w:ascii="Times New Roman" w:hAnsi="Times New Roman" w:cs="Times New Roman"/>
          <w:sz w:val="28"/>
          <w:lang w:val="uk-UA"/>
        </w:rPr>
        <w:t>34, 38</w:t>
      </w:r>
      <w:r w:rsidRPr="001F7776">
        <w:rPr>
          <w:rFonts w:ascii="Times New Roman" w:hAnsi="Times New Roman" w:cs="Times New Roman"/>
          <w:sz w:val="28"/>
          <w:lang w:val="uk-UA"/>
        </w:rPr>
        <w:t>].</w:t>
      </w:r>
    </w:p>
    <w:p w:rsidR="008F6628" w:rsidRPr="001F7776" w:rsidRDefault="008F6628" w:rsidP="008F6628">
      <w:pPr>
        <w:spacing w:after="0" w:line="360" w:lineRule="auto"/>
        <w:ind w:firstLine="705"/>
        <w:jc w:val="both"/>
        <w:rPr>
          <w:rFonts w:ascii="Times New Roman" w:hAnsi="Times New Roman" w:cs="Times New Roman"/>
          <w:sz w:val="28"/>
          <w:lang w:val="uk-UA"/>
        </w:rPr>
      </w:pPr>
      <w:r w:rsidRPr="001F7776">
        <w:rPr>
          <w:rFonts w:ascii="Times New Roman" w:hAnsi="Times New Roman" w:cs="Times New Roman"/>
          <w:sz w:val="28"/>
          <w:lang w:val="uk-UA"/>
        </w:rPr>
        <w:t>Не</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 xml:space="preserve">дивлячись на генетичну обумовленість деяких складових швидкості у поєднанні із силовими зусиллями вони разом піддаються педагогічному впливу.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З біохімічної точки зору, швидкість рухів залежить від вмісту </w:t>
      </w:r>
      <w:proofErr w:type="spellStart"/>
      <w:r w:rsidRPr="001F7776">
        <w:rPr>
          <w:rFonts w:ascii="Times New Roman" w:hAnsi="Times New Roman" w:cs="Times New Roman"/>
          <w:sz w:val="28"/>
          <w:szCs w:val="28"/>
          <w:lang w:val="uk-UA"/>
        </w:rPr>
        <w:t>аденозинтрифосфорної</w:t>
      </w:r>
      <w:proofErr w:type="spellEnd"/>
      <w:r w:rsidRPr="001F7776">
        <w:rPr>
          <w:rFonts w:ascii="Times New Roman" w:hAnsi="Times New Roman" w:cs="Times New Roman"/>
          <w:sz w:val="28"/>
          <w:szCs w:val="28"/>
          <w:lang w:val="uk-UA"/>
        </w:rPr>
        <w:t xml:space="preserve"> кислоти у м’язах, швидкості її розщеплювання і </w:t>
      </w:r>
      <w:proofErr w:type="spellStart"/>
      <w:r w:rsidRPr="001F7776">
        <w:rPr>
          <w:rFonts w:ascii="Times New Roman" w:hAnsi="Times New Roman" w:cs="Times New Roman"/>
          <w:sz w:val="28"/>
          <w:szCs w:val="28"/>
          <w:lang w:val="uk-UA"/>
        </w:rPr>
        <w:t>ресинтезу</w:t>
      </w:r>
      <w:proofErr w:type="spellEnd"/>
      <w:r w:rsidRPr="001F7776">
        <w:rPr>
          <w:rFonts w:ascii="Times New Roman" w:hAnsi="Times New Roman" w:cs="Times New Roman"/>
          <w:sz w:val="28"/>
          <w:szCs w:val="28"/>
          <w:lang w:val="uk-UA"/>
        </w:rPr>
        <w:t xml:space="preserve">. У швидкісних вправах вивільнення АТФ відбувається за рахунок </w:t>
      </w:r>
      <w:proofErr w:type="spellStart"/>
      <w:r w:rsidRPr="001F7776">
        <w:rPr>
          <w:rFonts w:ascii="Times New Roman" w:hAnsi="Times New Roman" w:cs="Times New Roman"/>
          <w:sz w:val="28"/>
          <w:szCs w:val="28"/>
          <w:lang w:val="uk-UA"/>
        </w:rPr>
        <w:t>фосфоро-креатинового</w:t>
      </w:r>
      <w:proofErr w:type="spellEnd"/>
      <w:r w:rsidRPr="001F7776">
        <w:rPr>
          <w:rFonts w:ascii="Times New Roman" w:hAnsi="Times New Roman" w:cs="Times New Roman"/>
          <w:sz w:val="28"/>
          <w:szCs w:val="28"/>
          <w:lang w:val="uk-UA"/>
        </w:rPr>
        <w:t xml:space="preserve"> і </w:t>
      </w:r>
      <w:proofErr w:type="spellStart"/>
      <w:r w:rsidRPr="001F7776">
        <w:rPr>
          <w:rFonts w:ascii="Times New Roman" w:hAnsi="Times New Roman" w:cs="Times New Roman"/>
          <w:sz w:val="28"/>
          <w:szCs w:val="28"/>
          <w:lang w:val="uk-UA"/>
        </w:rPr>
        <w:t>гліколітичного</w:t>
      </w:r>
      <w:proofErr w:type="spellEnd"/>
      <w:r w:rsidRPr="001F7776">
        <w:rPr>
          <w:rFonts w:ascii="Times New Roman" w:hAnsi="Times New Roman" w:cs="Times New Roman"/>
          <w:sz w:val="28"/>
          <w:szCs w:val="28"/>
          <w:lang w:val="uk-UA"/>
        </w:rPr>
        <w:t xml:space="preserve"> механізмів (</w:t>
      </w:r>
      <w:proofErr w:type="spellStart"/>
      <w:r w:rsidRPr="001F7776">
        <w:rPr>
          <w:rFonts w:ascii="Times New Roman" w:hAnsi="Times New Roman" w:cs="Times New Roman"/>
          <w:sz w:val="28"/>
          <w:szCs w:val="28"/>
          <w:lang w:val="uk-UA"/>
        </w:rPr>
        <w:t>анаеробно</w:t>
      </w:r>
      <w:proofErr w:type="spellEnd"/>
      <w:r w:rsidRPr="001F7776">
        <w:rPr>
          <w:rFonts w:ascii="Times New Roman" w:hAnsi="Times New Roman" w:cs="Times New Roman"/>
          <w:sz w:val="28"/>
          <w:szCs w:val="28"/>
          <w:lang w:val="uk-UA"/>
        </w:rPr>
        <w:t xml:space="preserve">– без участі кисню). Частка аеробного (кисневого) джерела в енергетичному забезпеченні різної швидкісний діяльності становить 0-10%.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lastRenderedPageBreak/>
        <w:t xml:space="preserve">Генетичні дослідження (метод близнюків, зіставлення швидкісних можливостей батьків і дітей, тривалі спостереження за змінами показників швидкості в одних і тих же дітей) свідчать, що рухові здібності істотно залежать від факторів генотипу. За даними наукових досліджень, швидкість простої реакції приблизно на 60-88% визначається спадковістю.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Найбільш сприятливими періодами для розвитку швидкісних здібностей як у хлопчиків, так і у </w:t>
      </w:r>
      <w:proofErr w:type="spellStart"/>
      <w:r w:rsidRPr="001F7776">
        <w:rPr>
          <w:rFonts w:ascii="Times New Roman" w:hAnsi="Times New Roman" w:cs="Times New Roman"/>
          <w:sz w:val="28"/>
          <w:szCs w:val="28"/>
          <w:lang w:val="uk-UA"/>
        </w:rPr>
        <w:t>дівчаток</w:t>
      </w:r>
      <w:proofErr w:type="spellEnd"/>
      <w:r w:rsidRPr="001F7776">
        <w:rPr>
          <w:rFonts w:ascii="Times New Roman" w:hAnsi="Times New Roman" w:cs="Times New Roman"/>
          <w:sz w:val="28"/>
          <w:szCs w:val="28"/>
          <w:lang w:val="uk-UA"/>
        </w:rPr>
        <w:t xml:space="preserve"> вважається вік від 7 до 11 років. Дещо в меншому темпі зростання різних показників швидкості триває з 11 до 14-15 років. До цього віку фактично настає стабілізація результатів у показниках швидкості простої реакції і максимальної частоти рухів. </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 xml:space="preserve">Цілеспрямовані дії або заняття різними видами спорту роблять позитивний вплив на розвиток швидкісних здібностей: спеціальні тренування мають перевагу на 5-20% і більше, а зростання результатів може тривати до 25 років. </w:t>
      </w:r>
    </w:p>
    <w:p w:rsidR="00712388" w:rsidRPr="009E46CF" w:rsidRDefault="008F6628" w:rsidP="008F6628">
      <w:pPr>
        <w:spacing w:after="0" w:line="360" w:lineRule="auto"/>
        <w:ind w:firstLine="708"/>
        <w:jc w:val="both"/>
        <w:rPr>
          <w:rFonts w:ascii="Times New Roman" w:hAnsi="Times New Roman" w:cs="Times New Roman"/>
          <w:sz w:val="28"/>
          <w:szCs w:val="28"/>
        </w:rPr>
      </w:pPr>
      <w:r w:rsidRPr="001F7776">
        <w:rPr>
          <w:rFonts w:ascii="Times New Roman" w:hAnsi="Times New Roman" w:cs="Times New Roman"/>
          <w:sz w:val="28"/>
          <w:szCs w:val="28"/>
          <w:lang w:val="uk-UA"/>
        </w:rPr>
        <w:t xml:space="preserve">Статеві відмінності в рівні розвитку швидкісних здібностей невеликі до 12-13-річного віку. Пізніше хлопчики починають випереджати </w:t>
      </w:r>
      <w:proofErr w:type="spellStart"/>
      <w:r w:rsidRPr="001F7776">
        <w:rPr>
          <w:rFonts w:ascii="Times New Roman" w:hAnsi="Times New Roman" w:cs="Times New Roman"/>
          <w:sz w:val="28"/>
          <w:szCs w:val="28"/>
          <w:lang w:val="uk-UA"/>
        </w:rPr>
        <w:t>дівчаток</w:t>
      </w:r>
      <w:proofErr w:type="spellEnd"/>
      <w:r w:rsidRPr="001F7776">
        <w:rPr>
          <w:rFonts w:ascii="Times New Roman" w:hAnsi="Times New Roman" w:cs="Times New Roman"/>
          <w:sz w:val="28"/>
          <w:szCs w:val="28"/>
          <w:lang w:val="uk-UA"/>
        </w:rPr>
        <w:t>, особливо в показниках швидкості цілісних рух</w:t>
      </w:r>
      <w:r w:rsidR="00712388" w:rsidRPr="001F7776">
        <w:rPr>
          <w:rFonts w:ascii="Times New Roman" w:hAnsi="Times New Roman" w:cs="Times New Roman"/>
          <w:sz w:val="28"/>
          <w:szCs w:val="28"/>
          <w:lang w:val="uk-UA"/>
        </w:rPr>
        <w:t xml:space="preserve">ових дій (біг, плавання і </w:t>
      </w:r>
      <w:proofErr w:type="spellStart"/>
      <w:r w:rsidR="00712388" w:rsidRPr="001F7776">
        <w:rPr>
          <w:rFonts w:ascii="Times New Roman" w:hAnsi="Times New Roman" w:cs="Times New Roman"/>
          <w:sz w:val="28"/>
          <w:szCs w:val="28"/>
          <w:lang w:val="uk-UA"/>
        </w:rPr>
        <w:t>т.д</w:t>
      </w:r>
      <w:proofErr w:type="spellEnd"/>
      <w:r w:rsidR="00712388" w:rsidRPr="001F7776">
        <w:rPr>
          <w:rFonts w:ascii="Times New Roman" w:hAnsi="Times New Roman" w:cs="Times New Roman"/>
          <w:sz w:val="28"/>
          <w:szCs w:val="28"/>
          <w:lang w:val="uk-UA"/>
        </w:rPr>
        <w:t xml:space="preserve">.) </w:t>
      </w:r>
      <w:r w:rsidR="00712388" w:rsidRPr="009E46CF">
        <w:rPr>
          <w:rFonts w:ascii="Times New Roman" w:hAnsi="Times New Roman" w:cs="Times New Roman"/>
          <w:sz w:val="28"/>
          <w:szCs w:val="28"/>
        </w:rPr>
        <w:t>[36, 38].</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t>У численних дослідженнях показано, що усі вищезгадані види швидкісних здібностей специфічні. Прямий позитивний перенос швидкості має місце лише в рухах, у яких подібні значеннєві і програмуючі сторони, а також руховий склад. Наприклад, поліпшення результату в стрибках у довжину позначиться позитивно на швидкості спринтерського бігу й інших вправ, де швидкість розгинання ніг має велике значення. Однак на швидкість удару в боксі, уколу у фехтуванні, швидкість плавання, греблі навряд чи зробить який-небудь вплив. Можна мати високий показник простої рухової реакції, але низьку швидкісну витривалість, гарний стартовий розгін і низьку швидкісну витривалість. Лише у фізично слабко підготовлених дітей на початковому етапі тренування можна викликати значний позитивний перенос швидкості.</w:t>
      </w:r>
    </w:p>
    <w:p w:rsidR="008F6628" w:rsidRPr="001F7776" w:rsidRDefault="008F6628" w:rsidP="008F6628">
      <w:pPr>
        <w:spacing w:after="0" w:line="360" w:lineRule="auto"/>
        <w:ind w:firstLine="708"/>
        <w:jc w:val="both"/>
        <w:rPr>
          <w:rFonts w:ascii="Times New Roman" w:hAnsi="Times New Roman" w:cs="Times New Roman"/>
          <w:sz w:val="28"/>
          <w:szCs w:val="28"/>
          <w:lang w:val="uk-UA"/>
        </w:rPr>
      </w:pPr>
      <w:r w:rsidRPr="001F7776">
        <w:rPr>
          <w:rFonts w:ascii="Times New Roman" w:hAnsi="Times New Roman" w:cs="Times New Roman"/>
          <w:sz w:val="28"/>
          <w:szCs w:val="28"/>
          <w:lang w:val="uk-UA"/>
        </w:rPr>
        <w:lastRenderedPageBreak/>
        <w:t>Таким чином, можна зробити висновок про те, що перераховані елементарні і комплексні форми швидкісних здібностей можна і потрібно розвивати на основі всіх основних видів фізичних вправ, включених у зміст програмного матеріалу для учнів початкової, основної і середньої школи, але варто представляти, що даний комплекс швидкісних здібностей виявляється в цих фізичних вправах (легкоатлетичних, гімнастичних, ігрових) у різних сполученнях і формах.</w:t>
      </w:r>
    </w:p>
    <w:p w:rsidR="008F6628" w:rsidRPr="001F7776" w:rsidRDefault="008F6628" w:rsidP="008F6628">
      <w:pPr>
        <w:spacing w:after="0" w:line="360" w:lineRule="auto"/>
        <w:jc w:val="both"/>
        <w:rPr>
          <w:rFonts w:ascii="Times New Roman" w:hAnsi="Times New Roman" w:cs="Times New Roman"/>
          <w:sz w:val="28"/>
          <w:lang w:val="uk-UA"/>
        </w:rPr>
      </w:pPr>
    </w:p>
    <w:p w:rsidR="008F6628" w:rsidRPr="001F7776" w:rsidRDefault="008F6628" w:rsidP="00BC24E8">
      <w:pPr>
        <w:pStyle w:val="a3"/>
        <w:numPr>
          <w:ilvl w:val="1"/>
          <w:numId w:val="3"/>
        </w:numPr>
        <w:spacing w:after="0" w:line="360" w:lineRule="auto"/>
        <w:ind w:left="0" w:firstLine="709"/>
        <w:jc w:val="both"/>
        <w:rPr>
          <w:rFonts w:ascii="Times New Roman" w:hAnsi="Times New Roman" w:cs="Times New Roman"/>
          <w:b/>
          <w:sz w:val="28"/>
          <w:lang w:val="uk-UA"/>
        </w:rPr>
      </w:pPr>
      <w:r w:rsidRPr="001F7776">
        <w:rPr>
          <w:rFonts w:ascii="Times New Roman" w:hAnsi="Times New Roman" w:cs="Times New Roman"/>
          <w:b/>
          <w:sz w:val="28"/>
          <w:lang w:val="uk-UA"/>
        </w:rPr>
        <w:t>Особливості розвитку швидкісних якостей легкоатлетів</w:t>
      </w:r>
    </w:p>
    <w:p w:rsidR="00BC24E8" w:rsidRPr="001F7776" w:rsidRDefault="00BC24E8" w:rsidP="00BC24E8">
      <w:pPr>
        <w:pStyle w:val="a3"/>
        <w:spacing w:after="0" w:line="360" w:lineRule="auto"/>
        <w:ind w:left="1425"/>
        <w:jc w:val="both"/>
        <w:rPr>
          <w:rFonts w:ascii="Times New Roman" w:hAnsi="Times New Roman" w:cs="Times New Roman"/>
          <w:b/>
          <w:sz w:val="28"/>
          <w:lang w:val="uk-UA"/>
        </w:rPr>
      </w:pPr>
    </w:p>
    <w:p w:rsidR="008F6628" w:rsidRPr="001F7776" w:rsidRDefault="008F6628" w:rsidP="008F6628">
      <w:pPr>
        <w:pStyle w:val="a3"/>
        <w:spacing w:after="0" w:line="360" w:lineRule="auto"/>
        <w:ind w:left="0" w:firstLine="705"/>
        <w:jc w:val="both"/>
        <w:rPr>
          <w:rFonts w:ascii="Times New Roman" w:hAnsi="Times New Roman" w:cs="Times New Roman"/>
          <w:sz w:val="28"/>
          <w:lang w:val="uk-UA"/>
        </w:rPr>
      </w:pPr>
      <w:r w:rsidRPr="001F7776">
        <w:rPr>
          <w:rFonts w:ascii="Times New Roman" w:hAnsi="Times New Roman" w:cs="Times New Roman"/>
          <w:sz w:val="28"/>
          <w:lang w:val="uk-UA"/>
        </w:rPr>
        <w:t>Фізична підготовка легкоатлета передбачає виховання його основних фізичних якостей, тобто соціально зумовлених сукупностей біологічних і психічних властивостей, які виражають фізичну готовність людини здійснити активну рухову діяльність. Фізичними якостями вважають: силу, спритність, витривалість, швидкість, гнучкість. Рівномірність розвитку обов’язкова, бо наявність однієї слабкої ланки може звести нанівець увесь процес підготовки. Значною мірою рівномірність підготовки підпорядковується фізичним здібностям особистості. Причому ефективність виконання рухових дій залежить від взаємодії як відносно стійких, вроджених, так і набутих функціональних особливостей органів і структур організму. Розрізняють загальну (ЗФП) і спеціальну (СФП) фізичну підготовку [</w:t>
      </w:r>
      <w:r w:rsidR="00712388" w:rsidRPr="001F7776">
        <w:rPr>
          <w:rFonts w:ascii="Times New Roman" w:hAnsi="Times New Roman" w:cs="Times New Roman"/>
          <w:sz w:val="28"/>
          <w:lang w:val="uk-UA"/>
        </w:rPr>
        <w:t>27</w:t>
      </w:r>
      <w:r w:rsidR="00712388" w:rsidRPr="009E46CF">
        <w:rPr>
          <w:rFonts w:ascii="Times New Roman" w:hAnsi="Times New Roman" w:cs="Times New Roman"/>
          <w:sz w:val="28"/>
          <w:lang w:val="uk-UA"/>
        </w:rPr>
        <w:t>, 32</w:t>
      </w:r>
      <w:r w:rsidRPr="001F7776">
        <w:rPr>
          <w:rFonts w:ascii="Times New Roman" w:hAnsi="Times New Roman" w:cs="Times New Roman"/>
          <w:sz w:val="28"/>
          <w:lang w:val="uk-UA"/>
        </w:rPr>
        <w:t>].</w:t>
      </w:r>
    </w:p>
    <w:p w:rsidR="008F6628" w:rsidRPr="001F7776" w:rsidRDefault="008F6628" w:rsidP="008F6628">
      <w:pPr>
        <w:pStyle w:val="a3"/>
        <w:spacing w:after="0" w:line="360" w:lineRule="auto"/>
        <w:ind w:left="0" w:firstLine="705"/>
        <w:jc w:val="both"/>
        <w:rPr>
          <w:rFonts w:ascii="Times New Roman" w:hAnsi="Times New Roman" w:cs="Times New Roman"/>
          <w:sz w:val="28"/>
          <w:lang w:val="uk-UA"/>
        </w:rPr>
      </w:pPr>
      <w:r w:rsidRPr="001F7776">
        <w:rPr>
          <w:rFonts w:ascii="Times New Roman" w:hAnsi="Times New Roman" w:cs="Times New Roman"/>
          <w:sz w:val="28"/>
          <w:lang w:val="uk-UA"/>
        </w:rPr>
        <w:t xml:space="preserve">Загальна фізична підготовка не залежить від виду легкої атлетики і спрямована на досягнення високої загальної працездатності, всебічного розвитку і поліпшення здоров’я. ЗФП забезпечує удосконалення основних фізичних якостей спортсмена. Для того, щоб успішно виконувати це та інші завдання, під час ЗФП за принципом багатоборства застосовується широке коло різноманітних фізичних вправ. Йдеться не тільки про власне легкоатлетичні вправи, але й вправ з гімнастики, рухливих та спортивних ігор, ходьби на лижах, плавання та інших видів спорту. </w:t>
      </w:r>
    </w:p>
    <w:p w:rsidR="008F6628" w:rsidRPr="001F7776" w:rsidRDefault="008F6628" w:rsidP="008F6628">
      <w:pPr>
        <w:pStyle w:val="a3"/>
        <w:spacing w:after="0" w:line="360" w:lineRule="auto"/>
        <w:ind w:left="0" w:firstLine="705"/>
        <w:jc w:val="both"/>
        <w:rPr>
          <w:rFonts w:ascii="Times New Roman" w:hAnsi="Times New Roman" w:cs="Times New Roman"/>
          <w:sz w:val="28"/>
          <w:lang w:val="uk-UA"/>
        </w:rPr>
      </w:pPr>
      <w:r w:rsidRPr="001F7776">
        <w:rPr>
          <w:rFonts w:ascii="Times New Roman" w:hAnsi="Times New Roman" w:cs="Times New Roman"/>
          <w:sz w:val="28"/>
          <w:lang w:val="uk-UA"/>
        </w:rPr>
        <w:lastRenderedPageBreak/>
        <w:t>Спеціальна фізична підготовка здійснюється за допомогою певних фізичних вправ і використовується з метою розвитку фізичних якостей, необхідних для спеціалізованої підготовленості спортсмена. Умовою вибору вправ є їх подібність до елементів або частин змагальної вправи конкретного виду легкої атлетики. Ефективність спеціальних фізичних вправ визначається не тільки кількістю повторень, але і їх відповідністю вимогам обраного виду легкої атлетики (амплітуді рухів, характеру і величині м’язових зусиль, навантаженню на серцево–судинну і дихальну системи, психічному напруженню тощо) [</w:t>
      </w:r>
      <w:r w:rsidR="00712388" w:rsidRPr="001F7776">
        <w:rPr>
          <w:rFonts w:ascii="Times New Roman" w:hAnsi="Times New Roman" w:cs="Times New Roman"/>
          <w:sz w:val="28"/>
          <w:lang w:val="uk-UA"/>
        </w:rPr>
        <w:t>35</w:t>
      </w:r>
      <w:r w:rsidRPr="001F7776">
        <w:rPr>
          <w:rFonts w:ascii="Times New Roman" w:hAnsi="Times New Roman" w:cs="Times New Roman"/>
          <w:sz w:val="28"/>
          <w:lang w:val="uk-UA"/>
        </w:rPr>
        <w:t>].</w:t>
      </w:r>
    </w:p>
    <w:p w:rsidR="008F6628" w:rsidRPr="001F7776" w:rsidRDefault="008F6628" w:rsidP="008F6628">
      <w:pPr>
        <w:pStyle w:val="a3"/>
        <w:spacing w:after="0" w:line="360" w:lineRule="auto"/>
        <w:ind w:left="0" w:firstLine="705"/>
        <w:jc w:val="both"/>
        <w:rPr>
          <w:rFonts w:ascii="Times New Roman" w:hAnsi="Times New Roman" w:cs="Times New Roman"/>
          <w:sz w:val="28"/>
          <w:lang w:val="uk-UA"/>
        </w:rPr>
      </w:pPr>
      <w:r w:rsidRPr="001F7776">
        <w:rPr>
          <w:rFonts w:ascii="Times New Roman" w:hAnsi="Times New Roman" w:cs="Times New Roman"/>
          <w:sz w:val="28"/>
          <w:lang w:val="uk-UA"/>
        </w:rPr>
        <w:t>За метою втілення освітніх завдань фізичні вправи поділяють на: основні або змагальні; підвідні, які полегшують оволодіння формою, технікою вправи; підготовчі або розвиваючі, що сприяють розвитку фізичних якостей [</w:t>
      </w:r>
      <w:r w:rsidR="00712388" w:rsidRPr="001F7776">
        <w:rPr>
          <w:rFonts w:ascii="Times New Roman" w:hAnsi="Times New Roman" w:cs="Times New Roman"/>
          <w:sz w:val="28"/>
          <w:lang w:val="uk-UA"/>
        </w:rPr>
        <w:t>40, 41</w:t>
      </w:r>
      <w:r w:rsidRPr="001F7776">
        <w:rPr>
          <w:rFonts w:ascii="Times New Roman" w:hAnsi="Times New Roman" w:cs="Times New Roman"/>
          <w:sz w:val="28"/>
          <w:lang w:val="uk-UA"/>
        </w:rPr>
        <w:t>].</w:t>
      </w:r>
    </w:p>
    <w:p w:rsidR="008F6628" w:rsidRPr="001F7776" w:rsidRDefault="008F6628" w:rsidP="008F6628">
      <w:pPr>
        <w:pStyle w:val="a3"/>
        <w:spacing w:after="0" w:line="360" w:lineRule="auto"/>
        <w:ind w:left="0" w:firstLine="705"/>
        <w:jc w:val="both"/>
        <w:rPr>
          <w:rFonts w:ascii="Times New Roman" w:hAnsi="Times New Roman" w:cs="Times New Roman"/>
          <w:sz w:val="28"/>
          <w:lang w:val="uk-UA"/>
        </w:rPr>
      </w:pPr>
      <w:r w:rsidRPr="001F7776">
        <w:rPr>
          <w:rFonts w:ascii="Times New Roman" w:hAnsi="Times New Roman" w:cs="Times New Roman"/>
          <w:sz w:val="28"/>
          <w:lang w:val="uk-UA"/>
        </w:rPr>
        <w:t>У практиці спорту, в тому числі й легкій атлетиці, виокремлюють наступні методи розвитку швидкісних якостей, шляхом виконання вправ:</w:t>
      </w:r>
      <w:r w:rsidR="00BC24E8"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 xml:space="preserve"> повторний, який передбачає багаторазове виконання вправ до зниження ефективності їх реалізації внаслідок втоми; повторно-серійний, що базується на багаторазовому виконанні вправ із відпочинком між ними, а також більш тривалим між серіями (тривалість відпочинку залежить від стану організму і підготовленості атлета, а також вирішуваних завдань); інтервальний – передбачає повторну роботу високої інтенсивності з регламентованим відпочинком; коловий – різновид інтервального з використанням вправ різної спрямованості; ігровий, характерною ознакою якого є сюжетна організація рухової діяльність; змагальний, що дає можливість зіставлення рухових можливостей в умовах упорядкованої боротьби за першість.</w:t>
      </w:r>
    </w:p>
    <w:p w:rsidR="000F0CC8" w:rsidRPr="001F7776" w:rsidRDefault="000F0CC8">
      <w:pPr>
        <w:rPr>
          <w:rFonts w:ascii="Times New Roman" w:hAnsi="Times New Roman" w:cs="Times New Roman"/>
          <w:b/>
          <w:sz w:val="28"/>
          <w:lang w:val="uk-UA"/>
        </w:rPr>
      </w:pPr>
      <w:r w:rsidRPr="001F7776">
        <w:rPr>
          <w:rFonts w:ascii="Times New Roman" w:hAnsi="Times New Roman" w:cs="Times New Roman"/>
          <w:b/>
          <w:sz w:val="28"/>
          <w:lang w:val="uk-UA"/>
        </w:rPr>
        <w:br w:type="page"/>
      </w:r>
    </w:p>
    <w:p w:rsidR="008F6628" w:rsidRPr="001F7776" w:rsidRDefault="008F6628" w:rsidP="008F6628">
      <w:pPr>
        <w:pStyle w:val="a3"/>
        <w:spacing w:after="0" w:line="360" w:lineRule="auto"/>
        <w:ind w:left="0" w:firstLine="705"/>
        <w:jc w:val="both"/>
        <w:rPr>
          <w:rFonts w:ascii="Times New Roman" w:hAnsi="Times New Roman" w:cs="Times New Roman"/>
          <w:b/>
          <w:sz w:val="28"/>
          <w:lang w:val="uk-UA"/>
        </w:rPr>
      </w:pPr>
    </w:p>
    <w:p w:rsidR="008F6628" w:rsidRPr="001F7776" w:rsidRDefault="008F6628" w:rsidP="008F6628">
      <w:pPr>
        <w:pStyle w:val="a3"/>
        <w:spacing w:after="0" w:line="360" w:lineRule="auto"/>
        <w:ind w:left="0" w:firstLine="705"/>
        <w:jc w:val="both"/>
        <w:rPr>
          <w:rFonts w:ascii="Times New Roman" w:hAnsi="Times New Roman" w:cs="Times New Roman"/>
          <w:b/>
          <w:sz w:val="28"/>
          <w:lang w:val="uk-UA"/>
        </w:rPr>
      </w:pPr>
      <w:r w:rsidRPr="001F7776">
        <w:rPr>
          <w:rFonts w:ascii="Times New Roman" w:hAnsi="Times New Roman" w:cs="Times New Roman"/>
          <w:b/>
          <w:sz w:val="28"/>
          <w:lang w:val="uk-UA"/>
        </w:rPr>
        <w:t>Висновки до розділу І</w:t>
      </w:r>
    </w:p>
    <w:p w:rsidR="008F6628" w:rsidRPr="001F7776" w:rsidRDefault="008F6628" w:rsidP="008F6628">
      <w:pPr>
        <w:spacing w:after="0" w:line="360" w:lineRule="auto"/>
        <w:jc w:val="both"/>
        <w:rPr>
          <w:rFonts w:ascii="Times New Roman" w:hAnsi="Times New Roman" w:cs="Times New Roman"/>
          <w:sz w:val="28"/>
          <w:lang w:val="uk-UA"/>
        </w:rPr>
      </w:pPr>
    </w:p>
    <w:p w:rsidR="008F6628" w:rsidRPr="001F7776" w:rsidRDefault="008F6628" w:rsidP="00BC24E8">
      <w:pPr>
        <w:spacing w:after="0" w:line="360" w:lineRule="auto"/>
        <w:jc w:val="both"/>
        <w:rPr>
          <w:rFonts w:ascii="Times New Roman" w:hAnsi="Times New Roman" w:cs="Times New Roman"/>
          <w:sz w:val="28"/>
          <w:lang w:val="uk-UA"/>
        </w:rPr>
      </w:pPr>
      <w:r w:rsidRPr="001F7776">
        <w:rPr>
          <w:rFonts w:ascii="Times New Roman" w:hAnsi="Times New Roman" w:cs="Times New Roman"/>
          <w:sz w:val="28"/>
          <w:lang w:val="uk-UA"/>
        </w:rPr>
        <w:tab/>
        <w:t>Під швидкісними якостями розуміється здатність людини до розвитку максимальної потужності зусиль у найкоротший проміжок часу. Швидкісні якості характеризуються неграничними напруженнями м’язів.</w:t>
      </w:r>
    </w:p>
    <w:p w:rsidR="008F662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 xml:space="preserve">На рівень швидкісних здібностей впливають: особливості м’язової тканини (співвідношення різних м’язових волокон, їхня еластичність, розтяжність, рівень внутрішньо- і </w:t>
      </w:r>
      <w:proofErr w:type="spellStart"/>
      <w:r w:rsidRPr="001F7776">
        <w:rPr>
          <w:rFonts w:ascii="Times New Roman" w:hAnsi="Times New Roman" w:cs="Times New Roman"/>
          <w:sz w:val="28"/>
          <w:lang w:val="uk-UA"/>
        </w:rPr>
        <w:t>міжм'язової</w:t>
      </w:r>
      <w:proofErr w:type="spellEnd"/>
      <w:r w:rsidRPr="001F7776">
        <w:rPr>
          <w:rFonts w:ascii="Times New Roman" w:hAnsi="Times New Roman" w:cs="Times New Roman"/>
          <w:sz w:val="28"/>
          <w:lang w:val="uk-UA"/>
        </w:rPr>
        <w:t xml:space="preserve"> координації), рівень розвитку сили, гнучкості й координаційних здібностей, досконалість спортивної техніки, можливості біохімічних механізмів до найшвидшої мобілізації і ре синтезу </w:t>
      </w:r>
      <w:proofErr w:type="spellStart"/>
      <w:r w:rsidRPr="001F7776">
        <w:rPr>
          <w:rFonts w:ascii="Times New Roman" w:hAnsi="Times New Roman" w:cs="Times New Roman"/>
          <w:sz w:val="28"/>
          <w:lang w:val="uk-UA"/>
        </w:rPr>
        <w:t>алактатних</w:t>
      </w:r>
      <w:proofErr w:type="spellEnd"/>
      <w:r w:rsidRPr="001F7776">
        <w:rPr>
          <w:rFonts w:ascii="Times New Roman" w:hAnsi="Times New Roman" w:cs="Times New Roman"/>
          <w:sz w:val="28"/>
          <w:lang w:val="uk-UA"/>
        </w:rPr>
        <w:t xml:space="preserve"> анаеробних постачальників енергії, рівень розвитку вольових якостей. </w:t>
      </w:r>
    </w:p>
    <w:p w:rsidR="008F662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Ефективним засобом комплексного удосконалення швидкісних здібностей є змагальні вправи. Методика удосконалення рухових реакцій передбачає спочатку роздільне удосконалення техніки руху (моторний компонент) і часу латентного часу рухової реакції, а далі – покращення координаційної взаємодії обох компонентів відповідно до змагальної ситуації.</w:t>
      </w:r>
    </w:p>
    <w:p w:rsidR="008F662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 xml:space="preserve">Швидкісні якості – це комплекс функціональних властивостей, що забезпечують виконання рухових дій за мінімальний час. Швидкісні якості характеризуються часом рухової реакції, швидкістю одиночного руху, частотою рухів </w:t>
      </w:r>
    </w:p>
    <w:p w:rsidR="008F662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 xml:space="preserve">Розрізняють наступні види швидкісних якостей: швидкість реакції, швидкість одиночного руху, частота (темп) рухів. Їх прийнято вважати елементарними видами (формами) прояву швидкісних якостей. </w:t>
      </w:r>
    </w:p>
    <w:p w:rsidR="008F662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 xml:space="preserve">З біохімічної точки зору, швидкість рухів залежить від вмісту </w:t>
      </w:r>
      <w:proofErr w:type="spellStart"/>
      <w:r w:rsidRPr="001F7776">
        <w:rPr>
          <w:rFonts w:ascii="Times New Roman" w:hAnsi="Times New Roman" w:cs="Times New Roman"/>
          <w:sz w:val="28"/>
          <w:lang w:val="uk-UA"/>
        </w:rPr>
        <w:t>аденозинтрифосфорної</w:t>
      </w:r>
      <w:proofErr w:type="spellEnd"/>
      <w:r w:rsidRPr="001F7776">
        <w:rPr>
          <w:rFonts w:ascii="Times New Roman" w:hAnsi="Times New Roman" w:cs="Times New Roman"/>
          <w:sz w:val="28"/>
          <w:lang w:val="uk-UA"/>
        </w:rPr>
        <w:t xml:space="preserve"> кислоти у м’язах, швидкості її розщеплювання і </w:t>
      </w:r>
      <w:proofErr w:type="spellStart"/>
      <w:r w:rsidRPr="001F7776">
        <w:rPr>
          <w:rFonts w:ascii="Times New Roman" w:hAnsi="Times New Roman" w:cs="Times New Roman"/>
          <w:sz w:val="28"/>
          <w:lang w:val="uk-UA"/>
        </w:rPr>
        <w:t>ресинтезу</w:t>
      </w:r>
      <w:proofErr w:type="spellEnd"/>
      <w:r w:rsidRPr="001F7776">
        <w:rPr>
          <w:rFonts w:ascii="Times New Roman" w:hAnsi="Times New Roman" w:cs="Times New Roman"/>
          <w:sz w:val="28"/>
          <w:lang w:val="uk-UA"/>
        </w:rPr>
        <w:t xml:space="preserve">. Найбільш сприятливими періодами для розвитку швидкісних здібностей як у хлопчиків, так і у </w:t>
      </w:r>
      <w:proofErr w:type="spellStart"/>
      <w:r w:rsidRPr="001F7776">
        <w:rPr>
          <w:rFonts w:ascii="Times New Roman" w:hAnsi="Times New Roman" w:cs="Times New Roman"/>
          <w:sz w:val="28"/>
          <w:lang w:val="uk-UA"/>
        </w:rPr>
        <w:t>дівчаток</w:t>
      </w:r>
      <w:proofErr w:type="spellEnd"/>
      <w:r w:rsidRPr="001F7776">
        <w:rPr>
          <w:rFonts w:ascii="Times New Roman" w:hAnsi="Times New Roman" w:cs="Times New Roman"/>
          <w:sz w:val="28"/>
          <w:lang w:val="uk-UA"/>
        </w:rPr>
        <w:t xml:space="preserve"> вважається вік від 7 до 11 років. </w:t>
      </w:r>
      <w:r w:rsidRPr="001F7776">
        <w:rPr>
          <w:rFonts w:ascii="Times New Roman" w:hAnsi="Times New Roman" w:cs="Times New Roman"/>
          <w:sz w:val="28"/>
          <w:lang w:val="uk-UA"/>
        </w:rPr>
        <w:lastRenderedPageBreak/>
        <w:t>Цілеспрямовані дії або заняття різними видами спорту роблять позитивний вплив на розвиток швидкісних здібностей: спеціальні тренування мають перевагу на 5-20% і більше, а зростання результатів може тривати до 25 років.</w:t>
      </w:r>
    </w:p>
    <w:p w:rsidR="008F6628" w:rsidRPr="001F7776" w:rsidRDefault="008F6628" w:rsidP="008F6628">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Фізична підготовка легкоатлета передбачає виховання його основних фізичних якостей. У практиці спорту, в тому числі й легкій атлетиці, виокремлюють наступні методи розвитку швидкісних якостей, шляхом виконання вправ: повторний, повторно-серійний, інтервальний, коловий,  ігровий та змагальний.</w:t>
      </w:r>
    </w:p>
    <w:p w:rsidR="008F6628" w:rsidRPr="001F7776" w:rsidRDefault="008F6628" w:rsidP="008F6628">
      <w:pPr>
        <w:rPr>
          <w:lang w:val="uk-UA"/>
        </w:rPr>
      </w:pPr>
    </w:p>
    <w:p w:rsidR="001E55A6" w:rsidRPr="001F7776" w:rsidRDefault="001E55A6" w:rsidP="001E55A6">
      <w:pPr>
        <w:rPr>
          <w:rFonts w:ascii="Times New Roman" w:hAnsi="Times New Roman" w:cs="Times New Roman"/>
          <w:b/>
          <w:sz w:val="28"/>
          <w:lang w:val="uk-UA"/>
        </w:rPr>
      </w:pPr>
      <w:r w:rsidRPr="001F7776">
        <w:rPr>
          <w:rFonts w:ascii="Times New Roman" w:hAnsi="Times New Roman" w:cs="Times New Roman"/>
          <w:b/>
          <w:sz w:val="28"/>
          <w:lang w:val="uk-UA"/>
        </w:rPr>
        <w:br w:type="page"/>
      </w:r>
    </w:p>
    <w:p w:rsidR="001E55A6" w:rsidRPr="001F7776" w:rsidRDefault="001E55A6" w:rsidP="001E55A6">
      <w:pPr>
        <w:spacing w:after="0" w:line="360" w:lineRule="auto"/>
        <w:jc w:val="center"/>
        <w:rPr>
          <w:rFonts w:ascii="Times New Roman" w:hAnsi="Times New Roman" w:cs="Times New Roman"/>
          <w:b/>
          <w:sz w:val="28"/>
          <w:lang w:val="uk-UA"/>
        </w:rPr>
      </w:pPr>
      <w:r w:rsidRPr="001F7776">
        <w:rPr>
          <w:rFonts w:ascii="Times New Roman" w:hAnsi="Times New Roman" w:cs="Times New Roman"/>
          <w:b/>
          <w:sz w:val="28"/>
          <w:lang w:val="uk-UA"/>
        </w:rPr>
        <w:lastRenderedPageBreak/>
        <w:t>РОЗДІЛ ІІ</w:t>
      </w:r>
    </w:p>
    <w:p w:rsidR="001E55A6" w:rsidRPr="001F7776" w:rsidRDefault="001E55A6" w:rsidP="001E55A6">
      <w:pPr>
        <w:spacing w:after="0" w:line="360" w:lineRule="auto"/>
        <w:jc w:val="center"/>
        <w:rPr>
          <w:b/>
        </w:rPr>
      </w:pPr>
      <w:r w:rsidRPr="001F7776">
        <w:rPr>
          <w:rFonts w:ascii="Times New Roman" w:hAnsi="Times New Roman" w:cs="Times New Roman"/>
          <w:b/>
          <w:sz w:val="28"/>
          <w:lang w:val="uk-UA"/>
        </w:rPr>
        <w:t>МЕТОДИ ТА ОРГАНІЗАЦІЯ ДОСЛІДЖЕННЯ</w:t>
      </w:r>
    </w:p>
    <w:p w:rsidR="001E55A6" w:rsidRPr="001F7776" w:rsidRDefault="001E55A6" w:rsidP="001E55A6">
      <w:pPr>
        <w:spacing w:after="0" w:line="360" w:lineRule="auto"/>
        <w:ind w:firstLine="708"/>
        <w:jc w:val="both"/>
        <w:rPr>
          <w:rFonts w:ascii="Times New Roman" w:hAnsi="Times New Roman" w:cs="Times New Roman"/>
          <w:sz w:val="28"/>
          <w:lang w:val="uk-UA"/>
        </w:rPr>
      </w:pPr>
    </w:p>
    <w:p w:rsidR="001E55A6" w:rsidRPr="001F7776" w:rsidRDefault="001E55A6" w:rsidP="001E55A6">
      <w:pPr>
        <w:spacing w:after="0" w:line="360" w:lineRule="auto"/>
        <w:ind w:firstLine="708"/>
        <w:jc w:val="both"/>
        <w:rPr>
          <w:rFonts w:ascii="Times New Roman" w:hAnsi="Times New Roman" w:cs="Times New Roman"/>
          <w:b/>
          <w:sz w:val="28"/>
          <w:lang w:val="uk-UA"/>
        </w:rPr>
      </w:pPr>
      <w:r w:rsidRPr="001F7776">
        <w:rPr>
          <w:rFonts w:ascii="Times New Roman" w:hAnsi="Times New Roman" w:cs="Times New Roman"/>
          <w:b/>
          <w:sz w:val="28"/>
          <w:lang w:val="uk-UA"/>
        </w:rPr>
        <w:t>2.1. Методи дослідження</w:t>
      </w:r>
    </w:p>
    <w:p w:rsidR="00FD4A8C" w:rsidRPr="001F7776" w:rsidRDefault="00FD4A8C" w:rsidP="001E55A6">
      <w:pPr>
        <w:spacing w:after="0" w:line="360" w:lineRule="auto"/>
        <w:ind w:firstLine="708"/>
        <w:jc w:val="both"/>
        <w:rPr>
          <w:b/>
        </w:rPr>
      </w:pPr>
    </w:p>
    <w:p w:rsidR="001E55A6" w:rsidRPr="001F7776" w:rsidRDefault="001E55A6"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Для вирішення поставлених завдань нами були використані такі методи дослідження:</w:t>
      </w:r>
    </w:p>
    <w:p w:rsidR="00D7543A" w:rsidRPr="001F7776" w:rsidRDefault="00FD4A8C" w:rsidP="00FD4A8C">
      <w:pPr>
        <w:pStyle w:val="a3"/>
        <w:numPr>
          <w:ilvl w:val="0"/>
          <w:numId w:val="12"/>
        </w:numPr>
        <w:spacing w:after="0" w:line="360" w:lineRule="auto"/>
        <w:jc w:val="both"/>
        <w:rPr>
          <w:rFonts w:ascii="Times New Roman" w:hAnsi="Times New Roman" w:cs="Times New Roman"/>
          <w:sz w:val="28"/>
          <w:lang w:val="uk-UA"/>
        </w:rPr>
      </w:pPr>
      <w:r w:rsidRPr="001F7776">
        <w:rPr>
          <w:rFonts w:ascii="Times New Roman" w:hAnsi="Times New Roman" w:cs="Times New Roman"/>
          <w:sz w:val="28"/>
          <w:lang w:val="uk-UA"/>
        </w:rPr>
        <w:t xml:space="preserve">аналіз науково-методичної літератури; </w:t>
      </w:r>
    </w:p>
    <w:p w:rsidR="00D7543A" w:rsidRPr="001F7776" w:rsidRDefault="00FD4A8C" w:rsidP="00FD4A8C">
      <w:pPr>
        <w:pStyle w:val="a3"/>
        <w:numPr>
          <w:ilvl w:val="0"/>
          <w:numId w:val="11"/>
        </w:numPr>
        <w:spacing w:after="0" w:line="360" w:lineRule="auto"/>
        <w:ind w:left="709"/>
        <w:jc w:val="both"/>
        <w:rPr>
          <w:rFonts w:ascii="Times New Roman" w:hAnsi="Times New Roman" w:cs="Times New Roman"/>
          <w:sz w:val="28"/>
          <w:lang w:val="uk-UA"/>
        </w:rPr>
      </w:pPr>
      <w:r w:rsidRPr="001F7776">
        <w:rPr>
          <w:rFonts w:ascii="Times New Roman" w:hAnsi="Times New Roman" w:cs="Times New Roman"/>
          <w:sz w:val="28"/>
          <w:lang w:val="uk-UA"/>
        </w:rPr>
        <w:t xml:space="preserve">педагогічні (спостереження, тестування); </w:t>
      </w:r>
    </w:p>
    <w:p w:rsidR="00D7543A" w:rsidRPr="001F7776" w:rsidRDefault="00FD4A8C" w:rsidP="00FD4A8C">
      <w:pPr>
        <w:pStyle w:val="a3"/>
        <w:numPr>
          <w:ilvl w:val="0"/>
          <w:numId w:val="11"/>
        </w:numPr>
        <w:spacing w:after="0" w:line="360" w:lineRule="auto"/>
        <w:ind w:left="709"/>
        <w:jc w:val="both"/>
        <w:rPr>
          <w:rFonts w:ascii="Times New Roman" w:hAnsi="Times New Roman" w:cs="Times New Roman"/>
          <w:sz w:val="28"/>
          <w:lang w:val="uk-UA"/>
        </w:rPr>
      </w:pPr>
      <w:r w:rsidRPr="001F7776">
        <w:rPr>
          <w:rFonts w:ascii="Times New Roman" w:hAnsi="Times New Roman" w:cs="Times New Roman"/>
          <w:sz w:val="28"/>
          <w:lang w:val="uk-UA"/>
        </w:rPr>
        <w:t>методи статистичної обробки даних.</w:t>
      </w:r>
    </w:p>
    <w:p w:rsidR="001E55A6" w:rsidRPr="001F7776" w:rsidRDefault="001E55A6" w:rsidP="00FD4A8C">
      <w:pPr>
        <w:spacing w:after="0" w:line="360" w:lineRule="auto"/>
        <w:ind w:firstLine="708"/>
        <w:jc w:val="both"/>
        <w:rPr>
          <w:rFonts w:ascii="Times New Roman" w:hAnsi="Times New Roman" w:cs="Times New Roman"/>
          <w:sz w:val="28"/>
          <w:lang w:val="uk-UA"/>
        </w:rPr>
      </w:pPr>
    </w:p>
    <w:p w:rsidR="001E55A6" w:rsidRPr="001F7776" w:rsidRDefault="00FD4A8C"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b/>
          <w:sz w:val="28"/>
          <w:lang w:val="uk-UA"/>
        </w:rPr>
        <w:t>2.1.1. Аналіз науково-методичної літератури.</w:t>
      </w:r>
      <w:r w:rsidRPr="001F7776">
        <w:rPr>
          <w:rFonts w:ascii="Times New Roman" w:hAnsi="Times New Roman" w:cs="Times New Roman"/>
          <w:sz w:val="28"/>
          <w:lang w:val="uk-UA"/>
        </w:rPr>
        <w:t xml:space="preserve"> Т</w:t>
      </w:r>
      <w:r w:rsidR="001E55A6" w:rsidRPr="001F7776">
        <w:rPr>
          <w:rFonts w:ascii="Times New Roman" w:hAnsi="Times New Roman" w:cs="Times New Roman"/>
          <w:sz w:val="28"/>
          <w:lang w:val="uk-UA"/>
        </w:rPr>
        <w:t>еоретичний аналіз та узагальнення спеціальної наукової і методичної літератури був проведений з метою вивчення різних поглядів на досліджувану проблему. Для цього використовувались джерела з теорії і методики спорту, теорії і методики легкої атлетики, методики підготовки юних спортсменів, фізіології спорту, спортивної медицини, навчальної програми для ДЮСШ з легкої атлетики.</w:t>
      </w:r>
    </w:p>
    <w:p w:rsidR="00FD4A8C" w:rsidRPr="001F7776" w:rsidRDefault="00FD4A8C" w:rsidP="001E55A6">
      <w:pPr>
        <w:spacing w:after="0" w:line="360" w:lineRule="auto"/>
        <w:ind w:firstLine="708"/>
        <w:jc w:val="both"/>
        <w:rPr>
          <w:rFonts w:ascii="Times New Roman" w:hAnsi="Times New Roman" w:cs="Times New Roman"/>
          <w:sz w:val="28"/>
          <w:lang w:val="uk-UA"/>
        </w:rPr>
      </w:pPr>
    </w:p>
    <w:p w:rsidR="001E55A6" w:rsidRPr="001F7776" w:rsidRDefault="00FD4A8C"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b/>
          <w:sz w:val="28"/>
          <w:lang w:val="uk-UA"/>
        </w:rPr>
        <w:t>2.1.2. Педагогічні методи.</w:t>
      </w:r>
      <w:r w:rsidRPr="001F7776">
        <w:rPr>
          <w:rFonts w:ascii="Times New Roman" w:hAnsi="Times New Roman" w:cs="Times New Roman"/>
          <w:sz w:val="28"/>
          <w:lang w:val="uk-UA"/>
        </w:rPr>
        <w:t xml:space="preserve"> </w:t>
      </w:r>
      <w:r w:rsidR="001E55A6" w:rsidRPr="001F7776">
        <w:rPr>
          <w:rFonts w:ascii="Times New Roman" w:hAnsi="Times New Roman" w:cs="Times New Roman"/>
          <w:sz w:val="28"/>
          <w:lang w:val="uk-UA"/>
        </w:rPr>
        <w:t>Педагогічне спостереження було проведено з метою зібрання попередньої інформації про рівень розвитку швидкісних якостей юних легкоатлетів, яке включало в себе спостереження за фізичним і емоційним станом спортсменів під час тренувальних занять</w:t>
      </w:r>
      <w:r w:rsidR="001F7776" w:rsidRPr="009E46CF">
        <w:rPr>
          <w:rFonts w:ascii="Times New Roman" w:hAnsi="Times New Roman" w:cs="Times New Roman"/>
          <w:sz w:val="28"/>
          <w:lang w:val="uk-UA"/>
        </w:rPr>
        <w:t xml:space="preserve"> [19, 22]</w:t>
      </w:r>
      <w:r w:rsidR="001E55A6" w:rsidRPr="001F7776">
        <w:rPr>
          <w:rFonts w:ascii="Times New Roman" w:hAnsi="Times New Roman" w:cs="Times New Roman"/>
          <w:sz w:val="28"/>
          <w:lang w:val="uk-UA"/>
        </w:rPr>
        <w:t>. Крім того, аналізувались використовувані в тренувальному процесі юних легкоатлетів засоби і методи розвитку швидкісних якостей, величина фізичних навантажень та відповідність її функціональним можливостям дітей 11-12 років.</w:t>
      </w:r>
    </w:p>
    <w:p w:rsidR="00FD4A8C" w:rsidRPr="001F7776" w:rsidRDefault="001E55A6"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 xml:space="preserve">Педагогічне тестування обумовлено тим, що воно дозволяє вивчити найбільш важливі аспекти фізичних можливостей людини. Для оцінки рівня розвитку швидкісних якостей юних спортсменів були використані </w:t>
      </w:r>
      <w:r w:rsidR="003E1259" w:rsidRPr="001F7776">
        <w:rPr>
          <w:rFonts w:ascii="Times New Roman" w:hAnsi="Times New Roman" w:cs="Times New Roman"/>
          <w:sz w:val="28"/>
          <w:lang w:val="uk-UA"/>
        </w:rPr>
        <w:t>наступні тести</w:t>
      </w:r>
      <w:r w:rsidRPr="001F7776">
        <w:rPr>
          <w:rFonts w:ascii="Times New Roman" w:hAnsi="Times New Roman" w:cs="Times New Roman"/>
          <w:sz w:val="28"/>
          <w:lang w:val="uk-UA"/>
        </w:rPr>
        <w:t xml:space="preserve">: біг 30 м з низького старту; біг 30 м з ходу; біг </w:t>
      </w:r>
      <w:r w:rsidR="00FD4A8C" w:rsidRPr="001F7776">
        <w:rPr>
          <w:rFonts w:ascii="Times New Roman" w:hAnsi="Times New Roman" w:cs="Times New Roman"/>
          <w:sz w:val="28"/>
          <w:lang w:val="uk-UA"/>
        </w:rPr>
        <w:t>60 м.</w:t>
      </w:r>
    </w:p>
    <w:p w:rsidR="001E55A6" w:rsidRPr="001F7776" w:rsidRDefault="001E55A6" w:rsidP="008D0BC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lastRenderedPageBreak/>
        <w:t xml:space="preserve">Педагогічний експеримент полягав у впровадженні технології розвитку швидкісних якостей легкоатлетів 11-12 років в умовах занять в дитячо-юнацькій спортивній школі. На основі порівняння отриманих результатів </w:t>
      </w:r>
      <w:proofErr w:type="spellStart"/>
      <w:r w:rsidRPr="001F7776">
        <w:rPr>
          <w:rFonts w:ascii="Times New Roman" w:hAnsi="Times New Roman" w:cs="Times New Roman"/>
          <w:sz w:val="28"/>
          <w:lang w:val="uk-UA"/>
        </w:rPr>
        <w:t>формулювались</w:t>
      </w:r>
      <w:proofErr w:type="spellEnd"/>
      <w:r w:rsidRPr="001F7776">
        <w:rPr>
          <w:rFonts w:ascii="Times New Roman" w:hAnsi="Times New Roman" w:cs="Times New Roman"/>
          <w:sz w:val="28"/>
          <w:lang w:val="uk-UA"/>
        </w:rPr>
        <w:t xml:space="preserve"> висновки дослідження та практичні рекомендації з удосконалення навчально-тренувального процесу юних легкоатлетів, які знаходились на етапі початкової підготовки.</w:t>
      </w:r>
      <w:r w:rsidR="00FD4A8C" w:rsidRPr="001F7776">
        <w:rPr>
          <w:rFonts w:ascii="Times New Roman" w:hAnsi="Times New Roman" w:cs="Times New Roman"/>
          <w:sz w:val="28"/>
          <w:lang w:val="uk-UA"/>
        </w:rPr>
        <w:t xml:space="preserve"> </w:t>
      </w:r>
      <w:r w:rsidRPr="001F7776">
        <w:rPr>
          <w:rFonts w:ascii="Times New Roman" w:hAnsi="Times New Roman" w:cs="Times New Roman"/>
          <w:sz w:val="28"/>
          <w:lang w:val="uk-UA"/>
        </w:rPr>
        <w:t>Всі результати дослідження заносились в протокол.</w:t>
      </w:r>
      <w:r w:rsidR="008D0BC6" w:rsidRPr="001F7776">
        <w:rPr>
          <w:rFonts w:ascii="Times New Roman" w:hAnsi="Times New Roman" w:cs="Times New Roman"/>
          <w:sz w:val="28"/>
          <w:lang w:val="uk-UA"/>
        </w:rPr>
        <w:t xml:space="preserve"> </w:t>
      </w:r>
    </w:p>
    <w:p w:rsidR="00FD4A8C" w:rsidRPr="001F7776" w:rsidRDefault="00FD4A8C" w:rsidP="008D0BC6">
      <w:pPr>
        <w:spacing w:after="0" w:line="360" w:lineRule="auto"/>
        <w:ind w:firstLine="708"/>
        <w:jc w:val="both"/>
        <w:rPr>
          <w:rFonts w:ascii="Times New Roman" w:hAnsi="Times New Roman" w:cs="Times New Roman"/>
          <w:sz w:val="28"/>
          <w:lang w:val="uk-UA"/>
        </w:rPr>
      </w:pPr>
    </w:p>
    <w:p w:rsidR="00FD4A8C" w:rsidRPr="001F7776" w:rsidRDefault="00FD4A8C" w:rsidP="00FD4A8C">
      <w:pPr>
        <w:spacing w:after="0" w:line="360" w:lineRule="auto"/>
        <w:ind w:firstLine="708"/>
        <w:jc w:val="both"/>
        <w:rPr>
          <w:rFonts w:ascii="Times New Roman" w:eastAsia="TimesNewRomanPSMT" w:hAnsi="Times New Roman" w:cs="Times New Roman"/>
          <w:sz w:val="28"/>
          <w:szCs w:val="28"/>
        </w:rPr>
      </w:pPr>
      <w:r w:rsidRPr="001F7776">
        <w:rPr>
          <w:rFonts w:ascii="Times New Roman" w:eastAsia="TimesNewRomanPSMT" w:hAnsi="Times New Roman" w:cs="Times New Roman"/>
          <w:b/>
          <w:sz w:val="28"/>
          <w:szCs w:val="28"/>
        </w:rPr>
        <w:t xml:space="preserve">2.1.3. </w:t>
      </w:r>
      <w:proofErr w:type="spellStart"/>
      <w:r w:rsidRPr="001F7776">
        <w:rPr>
          <w:rFonts w:ascii="Times New Roman" w:eastAsia="TimesNewRomanPSMT" w:hAnsi="Times New Roman" w:cs="Times New Roman"/>
          <w:b/>
          <w:sz w:val="28"/>
          <w:szCs w:val="28"/>
        </w:rPr>
        <w:t>Методи</w:t>
      </w:r>
      <w:proofErr w:type="spellEnd"/>
      <w:r w:rsidRPr="001F7776">
        <w:rPr>
          <w:rFonts w:ascii="Times New Roman" w:eastAsia="TimesNewRomanPSMT" w:hAnsi="Times New Roman" w:cs="Times New Roman"/>
          <w:b/>
          <w:sz w:val="28"/>
          <w:szCs w:val="28"/>
        </w:rPr>
        <w:t xml:space="preserve"> </w:t>
      </w:r>
      <w:proofErr w:type="spellStart"/>
      <w:r w:rsidRPr="001F7776">
        <w:rPr>
          <w:rFonts w:ascii="Times New Roman" w:eastAsia="TimesNewRomanPSMT" w:hAnsi="Times New Roman" w:cs="Times New Roman"/>
          <w:b/>
          <w:sz w:val="28"/>
          <w:szCs w:val="28"/>
        </w:rPr>
        <w:t>статистичної</w:t>
      </w:r>
      <w:proofErr w:type="spellEnd"/>
      <w:r w:rsidRPr="001F7776">
        <w:rPr>
          <w:rFonts w:ascii="Times New Roman" w:eastAsia="TimesNewRomanPSMT" w:hAnsi="Times New Roman" w:cs="Times New Roman"/>
          <w:b/>
          <w:sz w:val="28"/>
          <w:szCs w:val="28"/>
        </w:rPr>
        <w:t xml:space="preserve"> </w:t>
      </w:r>
      <w:proofErr w:type="spellStart"/>
      <w:r w:rsidRPr="001F7776">
        <w:rPr>
          <w:rFonts w:ascii="Times New Roman" w:eastAsia="TimesNewRomanPSMT" w:hAnsi="Times New Roman" w:cs="Times New Roman"/>
          <w:b/>
          <w:sz w:val="28"/>
          <w:szCs w:val="28"/>
        </w:rPr>
        <w:t>обробки</w:t>
      </w:r>
      <w:proofErr w:type="spellEnd"/>
      <w:r w:rsidRPr="001F7776">
        <w:rPr>
          <w:rFonts w:ascii="Times New Roman" w:eastAsia="TimesNewRomanPSMT" w:hAnsi="Times New Roman" w:cs="Times New Roman"/>
          <w:b/>
          <w:sz w:val="28"/>
          <w:szCs w:val="28"/>
        </w:rPr>
        <w:t xml:space="preserve"> </w:t>
      </w:r>
      <w:proofErr w:type="spellStart"/>
      <w:r w:rsidRPr="001F7776">
        <w:rPr>
          <w:rFonts w:ascii="Times New Roman" w:eastAsia="TimesNewRomanPSMT" w:hAnsi="Times New Roman" w:cs="Times New Roman"/>
          <w:b/>
          <w:sz w:val="28"/>
          <w:szCs w:val="28"/>
        </w:rPr>
        <w:t>даних</w:t>
      </w:r>
      <w:proofErr w:type="spellEnd"/>
      <w:r w:rsidRPr="001F7776">
        <w:rPr>
          <w:rFonts w:ascii="Times New Roman" w:eastAsia="TimesNewRomanPSMT" w:hAnsi="Times New Roman" w:cs="Times New Roman"/>
          <w:b/>
          <w:sz w:val="28"/>
          <w:szCs w:val="28"/>
        </w:rPr>
        <w:t xml:space="preserve">. </w:t>
      </w:r>
      <w:proofErr w:type="spellStart"/>
      <w:r w:rsidRPr="001F7776">
        <w:rPr>
          <w:rFonts w:ascii="Times New Roman" w:hAnsi="Times New Roman" w:cs="Times New Roman"/>
          <w:sz w:val="28"/>
          <w:szCs w:val="28"/>
        </w:rPr>
        <w:t>Обробка</w:t>
      </w:r>
      <w:proofErr w:type="spellEnd"/>
      <w:r w:rsidRPr="001F7776">
        <w:rPr>
          <w:rFonts w:ascii="Times New Roman" w:hAnsi="Times New Roman" w:cs="Times New Roman"/>
          <w:sz w:val="28"/>
          <w:szCs w:val="28"/>
        </w:rPr>
        <w:t xml:space="preserve"> </w:t>
      </w:r>
      <w:proofErr w:type="spellStart"/>
      <w:r w:rsidRPr="001F7776">
        <w:rPr>
          <w:rFonts w:ascii="Times New Roman" w:hAnsi="Times New Roman" w:cs="Times New Roman"/>
          <w:sz w:val="28"/>
          <w:szCs w:val="28"/>
        </w:rPr>
        <w:t>результатів</w:t>
      </w:r>
      <w:proofErr w:type="spellEnd"/>
      <w:r w:rsidRPr="001F7776">
        <w:rPr>
          <w:rFonts w:ascii="Times New Roman" w:hAnsi="Times New Roman" w:cs="Times New Roman"/>
          <w:sz w:val="28"/>
          <w:szCs w:val="28"/>
        </w:rPr>
        <w:t xml:space="preserve"> </w:t>
      </w:r>
      <w:proofErr w:type="spellStart"/>
      <w:proofErr w:type="gramStart"/>
      <w:r w:rsidRPr="001F7776">
        <w:rPr>
          <w:rFonts w:ascii="Times New Roman" w:hAnsi="Times New Roman" w:cs="Times New Roman"/>
          <w:sz w:val="28"/>
          <w:szCs w:val="28"/>
        </w:rPr>
        <w:t>досл</w:t>
      </w:r>
      <w:proofErr w:type="gramEnd"/>
      <w:r w:rsidRPr="001F7776">
        <w:rPr>
          <w:rFonts w:ascii="Times New Roman" w:hAnsi="Times New Roman" w:cs="Times New Roman"/>
          <w:sz w:val="28"/>
          <w:szCs w:val="28"/>
        </w:rPr>
        <w:t>іджень</w:t>
      </w:r>
      <w:proofErr w:type="spellEnd"/>
      <w:r w:rsidRPr="001F7776">
        <w:rPr>
          <w:rFonts w:ascii="Times New Roman" w:hAnsi="Times New Roman" w:cs="Times New Roman"/>
          <w:sz w:val="28"/>
          <w:szCs w:val="28"/>
        </w:rPr>
        <w:t xml:space="preserve"> </w:t>
      </w:r>
      <w:proofErr w:type="spellStart"/>
      <w:r w:rsidRPr="001F7776">
        <w:rPr>
          <w:rFonts w:ascii="Times New Roman" w:hAnsi="Times New Roman" w:cs="Times New Roman"/>
          <w:sz w:val="28"/>
          <w:szCs w:val="28"/>
        </w:rPr>
        <w:t>здійснювалась</w:t>
      </w:r>
      <w:proofErr w:type="spellEnd"/>
      <w:r w:rsidRPr="001F7776">
        <w:rPr>
          <w:rFonts w:ascii="Times New Roman" w:hAnsi="Times New Roman" w:cs="Times New Roman"/>
          <w:sz w:val="28"/>
          <w:szCs w:val="28"/>
        </w:rPr>
        <w:t xml:space="preserve"> на персональному </w:t>
      </w:r>
      <w:proofErr w:type="spellStart"/>
      <w:r w:rsidRPr="001F7776">
        <w:rPr>
          <w:rFonts w:ascii="Times New Roman" w:hAnsi="Times New Roman" w:cs="Times New Roman"/>
          <w:sz w:val="28"/>
          <w:szCs w:val="28"/>
        </w:rPr>
        <w:t>комп'ютері</w:t>
      </w:r>
      <w:proofErr w:type="spellEnd"/>
      <w:r w:rsidRPr="001F7776">
        <w:rPr>
          <w:rFonts w:ascii="Times New Roman" w:hAnsi="Times New Roman" w:cs="Times New Roman"/>
          <w:sz w:val="28"/>
          <w:szCs w:val="28"/>
        </w:rPr>
        <w:t xml:space="preserve"> за </w:t>
      </w:r>
      <w:proofErr w:type="spellStart"/>
      <w:r w:rsidRPr="001F7776">
        <w:rPr>
          <w:rFonts w:ascii="Times New Roman" w:hAnsi="Times New Roman" w:cs="Times New Roman"/>
          <w:sz w:val="28"/>
          <w:szCs w:val="28"/>
        </w:rPr>
        <w:t>допомогою</w:t>
      </w:r>
      <w:proofErr w:type="spellEnd"/>
      <w:r w:rsidRPr="001F7776">
        <w:rPr>
          <w:rFonts w:ascii="Times New Roman" w:hAnsi="Times New Roman" w:cs="Times New Roman"/>
          <w:sz w:val="28"/>
          <w:szCs w:val="28"/>
        </w:rPr>
        <w:t xml:space="preserve"> </w:t>
      </w:r>
      <w:proofErr w:type="spellStart"/>
      <w:r w:rsidRPr="001F7776">
        <w:rPr>
          <w:rFonts w:ascii="Times New Roman" w:hAnsi="Times New Roman" w:cs="Times New Roman"/>
          <w:sz w:val="28"/>
          <w:szCs w:val="28"/>
        </w:rPr>
        <w:t>стандартних</w:t>
      </w:r>
      <w:proofErr w:type="spellEnd"/>
      <w:r w:rsidRPr="001F7776">
        <w:rPr>
          <w:rFonts w:ascii="Times New Roman" w:hAnsi="Times New Roman" w:cs="Times New Roman"/>
          <w:sz w:val="28"/>
          <w:szCs w:val="28"/>
        </w:rPr>
        <w:t xml:space="preserve"> </w:t>
      </w:r>
      <w:proofErr w:type="spellStart"/>
      <w:r w:rsidRPr="001F7776">
        <w:rPr>
          <w:rFonts w:ascii="Times New Roman" w:hAnsi="Times New Roman" w:cs="Times New Roman"/>
          <w:sz w:val="28"/>
          <w:szCs w:val="28"/>
        </w:rPr>
        <w:t>програм</w:t>
      </w:r>
      <w:proofErr w:type="spellEnd"/>
      <w:r w:rsidRPr="001F7776">
        <w:rPr>
          <w:rFonts w:ascii="Times New Roman" w:hAnsi="Times New Roman" w:cs="Times New Roman"/>
          <w:sz w:val="28"/>
          <w:szCs w:val="28"/>
        </w:rPr>
        <w:t xml:space="preserve"> </w:t>
      </w:r>
      <w:proofErr w:type="spellStart"/>
      <w:r w:rsidRPr="001F7776">
        <w:rPr>
          <w:rFonts w:ascii="Times New Roman" w:hAnsi="Times New Roman" w:cs="Times New Roman"/>
          <w:sz w:val="28"/>
          <w:szCs w:val="28"/>
        </w:rPr>
        <w:t>електронних</w:t>
      </w:r>
      <w:proofErr w:type="spellEnd"/>
      <w:r w:rsidRPr="001F7776">
        <w:rPr>
          <w:rFonts w:ascii="Times New Roman" w:hAnsi="Times New Roman" w:cs="Times New Roman"/>
          <w:sz w:val="28"/>
          <w:szCs w:val="28"/>
        </w:rPr>
        <w:t xml:space="preserve"> </w:t>
      </w:r>
      <w:proofErr w:type="spellStart"/>
      <w:r w:rsidRPr="001F7776">
        <w:rPr>
          <w:rFonts w:ascii="Times New Roman" w:hAnsi="Times New Roman" w:cs="Times New Roman"/>
          <w:sz w:val="28"/>
          <w:szCs w:val="28"/>
        </w:rPr>
        <w:t>таблиць</w:t>
      </w:r>
      <w:proofErr w:type="spellEnd"/>
      <w:r w:rsidRPr="001F7776">
        <w:rPr>
          <w:rFonts w:ascii="Times New Roman" w:hAnsi="Times New Roman" w:cs="Times New Roman"/>
          <w:sz w:val="28"/>
          <w:szCs w:val="28"/>
        </w:rPr>
        <w:t xml:space="preserve"> «</w:t>
      </w:r>
      <w:proofErr w:type="spellStart"/>
      <w:r w:rsidRPr="001F7776">
        <w:rPr>
          <w:rFonts w:ascii="Times New Roman" w:hAnsi="Times New Roman" w:cs="Times New Roman"/>
          <w:sz w:val="28"/>
          <w:szCs w:val="28"/>
        </w:rPr>
        <w:t>Excel</w:t>
      </w:r>
      <w:proofErr w:type="spellEnd"/>
      <w:r w:rsidRPr="001F7776">
        <w:rPr>
          <w:rFonts w:ascii="Times New Roman" w:hAnsi="Times New Roman" w:cs="Times New Roman"/>
          <w:sz w:val="28"/>
          <w:szCs w:val="28"/>
        </w:rPr>
        <w:t>» (</w:t>
      </w:r>
      <w:proofErr w:type="spellStart"/>
      <w:r w:rsidRPr="001F7776">
        <w:rPr>
          <w:rFonts w:ascii="Times New Roman" w:hAnsi="Times New Roman" w:cs="Times New Roman"/>
          <w:sz w:val="28"/>
          <w:szCs w:val="28"/>
        </w:rPr>
        <w:t>Microsoft</w:t>
      </w:r>
      <w:proofErr w:type="spellEnd"/>
      <w:r w:rsidRPr="001F7776">
        <w:rPr>
          <w:rFonts w:ascii="Times New Roman" w:hAnsi="Times New Roman" w:cs="Times New Roman"/>
          <w:sz w:val="28"/>
          <w:szCs w:val="28"/>
        </w:rPr>
        <w:t>, США).</w:t>
      </w:r>
    </w:p>
    <w:p w:rsidR="00FD4A8C" w:rsidRPr="001F7776" w:rsidRDefault="00FD4A8C" w:rsidP="008D0BC6">
      <w:pPr>
        <w:spacing w:after="0" w:line="360" w:lineRule="auto"/>
        <w:ind w:firstLine="708"/>
        <w:jc w:val="both"/>
        <w:rPr>
          <w:rFonts w:ascii="Times New Roman" w:hAnsi="Times New Roman" w:cs="Times New Roman"/>
          <w:sz w:val="28"/>
        </w:rPr>
      </w:pPr>
    </w:p>
    <w:p w:rsidR="001E55A6" w:rsidRPr="001F7776" w:rsidRDefault="001E55A6" w:rsidP="001E55A6">
      <w:pPr>
        <w:spacing w:after="0" w:line="360" w:lineRule="auto"/>
        <w:ind w:firstLine="708"/>
        <w:jc w:val="both"/>
        <w:rPr>
          <w:rFonts w:ascii="Times New Roman" w:hAnsi="Times New Roman" w:cs="Times New Roman"/>
          <w:b/>
          <w:sz w:val="28"/>
          <w:lang w:val="uk-UA"/>
        </w:rPr>
      </w:pPr>
      <w:r w:rsidRPr="001F7776">
        <w:rPr>
          <w:rFonts w:ascii="Times New Roman" w:hAnsi="Times New Roman" w:cs="Times New Roman"/>
          <w:b/>
          <w:sz w:val="28"/>
          <w:lang w:val="uk-UA"/>
        </w:rPr>
        <w:t>2.2. Організація дослідження</w:t>
      </w:r>
    </w:p>
    <w:p w:rsidR="00FD4A8C" w:rsidRPr="001F7776" w:rsidRDefault="00FD4A8C" w:rsidP="001E55A6">
      <w:pPr>
        <w:spacing w:after="0" w:line="360" w:lineRule="auto"/>
        <w:ind w:firstLine="708"/>
        <w:jc w:val="both"/>
        <w:rPr>
          <w:rFonts w:ascii="Times New Roman" w:hAnsi="Times New Roman" w:cs="Times New Roman"/>
          <w:sz w:val="28"/>
          <w:lang w:val="uk-UA"/>
        </w:rPr>
      </w:pPr>
    </w:p>
    <w:p w:rsidR="00FD4A8C" w:rsidRPr="001F7776" w:rsidRDefault="00FD4A8C" w:rsidP="00FD4A8C">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 xml:space="preserve">Дослідження було здійснено на базі: ДЮСШ №16, м. Київ. У дослідженні взяли участь  13 спортсменів-легкоатлетів. </w:t>
      </w:r>
    </w:p>
    <w:p w:rsidR="001E55A6" w:rsidRPr="001F7776" w:rsidRDefault="001E55A6"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Педагогічне дослідження проходило в чотири етапи.</w:t>
      </w:r>
    </w:p>
    <w:p w:rsidR="001E55A6" w:rsidRPr="001F7776" w:rsidRDefault="001E55A6"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На першому етапі (вересень 202</w:t>
      </w:r>
      <w:r w:rsidR="00FD4A8C" w:rsidRPr="001F7776">
        <w:rPr>
          <w:rFonts w:ascii="Times New Roman" w:hAnsi="Times New Roman" w:cs="Times New Roman"/>
          <w:sz w:val="28"/>
          <w:lang w:val="uk-UA"/>
        </w:rPr>
        <w:t>1</w:t>
      </w:r>
      <w:r w:rsidRPr="001F7776">
        <w:rPr>
          <w:rFonts w:ascii="Times New Roman" w:hAnsi="Times New Roman" w:cs="Times New Roman"/>
          <w:sz w:val="28"/>
          <w:lang w:val="uk-UA"/>
        </w:rPr>
        <w:t xml:space="preserve"> р.) проводився аналіз літературних джерел, вивчення практичного досвіду застосування засобів в процесі навчання. Здійснювалась розробка загальної концепції дослідження, визначалися його завдання встановлювались конкретні методи дослідження для вирішення поставлених завдань. Визначена була експериментальна база, підібраний контингент обстежуваних. Крім того, вивчені комплекси тестів для оцінки швидкісних якостей, а також розроблена експериментальна програма тренування.</w:t>
      </w:r>
    </w:p>
    <w:p w:rsidR="001E55A6" w:rsidRPr="001F7776" w:rsidRDefault="001E55A6"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На другому етапі педагогічного дослідження (жовтень-листопад 202</w:t>
      </w:r>
      <w:r w:rsidR="00BB276B" w:rsidRPr="001F7776">
        <w:rPr>
          <w:rFonts w:ascii="Times New Roman" w:hAnsi="Times New Roman" w:cs="Times New Roman"/>
          <w:sz w:val="28"/>
          <w:lang w:val="uk-UA"/>
        </w:rPr>
        <w:t>1</w:t>
      </w:r>
      <w:r w:rsidRPr="001F7776">
        <w:rPr>
          <w:rFonts w:ascii="Times New Roman" w:hAnsi="Times New Roman" w:cs="Times New Roman"/>
          <w:sz w:val="28"/>
          <w:lang w:val="uk-UA"/>
        </w:rPr>
        <w:t xml:space="preserve"> р.) проводились попередні тестування швидкісних якостей юних легкоатлетів. Для цього використовувалось багато тестів, які широко представлені в навчально-методичній літературі. Виміри здійснювались після </w:t>
      </w:r>
      <w:r w:rsidRPr="001F7776">
        <w:rPr>
          <w:rFonts w:ascii="Times New Roman" w:hAnsi="Times New Roman" w:cs="Times New Roman"/>
          <w:sz w:val="28"/>
          <w:lang w:val="uk-UA"/>
        </w:rPr>
        <w:lastRenderedPageBreak/>
        <w:t xml:space="preserve">обов’язкової розминки. Перед кожним тестом зі спортсменами проводився інструктаж про зміст і правильність виконання завдання. </w:t>
      </w:r>
    </w:p>
    <w:p w:rsidR="001E55A6" w:rsidRPr="001F7776" w:rsidRDefault="001E55A6" w:rsidP="001E55A6">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Третій етап (</w:t>
      </w:r>
      <w:r w:rsidR="00BB276B" w:rsidRPr="001F7776">
        <w:rPr>
          <w:rFonts w:ascii="Times New Roman" w:hAnsi="Times New Roman" w:cs="Times New Roman"/>
          <w:sz w:val="28"/>
          <w:lang w:val="uk-UA"/>
        </w:rPr>
        <w:t>грудень</w:t>
      </w:r>
      <w:r w:rsidRPr="001F7776">
        <w:rPr>
          <w:rFonts w:ascii="Times New Roman" w:hAnsi="Times New Roman" w:cs="Times New Roman"/>
          <w:sz w:val="28"/>
          <w:lang w:val="uk-UA"/>
        </w:rPr>
        <w:t xml:space="preserve"> 2021 р. -</w:t>
      </w:r>
      <w:r w:rsidR="008D0BC6" w:rsidRPr="001F7776">
        <w:rPr>
          <w:rFonts w:ascii="Times New Roman" w:hAnsi="Times New Roman" w:cs="Times New Roman"/>
          <w:sz w:val="28"/>
          <w:lang w:val="uk-UA"/>
        </w:rPr>
        <w:t xml:space="preserve"> </w:t>
      </w:r>
      <w:r w:rsidR="00BB276B" w:rsidRPr="001F7776">
        <w:rPr>
          <w:rFonts w:ascii="Times New Roman" w:hAnsi="Times New Roman" w:cs="Times New Roman"/>
          <w:sz w:val="28"/>
          <w:lang w:val="uk-UA"/>
        </w:rPr>
        <w:t>лютий</w:t>
      </w:r>
      <w:r w:rsidRPr="001F7776">
        <w:rPr>
          <w:rFonts w:ascii="Times New Roman" w:hAnsi="Times New Roman" w:cs="Times New Roman"/>
          <w:sz w:val="28"/>
          <w:lang w:val="uk-UA"/>
        </w:rPr>
        <w:t xml:space="preserve"> 202</w:t>
      </w:r>
      <w:r w:rsidR="00BB276B" w:rsidRPr="001F7776">
        <w:rPr>
          <w:rFonts w:ascii="Times New Roman" w:hAnsi="Times New Roman" w:cs="Times New Roman"/>
          <w:sz w:val="28"/>
          <w:lang w:val="uk-UA"/>
        </w:rPr>
        <w:t>2</w:t>
      </w:r>
      <w:r w:rsidRPr="001F7776">
        <w:rPr>
          <w:rFonts w:ascii="Times New Roman" w:hAnsi="Times New Roman" w:cs="Times New Roman"/>
          <w:sz w:val="28"/>
          <w:lang w:val="uk-UA"/>
        </w:rPr>
        <w:t xml:space="preserve"> р.) був присвячений проведенню основного педагогічного експерименту. </w:t>
      </w:r>
    </w:p>
    <w:p w:rsidR="001E55A6" w:rsidRDefault="001E55A6" w:rsidP="00AC553A">
      <w:pPr>
        <w:spacing w:after="0" w:line="360" w:lineRule="auto"/>
        <w:ind w:firstLine="708"/>
        <w:jc w:val="both"/>
        <w:rPr>
          <w:rFonts w:ascii="Times New Roman" w:hAnsi="Times New Roman" w:cs="Times New Roman"/>
          <w:sz w:val="28"/>
          <w:lang w:val="uk-UA"/>
        </w:rPr>
      </w:pPr>
      <w:r w:rsidRPr="001F7776">
        <w:rPr>
          <w:rFonts w:ascii="Times New Roman" w:hAnsi="Times New Roman" w:cs="Times New Roman"/>
          <w:sz w:val="28"/>
          <w:lang w:val="uk-UA"/>
        </w:rPr>
        <w:t>На четвертому етапі (березень</w:t>
      </w:r>
      <w:r w:rsidR="00BB276B" w:rsidRPr="001F7776">
        <w:rPr>
          <w:rFonts w:ascii="Times New Roman" w:hAnsi="Times New Roman" w:cs="Times New Roman"/>
          <w:sz w:val="28"/>
          <w:lang w:val="uk-UA"/>
        </w:rPr>
        <w:t>-квітень</w:t>
      </w:r>
      <w:r w:rsidRPr="001F7776">
        <w:rPr>
          <w:rFonts w:ascii="Times New Roman" w:hAnsi="Times New Roman" w:cs="Times New Roman"/>
          <w:sz w:val="28"/>
          <w:lang w:val="uk-UA"/>
        </w:rPr>
        <w:t xml:space="preserve"> 202</w:t>
      </w:r>
      <w:r w:rsidR="00BB276B" w:rsidRPr="001F7776">
        <w:rPr>
          <w:rFonts w:ascii="Times New Roman" w:hAnsi="Times New Roman" w:cs="Times New Roman"/>
          <w:sz w:val="28"/>
          <w:lang w:val="uk-UA"/>
        </w:rPr>
        <w:t>2</w:t>
      </w:r>
      <w:r w:rsidRPr="001F7776">
        <w:rPr>
          <w:rFonts w:ascii="Times New Roman" w:hAnsi="Times New Roman" w:cs="Times New Roman"/>
          <w:sz w:val="28"/>
          <w:lang w:val="uk-UA"/>
        </w:rPr>
        <w:t xml:space="preserve"> р.) був здійснений обрахунок отриманих результатів, узагальнено результати дослідження, сформовані висновки щодо результатів проведеного дослідження.</w:t>
      </w:r>
      <w:r w:rsidRPr="003B1A59">
        <w:rPr>
          <w:rFonts w:ascii="Times New Roman" w:hAnsi="Times New Roman" w:cs="Times New Roman"/>
          <w:sz w:val="28"/>
          <w:lang w:val="uk-UA"/>
        </w:rPr>
        <w:t xml:space="preserve"> </w:t>
      </w:r>
    </w:p>
    <w:p w:rsidR="00876CAE" w:rsidRDefault="00876CAE" w:rsidP="00AC553A">
      <w:pPr>
        <w:spacing w:after="0" w:line="360" w:lineRule="auto"/>
        <w:ind w:firstLine="708"/>
        <w:jc w:val="both"/>
        <w:rPr>
          <w:rFonts w:ascii="Times New Roman" w:hAnsi="Times New Roman" w:cs="Times New Roman"/>
          <w:sz w:val="28"/>
          <w:lang w:val="uk-UA"/>
        </w:rPr>
      </w:pPr>
    </w:p>
    <w:p w:rsidR="00876CAE" w:rsidRDefault="00876CAE" w:rsidP="00AC553A">
      <w:pPr>
        <w:spacing w:after="0" w:line="360" w:lineRule="auto"/>
        <w:ind w:firstLine="708"/>
        <w:jc w:val="both"/>
        <w:rPr>
          <w:rFonts w:ascii="Times New Roman" w:hAnsi="Times New Roman" w:cs="Times New Roman"/>
          <w:sz w:val="28"/>
          <w:lang w:val="uk-UA"/>
        </w:rPr>
      </w:pPr>
    </w:p>
    <w:p w:rsidR="00876CAE" w:rsidRDefault="00876CAE" w:rsidP="00AC553A">
      <w:pPr>
        <w:spacing w:after="0" w:line="360" w:lineRule="auto"/>
        <w:ind w:firstLine="708"/>
        <w:jc w:val="both"/>
        <w:rPr>
          <w:rFonts w:ascii="Times New Roman" w:hAnsi="Times New Roman" w:cs="Times New Roman"/>
          <w:sz w:val="28"/>
          <w:lang w:val="uk-UA"/>
        </w:rPr>
      </w:pPr>
    </w:p>
    <w:p w:rsidR="001E55A6" w:rsidRDefault="001E55A6" w:rsidP="001E55A6">
      <w:pPr>
        <w:rPr>
          <w:rFonts w:ascii="Times New Roman" w:hAnsi="Times New Roman" w:cs="Times New Roman"/>
          <w:b/>
          <w:sz w:val="28"/>
          <w:lang w:val="uk-UA"/>
        </w:rPr>
      </w:pPr>
      <w:r>
        <w:rPr>
          <w:rFonts w:ascii="Times New Roman" w:hAnsi="Times New Roman" w:cs="Times New Roman"/>
          <w:b/>
          <w:sz w:val="28"/>
          <w:lang w:val="uk-UA"/>
        </w:rPr>
        <w:br w:type="page"/>
      </w:r>
    </w:p>
    <w:p w:rsidR="001E55A6" w:rsidRDefault="001E55A6" w:rsidP="001E55A6">
      <w:pPr>
        <w:spacing w:after="0" w:line="360" w:lineRule="auto"/>
        <w:jc w:val="center"/>
        <w:rPr>
          <w:rFonts w:ascii="Times New Roman" w:hAnsi="Times New Roman" w:cs="Times New Roman"/>
          <w:b/>
          <w:sz w:val="28"/>
          <w:lang w:val="uk-UA"/>
        </w:rPr>
      </w:pPr>
      <w:r w:rsidRPr="00030814">
        <w:rPr>
          <w:rFonts w:ascii="Times New Roman" w:hAnsi="Times New Roman" w:cs="Times New Roman"/>
          <w:b/>
          <w:sz w:val="28"/>
          <w:lang w:val="uk-UA"/>
        </w:rPr>
        <w:lastRenderedPageBreak/>
        <w:t>РОЗДІЛ ІІІ</w:t>
      </w:r>
    </w:p>
    <w:p w:rsidR="001E55A6" w:rsidRPr="00030814" w:rsidRDefault="001E55A6" w:rsidP="001E55A6">
      <w:pPr>
        <w:spacing w:after="0" w:line="360" w:lineRule="auto"/>
        <w:jc w:val="center"/>
        <w:rPr>
          <w:rFonts w:ascii="Times New Roman" w:hAnsi="Times New Roman" w:cs="Times New Roman"/>
          <w:b/>
          <w:sz w:val="28"/>
          <w:lang w:val="uk-UA"/>
        </w:rPr>
      </w:pPr>
      <w:r w:rsidRPr="00030814">
        <w:rPr>
          <w:rFonts w:ascii="Times New Roman" w:hAnsi="Times New Roman" w:cs="Times New Roman"/>
          <w:b/>
          <w:sz w:val="28"/>
          <w:lang w:val="uk-UA"/>
        </w:rPr>
        <w:t>АНАЛІЗ РОЗВИТКУ ШВИДКІСНИХ ЯКОСТЕЙ ЮНИХ ЛЕГКОАТЛЕТІВ</w:t>
      </w:r>
    </w:p>
    <w:p w:rsidR="001E55A6" w:rsidRDefault="001E55A6" w:rsidP="001E55A6">
      <w:pPr>
        <w:spacing w:after="0" w:line="360" w:lineRule="auto"/>
        <w:jc w:val="both"/>
        <w:rPr>
          <w:rFonts w:ascii="Times New Roman" w:hAnsi="Times New Roman" w:cs="Times New Roman"/>
          <w:sz w:val="28"/>
          <w:lang w:val="uk-UA"/>
        </w:rPr>
      </w:pPr>
    </w:p>
    <w:p w:rsidR="001E55A6" w:rsidRPr="0096585C" w:rsidRDefault="0096585C" w:rsidP="0096585C">
      <w:pPr>
        <w:pStyle w:val="a3"/>
        <w:numPr>
          <w:ilvl w:val="1"/>
          <w:numId w:val="7"/>
        </w:numPr>
        <w:spacing w:after="0" w:line="360" w:lineRule="auto"/>
        <w:ind w:left="0" w:firstLine="709"/>
        <w:jc w:val="both"/>
        <w:rPr>
          <w:rFonts w:ascii="Times New Roman" w:hAnsi="Times New Roman" w:cs="Times New Roman"/>
          <w:b/>
          <w:sz w:val="28"/>
          <w:lang w:val="uk-UA"/>
        </w:rPr>
      </w:pPr>
      <w:r w:rsidRPr="0096585C">
        <w:rPr>
          <w:rFonts w:ascii="Times New Roman" w:hAnsi="Times New Roman"/>
          <w:b/>
          <w:sz w:val="28"/>
          <w:szCs w:val="28"/>
          <w:lang w:val="uk-UA"/>
        </w:rPr>
        <w:t xml:space="preserve">Показники фізичної підготовленості </w:t>
      </w:r>
      <w:r w:rsidRPr="0096585C">
        <w:rPr>
          <w:rFonts w:ascii="Times New Roman" w:hAnsi="Times New Roman"/>
          <w:b/>
          <w:color w:val="000000"/>
          <w:sz w:val="28"/>
          <w:szCs w:val="28"/>
          <w:lang w:val="uk-UA"/>
        </w:rPr>
        <w:t>легкоатлетів  на етапі попередньої базової підготовки</w:t>
      </w:r>
    </w:p>
    <w:p w:rsidR="0096585C" w:rsidRDefault="0096585C" w:rsidP="0096585C">
      <w:pPr>
        <w:spacing w:after="0" w:line="360" w:lineRule="auto"/>
        <w:jc w:val="both"/>
        <w:rPr>
          <w:rFonts w:ascii="Times New Roman" w:hAnsi="Times New Roman" w:cs="Times New Roman"/>
          <w:sz w:val="28"/>
          <w:lang w:val="uk-UA"/>
        </w:rPr>
      </w:pPr>
    </w:p>
    <w:p w:rsidR="0096585C" w:rsidRDefault="009144FB" w:rsidP="009144FB">
      <w:pPr>
        <w:spacing w:after="0" w:line="360" w:lineRule="auto"/>
        <w:ind w:firstLine="708"/>
        <w:jc w:val="both"/>
        <w:rPr>
          <w:rFonts w:ascii="Times New Roman" w:hAnsi="Times New Roman" w:cs="Times New Roman"/>
          <w:sz w:val="28"/>
          <w:lang w:val="uk-UA"/>
        </w:rPr>
      </w:pPr>
      <w:r>
        <w:rPr>
          <w:rFonts w:ascii="Times New Roman" w:hAnsi="Times New Roman"/>
          <w:color w:val="000000"/>
          <w:sz w:val="28"/>
          <w:szCs w:val="28"/>
          <w:lang w:val="uk-UA"/>
        </w:rPr>
        <w:t>Оцінку рівня розвитку швидкісних якостей легкоатлетів здійснювали за результатами тестів: біг 30 м, біг 30 м с ходу та біг 60 м. Для переведення в групи базової підготовки легкоатлети мали виконати контрольні нормативи відповідно до програми ДЮСШ з легкої атлетики. Тестування відбувалося в кінці етапу початкової підготовки. В таб.3.1. представлено середньостатистичні результати обстежених хлопців та дівчат, які виконали контрольні нормативи і були переведені на наступний етап підготовки.</w:t>
      </w:r>
    </w:p>
    <w:p w:rsidR="009144FB" w:rsidRPr="009144FB" w:rsidRDefault="009144FB" w:rsidP="009144FB">
      <w:pPr>
        <w:spacing w:after="0" w:line="360" w:lineRule="auto"/>
        <w:jc w:val="right"/>
        <w:rPr>
          <w:rFonts w:ascii="Times New Roman" w:hAnsi="Times New Roman" w:cs="Times New Roman"/>
          <w:i/>
          <w:sz w:val="28"/>
          <w:lang w:val="uk-UA"/>
        </w:rPr>
      </w:pPr>
      <w:r w:rsidRPr="009144FB">
        <w:rPr>
          <w:rFonts w:ascii="Times New Roman" w:hAnsi="Times New Roman" w:cs="Times New Roman"/>
          <w:i/>
          <w:sz w:val="28"/>
          <w:lang w:val="uk-UA"/>
        </w:rPr>
        <w:t>Таблиця 3.1.</w:t>
      </w:r>
    </w:p>
    <w:p w:rsidR="009144FB" w:rsidRPr="009144FB" w:rsidRDefault="009144FB" w:rsidP="009144FB">
      <w:pPr>
        <w:spacing w:after="0" w:line="360" w:lineRule="auto"/>
        <w:jc w:val="center"/>
        <w:rPr>
          <w:rFonts w:ascii="Times New Roman" w:hAnsi="Times New Roman" w:cs="Times New Roman"/>
          <w:b/>
          <w:sz w:val="28"/>
        </w:rPr>
      </w:pPr>
      <w:proofErr w:type="spellStart"/>
      <w:r w:rsidRPr="009144FB">
        <w:rPr>
          <w:rFonts w:ascii="Times New Roman" w:hAnsi="Times New Roman" w:cs="Times New Roman"/>
          <w:b/>
          <w:sz w:val="28"/>
        </w:rPr>
        <w:t>Середньостатистичні</w:t>
      </w:r>
      <w:proofErr w:type="spellEnd"/>
      <w:r w:rsidRPr="009144FB">
        <w:rPr>
          <w:rFonts w:ascii="Times New Roman" w:hAnsi="Times New Roman" w:cs="Times New Roman"/>
          <w:b/>
          <w:sz w:val="28"/>
        </w:rPr>
        <w:t xml:space="preserve"> </w:t>
      </w:r>
      <w:proofErr w:type="spellStart"/>
      <w:r w:rsidRPr="009144FB">
        <w:rPr>
          <w:rFonts w:ascii="Times New Roman" w:hAnsi="Times New Roman" w:cs="Times New Roman"/>
          <w:b/>
          <w:sz w:val="28"/>
        </w:rPr>
        <w:t>значення</w:t>
      </w:r>
      <w:proofErr w:type="spellEnd"/>
      <w:r w:rsidRPr="009144FB">
        <w:rPr>
          <w:rFonts w:ascii="Times New Roman" w:hAnsi="Times New Roman" w:cs="Times New Roman"/>
          <w:b/>
          <w:sz w:val="28"/>
        </w:rPr>
        <w:t xml:space="preserve"> </w:t>
      </w:r>
      <w:proofErr w:type="spellStart"/>
      <w:r w:rsidRPr="009144FB">
        <w:rPr>
          <w:rFonts w:ascii="Times New Roman" w:hAnsi="Times New Roman" w:cs="Times New Roman"/>
          <w:b/>
          <w:sz w:val="28"/>
        </w:rPr>
        <w:t>результатів</w:t>
      </w:r>
      <w:proofErr w:type="spellEnd"/>
      <w:r w:rsidRPr="009144FB">
        <w:rPr>
          <w:rFonts w:ascii="Times New Roman" w:hAnsi="Times New Roman" w:cs="Times New Roman"/>
          <w:b/>
          <w:sz w:val="28"/>
        </w:rPr>
        <w:t xml:space="preserve"> </w:t>
      </w:r>
      <w:proofErr w:type="spellStart"/>
      <w:r w:rsidRPr="009144FB">
        <w:rPr>
          <w:rFonts w:ascii="Times New Roman" w:hAnsi="Times New Roman" w:cs="Times New Roman"/>
          <w:b/>
          <w:sz w:val="28"/>
        </w:rPr>
        <w:t>тесті</w:t>
      </w:r>
      <w:proofErr w:type="gramStart"/>
      <w:r w:rsidRPr="009144FB">
        <w:rPr>
          <w:rFonts w:ascii="Times New Roman" w:hAnsi="Times New Roman" w:cs="Times New Roman"/>
          <w:b/>
          <w:sz w:val="28"/>
        </w:rPr>
        <w:t>в</w:t>
      </w:r>
      <w:proofErr w:type="spellEnd"/>
      <w:proofErr w:type="gramEnd"/>
      <w:r w:rsidRPr="009144FB">
        <w:rPr>
          <w:rFonts w:ascii="Times New Roman" w:hAnsi="Times New Roman" w:cs="Times New Roman"/>
          <w:b/>
          <w:sz w:val="28"/>
        </w:rPr>
        <w:t xml:space="preserve"> у </w:t>
      </w:r>
      <w:proofErr w:type="spellStart"/>
      <w:r w:rsidRPr="009144FB">
        <w:rPr>
          <w:rFonts w:ascii="Times New Roman" w:hAnsi="Times New Roman" w:cs="Times New Roman"/>
          <w:b/>
          <w:sz w:val="28"/>
        </w:rPr>
        <w:t>обстежених</w:t>
      </w:r>
      <w:proofErr w:type="spellEnd"/>
      <w:r w:rsidRPr="009144FB">
        <w:rPr>
          <w:rFonts w:ascii="Times New Roman" w:hAnsi="Times New Roman" w:cs="Times New Roman"/>
          <w:b/>
          <w:sz w:val="28"/>
        </w:rPr>
        <w:t xml:space="preserve"> </w:t>
      </w:r>
      <w:proofErr w:type="spellStart"/>
      <w:r w:rsidRPr="009144FB">
        <w:rPr>
          <w:rFonts w:ascii="Times New Roman" w:hAnsi="Times New Roman" w:cs="Times New Roman"/>
          <w:b/>
          <w:sz w:val="28"/>
        </w:rPr>
        <w:t>легкоатлетів</w:t>
      </w:r>
      <w:proofErr w:type="spellEnd"/>
      <w:r w:rsidRPr="009144FB">
        <w:rPr>
          <w:rFonts w:ascii="Times New Roman" w:hAnsi="Times New Roman" w:cs="Times New Roman"/>
          <w:b/>
          <w:sz w:val="28"/>
        </w:rPr>
        <w:t xml:space="preserve"> (</w:t>
      </w:r>
      <w:r w:rsidRPr="009144FB">
        <w:rPr>
          <w:rFonts w:ascii="Times New Roman" w:hAnsi="Times New Roman" w:cs="Times New Roman"/>
          <w:b/>
          <w:sz w:val="28"/>
          <w:lang w:val="en-US"/>
        </w:rPr>
        <w:t>n</w:t>
      </w:r>
      <w:r w:rsidRPr="009144FB">
        <w:rPr>
          <w:rFonts w:ascii="Times New Roman" w:hAnsi="Times New Roman" w:cs="Times New Roman"/>
          <w:b/>
          <w:sz w:val="28"/>
        </w:rPr>
        <w:t>=13)</w:t>
      </w:r>
    </w:p>
    <w:tbl>
      <w:tblPr>
        <w:tblW w:w="9228" w:type="dxa"/>
        <w:tblCellMar>
          <w:left w:w="0" w:type="dxa"/>
          <w:right w:w="0" w:type="dxa"/>
        </w:tblCellMar>
        <w:tblLook w:val="04A0" w:firstRow="1" w:lastRow="0" w:firstColumn="1" w:lastColumn="0" w:noHBand="0" w:noVBand="1"/>
      </w:tblPr>
      <w:tblGrid>
        <w:gridCol w:w="2660"/>
        <w:gridCol w:w="1701"/>
        <w:gridCol w:w="1467"/>
        <w:gridCol w:w="1880"/>
        <w:gridCol w:w="1520"/>
      </w:tblGrid>
      <w:tr w:rsidR="009144FB" w:rsidRPr="009144FB" w:rsidTr="009144FB">
        <w:trPr>
          <w:trHeight w:val="649"/>
        </w:trPr>
        <w:tc>
          <w:tcPr>
            <w:tcW w:w="2660" w:type="dxa"/>
            <w:vMerge w:val="restart"/>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9144FB" w:rsidRPr="009144FB" w:rsidRDefault="009144FB" w:rsidP="009144FB">
            <w:pPr>
              <w:spacing w:after="0" w:line="360" w:lineRule="auto"/>
              <w:jc w:val="both"/>
              <w:rPr>
                <w:rFonts w:ascii="Times New Roman" w:hAnsi="Times New Roman" w:cs="Times New Roman"/>
                <w:sz w:val="28"/>
                <w:lang w:val="uk-UA"/>
              </w:rPr>
            </w:pPr>
            <w:r w:rsidRPr="009144FB">
              <w:rPr>
                <w:rFonts w:ascii="Times New Roman" w:hAnsi="Times New Roman" w:cs="Times New Roman"/>
                <w:b/>
                <w:bCs/>
                <w:sz w:val="28"/>
                <w:lang w:val="uk-UA"/>
              </w:rPr>
              <w:t>Тести</w:t>
            </w:r>
          </w:p>
        </w:tc>
        <w:tc>
          <w:tcPr>
            <w:tcW w:w="3168" w:type="dxa"/>
            <w:gridSpan w:val="2"/>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b/>
                <w:bCs/>
                <w:sz w:val="28"/>
                <w:lang w:val="uk-UA"/>
              </w:rPr>
              <w:t xml:space="preserve">Дівчата </w:t>
            </w:r>
            <w:r w:rsidRPr="009144FB">
              <w:rPr>
                <w:rFonts w:ascii="Times New Roman" w:hAnsi="Times New Roman" w:cs="Times New Roman"/>
                <w:b/>
                <w:bCs/>
                <w:sz w:val="28"/>
                <w:lang w:val="en-US"/>
              </w:rPr>
              <w:t>(n=7)</w:t>
            </w:r>
          </w:p>
        </w:tc>
        <w:tc>
          <w:tcPr>
            <w:tcW w:w="3400" w:type="dxa"/>
            <w:gridSpan w:val="2"/>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b/>
                <w:bCs/>
                <w:sz w:val="28"/>
                <w:lang w:val="uk-UA"/>
              </w:rPr>
              <w:t xml:space="preserve">Хлопці </w:t>
            </w:r>
            <w:r w:rsidRPr="009144FB">
              <w:rPr>
                <w:rFonts w:ascii="Times New Roman" w:hAnsi="Times New Roman" w:cs="Times New Roman"/>
                <w:b/>
                <w:bCs/>
                <w:sz w:val="28"/>
                <w:lang w:val="en-US"/>
              </w:rPr>
              <w:t>(n=6)</w:t>
            </w:r>
          </w:p>
        </w:tc>
      </w:tr>
      <w:tr w:rsidR="009144FB" w:rsidRPr="009144FB" w:rsidTr="009144FB">
        <w:trPr>
          <w:trHeight w:val="742"/>
        </w:trPr>
        <w:tc>
          <w:tcPr>
            <w:tcW w:w="2660" w:type="dxa"/>
            <w:vMerge/>
            <w:tcBorders>
              <w:top w:val="single" w:sz="8" w:space="0" w:color="FFFFFF"/>
              <w:left w:val="single" w:sz="8" w:space="0" w:color="FFFFFF"/>
              <w:bottom w:val="single" w:sz="24" w:space="0" w:color="FFFFFF"/>
              <w:right w:val="single" w:sz="8" w:space="0" w:color="FFFFFF"/>
            </w:tcBorders>
            <w:vAlign w:val="center"/>
            <w:hideMark/>
          </w:tcPr>
          <w:p w:rsidR="009144FB" w:rsidRPr="009144FB" w:rsidRDefault="009144FB" w:rsidP="009144FB">
            <w:pPr>
              <w:spacing w:after="0" w:line="360" w:lineRule="auto"/>
              <w:jc w:val="both"/>
              <w:rPr>
                <w:rFonts w:ascii="Times New Roman" w:hAnsi="Times New Roman" w:cs="Times New Roman"/>
                <w:sz w:val="28"/>
                <w:lang w:val="uk-UA"/>
              </w:rPr>
            </w:pPr>
          </w:p>
        </w:tc>
        <w:tc>
          <w:tcPr>
            <w:tcW w:w="1701" w:type="dxa"/>
            <w:tcBorders>
              <w:top w:val="single" w:sz="24" w:space="0" w:color="FFFFFF"/>
              <w:left w:val="single" w:sz="24"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х</w:t>
            </w:r>
          </w:p>
        </w:tc>
        <w:tc>
          <w:tcPr>
            <w:tcW w:w="1465"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σ</w:t>
            </w:r>
          </w:p>
        </w:tc>
        <w:tc>
          <w:tcPr>
            <w:tcW w:w="1880"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х</w:t>
            </w:r>
          </w:p>
        </w:tc>
        <w:tc>
          <w:tcPr>
            <w:tcW w:w="1520"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σ</w:t>
            </w:r>
          </w:p>
        </w:tc>
      </w:tr>
      <w:tr w:rsidR="009144FB" w:rsidRPr="009144FB" w:rsidTr="009144FB">
        <w:trPr>
          <w:trHeight w:val="649"/>
        </w:trPr>
        <w:tc>
          <w:tcPr>
            <w:tcW w:w="2660" w:type="dxa"/>
            <w:tcBorders>
              <w:top w:val="single" w:sz="24"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9144FB" w:rsidRPr="009144FB" w:rsidRDefault="009144FB" w:rsidP="009144FB">
            <w:pPr>
              <w:spacing w:after="0" w:line="360" w:lineRule="auto"/>
              <w:jc w:val="both"/>
              <w:rPr>
                <w:rFonts w:ascii="Times New Roman" w:hAnsi="Times New Roman" w:cs="Times New Roman"/>
                <w:sz w:val="28"/>
                <w:lang w:val="uk-UA"/>
              </w:rPr>
            </w:pPr>
            <w:r w:rsidRPr="009144FB">
              <w:rPr>
                <w:rFonts w:ascii="Times New Roman" w:hAnsi="Times New Roman" w:cs="Times New Roman"/>
                <w:b/>
                <w:bCs/>
                <w:sz w:val="28"/>
                <w:lang w:val="uk-UA"/>
              </w:rPr>
              <w:t>Біг 30 м, с</w:t>
            </w:r>
          </w:p>
        </w:tc>
        <w:tc>
          <w:tcPr>
            <w:tcW w:w="1701"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5,15</w:t>
            </w:r>
          </w:p>
        </w:tc>
        <w:tc>
          <w:tcPr>
            <w:tcW w:w="1465"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0,19</w:t>
            </w:r>
          </w:p>
        </w:tc>
        <w:tc>
          <w:tcPr>
            <w:tcW w:w="1880"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4,50</w:t>
            </w:r>
          </w:p>
        </w:tc>
        <w:tc>
          <w:tcPr>
            <w:tcW w:w="1520"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0,10</w:t>
            </w:r>
          </w:p>
        </w:tc>
      </w:tr>
      <w:tr w:rsidR="009144FB" w:rsidRPr="009144FB" w:rsidTr="009144FB">
        <w:trPr>
          <w:trHeight w:val="649"/>
        </w:trPr>
        <w:tc>
          <w:tcPr>
            <w:tcW w:w="2660" w:type="dxa"/>
            <w:tcBorders>
              <w:top w:val="single" w:sz="8"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9144FB" w:rsidRPr="009144FB" w:rsidRDefault="009144FB" w:rsidP="009144FB">
            <w:pPr>
              <w:spacing w:after="0" w:line="360" w:lineRule="auto"/>
              <w:jc w:val="both"/>
              <w:rPr>
                <w:rFonts w:ascii="Times New Roman" w:hAnsi="Times New Roman" w:cs="Times New Roman"/>
                <w:sz w:val="28"/>
                <w:lang w:val="uk-UA"/>
              </w:rPr>
            </w:pPr>
            <w:r w:rsidRPr="009144FB">
              <w:rPr>
                <w:rFonts w:ascii="Times New Roman" w:hAnsi="Times New Roman" w:cs="Times New Roman"/>
                <w:b/>
                <w:bCs/>
                <w:sz w:val="28"/>
                <w:lang w:val="uk-UA"/>
              </w:rPr>
              <w:t>Біг 30м с ходу, с</w:t>
            </w:r>
          </w:p>
        </w:tc>
        <w:tc>
          <w:tcPr>
            <w:tcW w:w="1701"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3,87</w:t>
            </w:r>
          </w:p>
        </w:tc>
        <w:tc>
          <w:tcPr>
            <w:tcW w:w="1465"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0,93</w:t>
            </w:r>
          </w:p>
        </w:tc>
        <w:tc>
          <w:tcPr>
            <w:tcW w:w="1880"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3,57</w:t>
            </w:r>
          </w:p>
        </w:tc>
        <w:tc>
          <w:tcPr>
            <w:tcW w:w="1520"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0,23</w:t>
            </w:r>
          </w:p>
        </w:tc>
      </w:tr>
      <w:tr w:rsidR="009144FB" w:rsidRPr="009144FB" w:rsidTr="009144FB">
        <w:trPr>
          <w:trHeight w:val="649"/>
        </w:trPr>
        <w:tc>
          <w:tcPr>
            <w:tcW w:w="2660" w:type="dxa"/>
            <w:tcBorders>
              <w:top w:val="single" w:sz="8"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9144FB" w:rsidRPr="009144FB" w:rsidRDefault="009144FB" w:rsidP="009144FB">
            <w:pPr>
              <w:spacing w:after="0" w:line="360" w:lineRule="auto"/>
              <w:jc w:val="both"/>
              <w:rPr>
                <w:rFonts w:ascii="Times New Roman" w:hAnsi="Times New Roman" w:cs="Times New Roman"/>
                <w:sz w:val="28"/>
                <w:lang w:val="uk-UA"/>
              </w:rPr>
            </w:pPr>
            <w:r w:rsidRPr="009144FB">
              <w:rPr>
                <w:rFonts w:ascii="Times New Roman" w:hAnsi="Times New Roman" w:cs="Times New Roman"/>
                <w:b/>
                <w:bCs/>
                <w:sz w:val="28"/>
                <w:lang w:val="uk-UA"/>
              </w:rPr>
              <w:t>Біг 60 м, с</w:t>
            </w:r>
          </w:p>
        </w:tc>
        <w:tc>
          <w:tcPr>
            <w:tcW w:w="1701"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9,18</w:t>
            </w:r>
          </w:p>
        </w:tc>
        <w:tc>
          <w:tcPr>
            <w:tcW w:w="1465"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0,10</w:t>
            </w:r>
          </w:p>
        </w:tc>
        <w:tc>
          <w:tcPr>
            <w:tcW w:w="1880"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8,70</w:t>
            </w:r>
          </w:p>
        </w:tc>
        <w:tc>
          <w:tcPr>
            <w:tcW w:w="1520"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9144FB" w:rsidRPr="009144FB" w:rsidRDefault="009144FB" w:rsidP="009B511F">
            <w:pPr>
              <w:spacing w:after="0" w:line="360" w:lineRule="auto"/>
              <w:jc w:val="center"/>
              <w:rPr>
                <w:rFonts w:ascii="Times New Roman" w:hAnsi="Times New Roman" w:cs="Times New Roman"/>
                <w:sz w:val="28"/>
                <w:lang w:val="uk-UA"/>
              </w:rPr>
            </w:pPr>
            <w:r w:rsidRPr="009144FB">
              <w:rPr>
                <w:rFonts w:ascii="Times New Roman" w:hAnsi="Times New Roman" w:cs="Times New Roman"/>
                <w:sz w:val="28"/>
                <w:lang w:val="uk-UA"/>
              </w:rPr>
              <w:t>0,10</w:t>
            </w:r>
          </w:p>
        </w:tc>
      </w:tr>
    </w:tbl>
    <w:p w:rsidR="0096585C" w:rsidRDefault="0096585C" w:rsidP="009144FB">
      <w:pPr>
        <w:spacing w:after="0" w:line="360" w:lineRule="auto"/>
        <w:jc w:val="both"/>
        <w:rPr>
          <w:rFonts w:ascii="Times New Roman" w:hAnsi="Times New Roman" w:cs="Times New Roman"/>
          <w:sz w:val="28"/>
          <w:lang w:val="uk-UA"/>
        </w:rPr>
      </w:pPr>
    </w:p>
    <w:p w:rsidR="009144FB" w:rsidRDefault="009144FB" w:rsidP="009144FB">
      <w:pPr>
        <w:spacing w:after="0" w:line="360" w:lineRule="auto"/>
        <w:ind w:firstLine="708"/>
        <w:jc w:val="both"/>
        <w:rPr>
          <w:rFonts w:ascii="Times New Roman" w:hAnsi="Times New Roman"/>
          <w:color w:val="000000"/>
          <w:sz w:val="28"/>
          <w:szCs w:val="28"/>
          <w:lang w:val="uk-UA"/>
        </w:rPr>
      </w:pPr>
      <w:r w:rsidRPr="009144FB">
        <w:rPr>
          <w:rFonts w:ascii="Times New Roman" w:hAnsi="Times New Roman"/>
          <w:color w:val="000000"/>
          <w:sz w:val="28"/>
          <w:szCs w:val="28"/>
          <w:lang w:val="uk-UA"/>
        </w:rPr>
        <w:t>Для розвитку швидкісних здібностей легкоатлетів у групах попередньої базової підготовки нами була</w:t>
      </w:r>
      <w:r w:rsidR="009B511F">
        <w:rPr>
          <w:rFonts w:ascii="Times New Roman" w:hAnsi="Times New Roman"/>
          <w:color w:val="000000"/>
          <w:sz w:val="28"/>
          <w:szCs w:val="28"/>
          <w:lang w:val="uk-UA"/>
        </w:rPr>
        <w:t xml:space="preserve"> розроблена програма тренування (рис. 3.2).</w:t>
      </w:r>
    </w:p>
    <w:p w:rsidR="009B511F" w:rsidRDefault="009B511F">
      <w:pPr>
        <w:rPr>
          <w:rFonts w:ascii="Times New Roman" w:hAnsi="Times New Roman"/>
          <w:color w:val="000000"/>
          <w:sz w:val="28"/>
          <w:szCs w:val="28"/>
          <w:lang w:val="uk-UA"/>
        </w:rPr>
      </w:pPr>
      <w:r>
        <w:rPr>
          <w:rFonts w:ascii="Times New Roman" w:hAnsi="Times New Roman"/>
          <w:color w:val="000000"/>
          <w:sz w:val="28"/>
          <w:szCs w:val="28"/>
          <w:lang w:val="uk-UA"/>
        </w:rPr>
        <w:br w:type="page"/>
      </w:r>
    </w:p>
    <w:p w:rsidR="009B511F" w:rsidRDefault="009B511F" w:rsidP="009144FB">
      <w:pPr>
        <w:spacing w:after="0" w:line="360" w:lineRule="auto"/>
        <w:ind w:firstLine="708"/>
        <w:jc w:val="both"/>
        <w:rPr>
          <w:rFonts w:ascii="Times New Roman" w:hAnsi="Times New Roman"/>
          <w:color w:val="000000"/>
          <w:sz w:val="28"/>
          <w:szCs w:val="28"/>
          <w:lang w:val="uk-UA"/>
        </w:rPr>
      </w:pPr>
    </w:p>
    <w:p w:rsidR="009B511F" w:rsidRPr="009E4BF6" w:rsidRDefault="009B511F" w:rsidP="009144FB">
      <w:pPr>
        <w:spacing w:after="0" w:line="360" w:lineRule="auto"/>
        <w:ind w:firstLine="708"/>
        <w:jc w:val="both"/>
        <w:rPr>
          <w:rFonts w:ascii="Times New Roman" w:hAnsi="Times New Roman"/>
          <w:color w:val="000000"/>
          <w:sz w:val="28"/>
          <w:szCs w:val="28"/>
          <w:lang w:val="uk-UA"/>
        </w:rPr>
      </w:pPr>
      <w:r w:rsidRPr="009E4BF6">
        <w:rPr>
          <w:rFonts w:ascii="Times New Roman" w:hAnsi="Times New Roman"/>
          <w:noProof/>
          <w:color w:val="000000"/>
          <w:sz w:val="28"/>
          <w:szCs w:val="28"/>
          <w:lang w:eastAsia="ru-RU"/>
        </w:rPr>
        <w:drawing>
          <wp:inline distT="0" distB="0" distL="0" distR="0" wp14:anchorId="146E1566" wp14:editId="15D44564">
            <wp:extent cx="5737860" cy="7269480"/>
            <wp:effectExtent l="0" t="0" r="0" b="762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B511F" w:rsidRPr="009E4BF6" w:rsidRDefault="009B511F" w:rsidP="009144FB">
      <w:pPr>
        <w:spacing w:after="0" w:line="360" w:lineRule="auto"/>
        <w:ind w:firstLine="708"/>
        <w:jc w:val="both"/>
        <w:rPr>
          <w:rFonts w:ascii="Times New Roman" w:hAnsi="Times New Roman"/>
          <w:color w:val="000000"/>
          <w:sz w:val="28"/>
          <w:szCs w:val="28"/>
          <w:lang w:val="uk-UA"/>
        </w:rPr>
      </w:pPr>
    </w:p>
    <w:p w:rsidR="009B511F" w:rsidRPr="009E4BF6" w:rsidRDefault="009B511F" w:rsidP="009144FB">
      <w:pPr>
        <w:spacing w:after="0" w:line="360" w:lineRule="auto"/>
        <w:ind w:firstLine="708"/>
        <w:jc w:val="both"/>
        <w:rPr>
          <w:rFonts w:ascii="Times New Roman" w:hAnsi="Times New Roman"/>
          <w:bCs/>
          <w:color w:val="000000"/>
          <w:sz w:val="28"/>
          <w:szCs w:val="28"/>
          <w:lang w:val="uk-UA"/>
        </w:rPr>
      </w:pPr>
      <w:r w:rsidRPr="009E4BF6">
        <w:rPr>
          <w:rFonts w:ascii="Times New Roman" w:hAnsi="Times New Roman"/>
          <w:bCs/>
          <w:color w:val="000000"/>
          <w:sz w:val="28"/>
          <w:szCs w:val="28"/>
          <w:lang w:val="uk-UA"/>
        </w:rPr>
        <w:t>Рис. 3.2. Програма тренування легкоатлетів у групі базової підготовки</w:t>
      </w:r>
    </w:p>
    <w:p w:rsidR="001F7776" w:rsidRDefault="001F7776">
      <w:pPr>
        <w:rPr>
          <w:rFonts w:ascii="Times New Roman" w:hAnsi="Times New Roman"/>
          <w:color w:val="000000"/>
          <w:sz w:val="28"/>
          <w:szCs w:val="28"/>
          <w:lang w:val="uk-UA"/>
        </w:rPr>
      </w:pPr>
      <w:r>
        <w:rPr>
          <w:rFonts w:ascii="Times New Roman" w:hAnsi="Times New Roman"/>
          <w:color w:val="000000"/>
          <w:sz w:val="28"/>
          <w:szCs w:val="28"/>
          <w:lang w:val="uk-UA"/>
        </w:rPr>
        <w:br w:type="page"/>
      </w:r>
    </w:p>
    <w:p w:rsidR="009144FB" w:rsidRPr="009E4BF6" w:rsidRDefault="009144FB" w:rsidP="009144FB">
      <w:pPr>
        <w:spacing w:after="0" w:line="360" w:lineRule="auto"/>
        <w:ind w:firstLine="708"/>
        <w:jc w:val="both"/>
        <w:rPr>
          <w:rFonts w:ascii="Times New Roman" w:hAnsi="Times New Roman"/>
          <w:color w:val="000000"/>
          <w:sz w:val="28"/>
          <w:szCs w:val="28"/>
          <w:lang w:val="uk-UA"/>
        </w:rPr>
      </w:pPr>
      <w:r w:rsidRPr="009E4BF6">
        <w:rPr>
          <w:rFonts w:ascii="Times New Roman" w:hAnsi="Times New Roman"/>
          <w:color w:val="000000"/>
          <w:sz w:val="28"/>
          <w:szCs w:val="28"/>
          <w:lang w:val="uk-UA"/>
        </w:rPr>
        <w:lastRenderedPageBreak/>
        <w:t xml:space="preserve">Основними засобами були: спринтерський біг (з контрольованою швидкістю), бігові (біг угору, по піску, проти вітру тощо); стрибкові вправи у звичайних і полегшених умовах; стартові вправи; стрибки і стрибкові вправи на дистанції 40-60 м; спринтерський біг від 30-60 м (95-100 %);  біг з перемінною швидкістю на відрізках від 50 до 200 м; спеціальні бігові вправи; естафети, рухливі і спортивні ігри; вправи з ядром, набивним </w:t>
      </w:r>
      <w:proofErr w:type="spellStart"/>
      <w:r w:rsidRPr="009E4BF6">
        <w:rPr>
          <w:rFonts w:ascii="Times New Roman" w:hAnsi="Times New Roman"/>
          <w:color w:val="000000"/>
          <w:sz w:val="28"/>
          <w:szCs w:val="28"/>
          <w:lang w:val="uk-UA"/>
        </w:rPr>
        <w:t>м’ячем</w:t>
      </w:r>
      <w:proofErr w:type="spellEnd"/>
      <w:r w:rsidRPr="009E4BF6">
        <w:rPr>
          <w:rFonts w:ascii="Times New Roman" w:hAnsi="Times New Roman"/>
          <w:color w:val="000000"/>
          <w:sz w:val="28"/>
          <w:szCs w:val="28"/>
          <w:lang w:val="uk-UA"/>
        </w:rPr>
        <w:t>: кидки уперед, через голову тощо.</w:t>
      </w:r>
    </w:p>
    <w:p w:rsidR="009144FB" w:rsidRPr="009E4BF6" w:rsidRDefault="009144FB" w:rsidP="009144FB">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t>В ході річного циклу підготовки спостерігалися позитивні зміни у розвитку швидкісних якостей легкоатлетів. Так середньостатистичні значення  результатів тесту біг на 30 м знизилися з 5,15 до 4,7 с у дівчат</w:t>
      </w:r>
      <w:r w:rsidR="009B511F" w:rsidRPr="009E4BF6">
        <w:rPr>
          <w:rFonts w:ascii="Times New Roman" w:hAnsi="Times New Roman"/>
          <w:sz w:val="28"/>
          <w:szCs w:val="28"/>
          <w:lang w:val="uk-UA"/>
        </w:rPr>
        <w:t>, та з 4,50 до 4,23 с у хлопців (рис. 3.3-3.4).</w:t>
      </w:r>
    </w:p>
    <w:p w:rsidR="009B511F" w:rsidRPr="009E4BF6" w:rsidRDefault="009B511F" w:rsidP="009144FB">
      <w:pPr>
        <w:spacing w:after="0" w:line="360" w:lineRule="auto"/>
        <w:ind w:firstLine="708"/>
        <w:jc w:val="both"/>
        <w:rPr>
          <w:rFonts w:ascii="Times New Roman" w:hAnsi="Times New Roman"/>
          <w:b/>
          <w:sz w:val="28"/>
          <w:szCs w:val="28"/>
          <w:highlight w:val="green"/>
          <w:lang w:val="uk-UA"/>
        </w:rPr>
      </w:pPr>
      <w:r w:rsidRPr="009E4BF6">
        <w:rPr>
          <w:rFonts w:ascii="Times New Roman" w:hAnsi="Times New Roman"/>
          <w:b/>
          <w:noProof/>
          <w:sz w:val="28"/>
          <w:szCs w:val="28"/>
          <w:highlight w:val="green"/>
          <w:lang w:eastAsia="ru-RU"/>
        </w:rPr>
        <w:drawing>
          <wp:inline distT="0" distB="0" distL="0" distR="0" wp14:anchorId="202A49A5" wp14:editId="11580A19">
            <wp:extent cx="5097780" cy="220980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511F" w:rsidRPr="009E4BF6" w:rsidRDefault="009B511F" w:rsidP="009B511F">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t>Рис. 3.3. Середньостатистичні значення результатів тесту «біг 30 м»  у обстежених легкоатлетів (дівчата), с</w:t>
      </w:r>
    </w:p>
    <w:p w:rsidR="009B511F" w:rsidRPr="009E4BF6" w:rsidRDefault="009B511F" w:rsidP="009144FB">
      <w:pPr>
        <w:spacing w:after="0" w:line="360" w:lineRule="auto"/>
        <w:ind w:firstLine="708"/>
        <w:jc w:val="both"/>
        <w:rPr>
          <w:rFonts w:ascii="Times New Roman" w:hAnsi="Times New Roman"/>
          <w:b/>
          <w:sz w:val="28"/>
          <w:szCs w:val="28"/>
          <w:highlight w:val="green"/>
          <w:lang w:val="uk-UA"/>
        </w:rPr>
      </w:pPr>
      <w:r w:rsidRPr="009E4BF6">
        <w:rPr>
          <w:rFonts w:ascii="Times New Roman" w:hAnsi="Times New Roman"/>
          <w:b/>
          <w:noProof/>
          <w:sz w:val="28"/>
          <w:szCs w:val="28"/>
          <w:highlight w:val="green"/>
          <w:lang w:eastAsia="ru-RU"/>
        </w:rPr>
        <w:drawing>
          <wp:inline distT="0" distB="0" distL="0" distR="0" wp14:anchorId="66EC66BB" wp14:editId="162DFC16">
            <wp:extent cx="5105400" cy="207264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511F" w:rsidRPr="009E4BF6" w:rsidRDefault="009B511F" w:rsidP="009B511F">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t>Рис. 3.4. Середньостатистичні значення результатів тесту «біг 30 м»  у обстежених легкоатлетів (хлопці), с</w:t>
      </w:r>
    </w:p>
    <w:p w:rsidR="009144FB" w:rsidRPr="009E4BF6" w:rsidRDefault="009144FB" w:rsidP="009144FB">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lastRenderedPageBreak/>
        <w:t xml:space="preserve">У тесті біг 30 м с ходу </w:t>
      </w:r>
      <w:proofErr w:type="spellStart"/>
      <w:r w:rsidRPr="009E4BF6">
        <w:rPr>
          <w:rFonts w:ascii="Times New Roman" w:hAnsi="Times New Roman"/>
          <w:sz w:val="28"/>
          <w:szCs w:val="28"/>
          <w:lang w:val="uk-UA"/>
        </w:rPr>
        <w:t>відмічено</w:t>
      </w:r>
      <w:proofErr w:type="spellEnd"/>
      <w:r w:rsidRPr="009E4BF6">
        <w:rPr>
          <w:rFonts w:ascii="Times New Roman" w:hAnsi="Times New Roman"/>
          <w:sz w:val="28"/>
          <w:szCs w:val="28"/>
          <w:lang w:val="uk-UA"/>
        </w:rPr>
        <w:t xml:space="preserve"> покращення результатів у дівчат – з3,87 до 3,77 с, та у хлопців – з 3,57 до 3,37 с</w:t>
      </w:r>
      <w:r w:rsidR="009B511F" w:rsidRPr="009E4BF6">
        <w:rPr>
          <w:rFonts w:ascii="Times New Roman" w:hAnsi="Times New Roman"/>
          <w:sz w:val="28"/>
          <w:szCs w:val="28"/>
          <w:lang w:val="uk-UA"/>
        </w:rPr>
        <w:t xml:space="preserve"> (рис. 3.5-3.6)</w:t>
      </w:r>
      <w:r w:rsidRPr="009E4BF6">
        <w:rPr>
          <w:rFonts w:ascii="Times New Roman" w:hAnsi="Times New Roman"/>
          <w:sz w:val="28"/>
          <w:szCs w:val="28"/>
          <w:lang w:val="uk-UA"/>
        </w:rPr>
        <w:t>.</w:t>
      </w:r>
    </w:p>
    <w:p w:rsidR="009B511F" w:rsidRPr="009E4BF6" w:rsidRDefault="009B511F" w:rsidP="009144FB">
      <w:pPr>
        <w:spacing w:after="0" w:line="360" w:lineRule="auto"/>
        <w:ind w:firstLine="708"/>
        <w:jc w:val="both"/>
        <w:rPr>
          <w:rFonts w:ascii="Times New Roman" w:hAnsi="Times New Roman"/>
          <w:sz w:val="28"/>
          <w:szCs w:val="28"/>
          <w:lang w:val="uk-UA"/>
        </w:rPr>
      </w:pPr>
    </w:p>
    <w:p w:rsidR="009B511F" w:rsidRPr="009E4BF6" w:rsidRDefault="009B511F" w:rsidP="009144FB">
      <w:pPr>
        <w:spacing w:after="0" w:line="360" w:lineRule="auto"/>
        <w:ind w:firstLine="708"/>
        <w:jc w:val="both"/>
        <w:rPr>
          <w:rFonts w:ascii="Times New Roman" w:hAnsi="Times New Roman"/>
          <w:b/>
          <w:sz w:val="28"/>
          <w:szCs w:val="28"/>
          <w:lang w:val="uk-UA"/>
        </w:rPr>
      </w:pPr>
      <w:r w:rsidRPr="009E4BF6">
        <w:rPr>
          <w:rFonts w:ascii="Times New Roman" w:hAnsi="Times New Roman"/>
          <w:b/>
          <w:noProof/>
          <w:sz w:val="28"/>
          <w:szCs w:val="28"/>
          <w:lang w:eastAsia="ru-RU"/>
        </w:rPr>
        <w:drawing>
          <wp:inline distT="0" distB="0" distL="0" distR="0" wp14:anchorId="06C2C1EB" wp14:editId="3055DA62">
            <wp:extent cx="5257800" cy="27432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511F" w:rsidRPr="009E4BF6" w:rsidRDefault="009B511F" w:rsidP="009144FB">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t>Рис. 3.5. Середньостатистичні значення результатів тесту «біг 30 м с ходу»  у обстежених легкоатлетів (дівчата), с</w:t>
      </w:r>
    </w:p>
    <w:p w:rsidR="009B511F" w:rsidRPr="009E4BF6" w:rsidRDefault="009B511F" w:rsidP="009144FB">
      <w:pPr>
        <w:spacing w:after="0" w:line="360" w:lineRule="auto"/>
        <w:ind w:firstLine="708"/>
        <w:jc w:val="both"/>
        <w:rPr>
          <w:rFonts w:ascii="Times New Roman" w:hAnsi="Times New Roman"/>
          <w:sz w:val="28"/>
          <w:szCs w:val="28"/>
          <w:lang w:val="uk-UA"/>
        </w:rPr>
      </w:pPr>
    </w:p>
    <w:p w:rsidR="009B511F" w:rsidRPr="009E4BF6" w:rsidRDefault="009B511F" w:rsidP="009144FB">
      <w:pPr>
        <w:spacing w:after="0" w:line="360" w:lineRule="auto"/>
        <w:ind w:firstLine="708"/>
        <w:jc w:val="both"/>
        <w:rPr>
          <w:rFonts w:ascii="Times New Roman" w:hAnsi="Times New Roman"/>
          <w:sz w:val="28"/>
          <w:szCs w:val="28"/>
          <w:lang w:val="uk-UA"/>
        </w:rPr>
      </w:pPr>
      <w:r w:rsidRPr="009E4BF6">
        <w:rPr>
          <w:rFonts w:ascii="Times New Roman" w:hAnsi="Times New Roman"/>
          <w:noProof/>
          <w:sz w:val="28"/>
          <w:szCs w:val="28"/>
          <w:lang w:eastAsia="ru-RU"/>
        </w:rPr>
        <w:drawing>
          <wp:inline distT="0" distB="0" distL="0" distR="0" wp14:anchorId="3AD52102" wp14:editId="1D600DC4">
            <wp:extent cx="5204460" cy="27432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B511F" w:rsidRPr="009E4BF6" w:rsidRDefault="009B511F" w:rsidP="009144FB">
      <w:pPr>
        <w:spacing w:after="0" w:line="360" w:lineRule="auto"/>
        <w:ind w:firstLine="708"/>
        <w:jc w:val="both"/>
        <w:rPr>
          <w:rFonts w:ascii="Times New Roman" w:hAnsi="Times New Roman"/>
          <w:sz w:val="28"/>
          <w:szCs w:val="28"/>
          <w:lang w:val="uk-UA"/>
        </w:rPr>
      </w:pPr>
    </w:p>
    <w:p w:rsidR="009B511F" w:rsidRPr="009E4BF6" w:rsidRDefault="009B511F" w:rsidP="009B511F">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t>Рис. 3.6. Середньостатистичні значення результатів тесту «біг 30 м с ходу»  у обстежених легкоатлетів (хлопці), с</w:t>
      </w:r>
    </w:p>
    <w:p w:rsidR="001F7776" w:rsidRDefault="001F7776">
      <w:pPr>
        <w:rPr>
          <w:rFonts w:ascii="Times New Roman" w:hAnsi="Times New Roman"/>
          <w:b/>
          <w:sz w:val="28"/>
          <w:szCs w:val="28"/>
          <w:lang w:val="uk-UA"/>
        </w:rPr>
      </w:pPr>
      <w:r>
        <w:rPr>
          <w:rFonts w:ascii="Times New Roman" w:hAnsi="Times New Roman"/>
          <w:b/>
          <w:sz w:val="28"/>
          <w:szCs w:val="28"/>
          <w:lang w:val="uk-UA"/>
        </w:rPr>
        <w:br w:type="page"/>
      </w:r>
    </w:p>
    <w:p w:rsidR="009144FB" w:rsidRPr="009E4BF6" w:rsidRDefault="009144FB" w:rsidP="009B511F">
      <w:pPr>
        <w:spacing w:after="0" w:line="360" w:lineRule="auto"/>
        <w:ind w:firstLine="708"/>
        <w:jc w:val="both"/>
        <w:rPr>
          <w:rFonts w:ascii="Times New Roman" w:hAnsi="Times New Roman"/>
          <w:color w:val="000000"/>
          <w:sz w:val="28"/>
          <w:szCs w:val="28"/>
          <w:lang w:val="uk-UA"/>
        </w:rPr>
      </w:pPr>
      <w:r w:rsidRPr="009E4BF6">
        <w:rPr>
          <w:rFonts w:ascii="Times New Roman" w:hAnsi="Times New Roman"/>
          <w:sz w:val="28"/>
          <w:szCs w:val="28"/>
          <w:lang w:val="uk-UA"/>
        </w:rPr>
        <w:lastRenderedPageBreak/>
        <w:t xml:space="preserve">Також досліджені легкоатлети швидше подолали дистанцію у 60 м. </w:t>
      </w:r>
      <w:r w:rsidRPr="009E4BF6">
        <w:rPr>
          <w:rFonts w:ascii="Times New Roman" w:hAnsi="Times New Roman"/>
          <w:color w:val="000000"/>
          <w:sz w:val="28"/>
          <w:szCs w:val="28"/>
          <w:lang w:val="uk-UA"/>
        </w:rPr>
        <w:t xml:space="preserve">У дівчат середньостатистичні значення результатів бігу на 60 м у дівчат на початку етапу становили 9,18 с, а в кінці річного </w:t>
      </w:r>
      <w:proofErr w:type="spellStart"/>
      <w:r w:rsidRPr="009E4BF6">
        <w:rPr>
          <w:rFonts w:ascii="Times New Roman" w:hAnsi="Times New Roman"/>
          <w:color w:val="000000"/>
          <w:sz w:val="28"/>
          <w:szCs w:val="28"/>
          <w:lang w:val="uk-UA"/>
        </w:rPr>
        <w:t>макроциклу</w:t>
      </w:r>
      <w:proofErr w:type="spellEnd"/>
      <w:r w:rsidRPr="009E4BF6">
        <w:rPr>
          <w:rFonts w:ascii="Times New Roman" w:hAnsi="Times New Roman"/>
          <w:color w:val="000000"/>
          <w:sz w:val="28"/>
          <w:szCs w:val="28"/>
          <w:lang w:val="uk-UA"/>
        </w:rPr>
        <w:t xml:space="preserve"> – 8,83 с, а у хлопці</w:t>
      </w:r>
      <w:r w:rsidR="009B511F" w:rsidRPr="009E4BF6">
        <w:rPr>
          <w:rFonts w:ascii="Times New Roman" w:hAnsi="Times New Roman"/>
          <w:color w:val="000000"/>
          <w:sz w:val="28"/>
          <w:szCs w:val="28"/>
          <w:lang w:val="uk-UA"/>
        </w:rPr>
        <w:t>в відповідно – 8,70 с та 8,40 с (рис. 3.7-3.8).</w:t>
      </w:r>
    </w:p>
    <w:p w:rsidR="009144FB" w:rsidRPr="009E4BF6" w:rsidRDefault="009B511F" w:rsidP="009144FB">
      <w:pPr>
        <w:spacing w:after="0" w:line="360" w:lineRule="auto"/>
        <w:jc w:val="both"/>
        <w:rPr>
          <w:rFonts w:ascii="Times New Roman" w:hAnsi="Times New Roman" w:cs="Times New Roman"/>
          <w:sz w:val="28"/>
          <w:lang w:val="uk-UA"/>
        </w:rPr>
      </w:pPr>
      <w:r w:rsidRPr="009E4BF6">
        <w:rPr>
          <w:rFonts w:ascii="Times New Roman" w:hAnsi="Times New Roman" w:cs="Times New Roman"/>
          <w:noProof/>
          <w:sz w:val="28"/>
          <w:lang w:eastAsia="ru-RU"/>
        </w:rPr>
        <w:drawing>
          <wp:inline distT="0" distB="0" distL="0" distR="0" wp14:anchorId="5206F6E4" wp14:editId="094FDE29">
            <wp:extent cx="5882640" cy="2674620"/>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511F" w:rsidRPr="009E4BF6" w:rsidRDefault="009B511F" w:rsidP="009B511F">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t>Рис. 3.7. Середньостатистичні значення результатів тесту «біг 60 м»  у обстежених легкоатлетів (дівчата), с</w:t>
      </w:r>
    </w:p>
    <w:p w:rsidR="009B511F" w:rsidRPr="009E4BF6" w:rsidRDefault="009B511F" w:rsidP="0096585C">
      <w:pPr>
        <w:spacing w:after="0" w:line="360" w:lineRule="auto"/>
        <w:jc w:val="both"/>
        <w:rPr>
          <w:rFonts w:ascii="Times New Roman" w:hAnsi="Times New Roman" w:cs="Times New Roman"/>
          <w:sz w:val="28"/>
          <w:lang w:val="uk-UA"/>
        </w:rPr>
      </w:pPr>
    </w:p>
    <w:p w:rsidR="009B511F" w:rsidRPr="009E4BF6" w:rsidRDefault="009E4BF6" w:rsidP="0096585C">
      <w:pPr>
        <w:spacing w:after="0" w:line="360" w:lineRule="auto"/>
        <w:jc w:val="both"/>
        <w:rPr>
          <w:rFonts w:ascii="Times New Roman" w:hAnsi="Times New Roman" w:cs="Times New Roman"/>
          <w:sz w:val="28"/>
          <w:lang w:val="uk-UA"/>
        </w:rPr>
      </w:pPr>
      <w:r w:rsidRPr="009E4BF6">
        <w:rPr>
          <w:rFonts w:ascii="Times New Roman" w:hAnsi="Times New Roman" w:cs="Times New Roman"/>
          <w:noProof/>
          <w:sz w:val="28"/>
          <w:lang w:eastAsia="ru-RU"/>
        </w:rPr>
        <w:drawing>
          <wp:inline distT="0" distB="0" distL="0" distR="0" wp14:anchorId="00D5A505" wp14:editId="689FC551">
            <wp:extent cx="5905500" cy="284988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4BF6" w:rsidRDefault="009B511F" w:rsidP="001F7776">
      <w:pPr>
        <w:spacing w:after="0" w:line="360" w:lineRule="auto"/>
        <w:ind w:firstLine="708"/>
        <w:jc w:val="both"/>
        <w:rPr>
          <w:rFonts w:ascii="Times New Roman" w:hAnsi="Times New Roman" w:cs="Times New Roman"/>
          <w:sz w:val="28"/>
        </w:rPr>
      </w:pPr>
      <w:r w:rsidRPr="009E4BF6">
        <w:rPr>
          <w:rFonts w:ascii="Times New Roman" w:hAnsi="Times New Roman"/>
          <w:sz w:val="28"/>
          <w:szCs w:val="28"/>
          <w:lang w:val="uk-UA"/>
        </w:rPr>
        <w:t>Рис. 3.8. Середньостатистичні значення результатів тесту «біг 60 м»  у обстежених легкоатлетів (хлопці), с</w:t>
      </w:r>
      <w:r w:rsidR="009E4BF6">
        <w:rPr>
          <w:rFonts w:ascii="Times New Roman" w:hAnsi="Times New Roman" w:cs="Times New Roman"/>
          <w:sz w:val="28"/>
        </w:rPr>
        <w:br w:type="page"/>
      </w:r>
    </w:p>
    <w:p w:rsidR="009B511F" w:rsidRPr="00863AFF" w:rsidRDefault="00863AFF" w:rsidP="00863AFF">
      <w:pPr>
        <w:spacing w:after="0" w:line="360" w:lineRule="auto"/>
        <w:ind w:firstLine="708"/>
        <w:jc w:val="both"/>
        <w:rPr>
          <w:rFonts w:ascii="Times New Roman" w:hAnsi="Times New Roman" w:cs="Times New Roman"/>
          <w:sz w:val="28"/>
          <w:lang w:val="uk-UA"/>
        </w:rPr>
      </w:pPr>
      <w:r>
        <w:rPr>
          <w:rFonts w:ascii="Times New Roman" w:hAnsi="Times New Roman"/>
          <w:sz w:val="28"/>
          <w:lang w:val="uk-UA"/>
        </w:rPr>
        <w:lastRenderedPageBreak/>
        <w:t>Таким чином, п</w:t>
      </w:r>
      <w:r w:rsidRPr="009F20AE">
        <w:rPr>
          <w:rFonts w:ascii="Times New Roman" w:hAnsi="Times New Roman"/>
          <w:sz w:val="28"/>
          <w:lang w:val="uk-UA"/>
        </w:rPr>
        <w:t>ідвищення досягнень у спорті, у тому числі й у легкій атлетиці, здійснюється за рахунок удосконалення динаміки тренувального навантаження, змісту й методів тренування, управління тренувальним процесом, використання додаткових засобів тренування й активізації процесів відновлення, а також удосконалення організаційної й матеріально-технічної бази навчально-тренувального процесу</w:t>
      </w:r>
      <w:r>
        <w:rPr>
          <w:rFonts w:ascii="Times New Roman" w:hAnsi="Times New Roman"/>
          <w:sz w:val="28"/>
          <w:lang w:val="uk-UA"/>
        </w:rPr>
        <w:t>.</w:t>
      </w:r>
    </w:p>
    <w:p w:rsidR="009B511F" w:rsidRPr="00863AFF" w:rsidRDefault="009B511F" w:rsidP="0096585C">
      <w:pPr>
        <w:spacing w:after="0" w:line="360" w:lineRule="auto"/>
        <w:jc w:val="both"/>
        <w:rPr>
          <w:rFonts w:ascii="Times New Roman" w:hAnsi="Times New Roman" w:cs="Times New Roman"/>
          <w:sz w:val="28"/>
          <w:lang w:val="uk-UA"/>
        </w:rPr>
      </w:pPr>
    </w:p>
    <w:p w:rsidR="0096585C" w:rsidRPr="00736813" w:rsidRDefault="0096585C" w:rsidP="0096585C">
      <w:pPr>
        <w:pStyle w:val="a3"/>
        <w:numPr>
          <w:ilvl w:val="1"/>
          <w:numId w:val="7"/>
        </w:numPr>
        <w:spacing w:after="0" w:line="360" w:lineRule="auto"/>
        <w:ind w:left="0" w:firstLine="709"/>
        <w:jc w:val="both"/>
        <w:rPr>
          <w:rFonts w:ascii="Times New Roman" w:hAnsi="Times New Roman" w:cs="Times New Roman"/>
          <w:b/>
          <w:sz w:val="28"/>
          <w:lang w:val="uk-UA"/>
        </w:rPr>
      </w:pPr>
      <w:r w:rsidRPr="00736813">
        <w:rPr>
          <w:rFonts w:ascii="Times New Roman" w:hAnsi="Times New Roman"/>
          <w:b/>
          <w:sz w:val="28"/>
          <w:szCs w:val="28"/>
          <w:lang w:val="uk-UA"/>
        </w:rPr>
        <w:t xml:space="preserve">Основні напрями підвищення рівня розвитку </w:t>
      </w:r>
      <w:r w:rsidRPr="00736813">
        <w:rPr>
          <w:rFonts w:ascii="Times New Roman" w:hAnsi="Times New Roman"/>
          <w:b/>
          <w:color w:val="000000"/>
          <w:sz w:val="28"/>
          <w:szCs w:val="28"/>
          <w:lang w:val="uk-UA"/>
        </w:rPr>
        <w:t>швидкісних якостей легкоатлетів  на етапі попередньої базової підготовки</w:t>
      </w:r>
    </w:p>
    <w:p w:rsidR="001E55A6" w:rsidRDefault="001E55A6" w:rsidP="009144FB">
      <w:pPr>
        <w:spacing w:after="0" w:line="360" w:lineRule="auto"/>
        <w:jc w:val="both"/>
        <w:rPr>
          <w:rFonts w:ascii="Times New Roman" w:hAnsi="Times New Roman" w:cs="Times New Roman"/>
          <w:sz w:val="28"/>
          <w:lang w:val="uk-UA"/>
        </w:rPr>
      </w:pPr>
    </w:p>
    <w:p w:rsidR="00343C77" w:rsidRPr="00343C77" w:rsidRDefault="00343C77" w:rsidP="00343C77">
      <w:pPr>
        <w:spacing w:after="0" w:line="360" w:lineRule="auto"/>
        <w:ind w:firstLine="708"/>
        <w:jc w:val="both"/>
        <w:rPr>
          <w:rFonts w:ascii="Times New Roman" w:hAnsi="Times New Roman" w:cs="Times New Roman"/>
          <w:sz w:val="28"/>
          <w:lang w:val="uk-UA"/>
        </w:rPr>
      </w:pPr>
      <w:r w:rsidRPr="00343C77">
        <w:rPr>
          <w:rFonts w:ascii="Times New Roman" w:hAnsi="Times New Roman" w:cs="Times New Roman"/>
          <w:sz w:val="28"/>
          <w:lang w:val="uk-UA"/>
        </w:rPr>
        <w:t xml:space="preserve">Зокрема, за програмою осінньо-зимовий </w:t>
      </w:r>
      <w:proofErr w:type="spellStart"/>
      <w:r w:rsidRPr="00343C77">
        <w:rPr>
          <w:rFonts w:ascii="Times New Roman" w:hAnsi="Times New Roman" w:cs="Times New Roman"/>
          <w:sz w:val="28"/>
          <w:lang w:val="uk-UA"/>
        </w:rPr>
        <w:t>мезоцикл</w:t>
      </w:r>
      <w:proofErr w:type="spellEnd"/>
      <w:r w:rsidRPr="00343C77">
        <w:rPr>
          <w:rFonts w:ascii="Times New Roman" w:hAnsi="Times New Roman" w:cs="Times New Roman"/>
          <w:sz w:val="28"/>
          <w:lang w:val="uk-UA"/>
        </w:rPr>
        <w:t xml:space="preserve"> був розділений на загально-підготовчий (3 тижнів), спеціально-підготовчий (2 тижнів) та змагальний (1 тижні) періоди. Головним завданням загально-підготовчого етапу було створення фундаменту для наступного збільшення тренувальних навантажень. При цьому заняття разом з вправами на ЗФП включали прискорення (5-6 разів по 40 м) на техніку. Виконувалось багато роботи швидкісного характеру: стрибкові вправи, вправи з бар’єрами, з набивними м’ячами та інші. Вправи проводились за допомогою таких методів тренування як повторний, перемінний, колового тренування та змагальний. Тренувальні заняття проводились 4 рази на тиждень по 90 хв. Зранку спортсмени виконували ранкову гімнастику.</w:t>
      </w:r>
    </w:p>
    <w:p w:rsidR="00343C77" w:rsidRPr="00343C77" w:rsidRDefault="00343C77" w:rsidP="00343C77">
      <w:pPr>
        <w:spacing w:after="0" w:line="360" w:lineRule="auto"/>
        <w:ind w:firstLine="708"/>
        <w:jc w:val="both"/>
        <w:rPr>
          <w:rFonts w:ascii="Times New Roman" w:hAnsi="Times New Roman" w:cs="Times New Roman"/>
          <w:sz w:val="28"/>
          <w:lang w:val="uk-UA"/>
        </w:rPr>
      </w:pPr>
      <w:r w:rsidRPr="00343C77">
        <w:rPr>
          <w:rFonts w:ascii="Times New Roman" w:hAnsi="Times New Roman" w:cs="Times New Roman"/>
          <w:sz w:val="28"/>
          <w:lang w:val="uk-UA"/>
        </w:rPr>
        <w:t>Завданням спеціально-підготовчого періоду було удосконалення техніки бігу та підвищення швидкості рухів.</w:t>
      </w:r>
    </w:p>
    <w:p w:rsidR="00343C77" w:rsidRPr="00343C77" w:rsidRDefault="00343C77" w:rsidP="00343C77">
      <w:pPr>
        <w:spacing w:after="0" w:line="360" w:lineRule="auto"/>
        <w:ind w:firstLine="708"/>
        <w:jc w:val="both"/>
        <w:rPr>
          <w:rFonts w:ascii="Times New Roman" w:hAnsi="Times New Roman" w:cs="Times New Roman"/>
          <w:sz w:val="28"/>
          <w:lang w:val="uk-UA"/>
        </w:rPr>
      </w:pPr>
      <w:r w:rsidRPr="00343C77">
        <w:rPr>
          <w:rFonts w:ascii="Times New Roman" w:hAnsi="Times New Roman" w:cs="Times New Roman"/>
          <w:sz w:val="28"/>
          <w:lang w:val="uk-UA"/>
        </w:rPr>
        <w:t>Змагальний період передбачав участь юних атлетів в обласних та міських змаганнях. Головним завданням для спортсменів було ознайомлення з особливостями проведення змагань, набуття досвіду спортивної боротьби, підвищення психічної стійкості, здатність виконання змагальної вправи в умовах змагань.</w:t>
      </w:r>
    </w:p>
    <w:p w:rsidR="00343C77" w:rsidRPr="00343C77" w:rsidRDefault="00343C77" w:rsidP="00343C77">
      <w:pPr>
        <w:spacing w:after="0" w:line="360" w:lineRule="auto"/>
        <w:ind w:firstLine="708"/>
        <w:jc w:val="both"/>
        <w:rPr>
          <w:rFonts w:ascii="Times New Roman" w:hAnsi="Times New Roman" w:cs="Times New Roman"/>
          <w:sz w:val="28"/>
          <w:lang w:val="uk-UA"/>
        </w:rPr>
      </w:pPr>
      <w:r w:rsidRPr="00343C77">
        <w:rPr>
          <w:rFonts w:ascii="Times New Roman" w:hAnsi="Times New Roman" w:cs="Times New Roman"/>
          <w:sz w:val="28"/>
          <w:lang w:val="uk-UA"/>
        </w:rPr>
        <w:lastRenderedPageBreak/>
        <w:t xml:space="preserve">Другий (весняно-літній) </w:t>
      </w:r>
      <w:proofErr w:type="spellStart"/>
      <w:r w:rsidRPr="00343C77">
        <w:rPr>
          <w:rFonts w:ascii="Times New Roman" w:hAnsi="Times New Roman" w:cs="Times New Roman"/>
          <w:sz w:val="28"/>
          <w:lang w:val="uk-UA"/>
        </w:rPr>
        <w:t>мезоцикл</w:t>
      </w:r>
      <w:proofErr w:type="spellEnd"/>
      <w:r w:rsidRPr="00343C77">
        <w:rPr>
          <w:rFonts w:ascii="Times New Roman" w:hAnsi="Times New Roman" w:cs="Times New Roman"/>
          <w:sz w:val="28"/>
          <w:lang w:val="uk-UA"/>
        </w:rPr>
        <w:t xml:space="preserve"> також був розділений на два періоди: загально-підготовчий (3 тижнів) та спеціально-підготовчий (2 тижнів).</w:t>
      </w:r>
    </w:p>
    <w:p w:rsidR="00343C77" w:rsidRDefault="00343C77" w:rsidP="00343C77">
      <w:pPr>
        <w:spacing w:after="0" w:line="360" w:lineRule="auto"/>
        <w:ind w:firstLine="708"/>
        <w:jc w:val="both"/>
        <w:rPr>
          <w:rFonts w:ascii="Times New Roman" w:hAnsi="Times New Roman" w:cs="Times New Roman"/>
          <w:sz w:val="28"/>
          <w:lang w:val="uk-UA"/>
        </w:rPr>
      </w:pPr>
      <w:r w:rsidRPr="00343C77">
        <w:rPr>
          <w:rFonts w:ascii="Times New Roman" w:hAnsi="Times New Roman" w:cs="Times New Roman"/>
          <w:sz w:val="28"/>
          <w:lang w:val="uk-UA"/>
        </w:rPr>
        <w:t>Метою загально-підготовчого періоду було удосконалення бази з поступовим підвищенням навантаження для всіх м’язів тіла, приділення більшої уваги техніці бігу та відбувався плавний перехід до спеціально-підготовчого періоду. В якому, відповідно, збільшувався обсяг та інтенсивність тренувальних навантажень.</w:t>
      </w:r>
    </w:p>
    <w:p w:rsidR="00736813" w:rsidRDefault="00736813" w:rsidP="00736813">
      <w:pPr>
        <w:spacing w:after="0" w:line="360" w:lineRule="auto"/>
        <w:ind w:firstLine="708"/>
        <w:jc w:val="both"/>
        <w:rPr>
          <w:rFonts w:ascii="Times New Roman" w:hAnsi="Times New Roman"/>
          <w:sz w:val="28"/>
          <w:szCs w:val="28"/>
          <w:lang w:val="uk-UA"/>
        </w:rPr>
      </w:pPr>
      <w:r w:rsidRPr="009E4BF6">
        <w:rPr>
          <w:rFonts w:ascii="Times New Roman" w:hAnsi="Times New Roman"/>
          <w:sz w:val="28"/>
          <w:szCs w:val="28"/>
          <w:lang w:val="uk-UA"/>
        </w:rPr>
        <w:t xml:space="preserve">В ході річного циклу підготовки спостерігалися позитивні зміни у розвитку швидкісних якостей легкоатлетів. Так середньостатистичні значення  результатів тесту </w:t>
      </w:r>
      <w:r w:rsidR="00B621D1">
        <w:rPr>
          <w:rFonts w:ascii="Times New Roman" w:hAnsi="Times New Roman"/>
          <w:sz w:val="28"/>
          <w:szCs w:val="28"/>
          <w:lang w:val="uk-UA"/>
        </w:rPr>
        <w:t>«</w:t>
      </w:r>
      <w:r w:rsidRPr="009E4BF6">
        <w:rPr>
          <w:rFonts w:ascii="Times New Roman" w:hAnsi="Times New Roman"/>
          <w:sz w:val="28"/>
          <w:szCs w:val="28"/>
          <w:lang w:val="uk-UA"/>
        </w:rPr>
        <w:t>біг на 30 м</w:t>
      </w:r>
      <w:r w:rsidR="00B621D1">
        <w:rPr>
          <w:rFonts w:ascii="Times New Roman" w:hAnsi="Times New Roman"/>
          <w:sz w:val="28"/>
          <w:szCs w:val="28"/>
          <w:lang w:val="uk-UA"/>
        </w:rPr>
        <w:t>»</w:t>
      </w:r>
      <w:r w:rsidRPr="009E4BF6">
        <w:rPr>
          <w:rFonts w:ascii="Times New Roman" w:hAnsi="Times New Roman"/>
          <w:sz w:val="28"/>
          <w:szCs w:val="28"/>
          <w:lang w:val="uk-UA"/>
        </w:rPr>
        <w:t xml:space="preserve"> </w:t>
      </w:r>
      <w:r>
        <w:rPr>
          <w:rFonts w:ascii="Times New Roman" w:hAnsi="Times New Roman"/>
          <w:sz w:val="28"/>
          <w:szCs w:val="28"/>
          <w:lang w:val="uk-UA"/>
        </w:rPr>
        <w:t xml:space="preserve">наприкінці етапу початкової підготовки </w:t>
      </w:r>
      <w:r w:rsidRPr="009E4BF6">
        <w:rPr>
          <w:rFonts w:ascii="Times New Roman" w:hAnsi="Times New Roman"/>
          <w:sz w:val="28"/>
          <w:szCs w:val="28"/>
          <w:lang w:val="uk-UA"/>
        </w:rPr>
        <w:t>у дівчат</w:t>
      </w:r>
      <w:r>
        <w:rPr>
          <w:rFonts w:ascii="Times New Roman" w:hAnsi="Times New Roman"/>
          <w:sz w:val="28"/>
          <w:szCs w:val="28"/>
          <w:lang w:val="uk-UA"/>
        </w:rPr>
        <w:t xml:space="preserve"> складали </w:t>
      </w:r>
      <w:r w:rsidRPr="009E4BF6">
        <w:rPr>
          <w:rFonts w:ascii="Times New Roman" w:hAnsi="Times New Roman"/>
          <w:sz w:val="28"/>
          <w:szCs w:val="28"/>
          <w:lang w:val="uk-UA"/>
        </w:rPr>
        <w:t>5,15</w:t>
      </w:r>
      <w:r w:rsidRPr="00736813">
        <w:rPr>
          <w:rFonts w:ascii="Times New Roman" w:hAnsi="Times New Roman"/>
          <w:sz w:val="28"/>
          <w:szCs w:val="28"/>
          <w:u w:val="single"/>
          <w:lang w:val="uk-UA"/>
        </w:rPr>
        <w:t>+</w:t>
      </w:r>
      <w:r>
        <w:rPr>
          <w:rFonts w:ascii="Times New Roman" w:hAnsi="Times New Roman"/>
          <w:sz w:val="28"/>
          <w:szCs w:val="28"/>
          <w:lang w:val="uk-UA"/>
        </w:rPr>
        <w:t xml:space="preserve">0,19 </w:t>
      </w:r>
      <w:r w:rsidRPr="009E4BF6">
        <w:rPr>
          <w:rFonts w:ascii="Times New Roman" w:hAnsi="Times New Roman"/>
          <w:sz w:val="28"/>
          <w:szCs w:val="28"/>
          <w:lang w:val="uk-UA"/>
        </w:rPr>
        <w:t xml:space="preserve">с, </w:t>
      </w:r>
      <w:r>
        <w:rPr>
          <w:rFonts w:ascii="Times New Roman" w:hAnsi="Times New Roman"/>
          <w:sz w:val="28"/>
          <w:szCs w:val="28"/>
          <w:lang w:val="uk-UA"/>
        </w:rPr>
        <w:t>а наприкінці етапу попередньої базової підготовки вже були 4,70</w:t>
      </w:r>
      <w:r w:rsidRPr="00736813">
        <w:rPr>
          <w:rFonts w:ascii="Times New Roman" w:hAnsi="Times New Roman"/>
          <w:sz w:val="28"/>
          <w:szCs w:val="28"/>
          <w:u w:val="single"/>
          <w:lang w:val="uk-UA"/>
        </w:rPr>
        <w:t>+</w:t>
      </w:r>
      <w:r>
        <w:rPr>
          <w:rFonts w:ascii="Times New Roman" w:hAnsi="Times New Roman"/>
          <w:sz w:val="28"/>
          <w:szCs w:val="28"/>
          <w:lang w:val="uk-UA"/>
        </w:rPr>
        <w:t>0,10 с. С</w:t>
      </w:r>
      <w:r w:rsidRPr="009E4BF6">
        <w:rPr>
          <w:rFonts w:ascii="Times New Roman" w:hAnsi="Times New Roman"/>
          <w:sz w:val="28"/>
          <w:szCs w:val="28"/>
          <w:lang w:val="uk-UA"/>
        </w:rPr>
        <w:t xml:space="preserve">ередньостатистичні значення  результатів тесту </w:t>
      </w:r>
      <w:r w:rsidR="000246F4">
        <w:rPr>
          <w:rFonts w:ascii="Times New Roman" w:hAnsi="Times New Roman"/>
          <w:sz w:val="28"/>
          <w:szCs w:val="28"/>
          <w:lang w:val="uk-UA"/>
        </w:rPr>
        <w:t>«</w:t>
      </w:r>
      <w:r w:rsidRPr="009E4BF6">
        <w:rPr>
          <w:rFonts w:ascii="Times New Roman" w:hAnsi="Times New Roman"/>
          <w:sz w:val="28"/>
          <w:szCs w:val="28"/>
          <w:lang w:val="uk-UA"/>
        </w:rPr>
        <w:t>біг на 30 м</w:t>
      </w:r>
      <w:r w:rsidR="000246F4">
        <w:rPr>
          <w:rFonts w:ascii="Times New Roman" w:hAnsi="Times New Roman"/>
          <w:sz w:val="28"/>
          <w:szCs w:val="28"/>
          <w:lang w:val="uk-UA"/>
        </w:rPr>
        <w:t>»</w:t>
      </w:r>
      <w:r w:rsidRPr="009E4BF6">
        <w:rPr>
          <w:rFonts w:ascii="Times New Roman" w:hAnsi="Times New Roman"/>
          <w:sz w:val="28"/>
          <w:szCs w:val="28"/>
          <w:lang w:val="uk-UA"/>
        </w:rPr>
        <w:t xml:space="preserve"> </w:t>
      </w:r>
      <w:r>
        <w:rPr>
          <w:rFonts w:ascii="Times New Roman" w:hAnsi="Times New Roman"/>
          <w:sz w:val="28"/>
          <w:szCs w:val="28"/>
          <w:lang w:val="uk-UA"/>
        </w:rPr>
        <w:t xml:space="preserve">наприкінці етапу початкової підготовки </w:t>
      </w:r>
      <w:r w:rsidRPr="009E4BF6">
        <w:rPr>
          <w:rFonts w:ascii="Times New Roman" w:hAnsi="Times New Roman"/>
          <w:sz w:val="28"/>
          <w:szCs w:val="28"/>
          <w:lang w:val="uk-UA"/>
        </w:rPr>
        <w:t xml:space="preserve">у </w:t>
      </w:r>
      <w:r>
        <w:rPr>
          <w:rFonts w:ascii="Times New Roman" w:hAnsi="Times New Roman"/>
          <w:sz w:val="28"/>
          <w:szCs w:val="28"/>
          <w:lang w:val="uk-UA"/>
        </w:rPr>
        <w:t>хлопців становили 4,50</w:t>
      </w:r>
      <w:r w:rsidRPr="00736813">
        <w:rPr>
          <w:rFonts w:ascii="Times New Roman" w:hAnsi="Times New Roman"/>
          <w:sz w:val="28"/>
          <w:szCs w:val="28"/>
          <w:u w:val="single"/>
          <w:lang w:val="uk-UA"/>
        </w:rPr>
        <w:t>+</w:t>
      </w:r>
      <w:r>
        <w:rPr>
          <w:rFonts w:ascii="Times New Roman" w:hAnsi="Times New Roman"/>
          <w:sz w:val="28"/>
          <w:szCs w:val="28"/>
          <w:lang w:val="uk-UA"/>
        </w:rPr>
        <w:t xml:space="preserve">0,10 </w:t>
      </w:r>
      <w:r w:rsidRPr="009E4BF6">
        <w:rPr>
          <w:rFonts w:ascii="Times New Roman" w:hAnsi="Times New Roman"/>
          <w:sz w:val="28"/>
          <w:szCs w:val="28"/>
          <w:lang w:val="uk-UA"/>
        </w:rPr>
        <w:t xml:space="preserve">с, </w:t>
      </w:r>
      <w:r>
        <w:rPr>
          <w:rFonts w:ascii="Times New Roman" w:hAnsi="Times New Roman"/>
          <w:sz w:val="28"/>
          <w:szCs w:val="28"/>
          <w:lang w:val="uk-UA"/>
        </w:rPr>
        <w:t>а наприкінці етапу попередньої базової підготовки вже були 4,23</w:t>
      </w:r>
      <w:r w:rsidRPr="00736813">
        <w:rPr>
          <w:rFonts w:ascii="Times New Roman" w:hAnsi="Times New Roman"/>
          <w:sz w:val="28"/>
          <w:szCs w:val="28"/>
          <w:u w:val="single"/>
          <w:lang w:val="uk-UA"/>
        </w:rPr>
        <w:t>+</w:t>
      </w:r>
      <w:r>
        <w:rPr>
          <w:rFonts w:ascii="Times New Roman" w:hAnsi="Times New Roman"/>
          <w:sz w:val="28"/>
          <w:szCs w:val="28"/>
          <w:lang w:val="uk-UA"/>
        </w:rPr>
        <w:t xml:space="preserve">0,15 </w:t>
      </w:r>
      <w:r w:rsidR="00B621D1">
        <w:rPr>
          <w:rFonts w:ascii="Times New Roman" w:hAnsi="Times New Roman"/>
          <w:sz w:val="28"/>
          <w:szCs w:val="28"/>
          <w:lang w:val="uk-UA"/>
        </w:rPr>
        <w:t>с (таблиця 3.1.).</w:t>
      </w:r>
    </w:p>
    <w:p w:rsidR="00343C77" w:rsidRPr="00445C35" w:rsidRDefault="00343C77" w:rsidP="00343C77">
      <w:pPr>
        <w:spacing w:after="0" w:line="360" w:lineRule="auto"/>
        <w:jc w:val="right"/>
        <w:rPr>
          <w:rFonts w:ascii="Times New Roman" w:hAnsi="Times New Roman" w:cs="Times New Roman"/>
          <w:i/>
          <w:sz w:val="28"/>
          <w:lang w:val="uk-UA"/>
        </w:rPr>
      </w:pPr>
      <w:r w:rsidRPr="00445C35">
        <w:rPr>
          <w:rFonts w:ascii="Times New Roman" w:hAnsi="Times New Roman" w:cs="Times New Roman"/>
          <w:i/>
          <w:sz w:val="28"/>
          <w:lang w:val="uk-UA"/>
        </w:rPr>
        <w:t>Таблиця 3.1.</w:t>
      </w:r>
    </w:p>
    <w:p w:rsidR="00343C77" w:rsidRPr="00445C35" w:rsidRDefault="00343C77" w:rsidP="00343C77">
      <w:pPr>
        <w:spacing w:after="0" w:line="360" w:lineRule="auto"/>
        <w:jc w:val="center"/>
        <w:rPr>
          <w:rFonts w:ascii="Times New Roman" w:hAnsi="Times New Roman" w:cs="Times New Roman"/>
          <w:b/>
          <w:sz w:val="28"/>
          <w:lang w:val="uk-UA"/>
        </w:rPr>
      </w:pPr>
      <w:r w:rsidRPr="00445C35">
        <w:rPr>
          <w:rFonts w:ascii="Times New Roman" w:hAnsi="Times New Roman"/>
          <w:b/>
          <w:sz w:val="28"/>
          <w:szCs w:val="28"/>
          <w:lang w:val="uk-UA"/>
        </w:rPr>
        <w:t>Середньостатистичні значення результатів тесту «біг 30 м»  у обстежених легкоатлетів, с</w:t>
      </w:r>
    </w:p>
    <w:tbl>
      <w:tblPr>
        <w:tblW w:w="9930" w:type="dxa"/>
        <w:tblCellMar>
          <w:left w:w="0" w:type="dxa"/>
          <w:right w:w="0" w:type="dxa"/>
        </w:tblCellMar>
        <w:tblLook w:val="04A0" w:firstRow="1" w:lastRow="0" w:firstColumn="1" w:lastColumn="0" w:noHBand="0" w:noVBand="1"/>
      </w:tblPr>
      <w:tblGrid>
        <w:gridCol w:w="3652"/>
        <w:gridCol w:w="1843"/>
        <w:gridCol w:w="1276"/>
        <w:gridCol w:w="1559"/>
        <w:gridCol w:w="1600"/>
      </w:tblGrid>
      <w:tr w:rsidR="00343C77" w:rsidRPr="00445C35" w:rsidTr="007C1FB3">
        <w:tc>
          <w:tcPr>
            <w:tcW w:w="3652" w:type="dxa"/>
            <w:vMerge w:val="restart"/>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bCs/>
                <w:sz w:val="28"/>
                <w:lang w:val="uk-UA"/>
              </w:rPr>
              <w:t>Етап багаторічної підготовки</w:t>
            </w:r>
          </w:p>
        </w:tc>
        <w:tc>
          <w:tcPr>
            <w:tcW w:w="3119" w:type="dxa"/>
            <w:gridSpan w:val="2"/>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bCs/>
                <w:sz w:val="28"/>
                <w:lang w:val="uk-UA"/>
              </w:rPr>
              <w:t xml:space="preserve">Дівчата </w:t>
            </w:r>
            <w:r w:rsidRPr="00445C35">
              <w:rPr>
                <w:rFonts w:ascii="Times New Roman" w:hAnsi="Times New Roman" w:cs="Times New Roman"/>
                <w:bCs/>
                <w:sz w:val="28"/>
                <w:lang w:val="en-US"/>
              </w:rPr>
              <w:t>(n=7)</w:t>
            </w:r>
          </w:p>
        </w:tc>
        <w:tc>
          <w:tcPr>
            <w:tcW w:w="3159" w:type="dxa"/>
            <w:gridSpan w:val="2"/>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bCs/>
                <w:sz w:val="28"/>
                <w:lang w:val="uk-UA"/>
              </w:rPr>
              <w:t xml:space="preserve">Хлопці </w:t>
            </w:r>
            <w:r w:rsidRPr="00445C35">
              <w:rPr>
                <w:rFonts w:ascii="Times New Roman" w:hAnsi="Times New Roman" w:cs="Times New Roman"/>
                <w:bCs/>
                <w:sz w:val="28"/>
                <w:lang w:val="en-US"/>
              </w:rPr>
              <w:t>(n=6)</w:t>
            </w:r>
          </w:p>
        </w:tc>
      </w:tr>
      <w:tr w:rsidR="00343C77" w:rsidRPr="00445C35" w:rsidTr="007C1FB3">
        <w:tc>
          <w:tcPr>
            <w:tcW w:w="3652" w:type="dxa"/>
            <w:vMerge/>
            <w:tcBorders>
              <w:top w:val="single" w:sz="8" w:space="0" w:color="FFFFFF"/>
              <w:left w:val="single" w:sz="8" w:space="0" w:color="FFFFFF"/>
              <w:bottom w:val="single" w:sz="24" w:space="0" w:color="FFFFFF"/>
              <w:right w:val="single" w:sz="8" w:space="0" w:color="FFFFFF"/>
            </w:tcBorders>
            <w:vAlign w:val="center"/>
            <w:hideMark/>
          </w:tcPr>
          <w:p w:rsidR="00343C77" w:rsidRPr="00445C35" w:rsidRDefault="00343C77" w:rsidP="007C1FB3">
            <w:pPr>
              <w:spacing w:after="0" w:line="360" w:lineRule="auto"/>
              <w:jc w:val="both"/>
              <w:rPr>
                <w:rFonts w:ascii="Times New Roman" w:hAnsi="Times New Roman" w:cs="Times New Roman"/>
                <w:sz w:val="28"/>
                <w:lang w:val="uk-UA"/>
              </w:rPr>
            </w:pPr>
          </w:p>
        </w:tc>
        <w:tc>
          <w:tcPr>
            <w:tcW w:w="1843" w:type="dxa"/>
            <w:tcBorders>
              <w:top w:val="single" w:sz="24" w:space="0" w:color="FFFFFF"/>
              <w:left w:val="single" w:sz="24"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х</w:t>
            </w:r>
          </w:p>
        </w:tc>
        <w:tc>
          <w:tcPr>
            <w:tcW w:w="1276"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σ</w:t>
            </w:r>
          </w:p>
        </w:tc>
        <w:tc>
          <w:tcPr>
            <w:tcW w:w="1559"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х</w:t>
            </w:r>
          </w:p>
        </w:tc>
        <w:tc>
          <w:tcPr>
            <w:tcW w:w="1598"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σ</w:t>
            </w:r>
          </w:p>
        </w:tc>
      </w:tr>
      <w:tr w:rsidR="00343C77" w:rsidRPr="00445C35" w:rsidTr="007C1FB3">
        <w:tc>
          <w:tcPr>
            <w:tcW w:w="3652" w:type="dxa"/>
            <w:tcBorders>
              <w:top w:val="single" w:sz="24"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sz w:val="28"/>
                <w:lang w:val="uk-UA"/>
              </w:rPr>
              <w:t>І Етап початкової підготовки</w:t>
            </w:r>
          </w:p>
        </w:tc>
        <w:tc>
          <w:tcPr>
            <w:tcW w:w="1843"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5,15</w:t>
            </w:r>
          </w:p>
        </w:tc>
        <w:tc>
          <w:tcPr>
            <w:tcW w:w="1276"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0,19</w:t>
            </w:r>
          </w:p>
        </w:tc>
        <w:tc>
          <w:tcPr>
            <w:tcW w:w="1559"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4,50</w:t>
            </w:r>
          </w:p>
        </w:tc>
        <w:tc>
          <w:tcPr>
            <w:tcW w:w="1598"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0,10</w:t>
            </w:r>
          </w:p>
        </w:tc>
      </w:tr>
      <w:tr w:rsidR="00343C77" w:rsidRPr="00445C35" w:rsidTr="007C1FB3">
        <w:tc>
          <w:tcPr>
            <w:tcW w:w="3652" w:type="dxa"/>
            <w:tcBorders>
              <w:top w:val="single" w:sz="8"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sz w:val="28"/>
                <w:lang w:val="uk-UA"/>
              </w:rPr>
              <w:t>ІІ Етап попередньої базової підготовки</w:t>
            </w:r>
          </w:p>
        </w:tc>
        <w:tc>
          <w:tcPr>
            <w:tcW w:w="1843"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4,70</w:t>
            </w:r>
          </w:p>
        </w:tc>
        <w:tc>
          <w:tcPr>
            <w:tcW w:w="1276"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0,10</w:t>
            </w:r>
          </w:p>
        </w:tc>
        <w:tc>
          <w:tcPr>
            <w:tcW w:w="1559"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4,23</w:t>
            </w:r>
          </w:p>
        </w:tc>
        <w:tc>
          <w:tcPr>
            <w:tcW w:w="1598"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0,15</w:t>
            </w:r>
          </w:p>
        </w:tc>
      </w:tr>
    </w:tbl>
    <w:p w:rsidR="00343C77" w:rsidRDefault="00343C77" w:rsidP="00343C77">
      <w:pPr>
        <w:spacing w:after="0" w:line="360" w:lineRule="auto"/>
        <w:jc w:val="both"/>
        <w:rPr>
          <w:rFonts w:ascii="Times New Roman" w:hAnsi="Times New Roman" w:cs="Times New Roman"/>
          <w:sz w:val="28"/>
          <w:lang w:val="uk-UA"/>
        </w:rPr>
      </w:pPr>
    </w:p>
    <w:p w:rsidR="00B621D1" w:rsidRDefault="00B621D1" w:rsidP="00B621D1">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С</w:t>
      </w:r>
      <w:r w:rsidRPr="009E4BF6">
        <w:rPr>
          <w:rFonts w:ascii="Times New Roman" w:hAnsi="Times New Roman"/>
          <w:sz w:val="28"/>
          <w:szCs w:val="28"/>
          <w:lang w:val="uk-UA"/>
        </w:rPr>
        <w:t xml:space="preserve">ередньостатистичні значення  результатів тесту </w:t>
      </w:r>
      <w:r>
        <w:rPr>
          <w:rFonts w:ascii="Times New Roman" w:hAnsi="Times New Roman"/>
          <w:sz w:val="28"/>
          <w:szCs w:val="28"/>
          <w:lang w:val="uk-UA"/>
        </w:rPr>
        <w:t>«</w:t>
      </w:r>
      <w:r w:rsidRPr="009E4BF6">
        <w:rPr>
          <w:rFonts w:ascii="Times New Roman" w:hAnsi="Times New Roman"/>
          <w:sz w:val="28"/>
          <w:szCs w:val="28"/>
          <w:lang w:val="uk-UA"/>
        </w:rPr>
        <w:t xml:space="preserve">біг на 30 м </w:t>
      </w:r>
      <w:r>
        <w:rPr>
          <w:rFonts w:ascii="Times New Roman" w:hAnsi="Times New Roman"/>
          <w:sz w:val="28"/>
          <w:szCs w:val="28"/>
          <w:lang w:val="uk-UA"/>
        </w:rPr>
        <w:t xml:space="preserve">с ходу» наприкінці етапу початкової підготовки </w:t>
      </w:r>
      <w:r w:rsidRPr="009E4BF6">
        <w:rPr>
          <w:rFonts w:ascii="Times New Roman" w:hAnsi="Times New Roman"/>
          <w:sz w:val="28"/>
          <w:szCs w:val="28"/>
          <w:lang w:val="uk-UA"/>
        </w:rPr>
        <w:t>у дівчат</w:t>
      </w:r>
      <w:r>
        <w:rPr>
          <w:rFonts w:ascii="Times New Roman" w:hAnsi="Times New Roman"/>
          <w:sz w:val="28"/>
          <w:szCs w:val="28"/>
          <w:lang w:val="uk-UA"/>
        </w:rPr>
        <w:t xml:space="preserve"> складали 3,87</w:t>
      </w:r>
      <w:r w:rsidRPr="00736813">
        <w:rPr>
          <w:rFonts w:ascii="Times New Roman" w:hAnsi="Times New Roman"/>
          <w:sz w:val="28"/>
          <w:szCs w:val="28"/>
          <w:u w:val="single"/>
          <w:lang w:val="uk-UA"/>
        </w:rPr>
        <w:t>+</w:t>
      </w:r>
      <w:r>
        <w:rPr>
          <w:rFonts w:ascii="Times New Roman" w:hAnsi="Times New Roman"/>
          <w:sz w:val="28"/>
          <w:szCs w:val="28"/>
          <w:lang w:val="uk-UA"/>
        </w:rPr>
        <w:t xml:space="preserve">0,93 </w:t>
      </w:r>
      <w:r w:rsidRPr="009E4BF6">
        <w:rPr>
          <w:rFonts w:ascii="Times New Roman" w:hAnsi="Times New Roman"/>
          <w:sz w:val="28"/>
          <w:szCs w:val="28"/>
          <w:lang w:val="uk-UA"/>
        </w:rPr>
        <w:t xml:space="preserve">с, </w:t>
      </w:r>
      <w:r>
        <w:rPr>
          <w:rFonts w:ascii="Times New Roman" w:hAnsi="Times New Roman"/>
          <w:sz w:val="28"/>
          <w:szCs w:val="28"/>
          <w:lang w:val="uk-UA"/>
        </w:rPr>
        <w:t>а наприкінці етапу попередньої базової підготовки вже були 3,77</w:t>
      </w:r>
      <w:r w:rsidRPr="00736813">
        <w:rPr>
          <w:rFonts w:ascii="Times New Roman" w:hAnsi="Times New Roman"/>
          <w:sz w:val="28"/>
          <w:szCs w:val="28"/>
          <w:u w:val="single"/>
          <w:lang w:val="uk-UA"/>
        </w:rPr>
        <w:t>+</w:t>
      </w:r>
      <w:r>
        <w:rPr>
          <w:rFonts w:ascii="Times New Roman" w:hAnsi="Times New Roman"/>
          <w:sz w:val="28"/>
          <w:szCs w:val="28"/>
          <w:lang w:val="uk-UA"/>
        </w:rPr>
        <w:t xml:space="preserve">0,12 с. </w:t>
      </w:r>
      <w:r>
        <w:rPr>
          <w:rFonts w:ascii="Times New Roman" w:hAnsi="Times New Roman"/>
          <w:sz w:val="28"/>
          <w:szCs w:val="28"/>
          <w:lang w:val="uk-UA"/>
        </w:rPr>
        <w:lastRenderedPageBreak/>
        <w:t>С</w:t>
      </w:r>
      <w:r w:rsidRPr="009E4BF6">
        <w:rPr>
          <w:rFonts w:ascii="Times New Roman" w:hAnsi="Times New Roman"/>
          <w:sz w:val="28"/>
          <w:szCs w:val="28"/>
          <w:lang w:val="uk-UA"/>
        </w:rPr>
        <w:t xml:space="preserve">ередньостатистичні значення  результатів тесту </w:t>
      </w:r>
      <w:r w:rsidR="000246F4">
        <w:rPr>
          <w:rFonts w:ascii="Times New Roman" w:hAnsi="Times New Roman"/>
          <w:sz w:val="28"/>
          <w:szCs w:val="28"/>
          <w:lang w:val="uk-UA"/>
        </w:rPr>
        <w:t>«</w:t>
      </w:r>
      <w:r w:rsidRPr="009E4BF6">
        <w:rPr>
          <w:rFonts w:ascii="Times New Roman" w:hAnsi="Times New Roman"/>
          <w:sz w:val="28"/>
          <w:szCs w:val="28"/>
          <w:lang w:val="uk-UA"/>
        </w:rPr>
        <w:t xml:space="preserve">біг на 30 м </w:t>
      </w:r>
      <w:r w:rsidR="000246F4">
        <w:rPr>
          <w:rFonts w:ascii="Times New Roman" w:hAnsi="Times New Roman"/>
          <w:sz w:val="28"/>
          <w:szCs w:val="28"/>
          <w:lang w:val="uk-UA"/>
        </w:rPr>
        <w:t xml:space="preserve">с ходу» </w:t>
      </w:r>
      <w:r>
        <w:rPr>
          <w:rFonts w:ascii="Times New Roman" w:hAnsi="Times New Roman"/>
          <w:sz w:val="28"/>
          <w:szCs w:val="28"/>
          <w:lang w:val="uk-UA"/>
        </w:rPr>
        <w:t xml:space="preserve">наприкінці етапу початкової підготовки </w:t>
      </w:r>
      <w:r w:rsidRPr="009E4BF6">
        <w:rPr>
          <w:rFonts w:ascii="Times New Roman" w:hAnsi="Times New Roman"/>
          <w:sz w:val="28"/>
          <w:szCs w:val="28"/>
          <w:lang w:val="uk-UA"/>
        </w:rPr>
        <w:t xml:space="preserve">у </w:t>
      </w:r>
      <w:r>
        <w:rPr>
          <w:rFonts w:ascii="Times New Roman" w:hAnsi="Times New Roman"/>
          <w:sz w:val="28"/>
          <w:szCs w:val="28"/>
          <w:lang w:val="uk-UA"/>
        </w:rPr>
        <w:t>хлопців становили 3,57</w:t>
      </w:r>
      <w:r w:rsidRPr="00736813">
        <w:rPr>
          <w:rFonts w:ascii="Times New Roman" w:hAnsi="Times New Roman"/>
          <w:sz w:val="28"/>
          <w:szCs w:val="28"/>
          <w:u w:val="single"/>
          <w:lang w:val="uk-UA"/>
        </w:rPr>
        <w:t>+</w:t>
      </w:r>
      <w:r>
        <w:rPr>
          <w:rFonts w:ascii="Times New Roman" w:hAnsi="Times New Roman"/>
          <w:sz w:val="28"/>
          <w:szCs w:val="28"/>
          <w:lang w:val="uk-UA"/>
        </w:rPr>
        <w:t xml:space="preserve">0,23 </w:t>
      </w:r>
      <w:r w:rsidRPr="009E4BF6">
        <w:rPr>
          <w:rFonts w:ascii="Times New Roman" w:hAnsi="Times New Roman"/>
          <w:sz w:val="28"/>
          <w:szCs w:val="28"/>
          <w:lang w:val="uk-UA"/>
        </w:rPr>
        <w:t xml:space="preserve">с, </w:t>
      </w:r>
      <w:r>
        <w:rPr>
          <w:rFonts w:ascii="Times New Roman" w:hAnsi="Times New Roman"/>
          <w:sz w:val="28"/>
          <w:szCs w:val="28"/>
          <w:lang w:val="uk-UA"/>
        </w:rPr>
        <w:t>а наприкінці етапу попередньої базової підготовки вже були 3,37</w:t>
      </w:r>
      <w:r w:rsidRPr="00736813">
        <w:rPr>
          <w:rFonts w:ascii="Times New Roman" w:hAnsi="Times New Roman"/>
          <w:sz w:val="28"/>
          <w:szCs w:val="28"/>
          <w:u w:val="single"/>
          <w:lang w:val="uk-UA"/>
        </w:rPr>
        <w:t>+</w:t>
      </w:r>
      <w:r>
        <w:rPr>
          <w:rFonts w:ascii="Times New Roman" w:hAnsi="Times New Roman"/>
          <w:sz w:val="28"/>
          <w:szCs w:val="28"/>
          <w:lang w:val="uk-UA"/>
        </w:rPr>
        <w:t>0,21 с (таблиця 3.2).</w:t>
      </w:r>
    </w:p>
    <w:p w:rsidR="00343C77" w:rsidRPr="00445C35" w:rsidRDefault="00343C77" w:rsidP="00343C77">
      <w:pPr>
        <w:spacing w:after="0" w:line="360" w:lineRule="auto"/>
        <w:jc w:val="right"/>
        <w:rPr>
          <w:rFonts w:ascii="Times New Roman" w:hAnsi="Times New Roman" w:cs="Times New Roman"/>
          <w:i/>
          <w:sz w:val="28"/>
          <w:lang w:val="uk-UA"/>
        </w:rPr>
      </w:pPr>
      <w:r w:rsidRPr="00445C35">
        <w:rPr>
          <w:rFonts w:ascii="Times New Roman" w:hAnsi="Times New Roman" w:cs="Times New Roman"/>
          <w:i/>
          <w:sz w:val="28"/>
          <w:lang w:val="uk-UA"/>
        </w:rPr>
        <w:t>Таблиця 3.</w:t>
      </w:r>
      <w:r>
        <w:rPr>
          <w:rFonts w:ascii="Times New Roman" w:hAnsi="Times New Roman" w:cs="Times New Roman"/>
          <w:i/>
          <w:sz w:val="28"/>
          <w:lang w:val="uk-UA"/>
        </w:rPr>
        <w:t>2</w:t>
      </w:r>
      <w:r w:rsidRPr="00445C35">
        <w:rPr>
          <w:rFonts w:ascii="Times New Roman" w:hAnsi="Times New Roman" w:cs="Times New Roman"/>
          <w:i/>
          <w:sz w:val="28"/>
          <w:lang w:val="uk-UA"/>
        </w:rPr>
        <w:t>.</w:t>
      </w:r>
    </w:p>
    <w:p w:rsidR="00343C77" w:rsidRPr="00445C35" w:rsidRDefault="00343C77" w:rsidP="00343C77">
      <w:pPr>
        <w:spacing w:after="0" w:line="360" w:lineRule="auto"/>
        <w:jc w:val="center"/>
        <w:rPr>
          <w:rFonts w:ascii="Times New Roman" w:hAnsi="Times New Roman" w:cs="Times New Roman"/>
          <w:b/>
          <w:sz w:val="28"/>
          <w:lang w:val="uk-UA"/>
        </w:rPr>
      </w:pPr>
      <w:r w:rsidRPr="00445C35">
        <w:rPr>
          <w:rFonts w:ascii="Times New Roman" w:hAnsi="Times New Roman"/>
          <w:b/>
          <w:sz w:val="28"/>
          <w:szCs w:val="28"/>
          <w:lang w:val="uk-UA"/>
        </w:rPr>
        <w:t>Середньостатистичні значення результатів тесту «біг 30 м</w:t>
      </w:r>
      <w:r>
        <w:rPr>
          <w:rFonts w:ascii="Times New Roman" w:hAnsi="Times New Roman"/>
          <w:b/>
          <w:sz w:val="28"/>
          <w:szCs w:val="28"/>
          <w:lang w:val="uk-UA"/>
        </w:rPr>
        <w:t xml:space="preserve"> с ходу</w:t>
      </w:r>
      <w:r w:rsidRPr="00445C35">
        <w:rPr>
          <w:rFonts w:ascii="Times New Roman" w:hAnsi="Times New Roman"/>
          <w:b/>
          <w:sz w:val="28"/>
          <w:szCs w:val="28"/>
          <w:lang w:val="uk-UA"/>
        </w:rPr>
        <w:t>»  у обстежених легкоатлетів, с</w:t>
      </w:r>
    </w:p>
    <w:tbl>
      <w:tblPr>
        <w:tblW w:w="9372" w:type="dxa"/>
        <w:tblCellMar>
          <w:left w:w="0" w:type="dxa"/>
          <w:right w:w="0" w:type="dxa"/>
        </w:tblCellMar>
        <w:tblLook w:val="04A0" w:firstRow="1" w:lastRow="0" w:firstColumn="1" w:lastColumn="0" w:noHBand="0" w:noVBand="1"/>
      </w:tblPr>
      <w:tblGrid>
        <w:gridCol w:w="3510"/>
        <w:gridCol w:w="1560"/>
        <w:gridCol w:w="1276"/>
        <w:gridCol w:w="7"/>
        <w:gridCol w:w="1410"/>
        <w:gridCol w:w="1602"/>
        <w:gridCol w:w="7"/>
      </w:tblGrid>
      <w:tr w:rsidR="00343C77" w:rsidRPr="00445C35" w:rsidTr="007C1FB3">
        <w:trPr>
          <w:trHeight w:val="508"/>
        </w:trPr>
        <w:tc>
          <w:tcPr>
            <w:tcW w:w="3510" w:type="dxa"/>
            <w:vMerge w:val="restart"/>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bCs/>
                <w:sz w:val="28"/>
                <w:lang w:val="uk-UA"/>
              </w:rPr>
              <w:t>Етап багаторічної підготовки</w:t>
            </w:r>
          </w:p>
        </w:tc>
        <w:tc>
          <w:tcPr>
            <w:tcW w:w="2843" w:type="dxa"/>
            <w:gridSpan w:val="3"/>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bCs/>
                <w:sz w:val="28"/>
                <w:lang w:val="uk-UA"/>
              </w:rPr>
              <w:t xml:space="preserve">Дівчата </w:t>
            </w:r>
            <w:r w:rsidRPr="00445C35">
              <w:rPr>
                <w:rFonts w:ascii="Times New Roman" w:hAnsi="Times New Roman" w:cs="Times New Roman"/>
                <w:bCs/>
                <w:sz w:val="28"/>
                <w:lang w:val="en-US"/>
              </w:rPr>
              <w:t>(n=7)</w:t>
            </w:r>
          </w:p>
        </w:tc>
        <w:tc>
          <w:tcPr>
            <w:tcW w:w="3019" w:type="dxa"/>
            <w:gridSpan w:val="3"/>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bCs/>
                <w:sz w:val="28"/>
                <w:lang w:val="uk-UA"/>
              </w:rPr>
              <w:t xml:space="preserve">Хлопці </w:t>
            </w:r>
            <w:r w:rsidRPr="00445C35">
              <w:rPr>
                <w:rFonts w:ascii="Times New Roman" w:hAnsi="Times New Roman" w:cs="Times New Roman"/>
                <w:bCs/>
                <w:sz w:val="28"/>
                <w:lang w:val="en-US"/>
              </w:rPr>
              <w:t>(n=6)</w:t>
            </w:r>
          </w:p>
        </w:tc>
      </w:tr>
      <w:tr w:rsidR="00343C77" w:rsidRPr="00445C35" w:rsidTr="007C1FB3">
        <w:trPr>
          <w:gridAfter w:val="1"/>
          <w:wAfter w:w="7" w:type="dxa"/>
        </w:trPr>
        <w:tc>
          <w:tcPr>
            <w:tcW w:w="3510" w:type="dxa"/>
            <w:vMerge/>
            <w:tcBorders>
              <w:top w:val="single" w:sz="8" w:space="0" w:color="FFFFFF"/>
              <w:left w:val="single" w:sz="8" w:space="0" w:color="FFFFFF"/>
              <w:bottom w:val="single" w:sz="24" w:space="0" w:color="FFFFFF"/>
              <w:right w:val="single" w:sz="8" w:space="0" w:color="FFFFFF"/>
            </w:tcBorders>
            <w:vAlign w:val="center"/>
            <w:hideMark/>
          </w:tcPr>
          <w:p w:rsidR="00343C77" w:rsidRPr="00445C35" w:rsidRDefault="00343C77" w:rsidP="007C1FB3">
            <w:pPr>
              <w:spacing w:after="0" w:line="360" w:lineRule="auto"/>
              <w:rPr>
                <w:rFonts w:ascii="Times New Roman" w:hAnsi="Times New Roman" w:cs="Times New Roman"/>
                <w:sz w:val="28"/>
                <w:lang w:val="uk-UA"/>
              </w:rPr>
            </w:pPr>
          </w:p>
        </w:tc>
        <w:tc>
          <w:tcPr>
            <w:tcW w:w="1560" w:type="dxa"/>
            <w:tcBorders>
              <w:top w:val="single" w:sz="24" w:space="0" w:color="FFFFFF"/>
              <w:left w:val="single" w:sz="24"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х</w:t>
            </w:r>
          </w:p>
        </w:tc>
        <w:tc>
          <w:tcPr>
            <w:tcW w:w="1276"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σ</w:t>
            </w:r>
          </w:p>
        </w:tc>
        <w:tc>
          <w:tcPr>
            <w:tcW w:w="1417" w:type="dxa"/>
            <w:gridSpan w:val="2"/>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х</w:t>
            </w:r>
          </w:p>
        </w:tc>
        <w:tc>
          <w:tcPr>
            <w:tcW w:w="1602"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σ</w:t>
            </w:r>
          </w:p>
        </w:tc>
      </w:tr>
      <w:tr w:rsidR="00343C77" w:rsidRPr="00445C35" w:rsidTr="007C1FB3">
        <w:trPr>
          <w:gridAfter w:val="1"/>
          <w:wAfter w:w="7" w:type="dxa"/>
        </w:trPr>
        <w:tc>
          <w:tcPr>
            <w:tcW w:w="3510" w:type="dxa"/>
            <w:tcBorders>
              <w:top w:val="single" w:sz="24"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sz w:val="28"/>
                <w:lang w:val="uk-UA"/>
              </w:rPr>
              <w:t>І Етап початкової підготовки</w:t>
            </w:r>
          </w:p>
        </w:tc>
        <w:tc>
          <w:tcPr>
            <w:tcW w:w="1560"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3,87</w:t>
            </w:r>
          </w:p>
        </w:tc>
        <w:tc>
          <w:tcPr>
            <w:tcW w:w="1276"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0,93</w:t>
            </w:r>
          </w:p>
        </w:tc>
        <w:tc>
          <w:tcPr>
            <w:tcW w:w="1417" w:type="dxa"/>
            <w:gridSpan w:val="2"/>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3,57</w:t>
            </w:r>
          </w:p>
        </w:tc>
        <w:tc>
          <w:tcPr>
            <w:tcW w:w="1602"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0,23</w:t>
            </w:r>
          </w:p>
        </w:tc>
      </w:tr>
      <w:tr w:rsidR="00343C77" w:rsidRPr="00445C35" w:rsidTr="007C1FB3">
        <w:trPr>
          <w:gridAfter w:val="1"/>
          <w:wAfter w:w="7" w:type="dxa"/>
        </w:trPr>
        <w:tc>
          <w:tcPr>
            <w:tcW w:w="3510" w:type="dxa"/>
            <w:tcBorders>
              <w:top w:val="single" w:sz="8"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sz w:val="28"/>
                <w:lang w:val="uk-UA"/>
              </w:rPr>
              <w:t>ІІ Етап попередньої базової підготовки</w:t>
            </w:r>
          </w:p>
        </w:tc>
        <w:tc>
          <w:tcPr>
            <w:tcW w:w="1560"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3,77</w:t>
            </w:r>
          </w:p>
        </w:tc>
        <w:tc>
          <w:tcPr>
            <w:tcW w:w="1276"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0,12</w:t>
            </w:r>
          </w:p>
        </w:tc>
        <w:tc>
          <w:tcPr>
            <w:tcW w:w="1417" w:type="dxa"/>
            <w:gridSpan w:val="2"/>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3,37</w:t>
            </w:r>
          </w:p>
        </w:tc>
        <w:tc>
          <w:tcPr>
            <w:tcW w:w="1602"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0,21</w:t>
            </w:r>
          </w:p>
        </w:tc>
      </w:tr>
    </w:tbl>
    <w:p w:rsidR="00343C77" w:rsidRDefault="00343C77" w:rsidP="00343C77">
      <w:pPr>
        <w:spacing w:after="0" w:line="360" w:lineRule="auto"/>
        <w:jc w:val="both"/>
        <w:rPr>
          <w:rFonts w:ascii="Times New Roman" w:hAnsi="Times New Roman" w:cs="Times New Roman"/>
          <w:sz w:val="28"/>
          <w:lang w:val="uk-UA"/>
        </w:rPr>
      </w:pPr>
    </w:p>
    <w:p w:rsidR="00B621D1" w:rsidRDefault="00B621D1" w:rsidP="00B621D1">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С</w:t>
      </w:r>
      <w:r w:rsidRPr="009E4BF6">
        <w:rPr>
          <w:rFonts w:ascii="Times New Roman" w:hAnsi="Times New Roman"/>
          <w:sz w:val="28"/>
          <w:szCs w:val="28"/>
          <w:lang w:val="uk-UA"/>
        </w:rPr>
        <w:t xml:space="preserve">ередньостатистичні значення  результатів тесту </w:t>
      </w:r>
      <w:r>
        <w:rPr>
          <w:rFonts w:ascii="Times New Roman" w:hAnsi="Times New Roman"/>
          <w:sz w:val="28"/>
          <w:szCs w:val="28"/>
          <w:lang w:val="uk-UA"/>
        </w:rPr>
        <w:t>«</w:t>
      </w:r>
      <w:r w:rsidRPr="009E4BF6">
        <w:rPr>
          <w:rFonts w:ascii="Times New Roman" w:hAnsi="Times New Roman"/>
          <w:sz w:val="28"/>
          <w:szCs w:val="28"/>
          <w:lang w:val="uk-UA"/>
        </w:rPr>
        <w:t xml:space="preserve">біг на </w:t>
      </w:r>
      <w:r w:rsidR="000246F4">
        <w:rPr>
          <w:rFonts w:ascii="Times New Roman" w:hAnsi="Times New Roman"/>
          <w:sz w:val="28"/>
          <w:szCs w:val="28"/>
          <w:lang w:val="uk-UA"/>
        </w:rPr>
        <w:t>6</w:t>
      </w:r>
      <w:r w:rsidRPr="009E4BF6">
        <w:rPr>
          <w:rFonts w:ascii="Times New Roman" w:hAnsi="Times New Roman"/>
          <w:sz w:val="28"/>
          <w:szCs w:val="28"/>
          <w:lang w:val="uk-UA"/>
        </w:rPr>
        <w:t>0 м</w:t>
      </w:r>
      <w:r w:rsidR="000246F4">
        <w:rPr>
          <w:rFonts w:ascii="Times New Roman" w:hAnsi="Times New Roman"/>
          <w:sz w:val="28"/>
          <w:szCs w:val="28"/>
          <w:lang w:val="uk-UA"/>
        </w:rPr>
        <w:t>»</w:t>
      </w:r>
      <w:r w:rsidRPr="009E4BF6">
        <w:rPr>
          <w:rFonts w:ascii="Times New Roman" w:hAnsi="Times New Roman"/>
          <w:sz w:val="28"/>
          <w:szCs w:val="28"/>
          <w:lang w:val="uk-UA"/>
        </w:rPr>
        <w:t xml:space="preserve"> </w:t>
      </w:r>
      <w:r>
        <w:rPr>
          <w:rFonts w:ascii="Times New Roman" w:hAnsi="Times New Roman"/>
          <w:sz w:val="28"/>
          <w:szCs w:val="28"/>
          <w:lang w:val="uk-UA"/>
        </w:rPr>
        <w:t xml:space="preserve">наприкінці етапу початкової підготовки </w:t>
      </w:r>
      <w:r w:rsidRPr="009E4BF6">
        <w:rPr>
          <w:rFonts w:ascii="Times New Roman" w:hAnsi="Times New Roman"/>
          <w:sz w:val="28"/>
          <w:szCs w:val="28"/>
          <w:lang w:val="uk-UA"/>
        </w:rPr>
        <w:t>у дівчат</w:t>
      </w:r>
      <w:r>
        <w:rPr>
          <w:rFonts w:ascii="Times New Roman" w:hAnsi="Times New Roman"/>
          <w:sz w:val="28"/>
          <w:szCs w:val="28"/>
          <w:lang w:val="uk-UA"/>
        </w:rPr>
        <w:t xml:space="preserve"> складали </w:t>
      </w:r>
      <w:r w:rsidR="000246F4">
        <w:rPr>
          <w:rFonts w:ascii="Times New Roman" w:hAnsi="Times New Roman"/>
          <w:sz w:val="28"/>
          <w:szCs w:val="28"/>
          <w:lang w:val="uk-UA"/>
        </w:rPr>
        <w:t>9,18</w:t>
      </w:r>
      <w:r w:rsidRPr="00736813">
        <w:rPr>
          <w:rFonts w:ascii="Times New Roman" w:hAnsi="Times New Roman"/>
          <w:sz w:val="28"/>
          <w:szCs w:val="28"/>
          <w:u w:val="single"/>
          <w:lang w:val="uk-UA"/>
        </w:rPr>
        <w:t>+</w:t>
      </w:r>
      <w:r>
        <w:rPr>
          <w:rFonts w:ascii="Times New Roman" w:hAnsi="Times New Roman"/>
          <w:sz w:val="28"/>
          <w:szCs w:val="28"/>
          <w:lang w:val="uk-UA"/>
        </w:rPr>
        <w:t>0,1</w:t>
      </w:r>
      <w:r w:rsidR="000246F4">
        <w:rPr>
          <w:rFonts w:ascii="Times New Roman" w:hAnsi="Times New Roman"/>
          <w:sz w:val="28"/>
          <w:szCs w:val="28"/>
          <w:lang w:val="uk-UA"/>
        </w:rPr>
        <w:t>0</w:t>
      </w:r>
      <w:r>
        <w:rPr>
          <w:rFonts w:ascii="Times New Roman" w:hAnsi="Times New Roman"/>
          <w:sz w:val="28"/>
          <w:szCs w:val="28"/>
          <w:lang w:val="uk-UA"/>
        </w:rPr>
        <w:t xml:space="preserve"> </w:t>
      </w:r>
      <w:r w:rsidRPr="009E4BF6">
        <w:rPr>
          <w:rFonts w:ascii="Times New Roman" w:hAnsi="Times New Roman"/>
          <w:sz w:val="28"/>
          <w:szCs w:val="28"/>
          <w:lang w:val="uk-UA"/>
        </w:rPr>
        <w:t xml:space="preserve">с, </w:t>
      </w:r>
      <w:r>
        <w:rPr>
          <w:rFonts w:ascii="Times New Roman" w:hAnsi="Times New Roman"/>
          <w:sz w:val="28"/>
          <w:szCs w:val="28"/>
          <w:lang w:val="uk-UA"/>
        </w:rPr>
        <w:t xml:space="preserve">а наприкінці етапу попередньої базової підготовки вже були </w:t>
      </w:r>
      <w:r w:rsidR="000246F4">
        <w:rPr>
          <w:rFonts w:ascii="Times New Roman" w:hAnsi="Times New Roman"/>
          <w:sz w:val="28"/>
          <w:szCs w:val="28"/>
          <w:lang w:val="uk-UA"/>
        </w:rPr>
        <w:t>8,83</w:t>
      </w:r>
      <w:r w:rsidRPr="00736813">
        <w:rPr>
          <w:rFonts w:ascii="Times New Roman" w:hAnsi="Times New Roman"/>
          <w:sz w:val="28"/>
          <w:szCs w:val="28"/>
          <w:u w:val="single"/>
          <w:lang w:val="uk-UA"/>
        </w:rPr>
        <w:t>+</w:t>
      </w:r>
      <w:r>
        <w:rPr>
          <w:rFonts w:ascii="Times New Roman" w:hAnsi="Times New Roman"/>
          <w:sz w:val="28"/>
          <w:szCs w:val="28"/>
          <w:lang w:val="uk-UA"/>
        </w:rPr>
        <w:t>0,</w:t>
      </w:r>
      <w:r w:rsidR="000246F4">
        <w:rPr>
          <w:rFonts w:ascii="Times New Roman" w:hAnsi="Times New Roman"/>
          <w:sz w:val="28"/>
          <w:szCs w:val="28"/>
          <w:lang w:val="uk-UA"/>
        </w:rPr>
        <w:t>25</w:t>
      </w:r>
      <w:r>
        <w:rPr>
          <w:rFonts w:ascii="Times New Roman" w:hAnsi="Times New Roman"/>
          <w:sz w:val="28"/>
          <w:szCs w:val="28"/>
          <w:lang w:val="uk-UA"/>
        </w:rPr>
        <w:t xml:space="preserve"> с. С</w:t>
      </w:r>
      <w:r w:rsidRPr="009E4BF6">
        <w:rPr>
          <w:rFonts w:ascii="Times New Roman" w:hAnsi="Times New Roman"/>
          <w:sz w:val="28"/>
          <w:szCs w:val="28"/>
          <w:lang w:val="uk-UA"/>
        </w:rPr>
        <w:t xml:space="preserve">ередньостатистичні значення  результатів тесту </w:t>
      </w:r>
      <w:r w:rsidR="000246F4">
        <w:rPr>
          <w:rFonts w:ascii="Times New Roman" w:hAnsi="Times New Roman"/>
          <w:sz w:val="28"/>
          <w:szCs w:val="28"/>
          <w:lang w:val="uk-UA"/>
        </w:rPr>
        <w:t>«</w:t>
      </w:r>
      <w:r w:rsidRPr="009E4BF6">
        <w:rPr>
          <w:rFonts w:ascii="Times New Roman" w:hAnsi="Times New Roman"/>
          <w:sz w:val="28"/>
          <w:szCs w:val="28"/>
          <w:lang w:val="uk-UA"/>
        </w:rPr>
        <w:t xml:space="preserve">біг на </w:t>
      </w:r>
      <w:r w:rsidR="000246F4">
        <w:rPr>
          <w:rFonts w:ascii="Times New Roman" w:hAnsi="Times New Roman"/>
          <w:sz w:val="28"/>
          <w:szCs w:val="28"/>
          <w:lang w:val="uk-UA"/>
        </w:rPr>
        <w:t>6</w:t>
      </w:r>
      <w:r w:rsidRPr="009E4BF6">
        <w:rPr>
          <w:rFonts w:ascii="Times New Roman" w:hAnsi="Times New Roman"/>
          <w:sz w:val="28"/>
          <w:szCs w:val="28"/>
          <w:lang w:val="uk-UA"/>
        </w:rPr>
        <w:t>0 м</w:t>
      </w:r>
      <w:r w:rsidR="000246F4">
        <w:rPr>
          <w:rFonts w:ascii="Times New Roman" w:hAnsi="Times New Roman"/>
          <w:sz w:val="28"/>
          <w:szCs w:val="28"/>
          <w:lang w:val="uk-UA"/>
        </w:rPr>
        <w:t>»</w:t>
      </w:r>
      <w:r w:rsidRPr="009E4BF6">
        <w:rPr>
          <w:rFonts w:ascii="Times New Roman" w:hAnsi="Times New Roman"/>
          <w:sz w:val="28"/>
          <w:szCs w:val="28"/>
          <w:lang w:val="uk-UA"/>
        </w:rPr>
        <w:t xml:space="preserve"> </w:t>
      </w:r>
      <w:r>
        <w:rPr>
          <w:rFonts w:ascii="Times New Roman" w:hAnsi="Times New Roman"/>
          <w:sz w:val="28"/>
          <w:szCs w:val="28"/>
          <w:lang w:val="uk-UA"/>
        </w:rPr>
        <w:t xml:space="preserve">наприкінці етапу початкової підготовки </w:t>
      </w:r>
      <w:r w:rsidRPr="009E4BF6">
        <w:rPr>
          <w:rFonts w:ascii="Times New Roman" w:hAnsi="Times New Roman"/>
          <w:sz w:val="28"/>
          <w:szCs w:val="28"/>
          <w:lang w:val="uk-UA"/>
        </w:rPr>
        <w:t xml:space="preserve">у </w:t>
      </w:r>
      <w:r>
        <w:rPr>
          <w:rFonts w:ascii="Times New Roman" w:hAnsi="Times New Roman"/>
          <w:sz w:val="28"/>
          <w:szCs w:val="28"/>
          <w:lang w:val="uk-UA"/>
        </w:rPr>
        <w:t xml:space="preserve">хлопців становили </w:t>
      </w:r>
      <w:r w:rsidR="000246F4">
        <w:rPr>
          <w:rFonts w:ascii="Times New Roman" w:hAnsi="Times New Roman"/>
          <w:sz w:val="28"/>
          <w:szCs w:val="28"/>
          <w:lang w:val="uk-UA"/>
        </w:rPr>
        <w:t>8,70</w:t>
      </w:r>
      <w:r w:rsidRPr="00736813">
        <w:rPr>
          <w:rFonts w:ascii="Times New Roman" w:hAnsi="Times New Roman"/>
          <w:sz w:val="28"/>
          <w:szCs w:val="28"/>
          <w:u w:val="single"/>
          <w:lang w:val="uk-UA"/>
        </w:rPr>
        <w:t>+</w:t>
      </w:r>
      <w:r>
        <w:rPr>
          <w:rFonts w:ascii="Times New Roman" w:hAnsi="Times New Roman"/>
          <w:sz w:val="28"/>
          <w:szCs w:val="28"/>
          <w:lang w:val="uk-UA"/>
        </w:rPr>
        <w:t xml:space="preserve">0,10 </w:t>
      </w:r>
      <w:r w:rsidRPr="009E4BF6">
        <w:rPr>
          <w:rFonts w:ascii="Times New Roman" w:hAnsi="Times New Roman"/>
          <w:sz w:val="28"/>
          <w:szCs w:val="28"/>
          <w:lang w:val="uk-UA"/>
        </w:rPr>
        <w:t xml:space="preserve">с, </w:t>
      </w:r>
      <w:r>
        <w:rPr>
          <w:rFonts w:ascii="Times New Roman" w:hAnsi="Times New Roman"/>
          <w:sz w:val="28"/>
          <w:szCs w:val="28"/>
          <w:lang w:val="uk-UA"/>
        </w:rPr>
        <w:t xml:space="preserve">а наприкінці етапу попередньої базової підготовки вже були </w:t>
      </w:r>
      <w:r w:rsidR="000246F4">
        <w:rPr>
          <w:rFonts w:ascii="Times New Roman" w:hAnsi="Times New Roman"/>
          <w:sz w:val="28"/>
          <w:szCs w:val="28"/>
          <w:lang w:val="uk-UA"/>
        </w:rPr>
        <w:t>8,40</w:t>
      </w:r>
      <w:r w:rsidRPr="00736813">
        <w:rPr>
          <w:rFonts w:ascii="Times New Roman" w:hAnsi="Times New Roman"/>
          <w:sz w:val="28"/>
          <w:szCs w:val="28"/>
          <w:u w:val="single"/>
          <w:lang w:val="uk-UA"/>
        </w:rPr>
        <w:t>+</w:t>
      </w:r>
      <w:r>
        <w:rPr>
          <w:rFonts w:ascii="Times New Roman" w:hAnsi="Times New Roman"/>
          <w:sz w:val="28"/>
          <w:szCs w:val="28"/>
          <w:lang w:val="uk-UA"/>
        </w:rPr>
        <w:t>0,</w:t>
      </w:r>
      <w:r w:rsidR="000246F4">
        <w:rPr>
          <w:rFonts w:ascii="Times New Roman" w:hAnsi="Times New Roman"/>
          <w:sz w:val="28"/>
          <w:szCs w:val="28"/>
          <w:lang w:val="uk-UA"/>
        </w:rPr>
        <w:t>26</w:t>
      </w:r>
      <w:r>
        <w:rPr>
          <w:rFonts w:ascii="Times New Roman" w:hAnsi="Times New Roman"/>
          <w:sz w:val="28"/>
          <w:szCs w:val="28"/>
          <w:lang w:val="uk-UA"/>
        </w:rPr>
        <w:t xml:space="preserve"> с (таблиця 3.</w:t>
      </w:r>
      <w:r w:rsidR="000246F4">
        <w:rPr>
          <w:rFonts w:ascii="Times New Roman" w:hAnsi="Times New Roman"/>
          <w:sz w:val="28"/>
          <w:szCs w:val="28"/>
          <w:lang w:val="uk-UA"/>
        </w:rPr>
        <w:t>3</w:t>
      </w:r>
      <w:r>
        <w:rPr>
          <w:rFonts w:ascii="Times New Roman" w:hAnsi="Times New Roman"/>
          <w:sz w:val="28"/>
          <w:szCs w:val="28"/>
          <w:lang w:val="uk-UA"/>
        </w:rPr>
        <w:t>).</w:t>
      </w:r>
    </w:p>
    <w:p w:rsidR="00343C77" w:rsidRPr="00445C35" w:rsidRDefault="00343C77" w:rsidP="00343C77">
      <w:pPr>
        <w:spacing w:after="0" w:line="360" w:lineRule="auto"/>
        <w:jc w:val="right"/>
        <w:rPr>
          <w:rFonts w:ascii="Times New Roman" w:hAnsi="Times New Roman" w:cs="Times New Roman"/>
          <w:i/>
          <w:sz w:val="28"/>
          <w:lang w:val="uk-UA"/>
        </w:rPr>
      </w:pPr>
      <w:r w:rsidRPr="00445C35">
        <w:rPr>
          <w:rFonts w:ascii="Times New Roman" w:hAnsi="Times New Roman" w:cs="Times New Roman"/>
          <w:i/>
          <w:sz w:val="28"/>
          <w:lang w:val="uk-UA"/>
        </w:rPr>
        <w:t>Таблиця 3.</w:t>
      </w:r>
      <w:r>
        <w:rPr>
          <w:rFonts w:ascii="Times New Roman" w:hAnsi="Times New Roman" w:cs="Times New Roman"/>
          <w:i/>
          <w:sz w:val="28"/>
          <w:lang w:val="uk-UA"/>
        </w:rPr>
        <w:t>3</w:t>
      </w:r>
      <w:r w:rsidRPr="00445C35">
        <w:rPr>
          <w:rFonts w:ascii="Times New Roman" w:hAnsi="Times New Roman" w:cs="Times New Roman"/>
          <w:i/>
          <w:sz w:val="28"/>
          <w:lang w:val="uk-UA"/>
        </w:rPr>
        <w:t>.</w:t>
      </w:r>
    </w:p>
    <w:p w:rsidR="00343C77" w:rsidRPr="00445C35" w:rsidRDefault="00343C77" w:rsidP="001F7776">
      <w:pPr>
        <w:spacing w:after="0" w:line="240" w:lineRule="auto"/>
        <w:jc w:val="center"/>
        <w:rPr>
          <w:rFonts w:ascii="Times New Roman" w:hAnsi="Times New Roman" w:cs="Times New Roman"/>
          <w:b/>
          <w:sz w:val="28"/>
          <w:lang w:val="uk-UA"/>
        </w:rPr>
      </w:pPr>
      <w:r w:rsidRPr="00445C35">
        <w:rPr>
          <w:rFonts w:ascii="Times New Roman" w:hAnsi="Times New Roman"/>
          <w:b/>
          <w:sz w:val="28"/>
          <w:szCs w:val="28"/>
          <w:lang w:val="uk-UA"/>
        </w:rPr>
        <w:t xml:space="preserve">Середньостатистичні значення результатів тесту «біг </w:t>
      </w:r>
      <w:r>
        <w:rPr>
          <w:rFonts w:ascii="Times New Roman" w:hAnsi="Times New Roman"/>
          <w:b/>
          <w:sz w:val="28"/>
          <w:szCs w:val="28"/>
          <w:lang w:val="uk-UA"/>
        </w:rPr>
        <w:t>6</w:t>
      </w:r>
      <w:r w:rsidRPr="00445C35">
        <w:rPr>
          <w:rFonts w:ascii="Times New Roman" w:hAnsi="Times New Roman"/>
          <w:b/>
          <w:sz w:val="28"/>
          <w:szCs w:val="28"/>
          <w:lang w:val="uk-UA"/>
        </w:rPr>
        <w:t>0 м»  у обстежених легкоатлетів, с</w:t>
      </w:r>
    </w:p>
    <w:tbl>
      <w:tblPr>
        <w:tblW w:w="9513" w:type="dxa"/>
        <w:tblCellMar>
          <w:left w:w="0" w:type="dxa"/>
          <w:right w:w="0" w:type="dxa"/>
        </w:tblCellMar>
        <w:tblLook w:val="04A0" w:firstRow="1" w:lastRow="0" w:firstColumn="1" w:lastColumn="0" w:noHBand="0" w:noVBand="1"/>
      </w:tblPr>
      <w:tblGrid>
        <w:gridCol w:w="3369"/>
        <w:gridCol w:w="1701"/>
        <w:gridCol w:w="1275"/>
        <w:gridCol w:w="1559"/>
        <w:gridCol w:w="1598"/>
        <w:gridCol w:w="11"/>
      </w:tblGrid>
      <w:tr w:rsidR="00343C77" w:rsidRPr="00445C35" w:rsidTr="007C1FB3">
        <w:tc>
          <w:tcPr>
            <w:tcW w:w="3369" w:type="dxa"/>
            <w:vMerge w:val="restart"/>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bCs/>
                <w:sz w:val="28"/>
                <w:lang w:val="uk-UA"/>
              </w:rPr>
              <w:t>Етап багаторічної підготовки</w:t>
            </w:r>
          </w:p>
        </w:tc>
        <w:tc>
          <w:tcPr>
            <w:tcW w:w="2976" w:type="dxa"/>
            <w:gridSpan w:val="2"/>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bCs/>
                <w:sz w:val="28"/>
                <w:lang w:val="uk-UA"/>
              </w:rPr>
              <w:t xml:space="preserve">Дівчата </w:t>
            </w:r>
            <w:r w:rsidRPr="00445C35">
              <w:rPr>
                <w:rFonts w:ascii="Times New Roman" w:hAnsi="Times New Roman" w:cs="Times New Roman"/>
                <w:bCs/>
                <w:sz w:val="28"/>
                <w:lang w:val="en-US"/>
              </w:rPr>
              <w:t>(n=7)</w:t>
            </w:r>
          </w:p>
        </w:tc>
        <w:tc>
          <w:tcPr>
            <w:tcW w:w="3168" w:type="dxa"/>
            <w:gridSpan w:val="3"/>
            <w:tcBorders>
              <w:top w:val="single" w:sz="8" w:space="0" w:color="FFFFFF"/>
              <w:left w:val="single" w:sz="8" w:space="0" w:color="FFFFFF"/>
              <w:bottom w:val="single" w:sz="24"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bCs/>
                <w:sz w:val="28"/>
                <w:lang w:val="uk-UA"/>
              </w:rPr>
              <w:t xml:space="preserve">Хлопці </w:t>
            </w:r>
            <w:r w:rsidRPr="00445C35">
              <w:rPr>
                <w:rFonts w:ascii="Times New Roman" w:hAnsi="Times New Roman" w:cs="Times New Roman"/>
                <w:bCs/>
                <w:sz w:val="28"/>
                <w:lang w:val="en-US"/>
              </w:rPr>
              <w:t>(n=6)</w:t>
            </w:r>
          </w:p>
        </w:tc>
      </w:tr>
      <w:tr w:rsidR="00343C77" w:rsidRPr="00445C35" w:rsidTr="007C1FB3">
        <w:trPr>
          <w:gridAfter w:val="1"/>
          <w:wAfter w:w="11" w:type="dxa"/>
        </w:trPr>
        <w:tc>
          <w:tcPr>
            <w:tcW w:w="3369" w:type="dxa"/>
            <w:vMerge/>
            <w:tcBorders>
              <w:top w:val="single" w:sz="8" w:space="0" w:color="FFFFFF"/>
              <w:left w:val="single" w:sz="8" w:space="0" w:color="FFFFFF"/>
              <w:bottom w:val="single" w:sz="24" w:space="0" w:color="FFFFFF"/>
              <w:right w:val="single" w:sz="8" w:space="0" w:color="FFFFFF"/>
            </w:tcBorders>
            <w:vAlign w:val="center"/>
            <w:hideMark/>
          </w:tcPr>
          <w:p w:rsidR="00343C77" w:rsidRPr="00445C35" w:rsidRDefault="00343C77" w:rsidP="007C1FB3">
            <w:pPr>
              <w:spacing w:after="0" w:line="360" w:lineRule="auto"/>
              <w:rPr>
                <w:rFonts w:ascii="Times New Roman" w:hAnsi="Times New Roman" w:cs="Times New Roman"/>
                <w:sz w:val="28"/>
                <w:lang w:val="uk-UA"/>
              </w:rPr>
            </w:pPr>
          </w:p>
        </w:tc>
        <w:tc>
          <w:tcPr>
            <w:tcW w:w="1701" w:type="dxa"/>
            <w:tcBorders>
              <w:top w:val="single" w:sz="24" w:space="0" w:color="FFFFFF"/>
              <w:left w:val="single" w:sz="24"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х</w:t>
            </w:r>
          </w:p>
        </w:tc>
        <w:tc>
          <w:tcPr>
            <w:tcW w:w="1275"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σ</w:t>
            </w:r>
          </w:p>
        </w:tc>
        <w:tc>
          <w:tcPr>
            <w:tcW w:w="1559"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х</w:t>
            </w:r>
          </w:p>
        </w:tc>
        <w:tc>
          <w:tcPr>
            <w:tcW w:w="1598" w:type="dxa"/>
            <w:tcBorders>
              <w:top w:val="single" w:sz="24"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σ</w:t>
            </w:r>
          </w:p>
        </w:tc>
      </w:tr>
      <w:tr w:rsidR="00343C77" w:rsidRPr="00445C35" w:rsidTr="007C1FB3">
        <w:trPr>
          <w:gridAfter w:val="1"/>
          <w:wAfter w:w="11" w:type="dxa"/>
        </w:trPr>
        <w:tc>
          <w:tcPr>
            <w:tcW w:w="3369" w:type="dxa"/>
            <w:tcBorders>
              <w:top w:val="single" w:sz="24"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sz w:val="28"/>
                <w:lang w:val="uk-UA"/>
              </w:rPr>
              <w:t>І Етап початкової підготовки</w:t>
            </w:r>
          </w:p>
        </w:tc>
        <w:tc>
          <w:tcPr>
            <w:tcW w:w="1701"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9,18</w:t>
            </w:r>
          </w:p>
        </w:tc>
        <w:tc>
          <w:tcPr>
            <w:tcW w:w="1275"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0,10</w:t>
            </w:r>
          </w:p>
        </w:tc>
        <w:tc>
          <w:tcPr>
            <w:tcW w:w="1559"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8,70</w:t>
            </w:r>
          </w:p>
        </w:tc>
        <w:tc>
          <w:tcPr>
            <w:tcW w:w="1598" w:type="dxa"/>
            <w:tcBorders>
              <w:top w:val="single" w:sz="8" w:space="0" w:color="FFFFFF"/>
              <w:left w:val="single" w:sz="8" w:space="0" w:color="FFFFFF"/>
              <w:bottom w:val="single" w:sz="8" w:space="0" w:color="FFFFFF"/>
              <w:right w:val="single" w:sz="8" w:space="0" w:color="FFFFFF"/>
            </w:tcBorders>
            <w:shd w:val="clear" w:color="auto" w:fill="E7F5F3"/>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0,10</w:t>
            </w:r>
          </w:p>
        </w:tc>
      </w:tr>
      <w:tr w:rsidR="00343C77" w:rsidRPr="00445C35" w:rsidTr="007C1FB3">
        <w:trPr>
          <w:gridAfter w:val="1"/>
          <w:wAfter w:w="11" w:type="dxa"/>
        </w:trPr>
        <w:tc>
          <w:tcPr>
            <w:tcW w:w="3369" w:type="dxa"/>
            <w:tcBorders>
              <w:top w:val="single" w:sz="8" w:space="0" w:color="FFFFFF"/>
              <w:left w:val="single" w:sz="8" w:space="0" w:color="FFFFFF"/>
              <w:bottom w:val="single" w:sz="8" w:space="0" w:color="FFFFFF"/>
              <w:right w:val="single" w:sz="8" w:space="0" w:color="FFFFFF"/>
            </w:tcBorders>
            <w:shd w:val="clear" w:color="auto" w:fill="00C6BB"/>
            <w:tcMar>
              <w:top w:w="15" w:type="dxa"/>
              <w:left w:w="108" w:type="dxa"/>
              <w:bottom w:w="0" w:type="dxa"/>
              <w:right w:w="108" w:type="dxa"/>
            </w:tcMar>
            <w:hideMark/>
          </w:tcPr>
          <w:p w:rsidR="00343C77" w:rsidRPr="00445C35" w:rsidRDefault="00343C77" w:rsidP="007C1FB3">
            <w:pPr>
              <w:spacing w:after="0" w:line="360" w:lineRule="auto"/>
              <w:rPr>
                <w:rFonts w:ascii="Times New Roman" w:hAnsi="Times New Roman" w:cs="Times New Roman"/>
                <w:sz w:val="28"/>
                <w:lang w:val="uk-UA"/>
              </w:rPr>
            </w:pPr>
            <w:r w:rsidRPr="00445C35">
              <w:rPr>
                <w:rFonts w:ascii="Times New Roman" w:hAnsi="Times New Roman" w:cs="Times New Roman"/>
                <w:sz w:val="28"/>
                <w:lang w:val="uk-UA"/>
              </w:rPr>
              <w:t>ІІ Етап попередньої базової підготовки</w:t>
            </w:r>
          </w:p>
        </w:tc>
        <w:tc>
          <w:tcPr>
            <w:tcW w:w="1701"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8,83</w:t>
            </w:r>
          </w:p>
        </w:tc>
        <w:tc>
          <w:tcPr>
            <w:tcW w:w="1275"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0,25</w:t>
            </w:r>
          </w:p>
        </w:tc>
        <w:tc>
          <w:tcPr>
            <w:tcW w:w="1559"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8,40</w:t>
            </w:r>
          </w:p>
        </w:tc>
        <w:tc>
          <w:tcPr>
            <w:tcW w:w="1598" w:type="dxa"/>
            <w:tcBorders>
              <w:top w:val="single" w:sz="8" w:space="0" w:color="FFFFFF"/>
              <w:left w:val="single" w:sz="8" w:space="0" w:color="FFFFFF"/>
              <w:bottom w:val="single" w:sz="8" w:space="0" w:color="FFFFFF"/>
              <w:right w:val="single" w:sz="8" w:space="0" w:color="FFFFFF"/>
            </w:tcBorders>
            <w:shd w:val="clear" w:color="auto" w:fill="CBEAE7"/>
            <w:tcMar>
              <w:top w:w="15" w:type="dxa"/>
              <w:left w:w="108" w:type="dxa"/>
              <w:bottom w:w="0" w:type="dxa"/>
              <w:right w:w="108" w:type="dxa"/>
            </w:tcMar>
            <w:hideMark/>
          </w:tcPr>
          <w:p w:rsidR="00343C77" w:rsidRPr="00445C35" w:rsidRDefault="00343C77" w:rsidP="007C1FB3">
            <w:pPr>
              <w:spacing w:after="0" w:line="360" w:lineRule="auto"/>
              <w:jc w:val="center"/>
              <w:rPr>
                <w:rFonts w:ascii="Times New Roman" w:hAnsi="Times New Roman" w:cs="Times New Roman"/>
                <w:sz w:val="28"/>
                <w:lang w:val="uk-UA"/>
              </w:rPr>
            </w:pPr>
            <w:r w:rsidRPr="00445C35">
              <w:rPr>
                <w:rFonts w:ascii="Times New Roman" w:hAnsi="Times New Roman" w:cs="Times New Roman"/>
                <w:sz w:val="28"/>
                <w:lang w:val="uk-UA"/>
              </w:rPr>
              <w:t>0,26</w:t>
            </w:r>
          </w:p>
        </w:tc>
      </w:tr>
    </w:tbl>
    <w:p w:rsidR="00343C77" w:rsidRDefault="00343C77" w:rsidP="00343C77">
      <w:pPr>
        <w:spacing w:after="0" w:line="360" w:lineRule="auto"/>
        <w:jc w:val="both"/>
        <w:rPr>
          <w:rFonts w:ascii="Times New Roman" w:hAnsi="Times New Roman" w:cs="Times New Roman"/>
          <w:sz w:val="28"/>
          <w:lang w:val="uk-UA"/>
        </w:rPr>
      </w:pPr>
    </w:p>
    <w:p w:rsidR="00343C77" w:rsidRPr="00343C77" w:rsidRDefault="00343C77" w:rsidP="00343C77">
      <w:pPr>
        <w:spacing w:after="0" w:line="360" w:lineRule="auto"/>
        <w:ind w:firstLine="708"/>
        <w:jc w:val="both"/>
        <w:rPr>
          <w:rFonts w:ascii="Times New Roman" w:hAnsi="Times New Roman" w:cs="Times New Roman"/>
          <w:sz w:val="28"/>
          <w:lang w:val="uk-UA"/>
        </w:rPr>
      </w:pPr>
      <w:r w:rsidRPr="00343C77">
        <w:rPr>
          <w:rFonts w:ascii="Times New Roman" w:hAnsi="Times New Roman" w:cs="Times New Roman"/>
          <w:sz w:val="28"/>
          <w:lang w:val="uk-UA"/>
        </w:rPr>
        <w:t>Після змагального етапу настає перехідний етап, яких триває 2-4 тижні. В цей період проводиться активний відпочинок у спортивному таборі, для підтримання спортивної форми спортсменів.</w:t>
      </w:r>
    </w:p>
    <w:p w:rsidR="00343C77" w:rsidRPr="00343C77" w:rsidRDefault="00343C77" w:rsidP="00343C77">
      <w:pPr>
        <w:spacing w:after="0" w:line="360" w:lineRule="auto"/>
        <w:ind w:firstLine="708"/>
        <w:jc w:val="both"/>
        <w:rPr>
          <w:rFonts w:ascii="Times New Roman" w:hAnsi="Times New Roman" w:cs="Times New Roman"/>
          <w:sz w:val="28"/>
          <w:lang w:val="uk-UA"/>
        </w:rPr>
      </w:pPr>
      <w:r w:rsidRPr="00343C77">
        <w:rPr>
          <w:rFonts w:ascii="Times New Roman" w:hAnsi="Times New Roman" w:cs="Times New Roman"/>
          <w:sz w:val="28"/>
          <w:lang w:val="uk-UA"/>
        </w:rPr>
        <w:t>Основною відмінністю навчально-тренувального процесу в групах було те, що при використанні одних і тих же засобів розвитку швидкісних здібностей використовувалось різноманіття мето</w:t>
      </w:r>
      <w:r>
        <w:rPr>
          <w:rFonts w:ascii="Times New Roman" w:hAnsi="Times New Roman" w:cs="Times New Roman"/>
          <w:sz w:val="28"/>
          <w:lang w:val="uk-UA"/>
        </w:rPr>
        <w:t>дів тренування. Такими методами</w:t>
      </w:r>
      <w:r w:rsidRPr="00343C77">
        <w:rPr>
          <w:rFonts w:ascii="Times New Roman" w:hAnsi="Times New Roman" w:cs="Times New Roman"/>
          <w:sz w:val="28"/>
          <w:lang w:val="uk-UA"/>
        </w:rPr>
        <w:t xml:space="preserve"> були: повторний, перемінний, зм</w:t>
      </w:r>
      <w:r>
        <w:rPr>
          <w:rFonts w:ascii="Times New Roman" w:hAnsi="Times New Roman" w:cs="Times New Roman"/>
          <w:sz w:val="28"/>
          <w:lang w:val="uk-UA"/>
        </w:rPr>
        <w:t>агальний та колового тренування</w:t>
      </w:r>
      <w:r w:rsidRPr="00343C77">
        <w:rPr>
          <w:rFonts w:ascii="Times New Roman" w:hAnsi="Times New Roman" w:cs="Times New Roman"/>
          <w:sz w:val="28"/>
          <w:lang w:val="uk-UA"/>
        </w:rPr>
        <w:t>.</w:t>
      </w:r>
    </w:p>
    <w:p w:rsidR="00445C35" w:rsidRDefault="00445C35" w:rsidP="009144FB">
      <w:pPr>
        <w:spacing w:after="0" w:line="360" w:lineRule="auto"/>
        <w:jc w:val="both"/>
        <w:rPr>
          <w:rFonts w:ascii="Times New Roman" w:hAnsi="Times New Roman" w:cs="Times New Roman"/>
          <w:sz w:val="28"/>
          <w:lang w:val="uk-UA"/>
        </w:rPr>
      </w:pPr>
    </w:p>
    <w:p w:rsidR="001E55A6" w:rsidRPr="00030814" w:rsidRDefault="001E55A6" w:rsidP="001E55A6">
      <w:pPr>
        <w:spacing w:after="0" w:line="360" w:lineRule="auto"/>
        <w:jc w:val="both"/>
        <w:rPr>
          <w:b/>
        </w:rPr>
      </w:pPr>
      <w:r>
        <w:rPr>
          <w:rFonts w:ascii="Times New Roman" w:hAnsi="Times New Roman" w:cs="Times New Roman"/>
          <w:sz w:val="28"/>
          <w:lang w:val="uk-UA"/>
        </w:rPr>
        <w:tab/>
      </w:r>
      <w:r w:rsidRPr="00030814">
        <w:rPr>
          <w:rFonts w:ascii="Times New Roman" w:hAnsi="Times New Roman" w:cs="Times New Roman"/>
          <w:b/>
          <w:sz w:val="28"/>
          <w:lang w:val="uk-UA"/>
        </w:rPr>
        <w:t>3.</w:t>
      </w:r>
      <w:r w:rsidR="0096585C">
        <w:rPr>
          <w:rFonts w:ascii="Times New Roman" w:hAnsi="Times New Roman" w:cs="Times New Roman"/>
          <w:b/>
          <w:sz w:val="28"/>
          <w:lang w:val="uk-UA"/>
        </w:rPr>
        <w:t>3</w:t>
      </w:r>
      <w:r w:rsidRPr="00030814">
        <w:rPr>
          <w:rFonts w:ascii="Times New Roman" w:hAnsi="Times New Roman" w:cs="Times New Roman"/>
          <w:b/>
          <w:sz w:val="28"/>
          <w:lang w:val="uk-UA"/>
        </w:rPr>
        <w:t xml:space="preserve">. </w:t>
      </w:r>
      <w:r w:rsidR="0096585C">
        <w:rPr>
          <w:rFonts w:ascii="Times New Roman" w:hAnsi="Times New Roman" w:cs="Times New Roman"/>
          <w:b/>
          <w:sz w:val="28"/>
          <w:lang w:val="uk-UA"/>
        </w:rPr>
        <w:t>Особливості</w:t>
      </w:r>
      <w:r w:rsidR="00293486">
        <w:rPr>
          <w:rFonts w:ascii="Times New Roman" w:hAnsi="Times New Roman" w:cs="Times New Roman"/>
          <w:b/>
          <w:sz w:val="28"/>
          <w:lang w:val="uk-UA"/>
        </w:rPr>
        <w:t xml:space="preserve"> </w:t>
      </w:r>
      <w:r w:rsidRPr="00030814">
        <w:rPr>
          <w:rFonts w:ascii="Times New Roman" w:hAnsi="Times New Roman" w:cs="Times New Roman"/>
          <w:b/>
          <w:sz w:val="28"/>
          <w:lang w:val="uk-UA"/>
        </w:rPr>
        <w:t xml:space="preserve">спортивного удосконалення швидкісних здібностей на заняттях з легкої атлетики </w:t>
      </w:r>
    </w:p>
    <w:p w:rsidR="00D7543A" w:rsidRDefault="00D7543A" w:rsidP="001E55A6">
      <w:pPr>
        <w:spacing w:after="0" w:line="360" w:lineRule="auto"/>
        <w:ind w:firstLine="708"/>
        <w:jc w:val="both"/>
        <w:rPr>
          <w:rFonts w:ascii="Times New Roman" w:hAnsi="Times New Roman" w:cs="Times New Roman"/>
          <w:sz w:val="28"/>
          <w:lang w:val="uk-UA"/>
        </w:rPr>
      </w:pPr>
    </w:p>
    <w:p w:rsidR="009E46CF" w:rsidRPr="006A268D" w:rsidRDefault="009E46CF" w:rsidP="001E55A6">
      <w:pPr>
        <w:spacing w:after="0" w:line="360" w:lineRule="auto"/>
        <w:ind w:firstLine="708"/>
        <w:jc w:val="both"/>
        <w:rPr>
          <w:rFonts w:ascii="Times New Roman" w:hAnsi="Times New Roman" w:cs="Times New Roman"/>
          <w:sz w:val="28"/>
          <w:lang w:val="uk-UA"/>
        </w:rPr>
      </w:pPr>
      <w:r w:rsidRPr="006A268D">
        <w:rPr>
          <w:rFonts w:ascii="Times New Roman" w:hAnsi="Times New Roman" w:cs="Times New Roman"/>
          <w:sz w:val="28"/>
          <w:lang w:val="uk-UA"/>
        </w:rPr>
        <w:t xml:space="preserve">Для того, щоб підвищити рівень спортивних досягнень у спорті, і також у бігових дисциплінах легкої атлетики, потрібно вдосконалити динаміку тренувального навантаження, зміст методів тренування, забезпечити варіативність вправ, використовувати </w:t>
      </w:r>
      <w:proofErr w:type="spellStart"/>
      <w:r w:rsidRPr="006A268D">
        <w:rPr>
          <w:rFonts w:ascii="Times New Roman" w:hAnsi="Times New Roman" w:cs="Times New Roman"/>
          <w:sz w:val="28"/>
          <w:lang w:val="uk-UA"/>
        </w:rPr>
        <w:t>позатренувальні</w:t>
      </w:r>
      <w:proofErr w:type="spellEnd"/>
      <w:r w:rsidRPr="006A268D">
        <w:rPr>
          <w:rFonts w:ascii="Times New Roman" w:hAnsi="Times New Roman" w:cs="Times New Roman"/>
          <w:sz w:val="28"/>
          <w:lang w:val="uk-UA"/>
        </w:rPr>
        <w:t xml:space="preserve"> та </w:t>
      </w:r>
      <w:proofErr w:type="spellStart"/>
      <w:r w:rsidRPr="006A268D">
        <w:rPr>
          <w:rFonts w:ascii="Times New Roman" w:hAnsi="Times New Roman" w:cs="Times New Roman"/>
          <w:sz w:val="28"/>
          <w:lang w:val="uk-UA"/>
        </w:rPr>
        <w:t>позазмагальні</w:t>
      </w:r>
      <w:proofErr w:type="spellEnd"/>
      <w:r w:rsidRPr="006A268D">
        <w:rPr>
          <w:rFonts w:ascii="Times New Roman" w:hAnsi="Times New Roman" w:cs="Times New Roman"/>
          <w:sz w:val="28"/>
          <w:lang w:val="uk-UA"/>
        </w:rPr>
        <w:t xml:space="preserve"> засоби для відновлення та підвищення фізичної та психічної працездатності спортсменів-легкоатлетів. Значну роль при цьому відіграють матеріально-технічні засоби та організаційне забезпечення процесу підготовки.</w:t>
      </w:r>
    </w:p>
    <w:p w:rsidR="009E46CF" w:rsidRPr="006A268D" w:rsidRDefault="009E46CF" w:rsidP="001E55A6">
      <w:pPr>
        <w:spacing w:after="0" w:line="360" w:lineRule="auto"/>
        <w:ind w:firstLine="708"/>
        <w:jc w:val="both"/>
        <w:rPr>
          <w:rFonts w:ascii="Times New Roman" w:hAnsi="Times New Roman" w:cs="Times New Roman"/>
          <w:sz w:val="28"/>
          <w:lang w:val="uk-UA"/>
        </w:rPr>
      </w:pPr>
      <w:r w:rsidRPr="006A268D">
        <w:rPr>
          <w:rFonts w:ascii="Times New Roman" w:hAnsi="Times New Roman" w:cs="Times New Roman"/>
          <w:sz w:val="28"/>
          <w:lang w:val="uk-UA"/>
        </w:rPr>
        <w:t>Необхідно поступово збільшувати обсяг роботи, підвищувати її інтенсивність, збільшувати кількість тренувальних занять протягом тижня та їх тривалість, а також збільшувати поступово кількість змагань, в яких бере участь легкоатлет. На тренувальних заняттях при цьому поступово зростає кількість вправ спеціальної спрямованості на фоні зниження кількості вправ загальної спрямованості.</w:t>
      </w:r>
    </w:p>
    <w:p w:rsidR="006A268D" w:rsidRPr="00B44B43" w:rsidRDefault="006A268D" w:rsidP="001E55A6">
      <w:pPr>
        <w:spacing w:after="0" w:line="360" w:lineRule="auto"/>
        <w:ind w:firstLine="708"/>
        <w:jc w:val="both"/>
        <w:rPr>
          <w:rFonts w:ascii="Times New Roman" w:hAnsi="Times New Roman" w:cs="Times New Roman"/>
          <w:sz w:val="28"/>
          <w:lang w:val="uk-UA"/>
        </w:rPr>
      </w:pPr>
      <w:r w:rsidRPr="006A268D">
        <w:rPr>
          <w:rFonts w:ascii="Times New Roman" w:hAnsi="Times New Roman" w:cs="Times New Roman"/>
          <w:sz w:val="28"/>
          <w:lang w:val="uk-UA"/>
        </w:rPr>
        <w:t>Для підвищення рівня фізичної підготовленості, а також технічної майстерності слід наближати тренувальні навантаження до змагальних. Це можна зробити за рахунок підвищення швидкості виконання вправ, зменшення інтервалів відпочинку між ними.</w:t>
      </w:r>
      <w:r>
        <w:rPr>
          <w:rFonts w:ascii="Times New Roman" w:hAnsi="Times New Roman" w:cs="Times New Roman"/>
          <w:sz w:val="28"/>
          <w:lang w:val="uk-UA"/>
        </w:rPr>
        <w:t xml:space="preserve"> Однак, слід враховувати, що </w:t>
      </w:r>
      <w:r w:rsidRPr="00B44B43">
        <w:rPr>
          <w:rFonts w:ascii="Times New Roman" w:hAnsi="Times New Roman" w:cs="Times New Roman"/>
          <w:sz w:val="28"/>
          <w:lang w:val="uk-UA"/>
        </w:rPr>
        <w:t>чим більше навантаження, тим більшим має бути інтервал відпочинку.</w:t>
      </w:r>
    </w:p>
    <w:p w:rsidR="006A268D" w:rsidRPr="00C0436A" w:rsidRDefault="006A268D" w:rsidP="001E55A6">
      <w:pPr>
        <w:spacing w:after="0" w:line="360" w:lineRule="auto"/>
        <w:ind w:firstLine="708"/>
        <w:jc w:val="both"/>
        <w:rPr>
          <w:rFonts w:ascii="Times New Roman" w:hAnsi="Times New Roman" w:cs="Times New Roman"/>
          <w:sz w:val="28"/>
          <w:lang w:val="uk-UA"/>
        </w:rPr>
      </w:pPr>
      <w:r w:rsidRPr="00C0436A">
        <w:rPr>
          <w:rFonts w:ascii="Times New Roman" w:hAnsi="Times New Roman" w:cs="Times New Roman"/>
          <w:sz w:val="28"/>
          <w:lang w:val="uk-UA"/>
        </w:rPr>
        <w:lastRenderedPageBreak/>
        <w:t>Для ефективного навчально-тренувального процесу легкоатлетів слід поєднувати фізичні вправи і відпочинок відповідно до індивідуальних особливостей спортсменів. Також вплив на організм спортсменів здійснюють не лише вправи глобального, а і локального характеру, які спрямовані на вдосконалення техніки рухів, поліпшення якості м’язів, оволодіння вмінням розслаблення.</w:t>
      </w:r>
    </w:p>
    <w:p w:rsidR="006A268D" w:rsidRPr="00B44B43" w:rsidRDefault="00B44B43" w:rsidP="001E55A6">
      <w:pPr>
        <w:spacing w:after="0" w:line="360" w:lineRule="auto"/>
        <w:ind w:firstLine="708"/>
        <w:jc w:val="both"/>
        <w:rPr>
          <w:rFonts w:ascii="Times New Roman" w:hAnsi="Times New Roman" w:cs="Times New Roman"/>
          <w:sz w:val="28"/>
          <w:lang w:val="uk-UA"/>
        </w:rPr>
      </w:pPr>
      <w:r w:rsidRPr="00B44B43">
        <w:rPr>
          <w:rFonts w:ascii="Times New Roman" w:hAnsi="Times New Roman" w:cs="Times New Roman"/>
          <w:sz w:val="28"/>
          <w:lang w:val="uk-UA"/>
        </w:rPr>
        <w:t xml:space="preserve">У тижневому </w:t>
      </w:r>
      <w:proofErr w:type="spellStart"/>
      <w:r w:rsidRPr="00B44B43">
        <w:rPr>
          <w:rFonts w:ascii="Times New Roman" w:hAnsi="Times New Roman" w:cs="Times New Roman"/>
          <w:sz w:val="28"/>
          <w:lang w:val="uk-UA"/>
        </w:rPr>
        <w:t>мікроциклі</w:t>
      </w:r>
      <w:proofErr w:type="spellEnd"/>
      <w:r w:rsidRPr="00B44B43">
        <w:rPr>
          <w:rFonts w:ascii="Times New Roman" w:hAnsi="Times New Roman" w:cs="Times New Roman"/>
          <w:sz w:val="28"/>
          <w:lang w:val="uk-UA"/>
        </w:rPr>
        <w:t xml:space="preserve"> слід чергувати навантаження великої та максимальної інтенсивності, використовувати навантаження різної спрямованості, використовувати полегшені вправи для відновлення всіх функцій організму в процесі тренувальної роботи.</w:t>
      </w:r>
    </w:p>
    <w:p w:rsidR="001E55A6" w:rsidRDefault="00B44B43" w:rsidP="001E55A6">
      <w:pPr>
        <w:spacing w:after="0" w:line="360" w:lineRule="auto"/>
        <w:ind w:firstLine="708"/>
        <w:jc w:val="both"/>
        <w:rPr>
          <w:rFonts w:ascii="Times New Roman" w:hAnsi="Times New Roman" w:cs="Times New Roman"/>
          <w:sz w:val="28"/>
          <w:lang w:val="uk-UA"/>
        </w:rPr>
      </w:pPr>
      <w:r w:rsidRPr="00B44B43">
        <w:rPr>
          <w:rFonts w:ascii="Times New Roman" w:hAnsi="Times New Roman" w:cs="Times New Roman"/>
          <w:sz w:val="28"/>
          <w:lang w:val="uk-UA"/>
        </w:rPr>
        <w:t>Також потрібно використовувати музичний супровід на заняттях, особливо актуально це при проведенні розминки, для створення позитивного емоційного фону на тренувальних заняттях.</w:t>
      </w:r>
      <w:r>
        <w:rPr>
          <w:rFonts w:ascii="Times New Roman" w:hAnsi="Times New Roman" w:cs="Times New Roman"/>
          <w:sz w:val="28"/>
          <w:lang w:val="uk-UA"/>
        </w:rPr>
        <w:t xml:space="preserve"> </w:t>
      </w:r>
      <w:r w:rsidR="001E55A6" w:rsidRPr="00B44B43">
        <w:rPr>
          <w:rFonts w:ascii="Times New Roman" w:hAnsi="Times New Roman" w:cs="Times New Roman"/>
          <w:sz w:val="28"/>
          <w:lang w:val="uk-UA"/>
        </w:rPr>
        <w:t xml:space="preserve">Крім перерахованих засобів, широко поширені </w:t>
      </w:r>
      <w:r w:rsidRPr="00B44B43">
        <w:rPr>
          <w:rFonts w:ascii="Times New Roman" w:hAnsi="Times New Roman" w:cs="Times New Roman"/>
          <w:sz w:val="28"/>
          <w:lang w:val="uk-UA"/>
        </w:rPr>
        <w:t xml:space="preserve">і інші </w:t>
      </w:r>
      <w:proofErr w:type="spellStart"/>
      <w:r w:rsidRPr="00B44B43">
        <w:rPr>
          <w:rFonts w:ascii="Times New Roman" w:hAnsi="Times New Roman" w:cs="Times New Roman"/>
          <w:sz w:val="28"/>
          <w:lang w:val="uk-UA"/>
        </w:rPr>
        <w:t>позатренвальні</w:t>
      </w:r>
      <w:proofErr w:type="spellEnd"/>
      <w:r w:rsidRPr="00B44B43">
        <w:rPr>
          <w:rFonts w:ascii="Times New Roman" w:hAnsi="Times New Roman" w:cs="Times New Roman"/>
          <w:sz w:val="28"/>
          <w:lang w:val="uk-UA"/>
        </w:rPr>
        <w:t xml:space="preserve"> засоби, які </w:t>
      </w:r>
      <w:proofErr w:type="spellStart"/>
      <w:r w:rsidRPr="00B44B43">
        <w:rPr>
          <w:rFonts w:ascii="Times New Roman" w:hAnsi="Times New Roman" w:cs="Times New Roman"/>
          <w:sz w:val="28"/>
          <w:lang w:val="uk-UA"/>
        </w:rPr>
        <w:t>викоритсовуються</w:t>
      </w:r>
      <w:proofErr w:type="spellEnd"/>
      <w:r w:rsidRPr="00B44B43">
        <w:rPr>
          <w:rFonts w:ascii="Times New Roman" w:hAnsi="Times New Roman" w:cs="Times New Roman"/>
          <w:sz w:val="28"/>
          <w:lang w:val="uk-UA"/>
        </w:rPr>
        <w:t xml:space="preserve"> в процесі підготовки, а саме р</w:t>
      </w:r>
      <w:r w:rsidR="001E55A6" w:rsidRPr="00B44B43">
        <w:rPr>
          <w:rFonts w:ascii="Times New Roman" w:hAnsi="Times New Roman" w:cs="Times New Roman"/>
          <w:sz w:val="28"/>
          <w:lang w:val="uk-UA"/>
        </w:rPr>
        <w:t>і</w:t>
      </w:r>
      <w:r w:rsidRPr="00B44B43">
        <w:rPr>
          <w:rFonts w:ascii="Times New Roman" w:hAnsi="Times New Roman" w:cs="Times New Roman"/>
          <w:sz w:val="28"/>
          <w:lang w:val="uk-UA"/>
        </w:rPr>
        <w:t xml:space="preserve">зні види масажу, </w:t>
      </w:r>
      <w:proofErr w:type="spellStart"/>
      <w:r w:rsidRPr="00B44B43">
        <w:rPr>
          <w:rFonts w:ascii="Times New Roman" w:hAnsi="Times New Roman" w:cs="Times New Roman"/>
          <w:sz w:val="28"/>
          <w:lang w:val="uk-UA"/>
        </w:rPr>
        <w:t>гідропроцедури</w:t>
      </w:r>
      <w:proofErr w:type="spellEnd"/>
      <w:r w:rsidRPr="00B44B43">
        <w:rPr>
          <w:rFonts w:ascii="Times New Roman" w:hAnsi="Times New Roman" w:cs="Times New Roman"/>
          <w:sz w:val="28"/>
          <w:lang w:val="uk-UA"/>
        </w:rPr>
        <w:t>, харчові домішки.</w:t>
      </w:r>
    </w:p>
    <w:p w:rsidR="00860F9A" w:rsidRDefault="00860F9A" w:rsidP="001E55A6">
      <w:pPr>
        <w:spacing w:after="0" w:line="360" w:lineRule="auto"/>
        <w:ind w:firstLine="708"/>
        <w:jc w:val="both"/>
        <w:rPr>
          <w:rFonts w:ascii="Times New Roman" w:hAnsi="Times New Roman" w:cs="Times New Roman"/>
          <w:sz w:val="28"/>
          <w:lang w:val="uk-UA"/>
        </w:rPr>
      </w:pPr>
    </w:p>
    <w:p w:rsidR="001E55A6" w:rsidRDefault="001E55A6" w:rsidP="008D0BC6">
      <w:pPr>
        <w:spacing w:after="0" w:line="360" w:lineRule="auto"/>
        <w:ind w:firstLine="708"/>
        <w:jc w:val="both"/>
        <w:rPr>
          <w:rFonts w:ascii="Times New Roman" w:hAnsi="Times New Roman" w:cs="Times New Roman"/>
          <w:b/>
          <w:sz w:val="28"/>
          <w:lang w:val="uk-UA"/>
        </w:rPr>
      </w:pPr>
      <w:r w:rsidRPr="00030814">
        <w:rPr>
          <w:rFonts w:ascii="Times New Roman" w:hAnsi="Times New Roman" w:cs="Times New Roman"/>
          <w:b/>
          <w:sz w:val="28"/>
          <w:lang w:val="uk-UA"/>
        </w:rPr>
        <w:t>Висновки до розділу ІІІ</w:t>
      </w:r>
    </w:p>
    <w:p w:rsidR="008D0BC6" w:rsidRPr="008D0BC6" w:rsidRDefault="008D0BC6" w:rsidP="008D0BC6">
      <w:pPr>
        <w:spacing w:after="0" w:line="360" w:lineRule="auto"/>
        <w:ind w:firstLine="708"/>
        <w:jc w:val="both"/>
        <w:rPr>
          <w:b/>
          <w:lang w:val="uk-UA"/>
        </w:rPr>
      </w:pPr>
    </w:p>
    <w:p w:rsidR="001E55A6" w:rsidRDefault="001E55A6" w:rsidP="001E55A6">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ab/>
      </w:r>
      <w:r w:rsidRPr="0049373A">
        <w:rPr>
          <w:rFonts w:ascii="Times New Roman" w:hAnsi="Times New Roman" w:cs="Times New Roman"/>
          <w:sz w:val="28"/>
          <w:lang w:val="uk-UA"/>
        </w:rPr>
        <w:t xml:space="preserve">Починаючи заняття спортом, дитина повинна мати бажання тренуватися, а тренер, у свою чергу, спрямовує юних спортсменів на досягнення високих результатів. Необхідно так організувати планомірний багаторічний навчально-тренувальний і виховний процес дітей та юнаків, щоб закономірності становлення і розвитку функціональних систем організму, фізичних якостей дітей були в основі методичних поглядів на тренування та підпорядковані оволодінню широким діапазоном навичок, без форсування і прискореного розвитку. </w:t>
      </w:r>
    </w:p>
    <w:p w:rsidR="001E55A6" w:rsidRPr="009F20AE" w:rsidRDefault="001E55A6" w:rsidP="001E55A6">
      <w:pPr>
        <w:spacing w:after="0" w:line="360" w:lineRule="auto"/>
        <w:ind w:firstLine="708"/>
        <w:jc w:val="both"/>
        <w:rPr>
          <w:rFonts w:ascii="Times New Roman" w:hAnsi="Times New Roman" w:cs="Times New Roman"/>
          <w:sz w:val="28"/>
          <w:lang w:val="uk-UA"/>
        </w:rPr>
      </w:pPr>
      <w:r w:rsidRPr="009F20AE">
        <w:rPr>
          <w:rFonts w:ascii="Times New Roman" w:hAnsi="Times New Roman" w:cs="Times New Roman"/>
          <w:sz w:val="28"/>
          <w:lang w:val="uk-UA"/>
        </w:rPr>
        <w:t xml:space="preserve">Підвищення досягнень у спорті, у тому числі й у легкій атлетиці, здійснюється за рахунок удосконалення динаміки тренувального навантаження, змісту й методів тренування, управління тренувальним </w:t>
      </w:r>
      <w:r w:rsidRPr="009F20AE">
        <w:rPr>
          <w:rFonts w:ascii="Times New Roman" w:hAnsi="Times New Roman" w:cs="Times New Roman"/>
          <w:sz w:val="28"/>
          <w:lang w:val="uk-UA"/>
        </w:rPr>
        <w:lastRenderedPageBreak/>
        <w:t xml:space="preserve">процесом, використання додаткових засобів тренування й активізації процесів відновлення, а також удосконалення організаційної й матеріально-технічної бази навчально-тренувального процесу. </w:t>
      </w:r>
    </w:p>
    <w:p w:rsidR="001E55A6" w:rsidRPr="009F20AE" w:rsidRDefault="001E55A6" w:rsidP="001E55A6">
      <w:pPr>
        <w:spacing w:after="0" w:line="360" w:lineRule="auto"/>
        <w:ind w:firstLine="708"/>
        <w:jc w:val="both"/>
        <w:rPr>
          <w:rFonts w:ascii="Times New Roman" w:hAnsi="Times New Roman" w:cs="Times New Roman"/>
          <w:sz w:val="28"/>
          <w:lang w:val="uk-UA"/>
        </w:rPr>
      </w:pPr>
      <w:r w:rsidRPr="009F20AE">
        <w:rPr>
          <w:rFonts w:ascii="Times New Roman" w:hAnsi="Times New Roman" w:cs="Times New Roman"/>
          <w:sz w:val="28"/>
          <w:lang w:val="uk-UA"/>
        </w:rPr>
        <w:t xml:space="preserve">Удосконалення динаміки тренувального навантаження досягається за рахунок збільшення обсягу тренувальної роботи, підвищення її інтенсивності й загальної кількості тренувальних занять і змагань. Удосконалення змісту й методів тренування включає підвищення цілеспрямованості занять, питомої ваги спеціальних вправ і вдосконалення методів технічної, тактичної й психологічної підготовки. </w:t>
      </w:r>
    </w:p>
    <w:p w:rsidR="001E55A6" w:rsidRPr="009F20AE" w:rsidRDefault="001E55A6" w:rsidP="001E55A6">
      <w:pPr>
        <w:spacing w:after="0" w:line="360" w:lineRule="auto"/>
        <w:ind w:firstLine="708"/>
        <w:jc w:val="both"/>
        <w:rPr>
          <w:rFonts w:ascii="Times New Roman" w:hAnsi="Times New Roman" w:cs="Times New Roman"/>
          <w:sz w:val="28"/>
          <w:lang w:val="uk-UA"/>
        </w:rPr>
      </w:pPr>
      <w:r w:rsidRPr="009F20AE">
        <w:rPr>
          <w:rFonts w:ascii="Times New Roman" w:hAnsi="Times New Roman" w:cs="Times New Roman"/>
          <w:sz w:val="28"/>
          <w:lang w:val="uk-UA"/>
        </w:rPr>
        <w:t xml:space="preserve">Для розвитку фізичних якостей і вдосконалення технічної майстерності необхідно підвищити інтенсивність тренувальних занять, наблизити їх до умов змагань. Це досягається, в першу чергу, завдяки збільшенню швидкості виконання вправ, їх ускладнення, а потім скорочення інтервалів відпочинку між окремими фізичними вправами. </w:t>
      </w:r>
    </w:p>
    <w:p w:rsidR="001E55A6" w:rsidRDefault="001E55A6" w:rsidP="001E55A6">
      <w:pPr>
        <w:rPr>
          <w:rFonts w:ascii="Times New Roman" w:hAnsi="Times New Roman" w:cs="Times New Roman"/>
          <w:b/>
          <w:sz w:val="28"/>
          <w:lang w:val="uk-UA"/>
        </w:rPr>
      </w:pPr>
      <w:r>
        <w:rPr>
          <w:rFonts w:ascii="Times New Roman" w:hAnsi="Times New Roman" w:cs="Times New Roman"/>
          <w:b/>
          <w:sz w:val="28"/>
          <w:lang w:val="uk-UA"/>
        </w:rPr>
        <w:br w:type="page"/>
      </w:r>
    </w:p>
    <w:p w:rsidR="001E55A6" w:rsidRPr="009F20AE" w:rsidRDefault="001E55A6" w:rsidP="001E55A6">
      <w:pPr>
        <w:spacing w:after="0" w:line="360" w:lineRule="auto"/>
        <w:jc w:val="center"/>
        <w:rPr>
          <w:b/>
          <w:lang w:val="uk-UA"/>
        </w:rPr>
      </w:pPr>
      <w:r w:rsidRPr="00030814">
        <w:rPr>
          <w:rFonts w:ascii="Times New Roman" w:hAnsi="Times New Roman" w:cs="Times New Roman"/>
          <w:b/>
          <w:sz w:val="28"/>
          <w:lang w:val="uk-UA"/>
        </w:rPr>
        <w:lastRenderedPageBreak/>
        <w:t>ВИСНОВКИ</w:t>
      </w:r>
    </w:p>
    <w:p w:rsidR="001E55A6" w:rsidRDefault="001E55A6" w:rsidP="001E55A6">
      <w:pPr>
        <w:spacing w:after="0" w:line="360" w:lineRule="auto"/>
        <w:jc w:val="both"/>
        <w:rPr>
          <w:rFonts w:ascii="Times New Roman" w:hAnsi="Times New Roman" w:cs="Times New Roman"/>
          <w:sz w:val="28"/>
          <w:lang w:val="uk-UA"/>
        </w:rPr>
      </w:pPr>
    </w:p>
    <w:p w:rsidR="00D7543A" w:rsidRPr="00FD74FF" w:rsidRDefault="001E55A6" w:rsidP="00FD74FF">
      <w:pPr>
        <w:spacing w:after="0" w:line="360" w:lineRule="auto"/>
        <w:ind w:firstLine="708"/>
        <w:jc w:val="both"/>
        <w:rPr>
          <w:rFonts w:ascii="Times New Roman" w:hAnsi="Times New Roman" w:cs="Times New Roman"/>
          <w:sz w:val="28"/>
          <w:lang w:val="uk-UA"/>
        </w:rPr>
      </w:pPr>
      <w:r w:rsidRPr="00FD74FF">
        <w:rPr>
          <w:rFonts w:ascii="Times New Roman" w:hAnsi="Times New Roman" w:cs="Times New Roman"/>
          <w:sz w:val="28"/>
          <w:lang w:val="uk-UA"/>
        </w:rPr>
        <w:t>1. Фізична підготовка легкоатлета передбачає виховання його основних фізичних якостей. У практиці спорту, в тому числі й легкій атлетиці, виокремлюють наступні методи розвитку швидкісних якостей, шляхом виконання вправ: повторний, повторно-серійний, інтервальний, коловий,  ігровий та змагальний.</w:t>
      </w:r>
      <w:r w:rsidR="00D7543A" w:rsidRPr="00FD74FF">
        <w:rPr>
          <w:rFonts w:ascii="Times New Roman" w:hAnsi="Times New Roman" w:cs="Times New Roman"/>
          <w:sz w:val="28"/>
          <w:lang w:val="uk-UA"/>
        </w:rPr>
        <w:t xml:space="preserve"> Ефективним засобом комплексного удосконалення швидкісних здібностей є змагальні вправи. Методика удосконалення рухових реакцій передбачає спочатку роздільне удосконалення техніки руху (моторний компонент) і часу латентного часу рухової реакції, а далі – покращення координаційної взаємодії обох компонентів відповідно до змагальної ситуації.</w:t>
      </w:r>
    </w:p>
    <w:p w:rsidR="001E55A6" w:rsidRDefault="001E55A6" w:rsidP="00FD74FF">
      <w:pPr>
        <w:spacing w:after="0" w:line="360" w:lineRule="auto"/>
        <w:jc w:val="both"/>
        <w:rPr>
          <w:rFonts w:ascii="Times New Roman" w:hAnsi="Times New Roman" w:cs="Times New Roman"/>
          <w:sz w:val="28"/>
          <w:lang w:val="uk-UA"/>
        </w:rPr>
      </w:pPr>
    </w:p>
    <w:p w:rsidR="00D7543A" w:rsidRPr="00FD74FF" w:rsidRDefault="00D7543A" w:rsidP="00FD74FF">
      <w:pPr>
        <w:pStyle w:val="a3"/>
        <w:numPr>
          <w:ilvl w:val="0"/>
          <w:numId w:val="3"/>
        </w:numPr>
        <w:spacing w:after="0" w:line="360" w:lineRule="auto"/>
        <w:ind w:left="0" w:firstLine="709"/>
        <w:jc w:val="both"/>
        <w:rPr>
          <w:rFonts w:ascii="Times New Roman" w:hAnsi="Times New Roman"/>
          <w:color w:val="000000"/>
          <w:sz w:val="28"/>
          <w:szCs w:val="28"/>
          <w:lang w:val="uk-UA"/>
        </w:rPr>
      </w:pPr>
      <w:r w:rsidRPr="00FD74FF">
        <w:rPr>
          <w:rFonts w:ascii="Times New Roman" w:hAnsi="Times New Roman"/>
          <w:color w:val="000000"/>
          <w:sz w:val="28"/>
          <w:szCs w:val="28"/>
          <w:lang w:val="uk-UA"/>
        </w:rPr>
        <w:t>Оцінку рівня розвитку швидкісних якостей легкоатлетів здійснювали за результатами тестів: біг 30 м, біг 30 м с ходу та біг 60 м. Для переведення в групи базової підготовки легкоатлети мали виконати контрольні нормативи відповідно до програми ДЮСШ з легкої атлетики. Тестування відбувалося в кінці етапу початкової підготовки. Для розвитку швидкісних здібностей легкоатлетів у групах попередньої базової підготовки нами була розроблена програма тренування.</w:t>
      </w:r>
      <w:r w:rsidR="00FD74FF" w:rsidRPr="00FD74FF">
        <w:rPr>
          <w:rFonts w:ascii="Times New Roman" w:hAnsi="Times New Roman"/>
          <w:color w:val="000000"/>
          <w:sz w:val="28"/>
          <w:szCs w:val="28"/>
          <w:lang w:val="uk-UA"/>
        </w:rPr>
        <w:t xml:space="preserve"> </w:t>
      </w:r>
      <w:r w:rsidRPr="00FD74FF">
        <w:rPr>
          <w:rFonts w:ascii="Times New Roman" w:hAnsi="Times New Roman"/>
          <w:color w:val="000000"/>
          <w:sz w:val="28"/>
          <w:szCs w:val="28"/>
          <w:lang w:val="uk-UA"/>
        </w:rPr>
        <w:t>Основними засобами були: спринтерський біг (з контрольованою швидкістю), бігові (біг угору, по піску, проти вітру тощо);, стрибкові вправи у звичайних і полегшених умовах; стартові вправи; стрибки і стрибкові вправи на дистанції 40</w:t>
      </w:r>
      <w:r w:rsidR="00FD74FF">
        <w:rPr>
          <w:rFonts w:ascii="Times New Roman" w:hAnsi="Times New Roman"/>
          <w:color w:val="000000"/>
          <w:sz w:val="28"/>
          <w:szCs w:val="28"/>
          <w:lang w:val="uk-UA"/>
        </w:rPr>
        <w:t>-</w:t>
      </w:r>
      <w:r w:rsidRPr="00FD74FF">
        <w:rPr>
          <w:rFonts w:ascii="Times New Roman" w:hAnsi="Times New Roman"/>
          <w:color w:val="000000"/>
          <w:sz w:val="28"/>
          <w:szCs w:val="28"/>
          <w:lang w:val="uk-UA"/>
        </w:rPr>
        <w:t>60 м; спринтерський біг від 30</w:t>
      </w:r>
      <w:r w:rsidR="00FD74FF">
        <w:rPr>
          <w:rFonts w:ascii="Times New Roman" w:hAnsi="Times New Roman"/>
          <w:color w:val="000000"/>
          <w:sz w:val="28"/>
          <w:szCs w:val="28"/>
          <w:lang w:val="uk-UA"/>
        </w:rPr>
        <w:t>-</w:t>
      </w:r>
      <w:r w:rsidRPr="00FD74FF">
        <w:rPr>
          <w:rFonts w:ascii="Times New Roman" w:hAnsi="Times New Roman"/>
          <w:color w:val="000000"/>
          <w:sz w:val="28"/>
          <w:szCs w:val="28"/>
          <w:lang w:val="uk-UA"/>
        </w:rPr>
        <w:t>60 м (95</w:t>
      </w:r>
      <w:r w:rsidR="00FD74FF">
        <w:rPr>
          <w:rFonts w:ascii="Times New Roman" w:hAnsi="Times New Roman"/>
          <w:color w:val="000000"/>
          <w:sz w:val="28"/>
          <w:szCs w:val="28"/>
          <w:lang w:val="uk-UA"/>
        </w:rPr>
        <w:t>-</w:t>
      </w:r>
      <w:r w:rsidRPr="00FD74FF">
        <w:rPr>
          <w:rFonts w:ascii="Times New Roman" w:hAnsi="Times New Roman"/>
          <w:color w:val="000000"/>
          <w:sz w:val="28"/>
          <w:szCs w:val="28"/>
          <w:lang w:val="uk-UA"/>
        </w:rPr>
        <w:t xml:space="preserve">100 %);  біг з перемінною швидкістю на відрізках від 50 до 200 м; спеціальні бігові вправи; естафети, рухливі і спортивні ігри; вправи з ядром, набивним </w:t>
      </w:r>
      <w:proofErr w:type="spellStart"/>
      <w:r w:rsidRPr="00FD74FF">
        <w:rPr>
          <w:rFonts w:ascii="Times New Roman" w:hAnsi="Times New Roman"/>
          <w:color w:val="000000"/>
          <w:sz w:val="28"/>
          <w:szCs w:val="28"/>
          <w:lang w:val="uk-UA"/>
        </w:rPr>
        <w:t>м’ячем</w:t>
      </w:r>
      <w:proofErr w:type="spellEnd"/>
      <w:r w:rsidRPr="00FD74FF">
        <w:rPr>
          <w:rFonts w:ascii="Times New Roman" w:hAnsi="Times New Roman"/>
          <w:color w:val="000000"/>
          <w:sz w:val="28"/>
          <w:szCs w:val="28"/>
          <w:lang w:val="uk-UA"/>
        </w:rPr>
        <w:t>: кидки уперед, через голову тощо.</w:t>
      </w:r>
    </w:p>
    <w:p w:rsidR="00D7543A" w:rsidRPr="00BE0C0F" w:rsidRDefault="00D7543A" w:rsidP="00FD74FF">
      <w:pPr>
        <w:spacing w:after="0" w:line="360" w:lineRule="auto"/>
        <w:jc w:val="both"/>
        <w:rPr>
          <w:rFonts w:ascii="Times New Roman" w:hAnsi="Times New Roman"/>
          <w:color w:val="000000"/>
          <w:sz w:val="28"/>
          <w:szCs w:val="28"/>
          <w:lang w:val="uk-UA"/>
        </w:rPr>
      </w:pPr>
    </w:p>
    <w:p w:rsidR="00D7543A" w:rsidRDefault="00D7543A" w:rsidP="007C1FB3">
      <w:pPr>
        <w:pStyle w:val="a3"/>
        <w:numPr>
          <w:ilvl w:val="0"/>
          <w:numId w:val="3"/>
        </w:numPr>
        <w:spacing w:after="0" w:line="360" w:lineRule="auto"/>
        <w:ind w:left="0" w:firstLine="708"/>
        <w:jc w:val="both"/>
        <w:rPr>
          <w:rFonts w:ascii="Times New Roman" w:hAnsi="Times New Roman"/>
          <w:color w:val="000000"/>
          <w:sz w:val="28"/>
          <w:szCs w:val="28"/>
          <w:lang w:val="uk-UA"/>
        </w:rPr>
      </w:pPr>
      <w:r w:rsidRPr="00FD74FF">
        <w:rPr>
          <w:rFonts w:ascii="Times New Roman" w:hAnsi="Times New Roman"/>
          <w:sz w:val="28"/>
          <w:szCs w:val="28"/>
          <w:lang w:val="uk-UA"/>
        </w:rPr>
        <w:t xml:space="preserve">В ході річного циклу підготовки спостерігалися позитивні зміни у розвитку швидкісних якостей легкоатлетів. Так середньостатистичні </w:t>
      </w:r>
      <w:r w:rsidRPr="00FD74FF">
        <w:rPr>
          <w:rFonts w:ascii="Times New Roman" w:hAnsi="Times New Roman"/>
          <w:sz w:val="28"/>
          <w:szCs w:val="28"/>
          <w:lang w:val="uk-UA"/>
        </w:rPr>
        <w:lastRenderedPageBreak/>
        <w:t xml:space="preserve">значення  результатів тесту </w:t>
      </w:r>
      <w:r w:rsidR="00FD74FF" w:rsidRPr="00FD74FF">
        <w:rPr>
          <w:rFonts w:ascii="Times New Roman" w:hAnsi="Times New Roman"/>
          <w:sz w:val="28"/>
          <w:szCs w:val="28"/>
          <w:lang w:val="uk-UA"/>
        </w:rPr>
        <w:t>«</w:t>
      </w:r>
      <w:r w:rsidRPr="00FD74FF">
        <w:rPr>
          <w:rFonts w:ascii="Times New Roman" w:hAnsi="Times New Roman"/>
          <w:sz w:val="28"/>
          <w:szCs w:val="28"/>
          <w:lang w:val="uk-UA"/>
        </w:rPr>
        <w:t>біг на 30 м</w:t>
      </w:r>
      <w:r w:rsidR="00FD74FF" w:rsidRPr="00FD74FF">
        <w:rPr>
          <w:rFonts w:ascii="Times New Roman" w:hAnsi="Times New Roman"/>
          <w:sz w:val="28"/>
          <w:szCs w:val="28"/>
          <w:lang w:val="uk-UA"/>
        </w:rPr>
        <w:t>»</w:t>
      </w:r>
      <w:r w:rsidRPr="00FD74FF">
        <w:rPr>
          <w:rFonts w:ascii="Times New Roman" w:hAnsi="Times New Roman"/>
          <w:sz w:val="28"/>
          <w:szCs w:val="28"/>
          <w:lang w:val="uk-UA"/>
        </w:rPr>
        <w:t xml:space="preserve"> знизилися з 5,15 до 4,7 с у дівчат, та з 4,50 до 4,23 с у хлопців.</w:t>
      </w:r>
      <w:r w:rsidR="00FD74FF" w:rsidRPr="00FD74FF">
        <w:rPr>
          <w:rFonts w:ascii="Times New Roman" w:hAnsi="Times New Roman"/>
          <w:sz w:val="28"/>
          <w:szCs w:val="28"/>
          <w:lang w:val="uk-UA"/>
        </w:rPr>
        <w:t xml:space="preserve"> </w:t>
      </w:r>
      <w:r w:rsidRPr="00FD74FF">
        <w:rPr>
          <w:rFonts w:ascii="Times New Roman" w:hAnsi="Times New Roman"/>
          <w:sz w:val="28"/>
          <w:szCs w:val="28"/>
          <w:lang w:val="uk-UA"/>
        </w:rPr>
        <w:t xml:space="preserve">У тесті </w:t>
      </w:r>
      <w:r w:rsidR="00FD74FF" w:rsidRPr="00FD74FF">
        <w:rPr>
          <w:rFonts w:ascii="Times New Roman" w:hAnsi="Times New Roman"/>
          <w:sz w:val="28"/>
          <w:szCs w:val="28"/>
          <w:lang w:val="uk-UA"/>
        </w:rPr>
        <w:t>«</w:t>
      </w:r>
      <w:r w:rsidRPr="00FD74FF">
        <w:rPr>
          <w:rFonts w:ascii="Times New Roman" w:hAnsi="Times New Roman"/>
          <w:sz w:val="28"/>
          <w:szCs w:val="28"/>
          <w:lang w:val="uk-UA"/>
        </w:rPr>
        <w:t>біг 30 м с ходу</w:t>
      </w:r>
      <w:r w:rsidR="00FD74FF" w:rsidRPr="00FD74FF">
        <w:rPr>
          <w:rFonts w:ascii="Times New Roman" w:hAnsi="Times New Roman"/>
          <w:sz w:val="28"/>
          <w:szCs w:val="28"/>
          <w:lang w:val="uk-UA"/>
        </w:rPr>
        <w:t>»</w:t>
      </w:r>
      <w:r w:rsidRPr="00FD74FF">
        <w:rPr>
          <w:rFonts w:ascii="Times New Roman" w:hAnsi="Times New Roman"/>
          <w:sz w:val="28"/>
          <w:szCs w:val="28"/>
          <w:lang w:val="uk-UA"/>
        </w:rPr>
        <w:t xml:space="preserve"> </w:t>
      </w:r>
      <w:proofErr w:type="spellStart"/>
      <w:r w:rsidRPr="00FD74FF">
        <w:rPr>
          <w:rFonts w:ascii="Times New Roman" w:hAnsi="Times New Roman"/>
          <w:sz w:val="28"/>
          <w:szCs w:val="28"/>
          <w:lang w:val="uk-UA"/>
        </w:rPr>
        <w:t>відмічено</w:t>
      </w:r>
      <w:proofErr w:type="spellEnd"/>
      <w:r w:rsidRPr="00FD74FF">
        <w:rPr>
          <w:rFonts w:ascii="Times New Roman" w:hAnsi="Times New Roman"/>
          <w:sz w:val="28"/>
          <w:szCs w:val="28"/>
          <w:lang w:val="uk-UA"/>
        </w:rPr>
        <w:t xml:space="preserve"> покращення результатів у дівчат – з3,87 до 3,77 с, та у хлопців – з 3,57 до 3,37 с.</w:t>
      </w:r>
      <w:r w:rsidR="00FD74FF" w:rsidRPr="00FD74FF">
        <w:rPr>
          <w:rFonts w:ascii="Times New Roman" w:hAnsi="Times New Roman"/>
          <w:sz w:val="28"/>
          <w:szCs w:val="28"/>
          <w:lang w:val="uk-UA"/>
        </w:rPr>
        <w:t xml:space="preserve"> </w:t>
      </w:r>
      <w:r w:rsidRPr="00FD74FF">
        <w:rPr>
          <w:rFonts w:ascii="Times New Roman" w:hAnsi="Times New Roman"/>
          <w:sz w:val="28"/>
          <w:szCs w:val="28"/>
          <w:lang w:val="uk-UA"/>
        </w:rPr>
        <w:t xml:space="preserve">Також досліджені легкоатлети швидше подолали дистанцію у 60 м. </w:t>
      </w:r>
      <w:r w:rsidRPr="00FD74FF">
        <w:rPr>
          <w:rFonts w:ascii="Times New Roman" w:hAnsi="Times New Roman"/>
          <w:color w:val="000000"/>
          <w:sz w:val="28"/>
          <w:szCs w:val="28"/>
          <w:lang w:val="uk-UA"/>
        </w:rPr>
        <w:t xml:space="preserve">У дівчат середньостатистичні значення результатів </w:t>
      </w:r>
      <w:r w:rsidR="00FD74FF" w:rsidRPr="00FD74FF">
        <w:rPr>
          <w:rFonts w:ascii="Times New Roman" w:hAnsi="Times New Roman"/>
          <w:color w:val="000000"/>
          <w:sz w:val="28"/>
          <w:szCs w:val="28"/>
          <w:lang w:val="uk-UA"/>
        </w:rPr>
        <w:t>«</w:t>
      </w:r>
      <w:r w:rsidRPr="00FD74FF">
        <w:rPr>
          <w:rFonts w:ascii="Times New Roman" w:hAnsi="Times New Roman"/>
          <w:color w:val="000000"/>
          <w:sz w:val="28"/>
          <w:szCs w:val="28"/>
          <w:lang w:val="uk-UA"/>
        </w:rPr>
        <w:t>бігу на 60 м</w:t>
      </w:r>
      <w:r w:rsidR="00FD74FF" w:rsidRPr="00FD74FF">
        <w:rPr>
          <w:rFonts w:ascii="Times New Roman" w:hAnsi="Times New Roman"/>
          <w:color w:val="000000"/>
          <w:sz w:val="28"/>
          <w:szCs w:val="28"/>
          <w:lang w:val="uk-UA"/>
        </w:rPr>
        <w:t>»</w:t>
      </w:r>
      <w:r w:rsidRPr="00FD74FF">
        <w:rPr>
          <w:rFonts w:ascii="Times New Roman" w:hAnsi="Times New Roman"/>
          <w:color w:val="000000"/>
          <w:sz w:val="28"/>
          <w:szCs w:val="28"/>
          <w:lang w:val="uk-UA"/>
        </w:rPr>
        <w:t xml:space="preserve"> у дівчат на початку етапу становили 9,18 с, а в кінці річного </w:t>
      </w:r>
      <w:proofErr w:type="spellStart"/>
      <w:r w:rsidRPr="00FD74FF">
        <w:rPr>
          <w:rFonts w:ascii="Times New Roman" w:hAnsi="Times New Roman"/>
          <w:color w:val="000000"/>
          <w:sz w:val="28"/>
          <w:szCs w:val="28"/>
          <w:lang w:val="uk-UA"/>
        </w:rPr>
        <w:t>макроциклу</w:t>
      </w:r>
      <w:proofErr w:type="spellEnd"/>
      <w:r w:rsidRPr="00FD74FF">
        <w:rPr>
          <w:rFonts w:ascii="Times New Roman" w:hAnsi="Times New Roman"/>
          <w:color w:val="000000"/>
          <w:sz w:val="28"/>
          <w:szCs w:val="28"/>
          <w:lang w:val="uk-UA"/>
        </w:rPr>
        <w:t xml:space="preserve"> – 8,83 с., а у хлопців відповідно – 8,70 с та 8,40 с.</w:t>
      </w:r>
    </w:p>
    <w:p w:rsidR="00FD74FF" w:rsidRPr="00FD74FF" w:rsidRDefault="00FD74FF" w:rsidP="00FD74FF">
      <w:pPr>
        <w:pStyle w:val="a3"/>
        <w:rPr>
          <w:rFonts w:ascii="Times New Roman" w:hAnsi="Times New Roman"/>
          <w:color w:val="000000"/>
          <w:sz w:val="28"/>
          <w:szCs w:val="28"/>
          <w:lang w:val="uk-UA"/>
        </w:rPr>
      </w:pPr>
    </w:p>
    <w:p w:rsidR="00D7543A" w:rsidRPr="00FD74FF" w:rsidRDefault="00FD74FF" w:rsidP="00FD74FF">
      <w:pPr>
        <w:pStyle w:val="a3"/>
        <w:numPr>
          <w:ilvl w:val="0"/>
          <w:numId w:val="3"/>
        </w:numPr>
        <w:spacing w:after="0" w:line="360" w:lineRule="auto"/>
        <w:ind w:left="0" w:firstLine="709"/>
        <w:jc w:val="both"/>
        <w:rPr>
          <w:rFonts w:ascii="Times New Roman" w:hAnsi="Times New Roman"/>
          <w:sz w:val="28"/>
          <w:lang w:val="uk-UA"/>
        </w:rPr>
      </w:pPr>
      <w:r w:rsidRPr="00FD74FF">
        <w:rPr>
          <w:rFonts w:ascii="Times New Roman" w:hAnsi="Times New Roman"/>
          <w:sz w:val="28"/>
          <w:lang w:val="uk-UA"/>
        </w:rPr>
        <w:t>П</w:t>
      </w:r>
      <w:r w:rsidR="00D7543A" w:rsidRPr="00FD74FF">
        <w:rPr>
          <w:rFonts w:ascii="Times New Roman" w:hAnsi="Times New Roman"/>
          <w:sz w:val="28"/>
          <w:lang w:val="uk-UA"/>
        </w:rPr>
        <w:t>ідвищення досягнень у спорті, у тому числі й у легкій атлетиці, здійснюється за рахунок удосконалення динаміки тренувального навантаження, змісту й методів тренування, управління тренувальним процесом, використання додаткових засобів тренування й активізації процесів відновлення, а також удосконалення організаційної й матеріально-технічної бази навчально-тренувального процесу.</w:t>
      </w:r>
    </w:p>
    <w:p w:rsidR="001E55A6" w:rsidRDefault="001E55A6" w:rsidP="00FD74FF">
      <w:pPr>
        <w:spacing w:after="0" w:line="360" w:lineRule="auto"/>
        <w:jc w:val="both"/>
        <w:rPr>
          <w:rFonts w:ascii="Times New Roman" w:hAnsi="Times New Roman" w:cs="Times New Roman"/>
          <w:sz w:val="28"/>
          <w:lang w:val="uk-UA"/>
        </w:rPr>
      </w:pPr>
    </w:p>
    <w:p w:rsidR="00FD74FF" w:rsidRDefault="00FD74FF">
      <w:pPr>
        <w:rPr>
          <w:rFonts w:ascii="Times New Roman" w:hAnsi="Times New Roman" w:cs="Times New Roman"/>
          <w:sz w:val="28"/>
          <w:lang w:val="uk-UA"/>
        </w:rPr>
      </w:pPr>
      <w:bookmarkStart w:id="0" w:name="_GoBack"/>
      <w:bookmarkEnd w:id="0"/>
    </w:p>
    <w:sectPr w:rsidR="00FD74FF" w:rsidSect="0045590E">
      <w:headerReference w:type="default" r:id="rId20"/>
      <w:footerReference w:type="default" r:id="rId2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12" w:rsidRDefault="00B77812" w:rsidP="0045590E">
      <w:pPr>
        <w:spacing w:after="0" w:line="240" w:lineRule="auto"/>
      </w:pPr>
      <w:r>
        <w:separator/>
      </w:r>
    </w:p>
  </w:endnote>
  <w:endnote w:type="continuationSeparator" w:id="0">
    <w:p w:rsidR="00B77812" w:rsidRDefault="00B77812" w:rsidP="0045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039102"/>
      <w:docPartObj>
        <w:docPartGallery w:val="Page Numbers (Bottom of Page)"/>
        <w:docPartUnique/>
      </w:docPartObj>
    </w:sdtPr>
    <w:sdtEndPr/>
    <w:sdtContent>
      <w:p w:rsidR="001F7776" w:rsidRDefault="001F7776" w:rsidP="0045590E">
        <w:pPr>
          <w:pStyle w:val="a7"/>
          <w:jc w:val="right"/>
        </w:pPr>
      </w:p>
      <w:p w:rsidR="00712388" w:rsidRPr="0045590E" w:rsidRDefault="00B77812" w:rsidP="0045590E">
        <w:pPr>
          <w:pStyle w:val="a7"/>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12" w:rsidRDefault="00B77812" w:rsidP="0045590E">
      <w:pPr>
        <w:spacing w:after="0" w:line="240" w:lineRule="auto"/>
      </w:pPr>
      <w:r>
        <w:separator/>
      </w:r>
    </w:p>
  </w:footnote>
  <w:footnote w:type="continuationSeparator" w:id="0">
    <w:p w:rsidR="00B77812" w:rsidRDefault="00B77812" w:rsidP="00455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948023"/>
      <w:docPartObj>
        <w:docPartGallery w:val="Page Numbers (Top of Page)"/>
        <w:docPartUnique/>
      </w:docPartObj>
    </w:sdtPr>
    <w:sdtEndPr/>
    <w:sdtContent>
      <w:p w:rsidR="00712388" w:rsidRDefault="00712388">
        <w:pPr>
          <w:pStyle w:val="a5"/>
          <w:jc w:val="right"/>
        </w:pPr>
        <w:r>
          <w:fldChar w:fldCharType="begin"/>
        </w:r>
        <w:r>
          <w:instrText>PAGE   \* MERGEFORMAT</w:instrText>
        </w:r>
        <w:r>
          <w:fldChar w:fldCharType="separate"/>
        </w:r>
        <w:r w:rsidR="005D00B2" w:rsidRPr="005D00B2">
          <w:rPr>
            <w:noProof/>
            <w:lang w:val="uk-UA"/>
          </w:rPr>
          <w:t>33</w:t>
        </w:r>
        <w:r>
          <w:fldChar w:fldCharType="end"/>
        </w:r>
      </w:p>
    </w:sdtContent>
  </w:sdt>
  <w:p w:rsidR="00712388" w:rsidRDefault="007123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636"/>
    <w:multiLevelType w:val="hybridMultilevel"/>
    <w:tmpl w:val="8B00E85C"/>
    <w:lvl w:ilvl="0" w:tplc="BBBA474C">
      <w:start w:val="1"/>
      <w:numFmt w:val="bullet"/>
      <w:lvlText w:val=""/>
      <w:lvlJc w:val="left"/>
      <w:pPr>
        <w:tabs>
          <w:tab w:val="num" w:pos="720"/>
        </w:tabs>
        <w:ind w:left="720" w:hanging="360"/>
      </w:pPr>
      <w:rPr>
        <w:rFonts w:ascii="Wingdings 2" w:hAnsi="Wingdings 2" w:hint="default"/>
      </w:rPr>
    </w:lvl>
    <w:lvl w:ilvl="1" w:tplc="AA843378" w:tentative="1">
      <w:start w:val="1"/>
      <w:numFmt w:val="bullet"/>
      <w:lvlText w:val=""/>
      <w:lvlJc w:val="left"/>
      <w:pPr>
        <w:tabs>
          <w:tab w:val="num" w:pos="1440"/>
        </w:tabs>
        <w:ind w:left="1440" w:hanging="360"/>
      </w:pPr>
      <w:rPr>
        <w:rFonts w:ascii="Wingdings 2" w:hAnsi="Wingdings 2" w:hint="default"/>
      </w:rPr>
    </w:lvl>
    <w:lvl w:ilvl="2" w:tplc="E8828BBA" w:tentative="1">
      <w:start w:val="1"/>
      <w:numFmt w:val="bullet"/>
      <w:lvlText w:val=""/>
      <w:lvlJc w:val="left"/>
      <w:pPr>
        <w:tabs>
          <w:tab w:val="num" w:pos="2160"/>
        </w:tabs>
        <w:ind w:left="2160" w:hanging="360"/>
      </w:pPr>
      <w:rPr>
        <w:rFonts w:ascii="Wingdings 2" w:hAnsi="Wingdings 2" w:hint="default"/>
      </w:rPr>
    </w:lvl>
    <w:lvl w:ilvl="3" w:tplc="FC7A5EF0" w:tentative="1">
      <w:start w:val="1"/>
      <w:numFmt w:val="bullet"/>
      <w:lvlText w:val=""/>
      <w:lvlJc w:val="left"/>
      <w:pPr>
        <w:tabs>
          <w:tab w:val="num" w:pos="2880"/>
        </w:tabs>
        <w:ind w:left="2880" w:hanging="360"/>
      </w:pPr>
      <w:rPr>
        <w:rFonts w:ascii="Wingdings 2" w:hAnsi="Wingdings 2" w:hint="default"/>
      </w:rPr>
    </w:lvl>
    <w:lvl w:ilvl="4" w:tplc="AC6AEE06" w:tentative="1">
      <w:start w:val="1"/>
      <w:numFmt w:val="bullet"/>
      <w:lvlText w:val=""/>
      <w:lvlJc w:val="left"/>
      <w:pPr>
        <w:tabs>
          <w:tab w:val="num" w:pos="3600"/>
        </w:tabs>
        <w:ind w:left="3600" w:hanging="360"/>
      </w:pPr>
      <w:rPr>
        <w:rFonts w:ascii="Wingdings 2" w:hAnsi="Wingdings 2" w:hint="default"/>
      </w:rPr>
    </w:lvl>
    <w:lvl w:ilvl="5" w:tplc="DAEACC88" w:tentative="1">
      <w:start w:val="1"/>
      <w:numFmt w:val="bullet"/>
      <w:lvlText w:val=""/>
      <w:lvlJc w:val="left"/>
      <w:pPr>
        <w:tabs>
          <w:tab w:val="num" w:pos="4320"/>
        </w:tabs>
        <w:ind w:left="4320" w:hanging="360"/>
      </w:pPr>
      <w:rPr>
        <w:rFonts w:ascii="Wingdings 2" w:hAnsi="Wingdings 2" w:hint="default"/>
      </w:rPr>
    </w:lvl>
    <w:lvl w:ilvl="6" w:tplc="1F86C7B8" w:tentative="1">
      <w:start w:val="1"/>
      <w:numFmt w:val="bullet"/>
      <w:lvlText w:val=""/>
      <w:lvlJc w:val="left"/>
      <w:pPr>
        <w:tabs>
          <w:tab w:val="num" w:pos="5040"/>
        </w:tabs>
        <w:ind w:left="5040" w:hanging="360"/>
      </w:pPr>
      <w:rPr>
        <w:rFonts w:ascii="Wingdings 2" w:hAnsi="Wingdings 2" w:hint="default"/>
      </w:rPr>
    </w:lvl>
    <w:lvl w:ilvl="7" w:tplc="5CB044CC" w:tentative="1">
      <w:start w:val="1"/>
      <w:numFmt w:val="bullet"/>
      <w:lvlText w:val=""/>
      <w:lvlJc w:val="left"/>
      <w:pPr>
        <w:tabs>
          <w:tab w:val="num" w:pos="5760"/>
        </w:tabs>
        <w:ind w:left="5760" w:hanging="360"/>
      </w:pPr>
      <w:rPr>
        <w:rFonts w:ascii="Wingdings 2" w:hAnsi="Wingdings 2" w:hint="default"/>
      </w:rPr>
    </w:lvl>
    <w:lvl w:ilvl="8" w:tplc="987E9A68" w:tentative="1">
      <w:start w:val="1"/>
      <w:numFmt w:val="bullet"/>
      <w:lvlText w:val=""/>
      <w:lvlJc w:val="left"/>
      <w:pPr>
        <w:tabs>
          <w:tab w:val="num" w:pos="6480"/>
        </w:tabs>
        <w:ind w:left="6480" w:hanging="360"/>
      </w:pPr>
      <w:rPr>
        <w:rFonts w:ascii="Wingdings 2" w:hAnsi="Wingdings 2" w:hint="default"/>
      </w:rPr>
    </w:lvl>
  </w:abstractNum>
  <w:abstractNum w:abstractNumId="1">
    <w:nsid w:val="09930CEE"/>
    <w:multiLevelType w:val="hybridMultilevel"/>
    <w:tmpl w:val="7DBE4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14A63"/>
    <w:multiLevelType w:val="hybridMultilevel"/>
    <w:tmpl w:val="F31AB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01D2C73"/>
    <w:multiLevelType w:val="hybridMultilevel"/>
    <w:tmpl w:val="D66EF0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02E300B"/>
    <w:multiLevelType w:val="hybridMultilevel"/>
    <w:tmpl w:val="B7AE069A"/>
    <w:lvl w:ilvl="0" w:tplc="18FE3B4C">
      <w:start w:val="1"/>
      <w:numFmt w:val="decimal"/>
      <w:lvlText w:val="%1."/>
      <w:lvlJc w:val="left"/>
      <w:pPr>
        <w:ind w:left="2629" w:hanging="360"/>
      </w:pPr>
      <w:rPr>
        <w:rFonts w:hint="default"/>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5">
    <w:nsid w:val="27CE38E9"/>
    <w:multiLevelType w:val="hybridMultilevel"/>
    <w:tmpl w:val="FB521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087D07"/>
    <w:multiLevelType w:val="multilevel"/>
    <w:tmpl w:val="77E895C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AB2220D"/>
    <w:multiLevelType w:val="hybridMultilevel"/>
    <w:tmpl w:val="F91E7E86"/>
    <w:lvl w:ilvl="0" w:tplc="6C186258">
      <w:start w:val="1"/>
      <w:numFmt w:val="bullet"/>
      <w:lvlText w:val=""/>
      <w:lvlJc w:val="left"/>
      <w:pPr>
        <w:tabs>
          <w:tab w:val="num" w:pos="720"/>
        </w:tabs>
        <w:ind w:left="720" w:hanging="360"/>
      </w:pPr>
      <w:rPr>
        <w:rFonts w:ascii="Wingdings 2" w:hAnsi="Wingdings 2" w:hint="default"/>
      </w:rPr>
    </w:lvl>
    <w:lvl w:ilvl="1" w:tplc="5CF22528" w:tentative="1">
      <w:start w:val="1"/>
      <w:numFmt w:val="bullet"/>
      <w:lvlText w:val=""/>
      <w:lvlJc w:val="left"/>
      <w:pPr>
        <w:tabs>
          <w:tab w:val="num" w:pos="1440"/>
        </w:tabs>
        <w:ind w:left="1440" w:hanging="360"/>
      </w:pPr>
      <w:rPr>
        <w:rFonts w:ascii="Wingdings 2" w:hAnsi="Wingdings 2" w:hint="default"/>
      </w:rPr>
    </w:lvl>
    <w:lvl w:ilvl="2" w:tplc="BD6C57DE" w:tentative="1">
      <w:start w:val="1"/>
      <w:numFmt w:val="bullet"/>
      <w:lvlText w:val=""/>
      <w:lvlJc w:val="left"/>
      <w:pPr>
        <w:tabs>
          <w:tab w:val="num" w:pos="2160"/>
        </w:tabs>
        <w:ind w:left="2160" w:hanging="360"/>
      </w:pPr>
      <w:rPr>
        <w:rFonts w:ascii="Wingdings 2" w:hAnsi="Wingdings 2" w:hint="default"/>
      </w:rPr>
    </w:lvl>
    <w:lvl w:ilvl="3" w:tplc="5358EF96" w:tentative="1">
      <w:start w:val="1"/>
      <w:numFmt w:val="bullet"/>
      <w:lvlText w:val=""/>
      <w:lvlJc w:val="left"/>
      <w:pPr>
        <w:tabs>
          <w:tab w:val="num" w:pos="2880"/>
        </w:tabs>
        <w:ind w:left="2880" w:hanging="360"/>
      </w:pPr>
      <w:rPr>
        <w:rFonts w:ascii="Wingdings 2" w:hAnsi="Wingdings 2" w:hint="default"/>
      </w:rPr>
    </w:lvl>
    <w:lvl w:ilvl="4" w:tplc="1552403E" w:tentative="1">
      <w:start w:val="1"/>
      <w:numFmt w:val="bullet"/>
      <w:lvlText w:val=""/>
      <w:lvlJc w:val="left"/>
      <w:pPr>
        <w:tabs>
          <w:tab w:val="num" w:pos="3600"/>
        </w:tabs>
        <w:ind w:left="3600" w:hanging="360"/>
      </w:pPr>
      <w:rPr>
        <w:rFonts w:ascii="Wingdings 2" w:hAnsi="Wingdings 2" w:hint="default"/>
      </w:rPr>
    </w:lvl>
    <w:lvl w:ilvl="5" w:tplc="06FE7CDE" w:tentative="1">
      <w:start w:val="1"/>
      <w:numFmt w:val="bullet"/>
      <w:lvlText w:val=""/>
      <w:lvlJc w:val="left"/>
      <w:pPr>
        <w:tabs>
          <w:tab w:val="num" w:pos="4320"/>
        </w:tabs>
        <w:ind w:left="4320" w:hanging="360"/>
      </w:pPr>
      <w:rPr>
        <w:rFonts w:ascii="Wingdings 2" w:hAnsi="Wingdings 2" w:hint="default"/>
      </w:rPr>
    </w:lvl>
    <w:lvl w:ilvl="6" w:tplc="ADA4E26E" w:tentative="1">
      <w:start w:val="1"/>
      <w:numFmt w:val="bullet"/>
      <w:lvlText w:val=""/>
      <w:lvlJc w:val="left"/>
      <w:pPr>
        <w:tabs>
          <w:tab w:val="num" w:pos="5040"/>
        </w:tabs>
        <w:ind w:left="5040" w:hanging="360"/>
      </w:pPr>
      <w:rPr>
        <w:rFonts w:ascii="Wingdings 2" w:hAnsi="Wingdings 2" w:hint="default"/>
      </w:rPr>
    </w:lvl>
    <w:lvl w:ilvl="7" w:tplc="1C8A4474" w:tentative="1">
      <w:start w:val="1"/>
      <w:numFmt w:val="bullet"/>
      <w:lvlText w:val=""/>
      <w:lvlJc w:val="left"/>
      <w:pPr>
        <w:tabs>
          <w:tab w:val="num" w:pos="5760"/>
        </w:tabs>
        <w:ind w:left="5760" w:hanging="360"/>
      </w:pPr>
      <w:rPr>
        <w:rFonts w:ascii="Wingdings 2" w:hAnsi="Wingdings 2" w:hint="default"/>
      </w:rPr>
    </w:lvl>
    <w:lvl w:ilvl="8" w:tplc="7932D35E" w:tentative="1">
      <w:start w:val="1"/>
      <w:numFmt w:val="bullet"/>
      <w:lvlText w:val=""/>
      <w:lvlJc w:val="left"/>
      <w:pPr>
        <w:tabs>
          <w:tab w:val="num" w:pos="6480"/>
        </w:tabs>
        <w:ind w:left="6480" w:hanging="360"/>
      </w:pPr>
      <w:rPr>
        <w:rFonts w:ascii="Wingdings 2" w:hAnsi="Wingdings 2" w:hint="default"/>
      </w:rPr>
    </w:lvl>
  </w:abstractNum>
  <w:abstractNum w:abstractNumId="8">
    <w:nsid w:val="31442B29"/>
    <w:multiLevelType w:val="hybridMultilevel"/>
    <w:tmpl w:val="E2E2AC10"/>
    <w:lvl w:ilvl="0" w:tplc="904299BE">
      <w:start w:val="1"/>
      <w:numFmt w:val="bullet"/>
      <w:lvlText w:val=""/>
      <w:lvlJc w:val="left"/>
      <w:pPr>
        <w:tabs>
          <w:tab w:val="num" w:pos="720"/>
        </w:tabs>
        <w:ind w:left="720" w:hanging="360"/>
      </w:pPr>
      <w:rPr>
        <w:rFonts w:ascii="Wingdings 2" w:hAnsi="Wingdings 2" w:hint="default"/>
      </w:rPr>
    </w:lvl>
    <w:lvl w:ilvl="1" w:tplc="A8868716" w:tentative="1">
      <w:start w:val="1"/>
      <w:numFmt w:val="bullet"/>
      <w:lvlText w:val=""/>
      <w:lvlJc w:val="left"/>
      <w:pPr>
        <w:tabs>
          <w:tab w:val="num" w:pos="1440"/>
        </w:tabs>
        <w:ind w:left="1440" w:hanging="360"/>
      </w:pPr>
      <w:rPr>
        <w:rFonts w:ascii="Wingdings 2" w:hAnsi="Wingdings 2" w:hint="default"/>
      </w:rPr>
    </w:lvl>
    <w:lvl w:ilvl="2" w:tplc="FA0E6DC0" w:tentative="1">
      <w:start w:val="1"/>
      <w:numFmt w:val="bullet"/>
      <w:lvlText w:val=""/>
      <w:lvlJc w:val="left"/>
      <w:pPr>
        <w:tabs>
          <w:tab w:val="num" w:pos="2160"/>
        </w:tabs>
        <w:ind w:left="2160" w:hanging="360"/>
      </w:pPr>
      <w:rPr>
        <w:rFonts w:ascii="Wingdings 2" w:hAnsi="Wingdings 2" w:hint="default"/>
      </w:rPr>
    </w:lvl>
    <w:lvl w:ilvl="3" w:tplc="DC7C2078" w:tentative="1">
      <w:start w:val="1"/>
      <w:numFmt w:val="bullet"/>
      <w:lvlText w:val=""/>
      <w:lvlJc w:val="left"/>
      <w:pPr>
        <w:tabs>
          <w:tab w:val="num" w:pos="2880"/>
        </w:tabs>
        <w:ind w:left="2880" w:hanging="360"/>
      </w:pPr>
      <w:rPr>
        <w:rFonts w:ascii="Wingdings 2" w:hAnsi="Wingdings 2" w:hint="default"/>
      </w:rPr>
    </w:lvl>
    <w:lvl w:ilvl="4" w:tplc="FF26DD38" w:tentative="1">
      <w:start w:val="1"/>
      <w:numFmt w:val="bullet"/>
      <w:lvlText w:val=""/>
      <w:lvlJc w:val="left"/>
      <w:pPr>
        <w:tabs>
          <w:tab w:val="num" w:pos="3600"/>
        </w:tabs>
        <w:ind w:left="3600" w:hanging="360"/>
      </w:pPr>
      <w:rPr>
        <w:rFonts w:ascii="Wingdings 2" w:hAnsi="Wingdings 2" w:hint="default"/>
      </w:rPr>
    </w:lvl>
    <w:lvl w:ilvl="5" w:tplc="506837FC" w:tentative="1">
      <w:start w:val="1"/>
      <w:numFmt w:val="bullet"/>
      <w:lvlText w:val=""/>
      <w:lvlJc w:val="left"/>
      <w:pPr>
        <w:tabs>
          <w:tab w:val="num" w:pos="4320"/>
        </w:tabs>
        <w:ind w:left="4320" w:hanging="360"/>
      </w:pPr>
      <w:rPr>
        <w:rFonts w:ascii="Wingdings 2" w:hAnsi="Wingdings 2" w:hint="default"/>
      </w:rPr>
    </w:lvl>
    <w:lvl w:ilvl="6" w:tplc="47DAD14C" w:tentative="1">
      <w:start w:val="1"/>
      <w:numFmt w:val="bullet"/>
      <w:lvlText w:val=""/>
      <w:lvlJc w:val="left"/>
      <w:pPr>
        <w:tabs>
          <w:tab w:val="num" w:pos="5040"/>
        </w:tabs>
        <w:ind w:left="5040" w:hanging="360"/>
      </w:pPr>
      <w:rPr>
        <w:rFonts w:ascii="Wingdings 2" w:hAnsi="Wingdings 2" w:hint="default"/>
      </w:rPr>
    </w:lvl>
    <w:lvl w:ilvl="7" w:tplc="D7AA4F6A" w:tentative="1">
      <w:start w:val="1"/>
      <w:numFmt w:val="bullet"/>
      <w:lvlText w:val=""/>
      <w:lvlJc w:val="left"/>
      <w:pPr>
        <w:tabs>
          <w:tab w:val="num" w:pos="5760"/>
        </w:tabs>
        <w:ind w:left="5760" w:hanging="360"/>
      </w:pPr>
      <w:rPr>
        <w:rFonts w:ascii="Wingdings 2" w:hAnsi="Wingdings 2" w:hint="default"/>
      </w:rPr>
    </w:lvl>
    <w:lvl w:ilvl="8" w:tplc="0492A776" w:tentative="1">
      <w:start w:val="1"/>
      <w:numFmt w:val="bullet"/>
      <w:lvlText w:val=""/>
      <w:lvlJc w:val="left"/>
      <w:pPr>
        <w:tabs>
          <w:tab w:val="num" w:pos="6480"/>
        </w:tabs>
        <w:ind w:left="6480" w:hanging="360"/>
      </w:pPr>
      <w:rPr>
        <w:rFonts w:ascii="Wingdings 2" w:hAnsi="Wingdings 2" w:hint="default"/>
      </w:rPr>
    </w:lvl>
  </w:abstractNum>
  <w:abstractNum w:abstractNumId="9">
    <w:nsid w:val="32385AF2"/>
    <w:multiLevelType w:val="multilevel"/>
    <w:tmpl w:val="9B6E46E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3E591A87"/>
    <w:multiLevelType w:val="hybridMultilevel"/>
    <w:tmpl w:val="C59C9C04"/>
    <w:lvl w:ilvl="0" w:tplc="A59A744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85815A7"/>
    <w:multiLevelType w:val="hybridMultilevel"/>
    <w:tmpl w:val="BF6ABF6E"/>
    <w:lvl w:ilvl="0" w:tplc="A59A744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48A06335"/>
    <w:multiLevelType w:val="hybridMultilevel"/>
    <w:tmpl w:val="CED8C6CE"/>
    <w:lvl w:ilvl="0" w:tplc="18FE3B4C">
      <w:start w:val="1"/>
      <w:numFmt w:val="decimal"/>
      <w:lvlText w:val="%1."/>
      <w:lvlJc w:val="left"/>
      <w:pPr>
        <w:ind w:left="26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B071237"/>
    <w:multiLevelType w:val="hybridMultilevel"/>
    <w:tmpl w:val="2EA260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754063D"/>
    <w:multiLevelType w:val="hybridMultilevel"/>
    <w:tmpl w:val="F9B2E2F0"/>
    <w:lvl w:ilvl="0" w:tplc="7DA0EB7E">
      <w:start w:val="8"/>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81B4592"/>
    <w:multiLevelType w:val="hybridMultilevel"/>
    <w:tmpl w:val="D40088DA"/>
    <w:lvl w:ilvl="0" w:tplc="A59A744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5C87940"/>
    <w:multiLevelType w:val="multilevel"/>
    <w:tmpl w:val="1F22A60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6A3D6E36"/>
    <w:multiLevelType w:val="hybridMultilevel"/>
    <w:tmpl w:val="9BA6E0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B992CF3"/>
    <w:multiLevelType w:val="multilevel"/>
    <w:tmpl w:val="77E895C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6D1751D9"/>
    <w:multiLevelType w:val="multilevel"/>
    <w:tmpl w:val="77E895C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12F7A0A"/>
    <w:multiLevelType w:val="hybridMultilevel"/>
    <w:tmpl w:val="53985F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5A64454"/>
    <w:multiLevelType w:val="hybridMultilevel"/>
    <w:tmpl w:val="439ADF1A"/>
    <w:lvl w:ilvl="0" w:tplc="F236C5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8"/>
  </w:num>
  <w:num w:numId="3">
    <w:abstractNumId w:val="19"/>
  </w:num>
  <w:num w:numId="4">
    <w:abstractNumId w:val="21"/>
  </w:num>
  <w:num w:numId="5">
    <w:abstractNumId w:val="14"/>
  </w:num>
  <w:num w:numId="6">
    <w:abstractNumId w:val="7"/>
  </w:num>
  <w:num w:numId="7">
    <w:abstractNumId w:val="9"/>
  </w:num>
  <w:num w:numId="8">
    <w:abstractNumId w:val="15"/>
  </w:num>
  <w:num w:numId="9">
    <w:abstractNumId w:val="8"/>
  </w:num>
  <w:num w:numId="10">
    <w:abstractNumId w:val="0"/>
  </w:num>
  <w:num w:numId="11">
    <w:abstractNumId w:val="11"/>
  </w:num>
  <w:num w:numId="12">
    <w:abstractNumId w:val="10"/>
  </w:num>
  <w:num w:numId="13">
    <w:abstractNumId w:val="1"/>
  </w:num>
  <w:num w:numId="14">
    <w:abstractNumId w:val="16"/>
  </w:num>
  <w:num w:numId="15">
    <w:abstractNumId w:val="13"/>
  </w:num>
  <w:num w:numId="16">
    <w:abstractNumId w:val="3"/>
  </w:num>
  <w:num w:numId="17">
    <w:abstractNumId w:val="4"/>
  </w:num>
  <w:num w:numId="18">
    <w:abstractNumId w:val="12"/>
  </w:num>
  <w:num w:numId="19">
    <w:abstractNumId w:val="17"/>
  </w:num>
  <w:num w:numId="20">
    <w:abstractNumId w:val="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7396"/>
    <w:rsid w:val="00005B11"/>
    <w:rsid w:val="0002093F"/>
    <w:rsid w:val="000246F4"/>
    <w:rsid w:val="000F0CC8"/>
    <w:rsid w:val="00144973"/>
    <w:rsid w:val="001451F2"/>
    <w:rsid w:val="00176419"/>
    <w:rsid w:val="001E55A6"/>
    <w:rsid w:val="001F7776"/>
    <w:rsid w:val="00217A78"/>
    <w:rsid w:val="00267AE4"/>
    <w:rsid w:val="00293486"/>
    <w:rsid w:val="002F6FB5"/>
    <w:rsid w:val="003078F1"/>
    <w:rsid w:val="00326ED1"/>
    <w:rsid w:val="003323C4"/>
    <w:rsid w:val="00343C77"/>
    <w:rsid w:val="0034716E"/>
    <w:rsid w:val="003562F8"/>
    <w:rsid w:val="0037081A"/>
    <w:rsid w:val="003E1259"/>
    <w:rsid w:val="003E5827"/>
    <w:rsid w:val="00445C35"/>
    <w:rsid w:val="0045590E"/>
    <w:rsid w:val="004E0127"/>
    <w:rsid w:val="005303D8"/>
    <w:rsid w:val="00570A15"/>
    <w:rsid w:val="005D00B2"/>
    <w:rsid w:val="0062485F"/>
    <w:rsid w:val="006A268D"/>
    <w:rsid w:val="00701B6D"/>
    <w:rsid w:val="00712388"/>
    <w:rsid w:val="00736813"/>
    <w:rsid w:val="00755464"/>
    <w:rsid w:val="007A7396"/>
    <w:rsid w:val="007C1FB3"/>
    <w:rsid w:val="00860F9A"/>
    <w:rsid w:val="00863AFF"/>
    <w:rsid w:val="00876CAE"/>
    <w:rsid w:val="008D0BC6"/>
    <w:rsid w:val="008F6628"/>
    <w:rsid w:val="009144FB"/>
    <w:rsid w:val="009574EF"/>
    <w:rsid w:val="0096585C"/>
    <w:rsid w:val="009658D4"/>
    <w:rsid w:val="009850E0"/>
    <w:rsid w:val="009A77B1"/>
    <w:rsid w:val="009B511F"/>
    <w:rsid w:val="009E46CF"/>
    <w:rsid w:val="009E4BF6"/>
    <w:rsid w:val="00A23226"/>
    <w:rsid w:val="00A36759"/>
    <w:rsid w:val="00A3763D"/>
    <w:rsid w:val="00AA1875"/>
    <w:rsid w:val="00AC553A"/>
    <w:rsid w:val="00B44B43"/>
    <w:rsid w:val="00B621D1"/>
    <w:rsid w:val="00B77812"/>
    <w:rsid w:val="00B84F5C"/>
    <w:rsid w:val="00BB276B"/>
    <w:rsid w:val="00BC24E8"/>
    <w:rsid w:val="00BE7194"/>
    <w:rsid w:val="00BF1701"/>
    <w:rsid w:val="00C0436A"/>
    <w:rsid w:val="00C04AA2"/>
    <w:rsid w:val="00C16F2F"/>
    <w:rsid w:val="00C44DD0"/>
    <w:rsid w:val="00D143E0"/>
    <w:rsid w:val="00D60DB9"/>
    <w:rsid w:val="00D7543A"/>
    <w:rsid w:val="00DB6D9B"/>
    <w:rsid w:val="00E22F05"/>
    <w:rsid w:val="00E621CE"/>
    <w:rsid w:val="00EF242E"/>
    <w:rsid w:val="00F26DF4"/>
    <w:rsid w:val="00F4462E"/>
    <w:rsid w:val="00F47536"/>
    <w:rsid w:val="00FD4A8C"/>
    <w:rsid w:val="00FD74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55A6"/>
    <w:pPr>
      <w:ind w:left="720"/>
      <w:contextualSpacing/>
    </w:pPr>
  </w:style>
  <w:style w:type="paragraph" w:styleId="a5">
    <w:name w:val="header"/>
    <w:basedOn w:val="a"/>
    <w:link w:val="a6"/>
    <w:uiPriority w:val="99"/>
    <w:unhideWhenUsed/>
    <w:rsid w:val="001E55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55A6"/>
  </w:style>
  <w:style w:type="paragraph" w:styleId="a7">
    <w:name w:val="footer"/>
    <w:basedOn w:val="a"/>
    <w:link w:val="a8"/>
    <w:uiPriority w:val="99"/>
    <w:unhideWhenUsed/>
    <w:rsid w:val="001E55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55A6"/>
  </w:style>
  <w:style w:type="table" w:styleId="a9">
    <w:name w:val="Table Grid"/>
    <w:basedOn w:val="a1"/>
    <w:rsid w:val="001E5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8D0BC6"/>
  </w:style>
  <w:style w:type="paragraph" w:styleId="ab">
    <w:name w:val="No Spacing"/>
    <w:link w:val="ac"/>
    <w:uiPriority w:val="1"/>
    <w:qFormat/>
    <w:rsid w:val="00701B6D"/>
    <w:pPr>
      <w:spacing w:after="0" w:line="240" w:lineRule="auto"/>
    </w:pPr>
    <w:rPr>
      <w:rFonts w:eastAsiaTheme="minorEastAsia"/>
      <w:lang w:val="uk-UA"/>
    </w:rPr>
  </w:style>
  <w:style w:type="character" w:customStyle="1" w:styleId="ac">
    <w:name w:val="Без интервала Знак"/>
    <w:link w:val="ab"/>
    <w:uiPriority w:val="1"/>
    <w:rsid w:val="00701B6D"/>
    <w:rPr>
      <w:rFonts w:eastAsiaTheme="minorEastAsia"/>
      <w:lang w:val="uk-UA"/>
    </w:rPr>
  </w:style>
  <w:style w:type="paragraph" w:customStyle="1" w:styleId="ad">
    <w:name w:val="Базовий"/>
    <w:rsid w:val="008F6628"/>
    <w:pPr>
      <w:tabs>
        <w:tab w:val="left" w:pos="708"/>
      </w:tabs>
      <w:suppressAutoHyphens/>
      <w:spacing w:after="160" w:line="252" w:lineRule="auto"/>
    </w:pPr>
    <w:rPr>
      <w:rFonts w:ascii="Calibri" w:eastAsia="Droid Sans" w:hAnsi="Calibri" w:cs="Calibri"/>
      <w:color w:val="00000A"/>
    </w:rPr>
  </w:style>
  <w:style w:type="paragraph" w:styleId="ae">
    <w:name w:val="Body Text"/>
    <w:basedOn w:val="a"/>
    <w:link w:val="af"/>
    <w:uiPriority w:val="99"/>
    <w:rsid w:val="007C1FB3"/>
    <w:pPr>
      <w:spacing w:after="0" w:line="240" w:lineRule="auto"/>
      <w:ind w:right="-994"/>
      <w:jc w:val="both"/>
    </w:pPr>
    <w:rPr>
      <w:rFonts w:ascii="Times New Roman" w:eastAsia="Times New Roman" w:hAnsi="Times New Roman" w:cs="Times New Roman"/>
      <w:sz w:val="24"/>
      <w:szCs w:val="20"/>
      <w:lang w:val="uk-UA" w:eastAsia="ru-RU"/>
    </w:rPr>
  </w:style>
  <w:style w:type="character" w:customStyle="1" w:styleId="af">
    <w:name w:val="Основной текст Знак"/>
    <w:basedOn w:val="a0"/>
    <w:link w:val="ae"/>
    <w:uiPriority w:val="99"/>
    <w:rsid w:val="007C1FB3"/>
    <w:rPr>
      <w:rFonts w:ascii="Times New Roman" w:eastAsia="Times New Roman" w:hAnsi="Times New Roman" w:cs="Times New Roman"/>
      <w:sz w:val="24"/>
      <w:szCs w:val="20"/>
      <w:lang w:val="uk-UA" w:eastAsia="ru-RU"/>
    </w:rPr>
  </w:style>
  <w:style w:type="character" w:styleId="af0">
    <w:name w:val="Hyperlink"/>
    <w:basedOn w:val="a0"/>
    <w:unhideWhenUsed/>
    <w:rsid w:val="007C1FB3"/>
    <w:rPr>
      <w:color w:val="0000FF"/>
      <w:u w:val="single"/>
    </w:rPr>
  </w:style>
  <w:style w:type="character" w:customStyle="1" w:styleId="3">
    <w:name w:val="Основной текст (3) + Не полужирный"/>
    <w:rsid w:val="007C1FB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4">
    <w:name w:val="Абзац списка Знак"/>
    <w:link w:val="a3"/>
    <w:uiPriority w:val="34"/>
    <w:locked/>
    <w:rsid w:val="007C1FB3"/>
  </w:style>
  <w:style w:type="paragraph" w:styleId="af1">
    <w:name w:val="Normal (Web)"/>
    <w:basedOn w:val="a"/>
    <w:uiPriority w:val="99"/>
    <w:unhideWhenUsed/>
    <w:rsid w:val="00A367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2380">
      <w:bodyDiv w:val="1"/>
      <w:marLeft w:val="0"/>
      <w:marRight w:val="0"/>
      <w:marTop w:val="0"/>
      <w:marBottom w:val="0"/>
      <w:divBdr>
        <w:top w:val="none" w:sz="0" w:space="0" w:color="auto"/>
        <w:left w:val="none" w:sz="0" w:space="0" w:color="auto"/>
        <w:bottom w:val="none" w:sz="0" w:space="0" w:color="auto"/>
        <w:right w:val="none" w:sz="0" w:space="0" w:color="auto"/>
      </w:divBdr>
    </w:div>
    <w:div w:id="100995563">
      <w:bodyDiv w:val="1"/>
      <w:marLeft w:val="0"/>
      <w:marRight w:val="0"/>
      <w:marTop w:val="0"/>
      <w:marBottom w:val="0"/>
      <w:divBdr>
        <w:top w:val="none" w:sz="0" w:space="0" w:color="auto"/>
        <w:left w:val="none" w:sz="0" w:space="0" w:color="auto"/>
        <w:bottom w:val="none" w:sz="0" w:space="0" w:color="auto"/>
        <w:right w:val="none" w:sz="0" w:space="0" w:color="auto"/>
      </w:divBdr>
    </w:div>
    <w:div w:id="841235431">
      <w:bodyDiv w:val="1"/>
      <w:marLeft w:val="0"/>
      <w:marRight w:val="0"/>
      <w:marTop w:val="0"/>
      <w:marBottom w:val="0"/>
      <w:divBdr>
        <w:top w:val="none" w:sz="0" w:space="0" w:color="auto"/>
        <w:left w:val="none" w:sz="0" w:space="0" w:color="auto"/>
        <w:bottom w:val="none" w:sz="0" w:space="0" w:color="auto"/>
        <w:right w:val="none" w:sz="0" w:space="0" w:color="auto"/>
      </w:divBdr>
    </w:div>
    <w:div w:id="1088111090">
      <w:bodyDiv w:val="1"/>
      <w:marLeft w:val="0"/>
      <w:marRight w:val="0"/>
      <w:marTop w:val="0"/>
      <w:marBottom w:val="0"/>
      <w:divBdr>
        <w:top w:val="none" w:sz="0" w:space="0" w:color="auto"/>
        <w:left w:val="none" w:sz="0" w:space="0" w:color="auto"/>
        <w:bottom w:val="none" w:sz="0" w:space="0" w:color="auto"/>
        <w:right w:val="none" w:sz="0" w:space="0" w:color="auto"/>
      </w:divBdr>
      <w:divsChild>
        <w:div w:id="736899849">
          <w:marLeft w:val="533"/>
          <w:marRight w:val="0"/>
          <w:marTop w:val="115"/>
          <w:marBottom w:val="120"/>
          <w:divBdr>
            <w:top w:val="none" w:sz="0" w:space="0" w:color="auto"/>
            <w:left w:val="none" w:sz="0" w:space="0" w:color="auto"/>
            <w:bottom w:val="none" w:sz="0" w:space="0" w:color="auto"/>
            <w:right w:val="none" w:sz="0" w:space="0" w:color="auto"/>
          </w:divBdr>
        </w:div>
        <w:div w:id="1802377681">
          <w:marLeft w:val="533"/>
          <w:marRight w:val="0"/>
          <w:marTop w:val="115"/>
          <w:marBottom w:val="120"/>
          <w:divBdr>
            <w:top w:val="none" w:sz="0" w:space="0" w:color="auto"/>
            <w:left w:val="none" w:sz="0" w:space="0" w:color="auto"/>
            <w:bottom w:val="none" w:sz="0" w:space="0" w:color="auto"/>
            <w:right w:val="none" w:sz="0" w:space="0" w:color="auto"/>
          </w:divBdr>
        </w:div>
        <w:div w:id="415126809">
          <w:marLeft w:val="533"/>
          <w:marRight w:val="0"/>
          <w:marTop w:val="115"/>
          <w:marBottom w:val="120"/>
          <w:divBdr>
            <w:top w:val="none" w:sz="0" w:space="0" w:color="auto"/>
            <w:left w:val="none" w:sz="0" w:space="0" w:color="auto"/>
            <w:bottom w:val="none" w:sz="0" w:space="0" w:color="auto"/>
            <w:right w:val="none" w:sz="0" w:space="0" w:color="auto"/>
          </w:divBdr>
        </w:div>
      </w:divsChild>
    </w:div>
    <w:div w:id="1324161553">
      <w:bodyDiv w:val="1"/>
      <w:marLeft w:val="0"/>
      <w:marRight w:val="0"/>
      <w:marTop w:val="0"/>
      <w:marBottom w:val="0"/>
      <w:divBdr>
        <w:top w:val="none" w:sz="0" w:space="0" w:color="auto"/>
        <w:left w:val="none" w:sz="0" w:space="0" w:color="auto"/>
        <w:bottom w:val="none" w:sz="0" w:space="0" w:color="auto"/>
        <w:right w:val="none" w:sz="0" w:space="0" w:color="auto"/>
      </w:divBdr>
    </w:div>
    <w:div w:id="1676371922">
      <w:bodyDiv w:val="1"/>
      <w:marLeft w:val="0"/>
      <w:marRight w:val="0"/>
      <w:marTop w:val="0"/>
      <w:marBottom w:val="0"/>
      <w:divBdr>
        <w:top w:val="none" w:sz="0" w:space="0" w:color="auto"/>
        <w:left w:val="none" w:sz="0" w:space="0" w:color="auto"/>
        <w:bottom w:val="none" w:sz="0" w:space="0" w:color="auto"/>
        <w:right w:val="none" w:sz="0" w:space="0" w:color="auto"/>
      </w:divBdr>
      <w:divsChild>
        <w:div w:id="1067533202">
          <w:marLeft w:val="533"/>
          <w:marRight w:val="0"/>
          <w:marTop w:val="115"/>
          <w:marBottom w:val="120"/>
          <w:divBdr>
            <w:top w:val="none" w:sz="0" w:space="0" w:color="auto"/>
            <w:left w:val="none" w:sz="0" w:space="0" w:color="auto"/>
            <w:bottom w:val="none" w:sz="0" w:space="0" w:color="auto"/>
            <w:right w:val="none" w:sz="0" w:space="0" w:color="auto"/>
          </w:divBdr>
        </w:div>
        <w:div w:id="1250626757">
          <w:marLeft w:val="533"/>
          <w:marRight w:val="0"/>
          <w:marTop w:val="115"/>
          <w:marBottom w:val="120"/>
          <w:divBdr>
            <w:top w:val="none" w:sz="0" w:space="0" w:color="auto"/>
            <w:left w:val="none" w:sz="0" w:space="0" w:color="auto"/>
            <w:bottom w:val="none" w:sz="0" w:space="0" w:color="auto"/>
            <w:right w:val="none" w:sz="0" w:space="0" w:color="auto"/>
          </w:divBdr>
        </w:div>
        <w:div w:id="791830467">
          <w:marLeft w:val="533"/>
          <w:marRight w:val="0"/>
          <w:marTop w:val="115"/>
          <w:marBottom w:val="120"/>
          <w:divBdr>
            <w:top w:val="none" w:sz="0" w:space="0" w:color="auto"/>
            <w:left w:val="none" w:sz="0" w:space="0" w:color="auto"/>
            <w:bottom w:val="none" w:sz="0" w:space="0" w:color="auto"/>
            <w:right w:val="none" w:sz="0" w:space="0" w:color="auto"/>
          </w:divBdr>
        </w:div>
      </w:divsChild>
    </w:div>
    <w:div w:id="1880163429">
      <w:bodyDiv w:val="1"/>
      <w:marLeft w:val="0"/>
      <w:marRight w:val="0"/>
      <w:marTop w:val="0"/>
      <w:marBottom w:val="0"/>
      <w:divBdr>
        <w:top w:val="none" w:sz="0" w:space="0" w:color="auto"/>
        <w:left w:val="none" w:sz="0" w:space="0" w:color="auto"/>
        <w:bottom w:val="none" w:sz="0" w:space="0" w:color="auto"/>
        <w:right w:val="none" w:sz="0" w:space="0" w:color="auto"/>
      </w:divBdr>
    </w:div>
    <w:div w:id="1973435042">
      <w:bodyDiv w:val="1"/>
      <w:marLeft w:val="0"/>
      <w:marRight w:val="0"/>
      <w:marTop w:val="0"/>
      <w:marBottom w:val="0"/>
      <w:divBdr>
        <w:top w:val="none" w:sz="0" w:space="0" w:color="auto"/>
        <w:left w:val="none" w:sz="0" w:space="0" w:color="auto"/>
        <w:bottom w:val="none" w:sz="0" w:space="0" w:color="auto"/>
        <w:right w:val="none" w:sz="0" w:space="0" w:color="auto"/>
      </w:divBdr>
      <w:divsChild>
        <w:div w:id="584654636">
          <w:marLeft w:val="533"/>
          <w:marRight w:val="0"/>
          <w:marTop w:val="96"/>
          <w:marBottom w:val="120"/>
          <w:divBdr>
            <w:top w:val="none" w:sz="0" w:space="0" w:color="auto"/>
            <w:left w:val="none" w:sz="0" w:space="0" w:color="auto"/>
            <w:bottom w:val="none" w:sz="0" w:space="0" w:color="auto"/>
            <w:right w:val="none" w:sz="0" w:space="0" w:color="auto"/>
          </w:divBdr>
        </w:div>
        <w:div w:id="1335571043">
          <w:marLeft w:val="533"/>
          <w:marRight w:val="0"/>
          <w:marTop w:val="96"/>
          <w:marBottom w:val="120"/>
          <w:divBdr>
            <w:top w:val="none" w:sz="0" w:space="0" w:color="auto"/>
            <w:left w:val="none" w:sz="0" w:space="0" w:color="auto"/>
            <w:bottom w:val="none" w:sz="0" w:space="0" w:color="auto"/>
            <w:right w:val="none" w:sz="0" w:space="0" w:color="auto"/>
          </w:divBdr>
        </w:div>
        <w:div w:id="1743989896">
          <w:marLeft w:val="533"/>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adm\Downloads\&#1087;&#1077;&#1088;&#1077;&#1076;&#1080;&#1087;&#1083;&#1086;&#1084;&#1085;&#1072;%20&#1087;&#1088;&#1072;&#1082;&#1090;&#1080;&#1082;&#1072;\&#1073;&#1072;&#1082;&#1072;&#1083;&#1072;&#1074;&#1088;&#1089;&#1100;&#1082;&#1110;_2022\&#1052;&#1091;&#1096;&#1072;&#1088;&#1086;&#1074;&#1089;&#1100;&#1082;&#1072;\&#1052;&#1091;&#1096;&#1072;&#1088;&#1086;&#1074;&#1089;&#1100;&#1082;&#1072;%20&#1056;&#1077;&#1079;&#1091;&#1083;&#1100;&#1090;&#1072;&#1090;&#1080;%20&#1090;&#1077;&#1089;&#1090;&#1110;&#1074;%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dm\Downloads\&#1087;&#1077;&#1088;&#1077;&#1076;&#1080;&#1087;&#1083;&#1086;&#1084;&#1085;&#1072;%20&#1087;&#1088;&#1072;&#1082;&#1090;&#1080;&#1082;&#1072;\&#1073;&#1072;&#1082;&#1072;&#1083;&#1072;&#1074;&#1088;&#1089;&#1100;&#1082;&#1110;_2022\&#1052;&#1091;&#1096;&#1072;&#1088;&#1086;&#1074;&#1089;&#1100;&#1082;&#1072;\&#1052;&#1091;&#1096;&#1072;&#1088;&#1086;&#1074;&#1089;&#1100;&#1082;&#1072;%20&#1056;&#1077;&#1079;&#1091;&#1083;&#1100;&#1090;&#1072;&#1090;&#1080;%20&#1090;&#1077;&#1089;&#1090;&#1110;&#1074;%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dm\Downloads\&#1087;&#1077;&#1088;&#1077;&#1076;&#1080;&#1087;&#1083;&#1086;&#1084;&#1085;&#1072;%20&#1087;&#1088;&#1072;&#1082;&#1090;&#1080;&#1082;&#1072;\&#1073;&#1072;&#1082;&#1072;&#1083;&#1072;&#1074;&#1088;&#1089;&#1100;&#1082;&#1110;_2022\&#1052;&#1091;&#1096;&#1072;&#1088;&#1086;&#1074;&#1089;&#1100;&#1082;&#1072;\&#1052;&#1091;&#1096;&#1072;&#1088;&#1086;&#1074;&#1089;&#1100;&#1082;&#1072;%20&#1056;&#1077;&#1079;&#1091;&#1083;&#1100;&#1090;&#1072;&#1090;&#1080;%20&#1090;&#1077;&#1089;&#1090;&#1110;&#1074;%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dm\Downloads\&#1087;&#1077;&#1088;&#1077;&#1076;&#1080;&#1087;&#1083;&#1086;&#1084;&#1085;&#1072;%20&#1087;&#1088;&#1072;&#1082;&#1090;&#1080;&#1082;&#1072;\&#1073;&#1072;&#1082;&#1072;&#1083;&#1072;&#1074;&#1088;&#1089;&#1100;&#1082;&#1110;_2022\&#1052;&#1091;&#1096;&#1072;&#1088;&#1086;&#1074;&#1089;&#1100;&#1082;&#1072;\&#1052;&#1091;&#1096;&#1072;&#1088;&#1086;&#1074;&#1089;&#1100;&#1082;&#1072;%20&#1056;&#1077;&#1079;&#1091;&#1083;&#1100;&#1090;&#1072;&#1090;&#1080;%20&#1090;&#1077;&#1089;&#1090;&#1110;&#1074;%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dm\Downloads\&#1087;&#1077;&#1088;&#1077;&#1076;&#1080;&#1087;&#1083;&#1086;&#1084;&#1085;&#1072;%20&#1087;&#1088;&#1072;&#1082;&#1090;&#1080;&#1082;&#1072;\&#1073;&#1072;&#1082;&#1072;&#1083;&#1072;&#1074;&#1088;&#1089;&#1100;&#1082;&#1110;_2022\&#1052;&#1091;&#1096;&#1072;&#1088;&#1086;&#1074;&#1089;&#1100;&#1082;&#1072;\&#1052;&#1091;&#1096;&#1072;&#1088;&#1086;&#1074;&#1089;&#1100;&#1082;&#1072;%20&#1056;&#1077;&#1079;&#1091;&#1083;&#1100;&#1090;&#1072;&#1090;&#1080;%20&#1090;&#1077;&#1089;&#1090;&#1110;&#1074;%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dm\Downloads\&#1087;&#1077;&#1088;&#1077;&#1076;&#1080;&#1087;&#1083;&#1086;&#1084;&#1085;&#1072;%20&#1087;&#1088;&#1072;&#1082;&#1090;&#1080;&#1082;&#1072;\&#1073;&#1072;&#1082;&#1072;&#1083;&#1072;&#1074;&#1088;&#1089;&#1100;&#1082;&#1110;_2022\&#1052;&#1091;&#1096;&#1072;&#1088;&#1086;&#1074;&#1089;&#1100;&#1082;&#1072;\&#1052;&#1091;&#1096;&#1072;&#1088;&#1086;&#1074;&#1089;&#1100;&#1082;&#1072;%20&#1056;&#1077;&#1079;&#1091;&#1083;&#1100;&#1090;&#1072;&#1090;&#1080;%20&#1090;&#1077;&#1089;&#1090;&#1110;&#1074;%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dirty="0" smtClean="0"/>
              <a:t>біг 30 м (дівчата)</a:t>
            </a:r>
            <a:endParaRPr lang="uk-UA" dirty="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'[Мушаровська Результати тестів (1).xlsx] Початкова(дів)'!$B$36</c:f>
              <c:strCache>
                <c:ptCount val="1"/>
                <c:pt idx="0">
                  <c:v>30 м</c:v>
                </c:pt>
              </c:strCache>
            </c:strRef>
          </c:tx>
          <c:spPr>
            <a:solidFill>
              <a:schemeClr val="accent1"/>
            </a:solidFill>
            <a:ln>
              <a:noFill/>
            </a:ln>
            <a:effectLst/>
            <a:sp3d/>
          </c:spPr>
          <c:invertIfNegative val="0"/>
          <c:dLbls>
            <c:dLbl>
              <c:idx val="0"/>
              <c:layout>
                <c:manualLayout>
                  <c:x val="1.6666666666666666E-2"/>
                  <c:y val="-4.62962962962962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292-42D3-B8F5-5314821771C8}"/>
                </c:ext>
              </c:extLst>
            </c:dLbl>
            <c:dLbl>
              <c:idx val="1"/>
              <c:layout>
                <c:manualLayout>
                  <c:x val="4.4444444444444446E-2"/>
                  <c:y val="-6.94444444444445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92-42D3-B8F5-5314821771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'[Мушаровська Результати тестів (1).xlsx] Початкова(дів)'!$A$37:$A$38</c:f>
              <c:strCache>
                <c:ptCount val="2"/>
                <c:pt idx="0">
                  <c:v>початкова підготовка</c:v>
                </c:pt>
                <c:pt idx="1">
                  <c:v>базова підготовка</c:v>
                </c:pt>
              </c:strCache>
            </c:strRef>
          </c:cat>
          <c:val>
            <c:numRef>
              <c:f>'[Мушаровська Результати тестів (1).xlsx] Початкова(дів)'!$B$37:$B$38</c:f>
              <c:numCache>
                <c:formatCode>General</c:formatCode>
                <c:ptCount val="2"/>
                <c:pt idx="0">
                  <c:v>5.15</c:v>
                </c:pt>
                <c:pt idx="1">
                  <c:v>4.7</c:v>
                </c:pt>
              </c:numCache>
            </c:numRef>
          </c:val>
          <c:extLst xmlns:c16r2="http://schemas.microsoft.com/office/drawing/2015/06/chart">
            <c:ext xmlns:c16="http://schemas.microsoft.com/office/drawing/2014/chart" uri="{C3380CC4-5D6E-409C-BE32-E72D297353CC}">
              <c16:uniqueId val="{00000002-B292-42D3-B8F5-5314821771C8}"/>
            </c:ext>
          </c:extLst>
        </c:ser>
        <c:dLbls>
          <c:showLegendKey val="0"/>
          <c:showVal val="1"/>
          <c:showCatName val="0"/>
          <c:showSerName val="0"/>
          <c:showPercent val="0"/>
          <c:showBubbleSize val="0"/>
        </c:dLbls>
        <c:gapWidth val="150"/>
        <c:shape val="box"/>
        <c:axId val="239774336"/>
        <c:axId val="239781760"/>
        <c:axId val="0"/>
      </c:bar3DChart>
      <c:catAx>
        <c:axId val="239774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етап підготовки</a:t>
                </a:r>
              </a:p>
            </c:rich>
          </c:tx>
          <c:layout>
            <c:manualLayout>
              <c:xMode val="edge"/>
              <c:yMode val="edge"/>
              <c:x val="0.77715704286964127"/>
              <c:y val="0.8307790172061825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781760"/>
        <c:crosses val="autoZero"/>
        <c:auto val="1"/>
        <c:lblAlgn val="ctr"/>
        <c:lblOffset val="100"/>
        <c:noMultiLvlLbl val="0"/>
      </c:catAx>
      <c:valAx>
        <c:axId val="23978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сек</a:t>
                </a:r>
              </a:p>
            </c:rich>
          </c:tx>
          <c:layout>
            <c:manualLayout>
              <c:xMode val="edge"/>
              <c:yMode val="edge"/>
              <c:x val="6.1044181977252844E-2"/>
              <c:y val="0.3265861038203558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774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біг 30 м (хлопці)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196948169067448"/>
          <c:y val="0.19291704020885223"/>
          <c:w val="0.87803051830932555"/>
          <c:h val="0.57373422766332005"/>
        </c:manualLayout>
      </c:layout>
      <c:bar3DChart>
        <c:barDir val="col"/>
        <c:grouping val="clustered"/>
        <c:varyColors val="0"/>
        <c:ser>
          <c:idx val="0"/>
          <c:order val="0"/>
          <c:tx>
            <c:strRef>
              <c:f>'[Мушаровська Результати тестів (1).xlsx] Початкова(дів)'!$B$58</c:f>
              <c:strCache>
                <c:ptCount val="1"/>
                <c:pt idx="0">
                  <c:v>30 м</c:v>
                </c:pt>
              </c:strCache>
            </c:strRef>
          </c:tx>
          <c:spPr>
            <a:solidFill>
              <a:schemeClr val="accent1"/>
            </a:solidFill>
            <a:ln>
              <a:noFill/>
            </a:ln>
            <a:effectLst/>
            <a:sp3d/>
          </c:spPr>
          <c:invertIfNegative val="0"/>
          <c:dLbls>
            <c:dLbl>
              <c:idx val="0"/>
              <c:layout>
                <c:manualLayout>
                  <c:x val="4.4444444444444446E-2"/>
                  <c:y val="-7.40740740740740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257-4A99-985B-FE406454B505}"/>
                </c:ext>
              </c:extLst>
            </c:dLbl>
            <c:dLbl>
              <c:idx val="1"/>
              <c:layout>
                <c:manualLayout>
                  <c:x val="5.2777777777777674E-2"/>
                  <c:y val="-7.87037037037037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257-4A99-985B-FE406454B5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'[Мушаровська Результати тестів (1).xlsx] Початкова(дів)'!$A$59:$A$60</c:f>
              <c:strCache>
                <c:ptCount val="2"/>
                <c:pt idx="0">
                  <c:v>початкова підготовка</c:v>
                </c:pt>
                <c:pt idx="1">
                  <c:v>базова підготовка</c:v>
                </c:pt>
              </c:strCache>
            </c:strRef>
          </c:cat>
          <c:val>
            <c:numRef>
              <c:f>'[Мушаровська Результати тестів (1).xlsx] Початкова(дів)'!$B$59:$B$60</c:f>
              <c:numCache>
                <c:formatCode>General</c:formatCode>
                <c:ptCount val="2"/>
                <c:pt idx="0">
                  <c:v>4.5</c:v>
                </c:pt>
                <c:pt idx="1">
                  <c:v>4.2300000000000004</c:v>
                </c:pt>
              </c:numCache>
            </c:numRef>
          </c:val>
          <c:extLst xmlns:c16r2="http://schemas.microsoft.com/office/drawing/2015/06/chart">
            <c:ext xmlns:c16="http://schemas.microsoft.com/office/drawing/2014/chart" uri="{C3380CC4-5D6E-409C-BE32-E72D297353CC}">
              <c16:uniqueId val="{00000002-7257-4A99-985B-FE406454B505}"/>
            </c:ext>
          </c:extLst>
        </c:ser>
        <c:dLbls>
          <c:showLegendKey val="0"/>
          <c:showVal val="1"/>
          <c:showCatName val="0"/>
          <c:showSerName val="0"/>
          <c:showPercent val="0"/>
          <c:showBubbleSize val="0"/>
        </c:dLbls>
        <c:gapWidth val="150"/>
        <c:shape val="box"/>
        <c:axId val="238824064"/>
        <c:axId val="238827392"/>
        <c:axId val="0"/>
      </c:bar3DChart>
      <c:catAx>
        <c:axId val="238824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dirty="0" smtClean="0"/>
                  <a:t>етап підготовки</a:t>
                </a:r>
                <a:endParaRPr lang="uk-UA" dirty="0"/>
              </a:p>
            </c:rich>
          </c:tx>
          <c:layout>
            <c:manualLayout>
              <c:xMode val="edge"/>
              <c:yMode val="edge"/>
              <c:x val="0.74856817256340324"/>
              <c:y val="0.867556809280010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827392"/>
        <c:crosses val="autoZero"/>
        <c:auto val="1"/>
        <c:lblAlgn val="ctr"/>
        <c:lblOffset val="100"/>
        <c:noMultiLvlLbl val="0"/>
      </c:catAx>
      <c:valAx>
        <c:axId val="23882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сек</a:t>
                </a:r>
              </a:p>
            </c:rich>
          </c:tx>
          <c:layout>
            <c:manualLayout>
              <c:xMode val="edge"/>
              <c:yMode val="edge"/>
              <c:x val="5.7712532994284409E-2"/>
              <c:y val="0.3317014008350056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8240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dirty="0" smtClean="0"/>
              <a:t>Біг 30 </a:t>
            </a:r>
            <a:r>
              <a:rPr lang="uk-UA" dirty="0"/>
              <a:t>м с ходу (дівчата)</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'[Мушаровська Результати тестів (1).xlsx] Початкова(дів)'!$B$42</c:f>
              <c:strCache>
                <c:ptCount val="1"/>
                <c:pt idx="0">
                  <c:v>30 м с ходу</c:v>
                </c:pt>
              </c:strCache>
            </c:strRef>
          </c:tx>
          <c:spPr>
            <a:solidFill>
              <a:schemeClr val="accent1"/>
            </a:solidFill>
            <a:ln>
              <a:noFill/>
            </a:ln>
            <a:effectLst/>
            <a:sp3d/>
          </c:spPr>
          <c:invertIfNegative val="0"/>
          <c:dLbls>
            <c:dLbl>
              <c:idx val="0"/>
              <c:layout>
                <c:manualLayout>
                  <c:x val="3.6111111111111212E-2"/>
                  <c:y val="-2.31481481481480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D29-41F2-ABFE-79D87AC62D20}"/>
                </c:ext>
              </c:extLst>
            </c:dLbl>
            <c:dLbl>
              <c:idx val="1"/>
              <c:layout>
                <c:manualLayout>
                  <c:x val="4.4444444444444446E-2"/>
                  <c:y val="-5.09259259259259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D29-41F2-ABFE-79D87AC62D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'[Мушаровська Результати тестів (1).xlsx] Початкова(дів)'!$A$43:$A$44</c:f>
              <c:strCache>
                <c:ptCount val="2"/>
                <c:pt idx="0">
                  <c:v>початкова підготовка</c:v>
                </c:pt>
                <c:pt idx="1">
                  <c:v>базова підготовка</c:v>
                </c:pt>
              </c:strCache>
            </c:strRef>
          </c:cat>
          <c:val>
            <c:numRef>
              <c:f>'[Мушаровська Результати тестів (1).xlsx] Початкова(дів)'!$B$43:$B$44</c:f>
              <c:numCache>
                <c:formatCode>General</c:formatCode>
                <c:ptCount val="2"/>
                <c:pt idx="0">
                  <c:v>3.87</c:v>
                </c:pt>
                <c:pt idx="1">
                  <c:v>3.77</c:v>
                </c:pt>
              </c:numCache>
            </c:numRef>
          </c:val>
          <c:extLst xmlns:c16r2="http://schemas.microsoft.com/office/drawing/2015/06/chart">
            <c:ext xmlns:c16="http://schemas.microsoft.com/office/drawing/2014/chart" uri="{C3380CC4-5D6E-409C-BE32-E72D297353CC}">
              <c16:uniqueId val="{00000002-2D29-41F2-ABFE-79D87AC62D20}"/>
            </c:ext>
          </c:extLst>
        </c:ser>
        <c:dLbls>
          <c:showLegendKey val="0"/>
          <c:showVal val="1"/>
          <c:showCatName val="0"/>
          <c:showSerName val="0"/>
          <c:showPercent val="0"/>
          <c:showBubbleSize val="0"/>
        </c:dLbls>
        <c:gapWidth val="150"/>
        <c:shape val="box"/>
        <c:axId val="238817664"/>
        <c:axId val="238819584"/>
        <c:axId val="0"/>
      </c:bar3DChart>
      <c:catAx>
        <c:axId val="238817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dirty="0" smtClean="0"/>
                  <a:t>Етап підготовки</a:t>
                </a:r>
                <a:endParaRPr lang="uk-UA" dirty="0"/>
              </a:p>
            </c:rich>
          </c:tx>
          <c:layout>
            <c:manualLayout>
              <c:xMode val="edge"/>
              <c:yMode val="edge"/>
              <c:x val="5.6900699912510932E-3"/>
              <c:y val="0.325445829687955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819584"/>
        <c:crosses val="autoZero"/>
        <c:auto val="1"/>
        <c:lblAlgn val="ctr"/>
        <c:lblOffset val="100"/>
        <c:noMultiLvlLbl val="0"/>
      </c:catAx>
      <c:valAx>
        <c:axId val="238819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dirty="0" err="1" smtClean="0"/>
                  <a:t>сек</a:t>
                </a:r>
                <a:endParaRPr lang="uk-UA" dirty="0"/>
              </a:p>
            </c:rich>
          </c:tx>
          <c:layout>
            <c:manualLayout>
              <c:xMode val="edge"/>
              <c:yMode val="edge"/>
              <c:x val="0.92152559055118111"/>
              <c:y val="0.904505686789151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8176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dirty="0" smtClean="0"/>
              <a:t>Біг 30 </a:t>
            </a:r>
            <a:r>
              <a:rPr lang="uk-UA" dirty="0"/>
              <a:t>м с ходу (хлопці)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'[Мушаровська Результати тестів (1).xlsx] Початкова(дів)'!$B$64</c:f>
              <c:strCache>
                <c:ptCount val="1"/>
                <c:pt idx="0">
                  <c:v>30 м с ходу</c:v>
                </c:pt>
              </c:strCache>
            </c:strRef>
          </c:tx>
          <c:spPr>
            <a:solidFill>
              <a:schemeClr val="accent1"/>
            </a:solidFill>
            <a:ln>
              <a:noFill/>
            </a:ln>
            <a:effectLst/>
            <a:sp3d/>
          </c:spPr>
          <c:invertIfNegative val="0"/>
          <c:dLbls>
            <c:dLbl>
              <c:idx val="0"/>
              <c:layout>
                <c:manualLayout>
                  <c:x val="4.7222222222222117E-2"/>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A26-4084-8586-B44F698FD5FB}"/>
                </c:ext>
              </c:extLst>
            </c:dLbl>
            <c:dLbl>
              <c:idx val="1"/>
              <c:layout>
                <c:manualLayout>
                  <c:x val="5.2777777777777674E-2"/>
                  <c:y val="4.62962962962954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A26-4084-8586-B44F698FD5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'[Мушаровська Результати тестів (1).xlsx] Початкова(дів)'!$A$65:$A$66</c:f>
              <c:strCache>
                <c:ptCount val="2"/>
                <c:pt idx="0">
                  <c:v>початкова підготовка</c:v>
                </c:pt>
                <c:pt idx="1">
                  <c:v>базова підготовка</c:v>
                </c:pt>
              </c:strCache>
            </c:strRef>
          </c:cat>
          <c:val>
            <c:numRef>
              <c:f>'[Мушаровська Результати тестів (1).xlsx] Початкова(дів)'!$B$65:$B$66</c:f>
              <c:numCache>
                <c:formatCode>General</c:formatCode>
                <c:ptCount val="2"/>
                <c:pt idx="0">
                  <c:v>3.57</c:v>
                </c:pt>
                <c:pt idx="1">
                  <c:v>3.37</c:v>
                </c:pt>
              </c:numCache>
            </c:numRef>
          </c:val>
          <c:extLst xmlns:c16r2="http://schemas.microsoft.com/office/drawing/2015/06/chart">
            <c:ext xmlns:c16="http://schemas.microsoft.com/office/drawing/2014/chart" uri="{C3380CC4-5D6E-409C-BE32-E72D297353CC}">
              <c16:uniqueId val="{00000002-6A26-4084-8586-B44F698FD5FB}"/>
            </c:ext>
          </c:extLst>
        </c:ser>
        <c:dLbls>
          <c:showLegendKey val="0"/>
          <c:showVal val="1"/>
          <c:showCatName val="0"/>
          <c:showSerName val="0"/>
          <c:showPercent val="0"/>
          <c:showBubbleSize val="0"/>
        </c:dLbls>
        <c:gapWidth val="150"/>
        <c:shape val="box"/>
        <c:axId val="239749760"/>
        <c:axId val="240039808"/>
        <c:axId val="0"/>
      </c:bar3DChart>
      <c:catAx>
        <c:axId val="239749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dirty="0" smtClean="0"/>
                  <a:t>Етап</a:t>
                </a:r>
                <a:r>
                  <a:rPr lang="uk-UA" baseline="0" dirty="0" smtClean="0"/>
                  <a:t> підготовки</a:t>
                </a:r>
                <a:endParaRPr lang="uk-UA" dirty="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039808"/>
        <c:crosses val="autoZero"/>
        <c:auto val="1"/>
        <c:lblAlgn val="ctr"/>
        <c:lblOffset val="100"/>
        <c:noMultiLvlLbl val="0"/>
      </c:catAx>
      <c:valAx>
        <c:axId val="240039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dirty="0" err="1" smtClean="0"/>
                  <a:t>сек</a:t>
                </a:r>
                <a:endParaRPr lang="uk-UA" dirty="0"/>
              </a:p>
            </c:rich>
          </c:tx>
          <c:layout>
            <c:manualLayout>
              <c:xMode val="edge"/>
              <c:yMode val="edge"/>
              <c:x val="0.90763670166229216"/>
              <c:y val="0.8859871682706328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7497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uk-UA" sz="1200"/>
              <a:t>Біг 60 м (дівчата) </a:t>
            </a:r>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'[Мушаровська Результати тестів (1).xlsx] Початкова(дів)'!$B$47</c:f>
              <c:strCache>
                <c:ptCount val="1"/>
                <c:pt idx="0">
                  <c:v>60 м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2.2222222222222223E-2"/>
                  <c:y val="-5.5555555555555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63-4FBF-9145-CB93C5B587F1}"/>
                </c:ext>
              </c:extLst>
            </c:dLbl>
            <c:dLbl>
              <c:idx val="1"/>
              <c:layout>
                <c:manualLayout>
                  <c:x val="5.2777777777777674E-2"/>
                  <c:y val="-7.87037037037037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63-4FBF-9145-CB93C5B587F1}"/>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'[Мушаровська Результати тестів (1).xlsx] Початкова(дів)'!$A$48:$A$49</c:f>
              <c:strCache>
                <c:ptCount val="2"/>
                <c:pt idx="0">
                  <c:v>початкова підготовка</c:v>
                </c:pt>
                <c:pt idx="1">
                  <c:v>базова підготовка</c:v>
                </c:pt>
              </c:strCache>
            </c:strRef>
          </c:cat>
          <c:val>
            <c:numRef>
              <c:f>'[Мушаровська Результати тестів (1).xlsx] Початкова(дів)'!$B$48:$B$49</c:f>
              <c:numCache>
                <c:formatCode>General</c:formatCode>
                <c:ptCount val="2"/>
                <c:pt idx="0">
                  <c:v>9.18</c:v>
                </c:pt>
                <c:pt idx="1">
                  <c:v>8.83</c:v>
                </c:pt>
              </c:numCache>
            </c:numRef>
          </c:val>
          <c:extLst xmlns:c16r2="http://schemas.microsoft.com/office/drawing/2015/06/chart">
            <c:ext xmlns:c16="http://schemas.microsoft.com/office/drawing/2014/chart" uri="{C3380CC4-5D6E-409C-BE32-E72D297353CC}">
              <c16:uniqueId val="{00000002-BE63-4FBF-9145-CB93C5B587F1}"/>
            </c:ext>
          </c:extLst>
        </c:ser>
        <c:dLbls>
          <c:showLegendKey val="0"/>
          <c:showVal val="1"/>
          <c:showCatName val="0"/>
          <c:showSerName val="0"/>
          <c:showPercent val="0"/>
          <c:showBubbleSize val="0"/>
        </c:dLbls>
        <c:gapWidth val="65"/>
        <c:shape val="box"/>
        <c:axId val="239229568"/>
        <c:axId val="239241088"/>
        <c:axId val="0"/>
      </c:bar3DChart>
      <c:catAx>
        <c:axId val="239229568"/>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uk-UA"/>
                  <a:t>Етап підготовки</a:t>
                </a:r>
              </a:p>
            </c:rich>
          </c:tx>
          <c:layout>
            <c:manualLayout>
              <c:xMode val="edge"/>
              <c:yMode val="edge"/>
              <c:x val="0.70968591426071737"/>
              <c:y val="0.88493693496646253"/>
            </c:manualLayout>
          </c:layout>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ru-RU"/>
          </a:p>
        </c:txPr>
        <c:crossAx val="239241088"/>
        <c:crosses val="autoZero"/>
        <c:auto val="1"/>
        <c:lblAlgn val="ctr"/>
        <c:lblOffset val="100"/>
        <c:noMultiLvlLbl val="0"/>
      </c:catAx>
      <c:valAx>
        <c:axId val="23924108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uk-UA"/>
                  <a:t>сек</a:t>
                </a:r>
              </a:p>
            </c:rich>
          </c:tx>
          <c:layout>
            <c:manualLayout>
              <c:xMode val="edge"/>
              <c:yMode val="edge"/>
              <c:x val="3.9926290463692039E-2"/>
              <c:y val="0.2471963400408281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ru-RU"/>
          </a:p>
        </c:txPr>
        <c:crossAx val="2392295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uk-UA" sz="1200" b="1"/>
              <a:t>Біг 60 м (хлопці) </a:t>
            </a:r>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64537327533772"/>
          <c:y val="0.22722251762885112"/>
          <c:w val="0.77704644595727246"/>
          <c:h val="0.44804867164894024"/>
        </c:manualLayout>
      </c:layout>
      <c:bar3DChart>
        <c:barDir val="col"/>
        <c:grouping val="clustered"/>
        <c:varyColors val="0"/>
        <c:ser>
          <c:idx val="0"/>
          <c:order val="0"/>
          <c:tx>
            <c:strRef>
              <c:f>'[Мушаровська Результати тестів (1).xlsx] Початкова(дів)'!$B$69</c:f>
              <c:strCache>
                <c:ptCount val="1"/>
                <c:pt idx="0">
                  <c:v>60 м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2.7777777777777776E-2"/>
                  <c:y val="-6.94444444444444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8B3-4517-9DC8-4E08D8CD9DF4}"/>
                </c:ext>
              </c:extLst>
            </c:dLbl>
            <c:dLbl>
              <c:idx val="1"/>
              <c:layout>
                <c:manualLayout>
                  <c:x val="4.4444444444444446E-2"/>
                  <c:y val="-5.09259259259259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8B3-4517-9DC8-4E08D8CD9DF4}"/>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'[Мушаровська Результати тестів (1).xlsx] Початкова(дів)'!$A$70:$A$71</c:f>
              <c:strCache>
                <c:ptCount val="2"/>
                <c:pt idx="0">
                  <c:v>початкова підготовка</c:v>
                </c:pt>
                <c:pt idx="1">
                  <c:v>базова підготовка</c:v>
                </c:pt>
              </c:strCache>
            </c:strRef>
          </c:cat>
          <c:val>
            <c:numRef>
              <c:f>'[Мушаровська Результати тестів (1).xlsx] Початкова(дів)'!$B$70:$B$71</c:f>
              <c:numCache>
                <c:formatCode>General</c:formatCode>
                <c:ptCount val="2"/>
                <c:pt idx="0">
                  <c:v>8.6999999999999993</c:v>
                </c:pt>
                <c:pt idx="1">
                  <c:v>8.4</c:v>
                </c:pt>
              </c:numCache>
            </c:numRef>
          </c:val>
          <c:extLst xmlns:c16r2="http://schemas.microsoft.com/office/drawing/2015/06/chart">
            <c:ext xmlns:c16="http://schemas.microsoft.com/office/drawing/2014/chart" uri="{C3380CC4-5D6E-409C-BE32-E72D297353CC}">
              <c16:uniqueId val="{00000002-F8B3-4517-9DC8-4E08D8CD9DF4}"/>
            </c:ext>
          </c:extLst>
        </c:ser>
        <c:dLbls>
          <c:showLegendKey val="0"/>
          <c:showVal val="1"/>
          <c:showCatName val="0"/>
          <c:showSerName val="0"/>
          <c:showPercent val="0"/>
          <c:showBubbleSize val="0"/>
        </c:dLbls>
        <c:gapWidth val="65"/>
        <c:shape val="box"/>
        <c:axId val="239282816"/>
        <c:axId val="239290240"/>
        <c:axId val="0"/>
      </c:bar3DChart>
      <c:catAx>
        <c:axId val="23928281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uk-UA"/>
                  <a:t>Етап підготовки</a:t>
                </a:r>
              </a:p>
            </c:rich>
          </c:tx>
          <c:layout>
            <c:manualLayout>
              <c:xMode val="edge"/>
              <c:yMode val="edge"/>
              <c:x val="0.73123075240594915"/>
              <c:y val="0.84797900262467196"/>
            </c:manualLayout>
          </c:layout>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ru-RU"/>
          </a:p>
        </c:txPr>
        <c:crossAx val="239290240"/>
        <c:crosses val="autoZero"/>
        <c:auto val="1"/>
        <c:lblAlgn val="ctr"/>
        <c:lblOffset val="100"/>
        <c:noMultiLvlLbl val="0"/>
      </c:catAx>
      <c:valAx>
        <c:axId val="23929024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uk-UA"/>
                  <a:t>сек</a:t>
                </a:r>
              </a:p>
            </c:rich>
          </c:tx>
          <c:layout>
            <c:manualLayout>
              <c:xMode val="edge"/>
              <c:yMode val="edge"/>
              <c:x val="4.8802930883639538E-2"/>
              <c:y val="0.3064931466899971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ru-RU"/>
          </a:p>
        </c:txPr>
        <c:crossAx val="2392828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713430-B3E7-4B45-AAE5-3CC2FB5A2F00}" type="doc">
      <dgm:prSet loTypeId="urn:microsoft.com/office/officeart/2005/8/layout/pyramid2" loCatId="pyramid" qsTypeId="urn:microsoft.com/office/officeart/2005/8/quickstyle/simple1" qsCatId="simple" csTypeId="urn:microsoft.com/office/officeart/2005/8/colors/accent1_2" csCatId="accent1" phldr="1"/>
      <dgm:spPr/>
    </dgm:pt>
    <dgm:pt modelId="{7E25538A-BE95-4C1E-A371-B02C0973553B}">
      <dgm:prSet phldrT="[Текст]" custT="1"/>
      <dgm:spPr/>
      <dgm:t>
        <a:bodyPr/>
        <a:lstStyle/>
        <a:p>
          <a:r>
            <a:rPr lang="uk-UA" sz="1200" b="1" dirty="0" smtClean="0"/>
            <a:t>Завдання: </a:t>
          </a:r>
          <a:endParaRPr lang="uk-UA" sz="1200" dirty="0" smtClean="0"/>
        </a:p>
        <a:p>
          <a:r>
            <a:rPr lang="uk-UA" sz="1200" dirty="0" smtClean="0"/>
            <a:t> навчання техніки бігу по прямій і повороту;  навчання техніки низького старту і стартового розбігу;  навчання техніки бігу під час виходу з повороту на пряму; </a:t>
          </a:r>
        </a:p>
        <a:p>
          <a:r>
            <a:rPr lang="uk-UA" sz="1200" dirty="0" smtClean="0"/>
            <a:t>навчання фінішування;  розвиток швидкісних, </a:t>
          </a:r>
          <a:r>
            <a:rPr lang="uk-UA" sz="1200" dirty="0" err="1" smtClean="0"/>
            <a:t>швидкісно</a:t>
          </a:r>
          <a:r>
            <a:rPr lang="uk-UA" sz="1200" dirty="0" smtClean="0"/>
            <a:t>-силових і силових якостей, спеціальної витривалості спринтера;  набуття змагального досвіду</a:t>
          </a:r>
          <a:endParaRPr lang="uk-UA" sz="1200" dirty="0"/>
        </a:p>
      </dgm:t>
    </dgm:pt>
    <dgm:pt modelId="{DF28488F-9B14-40C9-9228-80D684111968}" type="parTrans" cxnId="{B2295BE9-3ED3-443A-AEFB-1A01A608EADA}">
      <dgm:prSet/>
      <dgm:spPr/>
      <dgm:t>
        <a:bodyPr/>
        <a:lstStyle/>
        <a:p>
          <a:endParaRPr lang="uk-UA"/>
        </a:p>
      </dgm:t>
    </dgm:pt>
    <dgm:pt modelId="{500D461A-1AD8-463D-B0A1-439CCFB821BB}" type="sibTrans" cxnId="{B2295BE9-3ED3-443A-AEFB-1A01A608EADA}">
      <dgm:prSet/>
      <dgm:spPr/>
      <dgm:t>
        <a:bodyPr/>
        <a:lstStyle/>
        <a:p>
          <a:endParaRPr lang="uk-UA"/>
        </a:p>
      </dgm:t>
    </dgm:pt>
    <dgm:pt modelId="{5336D08C-0AC7-489A-9E16-F5EF4B3332E9}">
      <dgm:prSet phldrT="[Текст]" custT="1"/>
      <dgm:spPr/>
      <dgm:t>
        <a:bodyPr/>
        <a:lstStyle/>
        <a:p>
          <a:r>
            <a:rPr lang="uk-UA" sz="1400" b="1" dirty="0" smtClean="0"/>
            <a:t>Засоби: </a:t>
          </a:r>
          <a:endParaRPr lang="uk-UA" sz="1400" dirty="0" smtClean="0"/>
        </a:p>
        <a:p>
          <a:r>
            <a:rPr lang="uk-UA" sz="1000" dirty="0" smtClean="0"/>
            <a:t>спринтерський біг (з контрольованою швидкістю), бігові, стрибкові вправи у звичайних і полегшених умовах; стартові вправи: старт з ходьби або повільного бігу; старт з падіння, з опорою на одну руку; біг з низького старту в утруднених і полегшених умовах; різноманітні стрибки і стрибкові вправи на дистанції 40- 60 м; спеціальні бігові вправи; спринтерський біг від 30-60 м (95-100 %);  біг з перемінною швидкістю на відрізках від 50 до 200 м; естафети, рухливі і спортивні ігри; спринтерський біг і бігові вправи у полегшених і ускладнених умовах (біг угору, по піску, проти вітру тощо); вправи типу «зістрибування-вистрибування»- 30–40 см; стрибки у довжину зі скороченого розбігу; вправи з ядром, набивним </a:t>
          </a:r>
          <a:r>
            <a:rPr lang="uk-UA" sz="1000" dirty="0" err="1" smtClean="0"/>
            <a:t>м’ячем</a:t>
          </a:r>
          <a:r>
            <a:rPr lang="uk-UA" sz="1000" dirty="0" smtClean="0"/>
            <a:t>: кидки уперед, через голову тощо; участь у змаганнях з бігу на 60, 100-400 м та в естафеті 4 х100 м, в стрибках у довжину, висоту, бар’єрному бігу та ін</a:t>
          </a:r>
          <a:r>
            <a:rPr lang="uk-UA" sz="1400" dirty="0" smtClean="0"/>
            <a:t>. </a:t>
          </a:r>
          <a:endParaRPr lang="uk-UA" sz="1400" dirty="0"/>
        </a:p>
      </dgm:t>
    </dgm:pt>
    <dgm:pt modelId="{C3776E9A-E48B-418F-A352-AEB6B4E46CA5}" type="parTrans" cxnId="{792163DD-5032-42F2-8A08-AD3DD625223B}">
      <dgm:prSet/>
      <dgm:spPr/>
      <dgm:t>
        <a:bodyPr/>
        <a:lstStyle/>
        <a:p>
          <a:endParaRPr lang="uk-UA"/>
        </a:p>
      </dgm:t>
    </dgm:pt>
    <dgm:pt modelId="{F20ACEAC-861A-4EF0-B66A-3BBFA37202C2}" type="sibTrans" cxnId="{792163DD-5032-42F2-8A08-AD3DD625223B}">
      <dgm:prSet/>
      <dgm:spPr/>
      <dgm:t>
        <a:bodyPr/>
        <a:lstStyle/>
        <a:p>
          <a:endParaRPr lang="uk-UA"/>
        </a:p>
      </dgm:t>
    </dgm:pt>
    <dgm:pt modelId="{AFAB8013-634D-4863-ABA2-F1306ACE8113}">
      <dgm:prSet phldrT="[Текст]" custT="1"/>
      <dgm:spPr/>
      <dgm:t>
        <a:bodyPr/>
        <a:lstStyle/>
        <a:p>
          <a:r>
            <a:rPr lang="uk-UA" sz="1200" b="1" dirty="0" smtClean="0"/>
            <a:t>Методи:</a:t>
          </a:r>
          <a:r>
            <a:rPr lang="uk-UA" sz="1200" dirty="0" smtClean="0"/>
            <a:t> інтервальний, безперервний, ігровий, змагальний</a:t>
          </a:r>
          <a:endParaRPr lang="uk-UA" sz="1200" dirty="0"/>
        </a:p>
      </dgm:t>
    </dgm:pt>
    <dgm:pt modelId="{FBD5044F-0076-49E2-9E40-7B04635C204A}" type="parTrans" cxnId="{6339ACA1-1927-4A6E-85A5-746B354022C4}">
      <dgm:prSet/>
      <dgm:spPr/>
      <dgm:t>
        <a:bodyPr/>
        <a:lstStyle/>
        <a:p>
          <a:endParaRPr lang="uk-UA"/>
        </a:p>
      </dgm:t>
    </dgm:pt>
    <dgm:pt modelId="{C599635F-62C4-4F19-8E1F-9D2C2BE0EBE8}" type="sibTrans" cxnId="{6339ACA1-1927-4A6E-85A5-746B354022C4}">
      <dgm:prSet/>
      <dgm:spPr/>
      <dgm:t>
        <a:bodyPr/>
        <a:lstStyle/>
        <a:p>
          <a:endParaRPr lang="uk-UA"/>
        </a:p>
      </dgm:t>
    </dgm:pt>
    <dgm:pt modelId="{2A426F19-66DF-4AFC-B7EE-5610A6B887C4}" type="pres">
      <dgm:prSet presAssocID="{87713430-B3E7-4B45-AAE5-3CC2FB5A2F00}" presName="compositeShape" presStyleCnt="0">
        <dgm:presLayoutVars>
          <dgm:dir/>
          <dgm:resizeHandles/>
        </dgm:presLayoutVars>
      </dgm:prSet>
      <dgm:spPr/>
    </dgm:pt>
    <dgm:pt modelId="{FD8E919F-42C7-4188-A77E-C229B4346005}" type="pres">
      <dgm:prSet presAssocID="{87713430-B3E7-4B45-AAE5-3CC2FB5A2F00}" presName="pyramid" presStyleLbl="node1" presStyleIdx="0" presStyleCnt="1"/>
      <dgm:spPr/>
    </dgm:pt>
    <dgm:pt modelId="{64AFB756-B732-4277-88A5-726F0FF8317C}" type="pres">
      <dgm:prSet presAssocID="{87713430-B3E7-4B45-AAE5-3CC2FB5A2F00}" presName="theList" presStyleCnt="0"/>
      <dgm:spPr/>
    </dgm:pt>
    <dgm:pt modelId="{A2FE06AE-D9A1-4EF0-A649-7DEE75F9F795}" type="pres">
      <dgm:prSet presAssocID="{7E25538A-BE95-4C1E-A371-B02C0973553B}" presName="aNode" presStyleLbl="fgAcc1" presStyleIdx="0" presStyleCnt="3" custScaleX="179110" custScaleY="176064" custLinFactY="-67165" custLinFactNeighborX="6105" custLinFactNeighborY="-100000">
        <dgm:presLayoutVars>
          <dgm:bulletEnabled val="1"/>
        </dgm:presLayoutVars>
      </dgm:prSet>
      <dgm:spPr/>
      <dgm:t>
        <a:bodyPr/>
        <a:lstStyle/>
        <a:p>
          <a:endParaRPr lang="uk-UA"/>
        </a:p>
      </dgm:t>
    </dgm:pt>
    <dgm:pt modelId="{6BBB94C3-297F-4EC4-8DE7-A39BEF4238B8}" type="pres">
      <dgm:prSet presAssocID="{7E25538A-BE95-4C1E-A371-B02C0973553B}" presName="aSpace" presStyleCnt="0"/>
      <dgm:spPr/>
    </dgm:pt>
    <dgm:pt modelId="{94657690-21CE-4BE6-A891-0C9D59A5B2DA}" type="pres">
      <dgm:prSet presAssocID="{5336D08C-0AC7-489A-9E16-F5EF4B3332E9}" presName="aNode" presStyleLbl="fgAcc1" presStyleIdx="1" presStyleCnt="3" custScaleX="203064" custScaleY="415734" custLinFactY="111294" custLinFactNeighborX="-9664" custLinFactNeighborY="200000">
        <dgm:presLayoutVars>
          <dgm:bulletEnabled val="1"/>
        </dgm:presLayoutVars>
      </dgm:prSet>
      <dgm:spPr/>
      <dgm:t>
        <a:bodyPr/>
        <a:lstStyle/>
        <a:p>
          <a:endParaRPr lang="uk-UA"/>
        </a:p>
      </dgm:t>
    </dgm:pt>
    <dgm:pt modelId="{F24AA986-3286-4C8B-BB39-0A354EA11B4C}" type="pres">
      <dgm:prSet presAssocID="{5336D08C-0AC7-489A-9E16-F5EF4B3332E9}" presName="aSpace" presStyleCnt="0"/>
      <dgm:spPr/>
    </dgm:pt>
    <dgm:pt modelId="{B3B23387-D937-45A9-851D-8B5E532E39C5}" type="pres">
      <dgm:prSet presAssocID="{AFAB8013-634D-4863-ABA2-F1306ACE8113}" presName="aNode" presStyleLbl="fgAcc1" presStyleIdx="2" presStyleCnt="3" custScaleX="133014" custLinFactY="-388874" custLinFactNeighborX="12801" custLinFactNeighborY="-400000">
        <dgm:presLayoutVars>
          <dgm:bulletEnabled val="1"/>
        </dgm:presLayoutVars>
      </dgm:prSet>
      <dgm:spPr/>
      <dgm:t>
        <a:bodyPr/>
        <a:lstStyle/>
        <a:p>
          <a:endParaRPr lang="uk-UA"/>
        </a:p>
      </dgm:t>
    </dgm:pt>
    <dgm:pt modelId="{C16ADF85-6B90-444B-8450-6DB8963AA056}" type="pres">
      <dgm:prSet presAssocID="{AFAB8013-634D-4863-ABA2-F1306ACE8113}" presName="aSpace" presStyleCnt="0"/>
      <dgm:spPr/>
    </dgm:pt>
  </dgm:ptLst>
  <dgm:cxnLst>
    <dgm:cxn modelId="{3000C042-C8E6-4977-A127-5DDF8274BC90}" type="presOf" srcId="{7E25538A-BE95-4C1E-A371-B02C0973553B}" destId="{A2FE06AE-D9A1-4EF0-A649-7DEE75F9F795}" srcOrd="0" destOrd="0" presId="urn:microsoft.com/office/officeart/2005/8/layout/pyramid2"/>
    <dgm:cxn modelId="{6339ACA1-1927-4A6E-85A5-746B354022C4}" srcId="{87713430-B3E7-4B45-AAE5-3CC2FB5A2F00}" destId="{AFAB8013-634D-4863-ABA2-F1306ACE8113}" srcOrd="2" destOrd="0" parTransId="{FBD5044F-0076-49E2-9E40-7B04635C204A}" sibTransId="{C599635F-62C4-4F19-8E1F-9D2C2BE0EBE8}"/>
    <dgm:cxn modelId="{B2295BE9-3ED3-443A-AEFB-1A01A608EADA}" srcId="{87713430-B3E7-4B45-AAE5-3CC2FB5A2F00}" destId="{7E25538A-BE95-4C1E-A371-B02C0973553B}" srcOrd="0" destOrd="0" parTransId="{DF28488F-9B14-40C9-9228-80D684111968}" sibTransId="{500D461A-1AD8-463D-B0A1-439CCFB821BB}"/>
    <dgm:cxn modelId="{792163DD-5032-42F2-8A08-AD3DD625223B}" srcId="{87713430-B3E7-4B45-AAE5-3CC2FB5A2F00}" destId="{5336D08C-0AC7-489A-9E16-F5EF4B3332E9}" srcOrd="1" destOrd="0" parTransId="{C3776E9A-E48B-418F-A352-AEB6B4E46CA5}" sibTransId="{F20ACEAC-861A-4EF0-B66A-3BBFA37202C2}"/>
    <dgm:cxn modelId="{9ED69808-18FE-4D79-B403-33D2C9E1FDF2}" type="presOf" srcId="{AFAB8013-634D-4863-ABA2-F1306ACE8113}" destId="{B3B23387-D937-45A9-851D-8B5E532E39C5}" srcOrd="0" destOrd="0" presId="urn:microsoft.com/office/officeart/2005/8/layout/pyramid2"/>
    <dgm:cxn modelId="{4DDA90DF-6738-4C3A-AD46-8AFDBD41A4EA}" type="presOf" srcId="{87713430-B3E7-4B45-AAE5-3CC2FB5A2F00}" destId="{2A426F19-66DF-4AFC-B7EE-5610A6B887C4}" srcOrd="0" destOrd="0" presId="urn:microsoft.com/office/officeart/2005/8/layout/pyramid2"/>
    <dgm:cxn modelId="{BF8D3CAD-6BE7-432F-B80E-49C4C892031D}" type="presOf" srcId="{5336D08C-0AC7-489A-9E16-F5EF4B3332E9}" destId="{94657690-21CE-4BE6-A891-0C9D59A5B2DA}" srcOrd="0" destOrd="0" presId="urn:microsoft.com/office/officeart/2005/8/layout/pyramid2"/>
    <dgm:cxn modelId="{48EACA44-E8F9-4490-BB0B-0D13BDE54503}" type="presParOf" srcId="{2A426F19-66DF-4AFC-B7EE-5610A6B887C4}" destId="{FD8E919F-42C7-4188-A77E-C229B4346005}" srcOrd="0" destOrd="0" presId="urn:microsoft.com/office/officeart/2005/8/layout/pyramid2"/>
    <dgm:cxn modelId="{17E294F4-96F7-4A55-9FFB-005652F531B3}" type="presParOf" srcId="{2A426F19-66DF-4AFC-B7EE-5610A6B887C4}" destId="{64AFB756-B732-4277-88A5-726F0FF8317C}" srcOrd="1" destOrd="0" presId="urn:microsoft.com/office/officeart/2005/8/layout/pyramid2"/>
    <dgm:cxn modelId="{0FE09D90-9B8A-4616-A675-0D03E6CB0C93}" type="presParOf" srcId="{64AFB756-B732-4277-88A5-726F0FF8317C}" destId="{A2FE06AE-D9A1-4EF0-A649-7DEE75F9F795}" srcOrd="0" destOrd="0" presId="urn:microsoft.com/office/officeart/2005/8/layout/pyramid2"/>
    <dgm:cxn modelId="{F5B88CD2-6410-4431-9913-5BC61406A268}" type="presParOf" srcId="{64AFB756-B732-4277-88A5-726F0FF8317C}" destId="{6BBB94C3-297F-4EC4-8DE7-A39BEF4238B8}" srcOrd="1" destOrd="0" presId="urn:microsoft.com/office/officeart/2005/8/layout/pyramid2"/>
    <dgm:cxn modelId="{39DBB3B0-7886-4442-9055-8611B8A6B632}" type="presParOf" srcId="{64AFB756-B732-4277-88A5-726F0FF8317C}" destId="{94657690-21CE-4BE6-A891-0C9D59A5B2DA}" srcOrd="2" destOrd="0" presId="urn:microsoft.com/office/officeart/2005/8/layout/pyramid2"/>
    <dgm:cxn modelId="{25BBC8FD-3CCB-43BD-B5E1-D61D95E5FD39}" type="presParOf" srcId="{64AFB756-B732-4277-88A5-726F0FF8317C}" destId="{F24AA986-3286-4C8B-BB39-0A354EA11B4C}" srcOrd="3" destOrd="0" presId="urn:microsoft.com/office/officeart/2005/8/layout/pyramid2"/>
    <dgm:cxn modelId="{1677AD78-8EFC-4988-90A2-F67078719824}" type="presParOf" srcId="{64AFB756-B732-4277-88A5-726F0FF8317C}" destId="{B3B23387-D937-45A9-851D-8B5E532E39C5}" srcOrd="4" destOrd="0" presId="urn:microsoft.com/office/officeart/2005/8/layout/pyramid2"/>
    <dgm:cxn modelId="{B31786B1-D5EE-4994-A8C1-6A0DD8EC50C3}" type="presParOf" srcId="{64AFB756-B732-4277-88A5-726F0FF8317C}" destId="{C16ADF85-6B90-444B-8450-6DB8963AA056}" srcOrd="5"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8E919F-42C7-4188-A77E-C229B4346005}">
      <dsp:nvSpPr>
        <dsp:cNvPr id="0" name=""/>
        <dsp:cNvSpPr/>
      </dsp:nvSpPr>
      <dsp:spPr>
        <a:xfrm>
          <a:off x="241910" y="0"/>
          <a:ext cx="3538173" cy="726948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FE06AE-D9A1-4EF0-A649-7DEE75F9F795}">
      <dsp:nvSpPr>
        <dsp:cNvPr id="0" name=""/>
        <dsp:cNvSpPr/>
      </dsp:nvSpPr>
      <dsp:spPr>
        <a:xfrm>
          <a:off x="1241709" y="95693"/>
          <a:ext cx="4119194" cy="1402383"/>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dirty="0" smtClean="0"/>
            <a:t>Завдання: </a:t>
          </a:r>
          <a:endParaRPr lang="uk-UA" sz="1200" kern="1200" dirty="0" smtClean="0"/>
        </a:p>
        <a:p>
          <a:pPr lvl="0" algn="ctr" defTabSz="533400">
            <a:lnSpc>
              <a:spcPct val="90000"/>
            </a:lnSpc>
            <a:spcBef>
              <a:spcPct val="0"/>
            </a:spcBef>
            <a:spcAft>
              <a:spcPct val="35000"/>
            </a:spcAft>
          </a:pPr>
          <a:r>
            <a:rPr lang="uk-UA" sz="1200" kern="1200" dirty="0" smtClean="0"/>
            <a:t> навчання техніки бігу по прямій і повороту;  навчання техніки низького старту і стартового розбігу;  навчання техніки бігу під час виходу з повороту на пряму; </a:t>
          </a:r>
        </a:p>
        <a:p>
          <a:pPr lvl="0" algn="ctr" defTabSz="533400">
            <a:lnSpc>
              <a:spcPct val="90000"/>
            </a:lnSpc>
            <a:spcBef>
              <a:spcPct val="0"/>
            </a:spcBef>
            <a:spcAft>
              <a:spcPct val="35000"/>
            </a:spcAft>
          </a:pPr>
          <a:r>
            <a:rPr lang="uk-UA" sz="1200" kern="1200" dirty="0" smtClean="0"/>
            <a:t>навчання фінішування;  розвиток швидкісних, </a:t>
          </a:r>
          <a:r>
            <a:rPr lang="uk-UA" sz="1200" kern="1200" dirty="0" err="1" smtClean="0"/>
            <a:t>швидкісно</a:t>
          </a:r>
          <a:r>
            <a:rPr lang="uk-UA" sz="1200" kern="1200" dirty="0" smtClean="0"/>
            <a:t>-силових і силових якостей, спеціальної витривалості спринтера;  набуття змагального досвіду</a:t>
          </a:r>
          <a:endParaRPr lang="uk-UA" sz="1200" kern="1200" dirty="0"/>
        </a:p>
      </dsp:txBody>
      <dsp:txXfrm>
        <a:off x="1310168" y="164152"/>
        <a:ext cx="3982276" cy="1265465"/>
      </dsp:txXfrm>
    </dsp:sp>
    <dsp:sp modelId="{94657690-21CE-4BE6-A891-0C9D59A5B2DA}">
      <dsp:nvSpPr>
        <dsp:cNvPr id="0" name=""/>
        <dsp:cNvSpPr/>
      </dsp:nvSpPr>
      <dsp:spPr>
        <a:xfrm>
          <a:off x="603603" y="3317797"/>
          <a:ext cx="4670091" cy="3311401"/>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dirty="0" smtClean="0"/>
            <a:t>Засоби: </a:t>
          </a:r>
          <a:endParaRPr lang="uk-UA" sz="1400" kern="1200" dirty="0" smtClean="0"/>
        </a:p>
        <a:p>
          <a:pPr lvl="0" algn="ctr" defTabSz="622300">
            <a:lnSpc>
              <a:spcPct val="90000"/>
            </a:lnSpc>
            <a:spcBef>
              <a:spcPct val="0"/>
            </a:spcBef>
            <a:spcAft>
              <a:spcPct val="35000"/>
            </a:spcAft>
          </a:pPr>
          <a:r>
            <a:rPr lang="uk-UA" sz="1000" kern="1200" dirty="0" smtClean="0"/>
            <a:t>спринтерський біг (з контрольованою швидкістю), бігові, стрибкові вправи у звичайних і полегшених умовах; стартові вправи: старт з ходьби або повільного бігу; старт з падіння, з опорою на одну руку; біг з низького старту в утруднених і полегшених умовах; різноманітні стрибки і стрибкові вправи на дистанції 40- 60 м; спеціальні бігові вправи; спринтерський біг від 30-60 м (95-100 %);  біг з перемінною швидкістю на відрізках від 50 до 200 м; естафети, рухливі і спортивні ігри; спринтерський біг і бігові вправи у полегшених і ускладнених умовах (біг угору, по піску, проти вітру тощо); вправи типу «зістрибування-вистрибування»- 30–40 см; стрибки у довжину зі скороченого розбігу; вправи з ядром, набивним </a:t>
          </a:r>
          <a:r>
            <a:rPr lang="uk-UA" sz="1000" kern="1200" dirty="0" err="1" smtClean="0"/>
            <a:t>м’ячем</a:t>
          </a:r>
          <a:r>
            <a:rPr lang="uk-UA" sz="1000" kern="1200" dirty="0" smtClean="0"/>
            <a:t>: кидки уперед, через голову тощо; участь у змаганнях з бігу на 60, 100-400 м та в естафеті 4 х100 м, в стрибках у довжину, висоту, бар’єрному бігу та ін</a:t>
          </a:r>
          <a:r>
            <a:rPr lang="uk-UA" sz="1400" kern="1200" dirty="0" smtClean="0"/>
            <a:t>. </a:t>
          </a:r>
          <a:endParaRPr lang="uk-UA" sz="1400" kern="1200" dirty="0"/>
        </a:p>
      </dsp:txBody>
      <dsp:txXfrm>
        <a:off x="765252" y="3479446"/>
        <a:ext cx="4346793" cy="2988103"/>
      </dsp:txXfrm>
    </dsp:sp>
    <dsp:sp modelId="{B3B23387-D937-45A9-851D-8B5E532E39C5}">
      <dsp:nvSpPr>
        <dsp:cNvPr id="0" name=""/>
        <dsp:cNvSpPr/>
      </dsp:nvSpPr>
      <dsp:spPr>
        <a:xfrm>
          <a:off x="1925766" y="2147439"/>
          <a:ext cx="3059072" cy="796519"/>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dirty="0" smtClean="0"/>
            <a:t>Методи:</a:t>
          </a:r>
          <a:r>
            <a:rPr lang="uk-UA" sz="1200" kern="1200" dirty="0" smtClean="0"/>
            <a:t> інтервальний, безперервний, ігровий, змагальний</a:t>
          </a:r>
          <a:endParaRPr lang="uk-UA" sz="1200" kern="1200" dirty="0"/>
        </a:p>
      </dsp:txBody>
      <dsp:txXfrm>
        <a:off x="1964649" y="2186322"/>
        <a:ext cx="2981306" cy="71875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4F50-F0AE-4E64-8F90-4724EA12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33</Pages>
  <Words>6727</Words>
  <Characters>38350</Characters>
  <Application>Microsoft Office Word</Application>
  <DocSecurity>0</DocSecurity>
  <Lines>319</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31</cp:revision>
  <dcterms:created xsi:type="dcterms:W3CDTF">2021-06-12T13:11:00Z</dcterms:created>
  <dcterms:modified xsi:type="dcterms:W3CDTF">2022-06-14T19:58:00Z</dcterms:modified>
</cp:coreProperties>
</file>