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B0843" w14:textId="77777777" w:rsidR="002736BC" w:rsidRPr="00585BC7" w:rsidRDefault="002736BC" w:rsidP="002736BC">
      <w:pPr>
        <w:spacing w:line="240" w:lineRule="auto"/>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КИЇВСЬКИЙ УНІВЕРСИТЕТ ІМЕНІ БОРИСА ГРІНЧЕНКА</w:t>
      </w:r>
    </w:p>
    <w:p w14:paraId="17F8F458" w14:textId="77777777" w:rsidR="002736BC" w:rsidRPr="009F1B38" w:rsidRDefault="002736BC" w:rsidP="002736BC">
      <w:pPr>
        <w:spacing w:line="240" w:lineRule="auto"/>
        <w:jc w:val="center"/>
        <w:rPr>
          <w:rFonts w:ascii="Times New Roman" w:eastAsia="Times New Roman" w:hAnsi="Times New Roman" w:cs="Times New Roman"/>
          <w:b/>
          <w:sz w:val="28"/>
          <w:szCs w:val="28"/>
        </w:rPr>
      </w:pPr>
      <w:r w:rsidRPr="009F1B38">
        <w:rPr>
          <w:rFonts w:ascii="Times New Roman" w:eastAsia="Times New Roman" w:hAnsi="Times New Roman" w:cs="Times New Roman"/>
          <w:b/>
          <w:sz w:val="28"/>
          <w:szCs w:val="28"/>
        </w:rPr>
        <w:t>ФАКУЛЬТЕТ ПЕДАГОГІЧНОЇ ОСВІТИ</w:t>
      </w:r>
    </w:p>
    <w:p w14:paraId="44C28D24" w14:textId="77777777" w:rsidR="002736BC" w:rsidRPr="009F1B38" w:rsidRDefault="002736BC" w:rsidP="002736BC">
      <w:pPr>
        <w:spacing w:line="360" w:lineRule="auto"/>
        <w:jc w:val="center"/>
        <w:rPr>
          <w:rFonts w:ascii="Times New Roman" w:eastAsia="Times New Roman" w:hAnsi="Times New Roman" w:cs="Times New Roman"/>
          <w:b/>
          <w:bCs/>
          <w:sz w:val="28"/>
          <w:szCs w:val="28"/>
          <w:u w:val="single"/>
        </w:rPr>
      </w:pPr>
      <w:r w:rsidRPr="009F1B38">
        <w:rPr>
          <w:rFonts w:ascii="Times New Roman" w:eastAsia="Times New Roman" w:hAnsi="Times New Roman" w:cs="Times New Roman"/>
          <w:b/>
          <w:bCs/>
          <w:sz w:val="28"/>
          <w:szCs w:val="28"/>
        </w:rPr>
        <w:t>Кафедра іноземних мов і методик їх навчання</w:t>
      </w:r>
    </w:p>
    <w:p w14:paraId="76AD6841" w14:textId="77777777" w:rsidR="002736BC" w:rsidRPr="00585BC7" w:rsidRDefault="002736BC" w:rsidP="002736BC">
      <w:pPr>
        <w:spacing w:line="360" w:lineRule="auto"/>
        <w:jc w:val="both"/>
        <w:rPr>
          <w:rFonts w:ascii="Times New Roman" w:eastAsia="Times New Roman" w:hAnsi="Times New Roman" w:cs="Times New Roman"/>
          <w:sz w:val="28"/>
          <w:szCs w:val="28"/>
          <w:u w:val="single"/>
        </w:rPr>
      </w:pPr>
    </w:p>
    <w:p w14:paraId="75857F12" w14:textId="77777777" w:rsidR="002736BC" w:rsidRPr="00585BC7" w:rsidRDefault="002736BC" w:rsidP="002736BC">
      <w:pPr>
        <w:spacing w:line="360" w:lineRule="auto"/>
        <w:jc w:val="center"/>
        <w:rPr>
          <w:rFonts w:ascii="Times New Roman" w:eastAsia="Times New Roman" w:hAnsi="Times New Roman" w:cs="Times New Roman"/>
          <w:sz w:val="28"/>
          <w:szCs w:val="28"/>
          <w:u w:val="single"/>
        </w:rPr>
      </w:pPr>
    </w:p>
    <w:p w14:paraId="1D68C050" w14:textId="77777777" w:rsidR="002736BC" w:rsidRDefault="002736BC" w:rsidP="002736BC">
      <w:pPr>
        <w:spacing w:line="360" w:lineRule="auto"/>
        <w:jc w:val="center"/>
        <w:rPr>
          <w:rFonts w:ascii="Times New Roman" w:eastAsia="Times New Roman" w:hAnsi="Times New Roman" w:cs="Times New Roman"/>
          <w:sz w:val="28"/>
          <w:szCs w:val="28"/>
        </w:rPr>
      </w:pPr>
    </w:p>
    <w:p w14:paraId="56A690C2" w14:textId="77777777" w:rsidR="002736BC" w:rsidRDefault="002736BC" w:rsidP="002736BC">
      <w:pPr>
        <w:spacing w:line="360" w:lineRule="auto"/>
        <w:jc w:val="center"/>
        <w:rPr>
          <w:rFonts w:ascii="Times New Roman" w:eastAsia="Times New Roman" w:hAnsi="Times New Roman" w:cs="Times New Roman"/>
          <w:sz w:val="28"/>
          <w:szCs w:val="28"/>
        </w:rPr>
      </w:pPr>
      <w:r w:rsidRPr="00805ECE">
        <w:rPr>
          <w:rFonts w:ascii="Times New Roman" w:eastAsia="Times New Roman" w:hAnsi="Times New Roman" w:cs="Times New Roman"/>
          <w:sz w:val="28"/>
          <w:szCs w:val="28"/>
        </w:rPr>
        <w:t xml:space="preserve">ЗАСТОСУВАННЯ ІГРОВИХ ТЕХНОЛОГІЙ </w:t>
      </w:r>
    </w:p>
    <w:p w14:paraId="4F0C3832" w14:textId="77777777" w:rsidR="002736BC" w:rsidRDefault="002736BC" w:rsidP="002736BC">
      <w:pPr>
        <w:spacing w:line="360" w:lineRule="auto"/>
        <w:jc w:val="center"/>
        <w:rPr>
          <w:rFonts w:ascii="Times New Roman" w:eastAsia="Times New Roman" w:hAnsi="Times New Roman" w:cs="Times New Roman"/>
          <w:sz w:val="28"/>
          <w:szCs w:val="28"/>
        </w:rPr>
      </w:pPr>
      <w:r w:rsidRPr="00805ECE">
        <w:rPr>
          <w:rFonts w:ascii="Times New Roman" w:eastAsia="Times New Roman" w:hAnsi="Times New Roman" w:cs="Times New Roman"/>
          <w:sz w:val="28"/>
          <w:szCs w:val="28"/>
        </w:rPr>
        <w:t>У НАВЧАННІ АНГЛІЙСЬКОЇ МОВИ МОЛОДШИХ ШКОЛЯРІВ</w:t>
      </w:r>
    </w:p>
    <w:p w14:paraId="22D4A836" w14:textId="77777777" w:rsidR="002736BC" w:rsidRPr="00805ECE" w:rsidRDefault="002736BC" w:rsidP="002736BC">
      <w:pPr>
        <w:spacing w:line="360" w:lineRule="auto"/>
        <w:jc w:val="center"/>
        <w:rPr>
          <w:rFonts w:ascii="Times New Roman" w:eastAsia="Times New Roman" w:hAnsi="Times New Roman" w:cs="Times New Roman"/>
          <w:sz w:val="28"/>
          <w:szCs w:val="28"/>
        </w:rPr>
      </w:pPr>
    </w:p>
    <w:p w14:paraId="5345F57C" w14:textId="77777777" w:rsidR="002736BC" w:rsidRPr="00B50376" w:rsidRDefault="002736BC" w:rsidP="002736BC">
      <w:pPr>
        <w:spacing w:line="360" w:lineRule="auto"/>
        <w:jc w:val="center"/>
        <w:rPr>
          <w:rFonts w:ascii="Times New Roman" w:eastAsia="Times New Roman" w:hAnsi="Times New Roman" w:cs="Times New Roman"/>
          <w:sz w:val="28"/>
          <w:szCs w:val="28"/>
        </w:rPr>
      </w:pPr>
      <w:r w:rsidRPr="00B50376">
        <w:rPr>
          <w:rFonts w:ascii="Times New Roman" w:eastAsia="Times New Roman" w:hAnsi="Times New Roman" w:cs="Times New Roman"/>
          <w:sz w:val="28"/>
          <w:szCs w:val="28"/>
        </w:rPr>
        <w:t>МАГІСТЕРСЬКА РОБОТА</w:t>
      </w:r>
    </w:p>
    <w:p w14:paraId="3DE77608" w14:textId="77777777" w:rsidR="002736BC" w:rsidRPr="00585BC7" w:rsidRDefault="002736BC" w:rsidP="002736BC">
      <w:pPr>
        <w:spacing w:line="360" w:lineRule="auto"/>
        <w:jc w:val="cente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Спеціальність 013 «Початкова освіта»</w:t>
      </w:r>
    </w:p>
    <w:p w14:paraId="73A7DE87" w14:textId="77777777" w:rsidR="002736BC" w:rsidRPr="00585BC7" w:rsidRDefault="002736BC" w:rsidP="002736BC">
      <w:pPr>
        <w:spacing w:line="360" w:lineRule="auto"/>
        <w:jc w:val="both"/>
        <w:rPr>
          <w:rFonts w:ascii="Times New Roman" w:eastAsia="Times New Roman" w:hAnsi="Times New Roman" w:cs="Times New Roman"/>
          <w:sz w:val="28"/>
          <w:szCs w:val="28"/>
        </w:rPr>
      </w:pPr>
    </w:p>
    <w:p w14:paraId="0A10E824" w14:textId="77777777" w:rsidR="002736BC" w:rsidRPr="00585BC7" w:rsidRDefault="002736BC" w:rsidP="002736BC">
      <w:pPr>
        <w:spacing w:after="0" w:line="360" w:lineRule="auto"/>
        <w:ind w:firstLine="52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Попова</w:t>
      </w:r>
      <w:r w:rsidRPr="00585BC7">
        <w:rPr>
          <w:rFonts w:ascii="Times New Roman" w:eastAsia="Times New Roman" w:hAnsi="Times New Roman" w:cs="Times New Roman"/>
          <w:sz w:val="28"/>
          <w:szCs w:val="28"/>
        </w:rPr>
        <w:t xml:space="preserve"> Наталі</w:t>
      </w:r>
      <w:r>
        <w:rPr>
          <w:rFonts w:ascii="Times New Roman" w:eastAsia="Times New Roman" w:hAnsi="Times New Roman" w:cs="Times New Roman"/>
          <w:sz w:val="28"/>
          <w:szCs w:val="28"/>
        </w:rPr>
        <w:t>я Романівна,</w:t>
      </w:r>
      <w:r w:rsidRPr="00585BC7">
        <w:rPr>
          <w:rFonts w:ascii="Times New Roman" w:eastAsia="Times New Roman" w:hAnsi="Times New Roman" w:cs="Times New Roman"/>
          <w:sz w:val="28"/>
          <w:szCs w:val="28"/>
        </w:rPr>
        <w:t xml:space="preserve"> </w:t>
      </w:r>
    </w:p>
    <w:p w14:paraId="45A673BC" w14:textId="77777777" w:rsidR="002736BC" w:rsidRPr="00585BC7" w:rsidRDefault="002736BC" w:rsidP="002736BC">
      <w:pPr>
        <w:spacing w:after="0" w:line="360" w:lineRule="auto"/>
        <w:ind w:firstLine="5245"/>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студент</w:t>
      </w:r>
      <w:r>
        <w:rPr>
          <w:rFonts w:ascii="Times New Roman" w:eastAsia="Times New Roman" w:hAnsi="Times New Roman" w:cs="Times New Roman"/>
          <w:sz w:val="28"/>
          <w:szCs w:val="28"/>
        </w:rPr>
        <w:t>к</w:t>
      </w:r>
      <w:r w:rsidRPr="00585BC7">
        <w:rPr>
          <w:rFonts w:ascii="Times New Roman" w:eastAsia="Times New Roman" w:hAnsi="Times New Roman" w:cs="Times New Roman"/>
          <w:sz w:val="28"/>
          <w:szCs w:val="28"/>
        </w:rPr>
        <w:t>а групи</w:t>
      </w:r>
    </w:p>
    <w:p w14:paraId="1DB2D827" w14:textId="77777777" w:rsidR="002736BC" w:rsidRPr="00563138" w:rsidRDefault="002736BC" w:rsidP="002736BC">
      <w:pPr>
        <w:spacing w:after="0" w:line="360" w:lineRule="auto"/>
        <w:ind w:firstLine="5245"/>
        <w:jc w:val="both"/>
        <w:rPr>
          <w:rFonts w:ascii="Times New Roman" w:eastAsia="Times New Roman" w:hAnsi="Times New Roman" w:cs="Times New Roman"/>
          <w:sz w:val="28"/>
          <w:szCs w:val="28"/>
        </w:rPr>
      </w:pPr>
      <w:r w:rsidRPr="00563138">
        <w:rPr>
          <w:rFonts w:ascii="Times New Roman" w:eastAsia="Times New Roman" w:hAnsi="Times New Roman" w:cs="Times New Roman"/>
          <w:sz w:val="28"/>
          <w:szCs w:val="28"/>
        </w:rPr>
        <w:t>ПОм-1-21-1.4д</w:t>
      </w:r>
    </w:p>
    <w:p w14:paraId="711B1660" w14:textId="77777777" w:rsidR="002736BC" w:rsidRPr="00585BC7" w:rsidRDefault="002736BC" w:rsidP="002736BC">
      <w:pPr>
        <w:spacing w:after="0" w:line="360" w:lineRule="auto"/>
        <w:ind w:firstLine="5245"/>
        <w:jc w:val="both"/>
        <w:rPr>
          <w:rFonts w:ascii="Times New Roman" w:eastAsia="Times New Roman" w:hAnsi="Times New Roman" w:cs="Times New Roman"/>
          <w:sz w:val="28"/>
          <w:szCs w:val="28"/>
          <w:u w:val="single"/>
        </w:rPr>
      </w:pPr>
    </w:p>
    <w:p w14:paraId="37364248" w14:textId="77777777" w:rsidR="002736BC" w:rsidRPr="00585BC7" w:rsidRDefault="002736BC" w:rsidP="002736BC">
      <w:pPr>
        <w:spacing w:after="0" w:line="360" w:lineRule="auto"/>
        <w:ind w:firstLine="5245"/>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Науковий керівник:</w:t>
      </w:r>
    </w:p>
    <w:p w14:paraId="3799A317" w14:textId="77777777" w:rsidR="002736BC" w:rsidRPr="00563138" w:rsidRDefault="002736BC" w:rsidP="002736BC">
      <w:pPr>
        <w:spacing w:after="0" w:line="360" w:lineRule="auto"/>
        <w:ind w:firstLine="5245"/>
        <w:jc w:val="both"/>
        <w:rPr>
          <w:rFonts w:ascii="Times New Roman" w:eastAsia="Times New Roman" w:hAnsi="Times New Roman" w:cs="Times New Roman"/>
          <w:sz w:val="28"/>
          <w:szCs w:val="28"/>
        </w:rPr>
      </w:pPr>
      <w:proofErr w:type="spellStart"/>
      <w:r w:rsidRPr="00563138">
        <w:rPr>
          <w:rFonts w:ascii="Times New Roman" w:eastAsia="Times New Roman" w:hAnsi="Times New Roman" w:cs="Times New Roman"/>
          <w:sz w:val="28"/>
          <w:szCs w:val="28"/>
        </w:rPr>
        <w:t>Котенко</w:t>
      </w:r>
      <w:proofErr w:type="spellEnd"/>
      <w:r w:rsidRPr="00563138">
        <w:rPr>
          <w:rFonts w:ascii="Times New Roman" w:eastAsia="Times New Roman" w:hAnsi="Times New Roman" w:cs="Times New Roman"/>
          <w:sz w:val="28"/>
          <w:szCs w:val="28"/>
        </w:rPr>
        <w:t xml:space="preserve"> Ольга Володимирівна,</w:t>
      </w:r>
    </w:p>
    <w:p w14:paraId="1C128884" w14:textId="77777777" w:rsidR="002736BC" w:rsidRPr="00563138" w:rsidRDefault="002736BC" w:rsidP="002736BC">
      <w:pPr>
        <w:spacing w:after="0" w:line="360" w:lineRule="auto"/>
        <w:ind w:firstLine="52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563138">
        <w:rPr>
          <w:rFonts w:ascii="Times New Roman" w:eastAsia="Times New Roman" w:hAnsi="Times New Roman" w:cs="Times New Roman"/>
          <w:sz w:val="28"/>
          <w:szCs w:val="28"/>
        </w:rPr>
        <w:t>андидат педагогічних наук,</w:t>
      </w:r>
    </w:p>
    <w:p w14:paraId="0E0BFDA8" w14:textId="77777777" w:rsidR="002736BC" w:rsidRPr="00585BC7" w:rsidRDefault="002736BC" w:rsidP="002736BC">
      <w:pPr>
        <w:spacing w:after="0" w:line="360" w:lineRule="auto"/>
        <w:ind w:firstLine="5245"/>
        <w:jc w:val="both"/>
        <w:rPr>
          <w:rFonts w:ascii="Times New Roman" w:eastAsia="Times New Roman" w:hAnsi="Times New Roman" w:cs="Times New Roman"/>
          <w:sz w:val="28"/>
          <w:szCs w:val="28"/>
          <w:u w:val="single"/>
        </w:rPr>
      </w:pPr>
      <w:r w:rsidRPr="00563138">
        <w:rPr>
          <w:rFonts w:ascii="Times New Roman" w:eastAsia="Times New Roman" w:hAnsi="Times New Roman" w:cs="Times New Roman"/>
          <w:sz w:val="28"/>
          <w:szCs w:val="28"/>
        </w:rPr>
        <w:t>доцент</w:t>
      </w:r>
    </w:p>
    <w:p w14:paraId="7D0ED75E" w14:textId="77777777" w:rsidR="002736BC" w:rsidRDefault="002736BC" w:rsidP="002736BC">
      <w:pPr>
        <w:spacing w:after="0" w:line="360" w:lineRule="auto"/>
        <w:ind w:firstLine="5245"/>
        <w:jc w:val="both"/>
        <w:rPr>
          <w:rFonts w:ascii="Times New Roman" w:eastAsia="Times New Roman" w:hAnsi="Times New Roman" w:cs="Times New Roman"/>
          <w:sz w:val="28"/>
          <w:szCs w:val="28"/>
        </w:rPr>
      </w:pPr>
    </w:p>
    <w:p w14:paraId="3D6919F9" w14:textId="77777777" w:rsidR="002736BC" w:rsidRPr="00585BC7" w:rsidRDefault="002736BC" w:rsidP="002736BC">
      <w:pPr>
        <w:spacing w:after="0" w:line="360" w:lineRule="auto"/>
        <w:ind w:firstLine="5245"/>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Допущено до захисту</w:t>
      </w:r>
    </w:p>
    <w:p w14:paraId="041643CC" w14:textId="77777777" w:rsidR="002736BC" w:rsidRPr="00585BC7" w:rsidRDefault="002736BC" w:rsidP="002736BC">
      <w:pPr>
        <w:spacing w:after="0" w:line="360" w:lineRule="auto"/>
        <w:ind w:firstLine="5245"/>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Протокол № __від___________</w:t>
      </w:r>
    </w:p>
    <w:p w14:paraId="65339085" w14:textId="77777777" w:rsidR="002736BC" w:rsidRDefault="002736BC" w:rsidP="002736BC">
      <w:pPr>
        <w:spacing w:after="0" w:line="360" w:lineRule="auto"/>
        <w:ind w:firstLine="5245"/>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Завідувач кафедри </w:t>
      </w:r>
    </w:p>
    <w:p w14:paraId="063C2CFD" w14:textId="77777777" w:rsidR="002736BC" w:rsidRPr="00C449ED" w:rsidRDefault="002736BC" w:rsidP="002736BC">
      <w:pPr>
        <w:spacing w:after="0" w:line="360" w:lineRule="auto"/>
        <w:ind w:firstLine="5245"/>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_________________</w:t>
      </w:r>
      <w:r w:rsidRPr="00563138">
        <w:rPr>
          <w:rFonts w:ascii="Times New Roman" w:eastAsia="Times New Roman" w:hAnsi="Times New Roman" w:cs="Times New Roman"/>
          <w:sz w:val="28"/>
          <w:szCs w:val="28"/>
        </w:rPr>
        <w:t>Кошарна Н.В.</w:t>
      </w:r>
    </w:p>
    <w:p w14:paraId="4D96A440" w14:textId="77777777" w:rsidR="002736BC" w:rsidRDefault="002736BC" w:rsidP="002736BC">
      <w:pPr>
        <w:jc w:val="center"/>
        <w:rPr>
          <w:rFonts w:ascii="Times New Roman" w:eastAsia="Times New Roman" w:hAnsi="Times New Roman" w:cs="Times New Roman"/>
          <w:bCs/>
          <w:sz w:val="28"/>
          <w:szCs w:val="28"/>
        </w:rPr>
      </w:pPr>
    </w:p>
    <w:p w14:paraId="272809E3" w14:textId="77777777" w:rsidR="002736BC" w:rsidRPr="00585BC7" w:rsidRDefault="002736BC" w:rsidP="002736BC">
      <w:pPr>
        <w:jc w:val="center"/>
        <w:rPr>
          <w:rFonts w:ascii="Times New Roman" w:eastAsia="Times New Roman" w:hAnsi="Times New Roman" w:cs="Times New Roman"/>
          <w:bCs/>
          <w:sz w:val="28"/>
          <w:szCs w:val="28"/>
        </w:rPr>
      </w:pPr>
      <w:r w:rsidRPr="00585BC7">
        <w:rPr>
          <w:rFonts w:ascii="Times New Roman" w:eastAsia="Times New Roman" w:hAnsi="Times New Roman" w:cs="Times New Roman"/>
          <w:bCs/>
          <w:sz w:val="28"/>
          <w:szCs w:val="28"/>
        </w:rPr>
        <w:t>КИЇВ – 2022</w:t>
      </w:r>
      <w:r w:rsidRPr="00585BC7">
        <w:rPr>
          <w:bCs/>
        </w:rPr>
        <w:br w:type="page"/>
      </w:r>
    </w:p>
    <w:p w14:paraId="46100CC0" w14:textId="77777777" w:rsidR="002736BC" w:rsidRPr="00655B5E" w:rsidRDefault="002736BC" w:rsidP="002736BC">
      <w:pPr>
        <w:spacing w:after="0" w:line="360" w:lineRule="auto"/>
        <w:ind w:firstLine="709"/>
        <w:jc w:val="center"/>
        <w:rPr>
          <w:rFonts w:ascii="Times New Roman" w:eastAsia="Times New Roman" w:hAnsi="Times New Roman" w:cs="Times New Roman"/>
          <w:bCs/>
          <w:sz w:val="28"/>
          <w:szCs w:val="28"/>
        </w:rPr>
      </w:pPr>
      <w:r w:rsidRPr="00655B5E">
        <w:rPr>
          <w:rFonts w:ascii="Times New Roman" w:eastAsia="Times New Roman" w:hAnsi="Times New Roman" w:cs="Times New Roman"/>
          <w:bCs/>
          <w:sz w:val="28"/>
          <w:szCs w:val="28"/>
        </w:rPr>
        <w:lastRenderedPageBreak/>
        <w:t>ЗМІСТ</w:t>
      </w:r>
    </w:p>
    <w:p w14:paraId="70C5FFEF" w14:textId="77777777" w:rsidR="002736BC" w:rsidRPr="00585BC7" w:rsidRDefault="002736BC" w:rsidP="002736BC">
      <w:pPr>
        <w:spacing w:after="0" w:line="360" w:lineRule="auto"/>
        <w:ind w:firstLine="709"/>
        <w:jc w:val="both"/>
        <w:rPr>
          <w:rFonts w:ascii="Times New Roman" w:eastAsia="Times New Roman" w:hAnsi="Times New Roman" w:cs="Times New Roman"/>
          <w:b/>
          <w:sz w:val="28"/>
          <w:szCs w:val="28"/>
        </w:rPr>
      </w:pPr>
    </w:p>
    <w:p w14:paraId="76F85A06" w14:textId="77777777" w:rsidR="002736BC" w:rsidRPr="00585BC7" w:rsidRDefault="002736BC" w:rsidP="002736BC">
      <w:pPr>
        <w:spacing w:after="0" w:line="360" w:lineRule="auto"/>
        <w:jc w:val="both"/>
        <w:rPr>
          <w:rFonts w:ascii="Times New Roman" w:eastAsia="Times New Roman" w:hAnsi="Times New Roman" w:cs="Times New Roman"/>
          <w:bCs/>
          <w:sz w:val="28"/>
          <w:szCs w:val="28"/>
        </w:rPr>
      </w:pPr>
      <w:r w:rsidRPr="00585BC7">
        <w:rPr>
          <w:rFonts w:ascii="Times New Roman" w:eastAsia="Times New Roman" w:hAnsi="Times New Roman" w:cs="Times New Roman"/>
          <w:bCs/>
          <w:sz w:val="28"/>
          <w:szCs w:val="28"/>
        </w:rPr>
        <w:t>ВСТУП</w:t>
      </w:r>
      <w:r>
        <w:rPr>
          <w:rFonts w:ascii="Times New Roman" w:eastAsia="Times New Roman" w:hAnsi="Times New Roman" w:cs="Times New Roman"/>
          <w:bCs/>
          <w:sz w:val="28"/>
          <w:szCs w:val="28"/>
        </w:rPr>
        <w:t xml:space="preserve"> ………………………………………………………………………………….3</w:t>
      </w:r>
    </w:p>
    <w:p w14:paraId="30A28F18" w14:textId="77777777" w:rsidR="002736BC" w:rsidRDefault="002736BC" w:rsidP="002736BC">
      <w:pPr>
        <w:spacing w:after="0" w:line="360" w:lineRule="auto"/>
        <w:jc w:val="both"/>
        <w:rPr>
          <w:rFonts w:ascii="Times New Roman" w:eastAsia="Times New Roman" w:hAnsi="Times New Roman" w:cs="Times New Roman"/>
          <w:bCs/>
          <w:sz w:val="28"/>
          <w:szCs w:val="28"/>
        </w:rPr>
      </w:pPr>
      <w:r w:rsidRPr="00585BC7">
        <w:rPr>
          <w:rFonts w:ascii="Times New Roman" w:eastAsia="Times New Roman" w:hAnsi="Times New Roman" w:cs="Times New Roman"/>
          <w:bCs/>
          <w:sz w:val="28"/>
          <w:szCs w:val="28"/>
        </w:rPr>
        <w:t xml:space="preserve">РОЗДІЛ 1. </w:t>
      </w:r>
      <w:r>
        <w:rPr>
          <w:rFonts w:ascii="Times New Roman" w:eastAsia="Times New Roman" w:hAnsi="Times New Roman" w:cs="Times New Roman"/>
          <w:bCs/>
          <w:sz w:val="28"/>
          <w:szCs w:val="28"/>
        </w:rPr>
        <w:t>ТЕОРЕТИЧНІ ЗАСАДИ ДОСЛІДЖЕННЯ ЗАСТОСУВАННЯ ІГРОВИХ ТЕХНОЛОГІЙ У НАВЧАННІ АНГЛІЙСЬКОЇ МОВИ МОЛОДШИХ ШКОЛЯРІВ ………………………………………………………………………………………….6</w:t>
      </w:r>
    </w:p>
    <w:p w14:paraId="67584962" w14:textId="77777777" w:rsidR="002736BC" w:rsidRPr="00D41C96" w:rsidRDefault="002736BC" w:rsidP="002736BC">
      <w:pPr>
        <w:pStyle w:val="ac"/>
        <w:numPr>
          <w:ilvl w:val="1"/>
          <w:numId w:val="5"/>
        </w:numPr>
        <w:spacing w:after="0" w:line="360" w:lineRule="auto"/>
        <w:ind w:left="0" w:firstLine="0"/>
        <w:jc w:val="both"/>
        <w:rPr>
          <w:rFonts w:ascii="Times New Roman" w:eastAsia="Times New Roman" w:hAnsi="Times New Roman" w:cs="Times New Roman"/>
          <w:bCs/>
          <w:color w:val="000000"/>
          <w:sz w:val="28"/>
          <w:szCs w:val="28"/>
        </w:rPr>
      </w:pPr>
      <w:r w:rsidRPr="00D41C96">
        <w:rPr>
          <w:rFonts w:ascii="Times New Roman" w:eastAsia="Times New Roman" w:hAnsi="Times New Roman" w:cs="Times New Roman"/>
          <w:bCs/>
          <w:color w:val="000000"/>
          <w:sz w:val="28"/>
          <w:szCs w:val="28"/>
        </w:rPr>
        <w:t>Застосування ігрових технологій у навчанні англійської мови як науково-практична проблема ……………………………………………………</w:t>
      </w:r>
      <w:r>
        <w:rPr>
          <w:rFonts w:ascii="Times New Roman" w:eastAsia="Times New Roman" w:hAnsi="Times New Roman" w:cs="Times New Roman"/>
          <w:bCs/>
          <w:color w:val="000000"/>
          <w:sz w:val="28"/>
          <w:szCs w:val="28"/>
        </w:rPr>
        <w:t>….</w:t>
      </w:r>
      <w:r w:rsidRPr="00D41C96">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w:t>
      </w:r>
      <w:r w:rsidRPr="00D41C96">
        <w:rPr>
          <w:rFonts w:ascii="Times New Roman" w:eastAsia="Times New Roman" w:hAnsi="Times New Roman" w:cs="Times New Roman"/>
          <w:bCs/>
          <w:color w:val="000000"/>
          <w:sz w:val="28"/>
          <w:szCs w:val="28"/>
        </w:rPr>
        <w:t>6</w:t>
      </w:r>
    </w:p>
    <w:p w14:paraId="4104213F" w14:textId="77777777" w:rsidR="002736BC" w:rsidRPr="00585BC7" w:rsidRDefault="002736BC" w:rsidP="002736BC">
      <w:pPr>
        <w:numPr>
          <w:ilvl w:val="1"/>
          <w:numId w:val="5"/>
        </w:numPr>
        <w:pBdr>
          <w:top w:val="nil"/>
          <w:left w:val="nil"/>
          <w:bottom w:val="nil"/>
          <w:right w:val="nil"/>
          <w:between w:val="nil"/>
        </w:pBdr>
        <w:spacing w:after="0" w:line="360" w:lineRule="auto"/>
        <w:ind w:left="0" w:firstLine="0"/>
        <w:jc w:val="both"/>
        <w:rPr>
          <w:rFonts w:ascii="Times New Roman" w:eastAsia="Times New Roman" w:hAnsi="Times New Roman" w:cs="Times New Roman"/>
          <w:bCs/>
          <w:color w:val="000000"/>
          <w:sz w:val="28"/>
          <w:szCs w:val="28"/>
        </w:rPr>
      </w:pPr>
      <w:r w:rsidRPr="00585BC7">
        <w:rPr>
          <w:rFonts w:ascii="Times New Roman" w:eastAsia="Times New Roman" w:hAnsi="Times New Roman" w:cs="Times New Roman"/>
          <w:bCs/>
          <w:color w:val="000000"/>
          <w:sz w:val="28"/>
          <w:szCs w:val="28"/>
        </w:rPr>
        <w:t>Характеристика базових понять дослідження …………………………........</w:t>
      </w:r>
      <w:r>
        <w:rPr>
          <w:rFonts w:ascii="Times New Roman" w:eastAsia="Times New Roman" w:hAnsi="Times New Roman" w:cs="Times New Roman"/>
          <w:bCs/>
          <w:color w:val="000000"/>
          <w:sz w:val="28"/>
          <w:szCs w:val="28"/>
        </w:rPr>
        <w:t>18</w:t>
      </w:r>
    </w:p>
    <w:p w14:paraId="567C5643" w14:textId="77777777" w:rsidR="002736BC" w:rsidRPr="00585BC7" w:rsidRDefault="002736BC" w:rsidP="002736BC">
      <w:pPr>
        <w:numPr>
          <w:ilvl w:val="1"/>
          <w:numId w:val="5"/>
        </w:numPr>
        <w:pBdr>
          <w:top w:val="nil"/>
          <w:left w:val="nil"/>
          <w:bottom w:val="nil"/>
          <w:right w:val="nil"/>
          <w:between w:val="nil"/>
        </w:pBdr>
        <w:spacing w:after="0" w:line="360" w:lineRule="auto"/>
        <w:ind w:left="0" w:firstLine="0"/>
        <w:jc w:val="both"/>
        <w:rPr>
          <w:rFonts w:ascii="Times New Roman" w:eastAsia="Times New Roman" w:hAnsi="Times New Roman" w:cs="Times New Roman"/>
          <w:bCs/>
          <w:color w:val="000000"/>
          <w:sz w:val="28"/>
          <w:szCs w:val="28"/>
        </w:rPr>
      </w:pPr>
      <w:r w:rsidRPr="00585BC7">
        <w:rPr>
          <w:rFonts w:ascii="Times New Roman" w:eastAsia="Times New Roman" w:hAnsi="Times New Roman" w:cs="Times New Roman"/>
          <w:bCs/>
          <w:sz w:val="28"/>
          <w:szCs w:val="28"/>
        </w:rPr>
        <w:t>Урахування</w:t>
      </w:r>
      <w:r w:rsidRPr="00585BC7">
        <w:rPr>
          <w:rFonts w:ascii="Times New Roman" w:eastAsia="Times New Roman" w:hAnsi="Times New Roman" w:cs="Times New Roman"/>
          <w:bCs/>
          <w:color w:val="000000"/>
          <w:sz w:val="28"/>
          <w:szCs w:val="28"/>
        </w:rPr>
        <w:t xml:space="preserve"> психолого-фізіологічних особливостей розвитку молодших школярів при застосуванні ігрових технологій на уроках англійської мови……………………………………………………………………………….........</w:t>
      </w:r>
      <w:r>
        <w:rPr>
          <w:rFonts w:ascii="Times New Roman" w:eastAsia="Times New Roman" w:hAnsi="Times New Roman" w:cs="Times New Roman"/>
          <w:bCs/>
          <w:color w:val="000000"/>
          <w:sz w:val="28"/>
          <w:szCs w:val="28"/>
        </w:rPr>
        <w:t>39</w:t>
      </w:r>
    </w:p>
    <w:p w14:paraId="7B062326" w14:textId="77777777" w:rsidR="002736BC" w:rsidRPr="00585BC7" w:rsidRDefault="002736BC" w:rsidP="002736BC">
      <w:pPr>
        <w:spacing w:after="0" w:line="360" w:lineRule="auto"/>
        <w:jc w:val="both"/>
        <w:rPr>
          <w:rFonts w:ascii="Times New Roman" w:eastAsia="Times New Roman" w:hAnsi="Times New Roman" w:cs="Times New Roman"/>
          <w:bCs/>
          <w:sz w:val="28"/>
          <w:szCs w:val="28"/>
        </w:rPr>
      </w:pPr>
      <w:r w:rsidRPr="00585BC7">
        <w:rPr>
          <w:rFonts w:ascii="Times New Roman" w:eastAsia="Times New Roman" w:hAnsi="Times New Roman" w:cs="Times New Roman"/>
          <w:bCs/>
          <w:sz w:val="28"/>
          <w:szCs w:val="28"/>
        </w:rPr>
        <w:t>Висновки до першого розділу</w:t>
      </w:r>
      <w:r>
        <w:rPr>
          <w:rFonts w:ascii="Times New Roman" w:eastAsia="Times New Roman" w:hAnsi="Times New Roman" w:cs="Times New Roman"/>
          <w:bCs/>
          <w:sz w:val="28"/>
          <w:szCs w:val="28"/>
        </w:rPr>
        <w:t xml:space="preserve"> ……………………………………………………….57</w:t>
      </w:r>
    </w:p>
    <w:p w14:paraId="357F6EB4" w14:textId="77777777" w:rsidR="002736BC" w:rsidRDefault="002736BC" w:rsidP="002736BC">
      <w:pPr>
        <w:spacing w:after="0" w:line="360" w:lineRule="auto"/>
        <w:jc w:val="both"/>
        <w:rPr>
          <w:rFonts w:ascii="Times New Roman" w:eastAsia="Times New Roman" w:hAnsi="Times New Roman" w:cs="Times New Roman"/>
          <w:bCs/>
          <w:sz w:val="28"/>
          <w:szCs w:val="28"/>
        </w:rPr>
      </w:pPr>
      <w:r w:rsidRPr="00585BC7">
        <w:rPr>
          <w:rFonts w:ascii="Times New Roman" w:eastAsia="Times New Roman" w:hAnsi="Times New Roman" w:cs="Times New Roman"/>
          <w:bCs/>
          <w:sz w:val="28"/>
          <w:szCs w:val="28"/>
        </w:rPr>
        <w:t xml:space="preserve">РОЗДІЛ 2. </w:t>
      </w:r>
      <w:r>
        <w:rPr>
          <w:rFonts w:ascii="Times New Roman" w:eastAsia="Times New Roman" w:hAnsi="Times New Roman" w:cs="Times New Roman"/>
          <w:bCs/>
          <w:sz w:val="28"/>
          <w:szCs w:val="28"/>
        </w:rPr>
        <w:t>МОНІТОРИНГ ОРГАНІЗАЦІЙНО-ПЕДАГОГІЧНИХ УМОВ ЗАСТОСУВАННЯ ІГРОВИХ ТЕХНОЛОГІЙ У НАВЧАННІ АНГЛІЙСЬКОЇ МОВИ МОЛОДШИХ ШКОЛЯРІВ …………………………………………………59</w:t>
      </w:r>
    </w:p>
    <w:p w14:paraId="74C6B9A4" w14:textId="77777777" w:rsidR="002736BC" w:rsidRDefault="002736BC" w:rsidP="002736BC">
      <w:pPr>
        <w:spacing w:after="0" w:line="360" w:lineRule="auto"/>
        <w:jc w:val="both"/>
        <w:rPr>
          <w:rFonts w:ascii="Times New Roman" w:eastAsia="Times New Roman" w:hAnsi="Times New Roman" w:cs="Times New Roman"/>
          <w:bCs/>
          <w:sz w:val="28"/>
          <w:szCs w:val="28"/>
        </w:rPr>
      </w:pPr>
      <w:r w:rsidRPr="00585BC7">
        <w:rPr>
          <w:rFonts w:ascii="Times New Roman" w:eastAsia="Times New Roman" w:hAnsi="Times New Roman" w:cs="Times New Roman"/>
          <w:bCs/>
          <w:sz w:val="28"/>
          <w:szCs w:val="28"/>
        </w:rPr>
        <w:t xml:space="preserve">2.1. </w:t>
      </w:r>
      <w:r w:rsidRPr="00585BC7">
        <w:rPr>
          <w:rFonts w:ascii="Times New Roman" w:eastAsia="Times New Roman" w:hAnsi="Times New Roman" w:cs="Times New Roman"/>
          <w:bCs/>
          <w:sz w:val="28"/>
          <w:szCs w:val="28"/>
        </w:rPr>
        <w:tab/>
      </w:r>
      <w:bookmarkStart w:id="0" w:name="_Hlk121686192"/>
      <w:r>
        <w:rPr>
          <w:rFonts w:ascii="Times New Roman" w:eastAsia="Times New Roman" w:hAnsi="Times New Roman" w:cs="Times New Roman"/>
          <w:bCs/>
          <w:sz w:val="28"/>
          <w:szCs w:val="28"/>
        </w:rPr>
        <w:t xml:space="preserve">Організаційно-педагогічні умови ефективного застосування ігрових технологій у навчанні англійської мови молодших школярів </w:t>
      </w:r>
      <w:bookmarkEnd w:id="0"/>
      <w:r>
        <w:rPr>
          <w:rFonts w:ascii="Times New Roman" w:eastAsia="Times New Roman" w:hAnsi="Times New Roman" w:cs="Times New Roman"/>
          <w:bCs/>
          <w:sz w:val="28"/>
          <w:szCs w:val="28"/>
        </w:rPr>
        <w:t>……………………59</w:t>
      </w:r>
    </w:p>
    <w:p w14:paraId="06CCC902" w14:textId="77777777" w:rsidR="002736BC" w:rsidRDefault="002736BC" w:rsidP="002736BC">
      <w:pPr>
        <w:spacing w:after="0" w:line="360" w:lineRule="auto"/>
        <w:jc w:val="both"/>
        <w:rPr>
          <w:rFonts w:ascii="Times New Roman" w:eastAsia="Times New Roman" w:hAnsi="Times New Roman" w:cs="Times New Roman"/>
          <w:bCs/>
          <w:sz w:val="28"/>
          <w:szCs w:val="28"/>
        </w:rPr>
      </w:pPr>
      <w:r w:rsidRPr="00585BC7">
        <w:rPr>
          <w:rFonts w:ascii="Times New Roman" w:eastAsia="Times New Roman" w:hAnsi="Times New Roman" w:cs="Times New Roman"/>
          <w:bCs/>
          <w:sz w:val="28"/>
          <w:szCs w:val="28"/>
        </w:rPr>
        <w:t>2.2.</w:t>
      </w:r>
      <w:r>
        <w:rPr>
          <w:rFonts w:ascii="Times New Roman" w:eastAsia="Times New Roman" w:hAnsi="Times New Roman" w:cs="Times New Roman"/>
          <w:bCs/>
          <w:sz w:val="28"/>
          <w:szCs w:val="28"/>
        </w:rPr>
        <w:t xml:space="preserve"> </w:t>
      </w:r>
      <w:r w:rsidRPr="00585BC7">
        <w:rPr>
          <w:rFonts w:ascii="Times New Roman" w:eastAsia="Times New Roman" w:hAnsi="Times New Roman" w:cs="Times New Roman"/>
          <w:bCs/>
          <w:sz w:val="28"/>
          <w:szCs w:val="28"/>
        </w:rPr>
        <w:t>Комплекс іншомовних вправ із застосуванням ігрових технологій у початковій школі……………………………………..………………………………</w:t>
      </w:r>
      <w:r>
        <w:rPr>
          <w:rFonts w:ascii="Times New Roman" w:eastAsia="Times New Roman" w:hAnsi="Times New Roman" w:cs="Times New Roman"/>
          <w:bCs/>
          <w:sz w:val="28"/>
          <w:szCs w:val="28"/>
        </w:rPr>
        <w:t>……………67</w:t>
      </w:r>
    </w:p>
    <w:p w14:paraId="79481216" w14:textId="77777777" w:rsidR="002736BC" w:rsidRPr="00585BC7" w:rsidRDefault="002736BC" w:rsidP="002736BC">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2.3.</w:t>
      </w:r>
      <w:r>
        <w:rPr>
          <w:rFonts w:ascii="Times New Roman" w:eastAsia="Times New Roman" w:hAnsi="Times New Roman" w:cs="Times New Roman"/>
          <w:bCs/>
          <w:sz w:val="28"/>
          <w:szCs w:val="28"/>
        </w:rPr>
        <w:tab/>
        <w:t>Моніторинг ефективності організаційно-педагогічних умов застосування ігрових технологій у навчанні англійської мови молодших школярів …………...76</w:t>
      </w:r>
    </w:p>
    <w:p w14:paraId="5CEAD751" w14:textId="77777777" w:rsidR="002736BC" w:rsidRPr="00585BC7" w:rsidRDefault="002736BC" w:rsidP="002736BC">
      <w:pPr>
        <w:spacing w:after="0" w:line="360" w:lineRule="auto"/>
        <w:jc w:val="both"/>
        <w:rPr>
          <w:rFonts w:ascii="Times New Roman" w:eastAsia="Times New Roman" w:hAnsi="Times New Roman" w:cs="Times New Roman"/>
          <w:bCs/>
          <w:sz w:val="28"/>
          <w:szCs w:val="28"/>
        </w:rPr>
      </w:pPr>
      <w:r w:rsidRPr="00585BC7">
        <w:rPr>
          <w:rFonts w:ascii="Times New Roman" w:eastAsia="Times New Roman" w:hAnsi="Times New Roman" w:cs="Times New Roman"/>
          <w:bCs/>
          <w:sz w:val="28"/>
          <w:szCs w:val="28"/>
        </w:rPr>
        <w:t>Висновки до другого розділу</w:t>
      </w:r>
      <w:r>
        <w:rPr>
          <w:rFonts w:ascii="Times New Roman" w:eastAsia="Times New Roman" w:hAnsi="Times New Roman" w:cs="Times New Roman"/>
          <w:bCs/>
          <w:sz w:val="28"/>
          <w:szCs w:val="28"/>
        </w:rPr>
        <w:t xml:space="preserve"> ………………………………………………………..87</w:t>
      </w:r>
    </w:p>
    <w:p w14:paraId="38532C0C" w14:textId="77777777" w:rsidR="002736BC" w:rsidRPr="00585BC7" w:rsidRDefault="002736BC" w:rsidP="002736BC">
      <w:pPr>
        <w:spacing w:after="0" w:line="360" w:lineRule="auto"/>
        <w:jc w:val="both"/>
        <w:rPr>
          <w:rFonts w:ascii="Times New Roman" w:eastAsia="Times New Roman" w:hAnsi="Times New Roman" w:cs="Times New Roman"/>
          <w:bCs/>
          <w:sz w:val="28"/>
          <w:szCs w:val="28"/>
        </w:rPr>
      </w:pPr>
      <w:r w:rsidRPr="00585BC7">
        <w:rPr>
          <w:rFonts w:ascii="Times New Roman" w:eastAsia="Times New Roman" w:hAnsi="Times New Roman" w:cs="Times New Roman"/>
          <w:bCs/>
          <w:sz w:val="28"/>
          <w:szCs w:val="28"/>
        </w:rPr>
        <w:t>ВИСНОВКИ</w:t>
      </w:r>
      <w:r>
        <w:rPr>
          <w:rFonts w:ascii="Times New Roman" w:eastAsia="Times New Roman" w:hAnsi="Times New Roman" w:cs="Times New Roman"/>
          <w:bCs/>
          <w:sz w:val="28"/>
          <w:szCs w:val="28"/>
        </w:rPr>
        <w:t xml:space="preserve"> …………………………………………………………………………..88</w:t>
      </w:r>
    </w:p>
    <w:p w14:paraId="69CD983B" w14:textId="77777777" w:rsidR="002736BC" w:rsidRPr="00585BC7" w:rsidRDefault="002736BC" w:rsidP="002736BC">
      <w:pPr>
        <w:spacing w:after="0" w:line="360" w:lineRule="auto"/>
        <w:jc w:val="both"/>
        <w:rPr>
          <w:rFonts w:ascii="Times New Roman" w:eastAsia="Times New Roman" w:hAnsi="Times New Roman" w:cs="Times New Roman"/>
          <w:bCs/>
          <w:sz w:val="28"/>
          <w:szCs w:val="28"/>
        </w:rPr>
      </w:pPr>
      <w:r w:rsidRPr="00585BC7">
        <w:rPr>
          <w:rFonts w:ascii="Times New Roman" w:eastAsia="Times New Roman" w:hAnsi="Times New Roman" w:cs="Times New Roman"/>
          <w:bCs/>
          <w:sz w:val="28"/>
          <w:szCs w:val="28"/>
        </w:rPr>
        <w:t xml:space="preserve">СПИСОК ВИКОРИСТАНИХ ДЖЕРЕЛ </w:t>
      </w:r>
      <w:r>
        <w:rPr>
          <w:rFonts w:ascii="Times New Roman" w:eastAsia="Times New Roman" w:hAnsi="Times New Roman" w:cs="Times New Roman"/>
          <w:bCs/>
          <w:sz w:val="28"/>
          <w:szCs w:val="28"/>
        </w:rPr>
        <w:t>…………………………………………….89</w:t>
      </w:r>
    </w:p>
    <w:p w14:paraId="0F560167" w14:textId="77777777" w:rsidR="002736BC" w:rsidRPr="00585BC7" w:rsidRDefault="002736BC" w:rsidP="002736BC">
      <w:pPr>
        <w:spacing w:after="0" w:line="360" w:lineRule="auto"/>
        <w:jc w:val="both"/>
        <w:rPr>
          <w:rFonts w:ascii="Times New Roman" w:eastAsia="Times New Roman" w:hAnsi="Times New Roman" w:cs="Times New Roman"/>
          <w:bCs/>
          <w:sz w:val="28"/>
          <w:szCs w:val="28"/>
        </w:rPr>
      </w:pPr>
      <w:r w:rsidRPr="00585BC7">
        <w:rPr>
          <w:rFonts w:ascii="Times New Roman" w:eastAsia="Times New Roman" w:hAnsi="Times New Roman" w:cs="Times New Roman"/>
          <w:bCs/>
          <w:sz w:val="28"/>
          <w:szCs w:val="28"/>
        </w:rPr>
        <w:t>ДОДАТКИ</w:t>
      </w:r>
      <w:r>
        <w:rPr>
          <w:rFonts w:ascii="Times New Roman" w:eastAsia="Times New Roman" w:hAnsi="Times New Roman" w:cs="Times New Roman"/>
          <w:bCs/>
          <w:sz w:val="28"/>
          <w:szCs w:val="28"/>
        </w:rPr>
        <w:t xml:space="preserve"> …………………………………………………………………………...104</w:t>
      </w:r>
    </w:p>
    <w:p w14:paraId="71808A75" w14:textId="77777777" w:rsidR="002736BC" w:rsidRPr="00585BC7" w:rsidRDefault="002736BC" w:rsidP="002736BC">
      <w:pPr>
        <w:spacing w:line="480" w:lineRule="auto"/>
        <w:ind w:firstLine="709"/>
        <w:rPr>
          <w:rFonts w:ascii="Times New Roman" w:eastAsia="Times New Roman" w:hAnsi="Times New Roman" w:cs="Times New Roman"/>
          <w:b/>
          <w:sz w:val="28"/>
          <w:szCs w:val="28"/>
        </w:rPr>
      </w:pPr>
    </w:p>
    <w:p w14:paraId="6B4C93A0" w14:textId="77777777" w:rsidR="002736BC" w:rsidRPr="00585BC7" w:rsidRDefault="002736BC" w:rsidP="002736BC">
      <w:pPr>
        <w:spacing w:line="480" w:lineRule="auto"/>
        <w:ind w:firstLine="709"/>
        <w:rPr>
          <w:rFonts w:ascii="Times New Roman" w:eastAsia="Times New Roman" w:hAnsi="Times New Roman" w:cs="Times New Roman"/>
          <w:b/>
          <w:sz w:val="28"/>
          <w:szCs w:val="28"/>
        </w:rPr>
      </w:pPr>
    </w:p>
    <w:p w14:paraId="73C85B55" w14:textId="77777777" w:rsidR="002736BC" w:rsidRPr="008F0554" w:rsidRDefault="002736BC" w:rsidP="002736BC">
      <w:pPr>
        <w:spacing w:line="480" w:lineRule="auto"/>
        <w:ind w:firstLine="709"/>
        <w:jc w:val="center"/>
        <w:rPr>
          <w:rFonts w:ascii="Times New Roman" w:eastAsia="Times New Roman" w:hAnsi="Times New Roman" w:cs="Times New Roman"/>
          <w:bCs/>
          <w:sz w:val="28"/>
          <w:szCs w:val="28"/>
        </w:rPr>
      </w:pPr>
      <w:r w:rsidRPr="008F0554">
        <w:rPr>
          <w:rFonts w:ascii="Times New Roman" w:eastAsia="Times New Roman" w:hAnsi="Times New Roman" w:cs="Times New Roman"/>
          <w:bCs/>
          <w:sz w:val="28"/>
          <w:szCs w:val="28"/>
        </w:rPr>
        <w:lastRenderedPageBreak/>
        <w:t>ВСТУП</w:t>
      </w:r>
    </w:p>
    <w:p w14:paraId="6864AF9B" w14:textId="77777777" w:rsidR="002736BC" w:rsidRPr="00585BC7" w:rsidRDefault="002736BC" w:rsidP="002736BC">
      <w:pPr>
        <w:spacing w:line="360" w:lineRule="auto"/>
        <w:ind w:firstLine="709"/>
        <w:jc w:val="both"/>
        <w:rPr>
          <w:rFonts w:ascii="Times New Roman" w:eastAsia="Times New Roman" w:hAnsi="Times New Roman" w:cs="Times New Roman"/>
          <w:sz w:val="28"/>
          <w:szCs w:val="28"/>
        </w:rPr>
      </w:pPr>
      <w:r w:rsidRPr="00FE5D24">
        <w:rPr>
          <w:rFonts w:ascii="Times New Roman" w:eastAsia="Times New Roman" w:hAnsi="Times New Roman" w:cs="Times New Roman"/>
          <w:sz w:val="28"/>
          <w:szCs w:val="28"/>
        </w:rPr>
        <w:t xml:space="preserve">Питання </w:t>
      </w:r>
      <w:r w:rsidRPr="00585BC7">
        <w:rPr>
          <w:rFonts w:ascii="Times New Roman" w:eastAsia="Times New Roman" w:hAnsi="Times New Roman" w:cs="Times New Roman"/>
          <w:sz w:val="28"/>
          <w:szCs w:val="28"/>
        </w:rPr>
        <w:t xml:space="preserve">застосування ігрових технологій на уроках англійської мови в початковій школі є актуальним з огляду на суттєві зміни в </w:t>
      </w:r>
      <w:r>
        <w:rPr>
          <w:rFonts w:ascii="Times New Roman" w:eastAsia="Times New Roman" w:hAnsi="Times New Roman" w:cs="Times New Roman"/>
          <w:sz w:val="28"/>
          <w:szCs w:val="28"/>
        </w:rPr>
        <w:t xml:space="preserve">законах, положеннях, що стосуються розвитку </w:t>
      </w:r>
      <w:r w:rsidRPr="00585BC7">
        <w:rPr>
          <w:rFonts w:ascii="Times New Roman" w:eastAsia="Times New Roman" w:hAnsi="Times New Roman" w:cs="Times New Roman"/>
          <w:sz w:val="28"/>
          <w:szCs w:val="28"/>
        </w:rPr>
        <w:t>освіт</w:t>
      </w:r>
      <w:r>
        <w:rPr>
          <w:rFonts w:ascii="Times New Roman" w:eastAsia="Times New Roman" w:hAnsi="Times New Roman" w:cs="Times New Roman"/>
          <w:sz w:val="28"/>
          <w:szCs w:val="28"/>
        </w:rPr>
        <w:t>и</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а також глобальних змінах в Україні, адаптація до яких спричинила </w:t>
      </w:r>
      <w:r w:rsidRPr="00585BC7">
        <w:rPr>
          <w:rFonts w:ascii="Times New Roman" w:eastAsia="Times New Roman" w:hAnsi="Times New Roman" w:cs="Times New Roman"/>
          <w:sz w:val="28"/>
          <w:szCs w:val="28"/>
        </w:rPr>
        <w:t>перех</w:t>
      </w:r>
      <w:r>
        <w:rPr>
          <w:rFonts w:ascii="Times New Roman" w:eastAsia="Times New Roman" w:hAnsi="Times New Roman" w:cs="Times New Roman"/>
          <w:sz w:val="28"/>
          <w:szCs w:val="28"/>
        </w:rPr>
        <w:t>і</w:t>
      </w:r>
      <w:r w:rsidRPr="00585BC7">
        <w:rPr>
          <w:rFonts w:ascii="Times New Roman" w:eastAsia="Times New Roman" w:hAnsi="Times New Roman" w:cs="Times New Roman"/>
          <w:sz w:val="28"/>
          <w:szCs w:val="28"/>
        </w:rPr>
        <w:t xml:space="preserve">д </w:t>
      </w:r>
      <w:r>
        <w:rPr>
          <w:rFonts w:ascii="Times New Roman" w:eastAsia="Times New Roman" w:hAnsi="Times New Roman" w:cs="Times New Roman"/>
          <w:sz w:val="28"/>
          <w:szCs w:val="28"/>
        </w:rPr>
        <w:t xml:space="preserve">шкіл </w:t>
      </w:r>
      <w:r w:rsidRPr="00585BC7">
        <w:rPr>
          <w:rFonts w:ascii="Times New Roman" w:eastAsia="Times New Roman" w:hAnsi="Times New Roman" w:cs="Times New Roman"/>
          <w:sz w:val="28"/>
          <w:szCs w:val="28"/>
        </w:rPr>
        <w:t>на дистанційн</w:t>
      </w:r>
      <w:r>
        <w:rPr>
          <w:rFonts w:ascii="Times New Roman" w:eastAsia="Times New Roman" w:hAnsi="Times New Roman" w:cs="Times New Roman"/>
          <w:sz w:val="28"/>
          <w:szCs w:val="28"/>
        </w:rPr>
        <w:t>у форму</w:t>
      </w:r>
      <w:r w:rsidRPr="00585BC7">
        <w:rPr>
          <w:rFonts w:ascii="Times New Roman" w:eastAsia="Times New Roman" w:hAnsi="Times New Roman" w:cs="Times New Roman"/>
          <w:sz w:val="28"/>
          <w:szCs w:val="28"/>
        </w:rPr>
        <w:t xml:space="preserve"> навчання</w:t>
      </w:r>
      <w:r>
        <w:rPr>
          <w:rFonts w:ascii="Times New Roman" w:eastAsia="Times New Roman" w:hAnsi="Times New Roman" w:cs="Times New Roman"/>
          <w:sz w:val="28"/>
          <w:szCs w:val="28"/>
        </w:rPr>
        <w:t xml:space="preserve"> та перебудову освітніх процесів під новий формат.</w:t>
      </w:r>
    </w:p>
    <w:p w14:paraId="79B1C484" w14:textId="77777777" w:rsidR="002736BC" w:rsidRPr="00E348C6" w:rsidRDefault="002736BC" w:rsidP="002736BC">
      <w:pPr>
        <w:spacing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 </w:t>
      </w:r>
      <w:bookmarkStart w:id="1" w:name="_Hlk119532198"/>
      <w:r w:rsidRPr="00585BC7">
        <w:rPr>
          <w:rFonts w:ascii="Times New Roman" w:eastAsia="Times New Roman" w:hAnsi="Times New Roman" w:cs="Times New Roman"/>
          <w:sz w:val="28"/>
          <w:szCs w:val="28"/>
        </w:rPr>
        <w:t>Простежуються зміни в освіті, що вимагають</w:t>
      </w:r>
      <w:bookmarkEnd w:id="1"/>
      <w:r w:rsidRPr="00585BC7">
        <w:rPr>
          <w:rFonts w:ascii="Times New Roman" w:eastAsia="Times New Roman" w:hAnsi="Times New Roman" w:cs="Times New Roman"/>
          <w:sz w:val="28"/>
          <w:szCs w:val="28"/>
        </w:rPr>
        <w:t xml:space="preserve">: по-перше, - урахування анатомо-фізіологічних та психологічних особливостей розвитку молодших школярів для ефективного застосування ігрових технологій на уроках англійської мови; по-друге, - </w:t>
      </w:r>
      <w:r w:rsidRPr="00B05B61">
        <w:rPr>
          <w:rFonts w:ascii="Times New Roman" w:eastAsia="Times New Roman" w:hAnsi="Times New Roman" w:cs="Times New Roman"/>
          <w:sz w:val="28"/>
          <w:szCs w:val="28"/>
        </w:rPr>
        <w:t xml:space="preserve">з'ясування </w:t>
      </w:r>
      <w:r>
        <w:rPr>
          <w:rFonts w:ascii="Times New Roman" w:eastAsia="Times New Roman" w:hAnsi="Times New Roman" w:cs="Times New Roman"/>
          <w:sz w:val="28"/>
          <w:szCs w:val="28"/>
        </w:rPr>
        <w:t xml:space="preserve">організаційно-педагогічних </w:t>
      </w:r>
      <w:r w:rsidRPr="00E348C6">
        <w:rPr>
          <w:rFonts w:ascii="Times New Roman" w:eastAsia="Times New Roman" w:hAnsi="Times New Roman" w:cs="Times New Roman"/>
          <w:sz w:val="28"/>
          <w:szCs w:val="28"/>
        </w:rPr>
        <w:t xml:space="preserve">умов для ефективного застосування ігрових технологій </w:t>
      </w:r>
      <w:r>
        <w:rPr>
          <w:rFonts w:ascii="Times New Roman" w:eastAsia="Times New Roman" w:hAnsi="Times New Roman" w:cs="Times New Roman"/>
          <w:sz w:val="28"/>
          <w:szCs w:val="28"/>
        </w:rPr>
        <w:t>в навчанні англійської мови молодших школярів.</w:t>
      </w:r>
    </w:p>
    <w:p w14:paraId="33CCFBC8" w14:textId="77777777" w:rsidR="002736BC" w:rsidRPr="00DE004C" w:rsidRDefault="002736BC" w:rsidP="002736BC">
      <w:pPr>
        <w:spacing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У законодавчих та нормативно-правових документах про освіту викладено концептуальні положення застосування ігрових технологій у навчанні англійської мови молодших школярів: Закони України «Про освіту» (1991), «Про середню освіту» (2018), «Про вищу освіту» (2015), Національна доктрина розвитку освіти (2002), Національна стратегія розвитку освіти в Україні на період до 2021 року (2013), Державний стандарт початкової освіти (2018), Типові освітні програми для закладів загальної середньої освіти: 1-2 класів та 3-4 класів (2018), </w:t>
      </w:r>
      <w:r w:rsidRPr="00DE004C">
        <w:rPr>
          <w:rFonts w:ascii="Times New Roman" w:eastAsia="Times New Roman" w:hAnsi="Times New Roman" w:cs="Times New Roman"/>
          <w:sz w:val="28"/>
          <w:szCs w:val="28"/>
        </w:rPr>
        <w:t>Методичні рекомендації до програми Іноземні мови: 1-4 класи (2018).</w:t>
      </w:r>
    </w:p>
    <w:p w14:paraId="59E3FD00"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CE574B">
        <w:rPr>
          <w:rFonts w:ascii="Times New Roman" w:eastAsia="Times New Roman" w:hAnsi="Times New Roman" w:cs="Times New Roman"/>
          <w:sz w:val="28"/>
          <w:szCs w:val="28"/>
        </w:rPr>
        <w:t xml:space="preserve">Проблему </w:t>
      </w:r>
      <w:r w:rsidRPr="00B372CE">
        <w:rPr>
          <w:rFonts w:ascii="Times New Roman" w:eastAsia="Times New Roman" w:hAnsi="Times New Roman" w:cs="Times New Roman"/>
          <w:sz w:val="28"/>
          <w:szCs w:val="28"/>
        </w:rPr>
        <w:t>застосування ігрових технологій в початковій школі представлено в багатьох дослідженнях, зокрема в</w:t>
      </w:r>
      <w:r>
        <w:rPr>
          <w:rFonts w:ascii="Times New Roman" w:eastAsia="Times New Roman" w:hAnsi="Times New Roman" w:cs="Times New Roman"/>
          <w:sz w:val="28"/>
          <w:szCs w:val="28"/>
        </w:rPr>
        <w:t xml:space="preserve"> п</w:t>
      </w:r>
      <w:r w:rsidRPr="00B372CE">
        <w:rPr>
          <w:rFonts w:ascii="Times New Roman" w:eastAsia="Times New Roman" w:hAnsi="Times New Roman" w:cs="Times New Roman"/>
          <w:sz w:val="28"/>
          <w:szCs w:val="28"/>
        </w:rPr>
        <w:t>оложення</w:t>
      </w:r>
      <w:r>
        <w:rPr>
          <w:rFonts w:ascii="Times New Roman" w:eastAsia="Times New Roman" w:hAnsi="Times New Roman" w:cs="Times New Roman"/>
          <w:sz w:val="28"/>
          <w:szCs w:val="28"/>
        </w:rPr>
        <w:t xml:space="preserve">х </w:t>
      </w:r>
      <w:r w:rsidRPr="00B372CE">
        <w:rPr>
          <w:rFonts w:ascii="Times New Roman" w:eastAsia="Times New Roman" w:hAnsi="Times New Roman" w:cs="Times New Roman"/>
          <w:sz w:val="28"/>
          <w:szCs w:val="28"/>
        </w:rPr>
        <w:t>педагогічних технологій</w:t>
      </w:r>
      <w:r>
        <w:rPr>
          <w:rFonts w:ascii="Times New Roman" w:eastAsia="Times New Roman" w:hAnsi="Times New Roman" w:cs="Times New Roman"/>
          <w:sz w:val="28"/>
          <w:szCs w:val="28"/>
        </w:rPr>
        <w:t xml:space="preserve"> (</w:t>
      </w:r>
      <w:r w:rsidRPr="00B372CE">
        <w:rPr>
          <w:rFonts w:ascii="Times New Roman" w:eastAsia="Times New Roman" w:hAnsi="Times New Roman" w:cs="Times New Roman"/>
          <w:sz w:val="28"/>
          <w:szCs w:val="28"/>
        </w:rPr>
        <w:t xml:space="preserve">Дичківська І., </w:t>
      </w:r>
      <w:proofErr w:type="spellStart"/>
      <w:r w:rsidRPr="00B372CE">
        <w:rPr>
          <w:rFonts w:ascii="Times New Roman" w:eastAsia="Times New Roman" w:hAnsi="Times New Roman" w:cs="Times New Roman"/>
          <w:sz w:val="28"/>
          <w:szCs w:val="28"/>
        </w:rPr>
        <w:t>Селевко</w:t>
      </w:r>
      <w:proofErr w:type="spellEnd"/>
      <w:r>
        <w:rPr>
          <w:rFonts w:ascii="Times New Roman" w:eastAsia="Times New Roman" w:hAnsi="Times New Roman" w:cs="Times New Roman"/>
          <w:sz w:val="28"/>
          <w:szCs w:val="28"/>
        </w:rPr>
        <w:t xml:space="preserve"> </w:t>
      </w:r>
      <w:r w:rsidRPr="00B372CE">
        <w:rPr>
          <w:rFonts w:ascii="Times New Roman" w:eastAsia="Times New Roman" w:hAnsi="Times New Roman" w:cs="Times New Roman"/>
          <w:sz w:val="28"/>
          <w:szCs w:val="28"/>
        </w:rPr>
        <w:t>Г., Романюк</w:t>
      </w:r>
      <w:r w:rsidRPr="001E2489">
        <w:rPr>
          <w:rFonts w:ascii="Times New Roman" w:eastAsia="Times New Roman" w:hAnsi="Times New Roman" w:cs="Times New Roman"/>
          <w:sz w:val="28"/>
          <w:szCs w:val="28"/>
        </w:rPr>
        <w:t xml:space="preserve"> </w:t>
      </w:r>
      <w:r w:rsidRPr="00B372CE">
        <w:rPr>
          <w:rFonts w:ascii="Times New Roman" w:eastAsia="Times New Roman" w:hAnsi="Times New Roman" w:cs="Times New Roman"/>
          <w:sz w:val="28"/>
          <w:szCs w:val="28"/>
        </w:rPr>
        <w:t>А., Сисоєва</w:t>
      </w:r>
      <w:r w:rsidRPr="001E2489">
        <w:rPr>
          <w:rFonts w:ascii="Times New Roman" w:eastAsia="Times New Roman" w:hAnsi="Times New Roman" w:cs="Times New Roman"/>
          <w:sz w:val="28"/>
          <w:szCs w:val="28"/>
        </w:rPr>
        <w:t xml:space="preserve"> </w:t>
      </w:r>
      <w:r w:rsidRPr="00B372CE">
        <w:rPr>
          <w:rFonts w:ascii="Times New Roman" w:eastAsia="Times New Roman" w:hAnsi="Times New Roman" w:cs="Times New Roman"/>
          <w:sz w:val="28"/>
          <w:szCs w:val="28"/>
        </w:rPr>
        <w:t xml:space="preserve">С., </w:t>
      </w:r>
      <w:proofErr w:type="spellStart"/>
      <w:r w:rsidRPr="00B372CE">
        <w:rPr>
          <w:rFonts w:ascii="Times New Roman" w:eastAsia="Times New Roman" w:hAnsi="Times New Roman" w:cs="Times New Roman"/>
          <w:sz w:val="28"/>
          <w:szCs w:val="28"/>
        </w:rPr>
        <w:t>Чепіль</w:t>
      </w:r>
      <w:proofErr w:type="spellEnd"/>
      <w:r w:rsidRPr="00D05BC6">
        <w:rPr>
          <w:rFonts w:ascii="Times New Roman" w:eastAsia="Times New Roman" w:hAnsi="Times New Roman" w:cs="Times New Roman"/>
          <w:sz w:val="28"/>
          <w:szCs w:val="28"/>
        </w:rPr>
        <w:t xml:space="preserve"> </w:t>
      </w:r>
      <w:r w:rsidRPr="00B372CE">
        <w:rPr>
          <w:rFonts w:ascii="Times New Roman" w:eastAsia="Times New Roman" w:hAnsi="Times New Roman" w:cs="Times New Roman"/>
          <w:sz w:val="28"/>
          <w:szCs w:val="28"/>
        </w:rPr>
        <w:t>М.</w:t>
      </w:r>
      <w:r>
        <w:rPr>
          <w:rFonts w:ascii="Times New Roman" w:eastAsia="Times New Roman" w:hAnsi="Times New Roman" w:cs="Times New Roman"/>
          <w:sz w:val="28"/>
          <w:szCs w:val="28"/>
        </w:rPr>
        <w:t>); т</w:t>
      </w:r>
      <w:r w:rsidRPr="00B372CE">
        <w:rPr>
          <w:rFonts w:ascii="Times New Roman" w:eastAsia="Times New Roman" w:hAnsi="Times New Roman" w:cs="Times New Roman"/>
          <w:sz w:val="28"/>
          <w:szCs w:val="28"/>
        </w:rPr>
        <w:t>еорі</w:t>
      </w:r>
      <w:r>
        <w:rPr>
          <w:rFonts w:ascii="Times New Roman" w:eastAsia="Times New Roman" w:hAnsi="Times New Roman" w:cs="Times New Roman"/>
          <w:sz w:val="28"/>
          <w:szCs w:val="28"/>
        </w:rPr>
        <w:t>ї</w:t>
      </w:r>
      <w:r w:rsidRPr="00B372CE">
        <w:rPr>
          <w:rFonts w:ascii="Times New Roman" w:eastAsia="Times New Roman" w:hAnsi="Times New Roman" w:cs="Times New Roman"/>
          <w:sz w:val="28"/>
          <w:szCs w:val="28"/>
        </w:rPr>
        <w:t xml:space="preserve"> гр</w:t>
      </w:r>
      <w:r>
        <w:rPr>
          <w:rFonts w:ascii="Times New Roman" w:eastAsia="Times New Roman" w:hAnsi="Times New Roman" w:cs="Times New Roman"/>
          <w:sz w:val="28"/>
          <w:szCs w:val="28"/>
        </w:rPr>
        <w:t>и (</w:t>
      </w:r>
      <w:proofErr w:type="spellStart"/>
      <w:r>
        <w:rPr>
          <w:rFonts w:ascii="Times New Roman" w:eastAsia="Times New Roman" w:hAnsi="Times New Roman" w:cs="Times New Roman"/>
          <w:sz w:val="28"/>
          <w:szCs w:val="28"/>
        </w:rPr>
        <w:t>Ашер</w:t>
      </w:r>
      <w:proofErr w:type="spellEnd"/>
      <w:r>
        <w:rPr>
          <w:rFonts w:ascii="Times New Roman" w:eastAsia="Times New Roman" w:hAnsi="Times New Roman" w:cs="Times New Roman"/>
          <w:sz w:val="28"/>
          <w:szCs w:val="28"/>
        </w:rPr>
        <w:t xml:space="preserve"> Д., Байкова Л., Бондаренко Н., </w:t>
      </w:r>
      <w:proofErr w:type="spellStart"/>
      <w:r w:rsidRPr="00B372CE">
        <w:rPr>
          <w:rFonts w:ascii="Times New Roman" w:eastAsia="Times New Roman" w:hAnsi="Times New Roman" w:cs="Times New Roman"/>
          <w:sz w:val="28"/>
          <w:szCs w:val="28"/>
        </w:rPr>
        <w:t>Кудикіна</w:t>
      </w:r>
      <w:proofErr w:type="spellEnd"/>
      <w:r w:rsidRPr="00D05BC6">
        <w:rPr>
          <w:rFonts w:ascii="Times New Roman" w:eastAsia="Times New Roman" w:hAnsi="Times New Roman" w:cs="Times New Roman"/>
          <w:sz w:val="28"/>
          <w:szCs w:val="28"/>
        </w:rPr>
        <w:t xml:space="preserve"> </w:t>
      </w:r>
      <w:r w:rsidRPr="00B372CE">
        <w:rPr>
          <w:rFonts w:ascii="Times New Roman" w:eastAsia="Times New Roman" w:hAnsi="Times New Roman" w:cs="Times New Roman"/>
          <w:sz w:val="28"/>
          <w:szCs w:val="28"/>
        </w:rPr>
        <w:t xml:space="preserve">Н., </w:t>
      </w:r>
      <w:r>
        <w:rPr>
          <w:rFonts w:ascii="Times New Roman" w:eastAsia="Times New Roman" w:hAnsi="Times New Roman" w:cs="Times New Roman"/>
          <w:sz w:val="28"/>
          <w:szCs w:val="28"/>
        </w:rPr>
        <w:t>та ін.); т</w:t>
      </w:r>
      <w:r w:rsidRPr="00B372CE">
        <w:rPr>
          <w:rFonts w:ascii="Times New Roman" w:eastAsia="Times New Roman" w:hAnsi="Times New Roman" w:cs="Times New Roman"/>
          <w:sz w:val="28"/>
          <w:szCs w:val="28"/>
        </w:rPr>
        <w:t>еорі</w:t>
      </w:r>
      <w:r>
        <w:rPr>
          <w:rFonts w:ascii="Times New Roman" w:eastAsia="Times New Roman" w:hAnsi="Times New Roman" w:cs="Times New Roman"/>
          <w:sz w:val="28"/>
          <w:szCs w:val="28"/>
        </w:rPr>
        <w:t>ї</w:t>
      </w:r>
      <w:r w:rsidRPr="00B372CE">
        <w:rPr>
          <w:rFonts w:ascii="Times New Roman" w:eastAsia="Times New Roman" w:hAnsi="Times New Roman" w:cs="Times New Roman"/>
          <w:sz w:val="28"/>
          <w:szCs w:val="28"/>
        </w:rPr>
        <w:t xml:space="preserve"> і методи</w:t>
      </w:r>
      <w:r>
        <w:rPr>
          <w:rFonts w:ascii="Times New Roman" w:eastAsia="Times New Roman" w:hAnsi="Times New Roman" w:cs="Times New Roman"/>
          <w:sz w:val="28"/>
          <w:szCs w:val="28"/>
        </w:rPr>
        <w:t>ці</w:t>
      </w:r>
      <w:r w:rsidRPr="00B372CE">
        <w:rPr>
          <w:rFonts w:ascii="Times New Roman" w:eastAsia="Times New Roman" w:hAnsi="Times New Roman" w:cs="Times New Roman"/>
          <w:sz w:val="28"/>
          <w:szCs w:val="28"/>
        </w:rPr>
        <w:t xml:space="preserve"> ігрової технології</w:t>
      </w:r>
      <w:r>
        <w:rPr>
          <w:rFonts w:ascii="Times New Roman" w:eastAsia="Times New Roman" w:hAnsi="Times New Roman" w:cs="Times New Roman"/>
          <w:sz w:val="28"/>
          <w:szCs w:val="28"/>
        </w:rPr>
        <w:t xml:space="preserve"> (</w:t>
      </w:r>
      <w:proofErr w:type="spellStart"/>
      <w:r w:rsidRPr="00B372CE">
        <w:rPr>
          <w:rFonts w:ascii="Times New Roman" w:eastAsia="Times New Roman" w:hAnsi="Times New Roman" w:cs="Times New Roman"/>
          <w:sz w:val="28"/>
          <w:szCs w:val="28"/>
        </w:rPr>
        <w:t>Кукушин</w:t>
      </w:r>
      <w:proofErr w:type="spellEnd"/>
      <w:r>
        <w:rPr>
          <w:rFonts w:ascii="Times New Roman" w:eastAsia="Times New Roman" w:hAnsi="Times New Roman" w:cs="Times New Roman"/>
          <w:sz w:val="28"/>
          <w:szCs w:val="28"/>
        </w:rPr>
        <w:t xml:space="preserve"> В.</w:t>
      </w:r>
      <w:r w:rsidRPr="00B372C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Нікітін Б., </w:t>
      </w:r>
      <w:r w:rsidRPr="00B372CE">
        <w:rPr>
          <w:rFonts w:ascii="Times New Roman" w:eastAsia="Times New Roman" w:hAnsi="Times New Roman" w:cs="Times New Roman"/>
          <w:sz w:val="28"/>
          <w:szCs w:val="28"/>
        </w:rPr>
        <w:t>Підласий</w:t>
      </w:r>
      <w:r w:rsidRPr="00D05BC6">
        <w:rPr>
          <w:rFonts w:ascii="Times New Roman" w:eastAsia="Times New Roman" w:hAnsi="Times New Roman" w:cs="Times New Roman"/>
          <w:sz w:val="28"/>
          <w:szCs w:val="28"/>
        </w:rPr>
        <w:t xml:space="preserve"> </w:t>
      </w:r>
      <w:r w:rsidRPr="00B372CE">
        <w:rPr>
          <w:rFonts w:ascii="Times New Roman" w:eastAsia="Times New Roman" w:hAnsi="Times New Roman" w:cs="Times New Roman"/>
          <w:sz w:val="28"/>
          <w:szCs w:val="28"/>
        </w:rPr>
        <w:t xml:space="preserve">І., </w:t>
      </w:r>
      <w:proofErr w:type="spellStart"/>
      <w:r w:rsidRPr="00B372CE">
        <w:rPr>
          <w:rFonts w:ascii="Times New Roman" w:eastAsia="Times New Roman" w:hAnsi="Times New Roman" w:cs="Times New Roman"/>
          <w:sz w:val="28"/>
          <w:szCs w:val="28"/>
        </w:rPr>
        <w:t>Варзацька</w:t>
      </w:r>
      <w:proofErr w:type="spellEnd"/>
      <w:r>
        <w:rPr>
          <w:rFonts w:ascii="Times New Roman" w:eastAsia="Times New Roman" w:hAnsi="Times New Roman" w:cs="Times New Roman"/>
          <w:sz w:val="28"/>
          <w:szCs w:val="28"/>
        </w:rPr>
        <w:t xml:space="preserve"> Л.); п</w:t>
      </w:r>
      <w:r w:rsidRPr="00536894">
        <w:rPr>
          <w:rFonts w:ascii="Times New Roman" w:eastAsia="Times New Roman" w:hAnsi="Times New Roman" w:cs="Times New Roman"/>
          <w:sz w:val="28"/>
          <w:szCs w:val="28"/>
        </w:rPr>
        <w:t>роблем</w:t>
      </w:r>
      <w:r>
        <w:rPr>
          <w:rFonts w:ascii="Times New Roman" w:eastAsia="Times New Roman" w:hAnsi="Times New Roman" w:cs="Times New Roman"/>
          <w:sz w:val="28"/>
          <w:szCs w:val="28"/>
        </w:rPr>
        <w:t>і</w:t>
      </w:r>
      <w:r w:rsidRPr="00536894">
        <w:rPr>
          <w:rFonts w:ascii="Times New Roman" w:eastAsia="Times New Roman" w:hAnsi="Times New Roman" w:cs="Times New Roman"/>
          <w:sz w:val="28"/>
          <w:szCs w:val="28"/>
        </w:rPr>
        <w:t xml:space="preserve"> використання ігор в початковій школі</w:t>
      </w:r>
      <w:r>
        <w:rPr>
          <w:rFonts w:ascii="Times New Roman" w:eastAsia="Times New Roman" w:hAnsi="Times New Roman" w:cs="Times New Roman"/>
          <w:sz w:val="28"/>
          <w:szCs w:val="28"/>
        </w:rPr>
        <w:t xml:space="preserve"> (</w:t>
      </w:r>
      <w:proofErr w:type="spellStart"/>
      <w:r w:rsidRPr="00536894">
        <w:rPr>
          <w:rFonts w:ascii="Times New Roman" w:eastAsia="Times New Roman" w:hAnsi="Times New Roman" w:cs="Times New Roman"/>
          <w:sz w:val="28"/>
          <w:szCs w:val="28"/>
        </w:rPr>
        <w:t>Котенко</w:t>
      </w:r>
      <w:proofErr w:type="spellEnd"/>
      <w:r>
        <w:rPr>
          <w:rFonts w:ascii="Times New Roman" w:eastAsia="Times New Roman" w:hAnsi="Times New Roman" w:cs="Times New Roman"/>
          <w:sz w:val="28"/>
          <w:szCs w:val="28"/>
        </w:rPr>
        <w:t xml:space="preserve"> О.</w:t>
      </w:r>
      <w:r w:rsidRPr="00536894">
        <w:rPr>
          <w:rFonts w:ascii="Times New Roman" w:eastAsia="Times New Roman" w:hAnsi="Times New Roman" w:cs="Times New Roman"/>
          <w:sz w:val="28"/>
          <w:szCs w:val="28"/>
        </w:rPr>
        <w:t>, Крутій</w:t>
      </w:r>
      <w:r w:rsidRPr="004B735B">
        <w:rPr>
          <w:rFonts w:ascii="Times New Roman" w:eastAsia="Times New Roman" w:hAnsi="Times New Roman" w:cs="Times New Roman"/>
          <w:sz w:val="28"/>
          <w:szCs w:val="28"/>
        </w:rPr>
        <w:t xml:space="preserve"> </w:t>
      </w:r>
      <w:r w:rsidRPr="00536894">
        <w:rPr>
          <w:rFonts w:ascii="Times New Roman" w:eastAsia="Times New Roman" w:hAnsi="Times New Roman" w:cs="Times New Roman"/>
          <w:sz w:val="28"/>
          <w:szCs w:val="28"/>
        </w:rPr>
        <w:t>В., Роман</w:t>
      </w:r>
      <w:r w:rsidRPr="004B735B">
        <w:rPr>
          <w:rFonts w:ascii="Times New Roman" w:eastAsia="Times New Roman" w:hAnsi="Times New Roman" w:cs="Times New Roman"/>
          <w:sz w:val="28"/>
          <w:szCs w:val="28"/>
        </w:rPr>
        <w:t xml:space="preserve"> </w:t>
      </w:r>
      <w:r w:rsidRPr="00536894">
        <w:rPr>
          <w:rFonts w:ascii="Times New Roman" w:eastAsia="Times New Roman" w:hAnsi="Times New Roman" w:cs="Times New Roman"/>
          <w:sz w:val="28"/>
          <w:szCs w:val="28"/>
        </w:rPr>
        <w:t xml:space="preserve">С., </w:t>
      </w:r>
      <w:proofErr w:type="spellStart"/>
      <w:r w:rsidRPr="00536894">
        <w:rPr>
          <w:rFonts w:ascii="Times New Roman" w:eastAsia="Times New Roman" w:hAnsi="Times New Roman" w:cs="Times New Roman"/>
          <w:sz w:val="28"/>
          <w:szCs w:val="28"/>
        </w:rPr>
        <w:t>Федусенко</w:t>
      </w:r>
      <w:proofErr w:type="spellEnd"/>
      <w:r>
        <w:rPr>
          <w:rFonts w:ascii="Times New Roman" w:eastAsia="Times New Roman" w:hAnsi="Times New Roman" w:cs="Times New Roman"/>
          <w:sz w:val="28"/>
          <w:szCs w:val="28"/>
        </w:rPr>
        <w:t xml:space="preserve"> </w:t>
      </w:r>
      <w:r w:rsidRPr="00536894">
        <w:rPr>
          <w:rFonts w:ascii="Times New Roman" w:eastAsia="Times New Roman" w:hAnsi="Times New Roman" w:cs="Times New Roman"/>
          <w:sz w:val="28"/>
          <w:szCs w:val="28"/>
        </w:rPr>
        <w:t>Ю.</w:t>
      </w:r>
      <w:r>
        <w:rPr>
          <w:rFonts w:ascii="Times New Roman" w:eastAsia="Times New Roman" w:hAnsi="Times New Roman" w:cs="Times New Roman"/>
          <w:sz w:val="28"/>
          <w:szCs w:val="28"/>
        </w:rPr>
        <w:t>); теорії рольової гри в початковій школі (Блонський П., Виготський Л., Леонтьєв М., Ельконін Д.); в п</w:t>
      </w:r>
      <w:r w:rsidRPr="00536894">
        <w:rPr>
          <w:rFonts w:ascii="Times New Roman" w:eastAsia="Times New Roman" w:hAnsi="Times New Roman" w:cs="Times New Roman"/>
          <w:sz w:val="28"/>
          <w:szCs w:val="28"/>
        </w:rPr>
        <w:t>сихологічн</w:t>
      </w:r>
      <w:r>
        <w:rPr>
          <w:rFonts w:ascii="Times New Roman" w:eastAsia="Times New Roman" w:hAnsi="Times New Roman" w:cs="Times New Roman"/>
          <w:sz w:val="28"/>
          <w:szCs w:val="28"/>
        </w:rPr>
        <w:t>их</w:t>
      </w:r>
      <w:r w:rsidRPr="00536894">
        <w:rPr>
          <w:rFonts w:ascii="Times New Roman" w:eastAsia="Times New Roman" w:hAnsi="Times New Roman" w:cs="Times New Roman"/>
          <w:sz w:val="28"/>
          <w:szCs w:val="28"/>
        </w:rPr>
        <w:t xml:space="preserve"> основ</w:t>
      </w:r>
      <w:r>
        <w:rPr>
          <w:rFonts w:ascii="Times New Roman" w:eastAsia="Times New Roman" w:hAnsi="Times New Roman" w:cs="Times New Roman"/>
          <w:sz w:val="28"/>
          <w:szCs w:val="28"/>
        </w:rPr>
        <w:t>ах</w:t>
      </w:r>
      <w:r w:rsidRPr="00536894">
        <w:rPr>
          <w:rFonts w:ascii="Times New Roman" w:eastAsia="Times New Roman" w:hAnsi="Times New Roman" w:cs="Times New Roman"/>
          <w:sz w:val="28"/>
          <w:szCs w:val="28"/>
        </w:rPr>
        <w:t xml:space="preserve"> використання дидактичної гри у процесі навчання молодших школярів</w:t>
      </w:r>
      <w:r>
        <w:rPr>
          <w:rFonts w:ascii="Times New Roman" w:eastAsia="Times New Roman" w:hAnsi="Times New Roman" w:cs="Times New Roman"/>
          <w:sz w:val="28"/>
          <w:szCs w:val="28"/>
        </w:rPr>
        <w:t xml:space="preserve"> (</w:t>
      </w:r>
      <w:r w:rsidRPr="00536894">
        <w:rPr>
          <w:rFonts w:ascii="Times New Roman" w:eastAsia="Times New Roman" w:hAnsi="Times New Roman" w:cs="Times New Roman"/>
          <w:sz w:val="28"/>
          <w:szCs w:val="28"/>
        </w:rPr>
        <w:t>Ельконін</w:t>
      </w:r>
      <w:r>
        <w:rPr>
          <w:rFonts w:ascii="Times New Roman" w:eastAsia="Times New Roman" w:hAnsi="Times New Roman" w:cs="Times New Roman"/>
          <w:sz w:val="28"/>
          <w:szCs w:val="28"/>
        </w:rPr>
        <w:t xml:space="preserve"> Д.</w:t>
      </w:r>
      <w:r w:rsidRPr="00536894">
        <w:rPr>
          <w:rFonts w:ascii="Times New Roman" w:eastAsia="Times New Roman" w:hAnsi="Times New Roman" w:cs="Times New Roman"/>
          <w:sz w:val="28"/>
          <w:szCs w:val="28"/>
        </w:rPr>
        <w:t xml:space="preserve">, </w:t>
      </w:r>
      <w:proofErr w:type="spellStart"/>
      <w:r w:rsidRPr="00536894">
        <w:rPr>
          <w:rFonts w:ascii="Times New Roman" w:eastAsia="Times New Roman" w:hAnsi="Times New Roman" w:cs="Times New Roman"/>
          <w:sz w:val="28"/>
          <w:szCs w:val="28"/>
        </w:rPr>
        <w:t>Кудикіна</w:t>
      </w:r>
      <w:proofErr w:type="spellEnd"/>
      <w:r>
        <w:rPr>
          <w:rFonts w:ascii="Times New Roman" w:eastAsia="Times New Roman" w:hAnsi="Times New Roman" w:cs="Times New Roman"/>
          <w:sz w:val="28"/>
          <w:szCs w:val="28"/>
        </w:rPr>
        <w:t xml:space="preserve"> Н.</w:t>
      </w:r>
      <w:r w:rsidRPr="00536894">
        <w:rPr>
          <w:rFonts w:ascii="Times New Roman" w:eastAsia="Times New Roman" w:hAnsi="Times New Roman" w:cs="Times New Roman"/>
          <w:sz w:val="28"/>
          <w:szCs w:val="28"/>
        </w:rPr>
        <w:t xml:space="preserve">, </w:t>
      </w:r>
      <w:proofErr w:type="spellStart"/>
      <w:r w:rsidRPr="00536894">
        <w:rPr>
          <w:rFonts w:ascii="Times New Roman" w:eastAsia="Times New Roman" w:hAnsi="Times New Roman" w:cs="Times New Roman"/>
          <w:sz w:val="28"/>
          <w:szCs w:val="28"/>
        </w:rPr>
        <w:t>Стронін</w:t>
      </w:r>
      <w:proofErr w:type="spellEnd"/>
      <w:r>
        <w:rPr>
          <w:rFonts w:ascii="Times New Roman" w:eastAsia="Times New Roman" w:hAnsi="Times New Roman" w:cs="Times New Roman"/>
          <w:sz w:val="28"/>
          <w:szCs w:val="28"/>
        </w:rPr>
        <w:t xml:space="preserve"> М.</w:t>
      </w:r>
      <w:r w:rsidRPr="00536894">
        <w:rPr>
          <w:rFonts w:ascii="Times New Roman" w:eastAsia="Times New Roman" w:hAnsi="Times New Roman" w:cs="Times New Roman"/>
          <w:sz w:val="28"/>
          <w:szCs w:val="28"/>
        </w:rPr>
        <w:t xml:space="preserve">, </w:t>
      </w:r>
      <w:r w:rsidRPr="00536894">
        <w:rPr>
          <w:rFonts w:ascii="Times New Roman" w:eastAsia="Times New Roman" w:hAnsi="Times New Roman" w:cs="Times New Roman"/>
          <w:sz w:val="28"/>
          <w:szCs w:val="28"/>
        </w:rPr>
        <w:lastRenderedPageBreak/>
        <w:t>Роман</w:t>
      </w:r>
      <w:r w:rsidRPr="001B00BB">
        <w:rPr>
          <w:rFonts w:ascii="Times New Roman" w:eastAsia="Times New Roman" w:hAnsi="Times New Roman" w:cs="Times New Roman"/>
          <w:sz w:val="28"/>
          <w:szCs w:val="28"/>
        </w:rPr>
        <w:t xml:space="preserve"> </w:t>
      </w:r>
      <w:r w:rsidRPr="00536894">
        <w:rPr>
          <w:rFonts w:ascii="Times New Roman" w:eastAsia="Times New Roman" w:hAnsi="Times New Roman" w:cs="Times New Roman"/>
          <w:sz w:val="28"/>
          <w:szCs w:val="28"/>
        </w:rPr>
        <w:t xml:space="preserve">С., </w:t>
      </w:r>
      <w:proofErr w:type="spellStart"/>
      <w:r w:rsidRPr="00536894">
        <w:rPr>
          <w:rFonts w:ascii="Times New Roman" w:eastAsia="Times New Roman" w:hAnsi="Times New Roman" w:cs="Times New Roman"/>
          <w:sz w:val="28"/>
          <w:szCs w:val="28"/>
        </w:rPr>
        <w:t>Котенко</w:t>
      </w:r>
      <w:proofErr w:type="spellEnd"/>
      <w:r>
        <w:rPr>
          <w:rFonts w:ascii="Times New Roman" w:eastAsia="Times New Roman" w:hAnsi="Times New Roman" w:cs="Times New Roman"/>
          <w:sz w:val="28"/>
          <w:szCs w:val="28"/>
        </w:rPr>
        <w:t xml:space="preserve"> </w:t>
      </w:r>
      <w:r w:rsidRPr="00536894">
        <w:rPr>
          <w:rFonts w:ascii="Times New Roman" w:eastAsia="Times New Roman" w:hAnsi="Times New Roman" w:cs="Times New Roman"/>
          <w:sz w:val="28"/>
          <w:szCs w:val="28"/>
        </w:rPr>
        <w:t>О.</w:t>
      </w:r>
      <w:r>
        <w:rPr>
          <w:rFonts w:ascii="Times New Roman" w:eastAsia="Times New Roman" w:hAnsi="Times New Roman" w:cs="Times New Roman"/>
          <w:sz w:val="28"/>
          <w:szCs w:val="28"/>
        </w:rPr>
        <w:t>); т</w:t>
      </w:r>
      <w:r w:rsidRPr="00536894">
        <w:rPr>
          <w:rFonts w:ascii="Times New Roman" w:eastAsia="Times New Roman" w:hAnsi="Times New Roman" w:cs="Times New Roman"/>
          <w:sz w:val="28"/>
          <w:szCs w:val="28"/>
        </w:rPr>
        <w:t>еорі</w:t>
      </w:r>
      <w:r>
        <w:rPr>
          <w:rFonts w:ascii="Times New Roman" w:eastAsia="Times New Roman" w:hAnsi="Times New Roman" w:cs="Times New Roman"/>
          <w:sz w:val="28"/>
          <w:szCs w:val="28"/>
        </w:rPr>
        <w:t>ї</w:t>
      </w:r>
      <w:r w:rsidRPr="00536894">
        <w:rPr>
          <w:rFonts w:ascii="Times New Roman" w:eastAsia="Times New Roman" w:hAnsi="Times New Roman" w:cs="Times New Roman"/>
          <w:sz w:val="28"/>
          <w:szCs w:val="28"/>
        </w:rPr>
        <w:t xml:space="preserve"> та методи</w:t>
      </w:r>
      <w:r>
        <w:rPr>
          <w:rFonts w:ascii="Times New Roman" w:eastAsia="Times New Roman" w:hAnsi="Times New Roman" w:cs="Times New Roman"/>
          <w:sz w:val="28"/>
          <w:szCs w:val="28"/>
        </w:rPr>
        <w:t>ці</w:t>
      </w:r>
      <w:r w:rsidRPr="00536894">
        <w:rPr>
          <w:rFonts w:ascii="Times New Roman" w:eastAsia="Times New Roman" w:hAnsi="Times New Roman" w:cs="Times New Roman"/>
          <w:sz w:val="28"/>
          <w:szCs w:val="28"/>
        </w:rPr>
        <w:t xml:space="preserve"> навчання англійської мови молодших школярів</w:t>
      </w:r>
      <w:r>
        <w:rPr>
          <w:rFonts w:ascii="Times New Roman" w:eastAsia="Times New Roman" w:hAnsi="Times New Roman" w:cs="Times New Roman"/>
          <w:sz w:val="28"/>
          <w:szCs w:val="28"/>
        </w:rPr>
        <w:t xml:space="preserve"> (Данилова Л., </w:t>
      </w:r>
      <w:proofErr w:type="spellStart"/>
      <w:r>
        <w:rPr>
          <w:rFonts w:ascii="Times New Roman" w:eastAsia="Times New Roman" w:hAnsi="Times New Roman" w:cs="Times New Roman"/>
          <w:sz w:val="28"/>
          <w:szCs w:val="28"/>
        </w:rPr>
        <w:t>Карп’юк</w:t>
      </w:r>
      <w:proofErr w:type="spellEnd"/>
      <w:r>
        <w:rPr>
          <w:rFonts w:ascii="Times New Roman" w:eastAsia="Times New Roman" w:hAnsi="Times New Roman" w:cs="Times New Roman"/>
          <w:sz w:val="28"/>
          <w:szCs w:val="28"/>
        </w:rPr>
        <w:t xml:space="preserve"> К., </w:t>
      </w:r>
      <w:proofErr w:type="spellStart"/>
      <w:r>
        <w:rPr>
          <w:rFonts w:ascii="Times New Roman" w:eastAsia="Times New Roman" w:hAnsi="Times New Roman" w:cs="Times New Roman"/>
          <w:sz w:val="28"/>
          <w:szCs w:val="28"/>
        </w:rPr>
        <w:t>Карп’юк</w:t>
      </w:r>
      <w:proofErr w:type="spellEnd"/>
      <w:r>
        <w:rPr>
          <w:rFonts w:ascii="Times New Roman" w:eastAsia="Times New Roman" w:hAnsi="Times New Roman" w:cs="Times New Roman"/>
          <w:sz w:val="28"/>
          <w:szCs w:val="28"/>
        </w:rPr>
        <w:t xml:space="preserve"> О., Кміть О., </w:t>
      </w:r>
      <w:proofErr w:type="spellStart"/>
      <w:r w:rsidRPr="00536894">
        <w:rPr>
          <w:rFonts w:ascii="Times New Roman" w:eastAsia="Times New Roman" w:hAnsi="Times New Roman" w:cs="Times New Roman"/>
          <w:sz w:val="28"/>
          <w:szCs w:val="28"/>
        </w:rPr>
        <w:t>Котенко</w:t>
      </w:r>
      <w:proofErr w:type="spellEnd"/>
      <w:r>
        <w:rPr>
          <w:rFonts w:ascii="Times New Roman" w:eastAsia="Times New Roman" w:hAnsi="Times New Roman" w:cs="Times New Roman"/>
          <w:sz w:val="28"/>
          <w:szCs w:val="28"/>
        </w:rPr>
        <w:t xml:space="preserve"> О.</w:t>
      </w:r>
      <w:r w:rsidRPr="00536894">
        <w:rPr>
          <w:rFonts w:ascii="Times New Roman" w:eastAsia="Times New Roman" w:hAnsi="Times New Roman" w:cs="Times New Roman"/>
          <w:sz w:val="28"/>
          <w:szCs w:val="28"/>
        </w:rPr>
        <w:t>, Роман</w:t>
      </w:r>
      <w:r w:rsidRPr="00AC201B">
        <w:rPr>
          <w:rFonts w:ascii="Times New Roman" w:eastAsia="Times New Roman" w:hAnsi="Times New Roman" w:cs="Times New Roman"/>
          <w:sz w:val="28"/>
          <w:szCs w:val="28"/>
        </w:rPr>
        <w:t xml:space="preserve"> </w:t>
      </w:r>
      <w:r w:rsidRPr="00536894">
        <w:rPr>
          <w:rFonts w:ascii="Times New Roman" w:eastAsia="Times New Roman" w:hAnsi="Times New Roman" w:cs="Times New Roman"/>
          <w:sz w:val="28"/>
          <w:szCs w:val="28"/>
        </w:rPr>
        <w:t>С.</w:t>
      </w:r>
      <w:r>
        <w:rPr>
          <w:rFonts w:ascii="Times New Roman" w:eastAsia="Times New Roman" w:hAnsi="Times New Roman" w:cs="Times New Roman"/>
          <w:sz w:val="28"/>
          <w:szCs w:val="28"/>
        </w:rPr>
        <w:t>); в підготовці майбутніх вчителів англійської мови до застосування інноваційних технологій (</w:t>
      </w:r>
      <w:proofErr w:type="spellStart"/>
      <w:r>
        <w:rPr>
          <w:rFonts w:ascii="Times New Roman" w:eastAsia="Times New Roman" w:hAnsi="Times New Roman" w:cs="Times New Roman"/>
          <w:sz w:val="28"/>
          <w:szCs w:val="28"/>
        </w:rPr>
        <w:t>Котенко</w:t>
      </w:r>
      <w:proofErr w:type="spellEnd"/>
      <w:r>
        <w:rPr>
          <w:rFonts w:ascii="Times New Roman" w:eastAsia="Times New Roman" w:hAnsi="Times New Roman" w:cs="Times New Roman"/>
          <w:sz w:val="28"/>
          <w:szCs w:val="28"/>
        </w:rPr>
        <w:t xml:space="preserve"> О.</w:t>
      </w:r>
      <w:r w:rsidRPr="00152D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Петрик</w:t>
      </w:r>
      <w:r w:rsidRPr="007E481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Л., </w:t>
      </w:r>
      <w:proofErr w:type="spellStart"/>
      <w:r>
        <w:rPr>
          <w:rFonts w:ascii="Times New Roman" w:eastAsia="Times New Roman" w:hAnsi="Times New Roman" w:cs="Times New Roman"/>
          <w:sz w:val="28"/>
          <w:szCs w:val="28"/>
        </w:rPr>
        <w:t>Руднік</w:t>
      </w:r>
      <w:proofErr w:type="spellEnd"/>
      <w:r w:rsidRPr="007E481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Ю., </w:t>
      </w:r>
      <w:r w:rsidRPr="00152D34">
        <w:rPr>
          <w:rFonts w:ascii="Times New Roman" w:eastAsia="Times New Roman" w:hAnsi="Times New Roman" w:cs="Times New Roman"/>
          <w:sz w:val="28"/>
          <w:szCs w:val="28"/>
        </w:rPr>
        <w:t>Сисоє</w:t>
      </w:r>
      <w:r>
        <w:rPr>
          <w:rFonts w:ascii="Times New Roman" w:eastAsia="Times New Roman" w:hAnsi="Times New Roman" w:cs="Times New Roman"/>
          <w:sz w:val="28"/>
          <w:szCs w:val="28"/>
        </w:rPr>
        <w:t xml:space="preserve">ва </w:t>
      </w:r>
      <w:r w:rsidRPr="00152D34">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Соломаха А., Топчій Г., </w:t>
      </w:r>
      <w:proofErr w:type="spellStart"/>
      <w:r>
        <w:rPr>
          <w:rFonts w:ascii="Times New Roman" w:eastAsia="Times New Roman" w:hAnsi="Times New Roman" w:cs="Times New Roman"/>
          <w:sz w:val="28"/>
          <w:szCs w:val="28"/>
        </w:rPr>
        <w:t>Тишакова</w:t>
      </w:r>
      <w:proofErr w:type="spellEnd"/>
      <w:r>
        <w:rPr>
          <w:rFonts w:ascii="Times New Roman" w:eastAsia="Times New Roman" w:hAnsi="Times New Roman" w:cs="Times New Roman"/>
          <w:sz w:val="28"/>
          <w:szCs w:val="28"/>
        </w:rPr>
        <w:t xml:space="preserve"> Л.); в м</w:t>
      </w:r>
      <w:r w:rsidRPr="0001354B">
        <w:rPr>
          <w:rFonts w:ascii="Times New Roman" w:eastAsia="Times New Roman" w:hAnsi="Times New Roman" w:cs="Times New Roman"/>
          <w:sz w:val="28"/>
          <w:szCs w:val="28"/>
        </w:rPr>
        <w:t>оніторинг</w:t>
      </w:r>
      <w:r>
        <w:rPr>
          <w:rFonts w:ascii="Times New Roman" w:eastAsia="Times New Roman" w:hAnsi="Times New Roman" w:cs="Times New Roman"/>
          <w:sz w:val="28"/>
          <w:szCs w:val="28"/>
        </w:rPr>
        <w:t>у</w:t>
      </w:r>
      <w:r w:rsidRPr="0001354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якості загальної середньої освіти (</w:t>
      </w:r>
      <w:r w:rsidRPr="00CD740F">
        <w:rPr>
          <w:rFonts w:ascii="Times New Roman" w:hAnsi="Times New Roman" w:cs="Times New Roman"/>
          <w:sz w:val="28"/>
          <w:szCs w:val="28"/>
        </w:rPr>
        <w:t>Бобровський</w:t>
      </w:r>
      <w:r>
        <w:rPr>
          <w:rFonts w:ascii="Times New Roman" w:hAnsi="Times New Roman" w:cs="Times New Roman"/>
          <w:sz w:val="28"/>
          <w:szCs w:val="28"/>
        </w:rPr>
        <w:t xml:space="preserve"> М.</w:t>
      </w:r>
      <w:r w:rsidRPr="00CD740F">
        <w:rPr>
          <w:rFonts w:ascii="Times New Roman" w:hAnsi="Times New Roman" w:cs="Times New Roman"/>
          <w:sz w:val="28"/>
          <w:szCs w:val="28"/>
        </w:rPr>
        <w:t xml:space="preserve">, </w:t>
      </w:r>
      <w:proofErr w:type="spellStart"/>
      <w:r w:rsidRPr="00CD740F">
        <w:rPr>
          <w:rFonts w:ascii="Times New Roman" w:hAnsi="Times New Roman" w:cs="Times New Roman"/>
          <w:sz w:val="28"/>
          <w:szCs w:val="28"/>
        </w:rPr>
        <w:t>Бодненко</w:t>
      </w:r>
      <w:proofErr w:type="spellEnd"/>
      <w:r>
        <w:rPr>
          <w:rFonts w:ascii="Times New Roman" w:hAnsi="Times New Roman" w:cs="Times New Roman"/>
          <w:sz w:val="28"/>
          <w:szCs w:val="28"/>
        </w:rPr>
        <w:t xml:space="preserve"> </w:t>
      </w:r>
      <w:r w:rsidRPr="00CD740F">
        <w:rPr>
          <w:rFonts w:ascii="Times New Roman" w:hAnsi="Times New Roman" w:cs="Times New Roman"/>
          <w:sz w:val="28"/>
          <w:szCs w:val="28"/>
        </w:rPr>
        <w:t>Д., Горбачов</w:t>
      </w:r>
      <w:r>
        <w:rPr>
          <w:rFonts w:ascii="Times New Roman" w:hAnsi="Times New Roman" w:cs="Times New Roman"/>
          <w:sz w:val="28"/>
          <w:szCs w:val="28"/>
        </w:rPr>
        <w:t xml:space="preserve"> </w:t>
      </w:r>
      <w:r w:rsidRPr="00CD740F">
        <w:rPr>
          <w:rFonts w:ascii="Times New Roman" w:hAnsi="Times New Roman" w:cs="Times New Roman"/>
          <w:sz w:val="28"/>
          <w:szCs w:val="28"/>
        </w:rPr>
        <w:t>С.</w:t>
      </w:r>
      <w:r>
        <w:rPr>
          <w:rFonts w:ascii="Times New Roman" w:hAnsi="Times New Roman" w:cs="Times New Roman"/>
          <w:sz w:val="28"/>
          <w:szCs w:val="28"/>
        </w:rPr>
        <w:t xml:space="preserve">, </w:t>
      </w:r>
      <w:r>
        <w:rPr>
          <w:rFonts w:ascii="Times New Roman" w:eastAsia="Times New Roman" w:hAnsi="Times New Roman" w:cs="Times New Roman"/>
          <w:sz w:val="28"/>
          <w:szCs w:val="28"/>
        </w:rPr>
        <w:t>Гриневич</w:t>
      </w:r>
      <w:r w:rsidRPr="00AC20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w:t>
      </w:r>
      <w:r w:rsidRPr="00CD740F">
        <w:rPr>
          <w:rFonts w:ascii="Times New Roman" w:hAnsi="Times New Roman" w:cs="Times New Roman"/>
          <w:sz w:val="28"/>
          <w:szCs w:val="28"/>
        </w:rPr>
        <w:t xml:space="preserve">, </w:t>
      </w:r>
      <w:proofErr w:type="spellStart"/>
      <w:r w:rsidRPr="00CD740F">
        <w:rPr>
          <w:rFonts w:ascii="Times New Roman" w:hAnsi="Times New Roman" w:cs="Times New Roman"/>
          <w:sz w:val="28"/>
          <w:szCs w:val="28"/>
        </w:rPr>
        <w:t>Жильцов</w:t>
      </w:r>
      <w:proofErr w:type="spellEnd"/>
      <w:r w:rsidRPr="00AC201B">
        <w:rPr>
          <w:rFonts w:ascii="Times New Roman" w:hAnsi="Times New Roman" w:cs="Times New Roman"/>
          <w:sz w:val="28"/>
          <w:szCs w:val="28"/>
        </w:rPr>
        <w:t xml:space="preserve"> </w:t>
      </w:r>
      <w:r w:rsidRPr="00CD740F">
        <w:rPr>
          <w:rFonts w:ascii="Times New Roman" w:hAnsi="Times New Roman" w:cs="Times New Roman"/>
          <w:sz w:val="28"/>
          <w:szCs w:val="28"/>
        </w:rPr>
        <w:t xml:space="preserve">О., </w:t>
      </w:r>
      <w:proofErr w:type="spellStart"/>
      <w:r w:rsidRPr="00CD740F">
        <w:rPr>
          <w:rFonts w:ascii="Times New Roman" w:hAnsi="Times New Roman" w:cs="Times New Roman"/>
          <w:sz w:val="28"/>
          <w:szCs w:val="28"/>
        </w:rPr>
        <w:t>Заплотинська</w:t>
      </w:r>
      <w:proofErr w:type="spellEnd"/>
      <w:r w:rsidRPr="00AC201B">
        <w:rPr>
          <w:rFonts w:ascii="Times New Roman" w:hAnsi="Times New Roman" w:cs="Times New Roman"/>
          <w:sz w:val="28"/>
          <w:szCs w:val="28"/>
        </w:rPr>
        <w:t xml:space="preserve"> </w:t>
      </w:r>
      <w:r w:rsidRPr="00CD740F">
        <w:rPr>
          <w:rFonts w:ascii="Times New Roman" w:hAnsi="Times New Roman" w:cs="Times New Roman"/>
          <w:sz w:val="28"/>
          <w:szCs w:val="28"/>
        </w:rPr>
        <w:t>О.</w:t>
      </w:r>
      <w:r>
        <w:rPr>
          <w:rFonts w:ascii="Times New Roman" w:hAnsi="Times New Roman" w:cs="Times New Roman"/>
          <w:sz w:val="28"/>
          <w:szCs w:val="28"/>
        </w:rPr>
        <w:t>,</w:t>
      </w:r>
      <w:r w:rsidRPr="00CD740F">
        <w:rPr>
          <w:rFonts w:ascii="Times New Roman" w:hAnsi="Times New Roman" w:cs="Times New Roman"/>
          <w:sz w:val="28"/>
          <w:szCs w:val="28"/>
        </w:rPr>
        <w:t xml:space="preserve"> </w:t>
      </w:r>
      <w:proofErr w:type="spellStart"/>
      <w:r w:rsidRPr="00CD740F">
        <w:rPr>
          <w:rFonts w:ascii="Times New Roman" w:hAnsi="Times New Roman" w:cs="Times New Roman"/>
          <w:sz w:val="28"/>
          <w:szCs w:val="28"/>
        </w:rPr>
        <w:t>Лещинський</w:t>
      </w:r>
      <w:proofErr w:type="spellEnd"/>
      <w:r w:rsidRPr="00AC201B">
        <w:rPr>
          <w:rFonts w:ascii="Times New Roman" w:hAnsi="Times New Roman" w:cs="Times New Roman"/>
          <w:sz w:val="28"/>
          <w:szCs w:val="28"/>
        </w:rPr>
        <w:t xml:space="preserve"> </w:t>
      </w:r>
      <w:r w:rsidRPr="00CD740F">
        <w:rPr>
          <w:rFonts w:ascii="Times New Roman" w:hAnsi="Times New Roman" w:cs="Times New Roman"/>
          <w:sz w:val="28"/>
          <w:szCs w:val="28"/>
        </w:rPr>
        <w:t>О., Мазур</w:t>
      </w:r>
      <w:r w:rsidRPr="00AC201B">
        <w:rPr>
          <w:rFonts w:ascii="Times New Roman" w:hAnsi="Times New Roman" w:cs="Times New Roman"/>
          <w:sz w:val="28"/>
          <w:szCs w:val="28"/>
        </w:rPr>
        <w:t xml:space="preserve"> </w:t>
      </w:r>
      <w:r w:rsidRPr="00CD740F">
        <w:rPr>
          <w:rFonts w:ascii="Times New Roman" w:hAnsi="Times New Roman" w:cs="Times New Roman"/>
          <w:sz w:val="28"/>
          <w:szCs w:val="28"/>
        </w:rPr>
        <w:t>Н.</w:t>
      </w:r>
      <w:r>
        <w:rPr>
          <w:rFonts w:ascii="Times New Roman" w:eastAsia="Times New Roman" w:hAnsi="Times New Roman" w:cs="Times New Roman"/>
          <w:sz w:val="28"/>
          <w:szCs w:val="28"/>
        </w:rPr>
        <w:t>).</w:t>
      </w:r>
    </w:p>
    <w:p w14:paraId="1A6DBE92" w14:textId="77777777" w:rsidR="002736BC" w:rsidRPr="00585BC7" w:rsidRDefault="002736BC" w:rsidP="002736BC">
      <w:pPr>
        <w:pBdr>
          <w:top w:val="nil"/>
          <w:left w:val="nil"/>
          <w:bottom w:val="nil"/>
          <w:right w:val="nil"/>
          <w:between w:val="nil"/>
        </w:pBdr>
        <w:spacing w:after="140" w:line="360" w:lineRule="auto"/>
        <w:ind w:firstLine="709"/>
        <w:jc w:val="both"/>
        <w:rPr>
          <w:rFonts w:ascii="Times New Roman" w:eastAsia="Times New Roman" w:hAnsi="Times New Roman" w:cs="Times New Roman"/>
          <w:color w:val="000000"/>
          <w:sz w:val="28"/>
          <w:szCs w:val="28"/>
        </w:rPr>
      </w:pPr>
      <w:r w:rsidRPr="00705DA4">
        <w:rPr>
          <w:rFonts w:ascii="Times New Roman" w:eastAsia="Times New Roman" w:hAnsi="Times New Roman" w:cs="Times New Roman"/>
          <w:sz w:val="28"/>
          <w:szCs w:val="28"/>
        </w:rPr>
        <w:t xml:space="preserve">Проте </w:t>
      </w:r>
      <w:r w:rsidRPr="00585BC7">
        <w:rPr>
          <w:rFonts w:ascii="Times New Roman" w:eastAsia="Times New Roman" w:hAnsi="Times New Roman" w:cs="Times New Roman"/>
          <w:color w:val="000000"/>
          <w:sz w:val="28"/>
          <w:szCs w:val="28"/>
        </w:rPr>
        <w:t xml:space="preserve">у педагогіці й психології залишаються недостатньо дослідженими проблеми застосування ігрових технологій у навчанні англійської мови молодших школярів; </w:t>
      </w:r>
      <w:r w:rsidRPr="001A0CF5">
        <w:rPr>
          <w:rFonts w:ascii="Times New Roman" w:eastAsia="Times New Roman" w:hAnsi="Times New Roman" w:cs="Times New Roman"/>
          <w:sz w:val="28"/>
          <w:szCs w:val="28"/>
        </w:rPr>
        <w:t>визначення</w:t>
      </w:r>
      <w:r>
        <w:rPr>
          <w:rFonts w:ascii="Times New Roman" w:eastAsia="Times New Roman" w:hAnsi="Times New Roman" w:cs="Times New Roman"/>
          <w:sz w:val="28"/>
          <w:szCs w:val="28"/>
        </w:rPr>
        <w:t xml:space="preserve"> організаційно-педагогічних</w:t>
      </w:r>
      <w:r w:rsidRPr="001A0CF5">
        <w:rPr>
          <w:rFonts w:ascii="Times New Roman" w:eastAsia="Times New Roman" w:hAnsi="Times New Roman" w:cs="Times New Roman"/>
          <w:sz w:val="28"/>
          <w:szCs w:val="28"/>
        </w:rPr>
        <w:t xml:space="preserve"> умов для ефективної реалізації ігрових технологій в навчанні англійської мови молодших школярів, </w:t>
      </w:r>
      <w:r w:rsidRPr="00585BC7">
        <w:rPr>
          <w:rFonts w:ascii="Times New Roman" w:eastAsia="Times New Roman" w:hAnsi="Times New Roman" w:cs="Times New Roman"/>
          <w:sz w:val="28"/>
          <w:szCs w:val="28"/>
        </w:rPr>
        <w:t>що зумовило написання магістерського дослідження.</w:t>
      </w:r>
    </w:p>
    <w:p w14:paraId="7F34AB25" w14:textId="77777777" w:rsidR="002736BC" w:rsidRDefault="002736BC" w:rsidP="002736BC">
      <w:pPr>
        <w:spacing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b/>
          <w:sz w:val="28"/>
          <w:szCs w:val="28"/>
        </w:rPr>
        <w:t>Мета дослідження:</w:t>
      </w:r>
      <w:r w:rsidRPr="00585BC7">
        <w:rPr>
          <w:rFonts w:ascii="Times New Roman" w:eastAsia="Times New Roman" w:hAnsi="Times New Roman" w:cs="Times New Roman"/>
          <w:sz w:val="28"/>
          <w:szCs w:val="28"/>
        </w:rPr>
        <w:t xml:space="preserve"> </w:t>
      </w:r>
      <w:r w:rsidRPr="00E33E8F">
        <w:rPr>
          <w:rFonts w:ascii="Times New Roman" w:eastAsia="Times New Roman" w:hAnsi="Times New Roman" w:cs="Times New Roman"/>
          <w:sz w:val="28"/>
          <w:szCs w:val="28"/>
        </w:rPr>
        <w:t xml:space="preserve">визначити та </w:t>
      </w:r>
      <w:r>
        <w:rPr>
          <w:rFonts w:ascii="Times New Roman" w:eastAsia="Times New Roman" w:hAnsi="Times New Roman" w:cs="Times New Roman"/>
          <w:sz w:val="28"/>
          <w:szCs w:val="28"/>
        </w:rPr>
        <w:t>обґрунтувати організаційно-педагогічні умови ефективного застосування ігрових технологій у навчанні англійської мови молодших школярів.</w:t>
      </w:r>
    </w:p>
    <w:p w14:paraId="2296AEEB" w14:textId="77777777" w:rsidR="002736BC" w:rsidRPr="00585BC7" w:rsidRDefault="002736BC" w:rsidP="002736BC">
      <w:pPr>
        <w:spacing w:line="360" w:lineRule="auto"/>
        <w:ind w:firstLine="709"/>
        <w:jc w:val="both"/>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Для досягнення поставленої мети необхідно виконати такі завдання:</w:t>
      </w:r>
    </w:p>
    <w:p w14:paraId="09C1263F" w14:textId="77777777" w:rsidR="002736BC" w:rsidRDefault="002736BC" w:rsidP="002736BC">
      <w:pPr>
        <w:pStyle w:val="ac"/>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Здійснити аналіз психолого-педагогічних джерел з проблеми дослідження.</w:t>
      </w:r>
    </w:p>
    <w:p w14:paraId="51E4ED31" w14:textId="77777777" w:rsidR="002736BC" w:rsidRDefault="002736BC" w:rsidP="002736BC">
      <w:pPr>
        <w:pStyle w:val="ac"/>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Схарактеризувати базові поняття дослідження.</w:t>
      </w:r>
    </w:p>
    <w:p w14:paraId="566C5461" w14:textId="77777777" w:rsidR="002736BC" w:rsidRDefault="002736BC" w:rsidP="002736BC">
      <w:pPr>
        <w:pStyle w:val="ac"/>
        <w:numPr>
          <w:ilvl w:val="0"/>
          <w:numId w:val="6"/>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 та обґрунтувати організаційно-педагогічні умови ефективного застосування ігрових технологій у навчанні англійської мови молодших школярів.</w:t>
      </w:r>
    </w:p>
    <w:p w14:paraId="14EDF671" w14:textId="77777777" w:rsidR="002736BC" w:rsidRPr="00597416" w:rsidRDefault="002736BC" w:rsidP="002736BC">
      <w:pPr>
        <w:pStyle w:val="ac"/>
        <w:numPr>
          <w:ilvl w:val="0"/>
          <w:numId w:val="6"/>
        </w:numPr>
        <w:spacing w:line="360" w:lineRule="auto"/>
        <w:ind w:left="0"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Провести моніторинг</w:t>
      </w:r>
      <w:r>
        <w:rPr>
          <w:rFonts w:ascii="Times New Roman" w:eastAsia="Times New Roman" w:hAnsi="Times New Roman" w:cs="Times New Roman"/>
          <w:sz w:val="28"/>
          <w:szCs w:val="28"/>
        </w:rPr>
        <w:t xml:space="preserve"> визначених організаційно-педагогічних умов</w:t>
      </w:r>
      <w:r w:rsidRPr="00B858B7">
        <w:rPr>
          <w:rFonts w:ascii="Times New Roman" w:eastAsia="Times New Roman" w:hAnsi="Times New Roman" w:cs="Times New Roman"/>
          <w:sz w:val="28"/>
          <w:szCs w:val="28"/>
        </w:rPr>
        <w:t xml:space="preserve"> </w:t>
      </w:r>
      <w:r w:rsidRPr="0056178D">
        <w:rPr>
          <w:rFonts w:ascii="Times New Roman" w:eastAsia="Times New Roman" w:hAnsi="Times New Roman" w:cs="Times New Roman"/>
          <w:sz w:val="28"/>
          <w:szCs w:val="28"/>
        </w:rPr>
        <w:t xml:space="preserve">ефективного </w:t>
      </w:r>
      <w:r>
        <w:rPr>
          <w:rFonts w:ascii="Times New Roman" w:eastAsia="Times New Roman" w:hAnsi="Times New Roman" w:cs="Times New Roman"/>
          <w:sz w:val="28"/>
          <w:szCs w:val="28"/>
        </w:rPr>
        <w:t>застосування ігрових технологій у навчанні англійської мови молодших школярів.</w:t>
      </w:r>
    </w:p>
    <w:p w14:paraId="0814016E" w14:textId="77777777" w:rsidR="002736BC" w:rsidRDefault="002736BC" w:rsidP="002736BC">
      <w:pPr>
        <w:spacing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b/>
          <w:sz w:val="28"/>
          <w:szCs w:val="28"/>
        </w:rPr>
        <w:t>Об’єкт дослідження</w:t>
      </w:r>
      <w:r w:rsidRPr="00585BC7">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навчання англійської мови у початковій школі із застосуванням ігрових технологій.</w:t>
      </w:r>
    </w:p>
    <w:p w14:paraId="02878B2B" w14:textId="77777777" w:rsidR="002736BC" w:rsidRDefault="002736BC" w:rsidP="002736BC">
      <w:pPr>
        <w:spacing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b/>
          <w:sz w:val="28"/>
          <w:szCs w:val="28"/>
        </w:rPr>
        <w:lastRenderedPageBreak/>
        <w:t>Предмет дослідження</w:t>
      </w:r>
      <w:r w:rsidRPr="00585BC7">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змістовно-методичне забезпечення процесу застосування ігрових технологій на уроках англійської мови у початковій школі.</w:t>
      </w:r>
    </w:p>
    <w:p w14:paraId="24F2988F" w14:textId="77777777" w:rsidR="002736BC" w:rsidRPr="00585BC7" w:rsidRDefault="002736BC" w:rsidP="002736BC">
      <w:pPr>
        <w:spacing w:line="360" w:lineRule="auto"/>
        <w:ind w:firstLine="709"/>
        <w:jc w:val="both"/>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Методи дослідження:</w:t>
      </w:r>
    </w:p>
    <w:p w14:paraId="09D378AD" w14:textId="77777777" w:rsidR="002736BC" w:rsidRPr="002155FC" w:rsidRDefault="002736BC" w:rsidP="002736BC">
      <w:pPr>
        <w:pStyle w:val="ac"/>
        <w:numPr>
          <w:ilvl w:val="0"/>
          <w:numId w:val="7"/>
        </w:numPr>
        <w:spacing w:line="360" w:lineRule="auto"/>
        <w:ind w:left="0" w:firstLine="709"/>
        <w:jc w:val="both"/>
        <w:rPr>
          <w:rFonts w:ascii="Times New Roman" w:eastAsia="Times New Roman" w:hAnsi="Times New Roman" w:cs="Times New Roman"/>
          <w:sz w:val="28"/>
          <w:szCs w:val="28"/>
        </w:rPr>
      </w:pPr>
      <w:r w:rsidRPr="002155FC">
        <w:rPr>
          <w:rFonts w:ascii="Times New Roman" w:eastAsia="Times New Roman" w:hAnsi="Times New Roman" w:cs="Times New Roman"/>
          <w:sz w:val="28"/>
          <w:szCs w:val="28"/>
        </w:rPr>
        <w:t>Методи теоретичного дослідження: аналіз психолого-педагогічних джерел,</w:t>
      </w:r>
      <w:r>
        <w:rPr>
          <w:rFonts w:ascii="Times New Roman" w:eastAsia="Times New Roman" w:hAnsi="Times New Roman" w:cs="Times New Roman"/>
          <w:sz w:val="28"/>
          <w:szCs w:val="28"/>
        </w:rPr>
        <w:t xml:space="preserve"> аналіз нормативних документів, аналіз </w:t>
      </w:r>
      <w:proofErr w:type="spellStart"/>
      <w:r>
        <w:rPr>
          <w:rFonts w:ascii="Times New Roman" w:eastAsia="Times New Roman" w:hAnsi="Times New Roman" w:cs="Times New Roman"/>
          <w:sz w:val="28"/>
          <w:szCs w:val="28"/>
        </w:rPr>
        <w:t>поняттєво</w:t>
      </w:r>
      <w:proofErr w:type="spellEnd"/>
      <w:r>
        <w:rPr>
          <w:rFonts w:ascii="Times New Roman" w:eastAsia="Times New Roman" w:hAnsi="Times New Roman" w:cs="Times New Roman"/>
          <w:sz w:val="28"/>
          <w:szCs w:val="28"/>
        </w:rPr>
        <w:t>-термінологічної системи дослідження</w:t>
      </w:r>
      <w:r w:rsidRPr="002155FC">
        <w:rPr>
          <w:rFonts w:ascii="Times New Roman" w:eastAsia="Times New Roman" w:hAnsi="Times New Roman" w:cs="Times New Roman"/>
          <w:sz w:val="28"/>
          <w:szCs w:val="28"/>
        </w:rPr>
        <w:t>.</w:t>
      </w:r>
    </w:p>
    <w:p w14:paraId="10C93D59" w14:textId="77777777" w:rsidR="002736BC" w:rsidRPr="002155FC" w:rsidRDefault="002736BC" w:rsidP="002736BC">
      <w:pPr>
        <w:pStyle w:val="ac"/>
        <w:numPr>
          <w:ilvl w:val="0"/>
          <w:numId w:val="7"/>
        </w:numPr>
        <w:spacing w:line="360" w:lineRule="auto"/>
        <w:ind w:left="0" w:firstLine="709"/>
        <w:jc w:val="both"/>
        <w:rPr>
          <w:rFonts w:ascii="Times New Roman" w:eastAsia="Times New Roman" w:hAnsi="Times New Roman" w:cs="Times New Roman"/>
          <w:sz w:val="28"/>
          <w:szCs w:val="28"/>
        </w:rPr>
      </w:pPr>
      <w:r w:rsidRPr="002155FC">
        <w:rPr>
          <w:rFonts w:ascii="Times New Roman" w:eastAsia="Times New Roman" w:hAnsi="Times New Roman" w:cs="Times New Roman"/>
          <w:sz w:val="28"/>
          <w:szCs w:val="28"/>
        </w:rPr>
        <w:t>Методи емпіричного дослідження: анкетування, узагальнення даних</w:t>
      </w:r>
      <w:r>
        <w:rPr>
          <w:rFonts w:ascii="Times New Roman" w:eastAsia="Times New Roman" w:hAnsi="Times New Roman" w:cs="Times New Roman"/>
          <w:sz w:val="28"/>
          <w:szCs w:val="28"/>
        </w:rPr>
        <w:t>, педагогічний експеримент.</w:t>
      </w:r>
    </w:p>
    <w:p w14:paraId="1343312A" w14:textId="77777777" w:rsidR="002736BC" w:rsidRPr="002155FC" w:rsidRDefault="002736BC" w:rsidP="002736BC">
      <w:pPr>
        <w:pStyle w:val="ac"/>
        <w:numPr>
          <w:ilvl w:val="0"/>
          <w:numId w:val="7"/>
        </w:numPr>
        <w:spacing w:line="360" w:lineRule="auto"/>
        <w:ind w:left="0" w:firstLine="709"/>
        <w:jc w:val="both"/>
        <w:rPr>
          <w:rFonts w:ascii="Times New Roman" w:eastAsia="Times New Roman" w:hAnsi="Times New Roman" w:cs="Times New Roman"/>
          <w:sz w:val="28"/>
          <w:szCs w:val="28"/>
        </w:rPr>
      </w:pPr>
      <w:r w:rsidRPr="002155FC">
        <w:rPr>
          <w:rFonts w:ascii="Times New Roman" w:eastAsia="Times New Roman" w:hAnsi="Times New Roman" w:cs="Times New Roman"/>
          <w:sz w:val="28"/>
          <w:szCs w:val="28"/>
        </w:rPr>
        <w:t>Загальнонаукові методи дослідження: аналіз, синтез, моделювання</w:t>
      </w:r>
      <w:r>
        <w:rPr>
          <w:rFonts w:ascii="Times New Roman" w:eastAsia="Times New Roman" w:hAnsi="Times New Roman" w:cs="Times New Roman"/>
          <w:sz w:val="28"/>
          <w:szCs w:val="28"/>
        </w:rPr>
        <w:t>,</w:t>
      </w:r>
      <w:r w:rsidRPr="00462782">
        <w:rPr>
          <w:rFonts w:ascii="Times New Roman" w:eastAsia="Times New Roman" w:hAnsi="Times New Roman" w:cs="Times New Roman"/>
          <w:sz w:val="28"/>
          <w:szCs w:val="28"/>
        </w:rPr>
        <w:t xml:space="preserve"> </w:t>
      </w:r>
      <w:r w:rsidRPr="002155FC">
        <w:rPr>
          <w:rFonts w:ascii="Times New Roman" w:eastAsia="Times New Roman" w:hAnsi="Times New Roman" w:cs="Times New Roman"/>
          <w:sz w:val="28"/>
          <w:szCs w:val="28"/>
        </w:rPr>
        <w:t>порівняння.</w:t>
      </w:r>
    </w:p>
    <w:p w14:paraId="13C1C3B8" w14:textId="77777777" w:rsidR="002736BC" w:rsidRPr="00585BC7" w:rsidRDefault="002736BC" w:rsidP="002736BC">
      <w:pPr>
        <w:spacing w:line="360" w:lineRule="auto"/>
        <w:ind w:firstLine="709"/>
        <w:jc w:val="both"/>
        <w:rPr>
          <w:rFonts w:ascii="Times New Roman" w:eastAsia="Times New Roman" w:hAnsi="Times New Roman" w:cs="Times New Roman"/>
          <w:sz w:val="28"/>
          <w:szCs w:val="28"/>
        </w:rPr>
      </w:pPr>
      <w:r w:rsidRPr="00AB7C0D">
        <w:rPr>
          <w:rFonts w:ascii="Times New Roman" w:eastAsia="Times New Roman" w:hAnsi="Times New Roman" w:cs="Times New Roman"/>
          <w:b/>
          <w:bCs/>
          <w:sz w:val="28"/>
          <w:szCs w:val="28"/>
        </w:rPr>
        <w:t>Структура дослідження</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складається зі вступу, двох розділів, висновків, списку використаних джерел та додатків.</w:t>
      </w:r>
    </w:p>
    <w:p w14:paraId="0B7E2ACF" w14:textId="77777777" w:rsidR="002736BC" w:rsidRPr="00585BC7" w:rsidRDefault="002736BC" w:rsidP="002736BC">
      <w:pPr>
        <w:spacing w:line="360" w:lineRule="auto"/>
        <w:ind w:firstLine="709"/>
        <w:jc w:val="both"/>
        <w:rPr>
          <w:rFonts w:ascii="Times New Roman" w:eastAsia="Times New Roman" w:hAnsi="Times New Roman" w:cs="Times New Roman"/>
          <w:sz w:val="28"/>
          <w:szCs w:val="28"/>
        </w:rPr>
      </w:pPr>
    </w:p>
    <w:p w14:paraId="023D0D30" w14:textId="77777777" w:rsidR="002736BC" w:rsidRPr="00585BC7" w:rsidRDefault="002736BC" w:rsidP="002736BC">
      <w:pPr>
        <w:spacing w:line="360" w:lineRule="auto"/>
        <w:ind w:firstLine="709"/>
        <w:jc w:val="both"/>
        <w:rPr>
          <w:rFonts w:ascii="Times New Roman" w:eastAsia="Times New Roman" w:hAnsi="Times New Roman" w:cs="Times New Roman"/>
          <w:sz w:val="28"/>
          <w:szCs w:val="28"/>
        </w:rPr>
      </w:pPr>
    </w:p>
    <w:p w14:paraId="7B2F9093" w14:textId="77777777" w:rsidR="002736BC" w:rsidRPr="00585BC7" w:rsidRDefault="002736BC" w:rsidP="002736BC">
      <w:pPr>
        <w:spacing w:line="360" w:lineRule="auto"/>
        <w:ind w:firstLine="709"/>
        <w:jc w:val="both"/>
        <w:rPr>
          <w:rFonts w:ascii="Times New Roman" w:eastAsia="Times New Roman" w:hAnsi="Times New Roman" w:cs="Times New Roman"/>
          <w:sz w:val="28"/>
          <w:szCs w:val="28"/>
        </w:rPr>
      </w:pPr>
    </w:p>
    <w:p w14:paraId="6ACA42B3" w14:textId="77777777" w:rsidR="002736BC" w:rsidRPr="00585BC7" w:rsidRDefault="002736BC" w:rsidP="002736BC">
      <w:pPr>
        <w:spacing w:line="360" w:lineRule="auto"/>
        <w:ind w:firstLine="709"/>
        <w:jc w:val="both"/>
        <w:rPr>
          <w:rFonts w:ascii="Times New Roman" w:eastAsia="Times New Roman" w:hAnsi="Times New Roman" w:cs="Times New Roman"/>
          <w:sz w:val="28"/>
          <w:szCs w:val="28"/>
        </w:rPr>
      </w:pPr>
    </w:p>
    <w:p w14:paraId="6C6DC223" w14:textId="77777777" w:rsidR="002736BC" w:rsidRPr="00585BC7" w:rsidRDefault="002736BC" w:rsidP="002736BC">
      <w:pPr>
        <w:spacing w:line="360" w:lineRule="auto"/>
        <w:ind w:firstLine="709"/>
        <w:jc w:val="both"/>
        <w:rPr>
          <w:rFonts w:ascii="Times New Roman" w:eastAsia="Times New Roman" w:hAnsi="Times New Roman" w:cs="Times New Roman"/>
          <w:sz w:val="28"/>
          <w:szCs w:val="28"/>
        </w:rPr>
      </w:pPr>
    </w:p>
    <w:p w14:paraId="49BDB552" w14:textId="77777777" w:rsidR="002736BC" w:rsidRDefault="002736BC" w:rsidP="002736BC">
      <w:pPr>
        <w:spacing w:after="0" w:line="360" w:lineRule="auto"/>
        <w:jc w:val="both"/>
        <w:rPr>
          <w:rFonts w:ascii="Times New Roman" w:eastAsia="Times New Roman" w:hAnsi="Times New Roman" w:cs="Times New Roman"/>
          <w:bCs/>
          <w:sz w:val="28"/>
          <w:szCs w:val="28"/>
        </w:rPr>
      </w:pPr>
    </w:p>
    <w:p w14:paraId="0DE1E754" w14:textId="77777777" w:rsidR="002736BC" w:rsidRDefault="002736BC" w:rsidP="002736BC">
      <w:pPr>
        <w:spacing w:after="0" w:line="360" w:lineRule="auto"/>
        <w:jc w:val="both"/>
        <w:rPr>
          <w:rFonts w:ascii="Times New Roman" w:eastAsia="Times New Roman" w:hAnsi="Times New Roman" w:cs="Times New Roman"/>
          <w:bCs/>
          <w:sz w:val="28"/>
          <w:szCs w:val="28"/>
        </w:rPr>
      </w:pPr>
    </w:p>
    <w:p w14:paraId="2E744181" w14:textId="77777777" w:rsidR="002736BC" w:rsidRDefault="002736BC" w:rsidP="002736BC">
      <w:pPr>
        <w:spacing w:after="0" w:line="360" w:lineRule="auto"/>
        <w:jc w:val="both"/>
        <w:rPr>
          <w:rFonts w:ascii="Times New Roman" w:eastAsia="Times New Roman" w:hAnsi="Times New Roman" w:cs="Times New Roman"/>
          <w:bCs/>
          <w:sz w:val="28"/>
          <w:szCs w:val="28"/>
        </w:rPr>
      </w:pPr>
    </w:p>
    <w:p w14:paraId="3D01D059" w14:textId="77777777" w:rsidR="002736BC" w:rsidRDefault="002736BC" w:rsidP="002736BC">
      <w:pPr>
        <w:spacing w:after="0" w:line="360" w:lineRule="auto"/>
        <w:jc w:val="both"/>
        <w:rPr>
          <w:rFonts w:ascii="Times New Roman" w:eastAsia="Times New Roman" w:hAnsi="Times New Roman" w:cs="Times New Roman"/>
          <w:bCs/>
          <w:sz w:val="28"/>
          <w:szCs w:val="28"/>
        </w:rPr>
      </w:pPr>
    </w:p>
    <w:p w14:paraId="09A2C20C" w14:textId="77777777" w:rsidR="002736BC" w:rsidRDefault="002736BC" w:rsidP="002736BC">
      <w:pPr>
        <w:spacing w:after="0" w:line="360" w:lineRule="auto"/>
        <w:jc w:val="both"/>
        <w:rPr>
          <w:rFonts w:ascii="Times New Roman" w:eastAsia="Times New Roman" w:hAnsi="Times New Roman" w:cs="Times New Roman"/>
          <w:bCs/>
          <w:sz w:val="28"/>
          <w:szCs w:val="28"/>
        </w:rPr>
      </w:pPr>
    </w:p>
    <w:p w14:paraId="43FB066C" w14:textId="77777777" w:rsidR="002736BC" w:rsidRDefault="002736BC" w:rsidP="002736BC">
      <w:pPr>
        <w:spacing w:after="0" w:line="360" w:lineRule="auto"/>
        <w:jc w:val="both"/>
        <w:rPr>
          <w:rFonts w:ascii="Times New Roman" w:eastAsia="Times New Roman" w:hAnsi="Times New Roman" w:cs="Times New Roman"/>
          <w:bCs/>
          <w:sz w:val="28"/>
          <w:szCs w:val="28"/>
        </w:rPr>
      </w:pPr>
    </w:p>
    <w:p w14:paraId="103242B1" w14:textId="77777777" w:rsidR="002736BC" w:rsidRDefault="002736BC" w:rsidP="002736BC">
      <w:pPr>
        <w:spacing w:after="0" w:line="360" w:lineRule="auto"/>
        <w:jc w:val="both"/>
        <w:rPr>
          <w:rFonts w:ascii="Times New Roman" w:eastAsia="Times New Roman" w:hAnsi="Times New Roman" w:cs="Times New Roman"/>
          <w:bCs/>
          <w:sz w:val="28"/>
          <w:szCs w:val="28"/>
        </w:rPr>
      </w:pPr>
    </w:p>
    <w:p w14:paraId="73353187" w14:textId="77777777" w:rsidR="002736BC" w:rsidRDefault="002736BC" w:rsidP="002736BC">
      <w:pPr>
        <w:spacing w:after="0" w:line="360" w:lineRule="auto"/>
        <w:jc w:val="both"/>
        <w:rPr>
          <w:rFonts w:ascii="Times New Roman" w:eastAsia="Times New Roman" w:hAnsi="Times New Roman" w:cs="Times New Roman"/>
          <w:bCs/>
          <w:sz w:val="28"/>
          <w:szCs w:val="28"/>
        </w:rPr>
      </w:pPr>
    </w:p>
    <w:p w14:paraId="5AB9EED8" w14:textId="77777777" w:rsidR="002736BC" w:rsidRDefault="002736BC" w:rsidP="002736BC">
      <w:pPr>
        <w:spacing w:after="0" w:line="360" w:lineRule="auto"/>
        <w:jc w:val="center"/>
        <w:rPr>
          <w:rFonts w:ascii="Times New Roman" w:eastAsia="Times New Roman" w:hAnsi="Times New Roman" w:cs="Times New Roman"/>
          <w:bCs/>
          <w:sz w:val="28"/>
          <w:szCs w:val="28"/>
        </w:rPr>
      </w:pPr>
      <w:bookmarkStart w:id="2" w:name="_Hlk120547098"/>
      <w:r w:rsidRPr="00C95212">
        <w:rPr>
          <w:rFonts w:ascii="Times New Roman" w:eastAsia="Times New Roman" w:hAnsi="Times New Roman" w:cs="Times New Roman"/>
          <w:bCs/>
          <w:sz w:val="28"/>
          <w:szCs w:val="28"/>
        </w:rPr>
        <w:lastRenderedPageBreak/>
        <w:t xml:space="preserve">РОЗДІЛ </w:t>
      </w:r>
      <w:r w:rsidRPr="00585BC7">
        <w:rPr>
          <w:rFonts w:ascii="Times New Roman" w:eastAsia="Times New Roman" w:hAnsi="Times New Roman" w:cs="Times New Roman"/>
          <w:bCs/>
          <w:sz w:val="28"/>
          <w:szCs w:val="28"/>
        </w:rPr>
        <w:t xml:space="preserve">1. </w:t>
      </w:r>
      <w:r>
        <w:rPr>
          <w:rFonts w:ascii="Times New Roman" w:eastAsia="Times New Roman" w:hAnsi="Times New Roman" w:cs="Times New Roman"/>
          <w:bCs/>
          <w:sz w:val="28"/>
          <w:szCs w:val="28"/>
        </w:rPr>
        <w:t>ТЕОРЕТИЧНІ ЗАСАДИ ДОСЛІДЖЕННЯ ЗАСТОСУВАННЯ ІГРОВИХ ТЕХНОЛОГІЙ У НАВЧАННІ АНГЛІЙСЬКОЇ МОВИ МОЛОДШИХ ШКОЛЯРІВ</w:t>
      </w:r>
    </w:p>
    <w:p w14:paraId="2A0CB667" w14:textId="77777777" w:rsidR="002736BC" w:rsidRPr="004B0170" w:rsidRDefault="002736BC" w:rsidP="002736BC">
      <w:pPr>
        <w:spacing w:after="0" w:line="360" w:lineRule="auto"/>
        <w:ind w:firstLine="709"/>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1.1. </w:t>
      </w:r>
      <w:r w:rsidRPr="00D41C96">
        <w:rPr>
          <w:rFonts w:ascii="Times New Roman" w:eastAsia="Times New Roman" w:hAnsi="Times New Roman" w:cs="Times New Roman"/>
          <w:bCs/>
          <w:color w:val="000000"/>
          <w:sz w:val="28"/>
          <w:szCs w:val="28"/>
        </w:rPr>
        <w:t>Застосування ігрових технологій у навчанні англійської мови як науково-практична проблема</w:t>
      </w:r>
    </w:p>
    <w:bookmarkEnd w:id="2"/>
    <w:p w14:paraId="44BE5067" w14:textId="77777777" w:rsidR="002736BC" w:rsidRDefault="002736BC" w:rsidP="002736BC">
      <w:pPr>
        <w:spacing w:line="360" w:lineRule="auto"/>
        <w:jc w:val="both"/>
        <w:rPr>
          <w:rFonts w:ascii="Times New Roman" w:hAnsi="Times New Roman" w:cs="Times New Roman"/>
          <w:sz w:val="28"/>
          <w:szCs w:val="28"/>
        </w:rPr>
      </w:pPr>
    </w:p>
    <w:p w14:paraId="541F6818" w14:textId="77777777" w:rsidR="002736BC" w:rsidRDefault="002736BC" w:rsidP="002736BC">
      <w:pPr>
        <w:spacing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Проблема застосування ігрових технологій в початковій школі знайшла відображення у наукових працях багатьох зарубіжних та вітчизняних вчених.</w:t>
      </w:r>
    </w:p>
    <w:p w14:paraId="53E9310A" w14:textId="77777777" w:rsidR="002736BC" w:rsidRDefault="002736BC" w:rsidP="002736BC">
      <w:pPr>
        <w:spacing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Положення, види, тлумачення педагогічних технологій</w:t>
      </w:r>
      <w:r>
        <w:rPr>
          <w:rFonts w:ascii="Times New Roman" w:eastAsia="Times New Roman" w:hAnsi="Times New Roman" w:cs="Times New Roman"/>
          <w:sz w:val="28"/>
          <w:szCs w:val="28"/>
        </w:rPr>
        <w:t xml:space="preserve"> вивчали </w:t>
      </w:r>
      <w:r w:rsidRPr="00585BC7">
        <w:rPr>
          <w:rFonts w:ascii="Times New Roman" w:eastAsia="Times New Roman" w:hAnsi="Times New Roman" w:cs="Times New Roman"/>
          <w:sz w:val="28"/>
          <w:szCs w:val="28"/>
        </w:rPr>
        <w:t xml:space="preserve">Дичківська І. М., </w:t>
      </w:r>
      <w:proofErr w:type="spellStart"/>
      <w:r w:rsidRPr="00585BC7">
        <w:rPr>
          <w:rFonts w:ascii="Times New Roman" w:eastAsia="Times New Roman" w:hAnsi="Times New Roman" w:cs="Times New Roman"/>
          <w:sz w:val="28"/>
          <w:szCs w:val="28"/>
        </w:rPr>
        <w:t>Кларін</w:t>
      </w:r>
      <w:proofErr w:type="spellEnd"/>
      <w:r w:rsidRPr="00585BC7">
        <w:rPr>
          <w:rFonts w:ascii="Times New Roman" w:eastAsia="Times New Roman" w:hAnsi="Times New Roman" w:cs="Times New Roman"/>
          <w:sz w:val="28"/>
          <w:szCs w:val="28"/>
        </w:rPr>
        <w:t xml:space="preserve"> М.</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Г.</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К. </w:t>
      </w:r>
      <w:proofErr w:type="spellStart"/>
      <w:r w:rsidRPr="00585BC7">
        <w:rPr>
          <w:rFonts w:ascii="Times New Roman" w:eastAsia="Times New Roman" w:hAnsi="Times New Roman" w:cs="Times New Roman"/>
          <w:sz w:val="28"/>
          <w:szCs w:val="28"/>
        </w:rPr>
        <w:t>Селевко</w:t>
      </w:r>
      <w:proofErr w:type="spellEnd"/>
      <w:r w:rsidRPr="00585BC7">
        <w:rPr>
          <w:rFonts w:ascii="Times New Roman" w:eastAsia="Times New Roman" w:hAnsi="Times New Roman" w:cs="Times New Roman"/>
          <w:sz w:val="28"/>
          <w:szCs w:val="28"/>
        </w:rPr>
        <w:t xml:space="preserve">, В. </w:t>
      </w:r>
      <w:proofErr w:type="spellStart"/>
      <w:r w:rsidRPr="00585BC7">
        <w:rPr>
          <w:rFonts w:ascii="Times New Roman" w:eastAsia="Times New Roman" w:hAnsi="Times New Roman" w:cs="Times New Roman"/>
          <w:sz w:val="28"/>
          <w:szCs w:val="28"/>
        </w:rPr>
        <w:t>Беспалько</w:t>
      </w:r>
      <w:proofErr w:type="spellEnd"/>
      <w:r w:rsidRPr="00585BC7">
        <w:rPr>
          <w:rFonts w:ascii="Times New Roman" w:eastAsia="Times New Roman" w:hAnsi="Times New Roman" w:cs="Times New Roman"/>
          <w:sz w:val="28"/>
          <w:szCs w:val="28"/>
        </w:rPr>
        <w:t xml:space="preserve">, Б. </w:t>
      </w:r>
      <w:proofErr w:type="spellStart"/>
      <w:r w:rsidRPr="00585BC7">
        <w:rPr>
          <w:rFonts w:ascii="Times New Roman" w:eastAsia="Times New Roman" w:hAnsi="Times New Roman" w:cs="Times New Roman"/>
          <w:sz w:val="28"/>
          <w:szCs w:val="28"/>
        </w:rPr>
        <w:t>Блум</w:t>
      </w:r>
      <w:proofErr w:type="spellEnd"/>
      <w:r w:rsidRPr="00585BC7">
        <w:rPr>
          <w:rFonts w:ascii="Times New Roman" w:eastAsia="Times New Roman" w:hAnsi="Times New Roman" w:cs="Times New Roman"/>
          <w:sz w:val="28"/>
          <w:szCs w:val="28"/>
        </w:rPr>
        <w:t xml:space="preserve">, М. </w:t>
      </w:r>
      <w:proofErr w:type="spellStart"/>
      <w:r w:rsidRPr="00585BC7">
        <w:rPr>
          <w:rFonts w:ascii="Times New Roman" w:eastAsia="Times New Roman" w:hAnsi="Times New Roman" w:cs="Times New Roman"/>
          <w:sz w:val="28"/>
          <w:szCs w:val="28"/>
        </w:rPr>
        <w:t>Кларін</w:t>
      </w:r>
      <w:proofErr w:type="spellEnd"/>
      <w:r w:rsidRPr="00585BC7">
        <w:rPr>
          <w:rFonts w:ascii="Times New Roman" w:eastAsia="Times New Roman" w:hAnsi="Times New Roman" w:cs="Times New Roman"/>
          <w:sz w:val="28"/>
          <w:szCs w:val="28"/>
        </w:rPr>
        <w:t>, О.</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А. Березюк, А. Романюк, С. Сисоєва, М. </w:t>
      </w:r>
      <w:proofErr w:type="spellStart"/>
      <w:r w:rsidRPr="00585BC7">
        <w:rPr>
          <w:rFonts w:ascii="Times New Roman" w:eastAsia="Times New Roman" w:hAnsi="Times New Roman" w:cs="Times New Roman"/>
          <w:sz w:val="28"/>
          <w:szCs w:val="28"/>
        </w:rPr>
        <w:t>Чепіль</w:t>
      </w:r>
      <w:proofErr w:type="spellEnd"/>
      <w:r>
        <w:rPr>
          <w:rFonts w:ascii="Times New Roman" w:eastAsia="Times New Roman" w:hAnsi="Times New Roman" w:cs="Times New Roman"/>
          <w:sz w:val="28"/>
          <w:szCs w:val="28"/>
        </w:rPr>
        <w:t>.</w:t>
      </w:r>
    </w:p>
    <w:p w14:paraId="340B420C" w14:textId="77777777" w:rsidR="002736BC" w:rsidRDefault="002736BC" w:rsidP="002736BC">
      <w:pP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sz w:val="28"/>
          <w:szCs w:val="28"/>
        </w:rPr>
        <w:t>Теорі</w:t>
      </w:r>
      <w:r>
        <w:rPr>
          <w:rFonts w:ascii="Times New Roman" w:eastAsia="Times New Roman" w:hAnsi="Times New Roman" w:cs="Times New Roman"/>
          <w:sz w:val="28"/>
          <w:szCs w:val="28"/>
        </w:rPr>
        <w:t xml:space="preserve">єю гри займалися Г. </w:t>
      </w:r>
      <w:r w:rsidRPr="00585BC7">
        <w:rPr>
          <w:rFonts w:ascii="Times New Roman" w:eastAsia="Times New Roman" w:hAnsi="Times New Roman" w:cs="Times New Roman"/>
          <w:sz w:val="28"/>
          <w:szCs w:val="28"/>
        </w:rPr>
        <w:t xml:space="preserve">Спенсер, Ф. Шиллер, Л. Виготський, О. </w:t>
      </w:r>
      <w:proofErr w:type="spellStart"/>
      <w:r w:rsidRPr="00585BC7">
        <w:rPr>
          <w:rFonts w:ascii="Times New Roman" w:eastAsia="Times New Roman" w:hAnsi="Times New Roman" w:cs="Times New Roman"/>
          <w:sz w:val="28"/>
          <w:szCs w:val="28"/>
        </w:rPr>
        <w:t>Газман</w:t>
      </w:r>
      <w:proofErr w:type="spellEnd"/>
      <w:r w:rsidRPr="00585BC7">
        <w:rPr>
          <w:rFonts w:ascii="Times New Roman" w:eastAsia="Times New Roman" w:hAnsi="Times New Roman" w:cs="Times New Roman"/>
          <w:sz w:val="28"/>
          <w:szCs w:val="28"/>
        </w:rPr>
        <w:t>, Д. Ельконін, О. Леонтьєв, А. Макаренко, С. Рубінштейн, К. Ушинський, Л.</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Байкова, Н. </w:t>
      </w:r>
      <w:proofErr w:type="spellStart"/>
      <w:r w:rsidRPr="00585BC7">
        <w:rPr>
          <w:rFonts w:ascii="Times New Roman" w:eastAsia="Times New Roman" w:hAnsi="Times New Roman" w:cs="Times New Roman"/>
          <w:sz w:val="28"/>
          <w:szCs w:val="28"/>
        </w:rPr>
        <w:t>Кудикіна</w:t>
      </w:r>
      <w:proofErr w:type="spellEnd"/>
      <w:r w:rsidRPr="00585BC7">
        <w:rPr>
          <w:rFonts w:ascii="Times New Roman" w:eastAsia="Times New Roman" w:hAnsi="Times New Roman" w:cs="Times New Roman"/>
          <w:sz w:val="28"/>
          <w:szCs w:val="28"/>
        </w:rPr>
        <w:t xml:space="preserve">, В. </w:t>
      </w:r>
      <w:proofErr w:type="spellStart"/>
      <w:r w:rsidRPr="00585BC7">
        <w:rPr>
          <w:rFonts w:ascii="Times New Roman" w:eastAsia="Times New Roman" w:hAnsi="Times New Roman" w:cs="Times New Roman"/>
          <w:sz w:val="28"/>
          <w:szCs w:val="28"/>
        </w:rPr>
        <w:t>Кукушин</w:t>
      </w:r>
      <w:proofErr w:type="spellEnd"/>
      <w:r w:rsidRPr="00585BC7">
        <w:rPr>
          <w:rFonts w:ascii="Times New Roman" w:eastAsia="Times New Roman" w:hAnsi="Times New Roman" w:cs="Times New Roman"/>
          <w:sz w:val="28"/>
          <w:szCs w:val="28"/>
        </w:rPr>
        <w:t xml:space="preserve">, Г. Топчій, </w:t>
      </w:r>
      <w:proofErr w:type="spellStart"/>
      <w:r w:rsidRPr="00585BC7">
        <w:rPr>
          <w:rFonts w:ascii="Times New Roman" w:eastAsia="Times New Roman" w:hAnsi="Times New Roman" w:cs="Times New Roman"/>
          <w:sz w:val="28"/>
          <w:szCs w:val="28"/>
        </w:rPr>
        <w:t>Венгер</w:t>
      </w:r>
      <w:proofErr w:type="spellEnd"/>
      <w:r w:rsidRPr="00585BC7">
        <w:rPr>
          <w:rFonts w:ascii="Times New Roman" w:eastAsia="Times New Roman" w:hAnsi="Times New Roman" w:cs="Times New Roman"/>
          <w:sz w:val="28"/>
          <w:szCs w:val="28"/>
        </w:rPr>
        <w:t xml:space="preserve"> Л.</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А., М.</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Кларина</w:t>
      </w:r>
      <w:r>
        <w:rPr>
          <w:rFonts w:ascii="Times New Roman" w:eastAsia="Times New Roman" w:hAnsi="Times New Roman" w:cs="Times New Roman"/>
          <w:sz w:val="28"/>
          <w:szCs w:val="28"/>
        </w:rPr>
        <w:t xml:space="preserve">, Д. </w:t>
      </w:r>
      <w:proofErr w:type="spellStart"/>
      <w:r>
        <w:rPr>
          <w:rFonts w:ascii="Times New Roman" w:eastAsia="Times New Roman" w:hAnsi="Times New Roman" w:cs="Times New Roman"/>
          <w:sz w:val="28"/>
          <w:szCs w:val="28"/>
        </w:rPr>
        <w:t>Ашер</w:t>
      </w:r>
      <w:proofErr w:type="spellEnd"/>
      <w:r>
        <w:rPr>
          <w:rFonts w:ascii="Times New Roman" w:eastAsia="Times New Roman" w:hAnsi="Times New Roman" w:cs="Times New Roman"/>
          <w:sz w:val="28"/>
          <w:szCs w:val="28"/>
        </w:rPr>
        <w:t xml:space="preserve">, </w:t>
      </w:r>
      <w:r w:rsidRPr="00B77EB2">
        <w:rPr>
          <w:rFonts w:ascii="Times New Roman" w:eastAsia="Times New Roman" w:hAnsi="Times New Roman" w:cs="Times New Roman"/>
          <w:color w:val="000000"/>
          <w:sz w:val="28"/>
          <w:szCs w:val="28"/>
        </w:rPr>
        <w:t>Бондаренко Н.</w:t>
      </w:r>
      <w:r>
        <w:rPr>
          <w:rFonts w:ascii="Times New Roman" w:eastAsia="Times New Roman" w:hAnsi="Times New Roman" w:cs="Times New Roman"/>
          <w:color w:val="000000"/>
          <w:sz w:val="28"/>
          <w:szCs w:val="28"/>
        </w:rPr>
        <w:t xml:space="preserve"> </w:t>
      </w:r>
      <w:r w:rsidRPr="00B77EB2">
        <w:rPr>
          <w:rFonts w:ascii="Times New Roman" w:eastAsia="Times New Roman" w:hAnsi="Times New Roman" w:cs="Times New Roman"/>
          <w:color w:val="000000"/>
          <w:sz w:val="28"/>
          <w:szCs w:val="28"/>
        </w:rPr>
        <w:t>Б., Ісаєв</w:t>
      </w:r>
      <w:r>
        <w:rPr>
          <w:rFonts w:ascii="Times New Roman" w:eastAsia="Times New Roman" w:hAnsi="Times New Roman" w:cs="Times New Roman"/>
          <w:color w:val="000000"/>
          <w:sz w:val="28"/>
          <w:szCs w:val="28"/>
        </w:rPr>
        <w:t>а</w:t>
      </w:r>
      <w:r w:rsidRPr="00B77EB2">
        <w:rPr>
          <w:rFonts w:ascii="Times New Roman" w:eastAsia="Times New Roman" w:hAnsi="Times New Roman" w:cs="Times New Roman"/>
          <w:color w:val="000000"/>
          <w:sz w:val="28"/>
          <w:szCs w:val="28"/>
        </w:rPr>
        <w:t xml:space="preserve"> М.</w:t>
      </w:r>
      <w:r>
        <w:rPr>
          <w:rFonts w:ascii="Times New Roman" w:eastAsia="Times New Roman" w:hAnsi="Times New Roman" w:cs="Times New Roman"/>
          <w:color w:val="000000"/>
          <w:sz w:val="28"/>
          <w:szCs w:val="28"/>
        </w:rPr>
        <w:t xml:space="preserve"> </w:t>
      </w:r>
      <w:r w:rsidRPr="00B77EB2">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w:t>
      </w:r>
    </w:p>
    <w:p w14:paraId="2EF1920A" w14:textId="77777777" w:rsidR="002736BC" w:rsidRPr="00732F10" w:rsidRDefault="002736BC" w:rsidP="002736BC">
      <w:pPr>
        <w:spacing w:after="0" w:line="360" w:lineRule="auto"/>
        <w:ind w:firstLine="709"/>
        <w:jc w:val="both"/>
        <w:rPr>
          <w:rFonts w:ascii="Times New Roman" w:eastAsia="Times New Roman" w:hAnsi="Times New Roman" w:cs="Times New Roman"/>
          <w:sz w:val="28"/>
          <w:szCs w:val="28"/>
        </w:rPr>
      </w:pPr>
      <w:r w:rsidRPr="003E0EF2">
        <w:rPr>
          <w:rFonts w:ascii="Times New Roman" w:eastAsia="Times New Roman" w:hAnsi="Times New Roman" w:cs="Times New Roman"/>
          <w:sz w:val="28"/>
          <w:szCs w:val="28"/>
        </w:rPr>
        <w:t xml:space="preserve">Теорія </w:t>
      </w:r>
      <w:r w:rsidRPr="00585BC7">
        <w:rPr>
          <w:rFonts w:ascii="Times New Roman" w:eastAsia="Times New Roman" w:hAnsi="Times New Roman" w:cs="Times New Roman"/>
          <w:sz w:val="28"/>
          <w:szCs w:val="28"/>
        </w:rPr>
        <w:t>і методика ігрової технології</w:t>
      </w:r>
      <w:r>
        <w:rPr>
          <w:rFonts w:ascii="Times New Roman" w:eastAsia="Times New Roman" w:hAnsi="Times New Roman" w:cs="Times New Roman"/>
          <w:sz w:val="28"/>
          <w:szCs w:val="28"/>
        </w:rPr>
        <w:t xml:space="preserve"> висвітлена у працях </w:t>
      </w:r>
      <w:r w:rsidRPr="00585BC7">
        <w:rPr>
          <w:rFonts w:ascii="Times New Roman" w:eastAsia="Times New Roman" w:hAnsi="Times New Roman" w:cs="Times New Roman"/>
          <w:sz w:val="28"/>
          <w:szCs w:val="28"/>
        </w:rPr>
        <w:t xml:space="preserve">В. </w:t>
      </w:r>
      <w:proofErr w:type="spellStart"/>
      <w:r w:rsidRPr="00585BC7">
        <w:rPr>
          <w:rFonts w:ascii="Times New Roman" w:eastAsia="Times New Roman" w:hAnsi="Times New Roman" w:cs="Times New Roman"/>
          <w:sz w:val="28"/>
          <w:szCs w:val="28"/>
        </w:rPr>
        <w:t>Кукушин</w:t>
      </w:r>
      <w:r>
        <w:rPr>
          <w:rFonts w:ascii="Times New Roman" w:eastAsia="Times New Roman" w:hAnsi="Times New Roman" w:cs="Times New Roman"/>
          <w:sz w:val="28"/>
          <w:szCs w:val="28"/>
        </w:rPr>
        <w:t>а</w:t>
      </w:r>
      <w:proofErr w:type="spellEnd"/>
      <w:r w:rsidRPr="00585BC7">
        <w:rPr>
          <w:rFonts w:ascii="Times New Roman" w:eastAsia="Times New Roman" w:hAnsi="Times New Roman" w:cs="Times New Roman"/>
          <w:sz w:val="28"/>
          <w:szCs w:val="28"/>
        </w:rPr>
        <w:t>, Б. Нікітін</w:t>
      </w:r>
      <w:r>
        <w:rPr>
          <w:rFonts w:ascii="Times New Roman" w:eastAsia="Times New Roman" w:hAnsi="Times New Roman" w:cs="Times New Roman"/>
          <w:sz w:val="28"/>
          <w:szCs w:val="28"/>
        </w:rPr>
        <w:t>а</w:t>
      </w:r>
      <w:r w:rsidRPr="00585BC7">
        <w:rPr>
          <w:rFonts w:ascii="Times New Roman" w:eastAsia="Times New Roman" w:hAnsi="Times New Roman" w:cs="Times New Roman"/>
          <w:sz w:val="28"/>
          <w:szCs w:val="28"/>
        </w:rPr>
        <w:t>, І. Підлас</w:t>
      </w:r>
      <w:r>
        <w:rPr>
          <w:rFonts w:ascii="Times New Roman" w:eastAsia="Times New Roman" w:hAnsi="Times New Roman" w:cs="Times New Roman"/>
          <w:sz w:val="28"/>
          <w:szCs w:val="28"/>
        </w:rPr>
        <w:t>ого</w:t>
      </w:r>
      <w:r w:rsidRPr="00585BC7">
        <w:rPr>
          <w:rFonts w:ascii="Times New Roman" w:eastAsia="Times New Roman" w:hAnsi="Times New Roman" w:cs="Times New Roman"/>
          <w:sz w:val="28"/>
          <w:szCs w:val="28"/>
        </w:rPr>
        <w:t xml:space="preserve">, В. Коваленко, Л. </w:t>
      </w:r>
      <w:proofErr w:type="spellStart"/>
      <w:r w:rsidRPr="00585BC7">
        <w:rPr>
          <w:rFonts w:ascii="Times New Roman" w:eastAsia="Times New Roman" w:hAnsi="Times New Roman" w:cs="Times New Roman"/>
          <w:sz w:val="28"/>
          <w:szCs w:val="28"/>
        </w:rPr>
        <w:t>Варзацьк</w:t>
      </w:r>
      <w:r>
        <w:rPr>
          <w:rFonts w:ascii="Times New Roman" w:eastAsia="Times New Roman" w:hAnsi="Times New Roman" w:cs="Times New Roman"/>
          <w:sz w:val="28"/>
          <w:szCs w:val="28"/>
        </w:rPr>
        <w:t>ої</w:t>
      </w:r>
      <w:proofErr w:type="spellEnd"/>
      <w:r w:rsidRPr="00585BC7">
        <w:rPr>
          <w:rFonts w:ascii="Times New Roman" w:eastAsia="Times New Roman" w:hAnsi="Times New Roman" w:cs="Times New Roman"/>
          <w:sz w:val="28"/>
          <w:szCs w:val="28"/>
        </w:rPr>
        <w:t xml:space="preserve">, І. </w:t>
      </w:r>
      <w:proofErr w:type="spellStart"/>
      <w:r w:rsidRPr="00585BC7">
        <w:rPr>
          <w:rFonts w:ascii="Times New Roman" w:eastAsia="Times New Roman" w:hAnsi="Times New Roman" w:cs="Times New Roman"/>
          <w:sz w:val="28"/>
          <w:szCs w:val="28"/>
        </w:rPr>
        <w:t>Вачков</w:t>
      </w:r>
      <w:r>
        <w:rPr>
          <w:rFonts w:ascii="Times New Roman" w:eastAsia="Times New Roman" w:hAnsi="Times New Roman" w:cs="Times New Roman"/>
          <w:sz w:val="28"/>
          <w:szCs w:val="28"/>
        </w:rPr>
        <w:t>ої</w:t>
      </w:r>
      <w:proofErr w:type="spellEnd"/>
      <w:r w:rsidRPr="00585BC7">
        <w:rPr>
          <w:rFonts w:ascii="Times New Roman" w:eastAsia="Times New Roman" w:hAnsi="Times New Roman" w:cs="Times New Roman"/>
          <w:sz w:val="28"/>
          <w:szCs w:val="28"/>
        </w:rPr>
        <w:t>, А. Вербицьк</w:t>
      </w:r>
      <w:r>
        <w:rPr>
          <w:rFonts w:ascii="Times New Roman" w:eastAsia="Times New Roman" w:hAnsi="Times New Roman" w:cs="Times New Roman"/>
          <w:sz w:val="28"/>
          <w:szCs w:val="28"/>
        </w:rPr>
        <w:t>ого</w:t>
      </w:r>
      <w:r w:rsidRPr="00585BC7">
        <w:rPr>
          <w:rFonts w:ascii="Times New Roman" w:eastAsia="Times New Roman" w:hAnsi="Times New Roman" w:cs="Times New Roman"/>
          <w:sz w:val="28"/>
          <w:szCs w:val="28"/>
        </w:rPr>
        <w:t xml:space="preserve">, Є. Литвиненко, Л. </w:t>
      </w:r>
      <w:proofErr w:type="spellStart"/>
      <w:r w:rsidRPr="00585BC7">
        <w:rPr>
          <w:rFonts w:ascii="Times New Roman" w:eastAsia="Times New Roman" w:hAnsi="Times New Roman" w:cs="Times New Roman"/>
          <w:sz w:val="28"/>
          <w:szCs w:val="28"/>
        </w:rPr>
        <w:t>Бураков</w:t>
      </w:r>
      <w:r>
        <w:rPr>
          <w:rFonts w:ascii="Times New Roman" w:eastAsia="Times New Roman" w:hAnsi="Times New Roman" w:cs="Times New Roman"/>
          <w:sz w:val="28"/>
          <w:szCs w:val="28"/>
        </w:rPr>
        <w:t>ої</w:t>
      </w:r>
      <w:proofErr w:type="spellEnd"/>
      <w:r w:rsidRPr="00585BC7">
        <w:rPr>
          <w:rFonts w:ascii="Times New Roman" w:eastAsia="Times New Roman" w:hAnsi="Times New Roman" w:cs="Times New Roman"/>
          <w:sz w:val="28"/>
          <w:szCs w:val="28"/>
        </w:rPr>
        <w:t xml:space="preserve">, </w:t>
      </w:r>
      <w:r w:rsidRPr="006C6E21">
        <w:rPr>
          <w:rFonts w:ascii="Times New Roman" w:eastAsia="Times New Roman" w:hAnsi="Times New Roman" w:cs="Times New Roman"/>
          <w:sz w:val="28"/>
          <w:szCs w:val="28"/>
        </w:rPr>
        <w:t xml:space="preserve">Х. </w:t>
      </w:r>
      <w:proofErr w:type="spellStart"/>
      <w:r w:rsidRPr="006C6E21">
        <w:rPr>
          <w:rFonts w:ascii="Times New Roman" w:eastAsia="Times New Roman" w:hAnsi="Times New Roman" w:cs="Times New Roman"/>
          <w:sz w:val="28"/>
          <w:szCs w:val="28"/>
        </w:rPr>
        <w:t>Пу</w:t>
      </w:r>
      <w:r>
        <w:rPr>
          <w:rFonts w:ascii="Times New Roman" w:eastAsia="Times New Roman" w:hAnsi="Times New Roman" w:cs="Times New Roman"/>
          <w:sz w:val="28"/>
          <w:szCs w:val="28"/>
        </w:rPr>
        <w:t>ч</w:t>
      </w:r>
      <w:r w:rsidRPr="006C6E21">
        <w:rPr>
          <w:rFonts w:ascii="Times New Roman" w:eastAsia="Times New Roman" w:hAnsi="Times New Roman" w:cs="Times New Roman"/>
          <w:sz w:val="28"/>
          <w:szCs w:val="28"/>
        </w:rPr>
        <w:t>т</w:t>
      </w:r>
      <w:r>
        <w:rPr>
          <w:rFonts w:ascii="Times New Roman" w:eastAsia="Times New Roman" w:hAnsi="Times New Roman" w:cs="Times New Roman"/>
          <w:sz w:val="28"/>
          <w:szCs w:val="28"/>
        </w:rPr>
        <w:t>и</w:t>
      </w:r>
      <w:proofErr w:type="spellEnd"/>
      <w:r w:rsidRPr="006C6E21">
        <w:rPr>
          <w:rFonts w:ascii="Times New Roman" w:eastAsia="Times New Roman" w:hAnsi="Times New Roman" w:cs="Times New Roman"/>
          <w:sz w:val="28"/>
          <w:szCs w:val="28"/>
        </w:rPr>
        <w:t>, К. Еліот</w:t>
      </w:r>
      <w:r>
        <w:rPr>
          <w:rFonts w:ascii="Times New Roman" w:eastAsia="Times New Roman" w:hAnsi="Times New Roman" w:cs="Times New Roman"/>
          <w:sz w:val="28"/>
          <w:szCs w:val="28"/>
        </w:rPr>
        <w:t>а</w:t>
      </w:r>
      <w:r w:rsidRPr="006C6E21">
        <w:rPr>
          <w:rFonts w:ascii="Times New Roman" w:eastAsia="Times New Roman" w:hAnsi="Times New Roman" w:cs="Times New Roman"/>
          <w:sz w:val="28"/>
          <w:szCs w:val="28"/>
        </w:rPr>
        <w:t xml:space="preserve">, К. </w:t>
      </w:r>
      <w:proofErr w:type="spellStart"/>
      <w:r w:rsidRPr="006C6E21">
        <w:rPr>
          <w:rFonts w:ascii="Times New Roman" w:eastAsia="Times New Roman" w:hAnsi="Times New Roman" w:cs="Times New Roman"/>
          <w:sz w:val="28"/>
          <w:szCs w:val="28"/>
        </w:rPr>
        <w:t>Рід</w:t>
      </w:r>
      <w:r>
        <w:rPr>
          <w:rFonts w:ascii="Times New Roman" w:eastAsia="Times New Roman" w:hAnsi="Times New Roman" w:cs="Times New Roman"/>
          <w:sz w:val="28"/>
          <w:szCs w:val="28"/>
        </w:rPr>
        <w:t>а</w:t>
      </w:r>
      <w:proofErr w:type="spellEnd"/>
      <w:r>
        <w:rPr>
          <w:rFonts w:ascii="Times New Roman" w:eastAsia="Times New Roman" w:hAnsi="Times New Roman" w:cs="Times New Roman"/>
          <w:sz w:val="28"/>
          <w:szCs w:val="28"/>
        </w:rPr>
        <w:t xml:space="preserve">, Г. К. </w:t>
      </w:r>
      <w:proofErr w:type="spellStart"/>
      <w:r>
        <w:rPr>
          <w:rFonts w:ascii="Times New Roman" w:eastAsia="Times New Roman" w:hAnsi="Times New Roman" w:cs="Times New Roman"/>
          <w:sz w:val="28"/>
          <w:szCs w:val="28"/>
        </w:rPr>
        <w:t>Селевко</w:t>
      </w:r>
      <w:proofErr w:type="spellEnd"/>
      <w:r>
        <w:rPr>
          <w:rFonts w:ascii="Times New Roman" w:eastAsia="Times New Roman" w:hAnsi="Times New Roman" w:cs="Times New Roman"/>
          <w:sz w:val="28"/>
          <w:szCs w:val="28"/>
        </w:rPr>
        <w:t>.</w:t>
      </w:r>
    </w:p>
    <w:p w14:paraId="047C4EA5"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Вивченням т</w:t>
      </w:r>
      <w:r w:rsidRPr="00585BC7">
        <w:rPr>
          <w:rFonts w:ascii="Times New Roman" w:eastAsia="Times New Roman" w:hAnsi="Times New Roman" w:cs="Times New Roman"/>
          <w:sz w:val="28"/>
          <w:szCs w:val="28"/>
        </w:rPr>
        <w:t>еорі</w:t>
      </w:r>
      <w:r>
        <w:rPr>
          <w:rFonts w:ascii="Times New Roman" w:eastAsia="Times New Roman" w:hAnsi="Times New Roman" w:cs="Times New Roman"/>
          <w:sz w:val="28"/>
          <w:szCs w:val="28"/>
        </w:rPr>
        <w:t>ї</w:t>
      </w:r>
      <w:r w:rsidRPr="00585BC7">
        <w:rPr>
          <w:rFonts w:ascii="Times New Roman" w:eastAsia="Times New Roman" w:hAnsi="Times New Roman" w:cs="Times New Roman"/>
          <w:sz w:val="28"/>
          <w:szCs w:val="28"/>
        </w:rPr>
        <w:t xml:space="preserve"> рольової гри в початковій школі та дошкільному навчанні</w:t>
      </w:r>
      <w:r>
        <w:rPr>
          <w:rFonts w:ascii="Times New Roman" w:eastAsia="Times New Roman" w:hAnsi="Times New Roman" w:cs="Times New Roman"/>
          <w:sz w:val="28"/>
          <w:szCs w:val="28"/>
        </w:rPr>
        <w:t xml:space="preserve"> займалися такі дослідники, як </w:t>
      </w:r>
      <w:r w:rsidRPr="00585BC7">
        <w:rPr>
          <w:rFonts w:ascii="Times New Roman" w:eastAsia="Times New Roman" w:hAnsi="Times New Roman" w:cs="Times New Roman"/>
          <w:sz w:val="28"/>
          <w:szCs w:val="28"/>
        </w:rPr>
        <w:t>П.</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П. Блонський, Л.</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Виготський, Г.</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С. Костюк, О.</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М. Леонтьєв, Д.</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Б. Ельконін</w:t>
      </w:r>
      <w:r>
        <w:rPr>
          <w:rFonts w:ascii="Times New Roman" w:eastAsia="Times New Roman" w:hAnsi="Times New Roman" w:cs="Times New Roman"/>
          <w:sz w:val="28"/>
          <w:szCs w:val="28"/>
        </w:rPr>
        <w:t xml:space="preserve"> та ін.</w:t>
      </w:r>
    </w:p>
    <w:p w14:paraId="2FE1CE95"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Творчі ігри соціального характеру</w:t>
      </w:r>
      <w:r>
        <w:rPr>
          <w:rFonts w:ascii="Times New Roman" w:eastAsia="Times New Roman" w:hAnsi="Times New Roman" w:cs="Times New Roman"/>
          <w:sz w:val="28"/>
          <w:szCs w:val="28"/>
        </w:rPr>
        <w:t xml:space="preserve"> досліджували </w:t>
      </w:r>
      <w:r w:rsidRPr="00585BC7">
        <w:rPr>
          <w:rFonts w:ascii="Times New Roman" w:eastAsia="Times New Roman" w:hAnsi="Times New Roman" w:cs="Times New Roman"/>
          <w:sz w:val="28"/>
          <w:szCs w:val="28"/>
        </w:rPr>
        <w:t xml:space="preserve">Г. Волков, А. Макаренко, М. </w:t>
      </w:r>
      <w:proofErr w:type="spellStart"/>
      <w:r w:rsidRPr="00585BC7">
        <w:rPr>
          <w:rFonts w:ascii="Times New Roman" w:eastAsia="Times New Roman" w:hAnsi="Times New Roman" w:cs="Times New Roman"/>
          <w:sz w:val="28"/>
          <w:szCs w:val="28"/>
        </w:rPr>
        <w:t>Стельмахович</w:t>
      </w:r>
      <w:proofErr w:type="spellEnd"/>
      <w:r w:rsidRPr="00585BC7">
        <w:rPr>
          <w:rFonts w:ascii="Times New Roman" w:eastAsia="Times New Roman" w:hAnsi="Times New Roman" w:cs="Times New Roman"/>
          <w:sz w:val="28"/>
          <w:szCs w:val="28"/>
        </w:rPr>
        <w:t>, В. Сухомлинський, Ш. Амонашвілі, І. Іванов, Л. Коваль</w:t>
      </w:r>
      <w:r>
        <w:rPr>
          <w:rFonts w:ascii="Times New Roman" w:eastAsia="Times New Roman" w:hAnsi="Times New Roman" w:cs="Times New Roman"/>
          <w:sz w:val="28"/>
          <w:szCs w:val="28"/>
        </w:rPr>
        <w:t>.</w:t>
      </w:r>
    </w:p>
    <w:p w14:paraId="04BEFE47"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Проблем</w:t>
      </w:r>
      <w:r>
        <w:rPr>
          <w:rFonts w:ascii="Times New Roman" w:eastAsia="Times New Roman" w:hAnsi="Times New Roman" w:cs="Times New Roman"/>
          <w:sz w:val="28"/>
          <w:szCs w:val="28"/>
        </w:rPr>
        <w:t>у</w:t>
      </w:r>
      <w:r w:rsidRPr="00585BC7">
        <w:rPr>
          <w:rFonts w:ascii="Times New Roman" w:eastAsia="Times New Roman" w:hAnsi="Times New Roman" w:cs="Times New Roman"/>
          <w:sz w:val="28"/>
          <w:szCs w:val="28"/>
        </w:rPr>
        <w:t xml:space="preserve"> використання ігор в початковій школі</w:t>
      </w:r>
      <w:r>
        <w:rPr>
          <w:rFonts w:ascii="Times New Roman" w:eastAsia="Times New Roman" w:hAnsi="Times New Roman" w:cs="Times New Roman"/>
          <w:sz w:val="28"/>
          <w:szCs w:val="28"/>
        </w:rPr>
        <w:t xml:space="preserve"> досліджували </w:t>
      </w:r>
      <w:r w:rsidRPr="00585BC7">
        <w:rPr>
          <w:rFonts w:ascii="Times New Roman" w:eastAsia="Times New Roman" w:hAnsi="Times New Roman" w:cs="Times New Roman"/>
          <w:sz w:val="28"/>
          <w:szCs w:val="28"/>
        </w:rPr>
        <w:t xml:space="preserve">К. Валуєва, Г. </w:t>
      </w:r>
      <w:proofErr w:type="spellStart"/>
      <w:r w:rsidRPr="00585BC7">
        <w:rPr>
          <w:rFonts w:ascii="Times New Roman" w:eastAsia="Times New Roman" w:hAnsi="Times New Roman" w:cs="Times New Roman"/>
          <w:sz w:val="28"/>
          <w:szCs w:val="28"/>
        </w:rPr>
        <w:t>Волошан</w:t>
      </w:r>
      <w:proofErr w:type="spellEnd"/>
      <w:r w:rsidRPr="00585BC7">
        <w:rPr>
          <w:rFonts w:ascii="Times New Roman" w:eastAsia="Times New Roman" w:hAnsi="Times New Roman" w:cs="Times New Roman"/>
          <w:sz w:val="28"/>
          <w:szCs w:val="28"/>
        </w:rPr>
        <w:t xml:space="preserve">, А. </w:t>
      </w:r>
      <w:proofErr w:type="spellStart"/>
      <w:r w:rsidRPr="00585BC7">
        <w:rPr>
          <w:rFonts w:ascii="Times New Roman" w:eastAsia="Times New Roman" w:hAnsi="Times New Roman" w:cs="Times New Roman"/>
          <w:sz w:val="28"/>
          <w:szCs w:val="28"/>
        </w:rPr>
        <w:t>Гергель</w:t>
      </w:r>
      <w:proofErr w:type="spellEnd"/>
      <w:r w:rsidRPr="00585BC7">
        <w:rPr>
          <w:rFonts w:ascii="Times New Roman" w:eastAsia="Times New Roman" w:hAnsi="Times New Roman" w:cs="Times New Roman"/>
          <w:sz w:val="28"/>
          <w:szCs w:val="28"/>
        </w:rPr>
        <w:t xml:space="preserve">, Н. </w:t>
      </w:r>
      <w:proofErr w:type="spellStart"/>
      <w:r w:rsidRPr="00585BC7">
        <w:rPr>
          <w:rFonts w:ascii="Times New Roman" w:eastAsia="Times New Roman" w:hAnsi="Times New Roman" w:cs="Times New Roman"/>
          <w:sz w:val="28"/>
          <w:szCs w:val="28"/>
        </w:rPr>
        <w:t>Дручків</w:t>
      </w:r>
      <w:proofErr w:type="spellEnd"/>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 </w:t>
      </w:r>
      <w:proofErr w:type="spellStart"/>
      <w:r>
        <w:rPr>
          <w:rFonts w:ascii="Times New Roman" w:eastAsia="Times New Roman" w:hAnsi="Times New Roman" w:cs="Times New Roman"/>
          <w:sz w:val="28"/>
          <w:szCs w:val="28"/>
        </w:rPr>
        <w:t>Котенко</w:t>
      </w:r>
      <w:proofErr w:type="spellEnd"/>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В. Крутій, О. Михайлова, С. Роман, Ю. </w:t>
      </w:r>
      <w:proofErr w:type="spellStart"/>
      <w:r w:rsidRPr="00585BC7">
        <w:rPr>
          <w:rFonts w:ascii="Times New Roman" w:eastAsia="Times New Roman" w:hAnsi="Times New Roman" w:cs="Times New Roman"/>
          <w:sz w:val="28"/>
          <w:szCs w:val="28"/>
        </w:rPr>
        <w:t>Федусенко</w:t>
      </w:r>
      <w:proofErr w:type="spellEnd"/>
      <w:r w:rsidRPr="00585BC7">
        <w:rPr>
          <w:rFonts w:ascii="Times New Roman" w:eastAsia="Times New Roman" w:hAnsi="Times New Roman" w:cs="Times New Roman"/>
          <w:sz w:val="28"/>
          <w:szCs w:val="28"/>
        </w:rPr>
        <w:t xml:space="preserve">, С. </w:t>
      </w:r>
      <w:proofErr w:type="spellStart"/>
      <w:r w:rsidRPr="00585BC7">
        <w:rPr>
          <w:rFonts w:ascii="Times New Roman" w:eastAsia="Times New Roman" w:hAnsi="Times New Roman" w:cs="Times New Roman"/>
          <w:sz w:val="28"/>
          <w:szCs w:val="28"/>
        </w:rPr>
        <w:t>Ходоровська</w:t>
      </w:r>
      <w:proofErr w:type="spellEnd"/>
      <w:r w:rsidRPr="00585BC7">
        <w:rPr>
          <w:rFonts w:ascii="Times New Roman" w:eastAsia="Times New Roman" w:hAnsi="Times New Roman" w:cs="Times New Roman"/>
          <w:sz w:val="28"/>
          <w:szCs w:val="28"/>
        </w:rPr>
        <w:t xml:space="preserve">, Т. </w:t>
      </w:r>
      <w:proofErr w:type="spellStart"/>
      <w:r w:rsidRPr="00585BC7">
        <w:rPr>
          <w:rFonts w:ascii="Times New Roman" w:eastAsia="Times New Roman" w:hAnsi="Times New Roman" w:cs="Times New Roman"/>
          <w:sz w:val="28"/>
          <w:szCs w:val="28"/>
        </w:rPr>
        <w:t>Шкваріна</w:t>
      </w:r>
      <w:proofErr w:type="spellEnd"/>
      <w:r>
        <w:rPr>
          <w:rFonts w:ascii="Times New Roman" w:eastAsia="Times New Roman" w:hAnsi="Times New Roman" w:cs="Times New Roman"/>
          <w:sz w:val="28"/>
          <w:szCs w:val="28"/>
        </w:rPr>
        <w:t>.</w:t>
      </w:r>
    </w:p>
    <w:p w14:paraId="2E2D9C99"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Вікова періодизація розвитку дитини</w:t>
      </w:r>
      <w:r>
        <w:rPr>
          <w:rFonts w:ascii="Times New Roman" w:eastAsia="Times New Roman" w:hAnsi="Times New Roman" w:cs="Times New Roman"/>
          <w:sz w:val="28"/>
          <w:szCs w:val="28"/>
        </w:rPr>
        <w:t xml:space="preserve"> була розкрита в дослідженнях </w:t>
      </w:r>
      <w:r w:rsidRPr="00585BC7">
        <w:rPr>
          <w:rFonts w:ascii="Times New Roman" w:eastAsia="Times New Roman" w:hAnsi="Times New Roman" w:cs="Times New Roman"/>
          <w:sz w:val="28"/>
          <w:szCs w:val="28"/>
        </w:rPr>
        <w:t>Л.</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 </w:t>
      </w:r>
      <w:proofErr w:type="spellStart"/>
      <w:r w:rsidRPr="00585BC7">
        <w:rPr>
          <w:rFonts w:ascii="Times New Roman" w:eastAsia="Times New Roman" w:hAnsi="Times New Roman" w:cs="Times New Roman"/>
          <w:sz w:val="28"/>
          <w:szCs w:val="28"/>
        </w:rPr>
        <w:t>Божович</w:t>
      </w:r>
      <w:proofErr w:type="spellEnd"/>
      <w:r w:rsidRPr="00585BC7">
        <w:rPr>
          <w:rFonts w:ascii="Times New Roman" w:eastAsia="Times New Roman" w:hAnsi="Times New Roman" w:cs="Times New Roman"/>
          <w:sz w:val="28"/>
          <w:szCs w:val="28"/>
        </w:rPr>
        <w:t>, В.</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Давидов, Д.</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Б. Ельконін, І.</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В. </w:t>
      </w:r>
      <w:proofErr w:type="spellStart"/>
      <w:r w:rsidRPr="00585BC7">
        <w:rPr>
          <w:rFonts w:ascii="Times New Roman" w:eastAsia="Times New Roman" w:hAnsi="Times New Roman" w:cs="Times New Roman"/>
          <w:sz w:val="28"/>
          <w:szCs w:val="28"/>
        </w:rPr>
        <w:t>Дубровіна</w:t>
      </w:r>
      <w:proofErr w:type="spellEnd"/>
      <w:r w:rsidRPr="00585BC7">
        <w:rPr>
          <w:rFonts w:ascii="Times New Roman" w:eastAsia="Times New Roman" w:hAnsi="Times New Roman" w:cs="Times New Roman"/>
          <w:sz w:val="28"/>
          <w:szCs w:val="28"/>
        </w:rPr>
        <w:t>, Н.</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Ю. Ткачова та ін.</w:t>
      </w:r>
    </w:p>
    <w:p w14:paraId="26DD52E7"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Фізичний розвиток молодших школярів вивчали </w:t>
      </w:r>
      <w:r w:rsidRPr="00585BC7">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Дуткевич, О. Савченко, О.</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П. </w:t>
      </w:r>
      <w:proofErr w:type="spellStart"/>
      <w:r w:rsidRPr="00585BC7">
        <w:rPr>
          <w:rFonts w:ascii="Times New Roman" w:eastAsia="Times New Roman" w:hAnsi="Times New Roman" w:cs="Times New Roman"/>
          <w:sz w:val="28"/>
          <w:szCs w:val="28"/>
        </w:rPr>
        <w:t>Цигипало</w:t>
      </w:r>
      <w:proofErr w:type="spellEnd"/>
      <w:r w:rsidRPr="00585BC7">
        <w:rPr>
          <w:rFonts w:ascii="Times New Roman" w:eastAsia="Times New Roman" w:hAnsi="Times New Roman" w:cs="Times New Roman"/>
          <w:sz w:val="28"/>
          <w:szCs w:val="28"/>
        </w:rPr>
        <w:t>, М. Савчин, В.</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А. Артемов, П.</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П. Блонський, Л.</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І. </w:t>
      </w:r>
      <w:proofErr w:type="spellStart"/>
      <w:r w:rsidRPr="00585BC7">
        <w:rPr>
          <w:rFonts w:ascii="Times New Roman" w:eastAsia="Times New Roman" w:hAnsi="Times New Roman" w:cs="Times New Roman"/>
          <w:sz w:val="28"/>
          <w:szCs w:val="28"/>
        </w:rPr>
        <w:t>Божович</w:t>
      </w:r>
      <w:proofErr w:type="spellEnd"/>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 </w:t>
      </w:r>
      <w:r w:rsidRPr="00585BC7">
        <w:rPr>
          <w:rFonts w:ascii="Times New Roman" w:eastAsia="Times New Roman" w:hAnsi="Times New Roman" w:cs="Times New Roman"/>
          <w:sz w:val="28"/>
          <w:szCs w:val="28"/>
        </w:rPr>
        <w:t xml:space="preserve">І. </w:t>
      </w:r>
      <w:proofErr w:type="spellStart"/>
      <w:r w:rsidRPr="00585BC7">
        <w:rPr>
          <w:rFonts w:ascii="Times New Roman" w:eastAsia="Times New Roman" w:hAnsi="Times New Roman" w:cs="Times New Roman"/>
          <w:sz w:val="28"/>
          <w:szCs w:val="28"/>
        </w:rPr>
        <w:t>Буяновер</w:t>
      </w:r>
      <w:proofErr w:type="spellEnd"/>
      <w:r w:rsidRPr="00585BC7">
        <w:rPr>
          <w:rFonts w:ascii="Times New Roman" w:eastAsia="Times New Roman" w:hAnsi="Times New Roman" w:cs="Times New Roman"/>
          <w:sz w:val="28"/>
          <w:szCs w:val="28"/>
        </w:rPr>
        <w:t>, Н.</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О. Головань, Д.</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Б. Ельконін, О.М. Леонтьєв</w:t>
      </w:r>
      <w:r>
        <w:rPr>
          <w:rFonts w:ascii="Times New Roman" w:eastAsia="Times New Roman" w:hAnsi="Times New Roman" w:cs="Times New Roman"/>
          <w:sz w:val="28"/>
          <w:szCs w:val="28"/>
        </w:rPr>
        <w:t>.</w:t>
      </w:r>
    </w:p>
    <w:p w14:paraId="13C24009"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0D7006">
        <w:rPr>
          <w:rFonts w:ascii="Times New Roman" w:eastAsia="Times New Roman" w:hAnsi="Times New Roman" w:cs="Times New Roman"/>
          <w:sz w:val="28"/>
          <w:szCs w:val="28"/>
        </w:rPr>
        <w:t xml:space="preserve">Психологічний </w:t>
      </w:r>
      <w:r w:rsidRPr="00585BC7">
        <w:rPr>
          <w:rFonts w:ascii="Times New Roman" w:eastAsia="Times New Roman" w:hAnsi="Times New Roman" w:cs="Times New Roman"/>
          <w:sz w:val="28"/>
          <w:szCs w:val="28"/>
        </w:rPr>
        <w:t>розвит</w:t>
      </w:r>
      <w:r>
        <w:rPr>
          <w:rFonts w:ascii="Times New Roman" w:eastAsia="Times New Roman" w:hAnsi="Times New Roman" w:cs="Times New Roman"/>
          <w:sz w:val="28"/>
          <w:szCs w:val="28"/>
        </w:rPr>
        <w:t xml:space="preserve">ок </w:t>
      </w:r>
      <w:r w:rsidRPr="00585BC7">
        <w:rPr>
          <w:rFonts w:ascii="Times New Roman" w:eastAsia="Times New Roman" w:hAnsi="Times New Roman" w:cs="Times New Roman"/>
          <w:sz w:val="28"/>
          <w:szCs w:val="28"/>
        </w:rPr>
        <w:t>молодших школярів</w:t>
      </w:r>
      <w:r>
        <w:rPr>
          <w:rFonts w:ascii="Times New Roman" w:eastAsia="Times New Roman" w:hAnsi="Times New Roman" w:cs="Times New Roman"/>
          <w:sz w:val="28"/>
          <w:szCs w:val="28"/>
        </w:rPr>
        <w:t xml:space="preserve"> досліджували В. Бондар, </w:t>
      </w:r>
      <w:r w:rsidRPr="00585BC7">
        <w:rPr>
          <w:rFonts w:ascii="Times New Roman" w:eastAsia="Times New Roman" w:hAnsi="Times New Roman" w:cs="Times New Roman"/>
          <w:sz w:val="28"/>
          <w:szCs w:val="28"/>
        </w:rPr>
        <w:t xml:space="preserve">Л. </w:t>
      </w:r>
      <w:proofErr w:type="spellStart"/>
      <w:r w:rsidRPr="00585BC7">
        <w:rPr>
          <w:rFonts w:ascii="Times New Roman" w:eastAsia="Times New Roman" w:hAnsi="Times New Roman" w:cs="Times New Roman"/>
          <w:sz w:val="28"/>
          <w:szCs w:val="28"/>
        </w:rPr>
        <w:t>Божович</w:t>
      </w:r>
      <w:proofErr w:type="spellEnd"/>
      <w:r w:rsidRPr="00585BC7">
        <w:rPr>
          <w:rFonts w:ascii="Times New Roman" w:eastAsia="Times New Roman" w:hAnsi="Times New Roman" w:cs="Times New Roman"/>
          <w:sz w:val="28"/>
          <w:szCs w:val="28"/>
        </w:rPr>
        <w:t>, Д. Ельконін, М. Забродський, Г. Костюк, С. Максименко, П. Якобсон, С. Рубінштейн</w:t>
      </w:r>
      <w:r>
        <w:rPr>
          <w:rFonts w:ascii="Times New Roman" w:eastAsia="Times New Roman" w:hAnsi="Times New Roman" w:cs="Times New Roman"/>
          <w:sz w:val="28"/>
          <w:szCs w:val="28"/>
        </w:rPr>
        <w:t>.</w:t>
      </w:r>
    </w:p>
    <w:p w14:paraId="1E1F6420"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Психологічні основи використання дидактичної гри у процесі навчання молодших </w:t>
      </w:r>
      <w:r w:rsidRPr="000D7006">
        <w:rPr>
          <w:rFonts w:ascii="Times New Roman" w:eastAsia="Times New Roman" w:hAnsi="Times New Roman" w:cs="Times New Roman"/>
          <w:sz w:val="28"/>
          <w:szCs w:val="28"/>
        </w:rPr>
        <w:t xml:space="preserve">школярів </w:t>
      </w:r>
      <w:bookmarkStart w:id="3" w:name="_Hlk119570363"/>
      <w:r w:rsidRPr="000D7006">
        <w:rPr>
          <w:rFonts w:ascii="Times New Roman" w:eastAsia="Times New Roman" w:hAnsi="Times New Roman" w:cs="Times New Roman"/>
          <w:sz w:val="28"/>
          <w:szCs w:val="28"/>
        </w:rPr>
        <w:t xml:space="preserve">розкрили у своїх дослідженнях </w:t>
      </w:r>
      <w:r w:rsidRPr="00585BC7">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Б. Ельконін, О.</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Запорожець, В.</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А. Крутій, Н.</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В. </w:t>
      </w:r>
      <w:proofErr w:type="spellStart"/>
      <w:r w:rsidRPr="00585BC7">
        <w:rPr>
          <w:rFonts w:ascii="Times New Roman" w:eastAsia="Times New Roman" w:hAnsi="Times New Roman" w:cs="Times New Roman"/>
          <w:sz w:val="28"/>
          <w:szCs w:val="28"/>
        </w:rPr>
        <w:t>Кудикіна</w:t>
      </w:r>
      <w:proofErr w:type="spellEnd"/>
      <w:r w:rsidRPr="00585BC7">
        <w:rPr>
          <w:rFonts w:ascii="Times New Roman" w:eastAsia="Times New Roman" w:hAnsi="Times New Roman" w:cs="Times New Roman"/>
          <w:sz w:val="28"/>
          <w:szCs w:val="28"/>
        </w:rPr>
        <w:t>, М.</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Ф. </w:t>
      </w:r>
      <w:proofErr w:type="spellStart"/>
      <w:r w:rsidRPr="00585BC7">
        <w:rPr>
          <w:rFonts w:ascii="Times New Roman" w:eastAsia="Times New Roman" w:hAnsi="Times New Roman" w:cs="Times New Roman"/>
          <w:sz w:val="28"/>
          <w:szCs w:val="28"/>
        </w:rPr>
        <w:t>Стронін</w:t>
      </w:r>
      <w:proofErr w:type="spellEnd"/>
      <w:r w:rsidRPr="00585BC7">
        <w:rPr>
          <w:rFonts w:ascii="Times New Roman" w:eastAsia="Times New Roman" w:hAnsi="Times New Roman" w:cs="Times New Roman"/>
          <w:sz w:val="28"/>
          <w:szCs w:val="28"/>
        </w:rPr>
        <w:t>, С.</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Роман</w:t>
      </w:r>
      <w:r>
        <w:rPr>
          <w:rFonts w:ascii="Times New Roman" w:eastAsia="Times New Roman" w:hAnsi="Times New Roman" w:cs="Times New Roman"/>
          <w:sz w:val="28"/>
          <w:szCs w:val="28"/>
        </w:rPr>
        <w:t xml:space="preserve">, О. В. </w:t>
      </w:r>
      <w:proofErr w:type="spellStart"/>
      <w:r>
        <w:rPr>
          <w:rFonts w:ascii="Times New Roman" w:eastAsia="Times New Roman" w:hAnsi="Times New Roman" w:cs="Times New Roman"/>
          <w:sz w:val="28"/>
          <w:szCs w:val="28"/>
        </w:rPr>
        <w:t>Котенко</w:t>
      </w:r>
      <w:bookmarkEnd w:id="3"/>
      <w:proofErr w:type="spellEnd"/>
      <w:r>
        <w:rPr>
          <w:rFonts w:ascii="Times New Roman" w:eastAsia="Times New Roman" w:hAnsi="Times New Roman" w:cs="Times New Roman"/>
          <w:sz w:val="28"/>
          <w:szCs w:val="28"/>
        </w:rPr>
        <w:t>.</w:t>
      </w:r>
    </w:p>
    <w:p w14:paraId="3550E4B6"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Основи готовності до шкільного навчання</w:t>
      </w:r>
      <w:r>
        <w:rPr>
          <w:rFonts w:ascii="Times New Roman" w:eastAsia="Times New Roman" w:hAnsi="Times New Roman" w:cs="Times New Roman"/>
          <w:sz w:val="28"/>
          <w:szCs w:val="28"/>
        </w:rPr>
        <w:t xml:space="preserve"> та </w:t>
      </w:r>
      <w:r w:rsidRPr="00585BC7">
        <w:rPr>
          <w:rFonts w:ascii="Times New Roman" w:eastAsia="Times New Roman" w:hAnsi="Times New Roman" w:cs="Times New Roman"/>
          <w:sz w:val="28"/>
          <w:szCs w:val="28"/>
        </w:rPr>
        <w:t>адаптація</w:t>
      </w:r>
      <w:r>
        <w:rPr>
          <w:rFonts w:ascii="Times New Roman" w:eastAsia="Times New Roman" w:hAnsi="Times New Roman" w:cs="Times New Roman"/>
          <w:sz w:val="28"/>
          <w:szCs w:val="28"/>
        </w:rPr>
        <w:t xml:space="preserve"> розкриті у працях </w:t>
      </w:r>
      <w:r w:rsidRPr="00585BC7">
        <w:rPr>
          <w:rFonts w:ascii="Times New Roman" w:eastAsia="Times New Roman" w:hAnsi="Times New Roman" w:cs="Times New Roman"/>
          <w:sz w:val="28"/>
          <w:szCs w:val="28"/>
        </w:rPr>
        <w:t>Л. Виготський, Т.</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Дуткевич, Р.</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Павелків, О.</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П. </w:t>
      </w:r>
      <w:proofErr w:type="spellStart"/>
      <w:r w:rsidRPr="00585BC7">
        <w:rPr>
          <w:rFonts w:ascii="Times New Roman" w:eastAsia="Times New Roman" w:hAnsi="Times New Roman" w:cs="Times New Roman"/>
          <w:sz w:val="28"/>
          <w:szCs w:val="28"/>
        </w:rPr>
        <w:t>Цигипало</w:t>
      </w:r>
      <w:proofErr w:type="spellEnd"/>
      <w:r>
        <w:rPr>
          <w:rFonts w:ascii="Times New Roman" w:eastAsia="Times New Roman" w:hAnsi="Times New Roman" w:cs="Times New Roman"/>
          <w:sz w:val="28"/>
          <w:szCs w:val="28"/>
        </w:rPr>
        <w:t>.</w:t>
      </w:r>
    </w:p>
    <w:p w14:paraId="7B62DFB9"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bookmarkStart w:id="4" w:name="_Hlk119570396"/>
      <w:r w:rsidRPr="000D7006">
        <w:rPr>
          <w:rFonts w:ascii="Times New Roman" w:eastAsia="Times New Roman" w:hAnsi="Times New Roman" w:cs="Times New Roman"/>
          <w:sz w:val="28"/>
          <w:szCs w:val="28"/>
        </w:rPr>
        <w:t xml:space="preserve">Теорія </w:t>
      </w:r>
      <w:r w:rsidRPr="00585BC7">
        <w:rPr>
          <w:rFonts w:ascii="Times New Roman" w:eastAsia="Times New Roman" w:hAnsi="Times New Roman" w:cs="Times New Roman"/>
          <w:sz w:val="28"/>
          <w:szCs w:val="28"/>
        </w:rPr>
        <w:t xml:space="preserve">та методика навчання англійської мови молодших </w:t>
      </w:r>
      <w:r w:rsidRPr="00021E44">
        <w:rPr>
          <w:rFonts w:ascii="Times New Roman" w:eastAsia="Times New Roman" w:hAnsi="Times New Roman" w:cs="Times New Roman"/>
          <w:sz w:val="28"/>
          <w:szCs w:val="28"/>
        </w:rPr>
        <w:t>школярів</w:t>
      </w:r>
      <w:bookmarkEnd w:id="4"/>
      <w:r>
        <w:rPr>
          <w:rFonts w:ascii="Times New Roman" w:eastAsia="Times New Roman" w:hAnsi="Times New Roman" w:cs="Times New Roman"/>
          <w:sz w:val="28"/>
          <w:szCs w:val="28"/>
        </w:rPr>
        <w:t xml:space="preserve"> була розкрита в працях</w:t>
      </w:r>
      <w:r w:rsidRPr="00021E4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Л. Данилової, </w:t>
      </w:r>
      <w:r w:rsidRPr="00021E44">
        <w:rPr>
          <w:rFonts w:ascii="Times New Roman" w:eastAsia="Times New Roman" w:hAnsi="Times New Roman" w:cs="Times New Roman"/>
          <w:sz w:val="28"/>
          <w:szCs w:val="28"/>
        </w:rPr>
        <w:t xml:space="preserve">К. Т. </w:t>
      </w:r>
      <w:proofErr w:type="spellStart"/>
      <w:r w:rsidRPr="00021E44">
        <w:rPr>
          <w:rFonts w:ascii="Times New Roman" w:eastAsia="Times New Roman" w:hAnsi="Times New Roman" w:cs="Times New Roman"/>
          <w:sz w:val="28"/>
          <w:szCs w:val="28"/>
        </w:rPr>
        <w:t>Карп’юк</w:t>
      </w:r>
      <w:proofErr w:type="spellEnd"/>
      <w:r w:rsidRPr="00021E44">
        <w:rPr>
          <w:rFonts w:ascii="Times New Roman" w:eastAsia="Times New Roman" w:hAnsi="Times New Roman" w:cs="Times New Roman"/>
          <w:sz w:val="28"/>
          <w:szCs w:val="28"/>
        </w:rPr>
        <w:t xml:space="preserve">, О. Д. </w:t>
      </w:r>
      <w:proofErr w:type="spellStart"/>
      <w:r w:rsidRPr="00021E44">
        <w:rPr>
          <w:rFonts w:ascii="Times New Roman" w:eastAsia="Times New Roman" w:hAnsi="Times New Roman" w:cs="Times New Roman"/>
          <w:sz w:val="28"/>
          <w:szCs w:val="28"/>
        </w:rPr>
        <w:t>Карп’юк</w:t>
      </w:r>
      <w:bookmarkStart w:id="5" w:name="_Hlk119570416"/>
      <w:proofErr w:type="spellEnd"/>
      <w:r w:rsidRPr="00021E44">
        <w:rPr>
          <w:rFonts w:ascii="Times New Roman" w:eastAsia="Times New Roman" w:hAnsi="Times New Roman" w:cs="Times New Roman"/>
          <w:sz w:val="28"/>
          <w:szCs w:val="28"/>
        </w:rPr>
        <w:t xml:space="preserve">, М. </w:t>
      </w:r>
      <w:proofErr w:type="spellStart"/>
      <w:r w:rsidRPr="00021E44">
        <w:rPr>
          <w:rFonts w:ascii="Times New Roman" w:eastAsia="Times New Roman" w:hAnsi="Times New Roman" w:cs="Times New Roman"/>
          <w:sz w:val="28"/>
          <w:szCs w:val="28"/>
        </w:rPr>
        <w:t>Кірик</w:t>
      </w:r>
      <w:proofErr w:type="spellEnd"/>
      <w:r w:rsidRPr="00021E44">
        <w:rPr>
          <w:rFonts w:ascii="Times New Roman" w:eastAsia="Times New Roman" w:hAnsi="Times New Roman" w:cs="Times New Roman"/>
          <w:sz w:val="28"/>
          <w:szCs w:val="28"/>
        </w:rPr>
        <w:t xml:space="preserve">, О. В. Кміть, </w:t>
      </w:r>
      <w:r w:rsidRPr="00585BC7">
        <w:rPr>
          <w:rFonts w:ascii="Times New Roman" w:eastAsia="Times New Roman" w:hAnsi="Times New Roman" w:cs="Times New Roman"/>
          <w:sz w:val="28"/>
          <w:szCs w:val="28"/>
        </w:rPr>
        <w:t xml:space="preserve">О. В. </w:t>
      </w:r>
      <w:proofErr w:type="spellStart"/>
      <w:r w:rsidRPr="00585BC7">
        <w:rPr>
          <w:rFonts w:ascii="Times New Roman" w:eastAsia="Times New Roman" w:hAnsi="Times New Roman" w:cs="Times New Roman"/>
          <w:sz w:val="28"/>
          <w:szCs w:val="28"/>
        </w:rPr>
        <w:t>Котенко</w:t>
      </w:r>
      <w:proofErr w:type="spellEnd"/>
      <w:r w:rsidRPr="00585BC7">
        <w:rPr>
          <w:rFonts w:ascii="Times New Roman" w:eastAsia="Times New Roman" w:hAnsi="Times New Roman" w:cs="Times New Roman"/>
          <w:sz w:val="28"/>
          <w:szCs w:val="28"/>
        </w:rPr>
        <w:t>, С.</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Роман, С.</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Ю. </w:t>
      </w:r>
      <w:proofErr w:type="spellStart"/>
      <w:r w:rsidRPr="00585BC7">
        <w:rPr>
          <w:rFonts w:ascii="Times New Roman" w:eastAsia="Times New Roman" w:hAnsi="Times New Roman" w:cs="Times New Roman"/>
          <w:sz w:val="28"/>
          <w:szCs w:val="28"/>
        </w:rPr>
        <w:t>Ніколаєв</w:t>
      </w:r>
      <w:r>
        <w:rPr>
          <w:rFonts w:ascii="Times New Roman" w:eastAsia="Times New Roman" w:hAnsi="Times New Roman" w:cs="Times New Roman"/>
          <w:sz w:val="28"/>
          <w:szCs w:val="28"/>
        </w:rPr>
        <w:t>ої</w:t>
      </w:r>
      <w:proofErr w:type="spellEnd"/>
      <w:r w:rsidRPr="00585BC7">
        <w:rPr>
          <w:rFonts w:ascii="Times New Roman" w:eastAsia="Times New Roman" w:hAnsi="Times New Roman" w:cs="Times New Roman"/>
          <w:sz w:val="28"/>
          <w:szCs w:val="28"/>
        </w:rPr>
        <w:t>, П.</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О. </w:t>
      </w:r>
      <w:proofErr w:type="spellStart"/>
      <w:r w:rsidRPr="00585BC7">
        <w:rPr>
          <w:rFonts w:ascii="Times New Roman" w:eastAsia="Times New Roman" w:hAnsi="Times New Roman" w:cs="Times New Roman"/>
          <w:sz w:val="28"/>
          <w:szCs w:val="28"/>
        </w:rPr>
        <w:t>Бех</w:t>
      </w:r>
      <w:proofErr w:type="spellEnd"/>
      <w:r w:rsidRPr="00585BC7">
        <w:rPr>
          <w:rFonts w:ascii="Times New Roman" w:eastAsia="Times New Roman" w:hAnsi="Times New Roman" w:cs="Times New Roman"/>
          <w:sz w:val="28"/>
          <w:szCs w:val="28"/>
        </w:rPr>
        <w:t>, В.</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М. </w:t>
      </w:r>
      <w:proofErr w:type="spellStart"/>
      <w:r w:rsidRPr="00585BC7">
        <w:rPr>
          <w:rFonts w:ascii="Times New Roman" w:eastAsia="Times New Roman" w:hAnsi="Times New Roman" w:cs="Times New Roman"/>
          <w:sz w:val="28"/>
          <w:szCs w:val="28"/>
        </w:rPr>
        <w:t>Плахотник</w:t>
      </w:r>
      <w:proofErr w:type="spellEnd"/>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А. В. Соломаха, </w:t>
      </w:r>
      <w:r w:rsidRPr="00585BC7">
        <w:rPr>
          <w:rFonts w:ascii="Times New Roman" w:eastAsia="Times New Roman" w:hAnsi="Times New Roman" w:cs="Times New Roman"/>
          <w:sz w:val="28"/>
          <w:szCs w:val="28"/>
        </w:rPr>
        <w:t xml:space="preserve">С. </w:t>
      </w:r>
      <w:proofErr w:type="spellStart"/>
      <w:r w:rsidRPr="00585BC7">
        <w:rPr>
          <w:rFonts w:ascii="Times New Roman" w:eastAsia="Times New Roman" w:hAnsi="Times New Roman" w:cs="Times New Roman"/>
          <w:sz w:val="28"/>
          <w:szCs w:val="28"/>
        </w:rPr>
        <w:t>Сорнбур</w:t>
      </w:r>
      <w:r>
        <w:rPr>
          <w:rFonts w:ascii="Times New Roman" w:eastAsia="Times New Roman" w:hAnsi="Times New Roman" w:cs="Times New Roman"/>
          <w:sz w:val="28"/>
          <w:szCs w:val="28"/>
        </w:rPr>
        <w:t>і</w:t>
      </w:r>
      <w:proofErr w:type="spellEnd"/>
      <w:r w:rsidRPr="00585BC7">
        <w:rPr>
          <w:rFonts w:ascii="Times New Roman" w:eastAsia="Times New Roman" w:hAnsi="Times New Roman" w:cs="Times New Roman"/>
          <w:sz w:val="28"/>
          <w:szCs w:val="28"/>
        </w:rPr>
        <w:t xml:space="preserve">, М. </w:t>
      </w:r>
      <w:proofErr w:type="spellStart"/>
      <w:r w:rsidRPr="00585BC7">
        <w:rPr>
          <w:rFonts w:ascii="Times New Roman" w:eastAsia="Times New Roman" w:hAnsi="Times New Roman" w:cs="Times New Roman"/>
          <w:sz w:val="28"/>
          <w:szCs w:val="28"/>
        </w:rPr>
        <w:t>Спрат</w:t>
      </w:r>
      <w:proofErr w:type="spellEnd"/>
      <w:r w:rsidRPr="00585BC7">
        <w:rPr>
          <w:rFonts w:ascii="Times New Roman" w:eastAsia="Times New Roman" w:hAnsi="Times New Roman" w:cs="Times New Roman"/>
          <w:sz w:val="28"/>
          <w:szCs w:val="28"/>
        </w:rPr>
        <w:t xml:space="preserve">, Д. </w:t>
      </w:r>
      <w:proofErr w:type="spellStart"/>
      <w:r w:rsidRPr="00585BC7">
        <w:rPr>
          <w:rFonts w:ascii="Times New Roman" w:eastAsia="Times New Roman" w:hAnsi="Times New Roman" w:cs="Times New Roman"/>
          <w:sz w:val="28"/>
          <w:szCs w:val="28"/>
        </w:rPr>
        <w:t>Скрівенер</w:t>
      </w:r>
      <w:bookmarkEnd w:id="5"/>
      <w:proofErr w:type="spellEnd"/>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П. </w:t>
      </w:r>
      <w:proofErr w:type="spellStart"/>
      <w:r w:rsidRPr="00585BC7">
        <w:rPr>
          <w:rFonts w:ascii="Times New Roman" w:eastAsia="Times New Roman" w:hAnsi="Times New Roman" w:cs="Times New Roman"/>
          <w:sz w:val="28"/>
          <w:szCs w:val="28"/>
        </w:rPr>
        <w:t>Ур</w:t>
      </w:r>
      <w:proofErr w:type="spellEnd"/>
      <w:r>
        <w:rPr>
          <w:rFonts w:ascii="Times New Roman" w:eastAsia="Times New Roman" w:hAnsi="Times New Roman" w:cs="Times New Roman"/>
          <w:sz w:val="28"/>
          <w:szCs w:val="28"/>
        </w:rPr>
        <w:t>.</w:t>
      </w:r>
    </w:p>
    <w:p w14:paraId="1B2DB299" w14:textId="77777777" w:rsidR="002736BC" w:rsidRPr="00021E44" w:rsidRDefault="002736BC" w:rsidP="002736BC">
      <w:pPr>
        <w:spacing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Підготовку майбутніх вчителів англійської мови до застосування інноваційних технологій розкрито у працях </w:t>
      </w:r>
      <w:r>
        <w:rPr>
          <w:rFonts w:ascii="Times New Roman" w:hAnsi="Times New Roman" w:cs="Times New Roman"/>
          <w:sz w:val="28"/>
          <w:szCs w:val="28"/>
        </w:rPr>
        <w:t xml:space="preserve">О. Б. </w:t>
      </w:r>
      <w:proofErr w:type="spellStart"/>
      <w:r>
        <w:rPr>
          <w:rFonts w:ascii="Times New Roman" w:hAnsi="Times New Roman" w:cs="Times New Roman"/>
          <w:sz w:val="28"/>
          <w:szCs w:val="28"/>
        </w:rPr>
        <w:t>Бігич</w:t>
      </w:r>
      <w:proofErr w:type="spellEnd"/>
      <w:r>
        <w:rPr>
          <w:rFonts w:ascii="Times New Roman" w:hAnsi="Times New Roman" w:cs="Times New Roman"/>
          <w:sz w:val="28"/>
          <w:szCs w:val="28"/>
        </w:rPr>
        <w:t xml:space="preserve">, Л. М. </w:t>
      </w:r>
      <w:proofErr w:type="spellStart"/>
      <w:r>
        <w:rPr>
          <w:rFonts w:ascii="Times New Roman" w:hAnsi="Times New Roman" w:cs="Times New Roman"/>
          <w:sz w:val="28"/>
          <w:szCs w:val="28"/>
        </w:rPr>
        <w:t>Байдюк</w:t>
      </w:r>
      <w:proofErr w:type="spellEnd"/>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М. І. Жук, , Т. В. Зубенко, </w:t>
      </w:r>
      <w:r>
        <w:rPr>
          <w:rFonts w:ascii="Times New Roman" w:eastAsia="Times New Roman" w:hAnsi="Times New Roman" w:cs="Times New Roman"/>
          <w:sz w:val="28"/>
          <w:szCs w:val="28"/>
        </w:rPr>
        <w:t xml:space="preserve">О. В. </w:t>
      </w:r>
      <w:proofErr w:type="spellStart"/>
      <w:r>
        <w:rPr>
          <w:rFonts w:ascii="Times New Roman" w:eastAsia="Times New Roman" w:hAnsi="Times New Roman" w:cs="Times New Roman"/>
          <w:sz w:val="28"/>
          <w:szCs w:val="28"/>
        </w:rPr>
        <w:t>Котенко</w:t>
      </w:r>
      <w:proofErr w:type="spellEnd"/>
      <w:r w:rsidRPr="00152D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Л. В. Петрик, Ю. В. </w:t>
      </w:r>
      <w:proofErr w:type="spellStart"/>
      <w:r>
        <w:rPr>
          <w:rFonts w:ascii="Times New Roman" w:eastAsia="Times New Roman" w:hAnsi="Times New Roman" w:cs="Times New Roman"/>
          <w:sz w:val="28"/>
          <w:szCs w:val="28"/>
        </w:rPr>
        <w:t>Руднік</w:t>
      </w:r>
      <w:proofErr w:type="spellEnd"/>
      <w:r>
        <w:rPr>
          <w:rFonts w:ascii="Times New Roman" w:eastAsia="Times New Roman" w:hAnsi="Times New Roman" w:cs="Times New Roman"/>
          <w:sz w:val="28"/>
          <w:szCs w:val="28"/>
        </w:rPr>
        <w:t xml:space="preserve">, </w:t>
      </w:r>
      <w:r w:rsidRPr="00152D34">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152D34">
        <w:rPr>
          <w:rFonts w:ascii="Times New Roman" w:eastAsia="Times New Roman" w:hAnsi="Times New Roman" w:cs="Times New Roman"/>
          <w:sz w:val="28"/>
          <w:szCs w:val="28"/>
        </w:rPr>
        <w:t xml:space="preserve">О. </w:t>
      </w:r>
      <w:proofErr w:type="spellStart"/>
      <w:r w:rsidRPr="00152D34">
        <w:rPr>
          <w:rFonts w:ascii="Times New Roman" w:eastAsia="Times New Roman" w:hAnsi="Times New Roman" w:cs="Times New Roman"/>
          <w:sz w:val="28"/>
          <w:szCs w:val="28"/>
        </w:rPr>
        <w:t>Сисоєв</w:t>
      </w:r>
      <w:r>
        <w:rPr>
          <w:rFonts w:ascii="Times New Roman" w:eastAsia="Times New Roman" w:hAnsi="Times New Roman" w:cs="Times New Roman"/>
          <w:sz w:val="28"/>
          <w:szCs w:val="28"/>
        </w:rPr>
        <w:t>ої</w:t>
      </w:r>
      <w:proofErr w:type="spellEnd"/>
      <w:r>
        <w:rPr>
          <w:rFonts w:ascii="Times New Roman" w:eastAsia="Times New Roman" w:hAnsi="Times New Roman" w:cs="Times New Roman"/>
          <w:sz w:val="28"/>
          <w:szCs w:val="28"/>
        </w:rPr>
        <w:t xml:space="preserve">, Г. С. Топчій, Л. Т. </w:t>
      </w:r>
      <w:proofErr w:type="spellStart"/>
      <w:r>
        <w:rPr>
          <w:rFonts w:ascii="Times New Roman" w:eastAsia="Times New Roman" w:hAnsi="Times New Roman" w:cs="Times New Roman"/>
          <w:sz w:val="28"/>
          <w:szCs w:val="28"/>
        </w:rPr>
        <w:t>Тишакової</w:t>
      </w:r>
      <w:proofErr w:type="spellEnd"/>
      <w:r>
        <w:rPr>
          <w:rFonts w:ascii="Times New Roman" w:eastAsia="Times New Roman" w:hAnsi="Times New Roman" w:cs="Times New Roman"/>
          <w:sz w:val="28"/>
          <w:szCs w:val="28"/>
        </w:rPr>
        <w:t>.</w:t>
      </w:r>
    </w:p>
    <w:p w14:paraId="43294AC2" w14:textId="77777777" w:rsidR="002736BC" w:rsidRPr="00067F06" w:rsidRDefault="002736BC" w:rsidP="002736BC">
      <w:pPr>
        <w:spacing w:line="360" w:lineRule="auto"/>
        <w:ind w:firstLine="709"/>
        <w:jc w:val="both"/>
        <w:rPr>
          <w:rFonts w:ascii="Times New Roman" w:hAnsi="Times New Roman" w:cs="Times New Roman"/>
          <w:sz w:val="28"/>
          <w:szCs w:val="28"/>
        </w:rPr>
      </w:pPr>
      <w:r w:rsidRPr="0001354B">
        <w:rPr>
          <w:rFonts w:ascii="Times New Roman" w:eastAsia="Times New Roman" w:hAnsi="Times New Roman" w:cs="Times New Roman"/>
          <w:sz w:val="28"/>
          <w:szCs w:val="28"/>
        </w:rPr>
        <w:t xml:space="preserve">Моніторингом </w:t>
      </w:r>
      <w:r>
        <w:rPr>
          <w:rFonts w:ascii="Times New Roman" w:eastAsia="Times New Roman" w:hAnsi="Times New Roman" w:cs="Times New Roman"/>
          <w:sz w:val="28"/>
          <w:szCs w:val="28"/>
        </w:rPr>
        <w:t xml:space="preserve">якості загальної середньої освіти займалися такі дослідники: </w:t>
      </w:r>
      <w:r w:rsidRPr="00CD740F">
        <w:rPr>
          <w:rFonts w:ascii="Times New Roman" w:hAnsi="Times New Roman" w:cs="Times New Roman"/>
          <w:sz w:val="28"/>
          <w:szCs w:val="28"/>
        </w:rPr>
        <w:t>М.</w:t>
      </w:r>
      <w:r>
        <w:rPr>
          <w:rFonts w:ascii="Times New Roman" w:hAnsi="Times New Roman" w:cs="Times New Roman"/>
          <w:sz w:val="28"/>
          <w:szCs w:val="28"/>
        </w:rPr>
        <w:t xml:space="preserve"> </w:t>
      </w:r>
      <w:r w:rsidRPr="00CD740F">
        <w:rPr>
          <w:rFonts w:ascii="Times New Roman" w:hAnsi="Times New Roman" w:cs="Times New Roman"/>
          <w:sz w:val="28"/>
          <w:szCs w:val="28"/>
        </w:rPr>
        <w:t>В.</w:t>
      </w:r>
      <w:r>
        <w:rPr>
          <w:rFonts w:ascii="Times New Roman" w:hAnsi="Times New Roman" w:cs="Times New Roman"/>
          <w:sz w:val="28"/>
          <w:szCs w:val="28"/>
        </w:rPr>
        <w:t xml:space="preserve"> </w:t>
      </w:r>
      <w:r w:rsidRPr="00CD740F">
        <w:rPr>
          <w:rFonts w:ascii="Times New Roman" w:hAnsi="Times New Roman" w:cs="Times New Roman"/>
          <w:sz w:val="28"/>
          <w:szCs w:val="28"/>
        </w:rPr>
        <w:t>Бобровський, Д. М.</w:t>
      </w:r>
      <w:r>
        <w:rPr>
          <w:rFonts w:ascii="Times New Roman" w:hAnsi="Times New Roman" w:cs="Times New Roman"/>
          <w:sz w:val="28"/>
          <w:szCs w:val="28"/>
        </w:rPr>
        <w:t xml:space="preserve"> </w:t>
      </w:r>
      <w:proofErr w:type="spellStart"/>
      <w:r w:rsidRPr="00CD740F">
        <w:rPr>
          <w:rFonts w:ascii="Times New Roman" w:hAnsi="Times New Roman" w:cs="Times New Roman"/>
          <w:sz w:val="28"/>
          <w:szCs w:val="28"/>
        </w:rPr>
        <w:t>Бодненко</w:t>
      </w:r>
      <w:proofErr w:type="spellEnd"/>
      <w:r w:rsidRPr="00CD740F">
        <w:rPr>
          <w:rFonts w:ascii="Times New Roman" w:hAnsi="Times New Roman" w:cs="Times New Roman"/>
          <w:sz w:val="28"/>
          <w:szCs w:val="28"/>
        </w:rPr>
        <w:t>, С.</w:t>
      </w:r>
      <w:r>
        <w:rPr>
          <w:rFonts w:ascii="Times New Roman" w:hAnsi="Times New Roman" w:cs="Times New Roman"/>
          <w:sz w:val="28"/>
          <w:szCs w:val="28"/>
        </w:rPr>
        <w:t xml:space="preserve"> </w:t>
      </w:r>
      <w:r w:rsidRPr="00CD740F">
        <w:rPr>
          <w:rFonts w:ascii="Times New Roman" w:hAnsi="Times New Roman" w:cs="Times New Roman"/>
          <w:sz w:val="28"/>
          <w:szCs w:val="28"/>
        </w:rPr>
        <w:t>І.</w:t>
      </w:r>
      <w:r>
        <w:rPr>
          <w:rFonts w:ascii="Times New Roman" w:hAnsi="Times New Roman" w:cs="Times New Roman"/>
          <w:sz w:val="28"/>
          <w:szCs w:val="28"/>
        </w:rPr>
        <w:t xml:space="preserve"> </w:t>
      </w:r>
      <w:r w:rsidRPr="00CD740F">
        <w:rPr>
          <w:rFonts w:ascii="Times New Roman" w:hAnsi="Times New Roman" w:cs="Times New Roman"/>
          <w:sz w:val="28"/>
          <w:szCs w:val="28"/>
        </w:rPr>
        <w:t>Горбачов</w:t>
      </w:r>
      <w:r>
        <w:rPr>
          <w:rFonts w:ascii="Times New Roman" w:hAnsi="Times New Roman" w:cs="Times New Roman"/>
          <w:sz w:val="28"/>
          <w:szCs w:val="28"/>
        </w:rPr>
        <w:t xml:space="preserve">, </w:t>
      </w:r>
      <w:r>
        <w:rPr>
          <w:rFonts w:ascii="Times New Roman" w:eastAsia="Times New Roman" w:hAnsi="Times New Roman" w:cs="Times New Roman"/>
          <w:sz w:val="28"/>
          <w:szCs w:val="28"/>
        </w:rPr>
        <w:t>Л. Гриневич</w:t>
      </w:r>
      <w:r w:rsidRPr="00CD740F">
        <w:rPr>
          <w:rFonts w:ascii="Times New Roman" w:hAnsi="Times New Roman" w:cs="Times New Roman"/>
          <w:sz w:val="28"/>
          <w:szCs w:val="28"/>
        </w:rPr>
        <w:t>, О. Б.</w:t>
      </w:r>
      <w:r>
        <w:rPr>
          <w:rFonts w:ascii="Times New Roman" w:hAnsi="Times New Roman" w:cs="Times New Roman"/>
          <w:sz w:val="28"/>
          <w:szCs w:val="28"/>
        </w:rPr>
        <w:t xml:space="preserve"> </w:t>
      </w:r>
      <w:proofErr w:type="spellStart"/>
      <w:r w:rsidRPr="00CD740F">
        <w:rPr>
          <w:rFonts w:ascii="Times New Roman" w:hAnsi="Times New Roman" w:cs="Times New Roman"/>
          <w:sz w:val="28"/>
          <w:szCs w:val="28"/>
        </w:rPr>
        <w:t>Жильцов</w:t>
      </w:r>
      <w:proofErr w:type="spellEnd"/>
      <w:r w:rsidRPr="00CD740F">
        <w:rPr>
          <w:rFonts w:ascii="Times New Roman" w:hAnsi="Times New Roman" w:cs="Times New Roman"/>
          <w:sz w:val="28"/>
          <w:szCs w:val="28"/>
        </w:rPr>
        <w:t>, О.</w:t>
      </w:r>
      <w:r>
        <w:rPr>
          <w:rFonts w:ascii="Times New Roman" w:hAnsi="Times New Roman" w:cs="Times New Roman"/>
          <w:sz w:val="28"/>
          <w:szCs w:val="28"/>
        </w:rPr>
        <w:t xml:space="preserve"> </w:t>
      </w:r>
      <w:r w:rsidRPr="00CD740F">
        <w:rPr>
          <w:rFonts w:ascii="Times New Roman" w:hAnsi="Times New Roman" w:cs="Times New Roman"/>
          <w:sz w:val="28"/>
          <w:szCs w:val="28"/>
        </w:rPr>
        <w:t>О.</w:t>
      </w:r>
      <w:r>
        <w:rPr>
          <w:rFonts w:ascii="Times New Roman" w:hAnsi="Times New Roman" w:cs="Times New Roman"/>
          <w:sz w:val="28"/>
          <w:szCs w:val="28"/>
        </w:rPr>
        <w:t xml:space="preserve"> </w:t>
      </w:r>
      <w:proofErr w:type="spellStart"/>
      <w:r w:rsidRPr="00CD740F">
        <w:rPr>
          <w:rFonts w:ascii="Times New Roman" w:hAnsi="Times New Roman" w:cs="Times New Roman"/>
          <w:sz w:val="28"/>
          <w:szCs w:val="28"/>
        </w:rPr>
        <w:t>Заплотинська</w:t>
      </w:r>
      <w:proofErr w:type="spellEnd"/>
      <w:r>
        <w:rPr>
          <w:rFonts w:ascii="Times New Roman" w:hAnsi="Times New Roman" w:cs="Times New Roman"/>
          <w:sz w:val="28"/>
          <w:szCs w:val="28"/>
        </w:rPr>
        <w:t>,</w:t>
      </w:r>
      <w:r w:rsidRPr="00CD740F">
        <w:rPr>
          <w:rFonts w:ascii="Times New Roman" w:hAnsi="Times New Roman" w:cs="Times New Roman"/>
          <w:sz w:val="28"/>
          <w:szCs w:val="28"/>
        </w:rPr>
        <w:t xml:space="preserve"> О. Л.</w:t>
      </w:r>
      <w:r>
        <w:rPr>
          <w:rFonts w:ascii="Times New Roman" w:hAnsi="Times New Roman" w:cs="Times New Roman"/>
          <w:sz w:val="28"/>
          <w:szCs w:val="28"/>
        </w:rPr>
        <w:t xml:space="preserve"> </w:t>
      </w:r>
      <w:proofErr w:type="spellStart"/>
      <w:r w:rsidRPr="00CD740F">
        <w:rPr>
          <w:rFonts w:ascii="Times New Roman" w:hAnsi="Times New Roman" w:cs="Times New Roman"/>
          <w:sz w:val="28"/>
          <w:szCs w:val="28"/>
        </w:rPr>
        <w:t>Лещинський</w:t>
      </w:r>
      <w:proofErr w:type="spellEnd"/>
      <w:r w:rsidRPr="00CD740F">
        <w:rPr>
          <w:rFonts w:ascii="Times New Roman" w:hAnsi="Times New Roman" w:cs="Times New Roman"/>
          <w:sz w:val="28"/>
          <w:szCs w:val="28"/>
        </w:rPr>
        <w:t>, Н. П.</w:t>
      </w:r>
      <w:r>
        <w:rPr>
          <w:rFonts w:ascii="Times New Roman" w:hAnsi="Times New Roman" w:cs="Times New Roman"/>
          <w:sz w:val="28"/>
          <w:szCs w:val="28"/>
        </w:rPr>
        <w:t xml:space="preserve"> </w:t>
      </w:r>
      <w:r w:rsidRPr="00CD740F">
        <w:rPr>
          <w:rFonts w:ascii="Times New Roman" w:hAnsi="Times New Roman" w:cs="Times New Roman"/>
          <w:sz w:val="28"/>
          <w:szCs w:val="28"/>
        </w:rPr>
        <w:t xml:space="preserve">Мазур </w:t>
      </w:r>
      <w:r>
        <w:rPr>
          <w:rFonts w:ascii="Times New Roman" w:hAnsi="Times New Roman" w:cs="Times New Roman"/>
          <w:sz w:val="28"/>
          <w:szCs w:val="28"/>
        </w:rPr>
        <w:t>та ін.</w:t>
      </w:r>
    </w:p>
    <w:p w14:paraId="2225D0A4" w14:textId="77777777" w:rsidR="002736BC" w:rsidRPr="000161D6" w:rsidRDefault="002736BC" w:rsidP="002736BC">
      <w:pPr>
        <w:spacing w:after="0" w:line="360" w:lineRule="auto"/>
        <w:ind w:firstLine="851"/>
        <w:jc w:val="both"/>
        <w:rPr>
          <w:rFonts w:ascii="Times New Roman" w:eastAsia="Times New Roman" w:hAnsi="Times New Roman" w:cs="Times New Roman"/>
          <w:sz w:val="28"/>
          <w:szCs w:val="28"/>
        </w:rPr>
      </w:pPr>
      <w:r w:rsidRPr="00040EE5">
        <w:rPr>
          <w:rFonts w:ascii="Times New Roman" w:eastAsia="Times New Roman" w:hAnsi="Times New Roman" w:cs="Times New Roman"/>
          <w:sz w:val="28"/>
          <w:szCs w:val="28"/>
        </w:rPr>
        <w:t xml:space="preserve">На основі аналізу психолого-педагогічної літератури ми створили таблицю </w:t>
      </w:r>
      <w:r>
        <w:rPr>
          <w:rFonts w:ascii="Times New Roman" w:eastAsia="Times New Roman" w:hAnsi="Times New Roman" w:cs="Times New Roman"/>
          <w:sz w:val="28"/>
          <w:szCs w:val="28"/>
        </w:rPr>
        <w:t>щодо н</w:t>
      </w:r>
      <w:r w:rsidRPr="00040EE5">
        <w:rPr>
          <w:rFonts w:ascii="Times New Roman" w:eastAsia="Times New Roman" w:hAnsi="Times New Roman" w:cs="Times New Roman"/>
          <w:sz w:val="28"/>
          <w:szCs w:val="28"/>
        </w:rPr>
        <w:t>апрям</w:t>
      </w:r>
      <w:r>
        <w:rPr>
          <w:rFonts w:ascii="Times New Roman" w:eastAsia="Times New Roman" w:hAnsi="Times New Roman" w:cs="Times New Roman"/>
          <w:sz w:val="28"/>
          <w:szCs w:val="28"/>
        </w:rPr>
        <w:t>ів</w:t>
      </w:r>
      <w:r w:rsidRPr="00040EE5">
        <w:rPr>
          <w:rFonts w:ascii="Times New Roman" w:eastAsia="Times New Roman" w:hAnsi="Times New Roman" w:cs="Times New Roman"/>
          <w:sz w:val="28"/>
          <w:szCs w:val="28"/>
        </w:rPr>
        <w:t xml:space="preserve"> дослідження проблеми застосування ігрових технологій в навчанні англійської мови молодших школярів</w:t>
      </w:r>
      <w:r>
        <w:rPr>
          <w:rFonts w:ascii="Times New Roman" w:eastAsia="Times New Roman" w:hAnsi="Times New Roman" w:cs="Times New Roman"/>
          <w:sz w:val="28"/>
          <w:szCs w:val="28"/>
        </w:rPr>
        <w:t xml:space="preserve"> (</w:t>
      </w:r>
      <w:r w:rsidRPr="00A94576">
        <w:rPr>
          <w:rFonts w:ascii="Times New Roman" w:eastAsia="Times New Roman" w:hAnsi="Times New Roman" w:cs="Times New Roman"/>
          <w:i/>
          <w:iCs/>
          <w:sz w:val="28"/>
          <w:szCs w:val="28"/>
        </w:rPr>
        <w:t>див. Додаток А</w:t>
      </w:r>
      <w:r>
        <w:rPr>
          <w:rFonts w:ascii="Times New Roman" w:eastAsia="Times New Roman" w:hAnsi="Times New Roman" w:cs="Times New Roman"/>
          <w:sz w:val="28"/>
          <w:szCs w:val="28"/>
        </w:rPr>
        <w:t>).</w:t>
      </w:r>
    </w:p>
    <w:p w14:paraId="1FC1E717" w14:textId="77777777" w:rsidR="002736BC" w:rsidRPr="00585BC7" w:rsidRDefault="002736BC" w:rsidP="002736BC">
      <w:pPr>
        <w:spacing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Аналіз наукових джерел показує, що достатня кількість дослідників зробили вагомий внесок в дослідження педагогіки та психології молодших школярів, але </w:t>
      </w:r>
      <w:r w:rsidRPr="00585BC7">
        <w:rPr>
          <w:rFonts w:ascii="Times New Roman" w:eastAsia="Times New Roman" w:hAnsi="Times New Roman" w:cs="Times New Roman"/>
          <w:sz w:val="28"/>
          <w:szCs w:val="28"/>
        </w:rPr>
        <w:lastRenderedPageBreak/>
        <w:t>проблеми застосування ігрових технологій у навчання англійської мови молодших школярів залишається недостатньо розкритою.</w:t>
      </w:r>
    </w:p>
    <w:p w14:paraId="6CCB2A14"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В нашому дослідженні ми розглядали такі терміни, як «технологія»  «педагогічна технологія», «педагогічна техніка», «технічні засоби навчання» або ТЗН, «технологія навчання», «освітні технології», «ігрові технології», «гра», «ігрова діяльність» тощо.</w:t>
      </w:r>
    </w:p>
    <w:p w14:paraId="491A4178"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Переклад терміна «технологія» означає: «техно» – майстерність, мистецтво, вміння, а слово «логос» – вчення, поняття. Тобто технологія – це вміння вчити, вчення та поняття про вміння; вміння вчити усвідомлено по поняттям, майстерно, вправно. Технологія містить в собі теоретичне обґрунтування пропонованих засобів і дій, вказує на їхню несуперечність один з одним та з очікуваним результатом</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100</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w:t>
      </w:r>
      <w:r w:rsidRPr="00585BC7">
        <w:rPr>
          <w:rFonts w:ascii="Times New Roman" w:eastAsia="Times New Roman" w:hAnsi="Times New Roman" w:cs="Times New Roman"/>
          <w:sz w:val="28"/>
          <w:szCs w:val="28"/>
        </w:rPr>
        <w:t xml:space="preserve"> 14-15].</w:t>
      </w:r>
    </w:p>
    <w:p w14:paraId="0F4E6A58"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Поняття «технологія» та «методика» не є тотожними, адже методика – це певна теорія з методами, способами, прийомами, засобами для її досягнення, а технологія – це алгоритм дій для реалізації тієї методики [</w:t>
      </w:r>
      <w:r>
        <w:rPr>
          <w:rFonts w:ascii="Times New Roman" w:eastAsia="Times New Roman" w:hAnsi="Times New Roman" w:cs="Times New Roman"/>
          <w:sz w:val="28"/>
          <w:szCs w:val="28"/>
        </w:rPr>
        <w:t>22</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с</w:t>
      </w:r>
      <w:r>
        <w:rPr>
          <w:rFonts w:ascii="Times New Roman" w:eastAsia="Times New Roman" w:hAnsi="Times New Roman" w:cs="Times New Roman"/>
          <w:sz w:val="28"/>
          <w:szCs w:val="28"/>
        </w:rPr>
        <w:t>.</w:t>
      </w:r>
      <w:r w:rsidRPr="00585BC7">
        <w:rPr>
          <w:rFonts w:ascii="Times New Roman" w:eastAsia="Times New Roman" w:hAnsi="Times New Roman" w:cs="Times New Roman"/>
          <w:sz w:val="28"/>
          <w:szCs w:val="28"/>
        </w:rPr>
        <w:t xml:space="preserve"> 71].</w:t>
      </w:r>
    </w:p>
    <w:p w14:paraId="4E526BF6" w14:textId="77777777" w:rsidR="002736BC" w:rsidRPr="00AE0E7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CA6094">
        <w:rPr>
          <w:rFonts w:ascii="Times New Roman" w:eastAsia="Times New Roman" w:hAnsi="Times New Roman" w:cs="Times New Roman"/>
          <w:sz w:val="28"/>
          <w:szCs w:val="28"/>
        </w:rPr>
        <w:t>Розвиток</w:t>
      </w:r>
      <w:r>
        <w:rPr>
          <w:rFonts w:ascii="Times New Roman" w:eastAsia="Times New Roman" w:hAnsi="Times New Roman" w:cs="Times New Roman"/>
          <w:sz w:val="28"/>
          <w:szCs w:val="28"/>
        </w:rPr>
        <w:t xml:space="preserve"> та формулювання</w:t>
      </w:r>
      <w:r w:rsidRPr="00CA6094">
        <w:rPr>
          <w:rFonts w:ascii="Times New Roman" w:eastAsia="Times New Roman" w:hAnsi="Times New Roman" w:cs="Times New Roman"/>
          <w:sz w:val="28"/>
          <w:szCs w:val="28"/>
        </w:rPr>
        <w:t xml:space="preserve"> поняття «педагогічна технологія» починається в 20-ті роки двадцятого століття в Росії в роботах таких </w:t>
      </w:r>
      <w:r w:rsidRPr="00AE0E7C">
        <w:rPr>
          <w:rFonts w:ascii="Times New Roman" w:eastAsia="Times New Roman" w:hAnsi="Times New Roman" w:cs="Times New Roman"/>
          <w:sz w:val="28"/>
          <w:szCs w:val="28"/>
        </w:rPr>
        <w:t xml:space="preserve">дослідників, як С. Т. Шацький, І. П. Павлов, В. М. </w:t>
      </w:r>
      <w:proofErr w:type="spellStart"/>
      <w:r w:rsidRPr="00AE0E7C">
        <w:rPr>
          <w:rFonts w:ascii="Times New Roman" w:eastAsia="Times New Roman" w:hAnsi="Times New Roman" w:cs="Times New Roman"/>
          <w:sz w:val="28"/>
          <w:szCs w:val="28"/>
        </w:rPr>
        <w:t>Бехтерев</w:t>
      </w:r>
      <w:proofErr w:type="spellEnd"/>
      <w:r w:rsidRPr="00AE0E7C">
        <w:rPr>
          <w:rFonts w:ascii="Times New Roman" w:eastAsia="Times New Roman" w:hAnsi="Times New Roman" w:cs="Times New Roman"/>
          <w:sz w:val="28"/>
          <w:szCs w:val="28"/>
        </w:rPr>
        <w:t xml:space="preserve">, А. А. </w:t>
      </w:r>
      <w:proofErr w:type="spellStart"/>
      <w:r w:rsidRPr="00AE0E7C">
        <w:rPr>
          <w:rFonts w:ascii="Times New Roman" w:eastAsia="Times New Roman" w:hAnsi="Times New Roman" w:cs="Times New Roman"/>
          <w:sz w:val="28"/>
          <w:szCs w:val="28"/>
        </w:rPr>
        <w:t>Ухтомський</w:t>
      </w:r>
      <w:proofErr w:type="spellEnd"/>
      <w:r w:rsidRPr="00AE0E7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AE0E7C">
        <w:rPr>
          <w:rFonts w:ascii="Times New Roman" w:eastAsia="Times New Roman" w:hAnsi="Times New Roman" w:cs="Times New Roman"/>
          <w:sz w:val="28"/>
          <w:szCs w:val="28"/>
        </w:rPr>
        <w:t xml:space="preserve"> 30-х роках в США було започатковано технологічну революцію</w:t>
      </w:r>
      <w:r>
        <w:rPr>
          <w:rFonts w:ascii="Times New Roman" w:eastAsia="Times New Roman" w:hAnsi="Times New Roman" w:cs="Times New Roman"/>
          <w:sz w:val="28"/>
          <w:szCs w:val="28"/>
        </w:rPr>
        <w:t xml:space="preserve"> та</w:t>
      </w:r>
      <w:r w:rsidRPr="00AE0E7C">
        <w:rPr>
          <w:rFonts w:ascii="Times New Roman" w:eastAsia="Times New Roman" w:hAnsi="Times New Roman" w:cs="Times New Roman"/>
          <w:sz w:val="28"/>
          <w:szCs w:val="28"/>
        </w:rPr>
        <w:t xml:space="preserve"> дискусії про понятійний апарат педагогічної технології</w:t>
      </w:r>
      <w:r>
        <w:rPr>
          <w:rFonts w:ascii="Times New Roman" w:eastAsia="Times New Roman" w:hAnsi="Times New Roman" w:cs="Times New Roman"/>
          <w:sz w:val="28"/>
          <w:szCs w:val="28"/>
        </w:rPr>
        <w:t xml:space="preserve"> </w:t>
      </w:r>
      <w:r w:rsidRPr="00AE0E7C">
        <w:rPr>
          <w:rFonts w:ascii="Times New Roman" w:eastAsia="Times New Roman" w:hAnsi="Times New Roman" w:cs="Times New Roman"/>
          <w:sz w:val="28"/>
          <w:szCs w:val="28"/>
        </w:rPr>
        <w:t>[</w:t>
      </w:r>
      <w:r>
        <w:rPr>
          <w:rFonts w:ascii="Times New Roman" w:eastAsia="Times New Roman" w:hAnsi="Times New Roman" w:cs="Times New Roman"/>
          <w:sz w:val="28"/>
          <w:szCs w:val="28"/>
        </w:rPr>
        <w:t>69</w:t>
      </w:r>
      <w:r w:rsidRPr="00AE0E7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E0E7C">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16-</w:t>
      </w:r>
      <w:r w:rsidRPr="00AE0E7C">
        <w:rPr>
          <w:rFonts w:ascii="Times New Roman" w:eastAsia="Times New Roman" w:hAnsi="Times New Roman" w:cs="Times New Roman"/>
          <w:sz w:val="28"/>
          <w:szCs w:val="28"/>
        </w:rPr>
        <w:t>17</w:t>
      </w:r>
      <w:r w:rsidRPr="00AE0E7C">
        <w:rPr>
          <w:rFonts w:ascii="Times New Roman" w:eastAsia="Times New Roman" w:hAnsi="Times New Roman" w:cs="Times New Roman"/>
          <w:sz w:val="28"/>
          <w:szCs w:val="28"/>
          <w:lang w:val="ru-RU"/>
        </w:rPr>
        <w:t>]</w:t>
      </w:r>
      <w:r w:rsidRPr="00AE0E7C">
        <w:rPr>
          <w:rFonts w:ascii="Times New Roman" w:eastAsia="Times New Roman" w:hAnsi="Times New Roman" w:cs="Times New Roman"/>
          <w:sz w:val="28"/>
          <w:szCs w:val="28"/>
        </w:rPr>
        <w:t>.</w:t>
      </w:r>
    </w:p>
    <w:p w14:paraId="4B04ACD6" w14:textId="77777777" w:rsidR="002736BC" w:rsidRPr="00066593"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AE0E7C">
        <w:rPr>
          <w:rFonts w:ascii="Times New Roman" w:eastAsia="Times New Roman" w:hAnsi="Times New Roman" w:cs="Times New Roman"/>
          <w:sz w:val="28"/>
          <w:szCs w:val="28"/>
        </w:rPr>
        <w:tab/>
      </w:r>
      <w:r w:rsidRPr="00066593">
        <w:rPr>
          <w:rFonts w:ascii="Times New Roman" w:eastAsia="Times New Roman" w:hAnsi="Times New Roman" w:cs="Times New Roman"/>
          <w:sz w:val="28"/>
          <w:szCs w:val="28"/>
        </w:rPr>
        <w:t xml:space="preserve">На початку 60-х з’явилися журнали, які доносили сутність «педагогічної технології» педагогам того часу, серед яких були «Педагогічна технологія» (1961 р., США), «Педагогічна технологія і програмоване навчання» (1964 р., Великобританія), а також подібні журнали були в Японії (1965 р.) та Італії (1971 р.). А вже у 1967 р. в США було відкрито Інститут педагогічної технології, а в Англії – Національну раду з педагогічної </w:t>
      </w:r>
      <w:r w:rsidRPr="0006659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69, </w:t>
      </w:r>
      <w:r w:rsidRPr="00066593">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066593">
        <w:rPr>
          <w:rFonts w:ascii="Times New Roman" w:eastAsia="Times New Roman" w:hAnsi="Times New Roman" w:cs="Times New Roman"/>
          <w:sz w:val="28"/>
          <w:szCs w:val="28"/>
        </w:rPr>
        <w:t>18-19</w:t>
      </w:r>
      <w:r w:rsidRPr="00066593">
        <w:rPr>
          <w:rFonts w:ascii="Times New Roman" w:eastAsia="Times New Roman" w:hAnsi="Times New Roman" w:cs="Times New Roman"/>
          <w:sz w:val="28"/>
          <w:szCs w:val="28"/>
          <w:lang w:val="ru-RU"/>
        </w:rPr>
        <w:t>]</w:t>
      </w:r>
      <w:r w:rsidRPr="00066593">
        <w:rPr>
          <w:rFonts w:ascii="Times New Roman" w:eastAsia="Times New Roman" w:hAnsi="Times New Roman" w:cs="Times New Roman"/>
          <w:sz w:val="28"/>
          <w:szCs w:val="28"/>
        </w:rPr>
        <w:t>.</w:t>
      </w:r>
    </w:p>
    <w:p w14:paraId="0D6759DF" w14:textId="77777777" w:rsidR="002736BC" w:rsidRPr="00337C21"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040DC8">
        <w:rPr>
          <w:rFonts w:ascii="Times New Roman" w:eastAsia="Times New Roman" w:hAnsi="Times New Roman" w:cs="Times New Roman"/>
          <w:color w:val="FF0000"/>
          <w:sz w:val="28"/>
          <w:szCs w:val="28"/>
        </w:rPr>
        <w:tab/>
      </w:r>
      <w:r w:rsidRPr="00337C21">
        <w:rPr>
          <w:rFonts w:ascii="Times New Roman" w:eastAsia="Times New Roman" w:hAnsi="Times New Roman" w:cs="Times New Roman"/>
          <w:sz w:val="28"/>
          <w:szCs w:val="28"/>
        </w:rPr>
        <w:t xml:space="preserve">У 70-ті роки помітно розширилась та змінилась методична основа та база педагогічної технології, навчання стало більш системним та орієнтованим на візуальне та </w:t>
      </w:r>
      <w:proofErr w:type="spellStart"/>
      <w:r w:rsidRPr="00337C21">
        <w:rPr>
          <w:rFonts w:ascii="Times New Roman" w:eastAsia="Times New Roman" w:hAnsi="Times New Roman" w:cs="Times New Roman"/>
          <w:sz w:val="28"/>
          <w:szCs w:val="28"/>
        </w:rPr>
        <w:t>аудіальне</w:t>
      </w:r>
      <w:proofErr w:type="spellEnd"/>
      <w:r w:rsidRPr="00337C21">
        <w:rPr>
          <w:rFonts w:ascii="Times New Roman" w:eastAsia="Times New Roman" w:hAnsi="Times New Roman" w:cs="Times New Roman"/>
          <w:sz w:val="28"/>
          <w:szCs w:val="28"/>
        </w:rPr>
        <w:t xml:space="preserve"> сприйняття, почали готувати професійних педагогів-</w:t>
      </w:r>
      <w:r w:rsidRPr="00337C21">
        <w:rPr>
          <w:rFonts w:ascii="Times New Roman" w:eastAsia="Times New Roman" w:hAnsi="Times New Roman" w:cs="Times New Roman"/>
          <w:sz w:val="28"/>
          <w:szCs w:val="28"/>
        </w:rPr>
        <w:lastRenderedPageBreak/>
        <w:t>технологів</w:t>
      </w:r>
      <w:r>
        <w:rPr>
          <w:rFonts w:ascii="Times New Roman" w:eastAsia="Times New Roman" w:hAnsi="Times New Roman" w:cs="Times New Roman"/>
          <w:sz w:val="28"/>
          <w:szCs w:val="28"/>
        </w:rPr>
        <w:t xml:space="preserve"> </w:t>
      </w:r>
      <w:r w:rsidRPr="00337C2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69, </w:t>
      </w:r>
      <w:r w:rsidRPr="00337C21">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337C21">
        <w:rPr>
          <w:rFonts w:ascii="Times New Roman" w:eastAsia="Times New Roman" w:hAnsi="Times New Roman" w:cs="Times New Roman"/>
          <w:sz w:val="28"/>
          <w:szCs w:val="28"/>
        </w:rPr>
        <w:t>18-19]. В цей період масово почали випускати технічні засоби для аудіовізуального навчання, такі як відеомагнітофон, карусельний кадропроектор, електронна дошка, рейкова система кріплення схем, блокнотна дошка для писання фломастером, синхронізатори звуку і зображення тощо. Педагогічну технологію стали розглядати, як вивчення, розробку і застосування принципів оптимізації навчального процесу на основі новітніх досягнень науки й техніки [</w:t>
      </w:r>
      <w:r>
        <w:rPr>
          <w:rFonts w:ascii="Times New Roman" w:eastAsia="Times New Roman" w:hAnsi="Times New Roman" w:cs="Times New Roman"/>
          <w:sz w:val="28"/>
          <w:szCs w:val="28"/>
        </w:rPr>
        <w:t xml:space="preserve">69, </w:t>
      </w:r>
      <w:r w:rsidRPr="00337C21">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337C21">
        <w:rPr>
          <w:rFonts w:ascii="Times New Roman" w:eastAsia="Times New Roman" w:hAnsi="Times New Roman" w:cs="Times New Roman"/>
          <w:sz w:val="28"/>
          <w:szCs w:val="28"/>
        </w:rPr>
        <w:t>18-19].</w:t>
      </w:r>
    </w:p>
    <w:p w14:paraId="50EF8877" w14:textId="77777777" w:rsidR="002736BC" w:rsidRPr="00AE0E7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AE0E7C">
        <w:rPr>
          <w:rFonts w:ascii="Times New Roman" w:eastAsia="Times New Roman" w:hAnsi="Times New Roman" w:cs="Times New Roman"/>
          <w:sz w:val="28"/>
          <w:szCs w:val="28"/>
        </w:rPr>
        <w:t xml:space="preserve"> 80-х роках двадцятого століття, протягом якого було створено багато дисплейних класів та комп’ютерних лабораторій, покращилася якість програмних засобів для педагогів та збільшилась їх кількість [</w:t>
      </w:r>
      <w:r>
        <w:rPr>
          <w:rFonts w:ascii="Times New Roman" w:eastAsia="Times New Roman" w:hAnsi="Times New Roman" w:cs="Times New Roman"/>
          <w:sz w:val="28"/>
          <w:szCs w:val="28"/>
        </w:rPr>
        <w:t>69, с</w:t>
      </w:r>
      <w:r w:rsidRPr="00AE0E7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E0E7C">
        <w:rPr>
          <w:rFonts w:ascii="Times New Roman" w:eastAsia="Times New Roman" w:hAnsi="Times New Roman" w:cs="Times New Roman"/>
          <w:sz w:val="28"/>
          <w:szCs w:val="28"/>
        </w:rPr>
        <w:t>18-19].</w:t>
      </w:r>
    </w:p>
    <w:p w14:paraId="10532FE0"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AE0E7C">
        <w:rPr>
          <w:rFonts w:ascii="Times New Roman" w:eastAsia="Times New Roman" w:hAnsi="Times New Roman" w:cs="Times New Roman"/>
          <w:sz w:val="28"/>
          <w:szCs w:val="28"/>
        </w:rPr>
        <w:t>Як бачимо, термін «технологія» використовувався в різних галузях, не тільки в педагогіці.</w:t>
      </w:r>
      <w:r>
        <w:rPr>
          <w:rFonts w:ascii="Times New Roman" w:eastAsia="Times New Roman" w:hAnsi="Times New Roman" w:cs="Times New Roman"/>
          <w:sz w:val="28"/>
          <w:szCs w:val="28"/>
        </w:rPr>
        <w:t xml:space="preserve"> </w:t>
      </w:r>
      <w:r w:rsidRPr="00F6394C">
        <w:rPr>
          <w:rFonts w:ascii="Times New Roman" w:eastAsia="Times New Roman" w:hAnsi="Times New Roman" w:cs="Times New Roman"/>
          <w:sz w:val="28"/>
          <w:szCs w:val="28"/>
        </w:rPr>
        <w:t xml:space="preserve">Розглянемо докладніше про розвиток поняття «технологія». </w:t>
      </w:r>
    </w:p>
    <w:p w14:paraId="62605467"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F6394C">
        <w:rPr>
          <w:rFonts w:ascii="Times New Roman" w:eastAsia="Times New Roman" w:hAnsi="Times New Roman" w:cs="Times New Roman"/>
          <w:sz w:val="28"/>
          <w:szCs w:val="28"/>
        </w:rPr>
        <w:t xml:space="preserve">У 1946 році Л. К. </w:t>
      </w:r>
      <w:proofErr w:type="spellStart"/>
      <w:r w:rsidRPr="00F6394C">
        <w:rPr>
          <w:rFonts w:ascii="Times New Roman" w:eastAsia="Times New Roman" w:hAnsi="Times New Roman" w:cs="Times New Roman"/>
          <w:sz w:val="28"/>
          <w:szCs w:val="28"/>
        </w:rPr>
        <w:t>Ларсон</w:t>
      </w:r>
      <w:proofErr w:type="spellEnd"/>
      <w:r w:rsidRPr="00F6394C">
        <w:rPr>
          <w:rFonts w:ascii="Times New Roman" w:eastAsia="Times New Roman" w:hAnsi="Times New Roman" w:cs="Times New Roman"/>
          <w:sz w:val="28"/>
          <w:szCs w:val="28"/>
        </w:rPr>
        <w:t xml:space="preserve"> запровадив план аудіовізуальної освіти в університеті штату Індіана США. У 1954 р. Б. Ф. </w:t>
      </w:r>
      <w:proofErr w:type="spellStart"/>
      <w:r w:rsidRPr="00F6394C">
        <w:rPr>
          <w:rFonts w:ascii="Times New Roman" w:eastAsia="Times New Roman" w:hAnsi="Times New Roman" w:cs="Times New Roman"/>
          <w:sz w:val="28"/>
          <w:szCs w:val="28"/>
        </w:rPr>
        <w:t>Скіннер</w:t>
      </w:r>
      <w:proofErr w:type="spellEnd"/>
      <w:r w:rsidRPr="00F6394C">
        <w:rPr>
          <w:rFonts w:ascii="Times New Roman" w:eastAsia="Times New Roman" w:hAnsi="Times New Roman" w:cs="Times New Roman"/>
          <w:sz w:val="28"/>
          <w:szCs w:val="28"/>
        </w:rPr>
        <w:t xml:space="preserve"> висунув ідею програмованого навчання.</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1961 р.</w:t>
      </w:r>
      <w:r>
        <w:rPr>
          <w:rFonts w:ascii="Times New Roman" w:eastAsia="Times New Roman" w:hAnsi="Times New Roman" w:cs="Times New Roman"/>
          <w:sz w:val="28"/>
          <w:szCs w:val="28"/>
        </w:rPr>
        <w:t xml:space="preserve"> знаменується відкриттям </w:t>
      </w:r>
      <w:r w:rsidRPr="00585BC7">
        <w:rPr>
          <w:rFonts w:ascii="Times New Roman" w:eastAsia="Times New Roman" w:hAnsi="Times New Roman" w:cs="Times New Roman"/>
          <w:sz w:val="28"/>
          <w:szCs w:val="28"/>
        </w:rPr>
        <w:t>відділення технології  навчання в університеті Південної Каліфорнії, керівник – Д. Д. Фіни.</w:t>
      </w:r>
      <w:r>
        <w:rPr>
          <w:rFonts w:ascii="Times New Roman" w:eastAsia="Times New Roman" w:hAnsi="Times New Roman" w:cs="Times New Roman"/>
          <w:sz w:val="28"/>
          <w:szCs w:val="28"/>
        </w:rPr>
        <w:t xml:space="preserve"> У </w:t>
      </w:r>
      <w:r w:rsidRPr="00585BC7">
        <w:rPr>
          <w:rFonts w:ascii="Times New Roman" w:eastAsia="Times New Roman" w:hAnsi="Times New Roman" w:cs="Times New Roman"/>
          <w:sz w:val="28"/>
          <w:szCs w:val="28"/>
        </w:rPr>
        <w:t>1968 р.</w:t>
      </w:r>
      <w:r w:rsidRPr="00F6394C">
        <w:rPr>
          <w:rFonts w:ascii="Times New Roman" w:eastAsia="Times New Roman" w:hAnsi="Times New Roman" w:cs="Times New Roman"/>
          <w:sz w:val="28"/>
          <w:szCs w:val="28"/>
        </w:rPr>
        <w:t xml:space="preserve"> </w:t>
      </w:r>
      <w:proofErr w:type="spellStart"/>
      <w:r w:rsidRPr="00585BC7">
        <w:rPr>
          <w:rFonts w:ascii="Times New Roman" w:eastAsia="Times New Roman" w:hAnsi="Times New Roman" w:cs="Times New Roman"/>
          <w:sz w:val="28"/>
          <w:szCs w:val="28"/>
        </w:rPr>
        <w:t>Массачусетським</w:t>
      </w:r>
      <w:proofErr w:type="spellEnd"/>
      <w:r w:rsidRPr="00585BC7">
        <w:rPr>
          <w:rFonts w:ascii="Times New Roman" w:eastAsia="Times New Roman" w:hAnsi="Times New Roman" w:cs="Times New Roman"/>
          <w:sz w:val="28"/>
          <w:szCs w:val="28"/>
        </w:rPr>
        <w:t xml:space="preserve"> технологічним інститутом США під керівництвом С. </w:t>
      </w:r>
      <w:proofErr w:type="spellStart"/>
      <w:r w:rsidRPr="00585BC7">
        <w:rPr>
          <w:rFonts w:ascii="Times New Roman" w:eastAsia="Times New Roman" w:hAnsi="Times New Roman" w:cs="Times New Roman"/>
          <w:sz w:val="28"/>
          <w:szCs w:val="28"/>
        </w:rPr>
        <w:t>Пейперта</w:t>
      </w:r>
      <w:proofErr w:type="spellEnd"/>
      <w:r w:rsidRPr="00585BC7">
        <w:rPr>
          <w:rFonts w:ascii="Times New Roman" w:eastAsia="Times New Roman" w:hAnsi="Times New Roman" w:cs="Times New Roman"/>
          <w:sz w:val="28"/>
          <w:szCs w:val="28"/>
        </w:rPr>
        <w:t xml:space="preserve"> було розроблено і впроваджено мови програмування ЛОГО в школі</w:t>
      </w:r>
      <w:r>
        <w:rPr>
          <w:rFonts w:ascii="Times New Roman" w:eastAsia="Times New Roman" w:hAnsi="Times New Roman" w:cs="Times New Roman"/>
          <w:sz w:val="28"/>
          <w:szCs w:val="28"/>
        </w:rPr>
        <w:t xml:space="preserve"> </w:t>
      </w:r>
      <w:r w:rsidRPr="00B51D98">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69, </w:t>
      </w:r>
      <w:r>
        <w:rPr>
          <w:rFonts w:ascii="Times New Roman" w:eastAsia="Times New Roman" w:hAnsi="Times New Roman" w:cs="Times New Roman"/>
          <w:sz w:val="28"/>
          <w:szCs w:val="28"/>
        </w:rPr>
        <w:t>с. 18-19</w:t>
      </w:r>
      <w:r w:rsidRPr="00B51D98">
        <w:rPr>
          <w:rFonts w:ascii="Times New Roman" w:eastAsia="Times New Roman" w:hAnsi="Times New Roman" w:cs="Times New Roman"/>
          <w:sz w:val="28"/>
          <w:szCs w:val="28"/>
          <w:lang w:val="ru-RU"/>
        </w:rPr>
        <w:t>]</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У </w:t>
      </w:r>
      <w:r w:rsidRPr="00585BC7">
        <w:rPr>
          <w:rFonts w:ascii="Times New Roman" w:eastAsia="Times New Roman" w:hAnsi="Times New Roman" w:cs="Times New Roman"/>
          <w:sz w:val="28"/>
          <w:szCs w:val="28"/>
        </w:rPr>
        <w:t>1976 р.</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С. Джобс та С. </w:t>
      </w:r>
      <w:proofErr w:type="spellStart"/>
      <w:r w:rsidRPr="00585BC7">
        <w:rPr>
          <w:rFonts w:ascii="Times New Roman" w:eastAsia="Times New Roman" w:hAnsi="Times New Roman" w:cs="Times New Roman"/>
          <w:sz w:val="28"/>
          <w:szCs w:val="28"/>
        </w:rPr>
        <w:t>Уозник</w:t>
      </w:r>
      <w:proofErr w:type="spellEnd"/>
      <w:r w:rsidRPr="00585BC7">
        <w:rPr>
          <w:rFonts w:ascii="Times New Roman" w:eastAsia="Times New Roman" w:hAnsi="Times New Roman" w:cs="Times New Roman"/>
          <w:sz w:val="28"/>
          <w:szCs w:val="28"/>
        </w:rPr>
        <w:t xml:space="preserve"> створили перший в світі персональний комп’ютер «</w:t>
      </w:r>
      <w:proofErr w:type="spellStart"/>
      <w:r w:rsidRPr="00585BC7">
        <w:rPr>
          <w:rFonts w:ascii="Times New Roman" w:eastAsia="Times New Roman" w:hAnsi="Times New Roman" w:cs="Times New Roman"/>
          <w:sz w:val="28"/>
          <w:szCs w:val="28"/>
        </w:rPr>
        <w:t>Еппл</w:t>
      </w:r>
      <w:proofErr w:type="spellEnd"/>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Вже у </w:t>
      </w:r>
      <w:r w:rsidRPr="00585BC7">
        <w:rPr>
          <w:rFonts w:ascii="Times New Roman" w:eastAsia="Times New Roman" w:hAnsi="Times New Roman" w:cs="Times New Roman"/>
          <w:sz w:val="28"/>
          <w:szCs w:val="28"/>
        </w:rPr>
        <w:t>1990 р.</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Набуло поширення використання інтерактивних технологій в освіті</w:t>
      </w:r>
      <w:r>
        <w:rPr>
          <w:rFonts w:ascii="Times New Roman" w:eastAsia="Times New Roman" w:hAnsi="Times New Roman" w:cs="Times New Roman"/>
          <w:sz w:val="28"/>
          <w:szCs w:val="28"/>
        </w:rPr>
        <w:t xml:space="preserve"> </w:t>
      </w:r>
      <w:r w:rsidRPr="00B51D98">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69, </w:t>
      </w:r>
      <w:r>
        <w:rPr>
          <w:rFonts w:ascii="Times New Roman" w:eastAsia="Times New Roman" w:hAnsi="Times New Roman" w:cs="Times New Roman"/>
          <w:sz w:val="28"/>
          <w:szCs w:val="28"/>
        </w:rPr>
        <w:t>с. 18-19</w:t>
      </w:r>
      <w:r w:rsidRPr="00B51D98">
        <w:rPr>
          <w:rFonts w:ascii="Times New Roman" w:eastAsia="Times New Roman" w:hAnsi="Times New Roman" w:cs="Times New Roman"/>
          <w:sz w:val="28"/>
          <w:szCs w:val="28"/>
          <w:lang w:val="ru-RU"/>
        </w:rPr>
        <w:t>]</w:t>
      </w:r>
      <w:r w:rsidRPr="00585BC7">
        <w:rPr>
          <w:rFonts w:ascii="Times New Roman" w:eastAsia="Times New Roman" w:hAnsi="Times New Roman" w:cs="Times New Roman"/>
          <w:sz w:val="28"/>
          <w:szCs w:val="28"/>
        </w:rPr>
        <w:t>.</w:t>
      </w:r>
    </w:p>
    <w:p w14:paraId="2492DDD1"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w:t>
      </w:r>
      <w:r w:rsidRPr="00585BC7">
        <w:rPr>
          <w:rFonts w:ascii="Times New Roman" w:eastAsia="Times New Roman" w:hAnsi="Times New Roman" w:cs="Times New Roman"/>
          <w:sz w:val="28"/>
          <w:szCs w:val="28"/>
        </w:rPr>
        <w:t xml:space="preserve">розвиток поняття «технологія» був </w:t>
      </w:r>
      <w:r w:rsidRPr="00AE79B3">
        <w:rPr>
          <w:rFonts w:ascii="Times New Roman" w:eastAsia="Times New Roman" w:hAnsi="Times New Roman" w:cs="Times New Roman"/>
          <w:sz w:val="28"/>
          <w:szCs w:val="28"/>
        </w:rPr>
        <w:t>тривалим.</w:t>
      </w:r>
    </w:p>
    <w:p w14:paraId="31547212"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У своєму дослідженні ми опрацювали різні підходи до визначення поняття «педагогічна технологія». Наприклад, українська дослідниця Ольга Козлова розглядає педагогічну технологію як радикальне оновлення інструментальних і методологічних засобів педагогіки і методики за умови збереження наступності в розвитку педагогічної науки і шкільної практики, набором технологічних процедур, які забезпечують професійну діяльність учителя, а також гарантованістю кінцевого результату</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22</w:t>
      </w:r>
      <w:r w:rsidRPr="00585BC7">
        <w:rPr>
          <w:rFonts w:ascii="Times New Roman" w:eastAsia="Times New Roman" w:hAnsi="Times New Roman" w:cs="Times New Roman"/>
          <w:sz w:val="28"/>
          <w:szCs w:val="28"/>
        </w:rPr>
        <w:t>, с. 65].</w:t>
      </w:r>
    </w:p>
    <w:p w14:paraId="0FA8D989"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Цікавим є трактування «педагогічної технології» Асоціацією з педагогічних комунікацій і технологій США: </w:t>
      </w:r>
      <w:bookmarkStart w:id="6" w:name="_Hlk119570859"/>
      <w:r w:rsidRPr="00585BC7">
        <w:rPr>
          <w:rFonts w:ascii="Times New Roman" w:eastAsia="Times New Roman" w:hAnsi="Times New Roman" w:cs="Times New Roman"/>
          <w:sz w:val="28"/>
          <w:szCs w:val="28"/>
        </w:rPr>
        <w:t xml:space="preserve">педагогічна технологія – це комплексний, </w:t>
      </w:r>
      <w:r w:rsidRPr="00585BC7">
        <w:rPr>
          <w:rFonts w:ascii="Times New Roman" w:eastAsia="Times New Roman" w:hAnsi="Times New Roman" w:cs="Times New Roman"/>
          <w:sz w:val="28"/>
          <w:szCs w:val="28"/>
        </w:rPr>
        <w:lastRenderedPageBreak/>
        <w:t>інтегрований процес, який включає людей, ідеї, засоби і способи організації діяльності для аналізу проблем, що охоплюють основні аспекти засвоєння знань</w:t>
      </w:r>
      <w:bookmarkEnd w:id="6"/>
      <w:r w:rsidRPr="00585BC7">
        <w:rPr>
          <w:rFonts w:ascii="Times New Roman" w:eastAsia="Times New Roman" w:hAnsi="Times New Roman" w:cs="Times New Roman"/>
          <w:sz w:val="28"/>
          <w:szCs w:val="28"/>
        </w:rPr>
        <w:t xml:space="preserve">. У свою чергу ми знаходимо трактування цього ж поняття в «Глосарії термінів з технології освіти» (Париж, ЮНЕСКО), як </w:t>
      </w:r>
      <w:bookmarkStart w:id="7" w:name="_Hlk119570875"/>
      <w:r w:rsidRPr="00585BC7">
        <w:rPr>
          <w:rFonts w:ascii="Times New Roman" w:eastAsia="Times New Roman" w:hAnsi="Times New Roman" w:cs="Times New Roman"/>
          <w:sz w:val="28"/>
          <w:szCs w:val="28"/>
        </w:rPr>
        <w:t>системного методу створення, застосування і визначення всього процесу викладання та засвоєння знань з урахуванням технічних і людських ресурсів та їх взаємодії, завдання якого – оптимізація форм освіти</w:t>
      </w:r>
      <w:bookmarkEnd w:id="7"/>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22</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 </w:t>
      </w:r>
      <w:r w:rsidRPr="00585BC7">
        <w:rPr>
          <w:rFonts w:ascii="Times New Roman" w:eastAsia="Times New Roman" w:hAnsi="Times New Roman" w:cs="Times New Roman"/>
          <w:sz w:val="28"/>
          <w:szCs w:val="28"/>
        </w:rPr>
        <w:t>65].</w:t>
      </w:r>
    </w:p>
    <w:p w14:paraId="5BAE0AB3"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Учений Борис </w:t>
      </w:r>
      <w:proofErr w:type="spellStart"/>
      <w:r w:rsidRPr="00585BC7">
        <w:rPr>
          <w:rFonts w:ascii="Times New Roman" w:eastAsia="Times New Roman" w:hAnsi="Times New Roman" w:cs="Times New Roman"/>
          <w:sz w:val="28"/>
          <w:szCs w:val="28"/>
        </w:rPr>
        <w:t>Ліхачов</w:t>
      </w:r>
      <w:proofErr w:type="spellEnd"/>
      <w:r w:rsidRPr="00585BC7">
        <w:rPr>
          <w:rFonts w:ascii="Times New Roman" w:eastAsia="Times New Roman" w:hAnsi="Times New Roman" w:cs="Times New Roman"/>
          <w:sz w:val="28"/>
          <w:szCs w:val="28"/>
        </w:rPr>
        <w:t xml:space="preserve"> трактує педагогічну технологію як сукупність психолого-педагогічних установок, що визначають спеціальний набір і поєднання форм, методів, способів, прийомів навчання, виховних засобів; організаційно-методичний інструментарій педагогічного процесу. А також педагог-дослідник П. Москаленко вважає цей феномен послідовним (системно представленим) рядом вказівок, діяльностей, операцій моделювання, реалізації діагностики ефективності, корекції процесу навчання або виховання. В свою чергу педагог-новатор Ігор Волков розглядає педагогічну технологію, як опис системи дій учителя та учнів, які слід виконувати для оптимальної реалізації навчального процесу</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22</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64-65] або опис процесу досягнення результатів навчання, що плануються</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24, </w:t>
      </w:r>
      <w:r w:rsidRPr="00585BC7">
        <w:rPr>
          <w:rFonts w:ascii="Times New Roman" w:eastAsia="Times New Roman" w:hAnsi="Times New Roman" w:cs="Times New Roman"/>
          <w:sz w:val="28"/>
          <w:szCs w:val="28"/>
        </w:rPr>
        <w:t>с.7].</w:t>
      </w:r>
    </w:p>
    <w:p w14:paraId="3EDD5C21" w14:textId="77777777" w:rsidR="002736BC" w:rsidRPr="00C03BF6"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В. </w:t>
      </w:r>
      <w:proofErr w:type="spellStart"/>
      <w:r w:rsidRPr="00585BC7">
        <w:rPr>
          <w:rFonts w:ascii="Times New Roman" w:eastAsia="Times New Roman" w:hAnsi="Times New Roman" w:cs="Times New Roman"/>
          <w:sz w:val="28"/>
          <w:szCs w:val="28"/>
        </w:rPr>
        <w:t>Беспалько</w:t>
      </w:r>
      <w:proofErr w:type="spellEnd"/>
      <w:r w:rsidRPr="00585BC7">
        <w:rPr>
          <w:rFonts w:ascii="Times New Roman" w:eastAsia="Times New Roman" w:hAnsi="Times New Roman" w:cs="Times New Roman"/>
          <w:sz w:val="28"/>
          <w:szCs w:val="28"/>
        </w:rPr>
        <w:t xml:space="preserve"> тлумачить педагогічну технологію як проект певної педагогічної системи, що реалізується на практиці, як змістову техніку реалізації навчально-виховного процесу. </w:t>
      </w:r>
      <w:r>
        <w:rPr>
          <w:rFonts w:ascii="Times New Roman" w:eastAsia="Times New Roman" w:hAnsi="Times New Roman" w:cs="Times New Roman"/>
          <w:sz w:val="28"/>
          <w:szCs w:val="28"/>
        </w:rPr>
        <w:t>П</w:t>
      </w:r>
      <w:r w:rsidRPr="00585BC7">
        <w:rPr>
          <w:rFonts w:ascii="Times New Roman" w:eastAsia="Times New Roman" w:hAnsi="Times New Roman" w:cs="Times New Roman"/>
          <w:sz w:val="28"/>
          <w:szCs w:val="28"/>
        </w:rPr>
        <w:t>едагог М</w:t>
      </w:r>
      <w:r>
        <w:rPr>
          <w:rFonts w:ascii="Times New Roman" w:eastAsia="Times New Roman" w:hAnsi="Times New Roman" w:cs="Times New Roman"/>
          <w:sz w:val="28"/>
          <w:szCs w:val="28"/>
        </w:rPr>
        <w:t>.</w:t>
      </w:r>
      <w:r w:rsidRPr="00585BC7">
        <w:rPr>
          <w:rFonts w:ascii="Times New Roman" w:eastAsia="Times New Roman" w:hAnsi="Times New Roman" w:cs="Times New Roman"/>
          <w:sz w:val="28"/>
          <w:szCs w:val="28"/>
        </w:rPr>
        <w:t xml:space="preserve"> </w:t>
      </w:r>
      <w:proofErr w:type="spellStart"/>
      <w:r w:rsidRPr="00585BC7">
        <w:rPr>
          <w:rFonts w:ascii="Times New Roman" w:eastAsia="Times New Roman" w:hAnsi="Times New Roman" w:cs="Times New Roman"/>
          <w:sz w:val="28"/>
          <w:szCs w:val="28"/>
        </w:rPr>
        <w:t>Кларін</w:t>
      </w:r>
      <w:proofErr w:type="spellEnd"/>
      <w:r w:rsidRPr="00585BC7">
        <w:rPr>
          <w:rFonts w:ascii="Times New Roman" w:eastAsia="Times New Roman" w:hAnsi="Times New Roman" w:cs="Times New Roman"/>
          <w:sz w:val="28"/>
          <w:szCs w:val="28"/>
        </w:rPr>
        <w:t xml:space="preserve"> вважає, що педагогічна технологія – це системна сукупність і порядок функціонування всіх особистісних, інструментальних і методичних засобів, що використовуються для досягнення педагогічних цілей. На думку ученого Віталія Сластьоніна, педагогічна технологія є закономірною педагогічною діяльністю, яка реалізує науково обґрунтований проект дидактичного процесу і володіє більш високим ступенем ефективності, надійності, гарантованого результату, ніж за використання традиційних методик навчання</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22</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65</w:t>
      </w:r>
      <w:r w:rsidRPr="00C03BF6">
        <w:rPr>
          <w:rFonts w:ascii="Times New Roman" w:eastAsia="Times New Roman" w:hAnsi="Times New Roman" w:cs="Times New Roman"/>
          <w:sz w:val="28"/>
          <w:szCs w:val="28"/>
        </w:rPr>
        <w:t>].</w:t>
      </w:r>
    </w:p>
    <w:p w14:paraId="4D24356E"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Існує уявлення про педагогічну технологію як про науку, яка досліджує найраціональніші шляхи навчання; як систему способів, принципів та </w:t>
      </w:r>
      <w:proofErr w:type="spellStart"/>
      <w:r w:rsidRPr="00585BC7">
        <w:rPr>
          <w:rFonts w:ascii="Times New Roman" w:eastAsia="Times New Roman" w:hAnsi="Times New Roman" w:cs="Times New Roman"/>
          <w:sz w:val="28"/>
          <w:szCs w:val="28"/>
        </w:rPr>
        <w:t>регулятивів</w:t>
      </w:r>
      <w:proofErr w:type="spellEnd"/>
      <w:r w:rsidRPr="00585BC7">
        <w:rPr>
          <w:rFonts w:ascii="Times New Roman" w:eastAsia="Times New Roman" w:hAnsi="Times New Roman" w:cs="Times New Roman"/>
          <w:sz w:val="28"/>
          <w:szCs w:val="28"/>
        </w:rPr>
        <w:t>, які застосовують в навчанні, а також, як реальний процес навчання</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22</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66].</w:t>
      </w:r>
    </w:p>
    <w:p w14:paraId="012295D4"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lastRenderedPageBreak/>
        <w:t xml:space="preserve">Знаходимо ще трактування поняття «педагогічна технологія» в роботах О. </w:t>
      </w:r>
      <w:proofErr w:type="spellStart"/>
      <w:r w:rsidRPr="00585BC7">
        <w:rPr>
          <w:rFonts w:ascii="Times New Roman" w:eastAsia="Times New Roman" w:hAnsi="Times New Roman" w:cs="Times New Roman"/>
          <w:sz w:val="28"/>
          <w:szCs w:val="28"/>
        </w:rPr>
        <w:t>Ухтомського</w:t>
      </w:r>
      <w:proofErr w:type="spellEnd"/>
      <w:r w:rsidRPr="00585BC7">
        <w:rPr>
          <w:rFonts w:ascii="Times New Roman" w:eastAsia="Times New Roman" w:hAnsi="Times New Roman" w:cs="Times New Roman"/>
          <w:sz w:val="28"/>
          <w:szCs w:val="28"/>
        </w:rPr>
        <w:t xml:space="preserve">, С. Шацького, І. Павлова, </w:t>
      </w:r>
      <w:r>
        <w:rPr>
          <w:rFonts w:ascii="Times New Roman" w:eastAsia="Times New Roman" w:hAnsi="Times New Roman" w:cs="Times New Roman"/>
          <w:sz w:val="28"/>
          <w:szCs w:val="28"/>
        </w:rPr>
        <w:t xml:space="preserve">які визначали її </w:t>
      </w:r>
      <w:r w:rsidRPr="00585BC7">
        <w:rPr>
          <w:rFonts w:ascii="Times New Roman" w:eastAsia="Times New Roman" w:hAnsi="Times New Roman" w:cs="Times New Roman"/>
          <w:sz w:val="28"/>
          <w:szCs w:val="28"/>
        </w:rPr>
        <w:t>як сукупність прийомів  і засобів, спрямованих на чітку й ефективну організацію навчальних знань, що нагадує виробничу технологію. Також дослідники розглядали педагогічну технологію як уміння оперувати навчальним і лабораторним обладнанням, використовувати різні наочні посібники тощо [</w:t>
      </w:r>
      <w:r>
        <w:rPr>
          <w:rFonts w:ascii="Times New Roman" w:eastAsia="Times New Roman" w:hAnsi="Times New Roman" w:cs="Times New Roman"/>
          <w:sz w:val="28"/>
          <w:szCs w:val="28"/>
        </w:rPr>
        <w:t>84</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212-213].</w:t>
      </w:r>
    </w:p>
    <w:p w14:paraId="26DAA9D4"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У всіх поданих вище визначеннях можна прослідкувати спільність в підвищенні ефективності навчального процесу, що є гарантією досягнення запланованих результатів</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22</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66].</w:t>
      </w:r>
    </w:p>
    <w:p w14:paraId="2DB1EC41"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Педагогічні технології існують та розвиваються у зв’язку з тим, що кожне покоління випереджає в розвитку минуле, людство невпинно розвивається, дослідники та вчені все більше відкривають, а освіта має не відставати, але давати якість відповідно </w:t>
      </w:r>
      <w:r>
        <w:rPr>
          <w:rFonts w:ascii="Times New Roman" w:eastAsia="Times New Roman" w:hAnsi="Times New Roman" w:cs="Times New Roman"/>
          <w:sz w:val="28"/>
          <w:szCs w:val="28"/>
        </w:rPr>
        <w:t xml:space="preserve">до </w:t>
      </w:r>
      <w:r w:rsidRPr="00585BC7">
        <w:rPr>
          <w:rFonts w:ascii="Times New Roman" w:eastAsia="Times New Roman" w:hAnsi="Times New Roman" w:cs="Times New Roman"/>
          <w:sz w:val="28"/>
          <w:szCs w:val="28"/>
        </w:rPr>
        <w:t xml:space="preserve">вимог </w:t>
      </w:r>
      <w:r>
        <w:rPr>
          <w:rFonts w:ascii="Times New Roman" w:eastAsia="Times New Roman" w:hAnsi="Times New Roman" w:cs="Times New Roman"/>
          <w:sz w:val="28"/>
          <w:szCs w:val="28"/>
        </w:rPr>
        <w:t xml:space="preserve">розвитку </w:t>
      </w:r>
      <w:r w:rsidRPr="00585BC7">
        <w:rPr>
          <w:rFonts w:ascii="Times New Roman" w:eastAsia="Times New Roman" w:hAnsi="Times New Roman" w:cs="Times New Roman"/>
          <w:sz w:val="28"/>
          <w:szCs w:val="28"/>
        </w:rPr>
        <w:t>суспільств</w:t>
      </w:r>
      <w:r>
        <w:rPr>
          <w:rFonts w:ascii="Times New Roman" w:eastAsia="Times New Roman" w:hAnsi="Times New Roman" w:cs="Times New Roman"/>
          <w:sz w:val="28"/>
          <w:szCs w:val="28"/>
        </w:rPr>
        <w:t>а</w:t>
      </w:r>
      <w:r w:rsidRPr="0023501E">
        <w:rPr>
          <w:rFonts w:ascii="Times New Roman" w:eastAsia="Times New Roman" w:hAnsi="Times New Roman" w:cs="Times New Roman"/>
          <w:sz w:val="28"/>
          <w:szCs w:val="28"/>
        </w:rPr>
        <w:t>.</w:t>
      </w:r>
      <w:r w:rsidRPr="00585BC7">
        <w:rPr>
          <w:rFonts w:ascii="Times New Roman" w:eastAsia="Times New Roman" w:hAnsi="Times New Roman" w:cs="Times New Roman"/>
          <w:sz w:val="28"/>
          <w:szCs w:val="28"/>
        </w:rPr>
        <w:t xml:space="preserve"> Тому </w:t>
      </w:r>
      <w:r>
        <w:rPr>
          <w:rFonts w:ascii="Times New Roman" w:eastAsia="Times New Roman" w:hAnsi="Times New Roman" w:cs="Times New Roman"/>
          <w:sz w:val="28"/>
          <w:szCs w:val="28"/>
        </w:rPr>
        <w:t>створюються</w:t>
      </w:r>
      <w:r w:rsidRPr="00585BC7">
        <w:rPr>
          <w:rFonts w:ascii="Times New Roman" w:eastAsia="Times New Roman" w:hAnsi="Times New Roman" w:cs="Times New Roman"/>
          <w:sz w:val="28"/>
          <w:szCs w:val="28"/>
        </w:rPr>
        <w:t xml:space="preserve"> нові технології в освіті</w:t>
      </w:r>
      <w:r>
        <w:rPr>
          <w:rFonts w:ascii="Times New Roman" w:eastAsia="Times New Roman" w:hAnsi="Times New Roman" w:cs="Times New Roman"/>
          <w:sz w:val="28"/>
          <w:szCs w:val="28"/>
        </w:rPr>
        <w:t xml:space="preserve"> та готують майбутній вчителів до педагогічної діяльності з урахуванням всіх нововведень та інновацій.</w:t>
      </w:r>
    </w:p>
    <w:p w14:paraId="1DC14E79" w14:textId="77777777" w:rsidR="002736BC" w:rsidRPr="004A078F"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Дичківська І. М. виділяє такі етапи становлення нової педагогічної технології:</w:t>
      </w:r>
      <w:r>
        <w:rPr>
          <w:rFonts w:ascii="Times New Roman" w:eastAsia="Times New Roman" w:hAnsi="Times New Roman" w:cs="Times New Roman"/>
          <w:sz w:val="28"/>
          <w:szCs w:val="28"/>
        </w:rPr>
        <w:t xml:space="preserve"> </w:t>
      </w:r>
      <w:r w:rsidRPr="004A078F">
        <w:rPr>
          <w:rFonts w:ascii="Times New Roman" w:eastAsia="Times New Roman" w:hAnsi="Times New Roman" w:cs="Times New Roman"/>
          <w:sz w:val="28"/>
          <w:szCs w:val="28"/>
        </w:rPr>
        <w:t>виникнення суспільної потреби; фундаментальні дослідження в галузі психології; прикладні психолого-педагогічні дослідження; розроблення нових технологій;</w:t>
      </w:r>
      <w:r>
        <w:rPr>
          <w:rFonts w:ascii="Times New Roman" w:eastAsia="Times New Roman" w:hAnsi="Times New Roman" w:cs="Times New Roman"/>
          <w:sz w:val="28"/>
          <w:szCs w:val="28"/>
        </w:rPr>
        <w:t xml:space="preserve"> </w:t>
      </w:r>
      <w:r w:rsidRPr="004A078F">
        <w:rPr>
          <w:rFonts w:ascii="Times New Roman" w:eastAsia="Times New Roman" w:hAnsi="Times New Roman" w:cs="Times New Roman"/>
          <w:sz w:val="28"/>
          <w:szCs w:val="28"/>
        </w:rPr>
        <w:t>відображення новостворених технологій у навчально-програмній та навчально-методичній документації [</w:t>
      </w:r>
      <w:r>
        <w:rPr>
          <w:rFonts w:ascii="Times New Roman" w:eastAsia="Times New Roman" w:hAnsi="Times New Roman" w:cs="Times New Roman"/>
          <w:sz w:val="28"/>
          <w:szCs w:val="28"/>
        </w:rPr>
        <w:t>22</w:t>
      </w:r>
      <w:r w:rsidRPr="004A07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4A078F">
        <w:rPr>
          <w:rFonts w:ascii="Times New Roman" w:eastAsia="Times New Roman" w:hAnsi="Times New Roman" w:cs="Times New Roman"/>
          <w:sz w:val="28"/>
          <w:szCs w:val="28"/>
        </w:rPr>
        <w:t>67-68].</w:t>
      </w:r>
    </w:p>
    <w:p w14:paraId="1BEC336A"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Такі дослідники, як В. </w:t>
      </w:r>
      <w:proofErr w:type="spellStart"/>
      <w:r w:rsidRPr="00585BC7">
        <w:rPr>
          <w:rFonts w:ascii="Times New Roman" w:eastAsia="Times New Roman" w:hAnsi="Times New Roman" w:cs="Times New Roman"/>
          <w:sz w:val="28"/>
          <w:szCs w:val="28"/>
        </w:rPr>
        <w:t>Беспалько</w:t>
      </w:r>
      <w:proofErr w:type="spellEnd"/>
      <w:r w:rsidRPr="00585BC7">
        <w:rPr>
          <w:rFonts w:ascii="Times New Roman" w:eastAsia="Times New Roman" w:hAnsi="Times New Roman" w:cs="Times New Roman"/>
          <w:sz w:val="28"/>
          <w:szCs w:val="28"/>
        </w:rPr>
        <w:t xml:space="preserve">, Б. </w:t>
      </w:r>
      <w:proofErr w:type="spellStart"/>
      <w:r w:rsidRPr="00585BC7">
        <w:rPr>
          <w:rFonts w:ascii="Times New Roman" w:eastAsia="Times New Roman" w:hAnsi="Times New Roman" w:cs="Times New Roman"/>
          <w:sz w:val="28"/>
          <w:szCs w:val="28"/>
        </w:rPr>
        <w:t>Блум</w:t>
      </w:r>
      <w:proofErr w:type="spellEnd"/>
      <w:r w:rsidRPr="00585BC7">
        <w:rPr>
          <w:rFonts w:ascii="Times New Roman" w:eastAsia="Times New Roman" w:hAnsi="Times New Roman" w:cs="Times New Roman"/>
          <w:sz w:val="28"/>
          <w:szCs w:val="28"/>
        </w:rPr>
        <w:t xml:space="preserve">, М. </w:t>
      </w:r>
      <w:proofErr w:type="spellStart"/>
      <w:r w:rsidRPr="00585BC7">
        <w:rPr>
          <w:rFonts w:ascii="Times New Roman" w:eastAsia="Times New Roman" w:hAnsi="Times New Roman" w:cs="Times New Roman"/>
          <w:sz w:val="28"/>
          <w:szCs w:val="28"/>
        </w:rPr>
        <w:t>Кларін</w:t>
      </w:r>
      <w:proofErr w:type="spellEnd"/>
      <w:r w:rsidRPr="00585BC7">
        <w:rPr>
          <w:rFonts w:ascii="Times New Roman" w:eastAsia="Times New Roman" w:hAnsi="Times New Roman" w:cs="Times New Roman"/>
          <w:sz w:val="28"/>
          <w:szCs w:val="28"/>
        </w:rPr>
        <w:t xml:space="preserve">, М. </w:t>
      </w:r>
      <w:proofErr w:type="spellStart"/>
      <w:r w:rsidRPr="00585BC7">
        <w:rPr>
          <w:rFonts w:ascii="Times New Roman" w:eastAsia="Times New Roman" w:hAnsi="Times New Roman" w:cs="Times New Roman"/>
          <w:sz w:val="28"/>
          <w:szCs w:val="28"/>
        </w:rPr>
        <w:t>Чошанов</w:t>
      </w:r>
      <w:proofErr w:type="spellEnd"/>
      <w:r w:rsidRPr="00585BC7">
        <w:rPr>
          <w:rFonts w:ascii="Times New Roman" w:eastAsia="Times New Roman" w:hAnsi="Times New Roman" w:cs="Times New Roman"/>
          <w:sz w:val="28"/>
          <w:szCs w:val="28"/>
        </w:rPr>
        <w:t xml:space="preserve"> визначили ознаки педагогічних технологій: чітке окреслення поставленої цілі, завдань; означені терміни, послідовність та взаємозв’язок дій; моніторинг процесу навчання (тестування знань, умінь, навичок, якостей, вхідний, поточний, заключний контроль); оцінка результатів; використання технічних засобів навчання, комп’ютерів, мережі Інтернет [</w:t>
      </w:r>
      <w:r>
        <w:rPr>
          <w:rFonts w:ascii="Times New Roman" w:eastAsia="Times New Roman" w:hAnsi="Times New Roman" w:cs="Times New Roman"/>
          <w:sz w:val="28"/>
          <w:szCs w:val="28"/>
        </w:rPr>
        <w:t xml:space="preserve">55, </w:t>
      </w:r>
      <w:r w:rsidRPr="00585BC7">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17].</w:t>
      </w:r>
    </w:p>
    <w:p w14:paraId="4F7D3539" w14:textId="77777777" w:rsidR="002736BC" w:rsidRPr="004A078F"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Дичківська І. М. виділяє такі ознаки педагогічної технології</w:t>
      </w:r>
      <w:r>
        <w:rPr>
          <w:rFonts w:ascii="Times New Roman" w:eastAsia="Times New Roman" w:hAnsi="Times New Roman" w:cs="Times New Roman"/>
          <w:sz w:val="28"/>
          <w:szCs w:val="28"/>
        </w:rPr>
        <w:t xml:space="preserve">: </w:t>
      </w:r>
      <w:r w:rsidRPr="004A078F">
        <w:rPr>
          <w:rFonts w:ascii="Times New Roman" w:eastAsia="Times New Roman" w:hAnsi="Times New Roman" w:cs="Times New Roman"/>
          <w:sz w:val="28"/>
          <w:szCs w:val="28"/>
        </w:rPr>
        <w:t xml:space="preserve">концептуальність (опора технології на наукову концепцію або систему уявлень); діагностичне визначення цілей і результативності (гарантоване досягнення результатів за менших витрат); економічність (коли за короткий час досягнуто </w:t>
      </w:r>
      <w:r w:rsidRPr="004A078F">
        <w:rPr>
          <w:rFonts w:ascii="Times New Roman" w:eastAsia="Times New Roman" w:hAnsi="Times New Roman" w:cs="Times New Roman"/>
          <w:sz w:val="28"/>
          <w:szCs w:val="28"/>
        </w:rPr>
        <w:lastRenderedPageBreak/>
        <w:t xml:space="preserve">більше результатів); </w:t>
      </w:r>
      <w:proofErr w:type="spellStart"/>
      <w:r w:rsidRPr="004A078F">
        <w:rPr>
          <w:rFonts w:ascii="Times New Roman" w:eastAsia="Times New Roman" w:hAnsi="Times New Roman" w:cs="Times New Roman"/>
          <w:sz w:val="28"/>
          <w:szCs w:val="28"/>
        </w:rPr>
        <w:t>алгоритмізованість</w:t>
      </w:r>
      <w:proofErr w:type="spellEnd"/>
      <w:r w:rsidRPr="004A078F">
        <w:rPr>
          <w:rFonts w:ascii="Times New Roman" w:eastAsia="Times New Roman" w:hAnsi="Times New Roman" w:cs="Times New Roman"/>
          <w:sz w:val="28"/>
          <w:szCs w:val="28"/>
        </w:rPr>
        <w:t xml:space="preserve">, </w:t>
      </w:r>
      <w:proofErr w:type="spellStart"/>
      <w:r w:rsidRPr="004A078F">
        <w:rPr>
          <w:rFonts w:ascii="Times New Roman" w:eastAsia="Times New Roman" w:hAnsi="Times New Roman" w:cs="Times New Roman"/>
          <w:sz w:val="28"/>
          <w:szCs w:val="28"/>
        </w:rPr>
        <w:t>проектованість</w:t>
      </w:r>
      <w:proofErr w:type="spellEnd"/>
      <w:r w:rsidRPr="004A078F">
        <w:rPr>
          <w:rFonts w:ascii="Times New Roman" w:eastAsia="Times New Roman" w:hAnsi="Times New Roman" w:cs="Times New Roman"/>
          <w:sz w:val="28"/>
          <w:szCs w:val="28"/>
        </w:rPr>
        <w:t xml:space="preserve">, цілісність, керованість (можливість </w:t>
      </w:r>
      <w:proofErr w:type="spellStart"/>
      <w:r w:rsidRPr="004A078F">
        <w:rPr>
          <w:rFonts w:ascii="Times New Roman" w:eastAsia="Times New Roman" w:hAnsi="Times New Roman" w:cs="Times New Roman"/>
          <w:sz w:val="28"/>
          <w:szCs w:val="28"/>
        </w:rPr>
        <w:t>підлаштувати</w:t>
      </w:r>
      <w:proofErr w:type="spellEnd"/>
      <w:r w:rsidRPr="004A078F">
        <w:rPr>
          <w:rFonts w:ascii="Times New Roman" w:eastAsia="Times New Roman" w:hAnsi="Times New Roman" w:cs="Times New Roman"/>
          <w:sz w:val="28"/>
          <w:szCs w:val="28"/>
        </w:rPr>
        <w:t xml:space="preserve"> та використати технологію в будь-якому класі, школі); </w:t>
      </w:r>
      <w:proofErr w:type="spellStart"/>
      <w:r w:rsidRPr="004A078F">
        <w:rPr>
          <w:rFonts w:ascii="Times New Roman" w:eastAsia="Times New Roman" w:hAnsi="Times New Roman" w:cs="Times New Roman"/>
          <w:sz w:val="28"/>
          <w:szCs w:val="28"/>
        </w:rPr>
        <w:t>коригованість</w:t>
      </w:r>
      <w:proofErr w:type="spellEnd"/>
      <w:r w:rsidRPr="004A078F">
        <w:rPr>
          <w:rFonts w:ascii="Times New Roman" w:eastAsia="Times New Roman" w:hAnsi="Times New Roman" w:cs="Times New Roman"/>
          <w:sz w:val="28"/>
          <w:szCs w:val="28"/>
        </w:rPr>
        <w:t xml:space="preserve"> (можливість постійно покращувати, вдосконалювати технологію та процес її використання); візуалізація (передбачає використання наочних посібників, дидактичних матеріалів, аудіо-візуальної та електронно-обчислювальної техніки); декомпозиція педагогічного процесу на взаємопов’язані етапи (коли опис етапу педагогічного процесу точно відповідає його реальному стану); координованість та поетапність дій, спрямованих на досягнення запланованого результату (послідовно-логічні дії); однозначність виконання передбачених процедур і операцій (якщо робити все, як сплановано та описано, то й результати будуть очікувані)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22, с. </w:t>
      </w:r>
      <w:r w:rsidRPr="00585BC7">
        <w:rPr>
          <w:rFonts w:ascii="Times New Roman" w:eastAsia="Times New Roman" w:hAnsi="Times New Roman" w:cs="Times New Roman"/>
          <w:sz w:val="28"/>
          <w:szCs w:val="28"/>
        </w:rPr>
        <w:t>75-77]</w:t>
      </w:r>
      <w:r>
        <w:rPr>
          <w:rFonts w:ascii="Times New Roman" w:eastAsia="Times New Roman" w:hAnsi="Times New Roman" w:cs="Times New Roman"/>
          <w:sz w:val="28"/>
          <w:szCs w:val="28"/>
        </w:rPr>
        <w:t>.</w:t>
      </w:r>
    </w:p>
    <w:p w14:paraId="116FA763"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Наведені ознаки є необхідними для реалізації навчальних цілей в освітньому процесі.</w:t>
      </w:r>
    </w:p>
    <w:p w14:paraId="03752A54"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Переваги педагогічної технології полягають в тому, що вон</w:t>
      </w:r>
      <w:r>
        <w:rPr>
          <w:rFonts w:ascii="Times New Roman" w:eastAsia="Times New Roman" w:hAnsi="Times New Roman" w:cs="Times New Roman"/>
          <w:sz w:val="28"/>
          <w:szCs w:val="28"/>
        </w:rPr>
        <w:t>а</w:t>
      </w:r>
      <w:r w:rsidRPr="00585BC7">
        <w:rPr>
          <w:rFonts w:ascii="Times New Roman" w:eastAsia="Times New Roman" w:hAnsi="Times New Roman" w:cs="Times New Roman"/>
          <w:sz w:val="28"/>
          <w:szCs w:val="28"/>
        </w:rPr>
        <w:t xml:space="preserve"> ма</w:t>
      </w:r>
      <w:r>
        <w:rPr>
          <w:rFonts w:ascii="Times New Roman" w:eastAsia="Times New Roman" w:hAnsi="Times New Roman" w:cs="Times New Roman"/>
          <w:sz w:val="28"/>
          <w:szCs w:val="28"/>
        </w:rPr>
        <w:t>є</w:t>
      </w:r>
      <w:r w:rsidRPr="00585BC7">
        <w:rPr>
          <w:rFonts w:ascii="Times New Roman" w:eastAsia="Times New Roman" w:hAnsi="Times New Roman" w:cs="Times New Roman"/>
          <w:sz w:val="28"/>
          <w:szCs w:val="28"/>
        </w:rPr>
        <w:t xml:space="preserve"> чіткі проміжні та кінцеві цілі, методику, етапи, варіанти роботи, структуру змісту  діяльності учнів на уроці</w:t>
      </w:r>
      <w:r>
        <w:rPr>
          <w:rFonts w:ascii="Times New Roman" w:eastAsia="Times New Roman" w:hAnsi="Times New Roman" w:cs="Times New Roman"/>
          <w:sz w:val="28"/>
          <w:szCs w:val="28"/>
        </w:rPr>
        <w:t>, що робить освітній процес більш організованим та прогнозованим</w:t>
      </w:r>
      <w:r w:rsidRPr="00585BC7">
        <w:rPr>
          <w:rFonts w:ascii="Times New Roman" w:eastAsia="Times New Roman" w:hAnsi="Times New Roman" w:cs="Times New Roman"/>
          <w:sz w:val="28"/>
          <w:szCs w:val="28"/>
        </w:rPr>
        <w:t>.</w:t>
      </w:r>
    </w:p>
    <w:p w14:paraId="40E5962F" w14:textId="77777777" w:rsidR="002736BC" w:rsidRPr="004A078F"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Дичківська І.</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М. виділяє такі рівні функціонування педагогічної технології:</w:t>
      </w:r>
      <w:r>
        <w:rPr>
          <w:rFonts w:ascii="Times New Roman" w:eastAsia="Times New Roman" w:hAnsi="Times New Roman" w:cs="Times New Roman"/>
          <w:sz w:val="28"/>
          <w:szCs w:val="28"/>
        </w:rPr>
        <w:t xml:space="preserve"> </w:t>
      </w:r>
      <w:r w:rsidRPr="004A078F">
        <w:rPr>
          <w:rFonts w:ascii="Times New Roman" w:eastAsia="Times New Roman" w:hAnsi="Times New Roman" w:cs="Times New Roman"/>
          <w:sz w:val="28"/>
          <w:szCs w:val="28"/>
        </w:rPr>
        <w:t>загальнопедагогічний рівень –  це цілісний освітній процес на певному рівні навчання і виховання, в освітньому закладі, у регіоні, області;</w:t>
      </w:r>
      <w:r>
        <w:rPr>
          <w:rFonts w:ascii="Times New Roman" w:eastAsia="Times New Roman" w:hAnsi="Times New Roman" w:cs="Times New Roman"/>
          <w:sz w:val="28"/>
          <w:szCs w:val="28"/>
        </w:rPr>
        <w:t xml:space="preserve"> </w:t>
      </w:r>
      <w:r w:rsidRPr="004A078F">
        <w:rPr>
          <w:rFonts w:ascii="Times New Roman" w:eastAsia="Times New Roman" w:hAnsi="Times New Roman" w:cs="Times New Roman"/>
          <w:sz w:val="28"/>
          <w:szCs w:val="28"/>
        </w:rPr>
        <w:t>предметно-методичний рівень – застосування педагогічної технології як окремої методики в межах одного предмета, наприклад, в закладі загальної середньої освіти;</w:t>
      </w:r>
      <w:r>
        <w:rPr>
          <w:rFonts w:ascii="Times New Roman" w:eastAsia="Times New Roman" w:hAnsi="Times New Roman" w:cs="Times New Roman"/>
          <w:sz w:val="28"/>
          <w:szCs w:val="28"/>
        </w:rPr>
        <w:t xml:space="preserve"> </w:t>
      </w:r>
      <w:r w:rsidRPr="004A078F">
        <w:rPr>
          <w:rFonts w:ascii="Times New Roman" w:eastAsia="Times New Roman" w:hAnsi="Times New Roman" w:cs="Times New Roman"/>
          <w:sz w:val="28"/>
          <w:szCs w:val="28"/>
        </w:rPr>
        <w:t>локальний (модульний) рівень – технологія певних окремих частин освітнього процесу, розв’язання виховних та дидактичних завдань, проблем тощо</w:t>
      </w:r>
      <w:r>
        <w:rPr>
          <w:rFonts w:ascii="Times New Roman" w:eastAsia="Times New Roman" w:hAnsi="Times New Roman" w:cs="Times New Roman"/>
          <w:sz w:val="28"/>
          <w:szCs w:val="28"/>
        </w:rPr>
        <w:t xml:space="preserve"> </w:t>
      </w:r>
      <w:r w:rsidRPr="004A078F">
        <w:rPr>
          <w:rFonts w:ascii="Times New Roman" w:eastAsia="Times New Roman" w:hAnsi="Times New Roman" w:cs="Times New Roman"/>
          <w:sz w:val="28"/>
          <w:szCs w:val="28"/>
        </w:rPr>
        <w:t>[</w:t>
      </w:r>
      <w:r>
        <w:rPr>
          <w:rFonts w:ascii="Times New Roman" w:eastAsia="Times New Roman" w:hAnsi="Times New Roman" w:cs="Times New Roman"/>
          <w:sz w:val="28"/>
          <w:szCs w:val="28"/>
        </w:rPr>
        <w:t>22</w:t>
      </w:r>
      <w:r w:rsidRPr="004A07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4A078F">
        <w:rPr>
          <w:rFonts w:ascii="Times New Roman" w:eastAsia="Times New Roman" w:hAnsi="Times New Roman" w:cs="Times New Roman"/>
          <w:sz w:val="28"/>
          <w:szCs w:val="28"/>
        </w:rPr>
        <w:t>67].</w:t>
      </w:r>
    </w:p>
    <w:p w14:paraId="42BF4F5B"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У сучасних реаліях освіти педагогічна технологія визначає відтворювані прийоми, способи роботи вчителя, в якому наявна діагностика та побудова освітнього процесу з урахуванням цих даних, та певне новаторство в навчальній практиці [</w:t>
      </w:r>
      <w:r>
        <w:rPr>
          <w:rFonts w:ascii="Times New Roman" w:eastAsia="Times New Roman" w:hAnsi="Times New Roman" w:cs="Times New Roman"/>
          <w:sz w:val="28"/>
          <w:szCs w:val="28"/>
        </w:rPr>
        <w:t>24, с. 15</w:t>
      </w:r>
      <w:r w:rsidRPr="00585BC7">
        <w:rPr>
          <w:rFonts w:ascii="Times New Roman" w:eastAsia="Times New Roman" w:hAnsi="Times New Roman" w:cs="Times New Roman"/>
          <w:sz w:val="28"/>
          <w:szCs w:val="28"/>
        </w:rPr>
        <w:t>].</w:t>
      </w:r>
    </w:p>
    <w:p w14:paraId="40543E6F"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bookmarkStart w:id="8" w:name="_Hlk119571004"/>
      <w:r w:rsidRPr="00585BC7">
        <w:rPr>
          <w:rFonts w:ascii="Times New Roman" w:eastAsia="Times New Roman" w:hAnsi="Times New Roman" w:cs="Times New Roman"/>
          <w:sz w:val="28"/>
          <w:szCs w:val="28"/>
        </w:rPr>
        <w:lastRenderedPageBreak/>
        <w:t xml:space="preserve">Відповідно до рівнів, крім поняття «педагогічна технологія», </w:t>
      </w:r>
      <w:r>
        <w:rPr>
          <w:rFonts w:ascii="Times New Roman" w:eastAsia="Times New Roman" w:hAnsi="Times New Roman" w:cs="Times New Roman"/>
          <w:sz w:val="28"/>
          <w:szCs w:val="28"/>
        </w:rPr>
        <w:t>існують ще й</w:t>
      </w:r>
      <w:r w:rsidRPr="00585BC7">
        <w:rPr>
          <w:rFonts w:ascii="Times New Roman" w:eastAsia="Times New Roman" w:hAnsi="Times New Roman" w:cs="Times New Roman"/>
          <w:sz w:val="28"/>
          <w:szCs w:val="28"/>
        </w:rPr>
        <w:t xml:space="preserve"> такі поняття, як «освітня технологія», «педагогічна технологія» та «технологія навчання». Розглянемо </w:t>
      </w:r>
      <w:r>
        <w:rPr>
          <w:rFonts w:ascii="Times New Roman" w:eastAsia="Times New Roman" w:hAnsi="Times New Roman" w:cs="Times New Roman"/>
          <w:sz w:val="28"/>
          <w:szCs w:val="28"/>
        </w:rPr>
        <w:t>їх</w:t>
      </w:r>
      <w:r w:rsidRPr="00585BC7">
        <w:rPr>
          <w:rFonts w:ascii="Times New Roman" w:eastAsia="Times New Roman" w:hAnsi="Times New Roman" w:cs="Times New Roman"/>
          <w:sz w:val="28"/>
          <w:szCs w:val="28"/>
        </w:rPr>
        <w:t>.</w:t>
      </w:r>
    </w:p>
    <w:p w14:paraId="7AEC0322"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Освітня технологія вказує на стратегію розвитку всієї освіти в цілому, прогнозує розвиток та зміни в освіті, планує цілі та результати, етапи та способи організаційних форм освітньо-виховного процесу. Прикладами освітніх технологій є Закон України «Про освіту» та система безперервної освіти [</w:t>
      </w:r>
      <w:r>
        <w:rPr>
          <w:rFonts w:ascii="Times New Roman" w:eastAsia="Times New Roman" w:hAnsi="Times New Roman" w:cs="Times New Roman"/>
          <w:sz w:val="28"/>
          <w:szCs w:val="28"/>
        </w:rPr>
        <w:t>22</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с</w:t>
      </w:r>
      <w:r>
        <w:rPr>
          <w:rFonts w:ascii="Times New Roman" w:eastAsia="Times New Roman" w:hAnsi="Times New Roman" w:cs="Times New Roman"/>
          <w:sz w:val="28"/>
          <w:szCs w:val="28"/>
        </w:rPr>
        <w:t>.</w:t>
      </w:r>
      <w:r w:rsidRPr="00585BC7">
        <w:rPr>
          <w:rFonts w:ascii="Times New Roman" w:eastAsia="Times New Roman" w:hAnsi="Times New Roman" w:cs="Times New Roman"/>
          <w:sz w:val="28"/>
          <w:szCs w:val="28"/>
        </w:rPr>
        <w:t xml:space="preserve"> 68].</w:t>
      </w:r>
    </w:p>
    <w:p w14:paraId="4B413540"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Педагогічна технологія – це тактика реалізації освітніх технологій в навчально-виховному процесі з урахуванням створення певних умов; це модель навчально-виховного процесу, яка поєднує в собі зміст, форми і засоби, які виражають ознаки та закономірності освітнього процесу [</w:t>
      </w:r>
      <w:r>
        <w:rPr>
          <w:rFonts w:ascii="Times New Roman" w:eastAsia="Times New Roman" w:hAnsi="Times New Roman" w:cs="Times New Roman"/>
          <w:sz w:val="28"/>
          <w:szCs w:val="28"/>
        </w:rPr>
        <w:t>22</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с</w:t>
      </w:r>
      <w:r>
        <w:rPr>
          <w:rFonts w:ascii="Times New Roman" w:eastAsia="Times New Roman" w:hAnsi="Times New Roman" w:cs="Times New Roman"/>
          <w:sz w:val="28"/>
          <w:szCs w:val="28"/>
        </w:rPr>
        <w:t>.</w:t>
      </w:r>
      <w:r w:rsidRPr="00585BC7">
        <w:rPr>
          <w:rFonts w:ascii="Times New Roman" w:eastAsia="Times New Roman" w:hAnsi="Times New Roman" w:cs="Times New Roman"/>
          <w:sz w:val="28"/>
          <w:szCs w:val="28"/>
        </w:rPr>
        <w:t xml:space="preserve"> 68].</w:t>
      </w:r>
    </w:p>
    <w:p w14:paraId="1FA4A282"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585BC7">
        <w:rPr>
          <w:rFonts w:ascii="Times New Roman" w:eastAsia="Times New Roman" w:hAnsi="Times New Roman" w:cs="Times New Roman"/>
          <w:sz w:val="28"/>
          <w:szCs w:val="28"/>
        </w:rPr>
        <w:t xml:space="preserve"> технологія навчання (виховання, управління) моделює шляхи засвоєння певного навчального матеріалу в межах відповідного навчального предмету, теми. Її можна назвати методикою, дидактичною технологією, тому що</w:t>
      </w:r>
      <w:r>
        <w:rPr>
          <w:rFonts w:ascii="Times New Roman" w:eastAsia="Times New Roman" w:hAnsi="Times New Roman" w:cs="Times New Roman"/>
          <w:sz w:val="28"/>
          <w:szCs w:val="28"/>
        </w:rPr>
        <w:t xml:space="preserve"> вона</w:t>
      </w:r>
      <w:r w:rsidRPr="00585BC7">
        <w:rPr>
          <w:rFonts w:ascii="Times New Roman" w:eastAsia="Times New Roman" w:hAnsi="Times New Roman" w:cs="Times New Roman"/>
          <w:sz w:val="28"/>
          <w:szCs w:val="28"/>
        </w:rPr>
        <w:t xml:space="preserve"> поєднує зміст, форми та методи, за допомогою яких досягають </w:t>
      </w:r>
      <w:r>
        <w:rPr>
          <w:rFonts w:ascii="Times New Roman" w:eastAsia="Times New Roman" w:hAnsi="Times New Roman" w:cs="Times New Roman"/>
          <w:sz w:val="28"/>
          <w:szCs w:val="28"/>
        </w:rPr>
        <w:t>визначених</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освітніх </w:t>
      </w:r>
      <w:r w:rsidRPr="00585BC7">
        <w:rPr>
          <w:rFonts w:ascii="Times New Roman" w:eastAsia="Times New Roman" w:hAnsi="Times New Roman" w:cs="Times New Roman"/>
          <w:sz w:val="28"/>
          <w:szCs w:val="28"/>
        </w:rPr>
        <w:t>ціл</w:t>
      </w:r>
      <w:r>
        <w:rPr>
          <w:rFonts w:ascii="Times New Roman" w:eastAsia="Times New Roman" w:hAnsi="Times New Roman" w:cs="Times New Roman"/>
          <w:sz w:val="28"/>
          <w:szCs w:val="28"/>
        </w:rPr>
        <w:t>ей</w:t>
      </w:r>
      <w:r w:rsidRPr="00585BC7">
        <w:rPr>
          <w:rFonts w:ascii="Times New Roman" w:eastAsia="Times New Roman" w:hAnsi="Times New Roman" w:cs="Times New Roman"/>
          <w:sz w:val="28"/>
          <w:szCs w:val="28"/>
        </w:rPr>
        <w:t>. В даній технології виділяють такі підрівні, як кількість технологічних етапів, ступінь технологічності, складність технологічності, гнучкість і мобільність технології. Ці підрівні допомагають проаналізувати доцільність використання певної технології навчання [</w:t>
      </w:r>
      <w:r>
        <w:rPr>
          <w:rFonts w:ascii="Times New Roman" w:eastAsia="Times New Roman" w:hAnsi="Times New Roman" w:cs="Times New Roman"/>
          <w:sz w:val="28"/>
          <w:szCs w:val="28"/>
        </w:rPr>
        <w:t>22</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с</w:t>
      </w:r>
      <w:r>
        <w:rPr>
          <w:rFonts w:ascii="Times New Roman" w:eastAsia="Times New Roman" w:hAnsi="Times New Roman" w:cs="Times New Roman"/>
          <w:sz w:val="28"/>
          <w:szCs w:val="28"/>
        </w:rPr>
        <w:t>.</w:t>
      </w:r>
      <w:r w:rsidRPr="00585BC7">
        <w:rPr>
          <w:rFonts w:ascii="Times New Roman" w:eastAsia="Times New Roman" w:hAnsi="Times New Roman" w:cs="Times New Roman"/>
          <w:sz w:val="28"/>
          <w:szCs w:val="28"/>
        </w:rPr>
        <w:t xml:space="preserve"> 68-69]</w:t>
      </w:r>
      <w:r>
        <w:rPr>
          <w:rFonts w:ascii="Times New Roman" w:eastAsia="Times New Roman" w:hAnsi="Times New Roman" w:cs="Times New Roman"/>
          <w:sz w:val="28"/>
          <w:szCs w:val="28"/>
        </w:rPr>
        <w:t>.</w:t>
      </w:r>
    </w:p>
    <w:bookmarkEnd w:id="8"/>
    <w:p w14:paraId="09FB08EE"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Степанов О. М. визначає технологію навчання, як сукупність знань про способи і засоби проведення навчально-виховного процесу на різних вікових етапах навчання школярів (у початкових класах, середніх і старших класах). Також дослідник зазначає, що технологія навчання – це системний метод визначення, створення і застосування процесу викладання та засвоєння знань з урахуванням технічних і людських ресурсів та їх взаємодії, який ставить своїм завданням оптимізувати усі форми шкільної навчально-виховної роботи [</w:t>
      </w:r>
      <w:r>
        <w:rPr>
          <w:rFonts w:ascii="Times New Roman" w:eastAsia="Times New Roman" w:hAnsi="Times New Roman" w:cs="Times New Roman"/>
          <w:sz w:val="28"/>
          <w:szCs w:val="28"/>
        </w:rPr>
        <w:t>85</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213].</w:t>
      </w:r>
    </w:p>
    <w:p w14:paraId="7E9252AC"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Навчальна технологія або технологія навчання визначається також, як цілісний алгоритм організації ефективного засвоєння знань, умінь і навичок, який характеризується оптимальним поєднанням основних навчальних компонентів (прийоми та зміст, методи, форми, засоби) з урахуванням вимог до організації праці </w:t>
      </w:r>
      <w:r w:rsidRPr="00585BC7">
        <w:rPr>
          <w:rFonts w:ascii="Times New Roman" w:eastAsia="Times New Roman" w:hAnsi="Times New Roman" w:cs="Times New Roman"/>
          <w:sz w:val="28"/>
          <w:szCs w:val="28"/>
        </w:rPr>
        <w:lastRenderedPageBreak/>
        <w:t>(збереження здоров’я суб’єктів навчання) та забезпечує досягнення освітніх результатів [</w:t>
      </w:r>
      <w:r>
        <w:rPr>
          <w:rFonts w:ascii="Times New Roman" w:eastAsia="Times New Roman" w:hAnsi="Times New Roman" w:cs="Times New Roman"/>
          <w:sz w:val="28"/>
          <w:szCs w:val="28"/>
        </w:rPr>
        <w:t xml:space="preserve">24, </w:t>
      </w:r>
      <w:r w:rsidRPr="00585BC7">
        <w:rPr>
          <w:rFonts w:ascii="Times New Roman" w:eastAsia="Times New Roman" w:hAnsi="Times New Roman" w:cs="Times New Roman"/>
          <w:sz w:val="28"/>
          <w:szCs w:val="28"/>
        </w:rPr>
        <w:t>с.11].</w:t>
      </w:r>
    </w:p>
    <w:p w14:paraId="4E7A83E0"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Технологія навчання є процесом організації навчання таким чином, щоб ефективно та вчасно досягнути поставлених освітою цілей. Її зміст складає зміст і структура навчальної інформації, завдання, вправи і задачі, передбачені для засвоєння учнями.</w:t>
      </w:r>
    </w:p>
    <w:p w14:paraId="4D21F7B9" w14:textId="77777777" w:rsidR="002736BC" w:rsidRPr="004A078F" w:rsidRDefault="002736BC" w:rsidP="002736BC">
      <w:pPr>
        <w:spacing w:after="0" w:line="360" w:lineRule="auto"/>
        <w:ind w:firstLine="709"/>
        <w:jc w:val="both"/>
        <w:rPr>
          <w:rFonts w:ascii="Times New Roman" w:eastAsia="Times New Roman" w:hAnsi="Times New Roman" w:cs="Times New Roman"/>
          <w:sz w:val="28"/>
          <w:szCs w:val="28"/>
        </w:rPr>
      </w:pPr>
      <w:proofErr w:type="spellStart"/>
      <w:r w:rsidRPr="00585BC7">
        <w:rPr>
          <w:rFonts w:ascii="Times New Roman" w:eastAsia="Times New Roman" w:hAnsi="Times New Roman" w:cs="Times New Roman"/>
          <w:sz w:val="28"/>
          <w:szCs w:val="28"/>
        </w:rPr>
        <w:t>Селевко</w:t>
      </w:r>
      <w:proofErr w:type="spellEnd"/>
      <w:r w:rsidRPr="00585BC7">
        <w:rPr>
          <w:rFonts w:ascii="Times New Roman" w:eastAsia="Times New Roman" w:hAnsi="Times New Roman" w:cs="Times New Roman"/>
          <w:sz w:val="28"/>
          <w:szCs w:val="28"/>
        </w:rPr>
        <w:t xml:space="preserve"> Г. визначає у структурі технології навчання наступні частини:</w:t>
      </w:r>
      <w:r>
        <w:rPr>
          <w:rFonts w:ascii="Times New Roman" w:eastAsia="Times New Roman" w:hAnsi="Times New Roman" w:cs="Times New Roman"/>
          <w:sz w:val="28"/>
          <w:szCs w:val="28"/>
        </w:rPr>
        <w:t xml:space="preserve"> </w:t>
      </w:r>
      <w:r w:rsidRPr="004A078F">
        <w:rPr>
          <w:rFonts w:ascii="Times New Roman" w:eastAsia="Times New Roman" w:hAnsi="Times New Roman" w:cs="Times New Roman"/>
          <w:sz w:val="28"/>
          <w:szCs w:val="28"/>
        </w:rPr>
        <w:t>концептуальна основа навчання (з методологією навчання; єдиний задум); змістову частину навчання (мета навчання та зміст дидактичного матеріалу; постановка, уточнення та формулювання цілей; зміст навчального матеріалу); процесуальну частину навчання (організація та діагностика навчального процесу, методи і форми роботи вчителя й учбової діяльності школярів тощо; управління навчальним процесом; заключна оцінка результатів)</w:t>
      </w:r>
      <w:r w:rsidRPr="00C26169">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85</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213]</w:t>
      </w:r>
      <w:r w:rsidRPr="004A078F">
        <w:rPr>
          <w:rFonts w:ascii="Times New Roman" w:eastAsia="Times New Roman" w:hAnsi="Times New Roman" w:cs="Times New Roman"/>
          <w:sz w:val="28"/>
          <w:szCs w:val="28"/>
        </w:rPr>
        <w:t>.</w:t>
      </w:r>
    </w:p>
    <w:p w14:paraId="2B295BC2"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Степанов О. М. поділяє технології навчання на 2 групи: традиційні й інноваційні технології навчання. Щодо традиційних технологій навчання, то вони полягають в тому, що вчитель передає готові знання учням, немає ніяких дискусій, проблемних ситуацій, тому що все вже продумане вчителем наперед. Від учнів вимагається зазубрити, вивчити та розказати матеріал. Даній групі технологій не характерна креативність, критичне мислення, учні цілком залежать від вчителя. Вчитель є єдиним джерелом інформації [</w:t>
      </w:r>
      <w:r>
        <w:rPr>
          <w:rFonts w:ascii="Times New Roman" w:eastAsia="Times New Roman" w:hAnsi="Times New Roman" w:cs="Times New Roman"/>
          <w:sz w:val="28"/>
          <w:szCs w:val="28"/>
        </w:rPr>
        <w:t>85</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 xml:space="preserve">214]. </w:t>
      </w:r>
    </w:p>
    <w:p w14:paraId="6CB1FC5D"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Інноваційні технології навчання розглядаються Степановим О. М., як систематизований набір прийомів, засобів організації навчального процесу, який має чітку мету і охоплює навчання від її визначення до отримання результату [</w:t>
      </w:r>
      <w:r>
        <w:rPr>
          <w:rFonts w:ascii="Times New Roman" w:eastAsia="Times New Roman" w:hAnsi="Times New Roman" w:cs="Times New Roman"/>
          <w:sz w:val="28"/>
          <w:szCs w:val="28"/>
        </w:rPr>
        <w:t>85</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227].</w:t>
      </w:r>
    </w:p>
    <w:p w14:paraId="032B624B"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Можна сказати, що інноваційні технології є певними розробками в різних галузях науки та створені в результаті наукових досліджень.</w:t>
      </w:r>
    </w:p>
    <w:p w14:paraId="326676F1" w14:textId="77777777" w:rsidR="002736BC" w:rsidRPr="00F6723E"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Власова О.  всі традиційні та інноваційні технології поєднує в такі групи:</w:t>
      </w:r>
      <w:r>
        <w:rPr>
          <w:rFonts w:ascii="Times New Roman" w:eastAsia="Times New Roman" w:hAnsi="Times New Roman" w:cs="Times New Roman"/>
          <w:sz w:val="28"/>
          <w:szCs w:val="28"/>
        </w:rPr>
        <w:t xml:space="preserve"> </w:t>
      </w:r>
      <w:r w:rsidRPr="00F6723E">
        <w:rPr>
          <w:rFonts w:ascii="Times New Roman" w:eastAsia="Times New Roman" w:hAnsi="Times New Roman" w:cs="Times New Roman"/>
          <w:sz w:val="28"/>
          <w:szCs w:val="28"/>
        </w:rPr>
        <w:t>вільна технологія відкритої школи (учень сам вирішує скільки і коли він буде навчатися, як довго і як інтенсивно; немає навчальних програм, оцінок);</w:t>
      </w:r>
      <w:r>
        <w:rPr>
          <w:rFonts w:ascii="Times New Roman" w:eastAsia="Times New Roman" w:hAnsi="Times New Roman" w:cs="Times New Roman"/>
          <w:sz w:val="28"/>
          <w:szCs w:val="28"/>
        </w:rPr>
        <w:t xml:space="preserve"> </w:t>
      </w:r>
      <w:r w:rsidRPr="00F6723E">
        <w:rPr>
          <w:rFonts w:ascii="Times New Roman" w:eastAsia="Times New Roman" w:hAnsi="Times New Roman" w:cs="Times New Roman"/>
          <w:sz w:val="28"/>
          <w:szCs w:val="28"/>
        </w:rPr>
        <w:t>діалогічна технологія (учень має самостійно розвивати свій інтелект);</w:t>
      </w:r>
      <w:r>
        <w:rPr>
          <w:rFonts w:ascii="Times New Roman" w:eastAsia="Times New Roman" w:hAnsi="Times New Roman" w:cs="Times New Roman"/>
          <w:sz w:val="28"/>
          <w:szCs w:val="28"/>
        </w:rPr>
        <w:t xml:space="preserve"> </w:t>
      </w:r>
      <w:r w:rsidRPr="00F6723E">
        <w:rPr>
          <w:rFonts w:ascii="Times New Roman" w:eastAsia="Times New Roman" w:hAnsi="Times New Roman" w:cs="Times New Roman"/>
          <w:sz w:val="28"/>
          <w:szCs w:val="28"/>
        </w:rPr>
        <w:t xml:space="preserve">технологія збагачення </w:t>
      </w:r>
      <w:r w:rsidRPr="00F6723E">
        <w:rPr>
          <w:rFonts w:ascii="Times New Roman" w:eastAsia="Times New Roman" w:hAnsi="Times New Roman" w:cs="Times New Roman"/>
          <w:sz w:val="28"/>
          <w:szCs w:val="28"/>
        </w:rPr>
        <w:lastRenderedPageBreak/>
        <w:t>(головне для вчителя та батьків – створити розвивальне середовище);</w:t>
      </w:r>
      <w:r>
        <w:rPr>
          <w:rFonts w:ascii="Times New Roman" w:eastAsia="Times New Roman" w:hAnsi="Times New Roman" w:cs="Times New Roman"/>
          <w:sz w:val="28"/>
          <w:szCs w:val="28"/>
        </w:rPr>
        <w:t xml:space="preserve"> </w:t>
      </w:r>
      <w:r w:rsidRPr="00F6723E">
        <w:rPr>
          <w:rFonts w:ascii="Times New Roman" w:eastAsia="Times New Roman" w:hAnsi="Times New Roman" w:cs="Times New Roman"/>
          <w:sz w:val="28"/>
          <w:szCs w:val="28"/>
        </w:rPr>
        <w:t>технологія навчання у співробітництві (ніяких змагань, всі мають рівні права та можливості, всі допомагають і виконують завдання разом);</w:t>
      </w:r>
      <w:r>
        <w:rPr>
          <w:rFonts w:ascii="Times New Roman" w:eastAsia="Times New Roman" w:hAnsi="Times New Roman" w:cs="Times New Roman"/>
          <w:sz w:val="28"/>
          <w:szCs w:val="28"/>
        </w:rPr>
        <w:t xml:space="preserve"> </w:t>
      </w:r>
      <w:r w:rsidRPr="00F6723E">
        <w:rPr>
          <w:rFonts w:ascii="Times New Roman" w:eastAsia="Times New Roman" w:hAnsi="Times New Roman" w:cs="Times New Roman"/>
          <w:sz w:val="28"/>
          <w:szCs w:val="28"/>
        </w:rPr>
        <w:t>особистісно-орієнтована технологія (педагогічний вплив для все</w:t>
      </w:r>
      <w:r>
        <w:rPr>
          <w:rFonts w:ascii="Times New Roman" w:eastAsia="Times New Roman" w:hAnsi="Times New Roman" w:cs="Times New Roman"/>
          <w:sz w:val="28"/>
          <w:szCs w:val="28"/>
        </w:rPr>
        <w:t>біч</w:t>
      </w:r>
      <w:r w:rsidRPr="00F6723E">
        <w:rPr>
          <w:rFonts w:ascii="Times New Roman" w:eastAsia="Times New Roman" w:hAnsi="Times New Roman" w:cs="Times New Roman"/>
          <w:sz w:val="28"/>
          <w:szCs w:val="28"/>
        </w:rPr>
        <w:t>ного розвитку учня);</w:t>
      </w:r>
      <w:r>
        <w:rPr>
          <w:rFonts w:ascii="Times New Roman" w:eastAsia="Times New Roman" w:hAnsi="Times New Roman" w:cs="Times New Roman"/>
          <w:sz w:val="28"/>
          <w:szCs w:val="28"/>
        </w:rPr>
        <w:t xml:space="preserve"> </w:t>
      </w:r>
      <w:r w:rsidRPr="00F6723E">
        <w:rPr>
          <w:rFonts w:ascii="Times New Roman" w:eastAsia="Times New Roman" w:hAnsi="Times New Roman" w:cs="Times New Roman"/>
          <w:sz w:val="28"/>
          <w:szCs w:val="28"/>
        </w:rPr>
        <w:t>розвивальна технологія (розвиток теоретичних основ мислення; це про здобуття учнем знань, умінь та навичок);</w:t>
      </w:r>
      <w:r>
        <w:rPr>
          <w:rFonts w:ascii="Times New Roman" w:eastAsia="Times New Roman" w:hAnsi="Times New Roman" w:cs="Times New Roman"/>
          <w:sz w:val="28"/>
          <w:szCs w:val="28"/>
        </w:rPr>
        <w:t xml:space="preserve"> </w:t>
      </w:r>
      <w:r w:rsidRPr="00F6723E">
        <w:rPr>
          <w:rFonts w:ascii="Times New Roman" w:eastAsia="Times New Roman" w:hAnsi="Times New Roman" w:cs="Times New Roman"/>
          <w:sz w:val="28"/>
          <w:szCs w:val="28"/>
        </w:rPr>
        <w:t>активувальна технологія (через проблемні ситуації розвивають пізнавальну активність учня); формувальна технологія (це про покрокове формування розумових дій)</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8</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w:t>
      </w:r>
      <w:r w:rsidRPr="00585BC7">
        <w:rPr>
          <w:rFonts w:ascii="Times New Roman" w:eastAsia="Times New Roman" w:hAnsi="Times New Roman" w:cs="Times New Roman"/>
          <w:sz w:val="28"/>
          <w:szCs w:val="28"/>
        </w:rPr>
        <w:t xml:space="preserve"> 227-228].</w:t>
      </w:r>
    </w:p>
    <w:p w14:paraId="1FEDCF07"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Дані вісім груп технологій розраховані на різну залученість вчителя та учнів. Ці технології не можуть бути універсальними, але використовуються вчителями в сукупності [</w:t>
      </w:r>
      <w:r>
        <w:rPr>
          <w:rFonts w:ascii="Times New Roman" w:eastAsia="Times New Roman" w:hAnsi="Times New Roman" w:cs="Times New Roman"/>
          <w:sz w:val="28"/>
          <w:szCs w:val="28"/>
        </w:rPr>
        <w:t>85, с.</w:t>
      </w:r>
      <w:r w:rsidRPr="00585BC7">
        <w:rPr>
          <w:rFonts w:ascii="Times New Roman" w:eastAsia="Times New Roman" w:hAnsi="Times New Roman" w:cs="Times New Roman"/>
          <w:sz w:val="28"/>
          <w:szCs w:val="28"/>
        </w:rPr>
        <w:t xml:space="preserve"> 227-228].</w:t>
      </w:r>
    </w:p>
    <w:p w14:paraId="012BF100"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Кожна педагогічна технологія передбачає певний педагогічний процес реалізації самої технології.</w:t>
      </w:r>
    </w:p>
    <w:p w14:paraId="0DC93BFC"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Варій М.</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Й. розглядає педагогічний процес, як  цілеспрямовану, доцільно організовану та змістов</w:t>
      </w:r>
      <w:r>
        <w:rPr>
          <w:rFonts w:ascii="Times New Roman" w:eastAsia="Times New Roman" w:hAnsi="Times New Roman" w:cs="Times New Roman"/>
          <w:sz w:val="28"/>
          <w:szCs w:val="28"/>
        </w:rPr>
        <w:t>н</w:t>
      </w:r>
      <w:r w:rsidRPr="00585BC7">
        <w:rPr>
          <w:rFonts w:ascii="Times New Roman" w:eastAsia="Times New Roman" w:hAnsi="Times New Roman" w:cs="Times New Roman"/>
          <w:sz w:val="28"/>
          <w:szCs w:val="28"/>
        </w:rPr>
        <w:t>о насичену систему навчально-виховної діяльності суб’єктів та об’єктів взаємодії щодо підготовки людей до діяльності за призначенням [</w:t>
      </w:r>
      <w:r>
        <w:rPr>
          <w:rFonts w:ascii="Times New Roman" w:eastAsia="Times New Roman" w:hAnsi="Times New Roman" w:cs="Times New Roman"/>
          <w:sz w:val="28"/>
          <w:szCs w:val="28"/>
        </w:rPr>
        <w:t xml:space="preserve">12, с. </w:t>
      </w:r>
      <w:r w:rsidRPr="00585BC7">
        <w:rPr>
          <w:rFonts w:ascii="Times New Roman" w:eastAsia="Times New Roman" w:hAnsi="Times New Roman" w:cs="Times New Roman"/>
          <w:sz w:val="28"/>
          <w:szCs w:val="28"/>
        </w:rPr>
        <w:t>282].</w:t>
      </w:r>
    </w:p>
    <w:p w14:paraId="7C0EE1C0" w14:textId="77777777" w:rsidR="002736BC" w:rsidRPr="00F6723E"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Існують такі два напрями організації педагогічного процесу – технологічний та гуманістичний. Технологічний напрям реалізується за допомогою технології навчання та спрямований на: </w:t>
      </w:r>
      <w:r w:rsidRPr="00F6723E">
        <w:rPr>
          <w:rFonts w:ascii="Times New Roman" w:eastAsia="Times New Roman" w:hAnsi="Times New Roman" w:cs="Times New Roman"/>
          <w:sz w:val="28"/>
          <w:szCs w:val="28"/>
        </w:rPr>
        <w:t>ефективність навчання;</w:t>
      </w:r>
      <w:r>
        <w:rPr>
          <w:rFonts w:ascii="Times New Roman" w:eastAsia="Times New Roman" w:hAnsi="Times New Roman" w:cs="Times New Roman"/>
          <w:sz w:val="28"/>
          <w:szCs w:val="28"/>
        </w:rPr>
        <w:t xml:space="preserve"> </w:t>
      </w:r>
      <w:r w:rsidRPr="00F6723E">
        <w:rPr>
          <w:rFonts w:ascii="Times New Roman" w:eastAsia="Times New Roman" w:hAnsi="Times New Roman" w:cs="Times New Roman"/>
          <w:sz w:val="28"/>
          <w:szCs w:val="28"/>
        </w:rPr>
        <w:t>розроблення критеріїв засвоєння матеріалу;</w:t>
      </w:r>
      <w:r>
        <w:rPr>
          <w:rFonts w:ascii="Times New Roman" w:eastAsia="Times New Roman" w:hAnsi="Times New Roman" w:cs="Times New Roman"/>
          <w:sz w:val="28"/>
          <w:szCs w:val="28"/>
        </w:rPr>
        <w:t xml:space="preserve"> </w:t>
      </w:r>
      <w:r w:rsidRPr="00F6723E">
        <w:rPr>
          <w:rFonts w:ascii="Times New Roman" w:eastAsia="Times New Roman" w:hAnsi="Times New Roman" w:cs="Times New Roman"/>
          <w:sz w:val="28"/>
          <w:szCs w:val="28"/>
        </w:rPr>
        <w:t>формування критеріїв та способів підсумовування оцінювання;</w:t>
      </w:r>
      <w:r>
        <w:rPr>
          <w:rFonts w:ascii="Times New Roman" w:eastAsia="Times New Roman" w:hAnsi="Times New Roman" w:cs="Times New Roman"/>
          <w:sz w:val="28"/>
          <w:szCs w:val="28"/>
        </w:rPr>
        <w:t xml:space="preserve"> </w:t>
      </w:r>
      <w:r w:rsidRPr="00F6723E">
        <w:rPr>
          <w:rFonts w:ascii="Times New Roman" w:eastAsia="Times New Roman" w:hAnsi="Times New Roman" w:cs="Times New Roman"/>
          <w:sz w:val="28"/>
          <w:szCs w:val="28"/>
        </w:rPr>
        <w:t>подання інформації та етапів її засвоєння;</w:t>
      </w:r>
      <w:r>
        <w:rPr>
          <w:rFonts w:ascii="Times New Roman" w:eastAsia="Times New Roman" w:hAnsi="Times New Roman" w:cs="Times New Roman"/>
          <w:sz w:val="28"/>
          <w:szCs w:val="28"/>
        </w:rPr>
        <w:t xml:space="preserve"> </w:t>
      </w:r>
      <w:r w:rsidRPr="00F6723E">
        <w:rPr>
          <w:rFonts w:ascii="Times New Roman" w:eastAsia="Times New Roman" w:hAnsi="Times New Roman" w:cs="Times New Roman"/>
          <w:sz w:val="28"/>
          <w:szCs w:val="28"/>
        </w:rPr>
        <w:t>повне засвоєння знань, умінь та навичок;</w:t>
      </w:r>
      <w:r>
        <w:rPr>
          <w:rFonts w:ascii="Times New Roman" w:eastAsia="Times New Roman" w:hAnsi="Times New Roman" w:cs="Times New Roman"/>
          <w:sz w:val="28"/>
          <w:szCs w:val="28"/>
        </w:rPr>
        <w:t xml:space="preserve"> </w:t>
      </w:r>
      <w:r w:rsidRPr="00F6723E">
        <w:rPr>
          <w:rFonts w:ascii="Times New Roman" w:eastAsia="Times New Roman" w:hAnsi="Times New Roman" w:cs="Times New Roman"/>
          <w:sz w:val="28"/>
          <w:szCs w:val="28"/>
        </w:rPr>
        <w:t>конкретизацію навчальних цілей;</w:t>
      </w:r>
      <w:r>
        <w:rPr>
          <w:rFonts w:ascii="Times New Roman" w:eastAsia="Times New Roman" w:hAnsi="Times New Roman" w:cs="Times New Roman"/>
          <w:sz w:val="28"/>
          <w:szCs w:val="28"/>
        </w:rPr>
        <w:t xml:space="preserve"> </w:t>
      </w:r>
      <w:r w:rsidRPr="00F6723E">
        <w:rPr>
          <w:rFonts w:ascii="Times New Roman" w:eastAsia="Times New Roman" w:hAnsi="Times New Roman" w:cs="Times New Roman"/>
          <w:sz w:val="28"/>
          <w:szCs w:val="28"/>
        </w:rPr>
        <w:t>корекцію зворотного зв’язку [</w:t>
      </w:r>
      <w:r>
        <w:rPr>
          <w:rFonts w:ascii="Times New Roman" w:eastAsia="Times New Roman" w:hAnsi="Times New Roman" w:cs="Times New Roman"/>
          <w:sz w:val="28"/>
          <w:szCs w:val="28"/>
        </w:rPr>
        <w:t>22</w:t>
      </w:r>
      <w:r w:rsidRPr="00F6723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6723E">
        <w:rPr>
          <w:rFonts w:ascii="Times New Roman" w:eastAsia="Times New Roman" w:hAnsi="Times New Roman" w:cs="Times New Roman"/>
          <w:sz w:val="28"/>
          <w:szCs w:val="28"/>
        </w:rPr>
        <w:t>с</w:t>
      </w:r>
      <w:r>
        <w:rPr>
          <w:rFonts w:ascii="Times New Roman" w:eastAsia="Times New Roman" w:hAnsi="Times New Roman" w:cs="Times New Roman"/>
          <w:sz w:val="28"/>
          <w:szCs w:val="28"/>
        </w:rPr>
        <w:t>.</w:t>
      </w:r>
      <w:r w:rsidRPr="00F6723E">
        <w:rPr>
          <w:rFonts w:ascii="Times New Roman" w:eastAsia="Times New Roman" w:hAnsi="Times New Roman" w:cs="Times New Roman"/>
          <w:sz w:val="28"/>
          <w:szCs w:val="28"/>
        </w:rPr>
        <w:t xml:space="preserve"> 68-69].</w:t>
      </w:r>
    </w:p>
    <w:p w14:paraId="61F778B9"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Технологічний процес виявляється в системі технологічних одиниць, зорієнтованих на конкретний результат. Технологічний процес саме в теорії навчання включає в себе систему форм і засобів виявлення певної теми навчального курсу, організацію практичних занять, на яких відпрацьовуються та покращуються уміння, наприклад, грамотно читати або спілкуватися іноземною мовою [</w:t>
      </w:r>
      <w:r>
        <w:rPr>
          <w:rFonts w:ascii="Times New Roman" w:eastAsia="Times New Roman" w:hAnsi="Times New Roman" w:cs="Times New Roman"/>
          <w:sz w:val="28"/>
          <w:szCs w:val="28"/>
        </w:rPr>
        <w:t>22</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с</w:t>
      </w:r>
      <w:r>
        <w:rPr>
          <w:rFonts w:ascii="Times New Roman" w:eastAsia="Times New Roman" w:hAnsi="Times New Roman" w:cs="Times New Roman"/>
          <w:sz w:val="28"/>
          <w:szCs w:val="28"/>
        </w:rPr>
        <w:t>.</w:t>
      </w:r>
      <w:r w:rsidRPr="00585BC7">
        <w:rPr>
          <w:rFonts w:ascii="Times New Roman" w:eastAsia="Times New Roman" w:hAnsi="Times New Roman" w:cs="Times New Roman"/>
          <w:sz w:val="28"/>
          <w:szCs w:val="28"/>
        </w:rPr>
        <w:t xml:space="preserve"> 68-69].</w:t>
      </w:r>
    </w:p>
    <w:p w14:paraId="6DDF3E13"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lastRenderedPageBreak/>
        <w:t>У своєму дослідженні ми вважаємо, щоб технологічний процес приводив до результатів, вчителю англійської мови необхідно покращувати вміння використовувати  інноваційні технології на уроках в початковій школі, створювати атмосферу прийняття та бажання розвиватися, вчитися на уроці, знаходити підхід до кожного учня.</w:t>
      </w:r>
    </w:p>
    <w:p w14:paraId="285D5C2F"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Гуманістичний напрям спрямований на формування та розвиток критичного мислення та реалізується за допомогою моделей навчання. Серед моделей навчання виділяють ігрову, дискусійну, комунікативно-діалогову та дослідницьку</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22</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с</w:t>
      </w:r>
      <w:r>
        <w:rPr>
          <w:rFonts w:ascii="Times New Roman" w:eastAsia="Times New Roman" w:hAnsi="Times New Roman" w:cs="Times New Roman"/>
          <w:sz w:val="28"/>
          <w:szCs w:val="28"/>
        </w:rPr>
        <w:t>.</w:t>
      </w:r>
      <w:r w:rsidRPr="00585BC7">
        <w:rPr>
          <w:rFonts w:ascii="Times New Roman" w:eastAsia="Times New Roman" w:hAnsi="Times New Roman" w:cs="Times New Roman"/>
          <w:sz w:val="28"/>
          <w:szCs w:val="28"/>
        </w:rPr>
        <w:t xml:space="preserve"> 69]. </w:t>
      </w:r>
    </w:p>
    <w:p w14:paraId="20A64587"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Сучасна освіта схиляється більше до гуманістичного напряму організації освітнього процесу, тому що він передбачає пошук матеріалу, його відбір та осмислення, кричне оцінювання, а не тільки робота з вже вибраним даним матеріалом, як в технологічно-орієнтованій моделі.</w:t>
      </w:r>
    </w:p>
    <w:p w14:paraId="25C60657"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У педагогічній технології, крім поняття «технологічний процес»,  виокремлюють такі поняття, як «технологічна схема» та «технологічна карта».</w:t>
      </w:r>
    </w:p>
    <w:p w14:paraId="38EDF738"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Технологічна схема трактується Дичківською І.</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М., як умовне зображення технології процесу, поділ його на окремі функціональні елементи і позначення логічних зв’язків між ними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22</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70].</w:t>
      </w:r>
    </w:p>
    <w:p w14:paraId="1C32015A"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Технологічна карта є описом процесу у вигляді поетапної послідовності дій із зазначенням засобів, що використовуються [</w:t>
      </w:r>
      <w:r>
        <w:rPr>
          <w:rFonts w:ascii="Times New Roman" w:eastAsia="Times New Roman" w:hAnsi="Times New Roman" w:cs="Times New Roman"/>
          <w:sz w:val="28"/>
          <w:szCs w:val="28"/>
        </w:rPr>
        <w:t>22</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70].</w:t>
      </w:r>
    </w:p>
    <w:p w14:paraId="456AA3A6" w14:textId="77777777" w:rsidR="002736BC" w:rsidRPr="00585BC7" w:rsidRDefault="002736BC" w:rsidP="002736BC">
      <w:pPr>
        <w:tabs>
          <w:tab w:val="left" w:pos="142"/>
        </w:tabs>
        <w:spacing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Технології мають певні основні компоненти, а саме діагностичну постановку мети, орієнтацію навчання на освітні цілі, оцінку результатів та корекцію навчання, остаточну оцінку результатів [</w:t>
      </w:r>
      <w:r>
        <w:rPr>
          <w:rFonts w:ascii="Times New Roman" w:eastAsia="Times New Roman" w:hAnsi="Times New Roman" w:cs="Times New Roman"/>
          <w:sz w:val="28"/>
          <w:szCs w:val="28"/>
        </w:rPr>
        <w:t xml:space="preserve">24, </w:t>
      </w:r>
      <w:r w:rsidRPr="00585BC7">
        <w:rPr>
          <w:rFonts w:ascii="Times New Roman" w:eastAsia="Times New Roman" w:hAnsi="Times New Roman" w:cs="Times New Roman"/>
          <w:sz w:val="28"/>
          <w:szCs w:val="28"/>
        </w:rPr>
        <w:t>с.11].</w:t>
      </w:r>
    </w:p>
    <w:p w14:paraId="2714FBDC" w14:textId="77777777" w:rsidR="002736BC" w:rsidRPr="00585BC7" w:rsidRDefault="002736BC" w:rsidP="002736BC">
      <w:pPr>
        <w:tabs>
          <w:tab w:val="left" w:pos="142"/>
        </w:tabs>
        <w:spacing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Діяльність вчителя тісно пов’язана з компонентами технологій, тому що передбачає наявність чітко та діагностично поставленої мети, подання змісту технології (системи пізнавальних та практичних завдань), послідовність засвоєння теми (дій, матеріалу уроку тощо), використання різних способів взаємодії на уроці (учні з учнями, учні з вчителем), наявність вільного вибору, креативних завдань на уроках, розвиток самостійності та незалежності від вчителя [</w:t>
      </w:r>
      <w:r>
        <w:rPr>
          <w:rFonts w:ascii="Times New Roman" w:eastAsia="Times New Roman" w:hAnsi="Times New Roman" w:cs="Times New Roman"/>
          <w:sz w:val="28"/>
          <w:szCs w:val="28"/>
        </w:rPr>
        <w:t xml:space="preserve">22, </w:t>
      </w:r>
      <w:r w:rsidRPr="00585BC7">
        <w:rPr>
          <w:rFonts w:ascii="Times New Roman" w:eastAsia="Times New Roman" w:hAnsi="Times New Roman" w:cs="Times New Roman"/>
          <w:sz w:val="28"/>
          <w:szCs w:val="28"/>
        </w:rPr>
        <w:t>с.10-11].</w:t>
      </w:r>
    </w:p>
    <w:p w14:paraId="6B0EF79E" w14:textId="77777777" w:rsidR="002736BC" w:rsidRDefault="002736BC" w:rsidP="002736BC">
      <w:pPr>
        <w:pStyle w:val="ac"/>
        <w:tabs>
          <w:tab w:val="left" w:pos="142"/>
        </w:tabs>
        <w:spacing w:line="360" w:lineRule="auto"/>
        <w:ind w:left="0"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lastRenderedPageBreak/>
        <w:t>Кожна технологія має покращуватися з часом її використання. Педагогічна технологія має чіткі процеси, має бути описаною доступно та максимально просто, щоб вчителі англійської мови могли з легкістю розуміти суть, використовувати та отримувати бажані результати.</w:t>
      </w:r>
    </w:p>
    <w:p w14:paraId="383E5A4A" w14:textId="77777777" w:rsidR="002736BC" w:rsidRPr="0051002D"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В </w:t>
      </w:r>
      <w:r w:rsidRPr="00D22495">
        <w:rPr>
          <w:rFonts w:ascii="Times New Roman" w:eastAsia="Times New Roman" w:hAnsi="Times New Roman" w:cs="Times New Roman"/>
          <w:sz w:val="28"/>
          <w:szCs w:val="28"/>
        </w:rPr>
        <w:t>сукупності педагогічних технологій виокремлено класифікацію педагогічних технологій за Дичківською І. М. з різними рівнями і чинниками (</w:t>
      </w:r>
      <w:r w:rsidRPr="00A94576">
        <w:rPr>
          <w:rFonts w:ascii="Times New Roman" w:eastAsia="Times New Roman" w:hAnsi="Times New Roman" w:cs="Times New Roman"/>
          <w:i/>
          <w:iCs/>
          <w:sz w:val="28"/>
          <w:szCs w:val="28"/>
        </w:rPr>
        <w:t>див. Додаток Б</w:t>
      </w:r>
      <w:r w:rsidRPr="00D22495">
        <w:rPr>
          <w:rFonts w:ascii="Times New Roman" w:eastAsia="Times New Roman" w:hAnsi="Times New Roman" w:cs="Times New Roman"/>
          <w:sz w:val="28"/>
          <w:szCs w:val="28"/>
        </w:rPr>
        <w:t xml:space="preserve">). Дана класифікація складається з 7 напрямків: за рівнем застосування; за провідним чинником </w:t>
      </w:r>
      <w:r w:rsidRPr="0051002D">
        <w:rPr>
          <w:rFonts w:ascii="Times New Roman" w:eastAsia="Times New Roman" w:hAnsi="Times New Roman" w:cs="Times New Roman"/>
          <w:sz w:val="28"/>
          <w:szCs w:val="28"/>
        </w:rPr>
        <w:t>психічного розвитку; за філософською основою; за науковою концепцією засвоєння досвіду; за ставленням до учня (дитини); за орієнтацією на особистісні структури; за типом організації та управління пізнавальною діяльністю [</w:t>
      </w:r>
      <w:r>
        <w:rPr>
          <w:rFonts w:ascii="Times New Roman" w:eastAsia="Times New Roman" w:hAnsi="Times New Roman" w:cs="Times New Roman"/>
          <w:sz w:val="28"/>
          <w:szCs w:val="28"/>
        </w:rPr>
        <w:t>22</w:t>
      </w:r>
      <w:r w:rsidRPr="0051002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1002D">
        <w:rPr>
          <w:rFonts w:ascii="Times New Roman" w:eastAsia="Times New Roman" w:hAnsi="Times New Roman" w:cs="Times New Roman"/>
          <w:sz w:val="28"/>
          <w:szCs w:val="28"/>
        </w:rPr>
        <w:t>72-74]</w:t>
      </w:r>
      <w:r>
        <w:rPr>
          <w:rFonts w:ascii="Times New Roman" w:eastAsia="Times New Roman" w:hAnsi="Times New Roman" w:cs="Times New Roman"/>
          <w:sz w:val="28"/>
          <w:szCs w:val="28"/>
        </w:rPr>
        <w:t>.</w:t>
      </w:r>
    </w:p>
    <w:p w14:paraId="4B1AA651"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Як бачимо</w:t>
      </w:r>
      <w:r>
        <w:rPr>
          <w:rFonts w:ascii="Times New Roman" w:eastAsia="Times New Roman" w:hAnsi="Times New Roman" w:cs="Times New Roman"/>
          <w:sz w:val="28"/>
          <w:szCs w:val="28"/>
        </w:rPr>
        <w:t xml:space="preserve"> з таблиці (</w:t>
      </w:r>
      <w:r w:rsidRPr="00A94576">
        <w:rPr>
          <w:rFonts w:ascii="Times New Roman" w:eastAsia="Times New Roman" w:hAnsi="Times New Roman" w:cs="Times New Roman"/>
          <w:i/>
          <w:iCs/>
          <w:sz w:val="28"/>
          <w:szCs w:val="28"/>
        </w:rPr>
        <w:t>див. Додаток Б</w:t>
      </w:r>
      <w:r>
        <w:rPr>
          <w:rFonts w:ascii="Times New Roman" w:eastAsia="Times New Roman" w:hAnsi="Times New Roman" w:cs="Times New Roman"/>
          <w:sz w:val="28"/>
          <w:szCs w:val="28"/>
        </w:rPr>
        <w:t>)</w:t>
      </w:r>
      <w:r w:rsidRPr="00585BC7">
        <w:rPr>
          <w:rFonts w:ascii="Times New Roman" w:eastAsia="Times New Roman" w:hAnsi="Times New Roman" w:cs="Times New Roman"/>
          <w:sz w:val="28"/>
          <w:szCs w:val="28"/>
        </w:rPr>
        <w:t>, існують багато видів педагогічних технологій</w:t>
      </w:r>
      <w:r>
        <w:rPr>
          <w:rFonts w:ascii="Times New Roman" w:eastAsia="Times New Roman" w:hAnsi="Times New Roman" w:cs="Times New Roman"/>
          <w:sz w:val="28"/>
          <w:szCs w:val="28"/>
        </w:rPr>
        <w:t>,</w:t>
      </w:r>
      <w:r w:rsidRPr="00585BC7">
        <w:rPr>
          <w:rFonts w:ascii="Times New Roman" w:eastAsia="Times New Roman" w:hAnsi="Times New Roman" w:cs="Times New Roman"/>
          <w:sz w:val="28"/>
          <w:szCs w:val="28"/>
        </w:rPr>
        <w:t xml:space="preserve"> і всі вони займають своє місце в освітньому процесі. Вчителю англійської мови слід приділяти увагу вивченню та використанню технологій для досягнення кращих результатів навчання.</w:t>
      </w:r>
    </w:p>
    <w:p w14:paraId="586B5EAC"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нашому дослідженні ми будемо розглядати ігрові технології, їх суть, структуру, види, класифікацію ігор, рівні взаємодії у грі, мету, завдання, компоненти тощо та особливості їх застосування в навчанні молодших школярів англійської мови.</w:t>
      </w:r>
    </w:p>
    <w:p w14:paraId="2A1BBFE2"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p>
    <w:p w14:paraId="059CFAF3"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p>
    <w:p w14:paraId="7253F871"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p>
    <w:p w14:paraId="1A6F01C9"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p>
    <w:p w14:paraId="2FA443E1" w14:textId="77777777" w:rsidR="002736BC" w:rsidRDefault="002736BC" w:rsidP="002736BC">
      <w:pPr>
        <w:spacing w:after="0" w:line="360" w:lineRule="auto"/>
        <w:jc w:val="both"/>
        <w:rPr>
          <w:rFonts w:ascii="Times New Roman" w:eastAsia="Times New Roman" w:hAnsi="Times New Roman" w:cs="Times New Roman"/>
          <w:sz w:val="28"/>
          <w:szCs w:val="28"/>
        </w:rPr>
      </w:pPr>
    </w:p>
    <w:p w14:paraId="4BCCC9A2" w14:textId="77777777" w:rsidR="002736BC" w:rsidRDefault="002736BC" w:rsidP="002736BC">
      <w:pPr>
        <w:spacing w:after="0" w:line="360" w:lineRule="auto"/>
        <w:jc w:val="both"/>
        <w:rPr>
          <w:rFonts w:ascii="Times New Roman" w:eastAsia="Times New Roman" w:hAnsi="Times New Roman" w:cs="Times New Roman"/>
          <w:sz w:val="28"/>
          <w:szCs w:val="28"/>
        </w:rPr>
      </w:pPr>
    </w:p>
    <w:p w14:paraId="0A601CDA" w14:textId="77777777" w:rsidR="002736BC" w:rsidRDefault="002736BC" w:rsidP="002736BC">
      <w:pPr>
        <w:spacing w:after="0" w:line="360" w:lineRule="auto"/>
        <w:jc w:val="both"/>
        <w:rPr>
          <w:rFonts w:ascii="Times New Roman" w:eastAsia="Times New Roman" w:hAnsi="Times New Roman" w:cs="Times New Roman"/>
          <w:sz w:val="28"/>
          <w:szCs w:val="28"/>
        </w:rPr>
      </w:pPr>
    </w:p>
    <w:p w14:paraId="243F983C" w14:textId="77777777" w:rsidR="002736BC" w:rsidRDefault="002736BC" w:rsidP="002736BC">
      <w:pPr>
        <w:spacing w:after="0" w:line="360" w:lineRule="auto"/>
        <w:jc w:val="both"/>
        <w:rPr>
          <w:rFonts w:ascii="Times New Roman" w:eastAsia="Times New Roman" w:hAnsi="Times New Roman" w:cs="Times New Roman"/>
          <w:sz w:val="28"/>
          <w:szCs w:val="28"/>
        </w:rPr>
      </w:pPr>
    </w:p>
    <w:p w14:paraId="36C002C0" w14:textId="77777777" w:rsidR="002736BC" w:rsidRDefault="002736BC" w:rsidP="002736BC">
      <w:pPr>
        <w:spacing w:after="0" w:line="360" w:lineRule="auto"/>
        <w:jc w:val="both"/>
        <w:rPr>
          <w:rFonts w:ascii="Times New Roman" w:eastAsia="Times New Roman" w:hAnsi="Times New Roman" w:cs="Times New Roman"/>
          <w:sz w:val="28"/>
          <w:szCs w:val="28"/>
        </w:rPr>
      </w:pPr>
    </w:p>
    <w:p w14:paraId="7F364821" w14:textId="77777777" w:rsidR="002736BC" w:rsidRPr="007819FC" w:rsidRDefault="002736BC" w:rsidP="002736BC">
      <w:pPr>
        <w:spacing w:after="0" w:line="360" w:lineRule="auto"/>
        <w:jc w:val="both"/>
        <w:rPr>
          <w:rFonts w:ascii="Times New Roman" w:eastAsia="Times New Roman" w:hAnsi="Times New Roman" w:cs="Times New Roman"/>
          <w:sz w:val="28"/>
          <w:szCs w:val="28"/>
        </w:rPr>
      </w:pPr>
    </w:p>
    <w:p w14:paraId="607A05A9" w14:textId="77777777" w:rsidR="002736BC" w:rsidRPr="008F0554" w:rsidRDefault="002736BC" w:rsidP="002736BC">
      <w:pPr>
        <w:numPr>
          <w:ilvl w:val="1"/>
          <w:numId w:val="2"/>
        </w:numPr>
        <w:pBdr>
          <w:top w:val="nil"/>
          <w:left w:val="nil"/>
          <w:bottom w:val="nil"/>
          <w:right w:val="nil"/>
          <w:between w:val="nil"/>
        </w:pBdr>
        <w:spacing w:after="0" w:line="360" w:lineRule="auto"/>
        <w:ind w:left="0" w:firstLine="709"/>
        <w:jc w:val="center"/>
        <w:rPr>
          <w:rFonts w:ascii="Times New Roman" w:eastAsia="Times New Roman" w:hAnsi="Times New Roman" w:cs="Times New Roman"/>
          <w:bCs/>
          <w:color w:val="000000"/>
          <w:sz w:val="28"/>
          <w:szCs w:val="28"/>
        </w:rPr>
      </w:pPr>
      <w:r w:rsidRPr="008F0554">
        <w:rPr>
          <w:rFonts w:ascii="Times New Roman" w:eastAsia="Times New Roman" w:hAnsi="Times New Roman" w:cs="Times New Roman"/>
          <w:bCs/>
          <w:color w:val="000000"/>
          <w:sz w:val="28"/>
          <w:szCs w:val="28"/>
        </w:rPr>
        <w:lastRenderedPageBreak/>
        <w:t>Характеристика базових понять дослідження</w:t>
      </w:r>
    </w:p>
    <w:p w14:paraId="4437FEFC"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p>
    <w:p w14:paraId="333DD42D"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Серед педагогічних технологій в даному дослідженні ми виділяємо ігрові технології. Поняття ігрових технологій </w:t>
      </w:r>
      <w:r>
        <w:rPr>
          <w:rFonts w:ascii="Times New Roman" w:eastAsia="Times New Roman" w:hAnsi="Times New Roman" w:cs="Times New Roman"/>
          <w:sz w:val="28"/>
          <w:szCs w:val="28"/>
        </w:rPr>
        <w:t xml:space="preserve">не має чіткого визначення, але </w:t>
      </w:r>
      <w:r w:rsidRPr="00585BC7">
        <w:rPr>
          <w:rFonts w:ascii="Times New Roman" w:eastAsia="Times New Roman" w:hAnsi="Times New Roman" w:cs="Times New Roman"/>
          <w:sz w:val="28"/>
          <w:szCs w:val="28"/>
        </w:rPr>
        <w:t xml:space="preserve">трактується дослідниками по-різному. </w:t>
      </w:r>
    </w:p>
    <w:p w14:paraId="660198E3"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Як зазначає Дичківська І.</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М., ігрові технології – це ігрова форма взаємодії педагога і дітей, яка сприяє формуванню вмінь розв’язувати завдання на основі компетентного вибору альтернативних варіантів через реалізацію певного сюжету</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22</w:t>
      </w:r>
      <w:r w:rsidRPr="00585BC7">
        <w:rPr>
          <w:rFonts w:ascii="Times New Roman" w:eastAsia="Times New Roman" w:hAnsi="Times New Roman" w:cs="Times New Roman"/>
          <w:sz w:val="28"/>
          <w:szCs w:val="28"/>
        </w:rPr>
        <w:t>, c.</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74].</w:t>
      </w:r>
    </w:p>
    <w:p w14:paraId="665334CC"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Топчій </w:t>
      </w:r>
      <w:r>
        <w:rPr>
          <w:rFonts w:ascii="Times New Roman" w:eastAsia="Times New Roman" w:hAnsi="Times New Roman" w:cs="Times New Roman"/>
          <w:sz w:val="28"/>
          <w:szCs w:val="28"/>
        </w:rPr>
        <w:t xml:space="preserve">Г. </w:t>
      </w:r>
      <w:r w:rsidRPr="00585BC7">
        <w:rPr>
          <w:rFonts w:ascii="Times New Roman" w:eastAsia="Times New Roman" w:hAnsi="Times New Roman" w:cs="Times New Roman"/>
          <w:sz w:val="28"/>
          <w:szCs w:val="28"/>
        </w:rPr>
        <w:t>у свою чергу трактує ігрові технології як сукупність педагогічних ігор, підпорядкованих визначеній меті, які гарантують отримання позитивного результату – професійного саморозвитку майбутнього вчителя</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8, </w:t>
      </w:r>
      <w:r w:rsidRPr="00585BC7">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20].</w:t>
      </w:r>
    </w:p>
    <w:p w14:paraId="211D6B60"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Ігрова технологія за</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Байковою </w:t>
      </w:r>
      <w:r>
        <w:rPr>
          <w:rFonts w:ascii="Times New Roman" w:eastAsia="Times New Roman" w:hAnsi="Times New Roman" w:cs="Times New Roman"/>
          <w:sz w:val="28"/>
          <w:szCs w:val="28"/>
        </w:rPr>
        <w:t xml:space="preserve">Л. </w:t>
      </w:r>
      <w:r w:rsidRPr="00585BC7">
        <w:rPr>
          <w:rFonts w:ascii="Times New Roman" w:eastAsia="Times New Roman" w:hAnsi="Times New Roman" w:cs="Times New Roman"/>
          <w:sz w:val="28"/>
          <w:szCs w:val="28"/>
        </w:rPr>
        <w:t>є визначеною послідовністю операцій, дій, які спрямовані на досягнення навчально-виховних цілей [</w:t>
      </w:r>
      <w:r>
        <w:rPr>
          <w:rFonts w:ascii="Times New Roman" w:eastAsia="Times New Roman" w:hAnsi="Times New Roman" w:cs="Times New Roman"/>
          <w:sz w:val="28"/>
          <w:szCs w:val="28"/>
        </w:rPr>
        <w:t>77</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104].</w:t>
      </w:r>
    </w:p>
    <w:p w14:paraId="00ACFF9F"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proofErr w:type="spellStart"/>
      <w:r w:rsidRPr="00585BC7">
        <w:rPr>
          <w:rFonts w:ascii="Times New Roman" w:eastAsia="Times New Roman" w:hAnsi="Times New Roman" w:cs="Times New Roman"/>
          <w:sz w:val="28"/>
          <w:szCs w:val="28"/>
        </w:rPr>
        <w:t>Кудикіна</w:t>
      </w:r>
      <w:proofErr w:type="spellEnd"/>
      <w:r>
        <w:rPr>
          <w:rFonts w:ascii="Times New Roman" w:eastAsia="Times New Roman" w:hAnsi="Times New Roman" w:cs="Times New Roman"/>
          <w:sz w:val="28"/>
          <w:szCs w:val="28"/>
        </w:rPr>
        <w:t xml:space="preserve"> Н.</w:t>
      </w:r>
      <w:r w:rsidRPr="00585BC7">
        <w:rPr>
          <w:rFonts w:ascii="Times New Roman" w:eastAsia="Times New Roman" w:hAnsi="Times New Roman" w:cs="Times New Roman"/>
          <w:sz w:val="28"/>
          <w:szCs w:val="28"/>
        </w:rPr>
        <w:t xml:space="preserve"> розглядає ігрові технології навчання як системний спосіб організації навчання, спрямований на оптимальну побудову освітнього процесу та реалізацію його завдань [</w:t>
      </w:r>
      <w:r>
        <w:rPr>
          <w:rFonts w:ascii="Times New Roman" w:eastAsia="Times New Roman" w:hAnsi="Times New Roman" w:cs="Times New Roman"/>
          <w:sz w:val="28"/>
          <w:szCs w:val="28"/>
        </w:rPr>
        <w:t>77</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104</w:t>
      </w:r>
      <w:r>
        <w:rPr>
          <w:rFonts w:ascii="Times New Roman" w:eastAsia="Times New Roman" w:hAnsi="Times New Roman" w:cs="Times New Roman"/>
          <w:sz w:val="28"/>
          <w:szCs w:val="28"/>
        </w:rPr>
        <w:t>-105</w:t>
      </w:r>
      <w:r w:rsidRPr="00585BC7">
        <w:rPr>
          <w:rFonts w:ascii="Times New Roman" w:eastAsia="Times New Roman" w:hAnsi="Times New Roman" w:cs="Times New Roman"/>
          <w:sz w:val="28"/>
          <w:szCs w:val="28"/>
        </w:rPr>
        <w:t>].</w:t>
      </w:r>
    </w:p>
    <w:p w14:paraId="07D71DA7"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proofErr w:type="spellStart"/>
      <w:r w:rsidRPr="00585BC7">
        <w:rPr>
          <w:rFonts w:ascii="Times New Roman" w:eastAsia="Times New Roman" w:hAnsi="Times New Roman" w:cs="Times New Roman"/>
          <w:sz w:val="28"/>
          <w:szCs w:val="28"/>
        </w:rPr>
        <w:t>Буракова</w:t>
      </w:r>
      <w:proofErr w:type="spellEnd"/>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Л.</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стверджує, що ігрові технології є сукупністю педагогічних ігор, які підпорядковуються певній меті та гарантують повний позитивний результат [</w:t>
      </w:r>
      <w:r>
        <w:rPr>
          <w:rFonts w:ascii="Times New Roman" w:eastAsia="Times New Roman" w:hAnsi="Times New Roman" w:cs="Times New Roman"/>
          <w:sz w:val="28"/>
          <w:szCs w:val="28"/>
        </w:rPr>
        <w:t>96</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203].</w:t>
      </w:r>
    </w:p>
    <w:p w14:paraId="62994D8F"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proofErr w:type="spellStart"/>
      <w:r w:rsidRPr="00585BC7">
        <w:rPr>
          <w:rFonts w:ascii="Times New Roman" w:eastAsia="Times New Roman" w:hAnsi="Times New Roman" w:cs="Times New Roman"/>
          <w:sz w:val="28"/>
          <w:szCs w:val="28"/>
        </w:rPr>
        <w:t>Кукушин</w:t>
      </w:r>
      <w:proofErr w:type="spellEnd"/>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С. трактує ігрові технології як велику групу методів та прийомів, які використовуються у формі різних педагогічних ігор</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77</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104].</w:t>
      </w:r>
    </w:p>
    <w:p w14:paraId="2E414DA4"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Ігрові педагогічні технології також можна визначити, як групу методів і прийомів організації педагогічного процесу у формі різних педагогічних ігор, які досягають освітні цілі [</w:t>
      </w:r>
      <w:r>
        <w:rPr>
          <w:rFonts w:ascii="Times New Roman" w:eastAsia="Times New Roman" w:hAnsi="Times New Roman" w:cs="Times New Roman"/>
          <w:sz w:val="28"/>
          <w:szCs w:val="28"/>
        </w:rPr>
        <w:t xml:space="preserve">60, </w:t>
      </w:r>
      <w:r w:rsidRPr="00585BC7">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204]. </w:t>
      </w:r>
    </w:p>
    <w:p w14:paraId="1A4C50EA"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Огієнко О. І.</w:t>
      </w:r>
      <w:r w:rsidRPr="00E063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тлумачить ігрові технології як ігрову форму взаємодії суб’єктів навчального процесу, що сприяє формуванню у них умінь вирішувати поставлені завдання на основі компетентного вибору альтернативних варіантів </w:t>
      </w:r>
      <w:r w:rsidRPr="00E063EE">
        <w:rPr>
          <w:rFonts w:ascii="Times New Roman" w:eastAsia="Times New Roman" w:hAnsi="Times New Roman" w:cs="Times New Roman"/>
          <w:sz w:val="28"/>
          <w:szCs w:val="28"/>
        </w:rPr>
        <w:t>[</w:t>
      </w:r>
      <w:r>
        <w:rPr>
          <w:rFonts w:ascii="Times New Roman" w:eastAsia="Times New Roman" w:hAnsi="Times New Roman" w:cs="Times New Roman"/>
          <w:sz w:val="28"/>
          <w:szCs w:val="28"/>
        </w:rPr>
        <w:t>31, с.26</w:t>
      </w:r>
      <w:r w:rsidRPr="00E063E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7CC8EDA8"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lastRenderedPageBreak/>
        <w:t>Робимо висновок, що ігрові технології є спеціально створеною системою чітких ефективних дій або ігор, які спрямовані на формування, розвиток, узагальнення та розширення знань у процесі навчання [</w:t>
      </w:r>
      <w:r>
        <w:rPr>
          <w:rFonts w:ascii="Times New Roman" w:eastAsia="Times New Roman" w:hAnsi="Times New Roman" w:cs="Times New Roman"/>
          <w:sz w:val="28"/>
          <w:szCs w:val="28"/>
        </w:rPr>
        <w:t>96</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203].</w:t>
      </w:r>
    </w:p>
    <w:p w14:paraId="43523F44"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Ми розглядаємо поняття «ігрові технології» як сукупність ігор, які використовують педагоги для досягнення освітніх цілей.</w:t>
      </w:r>
    </w:p>
    <w:p w14:paraId="4551E9A5"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Ігрові технології підбираються відносно програми, теми уроку, індивідуальних особливостей учнів, їх інтересів та вподобань.</w:t>
      </w:r>
    </w:p>
    <w:p w14:paraId="727D45E4"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proofErr w:type="spellStart"/>
      <w:r w:rsidRPr="00585BC7">
        <w:rPr>
          <w:rFonts w:ascii="Times New Roman" w:eastAsia="Times New Roman" w:hAnsi="Times New Roman" w:cs="Times New Roman"/>
          <w:sz w:val="28"/>
          <w:szCs w:val="28"/>
        </w:rPr>
        <w:t>Селевко</w:t>
      </w:r>
      <w:proofErr w:type="spellEnd"/>
      <w:r w:rsidRPr="00585BC7">
        <w:rPr>
          <w:rFonts w:ascii="Times New Roman" w:eastAsia="Times New Roman" w:hAnsi="Times New Roman" w:cs="Times New Roman"/>
          <w:sz w:val="28"/>
          <w:szCs w:val="28"/>
        </w:rPr>
        <w:t xml:space="preserve"> Г. К. вважає, що ігрова технологія має такі цілі</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дидактичні</w:t>
      </w:r>
      <w:r>
        <w:rPr>
          <w:rFonts w:ascii="Times New Roman" w:eastAsia="Times New Roman" w:hAnsi="Times New Roman" w:cs="Times New Roman"/>
          <w:sz w:val="28"/>
          <w:szCs w:val="28"/>
        </w:rPr>
        <w:t xml:space="preserve">, виховні, розвивальні та соціалізуючі. Дидактичні – це </w:t>
      </w:r>
      <w:r w:rsidRPr="00585BC7">
        <w:rPr>
          <w:rFonts w:ascii="Times New Roman" w:eastAsia="Times New Roman" w:hAnsi="Times New Roman" w:cs="Times New Roman"/>
          <w:sz w:val="28"/>
          <w:szCs w:val="28"/>
        </w:rPr>
        <w:t>такі цілі</w:t>
      </w:r>
      <w:r>
        <w:rPr>
          <w:rFonts w:ascii="Times New Roman" w:eastAsia="Times New Roman" w:hAnsi="Times New Roman" w:cs="Times New Roman"/>
          <w:sz w:val="28"/>
          <w:szCs w:val="28"/>
        </w:rPr>
        <w:t>, які</w:t>
      </w:r>
      <w:r w:rsidRPr="00585BC7">
        <w:rPr>
          <w:rFonts w:ascii="Times New Roman" w:eastAsia="Times New Roman" w:hAnsi="Times New Roman" w:cs="Times New Roman"/>
          <w:sz w:val="28"/>
          <w:szCs w:val="28"/>
        </w:rPr>
        <w:t xml:space="preserve"> необхідні для того, щоб розширювати кругозір учнів, вчити застосовувати знання, уміння та навички у практичній діяльності, сформувати практичні вміння та навички, розвивати трудові навички</w:t>
      </w:r>
      <w:r>
        <w:rPr>
          <w:rFonts w:ascii="Times New Roman" w:eastAsia="Times New Roman" w:hAnsi="Times New Roman" w:cs="Times New Roman"/>
          <w:sz w:val="28"/>
          <w:szCs w:val="28"/>
        </w:rPr>
        <w:t xml:space="preserve">. Виховні цілі </w:t>
      </w:r>
      <w:r w:rsidRPr="00585BC7">
        <w:rPr>
          <w:rFonts w:ascii="Times New Roman" w:eastAsia="Times New Roman" w:hAnsi="Times New Roman" w:cs="Times New Roman"/>
          <w:sz w:val="28"/>
          <w:szCs w:val="28"/>
        </w:rPr>
        <w:t>полягають у вихованні сильної волі та самостійності, формуванні етичних і світоглядних установок, вихованні комунікативності, вмінні себе правильно поводити в колективі, вмінні працювати в команді</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27</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32].</w:t>
      </w:r>
    </w:p>
    <w:p w14:paraId="4AEF2BB2"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585BC7">
        <w:rPr>
          <w:rFonts w:ascii="Times New Roman" w:eastAsia="Times New Roman" w:hAnsi="Times New Roman" w:cs="Times New Roman"/>
          <w:sz w:val="28"/>
          <w:szCs w:val="28"/>
        </w:rPr>
        <w:t>озвивальні (передбачають розвиток креативності,  мови, пам’яті, уваги, уяви, мислення, вміння порівнювати, зіставляти, фантазувати, проявляти емпатію, рефлексувати, знаходити кращі рішення)</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27</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 32</w:t>
      </w:r>
      <w:r w:rsidRPr="00585BC7">
        <w:rPr>
          <w:rFonts w:ascii="Times New Roman" w:eastAsia="Times New Roman" w:hAnsi="Times New Roman" w:cs="Times New Roman"/>
          <w:sz w:val="28"/>
          <w:szCs w:val="28"/>
        </w:rPr>
        <w:t>].</w:t>
      </w:r>
    </w:p>
    <w:p w14:paraId="546C2CD8"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585BC7">
        <w:rPr>
          <w:rFonts w:ascii="Times New Roman" w:eastAsia="Times New Roman" w:hAnsi="Times New Roman" w:cs="Times New Roman"/>
          <w:sz w:val="28"/>
          <w:szCs w:val="28"/>
        </w:rPr>
        <w:t>оціалізуючі (полягають у залученні до норм і цінностей суспільства, саморегуляції та контролю стресу, психотерапії, пристосування до умов середовища) [</w:t>
      </w:r>
      <w:r>
        <w:rPr>
          <w:rFonts w:ascii="Times New Roman" w:eastAsia="Times New Roman" w:hAnsi="Times New Roman" w:cs="Times New Roman"/>
          <w:sz w:val="28"/>
          <w:szCs w:val="28"/>
        </w:rPr>
        <w:t>27</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32].</w:t>
      </w:r>
    </w:p>
    <w:p w14:paraId="55014ADC"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Дичківська І. М. виділяє</w:t>
      </w:r>
      <w:r w:rsidRPr="00585BC7">
        <w:rPr>
          <w:rFonts w:ascii="Times New Roman" w:eastAsia="Times New Roman" w:hAnsi="Times New Roman" w:cs="Times New Roman"/>
          <w:sz w:val="28"/>
          <w:szCs w:val="28"/>
        </w:rPr>
        <w:t xml:space="preserve"> такі види ігрових технологій: рольові, театралізовані, комп’ютерні, ділові, імітаційні вправи, ігрове проектування [</w:t>
      </w:r>
      <w:r>
        <w:rPr>
          <w:rFonts w:ascii="Times New Roman" w:eastAsia="Times New Roman" w:hAnsi="Times New Roman" w:cs="Times New Roman"/>
          <w:sz w:val="28"/>
          <w:szCs w:val="28"/>
        </w:rPr>
        <w:t>22</w:t>
      </w:r>
      <w:r w:rsidRPr="00585BC7">
        <w:rPr>
          <w:rFonts w:ascii="Times New Roman" w:eastAsia="Times New Roman" w:hAnsi="Times New Roman" w:cs="Times New Roman"/>
          <w:sz w:val="28"/>
          <w:szCs w:val="28"/>
        </w:rPr>
        <w:t>, c.</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74].</w:t>
      </w:r>
    </w:p>
    <w:p w14:paraId="2DA1C572" w14:textId="77777777" w:rsidR="002736BC" w:rsidRPr="004530BF"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Проблеми, з якими мають справу вчителі англійської мови при використанні ігрових технологій</w:t>
      </w:r>
      <w:r>
        <w:rPr>
          <w:rFonts w:ascii="Times New Roman" w:eastAsia="Times New Roman" w:hAnsi="Times New Roman" w:cs="Times New Roman"/>
          <w:sz w:val="28"/>
          <w:szCs w:val="28"/>
        </w:rPr>
        <w:t xml:space="preserve">: </w:t>
      </w:r>
      <w:r w:rsidRPr="004530BF">
        <w:rPr>
          <w:rFonts w:ascii="Times New Roman" w:eastAsia="Times New Roman" w:hAnsi="Times New Roman" w:cs="Times New Roman"/>
          <w:sz w:val="28"/>
          <w:szCs w:val="28"/>
        </w:rPr>
        <w:t>неправильно підібрані ігри відносно віку та рівня знань учня;</w:t>
      </w:r>
      <w:r>
        <w:rPr>
          <w:rFonts w:ascii="Times New Roman" w:eastAsia="Times New Roman" w:hAnsi="Times New Roman" w:cs="Times New Roman"/>
          <w:sz w:val="28"/>
          <w:szCs w:val="28"/>
        </w:rPr>
        <w:t xml:space="preserve"> </w:t>
      </w:r>
      <w:r w:rsidRPr="004530BF">
        <w:rPr>
          <w:rFonts w:ascii="Times New Roman" w:eastAsia="Times New Roman" w:hAnsi="Times New Roman" w:cs="Times New Roman"/>
          <w:sz w:val="28"/>
          <w:szCs w:val="28"/>
        </w:rPr>
        <w:t>забагато подібних ігор використано на уроці;</w:t>
      </w:r>
      <w:r>
        <w:rPr>
          <w:rFonts w:ascii="Times New Roman" w:eastAsia="Times New Roman" w:hAnsi="Times New Roman" w:cs="Times New Roman"/>
          <w:sz w:val="28"/>
          <w:szCs w:val="28"/>
        </w:rPr>
        <w:t xml:space="preserve"> </w:t>
      </w:r>
      <w:r w:rsidRPr="004530BF">
        <w:rPr>
          <w:rFonts w:ascii="Times New Roman" w:eastAsia="Times New Roman" w:hAnsi="Times New Roman" w:cs="Times New Roman"/>
          <w:sz w:val="28"/>
          <w:szCs w:val="28"/>
        </w:rPr>
        <w:t>на гру витратили забагато часу уроку та не встигли виконати все по плану;</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color w:val="000000"/>
          <w:sz w:val="28"/>
          <w:szCs w:val="28"/>
        </w:rPr>
        <w:t>застаріле технічне оснащення класу;</w:t>
      </w:r>
      <w:r>
        <w:rPr>
          <w:rFonts w:ascii="Times New Roman" w:eastAsia="Times New Roman" w:hAnsi="Times New Roman" w:cs="Times New Roman"/>
          <w:sz w:val="28"/>
          <w:szCs w:val="28"/>
        </w:rPr>
        <w:t xml:space="preserve"> </w:t>
      </w:r>
      <w:r w:rsidRPr="00585BC7">
        <w:rPr>
          <w:rFonts w:ascii="Times New Roman" w:hAnsi="Times New Roman" w:cs="Times New Roman"/>
          <w:color w:val="000000"/>
          <w:sz w:val="28"/>
          <w:szCs w:val="28"/>
        </w:rPr>
        <w:t xml:space="preserve">відсутність підтримки </w:t>
      </w:r>
      <w:r w:rsidRPr="00585BC7">
        <w:rPr>
          <w:rFonts w:ascii="Times New Roman" w:eastAsia="Times New Roman" w:hAnsi="Times New Roman" w:cs="Times New Roman"/>
          <w:color w:val="000000"/>
          <w:sz w:val="28"/>
          <w:szCs w:val="28"/>
        </w:rPr>
        <w:t>керівництва, колег;</w:t>
      </w:r>
      <w:r>
        <w:rPr>
          <w:rFonts w:ascii="Times New Roman" w:eastAsia="Times New Roman" w:hAnsi="Times New Roman" w:cs="Times New Roman"/>
          <w:sz w:val="28"/>
          <w:szCs w:val="28"/>
        </w:rPr>
        <w:t xml:space="preserve"> </w:t>
      </w:r>
      <w:r w:rsidRPr="00585BC7">
        <w:rPr>
          <w:rFonts w:ascii="Times New Roman" w:hAnsi="Times New Roman" w:cs="Times New Roman"/>
          <w:color w:val="000000"/>
          <w:sz w:val="28"/>
          <w:szCs w:val="28"/>
        </w:rPr>
        <w:t>ігри були легкі, не був продуманий ускладнений варіант гри;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color w:val="000000"/>
          <w:sz w:val="28"/>
          <w:szCs w:val="28"/>
        </w:rPr>
        <w:t>завелика кількість учнів у групі.</w:t>
      </w:r>
    </w:p>
    <w:p w14:paraId="322072FE"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lastRenderedPageBreak/>
        <w:t>Поняття «ігрова технологія» та «гра»</w:t>
      </w:r>
      <w:r>
        <w:rPr>
          <w:rFonts w:ascii="Times New Roman" w:eastAsia="Times New Roman" w:hAnsi="Times New Roman" w:cs="Times New Roman"/>
          <w:sz w:val="28"/>
          <w:szCs w:val="28"/>
        </w:rPr>
        <w:t xml:space="preserve"> не є тотожними та</w:t>
      </w:r>
      <w:r w:rsidRPr="00585BC7">
        <w:rPr>
          <w:rFonts w:ascii="Times New Roman" w:eastAsia="Times New Roman" w:hAnsi="Times New Roman" w:cs="Times New Roman"/>
          <w:sz w:val="28"/>
          <w:szCs w:val="28"/>
        </w:rPr>
        <w:t xml:space="preserve"> відрізняються тим, що ігрова технологія – це система дій, методів, прийомів, ігор, спрямованих на досягнення освітніх цілей, а гра – це обмежені дії, спрямовані на реалізацію лише одного-двох навчальних завдань. Тобто поняття «ігрова технологія» є більш ширшим та глибшим</w:t>
      </w:r>
      <w:r>
        <w:rPr>
          <w:rFonts w:ascii="Times New Roman" w:eastAsia="Times New Roman" w:hAnsi="Times New Roman" w:cs="Times New Roman"/>
          <w:sz w:val="28"/>
          <w:szCs w:val="28"/>
        </w:rPr>
        <w:t>,</w:t>
      </w:r>
      <w:r w:rsidRPr="00585BC7">
        <w:rPr>
          <w:rFonts w:ascii="Times New Roman" w:eastAsia="Times New Roman" w:hAnsi="Times New Roman" w:cs="Times New Roman"/>
          <w:sz w:val="28"/>
          <w:szCs w:val="28"/>
        </w:rPr>
        <w:t xml:space="preserve"> вміщує в собі і</w:t>
      </w:r>
      <w:r>
        <w:rPr>
          <w:rFonts w:ascii="Times New Roman" w:eastAsia="Times New Roman" w:hAnsi="Times New Roman" w:cs="Times New Roman"/>
          <w:sz w:val="28"/>
          <w:szCs w:val="28"/>
        </w:rPr>
        <w:t xml:space="preserve"> саме</w:t>
      </w:r>
      <w:r w:rsidRPr="00585BC7">
        <w:rPr>
          <w:rFonts w:ascii="Times New Roman" w:eastAsia="Times New Roman" w:hAnsi="Times New Roman" w:cs="Times New Roman"/>
          <w:sz w:val="28"/>
          <w:szCs w:val="28"/>
        </w:rPr>
        <w:t xml:space="preserve"> поняття «гри».</w:t>
      </w:r>
    </w:p>
    <w:p w14:paraId="21E8462E" w14:textId="77777777" w:rsidR="002736BC" w:rsidRPr="00780722" w:rsidRDefault="002736BC" w:rsidP="002736BC">
      <w:pPr>
        <w:spacing w:after="0" w:line="36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Аналіз психолого-педагогічної літератури свідчить про те, що не існує одного визначення поняття «гра», але існує багато трактувань цього поняття та його </w:t>
      </w:r>
      <w:r w:rsidRPr="00692547">
        <w:rPr>
          <w:rFonts w:ascii="Times New Roman" w:eastAsia="Times New Roman" w:hAnsi="Times New Roman" w:cs="Times New Roman"/>
          <w:sz w:val="28"/>
          <w:szCs w:val="28"/>
        </w:rPr>
        <w:t>змісту. Для організації більш змістовних визначень поняття «гра» ми створили таблицю порівняння визначень даного поняття в контексті навчання молодших школярів (</w:t>
      </w:r>
      <w:r w:rsidRPr="00A94576">
        <w:rPr>
          <w:rFonts w:ascii="Times New Roman" w:eastAsia="Times New Roman" w:hAnsi="Times New Roman" w:cs="Times New Roman"/>
          <w:i/>
          <w:iCs/>
          <w:sz w:val="28"/>
          <w:szCs w:val="28"/>
        </w:rPr>
        <w:t>див. Додаток В</w:t>
      </w:r>
      <w:r w:rsidRPr="00692547">
        <w:rPr>
          <w:rFonts w:ascii="Times New Roman" w:eastAsia="Times New Roman" w:hAnsi="Times New Roman" w:cs="Times New Roman"/>
          <w:sz w:val="28"/>
          <w:szCs w:val="28"/>
        </w:rPr>
        <w:t xml:space="preserve">), в якій порівняли визначення даного поняття. Як бачимо з таблиці, існує безліч підходів до трактування поняття «гра», а ми трактуємо гру, як взаємодію особистостей, </w:t>
      </w:r>
      <w:r>
        <w:rPr>
          <w:rFonts w:ascii="Times New Roman" w:eastAsia="Times New Roman" w:hAnsi="Times New Roman" w:cs="Times New Roman"/>
          <w:sz w:val="28"/>
          <w:szCs w:val="28"/>
        </w:rPr>
        <w:t>в якій є цілі, правила, завдання, певні дії, які треба виконати для досягнення визначених результатів.</w:t>
      </w:r>
    </w:p>
    <w:p w14:paraId="66D90642"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 погоджуємось з </w:t>
      </w:r>
      <w:proofErr w:type="spellStart"/>
      <w:r>
        <w:rPr>
          <w:rFonts w:ascii="Times New Roman" w:eastAsia="Times New Roman" w:hAnsi="Times New Roman" w:cs="Times New Roman"/>
          <w:sz w:val="28"/>
          <w:szCs w:val="28"/>
        </w:rPr>
        <w:t>Кукушиним</w:t>
      </w:r>
      <w:proofErr w:type="spellEnd"/>
      <w:r>
        <w:rPr>
          <w:rFonts w:ascii="Times New Roman" w:eastAsia="Times New Roman" w:hAnsi="Times New Roman" w:cs="Times New Roman"/>
          <w:sz w:val="28"/>
          <w:szCs w:val="28"/>
        </w:rPr>
        <w:t xml:space="preserve"> В. про те</w:t>
      </w:r>
      <w:r w:rsidRPr="00585BC7">
        <w:rPr>
          <w:rFonts w:ascii="Times New Roman" w:eastAsia="Times New Roman" w:hAnsi="Times New Roman" w:cs="Times New Roman"/>
          <w:sz w:val="28"/>
          <w:szCs w:val="28"/>
        </w:rPr>
        <w:t>, що гра – це один з видів діяльності, що постійно збагачує знання учнів, є засобом всебічного розвитку дитини, її здібностей, обумовлює позитивні емоції, урізноманітнює зміст навчання [</w:t>
      </w:r>
      <w:r>
        <w:rPr>
          <w:rFonts w:ascii="Times New Roman" w:eastAsia="Times New Roman" w:hAnsi="Times New Roman" w:cs="Times New Roman"/>
          <w:bCs/>
          <w:sz w:val="28"/>
          <w:szCs w:val="28"/>
        </w:rPr>
        <w:t>48, с.</w:t>
      </w:r>
      <w:r w:rsidRPr="00585BC7">
        <w:rPr>
          <w:rFonts w:ascii="Times New Roman" w:eastAsia="Times New Roman" w:hAnsi="Times New Roman" w:cs="Times New Roman"/>
          <w:bCs/>
          <w:sz w:val="28"/>
          <w:szCs w:val="28"/>
        </w:rPr>
        <w:t xml:space="preserve"> 3-9</w:t>
      </w:r>
      <w:r w:rsidRPr="00585BC7">
        <w:rPr>
          <w:rFonts w:ascii="Times New Roman" w:eastAsia="Times New Roman" w:hAnsi="Times New Roman" w:cs="Times New Roman"/>
          <w:sz w:val="28"/>
          <w:szCs w:val="28"/>
        </w:rPr>
        <w:t>].</w:t>
      </w:r>
    </w:p>
    <w:p w14:paraId="2ED210FB"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Гра мотивує учнів вчитися. Виділяють так мотиви гри: мотиви спілкування (учні мають можливість спілкуватися на уроках з однолітками, виконуючи ігрові завдання, враховувати думку інших учнів); мотиви пізнавальні (перемогти, зробити все швидше, бути кращим серед інших, кожен може себе проявити, ситуація успіху, дізнатися якийсь секрет); мотиви моральні (у грі кожен проявляє свій характер, рівень володіння собою, своїми емоціями, своє ставлення до гри, учасників та предмета) [</w:t>
      </w:r>
      <w:r>
        <w:rPr>
          <w:rFonts w:ascii="Times New Roman" w:eastAsia="Times New Roman" w:hAnsi="Times New Roman" w:cs="Times New Roman"/>
          <w:sz w:val="28"/>
          <w:szCs w:val="28"/>
        </w:rPr>
        <w:t xml:space="preserve">99, </w:t>
      </w:r>
      <w:r>
        <w:rPr>
          <w:rFonts w:ascii="Times New Roman" w:eastAsia="Times New Roman" w:hAnsi="Times New Roman" w:cs="Times New Roman"/>
          <w:bCs/>
          <w:sz w:val="28"/>
          <w:szCs w:val="28"/>
        </w:rPr>
        <w:t>с</w:t>
      </w:r>
      <w:r w:rsidRPr="00585BC7">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92098">
        <w:rPr>
          <w:rFonts w:ascii="Times New Roman" w:eastAsia="Times New Roman" w:hAnsi="Times New Roman" w:cs="Times New Roman"/>
          <w:bCs/>
          <w:sz w:val="28"/>
          <w:szCs w:val="28"/>
        </w:rPr>
        <w:t>17-25</w:t>
      </w:r>
      <w:r w:rsidRPr="00585BC7">
        <w:rPr>
          <w:rFonts w:ascii="Times New Roman" w:eastAsia="Times New Roman" w:hAnsi="Times New Roman" w:cs="Times New Roman"/>
          <w:sz w:val="28"/>
          <w:szCs w:val="28"/>
        </w:rPr>
        <w:t>].</w:t>
      </w:r>
    </w:p>
    <w:p w14:paraId="4BE24274"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Виділяють такі рівні розвитку мети ігрової діяльності учнів, участі у грі: мета першого рівня (задоволення від процесу гри, учні готові гра, якщо це цікаво); мета другого рівня (важлива функціональність: виконання правил гри, розігрування сюжету, ролей);</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мета третього рівня (самі завдання гри: відгадати, знайти, розплутати, досягти результатів) [</w:t>
      </w:r>
      <w:r>
        <w:rPr>
          <w:rFonts w:ascii="Times New Roman" w:eastAsia="Times New Roman" w:hAnsi="Times New Roman" w:cs="Times New Roman"/>
          <w:sz w:val="28"/>
          <w:szCs w:val="28"/>
        </w:rPr>
        <w:t xml:space="preserve">99, </w:t>
      </w:r>
      <w:r>
        <w:rPr>
          <w:rFonts w:ascii="Times New Roman" w:eastAsia="Times New Roman" w:hAnsi="Times New Roman" w:cs="Times New Roman"/>
          <w:bCs/>
          <w:sz w:val="28"/>
          <w:szCs w:val="28"/>
        </w:rPr>
        <w:t>с</w:t>
      </w:r>
      <w:r w:rsidRPr="00585BC7">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92098">
        <w:rPr>
          <w:rFonts w:ascii="Times New Roman" w:eastAsia="Times New Roman" w:hAnsi="Times New Roman" w:cs="Times New Roman"/>
          <w:bCs/>
          <w:sz w:val="28"/>
          <w:szCs w:val="28"/>
        </w:rPr>
        <w:t>17-25</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421C2ABE" w14:textId="77777777" w:rsidR="002736BC" w:rsidRPr="004530BF"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lastRenderedPageBreak/>
        <w:t>Кожен дослідник розглядає функції гри по-різному. Наприклад, Волкова Н.П. виокремлює такі функції гри, як:</w:t>
      </w:r>
      <w:r>
        <w:rPr>
          <w:rFonts w:ascii="Times New Roman" w:eastAsia="Times New Roman" w:hAnsi="Times New Roman" w:cs="Times New Roman"/>
          <w:sz w:val="28"/>
          <w:szCs w:val="28"/>
        </w:rPr>
        <w:t xml:space="preserve"> </w:t>
      </w:r>
      <w:r w:rsidRPr="004530BF">
        <w:rPr>
          <w:rFonts w:ascii="Times New Roman" w:eastAsia="Times New Roman" w:hAnsi="Times New Roman" w:cs="Times New Roman"/>
          <w:sz w:val="28"/>
          <w:szCs w:val="28"/>
        </w:rPr>
        <w:t>соціокультурна функція (практика роботи в парах, групах, вміння працювати в команді; передача та засвоєння цінностей певної країни, наприклад, США); комунікативна функція (вміння знаходити спільну мову з однокласниками, разом вирішувати завдання); функція самореалізації особистості (в іграх можна створювати ситуації, в яких учні зможуть виразити себе, свої дучки, емоції без засудження, а також відчути успіх від вдалого виконання завдання); діагностична функція (під час гри учень перевіряє, чітко бачить, що він знає та вміє, а що треба довчити); корекційна функція (за допомогою умовних ситуацій вчитель виправляє поведінку учнів); розважальна функція (допомагає розслабити учнів, зняти емоційне напруження, отримати задоволення від гри, а в результаті і від уроку) [</w:t>
      </w:r>
      <w:r>
        <w:rPr>
          <w:rFonts w:ascii="Times New Roman" w:eastAsia="Times New Roman" w:hAnsi="Times New Roman" w:cs="Times New Roman"/>
          <w:sz w:val="28"/>
          <w:szCs w:val="28"/>
        </w:rPr>
        <w:t>14</w:t>
      </w:r>
      <w:r w:rsidRPr="004530B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4530BF">
        <w:rPr>
          <w:rFonts w:ascii="Times New Roman" w:eastAsia="Times New Roman" w:hAnsi="Times New Roman" w:cs="Times New Roman"/>
          <w:sz w:val="28"/>
          <w:szCs w:val="28"/>
        </w:rPr>
        <w:t>339-340].</w:t>
      </w:r>
    </w:p>
    <w:p w14:paraId="4DA08341"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В словнику термінів знаходимо такий перелік найбільш значущих функцій гри, як </w:t>
      </w:r>
      <w:r w:rsidRPr="00585BC7">
        <w:rPr>
          <w:rFonts w:ascii="Times New Roman" w:eastAsia="Times New Roman" w:hAnsi="Times New Roman" w:cs="Times New Roman"/>
          <w:color w:val="000000"/>
          <w:sz w:val="28"/>
          <w:szCs w:val="28"/>
        </w:rPr>
        <w:t>формування базових засад особистості;</w:t>
      </w:r>
      <w:r w:rsidRPr="00585BC7">
        <w:rPr>
          <w:rFonts w:ascii="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збагачення емоційно-чуттєвої сфери;</w:t>
      </w:r>
      <w:r w:rsidRPr="00585BC7">
        <w:rPr>
          <w:rFonts w:ascii="Times New Roman" w:eastAsia="Times New Roman" w:hAnsi="Times New Roman" w:cs="Times New Roman"/>
          <w:sz w:val="28"/>
          <w:szCs w:val="28"/>
        </w:rPr>
        <w:t xml:space="preserve"> </w:t>
      </w:r>
      <w:r w:rsidRPr="00585BC7">
        <w:rPr>
          <w:rFonts w:ascii="Times New Roman" w:eastAsia="Times New Roman" w:hAnsi="Times New Roman" w:cs="Times New Roman"/>
          <w:color w:val="000000"/>
          <w:sz w:val="28"/>
          <w:szCs w:val="28"/>
        </w:rPr>
        <w:t>адаптаційна;</w:t>
      </w:r>
      <w:r w:rsidRPr="00585BC7">
        <w:rPr>
          <w:rFonts w:ascii="Times New Roman" w:eastAsia="Times New Roman" w:hAnsi="Times New Roman" w:cs="Times New Roman"/>
          <w:sz w:val="28"/>
          <w:szCs w:val="28"/>
        </w:rPr>
        <w:t xml:space="preserve"> </w:t>
      </w:r>
      <w:r w:rsidRPr="00585BC7">
        <w:rPr>
          <w:rFonts w:ascii="Times New Roman" w:eastAsia="Times New Roman" w:hAnsi="Times New Roman" w:cs="Times New Roman"/>
          <w:color w:val="000000"/>
          <w:sz w:val="28"/>
          <w:szCs w:val="28"/>
        </w:rPr>
        <w:t>мотиваційна;</w:t>
      </w:r>
      <w:r w:rsidRPr="00585BC7">
        <w:rPr>
          <w:rFonts w:ascii="Times New Roman" w:eastAsia="Times New Roman" w:hAnsi="Times New Roman" w:cs="Times New Roman"/>
          <w:sz w:val="28"/>
          <w:szCs w:val="28"/>
        </w:rPr>
        <w:t xml:space="preserve"> </w:t>
      </w:r>
      <w:r w:rsidRPr="00585BC7">
        <w:rPr>
          <w:rFonts w:ascii="Times New Roman" w:eastAsia="Times New Roman" w:hAnsi="Times New Roman" w:cs="Times New Roman"/>
          <w:color w:val="000000"/>
          <w:sz w:val="28"/>
          <w:szCs w:val="28"/>
        </w:rPr>
        <w:t>коригуюча;</w:t>
      </w:r>
      <w:r w:rsidRPr="00585BC7">
        <w:rPr>
          <w:rFonts w:ascii="Times New Roman" w:eastAsia="Times New Roman" w:hAnsi="Times New Roman" w:cs="Times New Roman"/>
          <w:sz w:val="28"/>
          <w:szCs w:val="28"/>
        </w:rPr>
        <w:t xml:space="preserve"> </w:t>
      </w:r>
      <w:r w:rsidRPr="00585BC7">
        <w:rPr>
          <w:rFonts w:ascii="Times New Roman" w:eastAsia="Times New Roman" w:hAnsi="Times New Roman" w:cs="Times New Roman"/>
          <w:color w:val="000000"/>
          <w:sz w:val="28"/>
          <w:szCs w:val="28"/>
        </w:rPr>
        <w:t>розвивальна;</w:t>
      </w:r>
      <w:r w:rsidRPr="00585BC7">
        <w:rPr>
          <w:rFonts w:ascii="Times New Roman" w:eastAsia="Times New Roman" w:hAnsi="Times New Roman" w:cs="Times New Roman"/>
          <w:sz w:val="28"/>
          <w:szCs w:val="28"/>
        </w:rPr>
        <w:t xml:space="preserve"> </w:t>
      </w:r>
      <w:r w:rsidRPr="00585BC7">
        <w:rPr>
          <w:rFonts w:ascii="Times New Roman" w:eastAsia="Times New Roman" w:hAnsi="Times New Roman" w:cs="Times New Roman"/>
          <w:color w:val="000000"/>
          <w:sz w:val="28"/>
          <w:szCs w:val="28"/>
        </w:rPr>
        <w:t>виховна;</w:t>
      </w:r>
      <w:r w:rsidRPr="00585BC7">
        <w:rPr>
          <w:rFonts w:ascii="Times New Roman" w:eastAsia="Times New Roman" w:hAnsi="Times New Roman" w:cs="Times New Roman"/>
          <w:sz w:val="28"/>
          <w:szCs w:val="28"/>
        </w:rPr>
        <w:t xml:space="preserve"> </w:t>
      </w:r>
      <w:r w:rsidRPr="00585BC7">
        <w:rPr>
          <w:rFonts w:ascii="Times New Roman" w:eastAsia="Times New Roman" w:hAnsi="Times New Roman" w:cs="Times New Roman"/>
          <w:color w:val="000000"/>
          <w:sz w:val="28"/>
          <w:szCs w:val="28"/>
        </w:rPr>
        <w:t>дидактична;</w:t>
      </w:r>
      <w:r w:rsidRPr="00585BC7">
        <w:rPr>
          <w:rFonts w:ascii="Times New Roman" w:eastAsia="Times New Roman" w:hAnsi="Times New Roman" w:cs="Times New Roman"/>
          <w:sz w:val="28"/>
          <w:szCs w:val="28"/>
        </w:rPr>
        <w:t xml:space="preserve"> </w:t>
      </w:r>
      <w:r w:rsidRPr="00585BC7">
        <w:rPr>
          <w:rFonts w:ascii="Times New Roman" w:eastAsia="Times New Roman" w:hAnsi="Times New Roman" w:cs="Times New Roman"/>
          <w:color w:val="000000"/>
          <w:sz w:val="28"/>
          <w:szCs w:val="28"/>
        </w:rPr>
        <w:t>компенсаторна;</w:t>
      </w:r>
      <w:r w:rsidRPr="00585BC7">
        <w:rPr>
          <w:rFonts w:ascii="Times New Roman" w:eastAsia="Times New Roman" w:hAnsi="Times New Roman" w:cs="Times New Roman"/>
          <w:sz w:val="28"/>
          <w:szCs w:val="28"/>
        </w:rPr>
        <w:t xml:space="preserve"> </w:t>
      </w:r>
      <w:r w:rsidRPr="00585BC7">
        <w:rPr>
          <w:rFonts w:ascii="Times New Roman" w:eastAsia="Times New Roman" w:hAnsi="Times New Roman" w:cs="Times New Roman"/>
          <w:color w:val="000000"/>
          <w:sz w:val="28"/>
          <w:szCs w:val="28"/>
        </w:rPr>
        <w:t>здоров’язберігаюча</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sz w:val="28"/>
          <w:szCs w:val="28"/>
        </w:rPr>
        <w:t>[2</w:t>
      </w:r>
      <w:r>
        <w:rPr>
          <w:rFonts w:ascii="Times New Roman" w:eastAsia="Times New Roman" w:hAnsi="Times New Roman" w:cs="Times New Roman"/>
          <w:sz w:val="28"/>
          <w:szCs w:val="28"/>
        </w:rPr>
        <w:t>6</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139].</w:t>
      </w:r>
    </w:p>
    <w:p w14:paraId="21D8325A"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Також функції ігрової діяльності можна поділити на розважальну (без позитивних емоцій гра не сприймалася б дітьми), комунікативну (оволодіння навичками спілкування, вмінням домовлятися), ігротерапевтичну (коли за допомогою гри педагог коригує поведінку учня, допомагає подолати бар’єри в стосунках з оточуючими), функцію самореалізації (наприклад, учень, який хоче бути лідером в класі, матиме змогу спробувати себе у ролі ведучого), діагностична функція (під час ігрової діяльності можна виявити в молодших школярів наявні відхилення в поведінці та розвитку відносно свого віку), функція корекції (вплив на учня за допомогою гри в напрямку усунення виявлених порушень), функція соціалізації (налагодження та побудова якісних стосунків в учнівському колективі), функція міжнаціональної комунікації (за допомогою гри можна спілкуватися з дітьми інших країн</w:t>
      </w:r>
      <w:r w:rsidRPr="00BA7B6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BA7B66">
        <w:rPr>
          <w:rFonts w:ascii="Times New Roman" w:eastAsia="Times New Roman" w:hAnsi="Times New Roman" w:cs="Times New Roman"/>
          <w:sz w:val="28"/>
          <w:szCs w:val="28"/>
        </w:rPr>
        <w:t>[</w:t>
      </w:r>
      <w:r>
        <w:rPr>
          <w:rFonts w:ascii="Times New Roman" w:eastAsia="Times New Roman" w:hAnsi="Times New Roman" w:cs="Times New Roman"/>
          <w:sz w:val="28"/>
          <w:szCs w:val="28"/>
        </w:rPr>
        <w:t>26, с. 33-34</w:t>
      </w:r>
      <w:r w:rsidRPr="00BA7B66">
        <w:rPr>
          <w:rFonts w:ascii="Times New Roman" w:eastAsia="Times New Roman" w:hAnsi="Times New Roman" w:cs="Times New Roman"/>
          <w:sz w:val="28"/>
          <w:szCs w:val="28"/>
        </w:rPr>
        <w:t xml:space="preserve">]. </w:t>
      </w:r>
    </w:p>
    <w:p w14:paraId="7E106316"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bCs/>
          <w:sz w:val="28"/>
          <w:szCs w:val="28"/>
        </w:rPr>
        <w:t xml:space="preserve">В. </w:t>
      </w:r>
      <w:proofErr w:type="spellStart"/>
      <w:r w:rsidRPr="00585BC7">
        <w:rPr>
          <w:rFonts w:ascii="Times New Roman" w:eastAsia="Times New Roman" w:hAnsi="Times New Roman" w:cs="Times New Roman"/>
          <w:bCs/>
          <w:sz w:val="28"/>
          <w:szCs w:val="28"/>
        </w:rPr>
        <w:t>Кукушин</w:t>
      </w:r>
      <w:proofErr w:type="spellEnd"/>
      <w:r w:rsidRPr="00585BC7">
        <w:rPr>
          <w:rFonts w:ascii="Times New Roman" w:eastAsia="Times New Roman" w:hAnsi="Times New Roman" w:cs="Times New Roman"/>
          <w:sz w:val="28"/>
          <w:szCs w:val="28"/>
        </w:rPr>
        <w:t xml:space="preserve"> виокремлює такі функції гри, як комунікативна, діагностична, ігротерапевтична, розважальна, корекційна, соціокультурна, функція </w:t>
      </w:r>
      <w:r w:rsidRPr="00585BC7">
        <w:rPr>
          <w:rFonts w:ascii="Times New Roman" w:eastAsia="Times New Roman" w:hAnsi="Times New Roman" w:cs="Times New Roman"/>
          <w:sz w:val="28"/>
          <w:szCs w:val="28"/>
        </w:rPr>
        <w:lastRenderedPageBreak/>
        <w:t>самореалізації людини  у грі, міжнаціональної комунікації. Розглянемо кожну з функцій.</w:t>
      </w:r>
    </w:p>
    <w:p w14:paraId="55B62C44"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Комунікативна функція гри полягає у навчанні учнів коректно домовлятися, висловлювати свою позицію, дискутувати, виправляти інших, вирішувати проблеми словами тощо.</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Діагностична функція гри допомагає побачити, виявити недоліки в знаннях, вміннях, навичках, поведінці учнів.</w:t>
      </w:r>
    </w:p>
    <w:p w14:paraId="48CD0E7C"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Ігротерапевтична функція гри може бути використана для подолання проблем, труднощів у спілкуванні з однолітками, а також для формування правильної самооцінки учня в колективі.</w:t>
      </w:r>
    </w:p>
    <w:p w14:paraId="7DB18675"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Розважальна функція гри пов’язана зі створенням атмосфери довіри, радості, комфорту та можливості бути активним на уроці, виплеснути енергію.</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Корекційна функція гри полягає в покращенні поведінки, знань та умінь учнів.</w:t>
      </w:r>
    </w:p>
    <w:p w14:paraId="1E80276C"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Соціокультурна функція гри полягає у цілеспрямованому впливі на особистість з метою навчити знаходити спільну мову та взаємодіяти з оточуючими, програти навчальні ситуації, щоб навчити правилам суспільства, в якому учень знаходиться.</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Функція самореалізації людини  у грі є однією з найважливіших функцій, тому що допомагає учню усвідомити свій потенціал, можливості через процес гри.</w:t>
      </w:r>
    </w:p>
    <w:p w14:paraId="357529E2"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Функція міжнаціональної комунікації полягає в тому, що в процесі гри учні мають змогу вивчити, зрозуміти відмінності в поводженні, реакціях в певних ситуаціях, культурі інших країн. Така взаємодія попереджає формування неприйняття інших націй та формування націоналістських переконань [</w:t>
      </w:r>
      <w:r>
        <w:rPr>
          <w:rFonts w:ascii="Times New Roman" w:eastAsia="Times New Roman" w:hAnsi="Times New Roman" w:cs="Times New Roman"/>
          <w:sz w:val="28"/>
          <w:szCs w:val="28"/>
        </w:rPr>
        <w:t>48</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7].</w:t>
      </w:r>
    </w:p>
    <w:p w14:paraId="6AD4A029"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Гра допомагає сформувати самосвідомість дитини, національно-культурне усвідомлення себе частиною нації, ідентифікувати свою гендерну роль в житті, розвинути творче ставлення до дійсності, комунікативні вміння, навички взаємодії в команді [2</w:t>
      </w:r>
      <w:r>
        <w:rPr>
          <w:rFonts w:ascii="Times New Roman" w:eastAsia="Times New Roman" w:hAnsi="Times New Roman" w:cs="Times New Roman"/>
          <w:sz w:val="28"/>
          <w:szCs w:val="28"/>
        </w:rPr>
        <w:t>6</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139].</w:t>
      </w:r>
    </w:p>
    <w:p w14:paraId="7A1135A9"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Невід’ємною частиною ігрових технологій є ігрова діяльність.</w:t>
      </w:r>
    </w:p>
    <w:p w14:paraId="01447C79" w14:textId="77777777" w:rsidR="002736BC" w:rsidRPr="004530BF" w:rsidRDefault="002736BC" w:rsidP="002736BC">
      <w:pPr>
        <w:spacing w:after="0" w:line="360" w:lineRule="auto"/>
        <w:ind w:firstLine="709"/>
        <w:jc w:val="both"/>
        <w:rPr>
          <w:rFonts w:ascii="Times New Roman" w:eastAsia="Times New Roman" w:hAnsi="Times New Roman" w:cs="Times New Roman"/>
          <w:sz w:val="28"/>
          <w:szCs w:val="28"/>
        </w:rPr>
      </w:pPr>
      <w:r w:rsidRPr="00811B13">
        <w:rPr>
          <w:rFonts w:ascii="Times New Roman" w:eastAsia="Times New Roman" w:hAnsi="Times New Roman" w:cs="Times New Roman"/>
          <w:sz w:val="28"/>
          <w:szCs w:val="28"/>
        </w:rPr>
        <w:t xml:space="preserve">Лінкевич </w:t>
      </w:r>
      <w:r w:rsidRPr="00585BC7">
        <w:rPr>
          <w:rFonts w:ascii="Times New Roman" w:eastAsia="Times New Roman" w:hAnsi="Times New Roman" w:cs="Times New Roman"/>
          <w:sz w:val="28"/>
          <w:szCs w:val="28"/>
        </w:rPr>
        <w:t>С. Б. вважає, що</w:t>
      </w:r>
      <w:r w:rsidRPr="00585BC7">
        <w:rPr>
          <w:rFonts w:ascii="Times New Roman" w:eastAsia="Times New Roman" w:hAnsi="Times New Roman" w:cs="Times New Roman"/>
          <w:color w:val="FF0000"/>
          <w:sz w:val="28"/>
          <w:szCs w:val="28"/>
        </w:rPr>
        <w:t xml:space="preserve"> </w:t>
      </w:r>
      <w:r w:rsidRPr="00093F05">
        <w:rPr>
          <w:rFonts w:ascii="Times New Roman" w:eastAsia="Times New Roman" w:hAnsi="Times New Roman" w:cs="Times New Roman"/>
          <w:bCs/>
          <w:sz w:val="28"/>
          <w:szCs w:val="28"/>
        </w:rPr>
        <w:t>ігрова діяльність</w:t>
      </w:r>
      <w:r w:rsidRPr="00093F05">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є дуже важливою в початковій школі</w:t>
      </w:r>
      <w:r>
        <w:rPr>
          <w:rFonts w:ascii="Times New Roman" w:eastAsia="Times New Roman" w:hAnsi="Times New Roman" w:cs="Times New Roman"/>
          <w:sz w:val="28"/>
          <w:szCs w:val="28"/>
        </w:rPr>
        <w:t xml:space="preserve"> та має такий вплив на школярів: </w:t>
      </w:r>
      <w:r w:rsidRPr="004530BF">
        <w:rPr>
          <w:rFonts w:ascii="Times New Roman" w:eastAsia="Times New Roman" w:hAnsi="Times New Roman" w:cs="Times New Roman"/>
          <w:color w:val="000000"/>
          <w:sz w:val="28"/>
          <w:szCs w:val="28"/>
        </w:rPr>
        <w:t>гра створює у дітей бадьорий робочий настрій;</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color w:val="000000"/>
          <w:sz w:val="28"/>
          <w:szCs w:val="28"/>
        </w:rPr>
        <w:t xml:space="preserve">ігрова діяльність виробляє звичку зосереджуватися, мислити самостійно, </w:t>
      </w:r>
      <w:r w:rsidRPr="00585BC7">
        <w:rPr>
          <w:rFonts w:ascii="Times New Roman" w:eastAsia="Times New Roman" w:hAnsi="Times New Roman" w:cs="Times New Roman"/>
          <w:color w:val="000000"/>
          <w:sz w:val="28"/>
          <w:szCs w:val="28"/>
        </w:rPr>
        <w:lastRenderedPageBreak/>
        <w:t>розвивати увагу, прагнути до знань;</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color w:val="000000"/>
          <w:sz w:val="28"/>
          <w:szCs w:val="28"/>
        </w:rPr>
        <w:t>процес навчання стає цікавим, легко долаються труднощі у засвоєнні матеріалу;</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color w:val="000000"/>
          <w:sz w:val="28"/>
          <w:szCs w:val="28"/>
        </w:rPr>
        <w:t>вчитель виховує учнів за допомогою гри</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51</w:t>
      </w:r>
      <w:r w:rsidRPr="00585BC7">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12].</w:t>
      </w:r>
    </w:p>
    <w:p w14:paraId="3B67ECF9"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Ігрова діяльність на уроках англійської мови використовується як урок або його частина (наприклад, вправа, пояснення, закріплення, контроль); як самостійна технологія для засвоєння поняття або теми навчального предмета; як елемент технології; як технології позакласної роботи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24, </w:t>
      </w:r>
      <w:r w:rsidRPr="00585BC7">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63].</w:t>
      </w:r>
    </w:p>
    <w:p w14:paraId="1CFADD15" w14:textId="77777777" w:rsidR="002736BC" w:rsidRPr="00CD19CB"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Крім того, В. </w:t>
      </w:r>
      <w:proofErr w:type="spellStart"/>
      <w:r w:rsidRPr="00585BC7">
        <w:rPr>
          <w:rFonts w:ascii="Times New Roman" w:eastAsia="Times New Roman" w:hAnsi="Times New Roman" w:cs="Times New Roman"/>
          <w:sz w:val="28"/>
          <w:szCs w:val="28"/>
        </w:rPr>
        <w:t>Кукушин</w:t>
      </w:r>
      <w:proofErr w:type="spellEnd"/>
      <w:r w:rsidRPr="00585BC7">
        <w:rPr>
          <w:rFonts w:ascii="Times New Roman" w:eastAsia="Times New Roman" w:hAnsi="Times New Roman" w:cs="Times New Roman"/>
          <w:sz w:val="28"/>
          <w:szCs w:val="28"/>
        </w:rPr>
        <w:t xml:space="preserve"> визначає наступні мотиви ігрової діяльності в освітньому процесі:</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color w:val="000000"/>
          <w:sz w:val="28"/>
          <w:szCs w:val="28"/>
        </w:rPr>
        <w:t>мотиви спілкування (вирішити спільні завдання, знайти друзів, показати свої можливості в колективі);</w:t>
      </w:r>
      <w:r>
        <w:rPr>
          <w:rFonts w:ascii="Times New Roman" w:hAnsi="Times New Roman" w:cs="Times New Roman"/>
          <w:color w:val="000000"/>
          <w:sz w:val="28"/>
          <w:szCs w:val="28"/>
        </w:rPr>
        <w:t xml:space="preserve"> </w:t>
      </w:r>
      <w:r w:rsidRPr="00CD19CB">
        <w:rPr>
          <w:rFonts w:ascii="Times New Roman" w:eastAsia="Times New Roman" w:hAnsi="Times New Roman" w:cs="Times New Roman"/>
          <w:color w:val="000000"/>
          <w:sz w:val="28"/>
          <w:szCs w:val="28"/>
        </w:rPr>
        <w:t>моральні мотиви (виявити свої переконання, ставлення, вміння поводитись в колективі);</w:t>
      </w:r>
      <w:r w:rsidRPr="00CD19CB">
        <w:rPr>
          <w:rFonts w:ascii="Times New Roman" w:hAnsi="Times New Roman" w:cs="Times New Roman"/>
          <w:color w:val="000000"/>
          <w:sz w:val="28"/>
          <w:szCs w:val="28"/>
        </w:rPr>
        <w:t xml:space="preserve"> </w:t>
      </w:r>
      <w:r w:rsidRPr="00CD19CB">
        <w:rPr>
          <w:rFonts w:ascii="Times New Roman" w:eastAsia="Times New Roman" w:hAnsi="Times New Roman" w:cs="Times New Roman"/>
          <w:color w:val="000000"/>
          <w:sz w:val="28"/>
          <w:szCs w:val="28"/>
        </w:rPr>
        <w:t>пізнавальні мотиви (відгадати слово, знайти відповідь, перемогти, відчути себе в тій ситуації, історії, змагатися та перемогти, ситуація успіху) [</w:t>
      </w:r>
      <w:r>
        <w:rPr>
          <w:rFonts w:ascii="Times New Roman" w:eastAsia="Times New Roman" w:hAnsi="Times New Roman" w:cs="Times New Roman"/>
          <w:color w:val="000000"/>
          <w:sz w:val="28"/>
          <w:szCs w:val="28"/>
        </w:rPr>
        <w:t xml:space="preserve">48, с. </w:t>
      </w:r>
      <w:r w:rsidRPr="00CD19CB">
        <w:rPr>
          <w:rFonts w:ascii="Times New Roman" w:eastAsia="Times New Roman" w:hAnsi="Times New Roman" w:cs="Times New Roman"/>
          <w:color w:val="000000"/>
          <w:sz w:val="28"/>
          <w:szCs w:val="28"/>
        </w:rPr>
        <w:t>7].</w:t>
      </w:r>
    </w:p>
    <w:p w14:paraId="5F003EA7" w14:textId="77777777" w:rsidR="002736BC" w:rsidRPr="00CD19CB"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Структура розгорнутої ігрової діяльності включає такі компоненти: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color w:val="000000"/>
          <w:sz w:val="28"/>
          <w:szCs w:val="28"/>
        </w:rPr>
        <w:t>спонукальний (потреби, мотиви, інтереси, прагнення);</w:t>
      </w:r>
      <w:r>
        <w:rPr>
          <w:rFonts w:ascii="Times New Roman" w:hAnsi="Times New Roman" w:cs="Times New Roman"/>
          <w:color w:val="000000"/>
          <w:sz w:val="28"/>
          <w:szCs w:val="28"/>
        </w:rPr>
        <w:t xml:space="preserve"> </w:t>
      </w:r>
      <w:r w:rsidRPr="00CD19CB">
        <w:rPr>
          <w:rFonts w:ascii="Times New Roman" w:eastAsia="Times New Roman" w:hAnsi="Times New Roman" w:cs="Times New Roman"/>
          <w:color w:val="000000"/>
          <w:sz w:val="28"/>
          <w:szCs w:val="28"/>
        </w:rPr>
        <w:t>орієнтувальний (вибір засобів та способів ігрової діяльності);</w:t>
      </w:r>
      <w:r w:rsidRPr="00CD19CB">
        <w:rPr>
          <w:rFonts w:ascii="Times New Roman" w:hAnsi="Times New Roman" w:cs="Times New Roman"/>
          <w:color w:val="000000"/>
          <w:sz w:val="28"/>
          <w:szCs w:val="28"/>
        </w:rPr>
        <w:t xml:space="preserve"> </w:t>
      </w:r>
      <w:r w:rsidRPr="00CD19CB">
        <w:rPr>
          <w:rFonts w:ascii="Times New Roman" w:eastAsia="Times New Roman" w:hAnsi="Times New Roman" w:cs="Times New Roman"/>
          <w:color w:val="000000"/>
          <w:sz w:val="28"/>
          <w:szCs w:val="28"/>
        </w:rPr>
        <w:t>виконавчий (дії, спрямовані на реалізацію ігрової мети);</w:t>
      </w:r>
      <w:r w:rsidRPr="00CD19CB">
        <w:rPr>
          <w:rFonts w:ascii="Times New Roman" w:hAnsi="Times New Roman" w:cs="Times New Roman"/>
          <w:color w:val="000000"/>
          <w:sz w:val="28"/>
          <w:szCs w:val="28"/>
        </w:rPr>
        <w:t xml:space="preserve"> </w:t>
      </w:r>
      <w:r w:rsidRPr="00CD19CB">
        <w:rPr>
          <w:rFonts w:ascii="Times New Roman" w:eastAsia="Times New Roman" w:hAnsi="Times New Roman" w:cs="Times New Roman"/>
          <w:color w:val="000000"/>
          <w:sz w:val="28"/>
          <w:szCs w:val="28"/>
        </w:rPr>
        <w:t>контрольно-оцінювальний (коригування та стимулювання активності в ігровій діяльності)</w:t>
      </w:r>
      <w:r>
        <w:rPr>
          <w:rFonts w:ascii="Times New Roman" w:eastAsia="Times New Roman" w:hAnsi="Times New Roman" w:cs="Times New Roman"/>
          <w:color w:val="000000"/>
          <w:sz w:val="28"/>
          <w:szCs w:val="28"/>
        </w:rPr>
        <w:t xml:space="preserve"> </w:t>
      </w:r>
      <w:r w:rsidRPr="00CD19C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27</w:t>
      </w:r>
      <w:r w:rsidRPr="00CD19C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 </w:t>
      </w:r>
      <w:r w:rsidRPr="00CD19CB">
        <w:rPr>
          <w:rFonts w:ascii="Times New Roman" w:eastAsia="Times New Roman" w:hAnsi="Times New Roman" w:cs="Times New Roman"/>
          <w:color w:val="000000"/>
          <w:sz w:val="28"/>
          <w:szCs w:val="28"/>
        </w:rPr>
        <w:t>33].</w:t>
      </w:r>
    </w:p>
    <w:p w14:paraId="27706636"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Процес ігрової діяльності має кілька етапів розвитку. На першому етапі, який починається в першій половині дошкільного дитинства, діти грають без правил, творчо і їм більш важливий процес. На другому етапі, який починається у другій половині дошкільного віку та у молодшому шкільному віці, для дітей вкрай важливі правила, вони вимагають дотримання правил іншими учасниками гри. Від чесності дотримання правил може залежати не тільки хід гри, а й реальні стосунки учасників.</w:t>
      </w:r>
    </w:p>
    <w:p w14:paraId="1E0DDB6B"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Кожна діяльність в освіті має бути ефективною. За ефективність впливу ігрової діяльності на формування учнів та досягнення освітніх цілей відповідає сам вчитель, який керує грою. Педагогічне керівництво грою називають свідомим впливом педагога на ігрову діяльність дітей, у процесі якої цілеспрямовано здійснюються завдання навчання, виховання та розвитку</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26</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139</w:t>
      </w:r>
      <w:r w:rsidRPr="00CE15F4">
        <w:rPr>
          <w:rFonts w:ascii="Times New Roman" w:eastAsia="Times New Roman" w:hAnsi="Times New Roman" w:cs="Times New Roman"/>
          <w:bCs/>
          <w:sz w:val="28"/>
          <w:szCs w:val="28"/>
        </w:rPr>
        <w:t>].</w:t>
      </w:r>
    </w:p>
    <w:p w14:paraId="14A75B62"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lastRenderedPageBreak/>
        <w:t>Виділяють такі основні принципи гри: принцип розвитку ігрової динаміки; взаємозв’язку ігрової та неігрової діяльності; відсутність примусу учнів до гри; принцип підтримування ігрової атмосфери в грі; перехід від простих ігор до складний, тобто поступове ускладнення [</w:t>
      </w:r>
      <w:r>
        <w:rPr>
          <w:rFonts w:ascii="Times New Roman" w:eastAsia="Times New Roman" w:hAnsi="Times New Roman" w:cs="Times New Roman"/>
          <w:sz w:val="28"/>
          <w:szCs w:val="28"/>
        </w:rPr>
        <w:t xml:space="preserve">99, </w:t>
      </w:r>
      <w:r w:rsidRPr="00585BC7">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20].</w:t>
      </w:r>
    </w:p>
    <w:p w14:paraId="73698B53"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Кожна гра проходить такі етапи</w:t>
      </w:r>
      <w:r>
        <w:rPr>
          <w:rFonts w:ascii="Times New Roman" w:eastAsia="Times New Roman" w:hAnsi="Times New Roman" w:cs="Times New Roman"/>
          <w:sz w:val="28"/>
          <w:szCs w:val="28"/>
        </w:rPr>
        <w:t xml:space="preserve">, як </w:t>
      </w:r>
      <w:r w:rsidRPr="00585BC7">
        <w:rPr>
          <w:rFonts w:ascii="Times New Roman" w:eastAsia="Times New Roman" w:hAnsi="Times New Roman" w:cs="Times New Roman"/>
          <w:sz w:val="28"/>
          <w:szCs w:val="28"/>
        </w:rPr>
        <w:t>підготовчий (необхідний для формулювання мети гри, навчальний зміст, розроблення сценарію, розподілення ролей, підготовка обладнання, інструктування);</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саме проведення гри;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узагальнення, аналіз результатів (вибір переможців, нагородження, похвала) [</w:t>
      </w:r>
      <w:r>
        <w:rPr>
          <w:rFonts w:ascii="Times New Roman" w:eastAsia="Times New Roman" w:hAnsi="Times New Roman" w:cs="Times New Roman"/>
          <w:sz w:val="28"/>
          <w:szCs w:val="28"/>
        </w:rPr>
        <w:t xml:space="preserve">27, </w:t>
      </w:r>
      <w:r w:rsidRPr="00585BC7">
        <w:rPr>
          <w:rFonts w:ascii="Times New Roman" w:eastAsia="Times New Roman" w:hAnsi="Times New Roman" w:cs="Times New Roman"/>
          <w:sz w:val="28"/>
          <w:szCs w:val="28"/>
        </w:rPr>
        <w:t xml:space="preserve"> с. 30-31].</w:t>
      </w:r>
    </w:p>
    <w:p w14:paraId="3312EF5B"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В початковій школі на уроках англійської мови частіше використовують методи ігрових вправ та прийомів, ігрових ситуацій та рольових ігор. </w:t>
      </w:r>
    </w:p>
    <w:p w14:paraId="787547CD"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Гра має такі методи</w:t>
      </w:r>
      <w:r>
        <w:rPr>
          <w:rFonts w:ascii="Times New Roman" w:eastAsia="Times New Roman" w:hAnsi="Times New Roman" w:cs="Times New Roman"/>
          <w:sz w:val="28"/>
          <w:szCs w:val="28"/>
        </w:rPr>
        <w:t>:</w:t>
      </w:r>
      <w:r w:rsidRPr="00585BC7">
        <w:rPr>
          <w:rFonts w:ascii="Times New Roman" w:eastAsia="Times New Roman" w:hAnsi="Times New Roman" w:cs="Times New Roman"/>
          <w:sz w:val="28"/>
          <w:szCs w:val="28"/>
        </w:rPr>
        <w:t xml:space="preserve"> рольова гра (для подолання бар’єру в спілкуванні з вчителем та однокласниками, для підтримки та створення сприятливої атмосфери в класі);</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гра-вправа (для перевірки якості та закріплення знань; це вікторини, кросворди, пошуки слів, ребуси);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ігрова ситуація (за допомогою проблемної ситуації вчитель перевіряє знання учнів, вміння аналізувати, логічно мислити);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гра-дискусія (для обговорення спільного питання з різних сторін з подальшим виробленням істини, знайденням найкращого варіанту дій, виявленням відмінностей та спільних рис певного явища, ситуації);</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ділова навчальна гра (для розширення знань, уявлень учнів про певні теми; для моделювання роботи певних фахівців з певними реальними, практичними ситуаціями);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комп’ютерні ігри або електронні ігри (відеоігри, в яких учні не тільки грають, але й практикують або вивчають певні слова з теми уроку англійської мови)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42</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14:paraId="46508A32" w14:textId="77777777" w:rsidR="002736BC" w:rsidRPr="003D3A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Напрямки реалізації ігрових прийомів полягають у</w:t>
      </w:r>
      <w:r>
        <w:rPr>
          <w:rFonts w:ascii="Times New Roman" w:eastAsia="Times New Roman" w:hAnsi="Times New Roman" w:cs="Times New Roman"/>
          <w:sz w:val="28"/>
          <w:szCs w:val="28"/>
        </w:rPr>
        <w:t xml:space="preserve"> </w:t>
      </w:r>
      <w:r w:rsidRPr="003D3AC7">
        <w:rPr>
          <w:rFonts w:ascii="Times New Roman" w:eastAsia="Times New Roman" w:hAnsi="Times New Roman" w:cs="Times New Roman"/>
          <w:color w:val="000000"/>
          <w:sz w:val="28"/>
          <w:szCs w:val="28"/>
        </w:rPr>
        <w:t>дидактичній меті (вигляді завдань у грі);</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color w:val="000000"/>
          <w:sz w:val="28"/>
          <w:szCs w:val="28"/>
        </w:rPr>
        <w:t>навчальн</w:t>
      </w:r>
      <w:r>
        <w:rPr>
          <w:rFonts w:ascii="Times New Roman" w:eastAsia="Times New Roman" w:hAnsi="Times New Roman" w:cs="Times New Roman"/>
          <w:color w:val="000000"/>
          <w:sz w:val="28"/>
          <w:szCs w:val="28"/>
        </w:rPr>
        <w:t>ій</w:t>
      </w:r>
      <w:r w:rsidRPr="00585BC7">
        <w:rPr>
          <w:rFonts w:ascii="Times New Roman" w:eastAsia="Times New Roman" w:hAnsi="Times New Roman" w:cs="Times New Roman"/>
          <w:color w:val="000000"/>
          <w:sz w:val="28"/>
          <w:szCs w:val="28"/>
        </w:rPr>
        <w:t xml:space="preserve"> діяльн</w:t>
      </w:r>
      <w:r>
        <w:rPr>
          <w:rFonts w:ascii="Times New Roman" w:eastAsia="Times New Roman" w:hAnsi="Times New Roman" w:cs="Times New Roman"/>
          <w:color w:val="000000"/>
          <w:sz w:val="28"/>
          <w:szCs w:val="28"/>
        </w:rPr>
        <w:t>о</w:t>
      </w:r>
      <w:r w:rsidRPr="00585BC7">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z w:val="28"/>
          <w:szCs w:val="28"/>
        </w:rPr>
        <w:t>і, яка</w:t>
      </w:r>
      <w:r w:rsidRPr="00585BC7">
        <w:rPr>
          <w:rFonts w:ascii="Times New Roman" w:eastAsia="Times New Roman" w:hAnsi="Times New Roman" w:cs="Times New Roman"/>
          <w:color w:val="000000"/>
          <w:sz w:val="28"/>
          <w:szCs w:val="28"/>
        </w:rPr>
        <w:t xml:space="preserve"> підкоряється правилам гри;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color w:val="000000"/>
          <w:sz w:val="28"/>
          <w:szCs w:val="28"/>
        </w:rPr>
        <w:t>навчальн</w:t>
      </w:r>
      <w:r>
        <w:rPr>
          <w:rFonts w:ascii="Times New Roman" w:eastAsia="Times New Roman" w:hAnsi="Times New Roman" w:cs="Times New Roman"/>
          <w:color w:val="000000"/>
          <w:sz w:val="28"/>
          <w:szCs w:val="28"/>
        </w:rPr>
        <w:t>ому</w:t>
      </w:r>
      <w:r w:rsidRPr="00585BC7">
        <w:rPr>
          <w:rFonts w:ascii="Times New Roman" w:eastAsia="Times New Roman" w:hAnsi="Times New Roman" w:cs="Times New Roman"/>
          <w:color w:val="000000"/>
          <w:sz w:val="28"/>
          <w:szCs w:val="28"/>
        </w:rPr>
        <w:t xml:space="preserve"> матеріал</w:t>
      </w:r>
      <w:r>
        <w:rPr>
          <w:rFonts w:ascii="Times New Roman" w:eastAsia="Times New Roman" w:hAnsi="Times New Roman" w:cs="Times New Roman"/>
          <w:color w:val="000000"/>
          <w:sz w:val="28"/>
          <w:szCs w:val="28"/>
        </w:rPr>
        <w:t>і</w:t>
      </w:r>
      <w:r w:rsidRPr="00585BC7">
        <w:rPr>
          <w:rFonts w:ascii="Times New Roman" w:eastAsia="Times New Roman" w:hAnsi="Times New Roman" w:cs="Times New Roman"/>
          <w:color w:val="000000"/>
          <w:sz w:val="28"/>
          <w:szCs w:val="28"/>
        </w:rPr>
        <w:t xml:space="preserve"> як зас</w:t>
      </w:r>
      <w:r>
        <w:rPr>
          <w:rFonts w:ascii="Times New Roman" w:eastAsia="Times New Roman" w:hAnsi="Times New Roman" w:cs="Times New Roman"/>
          <w:color w:val="000000"/>
          <w:sz w:val="28"/>
          <w:szCs w:val="28"/>
        </w:rPr>
        <w:t>обу</w:t>
      </w:r>
      <w:r w:rsidRPr="00585BC7">
        <w:rPr>
          <w:rFonts w:ascii="Times New Roman" w:eastAsia="Times New Roman" w:hAnsi="Times New Roman" w:cs="Times New Roman"/>
          <w:color w:val="000000"/>
          <w:sz w:val="28"/>
          <w:szCs w:val="28"/>
        </w:rPr>
        <w:t xml:space="preserve"> гри;</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в </w:t>
      </w:r>
      <w:r w:rsidRPr="00585BC7">
        <w:rPr>
          <w:rFonts w:ascii="Times New Roman" w:eastAsia="Times New Roman" w:hAnsi="Times New Roman" w:cs="Times New Roman"/>
          <w:color w:val="000000"/>
          <w:sz w:val="28"/>
          <w:szCs w:val="28"/>
        </w:rPr>
        <w:t>елемент</w:t>
      </w:r>
      <w:r>
        <w:rPr>
          <w:rFonts w:ascii="Times New Roman" w:eastAsia="Times New Roman" w:hAnsi="Times New Roman" w:cs="Times New Roman"/>
          <w:color w:val="000000"/>
          <w:sz w:val="28"/>
          <w:szCs w:val="28"/>
        </w:rPr>
        <w:t>і</w:t>
      </w:r>
      <w:r w:rsidRPr="00585BC7">
        <w:rPr>
          <w:rFonts w:ascii="Times New Roman" w:eastAsia="Times New Roman" w:hAnsi="Times New Roman" w:cs="Times New Roman"/>
          <w:color w:val="000000"/>
          <w:sz w:val="28"/>
          <w:szCs w:val="28"/>
        </w:rPr>
        <w:t xml:space="preserve"> змагання;</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перемо</w:t>
      </w:r>
      <w:r>
        <w:rPr>
          <w:rFonts w:ascii="Times New Roman" w:eastAsia="Times New Roman" w:hAnsi="Times New Roman" w:cs="Times New Roman"/>
          <w:sz w:val="28"/>
          <w:szCs w:val="28"/>
        </w:rPr>
        <w:t>зі</w:t>
      </w:r>
      <w:r w:rsidRPr="00585BC7">
        <w:rPr>
          <w:rFonts w:ascii="Times New Roman" w:eastAsia="Times New Roman" w:hAnsi="Times New Roman" w:cs="Times New Roman"/>
          <w:sz w:val="28"/>
          <w:szCs w:val="28"/>
        </w:rPr>
        <w:t xml:space="preserve"> у грі</w:t>
      </w:r>
      <w:r>
        <w:rPr>
          <w:rFonts w:ascii="Times New Roman" w:eastAsia="Times New Roman" w:hAnsi="Times New Roman" w:cs="Times New Roman"/>
          <w:sz w:val="28"/>
          <w:szCs w:val="28"/>
        </w:rPr>
        <w:t>, що</w:t>
      </w:r>
      <w:r w:rsidRPr="00585BC7">
        <w:rPr>
          <w:rFonts w:ascii="Times New Roman" w:eastAsia="Times New Roman" w:hAnsi="Times New Roman" w:cs="Times New Roman"/>
          <w:sz w:val="28"/>
          <w:szCs w:val="28"/>
        </w:rPr>
        <w:t xml:space="preserve"> є ігровим результатом</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49, с.</w:t>
      </w:r>
      <w:r w:rsidRPr="00FD23C9">
        <w:rPr>
          <w:rFonts w:ascii="Times New Roman" w:eastAsia="Times New Roman" w:hAnsi="Times New Roman" w:cs="Times New Roman"/>
          <w:bCs/>
          <w:sz w:val="28"/>
          <w:szCs w:val="28"/>
        </w:rPr>
        <w:t xml:space="preserve"> 3-9</w:t>
      </w:r>
      <w:r w:rsidRPr="00585BC7">
        <w:rPr>
          <w:rFonts w:ascii="Times New Roman" w:eastAsia="Times New Roman" w:hAnsi="Times New Roman" w:cs="Times New Roman"/>
          <w:sz w:val="28"/>
          <w:szCs w:val="28"/>
        </w:rPr>
        <w:t>].</w:t>
      </w:r>
    </w:p>
    <w:p w14:paraId="1AD26A6C" w14:textId="77777777" w:rsidR="002736BC" w:rsidRPr="00CE15F4" w:rsidRDefault="002736BC" w:rsidP="002736BC">
      <w:pPr>
        <w:spacing w:after="0" w:line="360" w:lineRule="auto"/>
        <w:ind w:firstLine="709"/>
        <w:jc w:val="both"/>
        <w:rPr>
          <w:rFonts w:ascii="Times New Roman" w:eastAsia="Times New Roman" w:hAnsi="Times New Roman" w:cs="Times New Roman"/>
          <w:color w:val="000000"/>
          <w:sz w:val="28"/>
          <w:szCs w:val="28"/>
        </w:rPr>
      </w:pPr>
      <w:r w:rsidRPr="00CE15F4">
        <w:rPr>
          <w:rFonts w:ascii="Times New Roman" w:eastAsia="Times New Roman" w:hAnsi="Times New Roman" w:cs="Times New Roman"/>
          <w:sz w:val="28"/>
          <w:szCs w:val="28"/>
        </w:rPr>
        <w:t xml:space="preserve">Існує декілька класифікацій педагогічних ігор. Подаємо класифікацію педагогічних ігор за Г. К. Селевком в </w:t>
      </w:r>
      <w:r w:rsidRPr="009C60CC">
        <w:rPr>
          <w:rFonts w:ascii="Times New Roman" w:eastAsia="Times New Roman" w:hAnsi="Times New Roman" w:cs="Times New Roman"/>
          <w:sz w:val="28"/>
          <w:szCs w:val="28"/>
        </w:rPr>
        <w:t xml:space="preserve">Додатку Д. </w:t>
      </w:r>
      <w:r>
        <w:rPr>
          <w:rFonts w:ascii="Times New Roman" w:eastAsia="Times New Roman" w:hAnsi="Times New Roman" w:cs="Times New Roman"/>
          <w:sz w:val="28"/>
          <w:szCs w:val="28"/>
        </w:rPr>
        <w:t xml:space="preserve">Педагогічні ігри за Г. К. Селевком складаються з 5 критеріїв (за областю діяльності; за характером педагогічного </w:t>
      </w:r>
      <w:r>
        <w:rPr>
          <w:rFonts w:ascii="Times New Roman" w:eastAsia="Times New Roman" w:hAnsi="Times New Roman" w:cs="Times New Roman"/>
          <w:sz w:val="28"/>
          <w:szCs w:val="28"/>
        </w:rPr>
        <w:lastRenderedPageBreak/>
        <w:t>процесу; за ігровою методикою; за предметною областю; за видом ігрового середовища) та об’єднують велику кількість видів ігор.</w:t>
      </w:r>
    </w:p>
    <w:p w14:paraId="154964F0"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Зазначимо, що </w:t>
      </w:r>
      <w:r w:rsidRPr="00585BC7">
        <w:rPr>
          <w:rFonts w:ascii="Times New Roman" w:eastAsia="Times New Roman" w:hAnsi="Times New Roman" w:cs="Times New Roman"/>
          <w:color w:val="000000"/>
          <w:sz w:val="28"/>
          <w:szCs w:val="28"/>
        </w:rPr>
        <w:t>Бондаренко Н.</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Б. та Ісаєва М.</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 xml:space="preserve">В. </w:t>
      </w:r>
      <w:r w:rsidRPr="00585BC7">
        <w:rPr>
          <w:rFonts w:ascii="Times New Roman" w:eastAsia="Times New Roman" w:hAnsi="Times New Roman" w:cs="Times New Roman"/>
          <w:sz w:val="28"/>
          <w:szCs w:val="28"/>
        </w:rPr>
        <w:t xml:space="preserve"> подають </w:t>
      </w:r>
      <w:r>
        <w:rPr>
          <w:rFonts w:ascii="Times New Roman" w:eastAsia="Times New Roman" w:hAnsi="Times New Roman" w:cs="Times New Roman"/>
          <w:sz w:val="28"/>
          <w:szCs w:val="28"/>
        </w:rPr>
        <w:t xml:space="preserve">свою </w:t>
      </w:r>
      <w:r w:rsidRPr="00585BC7">
        <w:rPr>
          <w:rFonts w:ascii="Times New Roman" w:eastAsia="Times New Roman" w:hAnsi="Times New Roman" w:cs="Times New Roman"/>
          <w:sz w:val="28"/>
          <w:szCs w:val="28"/>
        </w:rPr>
        <w:t>класифікацію ігор</w:t>
      </w:r>
      <w:r>
        <w:rPr>
          <w:rFonts w:ascii="Times New Roman" w:eastAsia="Times New Roman" w:hAnsi="Times New Roman" w:cs="Times New Roman"/>
          <w:sz w:val="28"/>
          <w:szCs w:val="28"/>
        </w:rPr>
        <w:t>.</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 метою і завданням вони поділяють ігри на </w:t>
      </w:r>
      <w:r w:rsidRPr="00585BC7">
        <w:rPr>
          <w:rFonts w:ascii="Times New Roman" w:eastAsia="Times New Roman" w:hAnsi="Times New Roman" w:cs="Times New Roman"/>
          <w:sz w:val="28"/>
          <w:szCs w:val="28"/>
        </w:rPr>
        <w:t>комунікативні (для формування навичок спілкування)</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мовні (лексичні, фонетичні, граматичні);</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мовленнєві (розвиток навички говоріння, аудіювання);</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продуктивні, репродуктивні, рецептивні</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11</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28].</w:t>
      </w:r>
    </w:p>
    <w:p w14:paraId="3BB20B67"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585BC7">
        <w:rPr>
          <w:rFonts w:ascii="Times New Roman" w:eastAsia="Times New Roman" w:hAnsi="Times New Roman" w:cs="Times New Roman"/>
          <w:sz w:val="28"/>
          <w:szCs w:val="28"/>
        </w:rPr>
        <w:t>а характером та формою поведінки учасників</w:t>
      </w:r>
      <w:r>
        <w:rPr>
          <w:rFonts w:ascii="Times New Roman" w:eastAsia="Times New Roman" w:hAnsi="Times New Roman" w:cs="Times New Roman"/>
          <w:sz w:val="28"/>
          <w:szCs w:val="28"/>
        </w:rPr>
        <w:t xml:space="preserve"> ігри поділяють на </w:t>
      </w:r>
      <w:r w:rsidRPr="00CE67FA">
        <w:rPr>
          <w:rFonts w:ascii="Times New Roman" w:eastAsia="Times New Roman" w:hAnsi="Times New Roman" w:cs="Times New Roman"/>
          <w:sz w:val="28"/>
          <w:szCs w:val="28"/>
        </w:rPr>
        <w:t>ігри, пов’язані з фізичними діями</w:t>
      </w:r>
      <w:r>
        <w:rPr>
          <w:rFonts w:ascii="Times New Roman" w:eastAsia="Times New Roman" w:hAnsi="Times New Roman" w:cs="Times New Roman"/>
          <w:sz w:val="28"/>
          <w:szCs w:val="28"/>
        </w:rPr>
        <w:t xml:space="preserve">; </w:t>
      </w:r>
      <w:r w:rsidRPr="00CE67FA">
        <w:rPr>
          <w:rFonts w:ascii="Times New Roman" w:eastAsia="Times New Roman" w:hAnsi="Times New Roman" w:cs="Times New Roman"/>
          <w:sz w:val="28"/>
          <w:szCs w:val="28"/>
        </w:rPr>
        <w:t>ігри-змагання у командах, парах, групах;</w:t>
      </w:r>
      <w:r>
        <w:rPr>
          <w:rFonts w:ascii="Times New Roman" w:eastAsia="Times New Roman" w:hAnsi="Times New Roman" w:cs="Times New Roman"/>
          <w:sz w:val="28"/>
          <w:szCs w:val="28"/>
        </w:rPr>
        <w:t xml:space="preserve"> </w:t>
      </w:r>
      <w:r w:rsidRPr="00CE67FA">
        <w:rPr>
          <w:rFonts w:ascii="Times New Roman" w:eastAsia="Times New Roman" w:hAnsi="Times New Roman" w:cs="Times New Roman"/>
          <w:sz w:val="28"/>
          <w:szCs w:val="28"/>
        </w:rPr>
        <w:t>ігри-маніпуляції з реальними предметами або іграшками;</w:t>
      </w:r>
      <w:r>
        <w:rPr>
          <w:rFonts w:ascii="Times New Roman" w:eastAsia="Times New Roman" w:hAnsi="Times New Roman" w:cs="Times New Roman"/>
          <w:sz w:val="28"/>
          <w:szCs w:val="28"/>
        </w:rPr>
        <w:t xml:space="preserve"> </w:t>
      </w:r>
      <w:r w:rsidRPr="00CE67FA">
        <w:rPr>
          <w:rFonts w:ascii="Times New Roman" w:eastAsia="Times New Roman" w:hAnsi="Times New Roman" w:cs="Times New Roman"/>
          <w:sz w:val="28"/>
          <w:szCs w:val="28"/>
        </w:rPr>
        <w:t>рольові ігри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11</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28].</w:t>
      </w:r>
      <w:r>
        <w:rPr>
          <w:rFonts w:ascii="Times New Roman" w:eastAsia="Times New Roman" w:hAnsi="Times New Roman" w:cs="Times New Roman"/>
          <w:sz w:val="28"/>
          <w:szCs w:val="28"/>
        </w:rPr>
        <w:t xml:space="preserve"> З</w:t>
      </w:r>
      <w:r w:rsidRPr="00585BC7">
        <w:rPr>
          <w:rFonts w:ascii="Times New Roman" w:eastAsia="Times New Roman" w:hAnsi="Times New Roman" w:cs="Times New Roman"/>
          <w:sz w:val="28"/>
          <w:szCs w:val="28"/>
        </w:rPr>
        <w:t>а кількісним складом учасників</w:t>
      </w:r>
      <w:r>
        <w:rPr>
          <w:rFonts w:ascii="Times New Roman" w:eastAsia="Times New Roman" w:hAnsi="Times New Roman" w:cs="Times New Roman"/>
          <w:sz w:val="28"/>
          <w:szCs w:val="28"/>
        </w:rPr>
        <w:t xml:space="preserve"> ігри поділяють на </w:t>
      </w:r>
      <w:r w:rsidRPr="00CE67FA">
        <w:rPr>
          <w:rFonts w:ascii="Times New Roman" w:eastAsia="Times New Roman" w:hAnsi="Times New Roman" w:cs="Times New Roman"/>
          <w:sz w:val="28"/>
          <w:szCs w:val="28"/>
        </w:rPr>
        <w:t>індивідуальні</w:t>
      </w:r>
      <w:r>
        <w:rPr>
          <w:rFonts w:ascii="Times New Roman" w:eastAsia="Times New Roman" w:hAnsi="Times New Roman" w:cs="Times New Roman"/>
          <w:sz w:val="28"/>
          <w:szCs w:val="28"/>
        </w:rPr>
        <w:t xml:space="preserve">; </w:t>
      </w:r>
      <w:r w:rsidRPr="00CE67FA">
        <w:rPr>
          <w:rFonts w:ascii="Times New Roman" w:eastAsia="Times New Roman" w:hAnsi="Times New Roman" w:cs="Times New Roman"/>
          <w:sz w:val="28"/>
          <w:szCs w:val="28"/>
        </w:rPr>
        <w:t>в підгрупі;</w:t>
      </w:r>
      <w:r>
        <w:rPr>
          <w:rFonts w:ascii="Times New Roman" w:eastAsia="Times New Roman" w:hAnsi="Times New Roman" w:cs="Times New Roman"/>
          <w:sz w:val="28"/>
          <w:szCs w:val="28"/>
        </w:rPr>
        <w:t xml:space="preserve"> </w:t>
      </w:r>
      <w:r w:rsidRPr="00CE67FA">
        <w:rPr>
          <w:rFonts w:ascii="Times New Roman" w:eastAsia="Times New Roman" w:hAnsi="Times New Roman" w:cs="Times New Roman"/>
          <w:sz w:val="28"/>
          <w:szCs w:val="28"/>
        </w:rPr>
        <w:t>парні;</w:t>
      </w:r>
      <w:r>
        <w:rPr>
          <w:rFonts w:ascii="Times New Roman" w:eastAsia="Times New Roman" w:hAnsi="Times New Roman" w:cs="Times New Roman"/>
          <w:sz w:val="28"/>
          <w:szCs w:val="28"/>
        </w:rPr>
        <w:t xml:space="preserve"> </w:t>
      </w:r>
      <w:r w:rsidRPr="00CE67FA">
        <w:rPr>
          <w:rFonts w:ascii="Times New Roman" w:eastAsia="Times New Roman" w:hAnsi="Times New Roman" w:cs="Times New Roman"/>
          <w:sz w:val="28"/>
          <w:szCs w:val="28"/>
        </w:rPr>
        <w:t>колективні</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11</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28].</w:t>
      </w:r>
    </w:p>
    <w:p w14:paraId="386C3B72" w14:textId="77777777" w:rsidR="002736BC" w:rsidRPr="00DA20EA" w:rsidRDefault="002736BC" w:rsidP="002736BC">
      <w:pPr>
        <w:spacing w:after="0" w:line="360" w:lineRule="auto"/>
        <w:ind w:firstLine="709"/>
        <w:jc w:val="both"/>
        <w:rPr>
          <w:rFonts w:ascii="Times New Roman" w:eastAsia="Times New Roman" w:hAnsi="Times New Roman" w:cs="Times New Roman"/>
          <w:sz w:val="28"/>
          <w:szCs w:val="28"/>
        </w:rPr>
      </w:pPr>
      <w:r w:rsidRPr="00F545AC">
        <w:rPr>
          <w:rFonts w:ascii="Times New Roman" w:eastAsia="Times New Roman" w:hAnsi="Times New Roman" w:cs="Times New Roman"/>
          <w:sz w:val="28"/>
          <w:szCs w:val="28"/>
        </w:rPr>
        <w:t xml:space="preserve">Порівняльний </w:t>
      </w:r>
      <w:r>
        <w:rPr>
          <w:rFonts w:ascii="Times New Roman" w:eastAsia="Times New Roman" w:hAnsi="Times New Roman" w:cs="Times New Roman"/>
          <w:sz w:val="28"/>
          <w:szCs w:val="28"/>
        </w:rPr>
        <w:t>аналіз цих класифікацій дозволив дійти висновку, що ці класифікації різні у всьому, крім форми поведінки учасників або ігровою методикою.</w:t>
      </w:r>
    </w:p>
    <w:p w14:paraId="2B3153C4"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На уроках англійської мови частіше використовують дидактичні або навчальні, пізнавальні, рольові, імітаційні, фізичні, інтелектуальні, комунікативні, діагностичні та репродуктивні ігри.</w:t>
      </w:r>
    </w:p>
    <w:p w14:paraId="1E674765" w14:textId="77777777" w:rsidR="002736BC" w:rsidRPr="00AA5ED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Дуткевич Т.</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виділяє такі види ігор молодших школярів:</w:t>
      </w:r>
      <w:r>
        <w:rPr>
          <w:rFonts w:ascii="Times New Roman" w:eastAsia="Times New Roman" w:hAnsi="Times New Roman" w:cs="Times New Roman"/>
          <w:sz w:val="28"/>
          <w:szCs w:val="28"/>
        </w:rPr>
        <w:t xml:space="preserve"> </w:t>
      </w:r>
      <w:r w:rsidRPr="00AA5ED7">
        <w:rPr>
          <w:rFonts w:ascii="Times New Roman" w:eastAsia="Times New Roman" w:hAnsi="Times New Roman" w:cs="Times New Roman"/>
          <w:sz w:val="28"/>
          <w:szCs w:val="28"/>
        </w:rPr>
        <w:t>дидактичні (мають не тільки ігрові дії, але й навчальні, ігрове завдання є насправді освітнім завданням);</w:t>
      </w:r>
      <w:r>
        <w:rPr>
          <w:rFonts w:ascii="Times New Roman" w:eastAsia="Times New Roman" w:hAnsi="Times New Roman" w:cs="Times New Roman"/>
          <w:sz w:val="28"/>
          <w:szCs w:val="28"/>
        </w:rPr>
        <w:t xml:space="preserve"> </w:t>
      </w:r>
      <w:r w:rsidRPr="00AA5ED7">
        <w:rPr>
          <w:rFonts w:ascii="Times New Roman" w:eastAsia="Times New Roman" w:hAnsi="Times New Roman" w:cs="Times New Roman"/>
          <w:sz w:val="28"/>
          <w:szCs w:val="28"/>
        </w:rPr>
        <w:t>рольові (учні проявляють самостійність, відтворюють поведінку дорослих);</w:t>
      </w:r>
      <w:r>
        <w:rPr>
          <w:rFonts w:ascii="Times New Roman" w:eastAsia="Times New Roman" w:hAnsi="Times New Roman" w:cs="Times New Roman"/>
          <w:sz w:val="28"/>
          <w:szCs w:val="28"/>
        </w:rPr>
        <w:t xml:space="preserve"> </w:t>
      </w:r>
      <w:r w:rsidRPr="00AA5ED7">
        <w:rPr>
          <w:rFonts w:ascii="Times New Roman" w:eastAsia="Times New Roman" w:hAnsi="Times New Roman" w:cs="Times New Roman"/>
          <w:sz w:val="28"/>
          <w:szCs w:val="28"/>
        </w:rPr>
        <w:t xml:space="preserve">рухливі (розвивають уважність, спритність, кмітливість, довільність) </w:t>
      </w:r>
      <w:r w:rsidRPr="00585BC7">
        <w:rPr>
          <w:rFonts w:ascii="Times New Roman" w:eastAsia="Times New Roman" w:hAnsi="Times New Roman" w:cs="Times New Roman"/>
          <w:sz w:val="28"/>
          <w:szCs w:val="28"/>
        </w:rPr>
        <w:t>[</w:t>
      </w:r>
      <w:r w:rsidRPr="00367C17">
        <w:rPr>
          <w:rFonts w:ascii="Times New Roman" w:eastAsia="Times New Roman" w:hAnsi="Times New Roman" w:cs="Times New Roman"/>
          <w:sz w:val="28"/>
          <w:szCs w:val="28"/>
        </w:rPr>
        <w:t>64</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359]</w:t>
      </w:r>
      <w:r>
        <w:rPr>
          <w:rFonts w:ascii="Times New Roman" w:eastAsia="Times New Roman" w:hAnsi="Times New Roman" w:cs="Times New Roman"/>
          <w:sz w:val="28"/>
          <w:szCs w:val="28"/>
        </w:rPr>
        <w:t>.</w:t>
      </w:r>
    </w:p>
    <w:p w14:paraId="7B2AA236"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Всі ігри можна поділити творчі та ігри за готовими правилами. Творчі ігри – це креативна діяльність дітей, яка розгортається за їх власною ініціативою. Ігри за правилами – це діяльність, яка полягає в реалізації дітьми задуманого дорослими змістової і процесуальної основи гри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26</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139].</w:t>
      </w:r>
    </w:p>
    <w:p w14:paraId="2D9DFE7C"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Творчі ігри поділяють на такі види: </w:t>
      </w:r>
      <w:r w:rsidRPr="00585BC7">
        <w:rPr>
          <w:rFonts w:ascii="Times New Roman" w:eastAsia="Times New Roman" w:hAnsi="Times New Roman" w:cs="Times New Roman"/>
          <w:color w:val="000000"/>
          <w:sz w:val="28"/>
          <w:szCs w:val="28"/>
        </w:rPr>
        <w:t>сюжетно-рольові</w:t>
      </w:r>
      <w:r w:rsidRPr="00585BC7">
        <w:rPr>
          <w:rFonts w:ascii="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театралізовані</w:t>
      </w:r>
      <w:r w:rsidRPr="00585BC7">
        <w:rPr>
          <w:rFonts w:ascii="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конструктивно-будівельні</w:t>
      </w:r>
      <w:r w:rsidRPr="00585BC7">
        <w:rPr>
          <w:rFonts w:ascii="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ігри-драматизації</w:t>
      </w:r>
      <w:r w:rsidRPr="00585BC7">
        <w:rPr>
          <w:rFonts w:ascii="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ігри з елементами праці та художньо-творчої діяльності</w:t>
      </w:r>
      <w:r w:rsidRPr="00585BC7">
        <w:rPr>
          <w:rFonts w:ascii="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ігри-фантазування</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26</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139].</w:t>
      </w:r>
    </w:p>
    <w:p w14:paraId="2138A11B"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lastRenderedPageBreak/>
        <w:t xml:space="preserve">Відповідно ігри з готовими правилами поділяють на такі види: </w:t>
      </w:r>
      <w:r w:rsidRPr="00585BC7">
        <w:rPr>
          <w:rFonts w:ascii="Times New Roman" w:eastAsia="Times New Roman" w:hAnsi="Times New Roman" w:cs="Times New Roman"/>
          <w:color w:val="000000"/>
          <w:sz w:val="28"/>
          <w:szCs w:val="28"/>
        </w:rPr>
        <w:t>дидактичні, пізнавальні</w:t>
      </w:r>
      <w:r w:rsidRPr="00585BC7">
        <w:rPr>
          <w:rFonts w:ascii="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ігри-подорожі</w:t>
      </w:r>
      <w:r w:rsidRPr="00585BC7">
        <w:rPr>
          <w:rFonts w:ascii="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рухливі</w:t>
      </w:r>
      <w:r w:rsidRPr="00585BC7">
        <w:rPr>
          <w:rFonts w:ascii="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з елементами спорту</w:t>
      </w:r>
      <w:r w:rsidRPr="00585BC7">
        <w:rPr>
          <w:rFonts w:ascii="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хороводні</w:t>
      </w:r>
      <w:r w:rsidRPr="00585BC7">
        <w:rPr>
          <w:rFonts w:ascii="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народні</w:t>
      </w:r>
      <w:r w:rsidRPr="00585BC7">
        <w:rPr>
          <w:rFonts w:ascii="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комп’ютерні</w:t>
      </w:r>
      <w:r w:rsidRPr="00585BC7">
        <w:rPr>
          <w:rFonts w:ascii="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ігри-розваги</w:t>
      </w:r>
      <w:r w:rsidRPr="00585BC7">
        <w:rPr>
          <w:rFonts w:ascii="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інтелектуальні ігри</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26</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139].</w:t>
      </w:r>
    </w:p>
    <w:p w14:paraId="14895C48"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Для того, щоб учні молодших класів хотіли вивчати іноземну мову, вчителі застосовують методи стимулювання і мотивування навчально-пізнавальної діяльності. Серед таких методів Волкова Н. П. виділяє метод пізнавальних ігор, за допомогою якого вчитель створює на уроці емоційно-позитивно заряджену атмосферу, в якій молодші школярі стають активними учасниками ігор, слухаються вчителя та не шкодять іншим. Ігри даного методу моделюють стосунки людей, взаємодію речей, правила, різні життєві ситуації [</w:t>
      </w:r>
      <w:r>
        <w:rPr>
          <w:rFonts w:ascii="Times New Roman" w:eastAsia="Times New Roman" w:hAnsi="Times New Roman" w:cs="Times New Roman"/>
          <w:sz w:val="28"/>
          <w:szCs w:val="28"/>
        </w:rPr>
        <w:t>14</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339].</w:t>
      </w:r>
    </w:p>
    <w:p w14:paraId="74A5F6F7"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Пізнавальна гра або дидактична розглядається Волковою Н. П. як метод навчання, що допомагає учневі самостійно орієнтуватися у мотивах вчинків дійової особи, обирати і втілювати зовнішні прояви її внутрішнього світу, прогнозувати педагогічний сплив [</w:t>
      </w:r>
      <w:r>
        <w:rPr>
          <w:rFonts w:ascii="Times New Roman" w:eastAsia="Times New Roman" w:hAnsi="Times New Roman" w:cs="Times New Roman"/>
          <w:sz w:val="28"/>
          <w:szCs w:val="28"/>
        </w:rPr>
        <w:t>14</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339].</w:t>
      </w:r>
    </w:p>
    <w:p w14:paraId="1E006681" w14:textId="77777777" w:rsidR="002736BC" w:rsidRPr="00AA5ED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Pr="00585BC7">
        <w:rPr>
          <w:rFonts w:ascii="Times New Roman" w:eastAsia="Times New Roman" w:hAnsi="Times New Roman" w:cs="Times New Roman"/>
          <w:sz w:val="28"/>
          <w:szCs w:val="28"/>
        </w:rPr>
        <w:t>ослідниця виділяє дев’ять ознак методу пізнавальних ігор:</w:t>
      </w:r>
      <w:r>
        <w:rPr>
          <w:rFonts w:ascii="Times New Roman" w:eastAsia="Times New Roman" w:hAnsi="Times New Roman" w:cs="Times New Roman"/>
          <w:sz w:val="28"/>
          <w:szCs w:val="28"/>
        </w:rPr>
        <w:t xml:space="preserve"> </w:t>
      </w:r>
      <w:r w:rsidRPr="00AA5ED7">
        <w:rPr>
          <w:rFonts w:ascii="Times New Roman" w:eastAsia="Times New Roman" w:hAnsi="Times New Roman" w:cs="Times New Roman"/>
          <w:sz w:val="28"/>
          <w:szCs w:val="28"/>
        </w:rPr>
        <w:t>імітація (відтворення певної життєвої або навчальної діяльності);</w:t>
      </w:r>
      <w:r>
        <w:rPr>
          <w:rFonts w:ascii="Times New Roman" w:eastAsia="Times New Roman" w:hAnsi="Times New Roman" w:cs="Times New Roman"/>
          <w:sz w:val="28"/>
          <w:szCs w:val="28"/>
        </w:rPr>
        <w:t xml:space="preserve"> </w:t>
      </w:r>
      <w:r w:rsidRPr="00AA5ED7">
        <w:rPr>
          <w:rFonts w:ascii="Times New Roman" w:eastAsia="Times New Roman" w:hAnsi="Times New Roman" w:cs="Times New Roman"/>
          <w:sz w:val="28"/>
          <w:szCs w:val="28"/>
        </w:rPr>
        <w:t>наявність об’єкта ігрового моделювання (визначення попередніх даних, цілей, критеріїв оптимальності, правила, інформація про об’єкт);</w:t>
      </w:r>
      <w:r>
        <w:rPr>
          <w:rFonts w:ascii="Times New Roman" w:eastAsia="Times New Roman" w:hAnsi="Times New Roman" w:cs="Times New Roman"/>
          <w:sz w:val="28"/>
          <w:szCs w:val="28"/>
        </w:rPr>
        <w:t xml:space="preserve"> </w:t>
      </w:r>
      <w:r w:rsidRPr="00AA5ED7">
        <w:rPr>
          <w:rFonts w:ascii="Times New Roman" w:eastAsia="Times New Roman" w:hAnsi="Times New Roman" w:cs="Times New Roman"/>
          <w:sz w:val="28"/>
          <w:szCs w:val="28"/>
        </w:rPr>
        <w:t>розподіл ролей між учасниками гри (розвиток навички виконувати свої зобов’язання);</w:t>
      </w:r>
      <w:r>
        <w:rPr>
          <w:rFonts w:ascii="Times New Roman" w:eastAsia="Times New Roman" w:hAnsi="Times New Roman" w:cs="Times New Roman"/>
          <w:sz w:val="28"/>
          <w:szCs w:val="28"/>
        </w:rPr>
        <w:t xml:space="preserve"> </w:t>
      </w:r>
      <w:r w:rsidRPr="00AA5ED7">
        <w:rPr>
          <w:rFonts w:ascii="Times New Roman" w:eastAsia="Times New Roman" w:hAnsi="Times New Roman" w:cs="Times New Roman"/>
          <w:sz w:val="28"/>
          <w:szCs w:val="28"/>
        </w:rPr>
        <w:t>взаємодія між учасниками гри (здійснюється на всіх рівнях);</w:t>
      </w:r>
      <w:r>
        <w:rPr>
          <w:rFonts w:ascii="Times New Roman" w:eastAsia="Times New Roman" w:hAnsi="Times New Roman" w:cs="Times New Roman"/>
          <w:sz w:val="28"/>
          <w:szCs w:val="28"/>
        </w:rPr>
        <w:t xml:space="preserve"> </w:t>
      </w:r>
      <w:r w:rsidRPr="00AA5ED7">
        <w:rPr>
          <w:rFonts w:ascii="Times New Roman" w:eastAsia="Times New Roman" w:hAnsi="Times New Roman" w:cs="Times New Roman"/>
          <w:sz w:val="28"/>
          <w:szCs w:val="28"/>
        </w:rPr>
        <w:t>різноманітність інтересів учасників гри (у кожного учасника своя позиція, конфлікт інтересів, вирішення конфліктів, яке впливає на результат гри);</w:t>
      </w:r>
      <w:r>
        <w:rPr>
          <w:rFonts w:ascii="Times New Roman" w:eastAsia="Times New Roman" w:hAnsi="Times New Roman" w:cs="Times New Roman"/>
          <w:sz w:val="28"/>
          <w:szCs w:val="28"/>
        </w:rPr>
        <w:t xml:space="preserve"> </w:t>
      </w:r>
      <w:r w:rsidRPr="00AA5ED7">
        <w:rPr>
          <w:rFonts w:ascii="Times New Roman" w:eastAsia="Times New Roman" w:hAnsi="Times New Roman" w:cs="Times New Roman"/>
          <w:sz w:val="28"/>
          <w:szCs w:val="28"/>
        </w:rPr>
        <w:t>наявність чіткої професійно-спрямованої мети (всі учасники відкладають на задній план свої інтереси і досягають мету разом);</w:t>
      </w:r>
      <w:r>
        <w:rPr>
          <w:rFonts w:ascii="Times New Roman" w:eastAsia="Times New Roman" w:hAnsi="Times New Roman" w:cs="Times New Roman"/>
          <w:sz w:val="28"/>
          <w:szCs w:val="28"/>
        </w:rPr>
        <w:t xml:space="preserve"> </w:t>
      </w:r>
      <w:r w:rsidRPr="00AA5ED7">
        <w:rPr>
          <w:rFonts w:ascii="Times New Roman" w:eastAsia="Times New Roman" w:hAnsi="Times New Roman" w:cs="Times New Roman"/>
          <w:sz w:val="28"/>
          <w:szCs w:val="28"/>
        </w:rPr>
        <w:t>реалізація в процесі гри «ланцюжка рішень» (етапи: прийняття вихідного рішення, отримання інформації про нього, прийняття рішення);</w:t>
      </w:r>
      <w:r>
        <w:rPr>
          <w:rFonts w:ascii="Times New Roman" w:eastAsia="Times New Roman" w:hAnsi="Times New Roman" w:cs="Times New Roman"/>
          <w:sz w:val="28"/>
          <w:szCs w:val="28"/>
        </w:rPr>
        <w:t xml:space="preserve"> </w:t>
      </w:r>
      <w:r w:rsidRPr="00AA5ED7">
        <w:rPr>
          <w:rFonts w:ascii="Times New Roman" w:eastAsia="Times New Roman" w:hAnsi="Times New Roman" w:cs="Times New Roman"/>
          <w:sz w:val="28"/>
          <w:szCs w:val="28"/>
        </w:rPr>
        <w:t>закріплення подій змодельованих в грі (коли учасники не поспішають, а виконують завдання чітко стільки, скільки треба);</w:t>
      </w:r>
      <w:r>
        <w:rPr>
          <w:rFonts w:ascii="Times New Roman" w:eastAsia="Times New Roman" w:hAnsi="Times New Roman" w:cs="Times New Roman"/>
          <w:sz w:val="28"/>
          <w:szCs w:val="28"/>
        </w:rPr>
        <w:t xml:space="preserve"> </w:t>
      </w:r>
      <w:r w:rsidRPr="00AA5ED7">
        <w:rPr>
          <w:rFonts w:ascii="Times New Roman" w:eastAsia="Times New Roman" w:hAnsi="Times New Roman" w:cs="Times New Roman"/>
          <w:sz w:val="28"/>
          <w:szCs w:val="28"/>
        </w:rPr>
        <w:t>наявність системи індивідуальної та групової оцінки діяльності учасників гри (допомагає виміряти результати гри) [</w:t>
      </w:r>
      <w:r>
        <w:rPr>
          <w:rFonts w:ascii="Times New Roman" w:eastAsia="Times New Roman" w:hAnsi="Times New Roman" w:cs="Times New Roman"/>
          <w:sz w:val="28"/>
          <w:szCs w:val="28"/>
        </w:rPr>
        <w:t>14</w:t>
      </w:r>
      <w:r w:rsidRPr="00AA5E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AA5ED7">
        <w:rPr>
          <w:rFonts w:ascii="Times New Roman" w:eastAsia="Times New Roman" w:hAnsi="Times New Roman" w:cs="Times New Roman"/>
          <w:sz w:val="28"/>
          <w:szCs w:val="28"/>
        </w:rPr>
        <w:t>341].</w:t>
      </w:r>
    </w:p>
    <w:p w14:paraId="1069379C" w14:textId="77777777" w:rsidR="002736BC" w:rsidRPr="00AA5ED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Волкова Н. П. виділяє умови, які знижують ефективність пізнавальних ігор:</w:t>
      </w:r>
      <w:r>
        <w:rPr>
          <w:rFonts w:ascii="Times New Roman" w:eastAsia="Times New Roman" w:hAnsi="Times New Roman" w:cs="Times New Roman"/>
          <w:sz w:val="28"/>
          <w:szCs w:val="28"/>
        </w:rPr>
        <w:t xml:space="preserve"> </w:t>
      </w:r>
      <w:r w:rsidRPr="00AA5ED7">
        <w:rPr>
          <w:rFonts w:ascii="Times New Roman" w:eastAsia="Times New Roman" w:hAnsi="Times New Roman" w:cs="Times New Roman"/>
          <w:sz w:val="28"/>
          <w:szCs w:val="28"/>
        </w:rPr>
        <w:t>некомпетентність вчителя (невміння пояснити);</w:t>
      </w:r>
      <w:r>
        <w:rPr>
          <w:rFonts w:ascii="Times New Roman" w:eastAsia="Times New Roman" w:hAnsi="Times New Roman" w:cs="Times New Roman"/>
          <w:sz w:val="28"/>
          <w:szCs w:val="28"/>
        </w:rPr>
        <w:t xml:space="preserve"> </w:t>
      </w:r>
      <w:r w:rsidRPr="00AA5ED7">
        <w:rPr>
          <w:rFonts w:ascii="Times New Roman" w:eastAsia="Times New Roman" w:hAnsi="Times New Roman" w:cs="Times New Roman"/>
          <w:sz w:val="28"/>
          <w:szCs w:val="28"/>
        </w:rPr>
        <w:t xml:space="preserve">нав’язування гри (коли вчитель </w:t>
      </w:r>
      <w:r w:rsidRPr="00AA5ED7">
        <w:rPr>
          <w:rFonts w:ascii="Times New Roman" w:eastAsia="Times New Roman" w:hAnsi="Times New Roman" w:cs="Times New Roman"/>
          <w:sz w:val="28"/>
          <w:szCs w:val="28"/>
        </w:rPr>
        <w:lastRenderedPageBreak/>
        <w:t>змушує учнів грати, замість того, щоб зацікавити грою);</w:t>
      </w:r>
      <w:r>
        <w:rPr>
          <w:rFonts w:ascii="Times New Roman" w:eastAsia="Times New Roman" w:hAnsi="Times New Roman" w:cs="Times New Roman"/>
          <w:sz w:val="28"/>
          <w:szCs w:val="28"/>
        </w:rPr>
        <w:t xml:space="preserve"> </w:t>
      </w:r>
      <w:r w:rsidRPr="00AA5ED7">
        <w:rPr>
          <w:rFonts w:ascii="Times New Roman" w:eastAsia="Times New Roman" w:hAnsi="Times New Roman" w:cs="Times New Roman"/>
          <w:sz w:val="28"/>
          <w:szCs w:val="28"/>
        </w:rPr>
        <w:t>відсутність регламенту гри (коли початок, коли кінець, коли даних лімітів немає, гра затягується, а учні виснажуються);</w:t>
      </w:r>
      <w:r>
        <w:rPr>
          <w:rFonts w:ascii="Times New Roman" w:eastAsia="Times New Roman" w:hAnsi="Times New Roman" w:cs="Times New Roman"/>
          <w:sz w:val="28"/>
          <w:szCs w:val="28"/>
        </w:rPr>
        <w:t xml:space="preserve"> </w:t>
      </w:r>
      <w:r w:rsidRPr="00AA5ED7">
        <w:rPr>
          <w:rFonts w:ascii="Times New Roman" w:eastAsia="Times New Roman" w:hAnsi="Times New Roman" w:cs="Times New Roman"/>
          <w:sz w:val="28"/>
          <w:szCs w:val="28"/>
        </w:rPr>
        <w:t>відсутність чітких разом створених правил гри(коли учні приймають участь у створені гри, вони охочіше грають);</w:t>
      </w:r>
      <w:r>
        <w:rPr>
          <w:rFonts w:ascii="Times New Roman" w:eastAsia="Times New Roman" w:hAnsi="Times New Roman" w:cs="Times New Roman"/>
          <w:sz w:val="28"/>
          <w:szCs w:val="28"/>
        </w:rPr>
        <w:t xml:space="preserve"> </w:t>
      </w:r>
      <w:r w:rsidRPr="00AA5ED7">
        <w:rPr>
          <w:rFonts w:ascii="Times New Roman" w:eastAsia="Times New Roman" w:hAnsi="Times New Roman" w:cs="Times New Roman"/>
          <w:sz w:val="28"/>
          <w:szCs w:val="28"/>
        </w:rPr>
        <w:t>прив’язаність до виконання сценарію (коли вчитель не дозволяє учням спробувати свої ідеї під час гри, стримує ініціативу);</w:t>
      </w:r>
      <w:r>
        <w:rPr>
          <w:rFonts w:ascii="Times New Roman" w:eastAsia="Times New Roman" w:hAnsi="Times New Roman" w:cs="Times New Roman"/>
          <w:sz w:val="28"/>
          <w:szCs w:val="28"/>
        </w:rPr>
        <w:t xml:space="preserve"> </w:t>
      </w:r>
      <w:r w:rsidRPr="00AA5ED7">
        <w:rPr>
          <w:rFonts w:ascii="Times New Roman" w:eastAsia="Times New Roman" w:hAnsi="Times New Roman" w:cs="Times New Roman"/>
          <w:sz w:val="28"/>
          <w:szCs w:val="28"/>
        </w:rPr>
        <w:t>коли учням не дозволяють допомогти в організації гри(якщо учні не допомагають в підготовці, під час програвання вони не мотивовані);</w:t>
      </w:r>
      <w:r>
        <w:rPr>
          <w:rFonts w:ascii="Times New Roman" w:eastAsia="Times New Roman" w:hAnsi="Times New Roman" w:cs="Times New Roman"/>
          <w:sz w:val="28"/>
          <w:szCs w:val="28"/>
        </w:rPr>
        <w:t xml:space="preserve"> </w:t>
      </w:r>
      <w:r w:rsidRPr="00AA5ED7">
        <w:rPr>
          <w:rFonts w:ascii="Times New Roman" w:eastAsia="Times New Roman" w:hAnsi="Times New Roman" w:cs="Times New Roman"/>
          <w:sz w:val="28"/>
          <w:szCs w:val="28"/>
        </w:rPr>
        <w:t>використання нереальних ситуацій, занадто вигаданих (учні не бачать сенсу витрачати свій час на такі ігри) [</w:t>
      </w:r>
      <w:r>
        <w:rPr>
          <w:rFonts w:ascii="Times New Roman" w:eastAsia="Times New Roman" w:hAnsi="Times New Roman" w:cs="Times New Roman"/>
          <w:sz w:val="28"/>
          <w:szCs w:val="28"/>
        </w:rPr>
        <w:t xml:space="preserve">14, с. </w:t>
      </w:r>
      <w:r w:rsidRPr="00AA5ED7">
        <w:rPr>
          <w:rFonts w:ascii="Times New Roman" w:eastAsia="Times New Roman" w:hAnsi="Times New Roman" w:cs="Times New Roman"/>
          <w:sz w:val="28"/>
          <w:szCs w:val="28"/>
        </w:rPr>
        <w:t>348].</w:t>
      </w:r>
    </w:p>
    <w:p w14:paraId="2F871FDC"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Метод пізнавальних ігор поділяється на ділові, рольові, інтерактивні та симуляційні ігри [</w:t>
      </w:r>
      <w:r>
        <w:rPr>
          <w:rFonts w:ascii="Times New Roman" w:eastAsia="Times New Roman" w:hAnsi="Times New Roman" w:cs="Times New Roman"/>
          <w:sz w:val="28"/>
          <w:szCs w:val="28"/>
        </w:rPr>
        <w:t>14</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339].</w:t>
      </w:r>
      <w:r>
        <w:rPr>
          <w:rFonts w:ascii="Times New Roman" w:eastAsia="Times New Roman" w:hAnsi="Times New Roman" w:cs="Times New Roman"/>
          <w:sz w:val="28"/>
          <w:szCs w:val="28"/>
        </w:rPr>
        <w:t xml:space="preserve"> Д</w:t>
      </w:r>
      <w:r w:rsidRPr="00585BC7">
        <w:rPr>
          <w:rFonts w:ascii="Times New Roman" w:eastAsia="Times New Roman" w:hAnsi="Times New Roman" w:cs="Times New Roman"/>
          <w:sz w:val="28"/>
          <w:szCs w:val="28"/>
        </w:rPr>
        <w:t>ілову гру Волкова Н. П. розглядає, як діалог на професійному рівні, в якому відбуваються зіткнення різних думок, пропозицій, взаємна критика гіпотез, їх обґрунтування, що призводить до появи нових знань і уявлень. Але ділова гра не використовується вчителями в початковій школі [</w:t>
      </w:r>
      <w:r>
        <w:rPr>
          <w:rFonts w:ascii="Times New Roman" w:eastAsia="Times New Roman" w:hAnsi="Times New Roman" w:cs="Times New Roman"/>
          <w:sz w:val="28"/>
          <w:szCs w:val="28"/>
        </w:rPr>
        <w:t>14</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341, 611]. Вона підходить для старшокласників, студентів та дорослих, тому в нашому дослідженні ми не будемо точніше розглядати даний вид ігор.</w:t>
      </w:r>
    </w:p>
    <w:p w14:paraId="6DDDF9A2"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Рольова гра полягає в імпровізованому розігруванні заданої ситуації [</w:t>
      </w:r>
      <w:r>
        <w:rPr>
          <w:rFonts w:ascii="Times New Roman" w:eastAsia="Times New Roman" w:hAnsi="Times New Roman" w:cs="Times New Roman"/>
          <w:sz w:val="28"/>
          <w:szCs w:val="28"/>
        </w:rPr>
        <w:t>14</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342, 613]. За допомогою рольової гри в процесі високої активності відбувається розвиток артистичних та комунікативних здібностей, самооцінки, вміння себе поводити в класі, розуміти психологічний стан однокласників, їх мотиви поведінки, розвиток особистісних якостей учнів початкової школи [</w:t>
      </w:r>
      <w:r>
        <w:rPr>
          <w:rFonts w:ascii="Times New Roman" w:eastAsia="Times New Roman" w:hAnsi="Times New Roman" w:cs="Times New Roman"/>
          <w:sz w:val="28"/>
          <w:szCs w:val="28"/>
        </w:rPr>
        <w:t>14</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342, 613].</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Вчитель розподіляє ролі між учнями відповідно до їх здібностей [</w:t>
      </w:r>
      <w:r>
        <w:rPr>
          <w:rFonts w:ascii="Times New Roman" w:eastAsia="Times New Roman" w:hAnsi="Times New Roman" w:cs="Times New Roman"/>
          <w:sz w:val="28"/>
          <w:szCs w:val="28"/>
        </w:rPr>
        <w:t>14</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343].</w:t>
      </w:r>
    </w:p>
    <w:p w14:paraId="77BEBD53"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Інтерактивна гра – метод навчання, заснований на досвіді, отриманому в результаті спеціально організованої соціальної взаємодії учасників з метою зміни індивідуальної моделі поведінки [</w:t>
      </w:r>
      <w:r>
        <w:rPr>
          <w:rFonts w:ascii="Times New Roman" w:eastAsia="Times New Roman" w:hAnsi="Times New Roman" w:cs="Times New Roman"/>
          <w:sz w:val="28"/>
          <w:szCs w:val="28"/>
        </w:rPr>
        <w:t>14</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345].</w:t>
      </w:r>
    </w:p>
    <w:p w14:paraId="6B72148F"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 Інтерактивним іграм притаманні такі ознаки: наявність учасників, учасники мають спільні інтереси, чітко сформульовані правила гри, конкретна мета, гравці самостійно обирають спосіб взаємодії, різноманітність моделей поведінки, рефлексія в групі та підведення підсумків [</w:t>
      </w:r>
      <w:r>
        <w:rPr>
          <w:rFonts w:ascii="Times New Roman" w:eastAsia="Times New Roman" w:hAnsi="Times New Roman" w:cs="Times New Roman"/>
          <w:sz w:val="28"/>
          <w:szCs w:val="28"/>
        </w:rPr>
        <w:t>14</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345].</w:t>
      </w:r>
    </w:p>
    <w:p w14:paraId="128B9216"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lastRenderedPageBreak/>
        <w:t>Даний вид ігор використовується для того, щоб учні початкової школи могли виробити свій індивідуальний досвід поведінки в групі, в класі, в команді та засвоїли, відпрацювали пройдений лексичний матеріал в русі, а не за партами.</w:t>
      </w:r>
    </w:p>
    <w:p w14:paraId="0F700B45"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Волкова Н. П. виділяє такий алгоритм проведення інтерактивної гри: вчитель обирає гру, учні ознайомлюються з проблемою, над вирішенням якої мають працювати, вчитель інформує про правила гри, процес гри, рефлексивний аналіз щодо емоцій та самої взаємодії під час гри, висновки. Такий алгоритм є базовим, але відображає суть проведення інтерактивних ігор</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14</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345].</w:t>
      </w:r>
    </w:p>
    <w:p w14:paraId="586D0F29"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Також дослідниця, Волкова Н. П., виділяє переваги та недоліки інтерактивних ігор. До переваг можна віднести: навчання через емоційні переживання, пасивне спостереження та обмін досвідом; вироблення вміння аналізувати, перероблювати інформацію та видавати її від себе, аналізувати свої дії та інших учасників гри; спілкування в грі у невимушеній обстановці тощо</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14</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346].</w:t>
      </w:r>
    </w:p>
    <w:p w14:paraId="6AEB8177" w14:textId="77777777" w:rsidR="002736BC" w:rsidRPr="00585BC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До недоліків інтерактивних ігор віднос</w:t>
      </w:r>
      <w:r>
        <w:rPr>
          <w:rFonts w:ascii="Times New Roman" w:eastAsia="Times New Roman" w:hAnsi="Times New Roman" w:cs="Times New Roman"/>
          <w:sz w:val="28"/>
          <w:szCs w:val="28"/>
        </w:rPr>
        <w:t>я</w:t>
      </w:r>
      <w:r w:rsidRPr="00585BC7">
        <w:rPr>
          <w:rFonts w:ascii="Times New Roman" w:eastAsia="Times New Roman" w:hAnsi="Times New Roman" w:cs="Times New Roman"/>
          <w:sz w:val="28"/>
          <w:szCs w:val="28"/>
        </w:rPr>
        <w:t>ть конфлікт амбіцій учнів, пасивність деяких учнів та надмірна захопленість грою інших, довготривалість гри, низька інформаційна продуктивність, невміння учасників робити висновки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14</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346].</w:t>
      </w:r>
    </w:p>
    <w:p w14:paraId="67D2AFCF" w14:textId="77777777" w:rsidR="002736BC" w:rsidRPr="00AF491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Ми відмінності рольової та інтерактивної ігор</w:t>
      </w:r>
      <w:r>
        <w:rPr>
          <w:rFonts w:ascii="Times New Roman" w:eastAsia="Times New Roman" w:hAnsi="Times New Roman" w:cs="Times New Roman"/>
          <w:sz w:val="28"/>
          <w:szCs w:val="28"/>
        </w:rPr>
        <w:t xml:space="preserve"> полягають в тому, що в рольовій грі є розподіл спостерігачів та гравців, а в інтерактивній – всі є учасниками гри. В рольовій є правила гри та певні ролі, а в інтерактивній – не має ролей, є правила, за якими всі грають. В рольовій грі є мета, ролі, сцена, глядачі, а в інтерактивній є тільки мета та загальна участь учасників. Рольова гра заснована на ситуації з життя, а в інтерактивній є більше проблемна ситуація, ніж просто життєва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14</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346].</w:t>
      </w:r>
    </w:p>
    <w:p w14:paraId="18AF8286"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Можемо підвести підсумок про те, що</w:t>
      </w:r>
      <w:r w:rsidRPr="00585BC7">
        <w:rPr>
          <w:rFonts w:ascii="Times New Roman" w:eastAsia="Times New Roman" w:hAnsi="Times New Roman" w:cs="Times New Roman"/>
          <w:sz w:val="28"/>
          <w:szCs w:val="28"/>
        </w:rPr>
        <w:t xml:space="preserve"> рольова та інтерактивна ігри є різними, але по своєму корисними в освітньому процесі.</w:t>
      </w:r>
    </w:p>
    <w:p w14:paraId="202F1EDB"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В педагогічній практиці також використовують метод симуляції, який з 20-го століття використовується в освіті. Даний метод полягає в програванні ситуації, яка могла б статися. Симуляція, трактується Волковою Н. П., як методом навчання, який моделює обмежені в часі, конкретні життєві ситуації, результат яких залежить </w:t>
      </w:r>
      <w:r w:rsidRPr="00585BC7">
        <w:rPr>
          <w:rFonts w:ascii="Times New Roman" w:eastAsia="Times New Roman" w:hAnsi="Times New Roman" w:cs="Times New Roman"/>
          <w:sz w:val="28"/>
          <w:szCs w:val="28"/>
        </w:rPr>
        <w:lastRenderedPageBreak/>
        <w:t>від поведінки учасників процесу взаємодії [</w:t>
      </w:r>
      <w:r>
        <w:rPr>
          <w:rFonts w:ascii="Times New Roman" w:eastAsia="Times New Roman" w:hAnsi="Times New Roman" w:cs="Times New Roman"/>
          <w:sz w:val="28"/>
          <w:szCs w:val="28"/>
        </w:rPr>
        <w:t>14</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348].</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симуляції відсутні чіткі ролі, але є умови. Учасники самостійно вирішують хід гри, що робить метод симуляції цікавим.</w:t>
      </w:r>
    </w:p>
    <w:p w14:paraId="4ABF78AC"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Даний метод може застосовуватись в навчанні молодших школярів англійської мови для вирішення таких завдань: передача інформації, перевірка результатів навчання, пошук вирішення проблеми, виявлення прогалин у знаннях та навичках учнів</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14</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348].</w:t>
      </w:r>
    </w:p>
    <w:p w14:paraId="2E853268"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Як і кожний метод, метод симуляції має свої недоліки, наприклад, на симуляцію витрачається занадто багато часу уроку та більшість учнів не мають досвіду гри в симуляцію, тому виникають труднощі в процесі симуляції.</w:t>
      </w:r>
    </w:p>
    <w:p w14:paraId="46EB840A"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Сюжетно-рольова гра – це самодостатня діяльність учнів, це спосіб задовольнити емоційні та соціальні потреби, які вони ще не можуть пояснити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14</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343].</w:t>
      </w:r>
    </w:p>
    <w:p w14:paraId="54355FAE"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Б. Ельконін виділяє такі компоненти сюжетно-рольової гри: роль, правила, сюжет, зміст, ігрові дії, рольові стосунки, реальні стосунки, ігрові предмети, предмети-замінники [</w:t>
      </w:r>
      <w:r>
        <w:rPr>
          <w:rFonts w:ascii="Times New Roman" w:eastAsia="Times New Roman" w:hAnsi="Times New Roman" w:cs="Times New Roman"/>
          <w:sz w:val="28"/>
          <w:szCs w:val="28"/>
        </w:rPr>
        <w:t>63,</w:t>
      </w:r>
      <w:r w:rsidRPr="00585BC7">
        <w:rPr>
          <w:rFonts w:ascii="Times New Roman" w:eastAsia="Times New Roman" w:hAnsi="Times New Roman" w:cs="Times New Roman"/>
          <w:sz w:val="28"/>
          <w:szCs w:val="28"/>
        </w:rPr>
        <w:t xml:space="preserve"> c.179].</w:t>
      </w:r>
    </w:p>
    <w:p w14:paraId="1EA46D34"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Розглянемо дидактичні ігри, їх компоненти, етапи та значення в освітньому процесі.</w:t>
      </w:r>
    </w:p>
    <w:p w14:paraId="24FE3950"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proofErr w:type="spellStart"/>
      <w:r w:rsidRPr="00585BC7">
        <w:rPr>
          <w:rFonts w:ascii="Times New Roman" w:eastAsia="Times New Roman" w:hAnsi="Times New Roman" w:cs="Times New Roman"/>
          <w:sz w:val="28"/>
          <w:szCs w:val="28"/>
        </w:rPr>
        <w:t>Наволокова</w:t>
      </w:r>
      <w:proofErr w:type="spellEnd"/>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Н.</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П. в Енциклопедії педагогічних технологій та інновацій визначає дидактичні ігри як форму організації навчання, виховання і розвитку особистості, яка здійснюється педагогом на основі цілеспрямовано організованої діяльності учнів за спеціально розробленим ігровим сценарієм, спираючись на максимальну самоорганізацію учнів при моделюванні досвіду людської діяльності</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27</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34].</w:t>
      </w:r>
    </w:p>
    <w:p w14:paraId="47E9683C"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bookmarkStart w:id="9" w:name="_Hlk119078763"/>
      <w:r w:rsidRPr="00585BC7">
        <w:rPr>
          <w:rFonts w:ascii="Times New Roman" w:eastAsia="Times New Roman" w:hAnsi="Times New Roman" w:cs="Times New Roman"/>
          <w:sz w:val="28"/>
          <w:szCs w:val="28"/>
        </w:rPr>
        <w:t xml:space="preserve">Ми у своєму дослідженні визначаємо дидактичні ігри, як метод </w:t>
      </w:r>
      <w:r>
        <w:rPr>
          <w:rFonts w:ascii="Times New Roman" w:eastAsia="Times New Roman" w:hAnsi="Times New Roman" w:cs="Times New Roman"/>
          <w:sz w:val="28"/>
          <w:szCs w:val="28"/>
        </w:rPr>
        <w:t>організованої пізнавальної ігрової діяльності, який має на меті виробити знання, уміння та навички для досягнення освітніх цілей шляхом застосування різноманітних навчальних ігор.</w:t>
      </w:r>
      <w:bookmarkEnd w:id="9"/>
    </w:p>
    <w:p w14:paraId="6050AC26" w14:textId="77777777" w:rsidR="002736BC" w:rsidRPr="00304D7B"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Цілі дидактичної гри</w:t>
      </w:r>
      <w:r>
        <w:rPr>
          <w:rFonts w:ascii="Times New Roman" w:eastAsia="Times New Roman" w:hAnsi="Times New Roman" w:cs="Times New Roman"/>
          <w:sz w:val="28"/>
          <w:szCs w:val="28"/>
        </w:rPr>
        <w:t xml:space="preserve"> поділяються на </w:t>
      </w:r>
      <w:r w:rsidRPr="00585BC7">
        <w:rPr>
          <w:rFonts w:ascii="Times New Roman" w:eastAsia="Times New Roman" w:hAnsi="Times New Roman" w:cs="Times New Roman"/>
          <w:color w:val="000000"/>
          <w:sz w:val="28"/>
          <w:szCs w:val="28"/>
        </w:rPr>
        <w:t>навчальн</w:t>
      </w:r>
      <w:r>
        <w:rPr>
          <w:rFonts w:ascii="Times New Roman" w:eastAsia="Times New Roman" w:hAnsi="Times New Roman" w:cs="Times New Roman"/>
          <w:color w:val="000000"/>
          <w:sz w:val="28"/>
          <w:szCs w:val="28"/>
        </w:rPr>
        <w:t>у (</w:t>
      </w:r>
      <w:r w:rsidRPr="00585BC7">
        <w:rPr>
          <w:rFonts w:ascii="Times New Roman" w:eastAsia="Times New Roman" w:hAnsi="Times New Roman" w:cs="Times New Roman"/>
          <w:color w:val="000000"/>
          <w:sz w:val="28"/>
          <w:szCs w:val="28"/>
        </w:rPr>
        <w:t>формування ключових компетентностей, знать, умінь та навичок, розширення кругозору учнів</w:t>
      </w:r>
      <w:r>
        <w:rPr>
          <w:rFonts w:ascii="Times New Roman" w:eastAsia="Times New Roman" w:hAnsi="Times New Roman" w:cs="Times New Roman"/>
          <w:color w:val="000000"/>
          <w:sz w:val="28"/>
          <w:szCs w:val="28"/>
        </w:rPr>
        <w:t>)</w:t>
      </w:r>
      <w:r w:rsidRPr="00585BC7">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color w:val="000000"/>
          <w:sz w:val="28"/>
          <w:szCs w:val="28"/>
        </w:rPr>
        <w:lastRenderedPageBreak/>
        <w:t>розвивальн</w:t>
      </w:r>
      <w:r>
        <w:rPr>
          <w:rFonts w:ascii="Times New Roman" w:eastAsia="Times New Roman" w:hAnsi="Times New Roman" w:cs="Times New Roman"/>
          <w:color w:val="000000"/>
          <w:sz w:val="28"/>
          <w:szCs w:val="28"/>
        </w:rPr>
        <w:t>у</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Pr="00585BC7">
        <w:rPr>
          <w:rFonts w:ascii="Times New Roman" w:eastAsia="Times New Roman" w:hAnsi="Times New Roman" w:cs="Times New Roman"/>
          <w:color w:val="000000"/>
          <w:sz w:val="28"/>
          <w:szCs w:val="28"/>
        </w:rPr>
        <w:t>розвиток мови, розумових процесів (співставлення, аналізу, синтезу), пам’яті, креативності учнів</w:t>
      </w:r>
      <w:r>
        <w:rPr>
          <w:rFonts w:ascii="Times New Roman" w:eastAsia="Times New Roman" w:hAnsi="Times New Roman" w:cs="Times New Roman"/>
          <w:color w:val="000000"/>
          <w:sz w:val="28"/>
          <w:szCs w:val="28"/>
        </w:rPr>
        <w:t>)</w:t>
      </w:r>
      <w:r w:rsidRPr="00585BC7">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w:t>
      </w:r>
      <w:r w:rsidRPr="00066872">
        <w:rPr>
          <w:rFonts w:ascii="Times New Roman" w:eastAsia="Times New Roman" w:hAnsi="Times New Roman" w:cs="Times New Roman"/>
          <w:color w:val="000000"/>
          <w:sz w:val="28"/>
          <w:szCs w:val="28"/>
        </w:rPr>
        <w:t>виховна – виховання цінностей, волі, відповідальності, самостійності, навичок роботи в парі, групі, команді</w:t>
      </w:r>
      <w:r>
        <w:rPr>
          <w:rFonts w:ascii="Times New Roman" w:eastAsia="Times New Roman" w:hAnsi="Times New Roman" w:cs="Times New Roman"/>
          <w:color w:val="000000"/>
          <w:sz w:val="28"/>
          <w:szCs w:val="28"/>
        </w:rPr>
        <w:t xml:space="preserve"> </w:t>
      </w:r>
      <w:r w:rsidRPr="00066872">
        <w:rPr>
          <w:rFonts w:ascii="Times New Roman" w:eastAsia="Times New Roman" w:hAnsi="Times New Roman" w:cs="Times New Roman"/>
          <w:sz w:val="28"/>
          <w:szCs w:val="28"/>
        </w:rPr>
        <w:t>[</w:t>
      </w:r>
      <w:r>
        <w:rPr>
          <w:rFonts w:ascii="Times New Roman" w:eastAsia="Times New Roman" w:hAnsi="Times New Roman" w:cs="Times New Roman"/>
          <w:sz w:val="28"/>
          <w:szCs w:val="28"/>
        </w:rPr>
        <w:t>27</w:t>
      </w:r>
      <w:r w:rsidRPr="0006687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066872">
        <w:rPr>
          <w:rFonts w:ascii="Times New Roman" w:eastAsia="Times New Roman" w:hAnsi="Times New Roman" w:cs="Times New Roman"/>
          <w:sz w:val="28"/>
          <w:szCs w:val="28"/>
        </w:rPr>
        <w:t>34].</w:t>
      </w:r>
    </w:p>
    <w:p w14:paraId="11E90C4B" w14:textId="77777777" w:rsidR="002736BC" w:rsidRPr="00585BC7" w:rsidRDefault="002736BC" w:rsidP="002736BC">
      <w:pP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За Д. Ельконіним дидактична гра має такі функції, як розвивальна, мотиваційна, виховна, дидактична, адаптаційна, коригувальна, здоров’язбережувальна, формування базових засад особистості [</w:t>
      </w:r>
      <w:r>
        <w:rPr>
          <w:rFonts w:ascii="Times New Roman" w:eastAsia="Times New Roman" w:hAnsi="Times New Roman" w:cs="Times New Roman"/>
          <w:color w:val="000000"/>
          <w:sz w:val="28"/>
          <w:szCs w:val="28"/>
        </w:rPr>
        <w:t xml:space="preserve">24, </w:t>
      </w:r>
      <w:r w:rsidRPr="00585BC7">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 xml:space="preserve">65]. </w:t>
      </w:r>
    </w:p>
    <w:p w14:paraId="34894E99" w14:textId="77777777" w:rsidR="002736BC" w:rsidRPr="00585BC7" w:rsidRDefault="002736BC" w:rsidP="002736BC">
      <w:pP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Щодо функції формування базових засад особистості можна додати, що за допомогою дидактичної гри легше сформувати комунікативні вміння, набути соціальний досвід, розвинути довільну поведінку та творче ставлення до дійсності, здорову самооцінку, розкутість та впевненість у собі, своїх діях та знаннях, що допоможе зробити навіть учнів-інтровертів активними та слухняними на уроках.</w:t>
      </w:r>
    </w:p>
    <w:p w14:paraId="129903A6" w14:textId="77777777" w:rsidR="002736BC" w:rsidRDefault="002736BC" w:rsidP="002736BC">
      <w:pP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sz w:val="28"/>
          <w:szCs w:val="28"/>
        </w:rPr>
        <w:t>Існують різні класифікації дидактичних ігор.</w:t>
      </w:r>
      <w:r w:rsidRPr="00585BC7">
        <w:rPr>
          <w:rFonts w:ascii="Times New Roman" w:eastAsia="Times New Roman" w:hAnsi="Times New Roman" w:cs="Times New Roman"/>
          <w:color w:val="000000"/>
          <w:sz w:val="28"/>
          <w:szCs w:val="28"/>
        </w:rPr>
        <w:t xml:space="preserve"> </w:t>
      </w:r>
    </w:p>
    <w:p w14:paraId="132DB666" w14:textId="77777777" w:rsidR="002736BC" w:rsidRPr="00585BC7" w:rsidRDefault="002736BC" w:rsidP="002736BC">
      <w:pP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sz w:val="28"/>
          <w:szCs w:val="28"/>
        </w:rPr>
        <w:t xml:space="preserve">Дидактичні </w:t>
      </w:r>
      <w:r w:rsidRPr="00585BC7">
        <w:rPr>
          <w:rFonts w:ascii="Times New Roman" w:eastAsia="Times New Roman" w:hAnsi="Times New Roman" w:cs="Times New Roman"/>
          <w:color w:val="000000"/>
          <w:sz w:val="28"/>
          <w:szCs w:val="28"/>
        </w:rPr>
        <w:t>ігри за Р. Жуковським поділяють за змістом (ігри з розвитку фонематичного слуху, вимови, розвитку мовлення тощо); за рівнем активності дітей (ігри-заняття, ігри-вправи, автодидактичні ігри тощо); за використанням дидактичних ігрових матеріалів (словесні, сенсорні, настільно-друковані ігри, ігри з іграшками та картинками)</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24, </w:t>
      </w:r>
      <w:r w:rsidRPr="00585BC7">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65-66].</w:t>
      </w:r>
    </w:p>
    <w:p w14:paraId="5BBB1848" w14:textId="77777777" w:rsidR="002736BC" w:rsidRPr="00585BC7" w:rsidRDefault="002736BC" w:rsidP="002736BC">
      <w:pP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Автодидактичні ігри – це ігри, в яких вчитель не задіяний або майже не задіяний; це ігри зі спеціальними предметами, в які дитина грає самостійно)</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24, </w:t>
      </w:r>
      <w:r w:rsidRPr="00585BC7">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66].</w:t>
      </w:r>
    </w:p>
    <w:p w14:paraId="339F68F5" w14:textId="77777777" w:rsidR="002736BC" w:rsidRPr="00585BC7" w:rsidRDefault="002736BC" w:rsidP="002736BC">
      <w:pP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sz w:val="28"/>
          <w:szCs w:val="28"/>
        </w:rPr>
        <w:t>За</w:t>
      </w:r>
      <w:r w:rsidRPr="00585BC7">
        <w:rPr>
          <w:rFonts w:ascii="Times New Roman" w:eastAsia="Times New Roman" w:hAnsi="Times New Roman" w:cs="Times New Roman"/>
          <w:color w:val="000000"/>
          <w:sz w:val="28"/>
          <w:szCs w:val="28"/>
        </w:rPr>
        <w:t xml:space="preserve"> розділом програми, навчального плану дидактичні ігри поділяють на ігри рідної мови, ігри іноземної мови, ігри для підготовки до математики, для ознайомлення з навколишнім світом, музичні ігри, підготовчі ігри для образотворчої діяльності, рухомі або фізичні ігри</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24, </w:t>
      </w:r>
      <w:r w:rsidRPr="00585BC7">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66].</w:t>
      </w:r>
    </w:p>
    <w:p w14:paraId="058A60F0" w14:textId="77777777" w:rsidR="002736BC" w:rsidRPr="00643BCF"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color w:val="000000"/>
          <w:sz w:val="28"/>
          <w:szCs w:val="28"/>
        </w:rPr>
        <w:t>Дидактичні ігри з вивчення рідної або іноземної мови поділяють на таких 6 основних груп</w:t>
      </w:r>
      <w:r>
        <w:rPr>
          <w:rFonts w:ascii="Times New Roman" w:eastAsia="Times New Roman" w:hAnsi="Times New Roman" w:cs="Times New Roman"/>
          <w:color w:val="000000"/>
          <w:sz w:val="28"/>
          <w:szCs w:val="28"/>
        </w:rPr>
        <w:t xml:space="preserve">: </w:t>
      </w:r>
      <w:r w:rsidRPr="00643BCF">
        <w:rPr>
          <w:rFonts w:ascii="Times New Roman" w:eastAsia="Times New Roman" w:hAnsi="Times New Roman" w:cs="Times New Roman"/>
          <w:color w:val="000000"/>
          <w:sz w:val="28"/>
          <w:szCs w:val="28"/>
        </w:rPr>
        <w:t xml:space="preserve">лексичні (відпрацювання слів минулих тем, вивчення нових); граматичні (засвоєння граматичних структур у контексті мови); фонетичні (ознайомлення зі звуками, вимовою слів); графічні (формування навичок розпізнання англійських букв та правильне їх читання, читання складів, слів, речень); ігри на розвиток усного мовлення (для формування монологічного та </w:t>
      </w:r>
      <w:r w:rsidRPr="00643BCF">
        <w:rPr>
          <w:rFonts w:ascii="Times New Roman" w:eastAsia="Times New Roman" w:hAnsi="Times New Roman" w:cs="Times New Roman"/>
          <w:color w:val="000000"/>
          <w:sz w:val="28"/>
          <w:szCs w:val="28"/>
        </w:rPr>
        <w:lastRenderedPageBreak/>
        <w:t xml:space="preserve">діалогічного мовлення); рухливі ігри; дидактичні вправи для розвитку м’язів пальців руки, окоміру (з використанням відео чи роздаткового матеріалу, займають кілька хвилин, їх можна робити і на перервах, спрямовані на підготовку руки до письма) </w:t>
      </w:r>
      <w:r w:rsidRPr="00643BC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24, </w:t>
      </w:r>
      <w:r w:rsidRPr="00643BCF">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643BCF">
        <w:rPr>
          <w:rFonts w:ascii="Times New Roman" w:eastAsia="Times New Roman" w:hAnsi="Times New Roman" w:cs="Times New Roman"/>
          <w:sz w:val="28"/>
          <w:szCs w:val="28"/>
        </w:rPr>
        <w:t>66]</w:t>
      </w:r>
      <w:r w:rsidRPr="00643BCF">
        <w:rPr>
          <w:rFonts w:ascii="Times New Roman" w:eastAsia="Times New Roman" w:hAnsi="Times New Roman" w:cs="Times New Roman"/>
          <w:color w:val="000000"/>
          <w:sz w:val="28"/>
          <w:szCs w:val="28"/>
        </w:rPr>
        <w:t>.</w:t>
      </w:r>
    </w:p>
    <w:p w14:paraId="28B59A2D" w14:textId="77777777" w:rsidR="002736BC" w:rsidRDefault="002736BC" w:rsidP="002736BC">
      <w:pPr>
        <w:pStyle w:val="ac"/>
        <w:spacing w:after="0" w:line="360" w:lineRule="auto"/>
        <w:ind w:left="0"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Розглянемо детальніше лексичну та граматичну групи дидактичних ігор.</w:t>
      </w:r>
    </w:p>
    <w:p w14:paraId="59E872A8" w14:textId="77777777" w:rsidR="002736BC" w:rsidRPr="00585BC7" w:rsidRDefault="002736BC" w:rsidP="002736BC">
      <w:pPr>
        <w:pStyle w:val="ac"/>
        <w:spacing w:after="0" w:line="360" w:lineRule="auto"/>
        <w:ind w:left="0"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Лексичні ігри мають за мету зацікавити учнів новою темою; зробити зміст теми легким для сприйняття та зрозумілим; повторювати слова з будь-якої теми; удосконалювати орфографічні навички [</w:t>
      </w:r>
      <w:r>
        <w:rPr>
          <w:rFonts w:ascii="Times New Roman" w:eastAsia="Times New Roman" w:hAnsi="Times New Roman" w:cs="Times New Roman"/>
          <w:color w:val="000000"/>
          <w:sz w:val="28"/>
          <w:szCs w:val="28"/>
        </w:rPr>
        <w:t xml:space="preserve">93, </w:t>
      </w:r>
      <w:r w:rsidRPr="00585BC7">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194].</w:t>
      </w:r>
    </w:p>
    <w:p w14:paraId="45838DB8" w14:textId="77777777" w:rsidR="002736BC" w:rsidRPr="00585BC7" w:rsidRDefault="002736BC" w:rsidP="002736BC">
      <w:pPr>
        <w:pStyle w:val="ac"/>
        <w:spacing w:after="0" w:line="360" w:lineRule="auto"/>
        <w:ind w:left="0"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Граматичні ігри використовуються для відпрацювання граматичних структур, правил, завдань з метою навчити учнів використовувати вивчені слова на практиці. Обидві групи створюють можливість для учнів почати використовувати англійську мову у безпосередньому спілкуванні.</w:t>
      </w:r>
    </w:p>
    <w:p w14:paraId="62E09AE4" w14:textId="77777777" w:rsidR="002736BC" w:rsidRPr="00585BC7" w:rsidRDefault="002736BC" w:rsidP="002736BC">
      <w:pPr>
        <w:pStyle w:val="ac"/>
        <w:spacing w:after="0" w:line="360" w:lineRule="auto"/>
        <w:ind w:left="0"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Лексичні та граматичні ігри мають наступні цілі: тренувати учнів у використанні лексики для життєвих реальних ситуацій; розвивати мовну реакцію учнів; познайомити учнів з новими словами та словосполученнями для теми; активізувати мовно-мисленнєву діяльність учнів [</w:t>
      </w:r>
      <w:r>
        <w:rPr>
          <w:rFonts w:ascii="Times New Roman" w:eastAsia="Times New Roman" w:hAnsi="Times New Roman" w:cs="Times New Roman"/>
          <w:color w:val="000000"/>
          <w:sz w:val="28"/>
          <w:szCs w:val="28"/>
        </w:rPr>
        <w:t xml:space="preserve">93, </w:t>
      </w:r>
      <w:r w:rsidRPr="00585BC7">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194].</w:t>
      </w:r>
    </w:p>
    <w:p w14:paraId="5DA30EDE" w14:textId="77777777" w:rsidR="002736BC" w:rsidRPr="00585BC7" w:rsidRDefault="002736BC" w:rsidP="002736BC">
      <w:pPr>
        <w:pStyle w:val="ac"/>
        <w:spacing w:after="0" w:line="360" w:lineRule="auto"/>
        <w:ind w:left="0"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До використання лексичних ігор виділяють такі вимоги, як ігри мають бути короткими; ігри мають вирішувати певні навчальні завдання; мати ігровий момент; активізувати всіх учнів; знімати напругу уроку; бути підконтрольними вчителю  [</w:t>
      </w:r>
      <w:r>
        <w:rPr>
          <w:rFonts w:ascii="Times New Roman" w:eastAsia="Times New Roman" w:hAnsi="Times New Roman" w:cs="Times New Roman"/>
          <w:color w:val="000000"/>
          <w:sz w:val="28"/>
          <w:szCs w:val="28"/>
        </w:rPr>
        <w:t xml:space="preserve">93, </w:t>
      </w:r>
      <w:r w:rsidRPr="00585BC7">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195].</w:t>
      </w:r>
    </w:p>
    <w:p w14:paraId="537E4605" w14:textId="77777777" w:rsidR="002736BC" w:rsidRPr="00585BC7" w:rsidRDefault="002736BC" w:rsidP="002736BC">
      <w:pPr>
        <w:pStyle w:val="ac"/>
        <w:spacing w:after="0" w:line="360" w:lineRule="auto"/>
        <w:ind w:left="0"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 xml:space="preserve"> Для успішного проведення лексичних та граматичних ігор бажано дотримуватися таких вимог: вчитель має бути готовим до гри (знати правила, вміти самому грати в ту гру, розуміти мету та завдання гри, результат, послідовність дій, володіти необхідним словниковим запасом для участі у грі); вчитель має роздати кожному учню необхідні для гри матеріали; пояснювати правила гри треба просто та чітко; вчитель має виправляти дії учнів, керувати грою, а не тільки спостерігати; якщо гра складна, вчитель має проводити гру поетапно, щоб учні зрозуміли вірно суть гри, а потім вже грати у гру повністю; не допускати </w:t>
      </w:r>
      <w:r>
        <w:rPr>
          <w:rFonts w:ascii="Times New Roman" w:eastAsia="Times New Roman" w:hAnsi="Times New Roman" w:cs="Times New Roman"/>
          <w:color w:val="000000"/>
          <w:sz w:val="28"/>
          <w:szCs w:val="28"/>
        </w:rPr>
        <w:t>приниження та знущання над учнями однокласниками</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93, </w:t>
      </w:r>
      <w:r w:rsidRPr="00585BC7">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195].</w:t>
      </w:r>
    </w:p>
    <w:p w14:paraId="2E5112D2" w14:textId="77777777" w:rsidR="002736BC" w:rsidRPr="00585BC7" w:rsidRDefault="002736BC" w:rsidP="002736BC">
      <w:pPr>
        <w:pStyle w:val="ac"/>
        <w:spacing w:after="0" w:line="360" w:lineRule="auto"/>
        <w:ind w:left="0"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lastRenderedPageBreak/>
        <w:t>Лексичні та граматичні ігри бажано проводити на кожному уроці, починаючи з ігрових елементів, ситуацій та поступово ускладнюючи їх.</w:t>
      </w:r>
    </w:p>
    <w:p w14:paraId="774BD66E" w14:textId="77777777" w:rsidR="002736BC" w:rsidRDefault="002736BC" w:rsidP="002736BC">
      <w:pPr>
        <w:pStyle w:val="ac"/>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метою та завданнями дидактичні ігри поділяються на мовні; мовленнєві; комунікативні; рецептивні, репродуктивні, продуктивні (творчі)</w:t>
      </w:r>
      <w:r w:rsidRPr="0006687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32, с. 40-</w:t>
      </w:r>
      <w:r w:rsidRPr="00D62191">
        <w:rPr>
          <w:rFonts w:ascii="Times New Roman" w:eastAsia="Times New Roman" w:hAnsi="Times New Roman" w:cs="Times New Roman"/>
          <w:sz w:val="28"/>
          <w:szCs w:val="28"/>
        </w:rPr>
        <w:t>50</w:t>
      </w:r>
      <w:r w:rsidRPr="0006687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14:paraId="336E397D" w14:textId="77777777" w:rsidR="002736BC" w:rsidRDefault="002736BC" w:rsidP="002736BC">
      <w:pPr>
        <w:pStyle w:val="ac"/>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Відповідно до цієї класифікації мовні ігри – це лексичні, фонетичні, граматичні, ігри для розвитку техніки письма та читання; мовленнєві – ігри для навчання аудіювання, говоріння, читання та письма; комунікативні – рольові та творчі </w:t>
      </w:r>
      <w:r w:rsidRPr="0006687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32, с. 40-</w:t>
      </w:r>
      <w:r w:rsidRPr="00D62191">
        <w:rPr>
          <w:rFonts w:ascii="Times New Roman" w:eastAsia="Times New Roman" w:hAnsi="Times New Roman" w:cs="Times New Roman"/>
          <w:sz w:val="28"/>
          <w:szCs w:val="28"/>
        </w:rPr>
        <w:t>50</w:t>
      </w:r>
      <w:r w:rsidRPr="0006687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14:paraId="26A0503F" w14:textId="77777777" w:rsidR="002736BC" w:rsidRPr="00066872" w:rsidRDefault="002736BC" w:rsidP="002736BC">
      <w:pPr>
        <w:pStyle w:val="ac"/>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Комунікативні ігри мають такі завдання, як підготувати учня психологічно до спілкування англійською мовою; створити умови для постійного повторення мовного та мовленнєвого матеріалу; тренувати учнів у виборі правильних конструкцій у спілкуванні; підготувати учнів до спонтанного спілкування </w:t>
      </w:r>
      <w:r w:rsidRPr="0006687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32, с. 50-51</w:t>
      </w:r>
      <w:r w:rsidRPr="00066872">
        <w:rPr>
          <w:rFonts w:ascii="Times New Roman" w:eastAsia="Times New Roman" w:hAnsi="Times New Roman" w:cs="Times New Roman"/>
          <w:color w:val="000000"/>
          <w:sz w:val="28"/>
          <w:szCs w:val="28"/>
        </w:rPr>
        <w:t>].</w:t>
      </w:r>
    </w:p>
    <w:p w14:paraId="6F334093" w14:textId="77777777" w:rsidR="002736BC" w:rsidRPr="00D62191" w:rsidRDefault="002736BC" w:rsidP="002736BC">
      <w:pPr>
        <w:pStyle w:val="ac"/>
        <w:spacing w:after="0" w:line="360" w:lineRule="auto"/>
        <w:ind w:left="0"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Існують наступні форми дидактичних ігор:</w:t>
      </w:r>
      <w:r>
        <w:rPr>
          <w:rFonts w:ascii="Times New Roman" w:eastAsia="Times New Roman" w:hAnsi="Times New Roman" w:cs="Times New Roman"/>
          <w:color w:val="000000"/>
          <w:sz w:val="28"/>
          <w:szCs w:val="28"/>
        </w:rPr>
        <w:t xml:space="preserve"> </w:t>
      </w:r>
      <w:r w:rsidRPr="00D62191">
        <w:rPr>
          <w:rFonts w:ascii="Times New Roman" w:eastAsia="Times New Roman" w:hAnsi="Times New Roman" w:cs="Times New Roman"/>
          <w:color w:val="000000"/>
          <w:sz w:val="28"/>
          <w:szCs w:val="28"/>
        </w:rPr>
        <w:t>словесна (потребує тільки комунікації, наприклад, гра «Доповни речення» не потребує роздаткового матеріалу, учні не мають нічого робити руками, тільки думати та відповідати);</w:t>
      </w:r>
      <w:r>
        <w:rPr>
          <w:rFonts w:ascii="Times New Roman" w:eastAsia="Times New Roman" w:hAnsi="Times New Roman" w:cs="Times New Roman"/>
          <w:color w:val="000000"/>
          <w:sz w:val="28"/>
          <w:szCs w:val="28"/>
        </w:rPr>
        <w:t xml:space="preserve"> </w:t>
      </w:r>
      <w:r w:rsidRPr="00D62191">
        <w:rPr>
          <w:rFonts w:ascii="Times New Roman" w:eastAsia="Times New Roman" w:hAnsi="Times New Roman" w:cs="Times New Roman"/>
          <w:color w:val="000000"/>
          <w:sz w:val="28"/>
          <w:szCs w:val="28"/>
        </w:rPr>
        <w:t>словесно-практична форма (поєднання слів, відповідей та практичних дій); наочно-словесна (з використанням картинок; коли учні розкладають, фасують, поєднують картинки відповідно до завдання та проговорюють це вголос чи перевіряють результати вголос); словесно-предметна (ігри з використанням різних предметів, наприклад іграшок, та проговорюванням вголос результатів, надання відповідей щодо предметів) [</w:t>
      </w:r>
      <w:r>
        <w:rPr>
          <w:rFonts w:ascii="Times New Roman" w:eastAsia="Times New Roman" w:hAnsi="Times New Roman" w:cs="Times New Roman"/>
          <w:color w:val="000000"/>
          <w:sz w:val="28"/>
          <w:szCs w:val="28"/>
        </w:rPr>
        <w:t>24,</w:t>
      </w:r>
      <w:r w:rsidRPr="00D62191">
        <w:rPr>
          <w:rFonts w:ascii="Times New Roman" w:eastAsia="Times New Roman" w:hAnsi="Times New Roman" w:cs="Times New Roman"/>
          <w:color w:val="000000"/>
          <w:sz w:val="28"/>
          <w:szCs w:val="28"/>
        </w:rPr>
        <w:t xml:space="preserve"> с.67].</w:t>
      </w:r>
    </w:p>
    <w:p w14:paraId="1C413061" w14:textId="77777777" w:rsidR="002736BC" w:rsidRPr="00D62191" w:rsidRDefault="002736BC" w:rsidP="002736BC">
      <w:pPr>
        <w:pStyle w:val="ac"/>
        <w:spacing w:after="0" w:line="360" w:lineRule="auto"/>
        <w:ind w:left="0"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Інші автори класифік</w:t>
      </w:r>
      <w:r>
        <w:rPr>
          <w:rFonts w:ascii="Times New Roman" w:eastAsia="Times New Roman" w:hAnsi="Times New Roman" w:cs="Times New Roman"/>
          <w:color w:val="000000"/>
          <w:sz w:val="28"/>
          <w:szCs w:val="28"/>
        </w:rPr>
        <w:t>ують</w:t>
      </w:r>
      <w:r w:rsidRPr="00585BC7">
        <w:rPr>
          <w:rFonts w:ascii="Times New Roman" w:eastAsia="Times New Roman" w:hAnsi="Times New Roman" w:cs="Times New Roman"/>
          <w:color w:val="000000"/>
          <w:sz w:val="28"/>
          <w:szCs w:val="28"/>
        </w:rPr>
        <w:t xml:space="preserve"> дидактичн</w:t>
      </w:r>
      <w:r>
        <w:rPr>
          <w:rFonts w:ascii="Times New Roman" w:eastAsia="Times New Roman" w:hAnsi="Times New Roman" w:cs="Times New Roman"/>
          <w:color w:val="000000"/>
          <w:sz w:val="28"/>
          <w:szCs w:val="28"/>
        </w:rPr>
        <w:t>і</w:t>
      </w:r>
      <w:r w:rsidRPr="00585BC7">
        <w:rPr>
          <w:rFonts w:ascii="Times New Roman" w:eastAsia="Times New Roman" w:hAnsi="Times New Roman" w:cs="Times New Roman"/>
          <w:color w:val="000000"/>
          <w:sz w:val="28"/>
          <w:szCs w:val="28"/>
        </w:rPr>
        <w:t xml:space="preserve"> іг</w:t>
      </w:r>
      <w:r>
        <w:rPr>
          <w:rFonts w:ascii="Times New Roman" w:eastAsia="Times New Roman" w:hAnsi="Times New Roman" w:cs="Times New Roman"/>
          <w:color w:val="000000"/>
          <w:sz w:val="28"/>
          <w:szCs w:val="28"/>
        </w:rPr>
        <w:t>ри за формою поведінки учасників гри</w:t>
      </w:r>
      <w:r w:rsidRPr="00585BC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D62191">
        <w:rPr>
          <w:rFonts w:ascii="Times New Roman" w:eastAsia="Times New Roman" w:hAnsi="Times New Roman" w:cs="Times New Roman"/>
          <w:color w:val="000000"/>
          <w:sz w:val="28"/>
          <w:szCs w:val="28"/>
        </w:rPr>
        <w:t>змагання (у парах, підгрупах); маніпуляції картинками, іграшками, різними предметами (складання, розкладання, добір за ознакою, наприклад, кольором); загадування та відгадування (загадки, ребуси, кросворди); пошук предметів та їх місцезнаходження (автодидактичні ігри, наприклад, «Гаряче/</w:t>
      </w:r>
      <w:r>
        <w:rPr>
          <w:rFonts w:ascii="Times New Roman" w:eastAsia="Times New Roman" w:hAnsi="Times New Roman" w:cs="Times New Roman"/>
          <w:color w:val="000000"/>
          <w:sz w:val="28"/>
          <w:szCs w:val="28"/>
        </w:rPr>
        <w:t xml:space="preserve"> </w:t>
      </w:r>
      <w:r w:rsidRPr="00D62191">
        <w:rPr>
          <w:rFonts w:ascii="Times New Roman" w:eastAsia="Times New Roman" w:hAnsi="Times New Roman" w:cs="Times New Roman"/>
          <w:color w:val="000000"/>
          <w:sz w:val="28"/>
          <w:szCs w:val="28"/>
        </w:rPr>
        <w:t>Холодно», «Вправо/Вліво»);</w:t>
      </w:r>
      <w:r>
        <w:rPr>
          <w:rFonts w:ascii="Times New Roman" w:eastAsia="Times New Roman" w:hAnsi="Times New Roman" w:cs="Times New Roman"/>
          <w:color w:val="000000"/>
          <w:sz w:val="28"/>
          <w:szCs w:val="28"/>
        </w:rPr>
        <w:t xml:space="preserve"> </w:t>
      </w:r>
      <w:r w:rsidRPr="00D62191">
        <w:rPr>
          <w:rFonts w:ascii="Times New Roman" w:eastAsia="Times New Roman" w:hAnsi="Times New Roman" w:cs="Times New Roman"/>
          <w:color w:val="000000"/>
          <w:sz w:val="28"/>
          <w:szCs w:val="28"/>
        </w:rPr>
        <w:t>виконання ролей (рольові дидактичні ігри, театралізовані ігри) [</w:t>
      </w:r>
      <w:r>
        <w:rPr>
          <w:rFonts w:ascii="Times New Roman" w:eastAsia="Times New Roman" w:hAnsi="Times New Roman" w:cs="Times New Roman"/>
          <w:color w:val="000000"/>
          <w:sz w:val="28"/>
          <w:szCs w:val="28"/>
        </w:rPr>
        <w:t xml:space="preserve">24, </w:t>
      </w:r>
      <w:r w:rsidRPr="00D62191">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D62191">
        <w:rPr>
          <w:rFonts w:ascii="Times New Roman" w:eastAsia="Times New Roman" w:hAnsi="Times New Roman" w:cs="Times New Roman"/>
          <w:color w:val="000000"/>
          <w:sz w:val="28"/>
          <w:szCs w:val="28"/>
        </w:rPr>
        <w:t>67].</w:t>
      </w:r>
    </w:p>
    <w:p w14:paraId="0BE9BF26"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 кількісним складом учасників гри, дидактичні ігри поділяють на індивідуальні, парні та у підгрупах чи групах.</w:t>
      </w:r>
    </w:p>
    <w:p w14:paraId="2156DA57" w14:textId="77777777" w:rsidR="002736BC" w:rsidRPr="003C62F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r w:rsidRPr="00585BC7">
        <w:rPr>
          <w:rFonts w:ascii="Times New Roman" w:eastAsia="Times New Roman" w:hAnsi="Times New Roman" w:cs="Times New Roman"/>
          <w:sz w:val="28"/>
          <w:szCs w:val="28"/>
        </w:rPr>
        <w:t>тапи дидактичної гри</w:t>
      </w:r>
      <w:r>
        <w:rPr>
          <w:rFonts w:ascii="Times New Roman" w:eastAsia="Times New Roman" w:hAnsi="Times New Roman" w:cs="Times New Roman"/>
          <w:sz w:val="28"/>
          <w:szCs w:val="28"/>
        </w:rPr>
        <w:t xml:space="preserve"> поділяються на </w:t>
      </w:r>
      <w:r w:rsidRPr="00585BC7">
        <w:rPr>
          <w:rFonts w:ascii="Times New Roman" w:eastAsia="Times New Roman" w:hAnsi="Times New Roman" w:cs="Times New Roman"/>
          <w:color w:val="000000"/>
          <w:sz w:val="28"/>
          <w:szCs w:val="28"/>
        </w:rPr>
        <w:t>підготовчий</w:t>
      </w:r>
      <w:r>
        <w:rPr>
          <w:rFonts w:ascii="Times New Roman" w:eastAsia="Times New Roman" w:hAnsi="Times New Roman" w:cs="Times New Roman"/>
          <w:color w:val="000000"/>
          <w:sz w:val="28"/>
          <w:szCs w:val="28"/>
        </w:rPr>
        <w:t xml:space="preserve"> етап, в якому визначають завдання, обладнання, правила гри;</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саме </w:t>
      </w:r>
      <w:r w:rsidRPr="003C62FC">
        <w:rPr>
          <w:rFonts w:ascii="Times New Roman" w:eastAsia="Times New Roman" w:hAnsi="Times New Roman" w:cs="Times New Roman"/>
          <w:color w:val="000000"/>
          <w:sz w:val="28"/>
          <w:szCs w:val="28"/>
        </w:rPr>
        <w:t>проведення гри</w:t>
      </w:r>
      <w:r>
        <w:rPr>
          <w:rFonts w:ascii="Times New Roman" w:eastAsia="Times New Roman" w:hAnsi="Times New Roman" w:cs="Times New Roman"/>
          <w:color w:val="000000"/>
          <w:sz w:val="28"/>
          <w:szCs w:val="28"/>
        </w:rPr>
        <w:t>; оголошення переможців та</w:t>
      </w:r>
      <w:r w:rsidRPr="003C62FC">
        <w:rPr>
          <w:rFonts w:ascii="Times New Roman" w:eastAsia="Times New Roman" w:hAnsi="Times New Roman" w:cs="Times New Roman"/>
          <w:color w:val="000000"/>
          <w:sz w:val="28"/>
          <w:szCs w:val="28"/>
        </w:rPr>
        <w:t xml:space="preserve"> результатів гри</w:t>
      </w:r>
      <w:r>
        <w:rPr>
          <w:rFonts w:ascii="Times New Roman" w:eastAsia="Times New Roman" w:hAnsi="Times New Roman" w:cs="Times New Roman"/>
          <w:color w:val="000000"/>
          <w:sz w:val="28"/>
          <w:szCs w:val="28"/>
        </w:rPr>
        <w:t>.</w:t>
      </w:r>
    </w:p>
    <w:p w14:paraId="1C0304AA"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Також </w:t>
      </w:r>
      <w:proofErr w:type="spellStart"/>
      <w:r w:rsidRPr="00585BC7">
        <w:rPr>
          <w:rFonts w:ascii="Times New Roman" w:eastAsia="Times New Roman" w:hAnsi="Times New Roman" w:cs="Times New Roman"/>
          <w:sz w:val="28"/>
          <w:szCs w:val="28"/>
        </w:rPr>
        <w:t>Наволокова</w:t>
      </w:r>
      <w:proofErr w:type="spellEnd"/>
      <w:r w:rsidRPr="00585BC7">
        <w:rPr>
          <w:rFonts w:ascii="Times New Roman" w:eastAsia="Times New Roman" w:hAnsi="Times New Roman" w:cs="Times New Roman"/>
          <w:sz w:val="28"/>
          <w:szCs w:val="28"/>
        </w:rPr>
        <w:t xml:space="preserve"> Н. П. вказує на такі особливості дидактичних ігор, як </w:t>
      </w:r>
      <w:r w:rsidRPr="00585BC7">
        <w:rPr>
          <w:rFonts w:ascii="Times New Roman" w:eastAsia="Times New Roman" w:hAnsi="Times New Roman" w:cs="Times New Roman"/>
          <w:color w:val="000000"/>
          <w:sz w:val="28"/>
          <w:szCs w:val="28"/>
        </w:rPr>
        <w:t>наявне ігрове змагання у відповідності до правил гри; ігрову діяльність;</w:t>
      </w:r>
      <w:r w:rsidRPr="00585BC7">
        <w:rPr>
          <w:rFonts w:ascii="Times New Roman" w:eastAsia="Times New Roman" w:hAnsi="Times New Roman" w:cs="Times New Roman"/>
          <w:sz w:val="28"/>
          <w:szCs w:val="28"/>
        </w:rPr>
        <w:t xml:space="preserve"> </w:t>
      </w:r>
      <w:r w:rsidRPr="00585BC7">
        <w:rPr>
          <w:rFonts w:ascii="Times New Roman" w:eastAsia="Times New Roman" w:hAnsi="Times New Roman" w:cs="Times New Roman"/>
          <w:color w:val="000000"/>
          <w:sz w:val="28"/>
          <w:szCs w:val="28"/>
        </w:rPr>
        <w:t>моделювання реальності;</w:t>
      </w:r>
      <w:r w:rsidRPr="00585BC7">
        <w:rPr>
          <w:rFonts w:ascii="Times New Roman" w:eastAsia="Times New Roman" w:hAnsi="Times New Roman" w:cs="Times New Roman"/>
          <w:sz w:val="28"/>
          <w:szCs w:val="28"/>
        </w:rPr>
        <w:t xml:space="preserve"> наявний визначений ігровий сюжет, за яким розгортається гра</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27</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 xml:space="preserve">34]. </w:t>
      </w:r>
      <w:r w:rsidRPr="00585BC7">
        <w:rPr>
          <w:rFonts w:ascii="Times New Roman" w:eastAsia="Times New Roman" w:hAnsi="Times New Roman" w:cs="Times New Roman"/>
          <w:color w:val="FF0000"/>
          <w:sz w:val="28"/>
          <w:szCs w:val="28"/>
        </w:rPr>
        <w:t xml:space="preserve"> </w:t>
      </w:r>
    </w:p>
    <w:p w14:paraId="3AD6A50E"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П. </w:t>
      </w:r>
      <w:proofErr w:type="spellStart"/>
      <w:r w:rsidRPr="00585BC7">
        <w:rPr>
          <w:rFonts w:ascii="Times New Roman" w:eastAsia="Times New Roman" w:hAnsi="Times New Roman" w:cs="Times New Roman"/>
          <w:sz w:val="28"/>
          <w:szCs w:val="28"/>
        </w:rPr>
        <w:t>Підкасистий</w:t>
      </w:r>
      <w:proofErr w:type="spellEnd"/>
      <w:r w:rsidRPr="00585BC7">
        <w:rPr>
          <w:rFonts w:ascii="Times New Roman" w:eastAsia="Times New Roman" w:hAnsi="Times New Roman" w:cs="Times New Roman"/>
          <w:sz w:val="28"/>
          <w:szCs w:val="28"/>
        </w:rPr>
        <w:t xml:space="preserve">  та В. Коваленко виділяють такі основні компоненти дидактичних ігор: ігровий задум, правила гри, ігрові дії, дидактичні завдання, обладнання гри, результат гри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27</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34].</w:t>
      </w:r>
    </w:p>
    <w:p w14:paraId="5786E5DF"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Дидактичні завдання вчитель підбирає відповідно до навчальної програми, наприклад, розвиток мовлення чи розвиток зосередженості та довільної уваги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24, </w:t>
      </w:r>
      <w:r w:rsidRPr="00585BC7">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64].</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Ігровий задум – це як дидактичне завдання, але сформульоване доступно та цікаво для дітей [</w:t>
      </w:r>
      <w:r>
        <w:rPr>
          <w:rFonts w:ascii="Times New Roman" w:eastAsia="Times New Roman" w:hAnsi="Times New Roman" w:cs="Times New Roman"/>
          <w:sz w:val="28"/>
          <w:szCs w:val="28"/>
        </w:rPr>
        <w:t xml:space="preserve">24, </w:t>
      </w:r>
      <w:r w:rsidRPr="00585BC7">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64].</w:t>
      </w:r>
    </w:p>
    <w:p w14:paraId="6D2D8968"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Правила гри – це умови, які учні мають виконати, щоб приймати участь у грі, спосіб організації учнів для виконання ігрового задуму.</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Те, на скільки гра пройде цікаво</w:t>
      </w:r>
      <w:r>
        <w:rPr>
          <w:rFonts w:ascii="Times New Roman" w:eastAsia="Times New Roman" w:hAnsi="Times New Roman" w:cs="Times New Roman"/>
          <w:sz w:val="28"/>
          <w:szCs w:val="28"/>
        </w:rPr>
        <w:t>,</w:t>
      </w:r>
      <w:r w:rsidRPr="00585BC7">
        <w:rPr>
          <w:rFonts w:ascii="Times New Roman" w:eastAsia="Times New Roman" w:hAnsi="Times New Roman" w:cs="Times New Roman"/>
          <w:sz w:val="28"/>
          <w:szCs w:val="28"/>
        </w:rPr>
        <w:t xml:space="preserve"> залежить початок гри, який вчитель зробить інтригуючим чи звичайним, сухим.</w:t>
      </w:r>
    </w:p>
    <w:p w14:paraId="06FD3C1E"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Ігрові дії – це засіб реалізації ігрового задуму, все те, що учні мають зробити, щоб пограти  у гру та отримати перемогу.</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Обладнання гри або інвентар – це все необхідне для реалізації гри, всі іграшки, канцтовари, картинки та інші предмети тощо.</w:t>
      </w:r>
    </w:p>
    <w:p w14:paraId="3BF7FC94"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Результат гри – це підбиття підсумків після закінчення гри, визначення переможців та нагородження їх, визначення позитивних моментів та підтримка тих, хто програв.</w:t>
      </w:r>
    </w:p>
    <w:p w14:paraId="33A17DA7" w14:textId="77777777" w:rsidR="002736BC" w:rsidRPr="00585BC7" w:rsidRDefault="002736BC" w:rsidP="002736BC">
      <w:pPr>
        <w:spacing w:line="360" w:lineRule="auto"/>
        <w:ind w:firstLine="709"/>
        <w:jc w:val="both"/>
        <w:rPr>
          <w:rFonts w:ascii="Times New Roman" w:hAnsi="Times New Roman" w:cs="Times New Roman"/>
          <w:sz w:val="28"/>
          <w:szCs w:val="28"/>
        </w:rPr>
      </w:pPr>
      <w:r w:rsidRPr="00585BC7">
        <w:rPr>
          <w:rFonts w:ascii="Times New Roman" w:hAnsi="Times New Roman" w:cs="Times New Roman"/>
          <w:sz w:val="28"/>
          <w:szCs w:val="28"/>
        </w:rPr>
        <w:t xml:space="preserve">Враховуючи зазначені компоненти та етапи дидактичних ігор, можна прослідкувати такий процес: вчитель ставить дидактичну мету у вигляді ігрової задачі; вся навчальна діяльність підпорядковується правилам певної гри; засобом </w:t>
      </w:r>
      <w:r w:rsidRPr="00585BC7">
        <w:rPr>
          <w:rFonts w:ascii="Times New Roman" w:hAnsi="Times New Roman" w:cs="Times New Roman"/>
          <w:sz w:val="28"/>
          <w:szCs w:val="28"/>
        </w:rPr>
        <w:lastRenderedPageBreak/>
        <w:t>гри є навчальний матеріал (наприклад, лексика, яку треба засвоїти по темі); у грі має бути елемент змагання, що робить дидактичну задачу ігровою; успішне виконання дидактичного завдання – це є результат гри [</w:t>
      </w:r>
      <w:r>
        <w:rPr>
          <w:rFonts w:ascii="Times New Roman" w:hAnsi="Times New Roman" w:cs="Times New Roman"/>
          <w:sz w:val="28"/>
          <w:szCs w:val="28"/>
        </w:rPr>
        <w:t xml:space="preserve">24, </w:t>
      </w:r>
      <w:r w:rsidRPr="00585BC7">
        <w:rPr>
          <w:rFonts w:ascii="Times New Roman" w:hAnsi="Times New Roman" w:cs="Times New Roman"/>
          <w:sz w:val="28"/>
          <w:szCs w:val="28"/>
        </w:rPr>
        <w:t>с.</w:t>
      </w:r>
      <w:r>
        <w:rPr>
          <w:rFonts w:ascii="Times New Roman" w:hAnsi="Times New Roman" w:cs="Times New Roman"/>
          <w:sz w:val="28"/>
          <w:szCs w:val="28"/>
        </w:rPr>
        <w:t xml:space="preserve"> </w:t>
      </w:r>
      <w:r w:rsidRPr="00585BC7">
        <w:rPr>
          <w:rFonts w:ascii="Times New Roman" w:hAnsi="Times New Roman" w:cs="Times New Roman"/>
          <w:sz w:val="28"/>
          <w:szCs w:val="28"/>
        </w:rPr>
        <w:t>63].</w:t>
      </w:r>
    </w:p>
    <w:p w14:paraId="555E38DF" w14:textId="77777777" w:rsidR="002736BC" w:rsidRPr="00585BC7" w:rsidRDefault="002736BC" w:rsidP="002736BC">
      <w:pP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Дидактичні ігри є невід’ємною частиною освітнього процесу в початковій школі на уроках англійської мови, адже вони допомагають створити ситуацію успіху, активізувати кожного учня для роботи на уроці та відпрацювати навчальний матеріал цікаво та з позитивними емоціями.</w:t>
      </w:r>
    </w:p>
    <w:p w14:paraId="1AB8AE9D"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Рольові ігри характеризуються відпрацюванням тактики поведінки, дій, виконання функцій. Відбуваються ігри таким чином: кожному учаснику надається роль з певним змістом, функцією</w:t>
      </w:r>
      <w:r>
        <w:rPr>
          <w:rFonts w:ascii="Times New Roman" w:eastAsia="Times New Roman" w:hAnsi="Times New Roman" w:cs="Times New Roman"/>
          <w:sz w:val="28"/>
          <w:szCs w:val="28"/>
        </w:rPr>
        <w:t>, створюється ситуація, в які учні мають розіграти діалоги на задану тему</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Виділяють 3 етапи рольової гри: підготовка до гри, проведення рольової гри та колективне обговорення результатів.</w:t>
      </w:r>
      <w:r w:rsidRPr="00585BC7">
        <w:rPr>
          <w:rFonts w:ascii="Times New Roman" w:eastAsia="Times New Roman" w:hAnsi="Times New Roman" w:cs="Times New Roman"/>
          <w:sz w:val="28"/>
          <w:szCs w:val="28"/>
        </w:rPr>
        <w:t xml:space="preserve"> В такому виді ігор діти залюбки грають та вживаються в роль. Прикладами рольових ігор є урок-подорож, урок-казка, урок-композиція тощо</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27</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33].</w:t>
      </w:r>
    </w:p>
    <w:p w14:paraId="3A0F6A38" w14:textId="77777777" w:rsidR="002736BC" w:rsidRPr="003C62FC" w:rsidRDefault="002736BC" w:rsidP="002736BC">
      <w:pPr>
        <w:pStyle w:val="ac"/>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Докладніше рольову гру можна розкласти на таку технологічну схему: </w:t>
      </w:r>
      <w:r w:rsidRPr="003C62FC">
        <w:rPr>
          <w:rFonts w:ascii="Times New Roman" w:eastAsia="Times New Roman" w:hAnsi="Times New Roman" w:cs="Times New Roman"/>
          <w:color w:val="000000"/>
          <w:sz w:val="28"/>
          <w:szCs w:val="28"/>
        </w:rPr>
        <w:t>етап підготовки (розробка сценарію, складання плану, загальний опис гри, характерні особливості дійових осіб); етап пояснення (орієнтація учасників; визначення режиму роботи; формулювання головної мети; постановка проблеми; вибір ситуації; робота з пакетом документів; психологічна підготовка учасників); етап проведення (процес гри); етап аналізу та узагальнення (аналіз, рефлексія; оцінка та самооцінка роботи; виводи та узагальнення; рекомендації) [</w:t>
      </w:r>
      <w:r>
        <w:rPr>
          <w:rFonts w:ascii="Times New Roman" w:eastAsia="Times New Roman" w:hAnsi="Times New Roman" w:cs="Times New Roman"/>
          <w:color w:val="000000"/>
          <w:sz w:val="28"/>
          <w:szCs w:val="28"/>
        </w:rPr>
        <w:t xml:space="preserve">35, </w:t>
      </w:r>
      <w:r w:rsidRPr="003C62FC">
        <w:rPr>
          <w:rFonts w:ascii="Times New Roman" w:eastAsia="Times New Roman" w:hAnsi="Times New Roman" w:cs="Times New Roman"/>
          <w:color w:val="000000"/>
          <w:sz w:val="28"/>
          <w:szCs w:val="28"/>
        </w:rPr>
        <w:t>с. 50-51].</w:t>
      </w:r>
    </w:p>
    <w:p w14:paraId="7C6AAE1F"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Дана технологічна схема виглядає складною, але на практиці кожен пункт важливий та невід’ємний. Для використання рольової гри на уроках англійської мови в початковій школі варто усвідомлювати, на скільки учні вже можуть щось говорити англійською, розуміють вчителя, це приблизно з другого класу.</w:t>
      </w:r>
    </w:p>
    <w:p w14:paraId="23A6DBEA"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початковій школі на уроках англійської мови зазвичай використовуються соціально-побутові рольові ігри, а не професійні, тому що учні тільки починають вивчати нову для них мову, їм легше сприймати лексику, яка про їх життя, рутини, іграшки, одяг, тобто все те, що оточує учнів.</w:t>
      </w:r>
    </w:p>
    <w:p w14:paraId="534F7533"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Перевагами рольової гри є те, що учні мають можливість зробити щось, що не схоже на урок, але дуже цікаве та емоційно насичене; учні імітують певну діяльність; всі активні та зосереджені, не відволікаються на спілкування не по темі з однокласниками; учні практикують свої знання, а отже, бачать результати та відчувають важливість вивчення слів на уроках та вдома, що мотивує їх ще старанніше вчитися.</w:t>
      </w:r>
    </w:p>
    <w:p w14:paraId="2A501386"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Недоліками рольової гри є довга підготовка вчителя до гри та втомлюваність від проведення гри, адже рольові ігри вимагають багато сил, концентрації, дій зі сторони вчителя. </w:t>
      </w:r>
    </w:p>
    <w:p w14:paraId="5D09C808"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Робимо висновок, що даний вид ігор є ефективним та вартим уваги вчителів англійської мови, тому що активність та включеність учнів в процес є вищими за звичайне виконання ними письмових вправ.</w:t>
      </w:r>
    </w:p>
    <w:p w14:paraId="5B4BB844"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Операційні ігри використовують для відпрацювання виконання конкретної методики проведення певної активності або діяльності. Дані ігри характеризуються спеціально створеними умовами, які імітують реальну обстановку (урок-суд, урок-розслідування)</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27, с. </w:t>
      </w:r>
      <w:r w:rsidRPr="00585BC7">
        <w:rPr>
          <w:rFonts w:ascii="Times New Roman" w:eastAsia="Times New Roman" w:hAnsi="Times New Roman" w:cs="Times New Roman"/>
          <w:sz w:val="28"/>
          <w:szCs w:val="28"/>
        </w:rPr>
        <w:t>33].</w:t>
      </w:r>
    </w:p>
    <w:p w14:paraId="02E8EEFC"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Навчальні ігри або дидактичні ігри є одними з найуживанішими в освітньому процесі. В Енциклопедії педагогічних технологій та інновацій виділяють такі вимоги до проведення ігор: під час гри правила не змінюються, в кінці гри аналізується та обговорюється мета, проговорюють результати та надається словесна оцінка отриманих результатів [</w:t>
      </w:r>
      <w:r>
        <w:rPr>
          <w:rFonts w:ascii="Times New Roman" w:eastAsia="Times New Roman" w:hAnsi="Times New Roman" w:cs="Times New Roman"/>
          <w:sz w:val="28"/>
          <w:szCs w:val="28"/>
        </w:rPr>
        <w:t>27</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w:t>
      </w:r>
      <w:r w:rsidRPr="00585BC7">
        <w:rPr>
          <w:rFonts w:ascii="Times New Roman" w:eastAsia="Times New Roman" w:hAnsi="Times New Roman" w:cs="Times New Roman"/>
          <w:sz w:val="28"/>
          <w:szCs w:val="28"/>
        </w:rPr>
        <w:t xml:space="preserve"> 33].</w:t>
      </w:r>
    </w:p>
    <w:p w14:paraId="3D24EAB3" w14:textId="77777777" w:rsidR="002736BC" w:rsidRPr="00585BC7" w:rsidRDefault="002736BC" w:rsidP="002736BC">
      <w:pPr>
        <w:spacing w:after="0" w:line="360" w:lineRule="auto"/>
        <w:ind w:firstLine="709"/>
        <w:jc w:val="both"/>
        <w:rPr>
          <w:rFonts w:ascii="Times New Roman" w:eastAsia="Times New Roman" w:hAnsi="Times New Roman" w:cs="Times New Roman"/>
          <w:color w:val="FF0000"/>
          <w:sz w:val="28"/>
          <w:szCs w:val="28"/>
        </w:rPr>
      </w:pPr>
      <w:r w:rsidRPr="00585BC7">
        <w:rPr>
          <w:rFonts w:ascii="Times New Roman" w:eastAsia="Times New Roman" w:hAnsi="Times New Roman" w:cs="Times New Roman"/>
          <w:color w:val="000000"/>
          <w:sz w:val="28"/>
          <w:szCs w:val="28"/>
        </w:rPr>
        <w:t xml:space="preserve">Імітаційні ігри являють собою процес показу, програвання професій, подій, ситуації в яких відбувалися дії, умови та наслідки. Сценарій такої гри складається з сюжету події, опису структури та призначення імітованих об’єктів. Прикладами імітаційних ігор є урок-екскурсія, урок-мандрівка </w:t>
      </w:r>
      <w:r w:rsidRPr="00585BC7">
        <w:rPr>
          <w:rFonts w:ascii="Times New Roman" w:eastAsia="Times New Roman" w:hAnsi="Times New Roman" w:cs="Times New Roman"/>
          <w:sz w:val="28"/>
          <w:szCs w:val="28"/>
        </w:rPr>
        <w:t>тощо.</w:t>
      </w:r>
    </w:p>
    <w:p w14:paraId="4C4CB4DD" w14:textId="77777777" w:rsidR="002736BC" w:rsidRPr="00E01EAE"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Імітаційні ігри мають як позитивні моменти, так і негативні. Розглянемо позитивні моменти імітаційних ігор:</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color w:val="000000"/>
          <w:sz w:val="28"/>
          <w:szCs w:val="28"/>
        </w:rPr>
        <w:t>процес гри для учнів – це можливість спробувати зробити щось, навчитися чомусь, що є в справжньому житті, але у створених умовах;</w:t>
      </w:r>
      <w:r>
        <w:rPr>
          <w:rFonts w:ascii="Times New Roman" w:eastAsia="Times New Roman" w:hAnsi="Times New Roman" w:cs="Times New Roman"/>
          <w:color w:val="000000"/>
          <w:sz w:val="28"/>
          <w:szCs w:val="28"/>
        </w:rPr>
        <w:t xml:space="preserve"> </w:t>
      </w:r>
      <w:r w:rsidRPr="00E01EAE">
        <w:rPr>
          <w:rFonts w:ascii="Times New Roman" w:eastAsia="Times New Roman" w:hAnsi="Times New Roman" w:cs="Times New Roman"/>
          <w:color w:val="000000"/>
          <w:sz w:val="28"/>
          <w:szCs w:val="28"/>
        </w:rPr>
        <w:t xml:space="preserve">навчившись чомусь у такій грі, учні можуть спробувати повторити те ж саме у реальному житті, але вже з розумінням, як правильно, як </w:t>
      </w:r>
      <w:r w:rsidRPr="00E01EAE">
        <w:rPr>
          <w:rFonts w:ascii="Times New Roman" w:eastAsia="Times New Roman" w:hAnsi="Times New Roman" w:cs="Times New Roman"/>
          <w:color w:val="000000"/>
          <w:sz w:val="28"/>
          <w:szCs w:val="28"/>
        </w:rPr>
        <w:lastRenderedPageBreak/>
        <w:t>варто робити, а як ні;</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color w:val="000000"/>
          <w:sz w:val="28"/>
          <w:szCs w:val="28"/>
        </w:rPr>
        <w:t>під час імітаційних ігор учнів підводять до активності, взяття відповідальності за ситуацію;</w:t>
      </w:r>
      <w:r>
        <w:rPr>
          <w:rFonts w:ascii="Times New Roman" w:hAnsi="Times New Roman" w:cs="Times New Roman"/>
          <w:color w:val="000000"/>
          <w:sz w:val="28"/>
          <w:szCs w:val="28"/>
        </w:rPr>
        <w:t xml:space="preserve"> </w:t>
      </w:r>
      <w:r w:rsidRPr="00E01EAE">
        <w:rPr>
          <w:rFonts w:ascii="Times New Roman" w:eastAsia="Times New Roman" w:hAnsi="Times New Roman" w:cs="Times New Roman"/>
          <w:color w:val="000000"/>
          <w:sz w:val="28"/>
          <w:szCs w:val="28"/>
        </w:rPr>
        <w:t>в створених умовах учні швидше вивчають цінності, стереотипи поведінки, але під контролем вчителя, тому поганих наслідків не відбудеться;</w:t>
      </w:r>
      <w:r w:rsidRPr="00E01EAE">
        <w:rPr>
          <w:rFonts w:ascii="Times New Roman" w:hAnsi="Times New Roman" w:cs="Times New Roman"/>
          <w:color w:val="000000"/>
          <w:sz w:val="28"/>
          <w:szCs w:val="28"/>
        </w:rPr>
        <w:t xml:space="preserve"> </w:t>
      </w:r>
      <w:r w:rsidRPr="00E01EAE">
        <w:rPr>
          <w:rFonts w:ascii="Times New Roman" w:eastAsia="Times New Roman" w:hAnsi="Times New Roman" w:cs="Times New Roman"/>
          <w:color w:val="000000"/>
          <w:sz w:val="28"/>
          <w:szCs w:val="28"/>
        </w:rPr>
        <w:t>під час гри учні більше засвоюють матеріалу, ніж за звичайних умов;</w:t>
      </w:r>
      <w:r w:rsidRPr="00E01EAE">
        <w:rPr>
          <w:rFonts w:ascii="Times New Roman" w:hAnsi="Times New Roman" w:cs="Times New Roman"/>
          <w:color w:val="000000"/>
          <w:sz w:val="28"/>
          <w:szCs w:val="28"/>
        </w:rPr>
        <w:t xml:space="preserve"> </w:t>
      </w:r>
      <w:r w:rsidRPr="00E01EAE">
        <w:rPr>
          <w:rFonts w:ascii="Times New Roman" w:eastAsia="Times New Roman" w:hAnsi="Times New Roman" w:cs="Times New Roman"/>
          <w:sz w:val="28"/>
          <w:szCs w:val="28"/>
        </w:rPr>
        <w:t>дані ігри безпечні для учнів</w:t>
      </w:r>
      <w:r>
        <w:rPr>
          <w:rFonts w:ascii="Times New Roman" w:eastAsia="Times New Roman" w:hAnsi="Times New Roman" w:cs="Times New Roman"/>
          <w:sz w:val="28"/>
          <w:szCs w:val="28"/>
        </w:rPr>
        <w:t xml:space="preserve"> </w:t>
      </w:r>
      <w:r w:rsidRPr="00E01EAE">
        <w:rPr>
          <w:rFonts w:ascii="Times New Roman" w:eastAsia="Times New Roman" w:hAnsi="Times New Roman" w:cs="Times New Roman"/>
          <w:sz w:val="28"/>
          <w:szCs w:val="28"/>
        </w:rPr>
        <w:t>[</w:t>
      </w:r>
      <w:r>
        <w:rPr>
          <w:rFonts w:ascii="Times New Roman" w:eastAsia="Times New Roman" w:hAnsi="Times New Roman" w:cs="Times New Roman"/>
          <w:sz w:val="28"/>
          <w:szCs w:val="28"/>
        </w:rPr>
        <w:t>27</w:t>
      </w:r>
      <w:r w:rsidRPr="00E01EA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E01EAE">
        <w:rPr>
          <w:rFonts w:ascii="Times New Roman" w:eastAsia="Times New Roman" w:hAnsi="Times New Roman" w:cs="Times New Roman"/>
          <w:sz w:val="28"/>
          <w:szCs w:val="28"/>
        </w:rPr>
        <w:t>35].</w:t>
      </w:r>
    </w:p>
    <w:p w14:paraId="35C358FA" w14:textId="77777777" w:rsidR="002736BC" w:rsidRPr="00E01EAE"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roofErr w:type="spellStart"/>
      <w:r w:rsidRPr="00585BC7">
        <w:rPr>
          <w:rFonts w:ascii="Times New Roman" w:eastAsia="Times New Roman" w:hAnsi="Times New Roman" w:cs="Times New Roman"/>
          <w:color w:val="000000"/>
          <w:sz w:val="28"/>
          <w:szCs w:val="28"/>
        </w:rPr>
        <w:t>Кукушин</w:t>
      </w:r>
      <w:proofErr w:type="spellEnd"/>
      <w:r w:rsidRPr="00585BC7">
        <w:rPr>
          <w:rFonts w:ascii="Times New Roman" w:eastAsia="Times New Roman" w:hAnsi="Times New Roman" w:cs="Times New Roman"/>
          <w:color w:val="000000"/>
          <w:sz w:val="28"/>
          <w:szCs w:val="28"/>
        </w:rPr>
        <w:t xml:space="preserve"> В. виділяє такі негативні сторони імітаційних ігор:</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відбір та підготовка імітаційних ігор є дуже енерговитратною для педагога;</w:t>
      </w:r>
      <w:r>
        <w:rPr>
          <w:rFonts w:ascii="Times New Roman" w:hAnsi="Times New Roman" w:cs="Times New Roman"/>
          <w:color w:val="000000"/>
          <w:sz w:val="28"/>
          <w:szCs w:val="28"/>
        </w:rPr>
        <w:t xml:space="preserve"> </w:t>
      </w:r>
      <w:r w:rsidRPr="00E01EAE">
        <w:rPr>
          <w:rFonts w:ascii="Times New Roman" w:eastAsia="Times New Roman" w:hAnsi="Times New Roman" w:cs="Times New Roman"/>
          <w:color w:val="000000"/>
          <w:sz w:val="28"/>
          <w:szCs w:val="28"/>
        </w:rPr>
        <w:t>процес гри часто займає більше часу ніж виконання нецікавих завдань, які не вимагають підготовки;</w:t>
      </w:r>
      <w:r w:rsidRPr="00E01EAE">
        <w:rPr>
          <w:rFonts w:ascii="Times New Roman" w:hAnsi="Times New Roman" w:cs="Times New Roman"/>
          <w:color w:val="000000"/>
          <w:sz w:val="28"/>
          <w:szCs w:val="28"/>
        </w:rPr>
        <w:t xml:space="preserve"> </w:t>
      </w:r>
      <w:r w:rsidRPr="00E01EAE">
        <w:rPr>
          <w:rFonts w:ascii="Times New Roman" w:eastAsia="Times New Roman" w:hAnsi="Times New Roman" w:cs="Times New Roman"/>
          <w:color w:val="000000"/>
          <w:sz w:val="28"/>
          <w:szCs w:val="28"/>
        </w:rPr>
        <w:t>акцент може бути на досвід діяльності, яка не є основною відповідно до плану навчання;</w:t>
      </w:r>
      <w:r w:rsidRPr="00E01EAE">
        <w:rPr>
          <w:rFonts w:ascii="Times New Roman" w:hAnsi="Times New Roman" w:cs="Times New Roman"/>
          <w:color w:val="000000"/>
          <w:sz w:val="28"/>
          <w:szCs w:val="28"/>
        </w:rPr>
        <w:t xml:space="preserve"> </w:t>
      </w:r>
      <w:r w:rsidRPr="00E01EAE">
        <w:rPr>
          <w:rFonts w:ascii="Times New Roman" w:eastAsia="Times New Roman" w:hAnsi="Times New Roman" w:cs="Times New Roman"/>
          <w:color w:val="000000"/>
          <w:sz w:val="28"/>
          <w:szCs w:val="28"/>
        </w:rPr>
        <w:t>щоб провести деякі ігри, потрібне комп’ютерне обладнання, яке не в кожного вчителя є, а купувати занадто дорого, ніж використати безкоштовні ресурси;</w:t>
      </w:r>
      <w:r w:rsidRPr="00E01EAE">
        <w:rPr>
          <w:rFonts w:ascii="Times New Roman" w:hAnsi="Times New Roman" w:cs="Times New Roman"/>
          <w:color w:val="000000"/>
          <w:sz w:val="28"/>
          <w:szCs w:val="28"/>
        </w:rPr>
        <w:t xml:space="preserve"> </w:t>
      </w:r>
      <w:r w:rsidRPr="00E01EAE">
        <w:rPr>
          <w:rFonts w:ascii="Times New Roman" w:eastAsia="Times New Roman" w:hAnsi="Times New Roman" w:cs="Times New Roman"/>
          <w:color w:val="000000"/>
          <w:sz w:val="28"/>
          <w:szCs w:val="28"/>
        </w:rPr>
        <w:t>учні бувають занадто емоційними під час ігор, потім на їх заспокоєння витрачається час уроку, як наслідок, вчитель не все встигає пройти по плану;</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деякі ігри не підходять для фронтального навчання, до якого звикли вчителі</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27</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 </w:t>
      </w:r>
      <w:r w:rsidRPr="00585BC7">
        <w:rPr>
          <w:rFonts w:ascii="Times New Roman" w:eastAsia="Times New Roman" w:hAnsi="Times New Roman" w:cs="Times New Roman"/>
          <w:color w:val="000000"/>
          <w:sz w:val="28"/>
          <w:szCs w:val="28"/>
        </w:rPr>
        <w:t>35].</w:t>
      </w:r>
    </w:p>
    <w:p w14:paraId="22394EBB" w14:textId="77777777" w:rsidR="002736BC" w:rsidRPr="00BC704A"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рольові, навчальні, операційні та імітаційні ігри займають своє місце в </w:t>
      </w:r>
      <w:r w:rsidRPr="00BC704A">
        <w:rPr>
          <w:rFonts w:ascii="Times New Roman" w:eastAsia="Times New Roman" w:hAnsi="Times New Roman" w:cs="Times New Roman"/>
          <w:sz w:val="28"/>
          <w:szCs w:val="28"/>
        </w:rPr>
        <w:t>педагогічному процесі навчання молодших школярів англійської мови.</w:t>
      </w:r>
    </w:p>
    <w:p w14:paraId="0B8E2298" w14:textId="77777777" w:rsidR="002736BC" w:rsidRPr="00BC704A"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BC704A">
        <w:rPr>
          <w:rFonts w:ascii="Times New Roman" w:eastAsia="Times New Roman" w:hAnsi="Times New Roman" w:cs="Times New Roman"/>
          <w:sz w:val="28"/>
          <w:szCs w:val="28"/>
        </w:rPr>
        <w:t xml:space="preserve">Розглянемо ще класифікацію М. Ф. </w:t>
      </w:r>
      <w:proofErr w:type="spellStart"/>
      <w:r w:rsidRPr="00BC704A">
        <w:rPr>
          <w:rFonts w:ascii="Times New Roman" w:eastAsia="Times New Roman" w:hAnsi="Times New Roman" w:cs="Times New Roman"/>
          <w:sz w:val="28"/>
          <w:szCs w:val="28"/>
        </w:rPr>
        <w:t>Строніна</w:t>
      </w:r>
      <w:proofErr w:type="spellEnd"/>
      <w:r w:rsidRPr="00BC704A">
        <w:rPr>
          <w:rFonts w:ascii="Times New Roman" w:eastAsia="Times New Roman" w:hAnsi="Times New Roman" w:cs="Times New Roman"/>
          <w:sz w:val="28"/>
          <w:szCs w:val="28"/>
        </w:rPr>
        <w:t xml:space="preserve">, який виділяє 2 основні види дидактичних ігор: підготовчі ігри (для формування мовленнєвих навичок; лексичні, граматичні, орфографічні та фонетичні) та творчі ігри (для вміння спілкуватися та використовувати мову в різних життєвих ситуаціях; мовленнєві та </w:t>
      </w:r>
      <w:proofErr w:type="spellStart"/>
      <w:r w:rsidRPr="00BC704A">
        <w:rPr>
          <w:rFonts w:ascii="Times New Roman" w:eastAsia="Times New Roman" w:hAnsi="Times New Roman" w:cs="Times New Roman"/>
          <w:sz w:val="28"/>
          <w:szCs w:val="28"/>
        </w:rPr>
        <w:t>аудитивні</w:t>
      </w:r>
      <w:proofErr w:type="spellEnd"/>
      <w:r w:rsidRPr="00BC704A">
        <w:rPr>
          <w:rFonts w:ascii="Times New Roman" w:eastAsia="Times New Roman" w:hAnsi="Times New Roman" w:cs="Times New Roman"/>
          <w:sz w:val="28"/>
          <w:szCs w:val="28"/>
        </w:rPr>
        <w:t>) [ 70, с. 336].</w:t>
      </w:r>
    </w:p>
    <w:p w14:paraId="66D1DFB5" w14:textId="77777777" w:rsidR="002736BC" w:rsidRPr="001A5B5D" w:rsidRDefault="002736BC" w:rsidP="002736BC">
      <w:pPr>
        <w:spacing w:after="0" w:line="360" w:lineRule="auto"/>
        <w:ind w:firstLine="709"/>
        <w:jc w:val="both"/>
        <w:rPr>
          <w:rFonts w:ascii="Times New Roman" w:eastAsia="Times New Roman" w:hAnsi="Times New Roman" w:cs="Times New Roman"/>
          <w:color w:val="FF0000"/>
          <w:sz w:val="28"/>
          <w:szCs w:val="28"/>
        </w:rPr>
      </w:pPr>
      <w:r w:rsidRPr="00585BC7">
        <w:rPr>
          <w:rFonts w:ascii="Times New Roman" w:eastAsia="Times New Roman" w:hAnsi="Times New Roman" w:cs="Times New Roman"/>
          <w:sz w:val="28"/>
          <w:szCs w:val="28"/>
        </w:rPr>
        <w:t xml:space="preserve">Незважаючи на те, що тільки в дошкільному віці гра є провідною діяльністю, учні початкової школи також хочуть грати в ігри, вивчають новий матеріал швидше та легше за допомогою ігор. Саме тому в перших двох класах учні грають </w:t>
      </w:r>
      <w:r>
        <w:rPr>
          <w:rFonts w:ascii="Times New Roman" w:eastAsia="Times New Roman" w:hAnsi="Times New Roman" w:cs="Times New Roman"/>
          <w:sz w:val="28"/>
          <w:szCs w:val="28"/>
        </w:rPr>
        <w:t xml:space="preserve">та проходять адаптаційний </w:t>
      </w:r>
      <w:r w:rsidRPr="00543461">
        <w:rPr>
          <w:rFonts w:ascii="Times New Roman" w:eastAsia="Times New Roman" w:hAnsi="Times New Roman" w:cs="Times New Roman"/>
          <w:sz w:val="28"/>
          <w:szCs w:val="28"/>
        </w:rPr>
        <w:t>період [</w:t>
      </w:r>
      <w:r>
        <w:rPr>
          <w:rFonts w:ascii="Times New Roman" w:eastAsia="Times New Roman" w:hAnsi="Times New Roman" w:cs="Times New Roman"/>
          <w:sz w:val="28"/>
          <w:szCs w:val="28"/>
        </w:rPr>
        <w:t xml:space="preserve">59, </w:t>
      </w:r>
      <w:r w:rsidRPr="00543461">
        <w:rPr>
          <w:rFonts w:ascii="Times New Roman" w:eastAsia="Times New Roman" w:hAnsi="Times New Roman" w:cs="Times New Roman"/>
          <w:sz w:val="28"/>
          <w:szCs w:val="28"/>
        </w:rPr>
        <w:t>с.25].</w:t>
      </w:r>
    </w:p>
    <w:p w14:paraId="1C800F54" w14:textId="77777777" w:rsidR="002736BC" w:rsidRPr="00BC704A" w:rsidRDefault="002736BC" w:rsidP="002736BC">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BC704A">
        <w:rPr>
          <w:rFonts w:ascii="Times New Roman" w:eastAsia="Times New Roman" w:hAnsi="Times New Roman" w:cs="Times New Roman"/>
          <w:sz w:val="28"/>
          <w:szCs w:val="28"/>
        </w:rPr>
        <w:t xml:space="preserve">Розглянемо групи дидактичних ігор, які використовуються в підручниках англійської мови в початковій школі (О. Д. </w:t>
      </w:r>
      <w:proofErr w:type="spellStart"/>
      <w:r w:rsidRPr="00BC704A">
        <w:rPr>
          <w:rFonts w:ascii="Times New Roman" w:eastAsia="Times New Roman" w:hAnsi="Times New Roman" w:cs="Times New Roman"/>
          <w:sz w:val="28"/>
          <w:szCs w:val="28"/>
        </w:rPr>
        <w:t>Карп’юк</w:t>
      </w:r>
      <w:proofErr w:type="spellEnd"/>
      <w:r w:rsidRPr="00BC704A">
        <w:rPr>
          <w:rFonts w:ascii="Times New Roman" w:eastAsia="Times New Roman" w:hAnsi="Times New Roman" w:cs="Times New Roman"/>
          <w:sz w:val="28"/>
          <w:szCs w:val="28"/>
        </w:rPr>
        <w:t xml:space="preserve">, А. М. </w:t>
      </w:r>
      <w:proofErr w:type="spellStart"/>
      <w:r w:rsidRPr="00BC704A">
        <w:rPr>
          <w:rFonts w:ascii="Times New Roman" w:eastAsia="Times New Roman" w:hAnsi="Times New Roman" w:cs="Times New Roman"/>
          <w:sz w:val="28"/>
          <w:szCs w:val="28"/>
        </w:rPr>
        <w:t>Несвіт</w:t>
      </w:r>
      <w:proofErr w:type="spellEnd"/>
      <w:r w:rsidRPr="00BC704A">
        <w:rPr>
          <w:rFonts w:ascii="Times New Roman" w:eastAsia="Times New Roman" w:hAnsi="Times New Roman" w:cs="Times New Roman"/>
          <w:sz w:val="28"/>
          <w:szCs w:val="28"/>
        </w:rPr>
        <w:t>) для 1 та 2 класу навчання. Ці групи</w:t>
      </w:r>
      <w:r>
        <w:rPr>
          <w:rFonts w:ascii="Times New Roman" w:eastAsia="Times New Roman" w:hAnsi="Times New Roman" w:cs="Times New Roman"/>
          <w:sz w:val="28"/>
          <w:szCs w:val="28"/>
        </w:rPr>
        <w:t xml:space="preserve"> поділяються на</w:t>
      </w:r>
      <w:r w:rsidRPr="00BC704A">
        <w:rPr>
          <w:rFonts w:ascii="Times New Roman" w:eastAsia="Times New Roman" w:hAnsi="Times New Roman" w:cs="Times New Roman"/>
          <w:sz w:val="28"/>
          <w:szCs w:val="28"/>
        </w:rPr>
        <w:t xml:space="preserve"> фонетичні ігри; граматичні ігри; ігри для введення в іншомовну атмосферу; ігри для вивчення абетки; ігри для презентації та активізації одиниць теми; ігри для навчання письма; ігри для формування мовних </w:t>
      </w:r>
      <w:r w:rsidRPr="00BC704A">
        <w:rPr>
          <w:rFonts w:ascii="Times New Roman" w:eastAsia="Times New Roman" w:hAnsi="Times New Roman" w:cs="Times New Roman"/>
          <w:sz w:val="28"/>
          <w:szCs w:val="28"/>
        </w:rPr>
        <w:lastRenderedPageBreak/>
        <w:t>навичок; ігри для навчання читання; комунікативні ігри; ігри для проведення фізкультхвилинок [70, с. 337].</w:t>
      </w:r>
    </w:p>
    <w:p w14:paraId="77D8C48E"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Дані групи ігор готують учнів до комунікативної діяльності та забезпечують сам процес комунікативної діяльності молодших школярів.</w:t>
      </w:r>
    </w:p>
    <w:p w14:paraId="51F980E2" w14:textId="77777777" w:rsidR="002736BC" w:rsidRPr="0081431B" w:rsidRDefault="002736BC" w:rsidP="002736BC">
      <w:pPr>
        <w:spacing w:after="0" w:line="360" w:lineRule="auto"/>
        <w:ind w:firstLine="709"/>
        <w:jc w:val="both"/>
        <w:rPr>
          <w:rFonts w:ascii="Times New Roman" w:eastAsia="Times New Roman" w:hAnsi="Times New Roman" w:cs="Times New Roman"/>
          <w:sz w:val="28"/>
          <w:szCs w:val="28"/>
        </w:rPr>
      </w:pPr>
      <w:r w:rsidRPr="0081431B">
        <w:rPr>
          <w:rFonts w:ascii="Times New Roman" w:eastAsia="Times New Roman" w:hAnsi="Times New Roman" w:cs="Times New Roman"/>
          <w:sz w:val="28"/>
          <w:szCs w:val="28"/>
        </w:rPr>
        <w:t xml:space="preserve">Повертаючись до вимог навчальних програм початкової школи, зазначимо, що є ще класифікація дидактичних ігор, які забезпечують формування ключових компетентностей на уроках іноземної мови </w:t>
      </w:r>
      <w:r w:rsidRPr="0081431B">
        <w:rPr>
          <w:rFonts w:ascii="Times New Roman" w:eastAsia="Times New Roman" w:hAnsi="Times New Roman" w:cs="Times New Roman"/>
          <w:sz w:val="28"/>
          <w:szCs w:val="28"/>
          <w:lang w:val="ru-RU"/>
        </w:rPr>
        <w:t xml:space="preserve">[70, </w:t>
      </w:r>
      <w:r w:rsidRPr="0081431B">
        <w:rPr>
          <w:rFonts w:ascii="Times New Roman" w:eastAsia="Times New Roman" w:hAnsi="Times New Roman" w:cs="Times New Roman"/>
          <w:sz w:val="28"/>
          <w:szCs w:val="28"/>
        </w:rPr>
        <w:t>с. 338-344</w:t>
      </w:r>
      <w:r w:rsidRPr="0081431B">
        <w:rPr>
          <w:rFonts w:ascii="Times New Roman" w:eastAsia="Times New Roman" w:hAnsi="Times New Roman" w:cs="Times New Roman"/>
          <w:sz w:val="28"/>
          <w:szCs w:val="28"/>
          <w:lang w:val="ru-RU"/>
        </w:rPr>
        <w:t>]</w:t>
      </w:r>
      <w:r w:rsidRPr="0081431B">
        <w:rPr>
          <w:rFonts w:ascii="Times New Roman" w:eastAsia="Times New Roman" w:hAnsi="Times New Roman" w:cs="Times New Roman"/>
          <w:sz w:val="28"/>
          <w:szCs w:val="28"/>
        </w:rPr>
        <w:t>:</w:t>
      </w:r>
    </w:p>
    <w:p w14:paraId="6BD23D55" w14:textId="77777777" w:rsidR="002736BC" w:rsidRPr="0081431B" w:rsidRDefault="002736BC" w:rsidP="002736BC">
      <w:pPr>
        <w:pStyle w:val="ac"/>
        <w:numPr>
          <w:ilvl w:val="1"/>
          <w:numId w:val="8"/>
        </w:numPr>
        <w:spacing w:after="0" w:line="360" w:lineRule="auto"/>
        <w:ind w:left="0" w:firstLine="709"/>
        <w:jc w:val="both"/>
        <w:rPr>
          <w:rFonts w:ascii="Times New Roman" w:eastAsia="Times New Roman" w:hAnsi="Times New Roman" w:cs="Times New Roman"/>
          <w:sz w:val="28"/>
          <w:szCs w:val="28"/>
        </w:rPr>
      </w:pPr>
      <w:r w:rsidRPr="0081431B">
        <w:rPr>
          <w:rFonts w:ascii="Times New Roman" w:eastAsia="Times New Roman" w:hAnsi="Times New Roman" w:cs="Times New Roman"/>
          <w:sz w:val="28"/>
          <w:szCs w:val="28"/>
        </w:rPr>
        <w:t xml:space="preserve">Ігри на формування предметних компетентностей – це про оволодіння компетентністю «Спілкування іноземними мовами». Реалізація цієї компетентності відбувається через мовну (опанування знаннями з 4 базових навичок: лексичних, граматичних, фонетичних, морфологічних), мовленнєву (розвиток мовленнєвих навичок у діяльності), соціокультурну (засвоєння соціокультурних та морально-етичних особливостей своєї країни та інших народів, вміння застосовувати ці знання на практиці) та </w:t>
      </w:r>
      <w:proofErr w:type="spellStart"/>
      <w:r w:rsidRPr="0081431B">
        <w:rPr>
          <w:rFonts w:ascii="Times New Roman" w:eastAsia="Times New Roman" w:hAnsi="Times New Roman" w:cs="Times New Roman"/>
          <w:sz w:val="28"/>
          <w:szCs w:val="28"/>
        </w:rPr>
        <w:t>загальнонавчальну</w:t>
      </w:r>
      <w:proofErr w:type="spellEnd"/>
      <w:r w:rsidRPr="0081431B">
        <w:rPr>
          <w:rFonts w:ascii="Times New Roman" w:eastAsia="Times New Roman" w:hAnsi="Times New Roman" w:cs="Times New Roman"/>
          <w:sz w:val="28"/>
          <w:szCs w:val="28"/>
        </w:rPr>
        <w:t xml:space="preserve"> компетентність (вміння співпрацювати у парній та </w:t>
      </w:r>
      <w:proofErr w:type="spellStart"/>
      <w:r w:rsidRPr="0081431B">
        <w:rPr>
          <w:rFonts w:ascii="Times New Roman" w:eastAsia="Times New Roman" w:hAnsi="Times New Roman" w:cs="Times New Roman"/>
          <w:sz w:val="28"/>
          <w:szCs w:val="28"/>
        </w:rPr>
        <w:t>підгруповій</w:t>
      </w:r>
      <w:proofErr w:type="spellEnd"/>
      <w:r w:rsidRPr="0081431B">
        <w:rPr>
          <w:rFonts w:ascii="Times New Roman" w:eastAsia="Times New Roman" w:hAnsi="Times New Roman" w:cs="Times New Roman"/>
          <w:sz w:val="28"/>
          <w:szCs w:val="28"/>
        </w:rPr>
        <w:t xml:space="preserve"> роботі; розрізняти та продукувати, зв’язувати незнайомі звуки та звукові відрізки; стежити за презентацією матеріалу вчителем).</w:t>
      </w:r>
    </w:p>
    <w:p w14:paraId="7B87E0E8" w14:textId="77777777" w:rsidR="002736BC" w:rsidRPr="002C7A17" w:rsidRDefault="002736BC" w:rsidP="002736BC">
      <w:pPr>
        <w:pStyle w:val="ac"/>
        <w:numPr>
          <w:ilvl w:val="1"/>
          <w:numId w:val="8"/>
        </w:numPr>
        <w:spacing w:after="0" w:line="360" w:lineRule="auto"/>
        <w:ind w:left="0" w:firstLine="709"/>
        <w:jc w:val="both"/>
        <w:rPr>
          <w:rFonts w:ascii="Times New Roman" w:eastAsia="Times New Roman" w:hAnsi="Times New Roman" w:cs="Times New Roman"/>
          <w:sz w:val="28"/>
          <w:szCs w:val="28"/>
        </w:rPr>
      </w:pPr>
      <w:r w:rsidRPr="002C7A17">
        <w:rPr>
          <w:rFonts w:ascii="Times New Roman" w:eastAsia="Times New Roman" w:hAnsi="Times New Roman" w:cs="Times New Roman"/>
          <w:sz w:val="28"/>
          <w:szCs w:val="28"/>
        </w:rPr>
        <w:t>Ігри для формування метапредметних компетентностей – це про компетентності, які формуються засобами всіх навчальних предметів, та спрямовані на формування здатності учнів використовувати їх в житті. Компетентності</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w:t>
      </w:r>
      <w:r>
        <w:rPr>
          <w:rFonts w:ascii="Times New Roman" w:eastAsia="Times New Roman" w:hAnsi="Times New Roman" w:cs="Times New Roman"/>
          <w:sz w:val="28"/>
          <w:szCs w:val="28"/>
        </w:rPr>
        <w:t xml:space="preserve">86, </w:t>
      </w:r>
      <w:r>
        <w:rPr>
          <w:rFonts w:ascii="Times New Roman" w:eastAsia="Times New Roman" w:hAnsi="Times New Roman" w:cs="Times New Roman"/>
          <w:sz w:val="28"/>
          <w:szCs w:val="28"/>
          <w:lang w:val="en-GB"/>
        </w:rPr>
        <w:t>c</w:t>
      </w:r>
      <w:r>
        <w:rPr>
          <w:rFonts w:ascii="Times New Roman" w:eastAsia="Times New Roman" w:hAnsi="Times New Roman" w:cs="Times New Roman"/>
          <w:sz w:val="28"/>
          <w:szCs w:val="28"/>
        </w:rPr>
        <w:t>. 41-42</w:t>
      </w:r>
      <w:r>
        <w:rPr>
          <w:rFonts w:ascii="Times New Roman" w:eastAsia="Times New Roman" w:hAnsi="Times New Roman" w:cs="Times New Roman"/>
          <w:sz w:val="28"/>
          <w:szCs w:val="28"/>
          <w:lang w:val="en-GB"/>
        </w:rPr>
        <w:t>]</w:t>
      </w:r>
      <w:r w:rsidRPr="002C7A17">
        <w:rPr>
          <w:rFonts w:ascii="Times New Roman" w:eastAsia="Times New Roman" w:hAnsi="Times New Roman" w:cs="Times New Roman"/>
          <w:sz w:val="28"/>
          <w:szCs w:val="28"/>
        </w:rPr>
        <w:t xml:space="preserve">: </w:t>
      </w:r>
    </w:p>
    <w:p w14:paraId="26CC2E60" w14:textId="77777777" w:rsidR="002736BC" w:rsidRDefault="002736BC" w:rsidP="002736BC">
      <w:pPr>
        <w:pStyle w:val="ac"/>
        <w:numPr>
          <w:ilvl w:val="0"/>
          <w:numId w:val="8"/>
        </w:numPr>
        <w:spacing w:after="0" w:line="360" w:lineRule="auto"/>
        <w:ind w:left="0" w:firstLine="709"/>
        <w:jc w:val="both"/>
        <w:rPr>
          <w:rFonts w:ascii="Times New Roman" w:eastAsia="Times New Roman" w:hAnsi="Times New Roman" w:cs="Times New Roman"/>
          <w:sz w:val="28"/>
          <w:szCs w:val="28"/>
        </w:rPr>
      </w:pPr>
      <w:r w:rsidRPr="00AC46AD">
        <w:rPr>
          <w:rFonts w:ascii="Times New Roman" w:eastAsia="Times New Roman" w:hAnsi="Times New Roman" w:cs="Times New Roman"/>
          <w:sz w:val="28"/>
          <w:szCs w:val="28"/>
        </w:rPr>
        <w:t>«</w:t>
      </w:r>
      <w:r>
        <w:rPr>
          <w:rFonts w:ascii="Times New Roman" w:eastAsia="Times New Roman" w:hAnsi="Times New Roman" w:cs="Times New Roman"/>
          <w:sz w:val="28"/>
          <w:szCs w:val="28"/>
        </w:rPr>
        <w:t>У</w:t>
      </w:r>
      <w:r w:rsidRPr="00AC46AD">
        <w:rPr>
          <w:rFonts w:ascii="Times New Roman" w:eastAsia="Times New Roman" w:hAnsi="Times New Roman" w:cs="Times New Roman"/>
          <w:sz w:val="28"/>
          <w:szCs w:val="28"/>
        </w:rPr>
        <w:t>міння вчитися впродовж життя»</w:t>
      </w:r>
      <w:r>
        <w:rPr>
          <w:rFonts w:ascii="Times New Roman" w:eastAsia="Times New Roman" w:hAnsi="Times New Roman" w:cs="Times New Roman"/>
          <w:sz w:val="28"/>
          <w:szCs w:val="28"/>
        </w:rPr>
        <w:t xml:space="preserve"> – вміння оцінювати себе, свої досягнення; вміння користуватися навчальними матеріалами та організовувати себе для навчання; вміння шукати та критично оцінювати інформацію;</w:t>
      </w:r>
    </w:p>
    <w:p w14:paraId="021BE9BA" w14:textId="77777777" w:rsidR="002736BC" w:rsidRDefault="002736BC" w:rsidP="002736BC">
      <w:pPr>
        <w:pStyle w:val="ac"/>
        <w:numPr>
          <w:ilvl w:val="0"/>
          <w:numId w:val="8"/>
        </w:numPr>
        <w:spacing w:after="0" w:line="360" w:lineRule="auto"/>
        <w:ind w:left="0" w:firstLine="709"/>
        <w:jc w:val="both"/>
        <w:rPr>
          <w:rFonts w:ascii="Times New Roman" w:eastAsia="Times New Roman" w:hAnsi="Times New Roman" w:cs="Times New Roman"/>
          <w:sz w:val="28"/>
          <w:szCs w:val="28"/>
        </w:rPr>
      </w:pPr>
      <w:r w:rsidRPr="00AC46AD">
        <w:rPr>
          <w:rFonts w:ascii="Times New Roman" w:eastAsia="Times New Roman" w:hAnsi="Times New Roman" w:cs="Times New Roman"/>
          <w:sz w:val="28"/>
          <w:szCs w:val="28"/>
        </w:rPr>
        <w:t>«Ініціативність і підприємливість»</w:t>
      </w:r>
      <w:r>
        <w:rPr>
          <w:rFonts w:ascii="Times New Roman" w:eastAsia="Times New Roman" w:hAnsi="Times New Roman" w:cs="Times New Roman"/>
          <w:sz w:val="28"/>
          <w:szCs w:val="28"/>
        </w:rPr>
        <w:t xml:space="preserve"> – вміння використовувати свою активність та ініціативність для взаємодії англійською мовою та вирішення життєвих ситуацій усно, письмово та онлайн;</w:t>
      </w:r>
    </w:p>
    <w:p w14:paraId="03E237AD" w14:textId="77777777" w:rsidR="002736BC" w:rsidRDefault="002736BC" w:rsidP="002736BC">
      <w:pPr>
        <w:pStyle w:val="ac"/>
        <w:numPr>
          <w:ilvl w:val="0"/>
          <w:numId w:val="8"/>
        </w:numPr>
        <w:spacing w:after="0" w:line="360" w:lineRule="auto"/>
        <w:ind w:left="0" w:firstLine="709"/>
        <w:jc w:val="both"/>
        <w:rPr>
          <w:rFonts w:ascii="Times New Roman" w:eastAsia="Times New Roman" w:hAnsi="Times New Roman" w:cs="Times New Roman"/>
          <w:sz w:val="28"/>
          <w:szCs w:val="28"/>
        </w:rPr>
      </w:pPr>
      <w:r w:rsidRPr="00AC46AD">
        <w:rPr>
          <w:rFonts w:ascii="Times New Roman" w:eastAsia="Times New Roman" w:hAnsi="Times New Roman" w:cs="Times New Roman"/>
          <w:sz w:val="28"/>
          <w:szCs w:val="28"/>
        </w:rPr>
        <w:t>«Екологічна грамотність і здорове життя»</w:t>
      </w:r>
      <w:r>
        <w:rPr>
          <w:rFonts w:ascii="Times New Roman" w:eastAsia="Times New Roman" w:hAnsi="Times New Roman" w:cs="Times New Roman"/>
          <w:sz w:val="28"/>
          <w:szCs w:val="28"/>
        </w:rPr>
        <w:t xml:space="preserve"> –  вміння популяризувати здоровий спосіб життя англійською мовою;</w:t>
      </w:r>
    </w:p>
    <w:p w14:paraId="187E96AF" w14:textId="77777777" w:rsidR="002736BC" w:rsidRDefault="002736BC" w:rsidP="002736BC">
      <w:pPr>
        <w:pStyle w:val="ac"/>
        <w:numPr>
          <w:ilvl w:val="0"/>
          <w:numId w:val="8"/>
        </w:numPr>
        <w:spacing w:after="0" w:line="360" w:lineRule="auto"/>
        <w:ind w:left="0" w:firstLine="709"/>
        <w:jc w:val="both"/>
        <w:rPr>
          <w:rFonts w:ascii="Times New Roman" w:eastAsia="Times New Roman" w:hAnsi="Times New Roman" w:cs="Times New Roman"/>
          <w:sz w:val="28"/>
          <w:szCs w:val="28"/>
        </w:rPr>
      </w:pPr>
      <w:r w:rsidRPr="00AC46AD">
        <w:rPr>
          <w:rFonts w:ascii="Times New Roman" w:eastAsia="Times New Roman" w:hAnsi="Times New Roman" w:cs="Times New Roman"/>
          <w:sz w:val="28"/>
          <w:szCs w:val="28"/>
        </w:rPr>
        <w:t>«Соціальна та громадянська»</w:t>
      </w:r>
      <w:r>
        <w:rPr>
          <w:rFonts w:ascii="Times New Roman" w:eastAsia="Times New Roman" w:hAnsi="Times New Roman" w:cs="Times New Roman"/>
          <w:sz w:val="28"/>
          <w:szCs w:val="28"/>
        </w:rPr>
        <w:t xml:space="preserve"> – вміння толерантно ставитись до інших, особливо з відмінною позицією; вміння формувати та відстоювати власну позицію; </w:t>
      </w:r>
      <w:r>
        <w:rPr>
          <w:rFonts w:ascii="Times New Roman" w:eastAsia="Times New Roman" w:hAnsi="Times New Roman" w:cs="Times New Roman"/>
          <w:sz w:val="28"/>
          <w:szCs w:val="28"/>
        </w:rPr>
        <w:lastRenderedPageBreak/>
        <w:t>вміння працювати в команді, домовлятися та розділяти відповідальності між учасниками.</w:t>
      </w:r>
    </w:p>
    <w:p w14:paraId="4B676FD6" w14:textId="77777777" w:rsidR="002736BC" w:rsidRPr="00E01EAE" w:rsidRDefault="002736BC" w:rsidP="002736BC">
      <w:pPr>
        <w:pStyle w:val="ac"/>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2C7A17">
        <w:rPr>
          <w:rFonts w:ascii="Times New Roman" w:eastAsia="Times New Roman" w:hAnsi="Times New Roman" w:cs="Times New Roman"/>
          <w:sz w:val="28"/>
          <w:szCs w:val="28"/>
        </w:rPr>
        <w:t>Ігри для формування інших ключових компетентностей – це коли за допомогою дидактичних ігор вчитель формує не тільки вміння використовувати англійську мову, але й формує інші ключові компетентності. Даний вид поєднує такі компетентності:</w:t>
      </w:r>
      <w:r>
        <w:rPr>
          <w:rFonts w:ascii="Times New Roman" w:eastAsia="Times New Roman" w:hAnsi="Times New Roman" w:cs="Times New Roman"/>
          <w:sz w:val="28"/>
          <w:szCs w:val="28"/>
        </w:rPr>
        <w:t xml:space="preserve"> </w:t>
      </w:r>
      <w:r w:rsidRPr="00E01EAE">
        <w:rPr>
          <w:rFonts w:ascii="Times New Roman" w:eastAsia="Times New Roman" w:hAnsi="Times New Roman" w:cs="Times New Roman"/>
          <w:sz w:val="28"/>
          <w:szCs w:val="28"/>
        </w:rPr>
        <w:t>«Спілкування державною мовою» – вміння говорити про Україну, українську мову, культуру, традиції англійською мовою;</w:t>
      </w:r>
      <w:r>
        <w:rPr>
          <w:rFonts w:ascii="Times New Roman" w:eastAsia="Times New Roman" w:hAnsi="Times New Roman" w:cs="Times New Roman"/>
          <w:sz w:val="28"/>
          <w:szCs w:val="28"/>
        </w:rPr>
        <w:t xml:space="preserve"> </w:t>
      </w:r>
      <w:r w:rsidRPr="00E01EAE">
        <w:rPr>
          <w:rFonts w:ascii="Times New Roman" w:eastAsia="Times New Roman" w:hAnsi="Times New Roman" w:cs="Times New Roman"/>
          <w:sz w:val="28"/>
          <w:szCs w:val="28"/>
        </w:rPr>
        <w:t>«Математична компетентність» – вміння використовувати логіко-математичний інтелект для вирішення комунікативних та навчальних проблем;</w:t>
      </w:r>
      <w:r>
        <w:rPr>
          <w:rFonts w:ascii="Times New Roman" w:eastAsia="Times New Roman" w:hAnsi="Times New Roman" w:cs="Times New Roman"/>
          <w:sz w:val="28"/>
          <w:szCs w:val="28"/>
        </w:rPr>
        <w:t xml:space="preserve"> </w:t>
      </w:r>
      <w:r w:rsidRPr="00E01EAE">
        <w:rPr>
          <w:rFonts w:ascii="Times New Roman" w:eastAsia="Times New Roman" w:hAnsi="Times New Roman" w:cs="Times New Roman"/>
          <w:sz w:val="28"/>
          <w:szCs w:val="28"/>
        </w:rPr>
        <w:t>«Інформаційно-цифрова компетентність» – вміння вивчати англійську мову використовуючи онлайн ігри, програми, соціальні мережі; спілкуватися в чатах, соцмережах англійською мовою; розуміти лексику інформаційно-комунікаційних технологій;</w:t>
      </w:r>
      <w:r>
        <w:rPr>
          <w:rFonts w:ascii="Times New Roman" w:eastAsia="Times New Roman" w:hAnsi="Times New Roman" w:cs="Times New Roman"/>
          <w:sz w:val="28"/>
          <w:szCs w:val="28"/>
        </w:rPr>
        <w:t xml:space="preserve"> </w:t>
      </w:r>
      <w:r w:rsidRPr="00E01EAE">
        <w:rPr>
          <w:rFonts w:ascii="Times New Roman" w:eastAsia="Times New Roman" w:hAnsi="Times New Roman" w:cs="Times New Roman"/>
          <w:sz w:val="28"/>
          <w:szCs w:val="28"/>
        </w:rPr>
        <w:t>«Обізнаність і самовираження у сфері культури» – вміння використовувати англійську мову для вираження власних думок, почуттів, переживань;</w:t>
      </w:r>
      <w:r>
        <w:rPr>
          <w:rFonts w:ascii="Times New Roman" w:eastAsia="Times New Roman" w:hAnsi="Times New Roman" w:cs="Times New Roman"/>
          <w:sz w:val="28"/>
          <w:szCs w:val="28"/>
        </w:rPr>
        <w:t xml:space="preserve"> </w:t>
      </w:r>
      <w:r w:rsidRPr="00E01EAE">
        <w:rPr>
          <w:rFonts w:ascii="Times New Roman" w:eastAsia="Times New Roman" w:hAnsi="Times New Roman" w:cs="Times New Roman"/>
          <w:sz w:val="28"/>
          <w:szCs w:val="28"/>
        </w:rPr>
        <w:t>«Основні компетентності у природничих науках і технологіях» – вміння пояснити, описати англійською мовою природні явища, їх роль в житті людини</w:t>
      </w:r>
      <w:r>
        <w:rPr>
          <w:rFonts w:ascii="Times New Roman" w:eastAsia="Times New Roman" w:hAnsi="Times New Roman" w:cs="Times New Roman"/>
          <w:sz w:val="28"/>
          <w:szCs w:val="28"/>
        </w:rPr>
        <w:t xml:space="preserve"> </w:t>
      </w:r>
      <w:r w:rsidRPr="00E01EA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86, </w:t>
      </w:r>
      <w:r w:rsidRPr="00E01EAE">
        <w:rPr>
          <w:rFonts w:ascii="Times New Roman" w:eastAsia="Times New Roman" w:hAnsi="Times New Roman" w:cs="Times New Roman"/>
          <w:sz w:val="28"/>
          <w:szCs w:val="28"/>
          <w:lang w:val="en-GB"/>
        </w:rPr>
        <w:t>c</w:t>
      </w:r>
      <w:r w:rsidRPr="00E01EA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E01EAE">
        <w:rPr>
          <w:rFonts w:ascii="Times New Roman" w:eastAsia="Times New Roman" w:hAnsi="Times New Roman" w:cs="Times New Roman"/>
          <w:sz w:val="28"/>
          <w:szCs w:val="28"/>
        </w:rPr>
        <w:t>41-42].</w:t>
      </w:r>
    </w:p>
    <w:p w14:paraId="5A3A3F24"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DD579A">
        <w:rPr>
          <w:rFonts w:ascii="Times New Roman" w:eastAsia="Times New Roman" w:hAnsi="Times New Roman" w:cs="Times New Roman"/>
          <w:sz w:val="28"/>
          <w:szCs w:val="28"/>
        </w:rPr>
        <w:t xml:space="preserve">Отже, </w:t>
      </w:r>
      <w:r>
        <w:rPr>
          <w:rFonts w:ascii="Times New Roman" w:eastAsia="Times New Roman" w:hAnsi="Times New Roman" w:cs="Times New Roman"/>
          <w:sz w:val="28"/>
          <w:szCs w:val="28"/>
        </w:rPr>
        <w:t>ключові компетентності, які мають бути сформовані у молодших школярів, можуть реалізуватися також через засіб дидактичних ігор на уроках англійської мови з урахуванням особистого досвіду та індивідуальних особливостей учнів.</w:t>
      </w:r>
    </w:p>
    <w:p w14:paraId="07953ADF"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p>
    <w:p w14:paraId="03003AFB"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p>
    <w:p w14:paraId="3AE36AFA"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p>
    <w:p w14:paraId="418BD0B7"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p>
    <w:p w14:paraId="2BD2C96F"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p>
    <w:p w14:paraId="50866FB4"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p>
    <w:p w14:paraId="50783810"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p>
    <w:p w14:paraId="2F0B9854"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p>
    <w:p w14:paraId="6ADF922C"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p>
    <w:p w14:paraId="1DF7A303" w14:textId="77777777" w:rsidR="002736BC" w:rsidRPr="008F0554" w:rsidRDefault="002736BC" w:rsidP="002736BC">
      <w:pPr>
        <w:numPr>
          <w:ilvl w:val="1"/>
          <w:numId w:val="3"/>
        </w:numPr>
        <w:pBdr>
          <w:top w:val="nil"/>
          <w:left w:val="nil"/>
          <w:bottom w:val="nil"/>
          <w:right w:val="nil"/>
          <w:between w:val="nil"/>
        </w:pBdr>
        <w:spacing w:after="0" w:line="360" w:lineRule="auto"/>
        <w:ind w:left="0" w:firstLine="709"/>
        <w:jc w:val="center"/>
        <w:rPr>
          <w:rFonts w:ascii="Times New Roman" w:eastAsia="Times New Roman" w:hAnsi="Times New Roman" w:cs="Times New Roman"/>
          <w:bCs/>
          <w:color w:val="000000"/>
          <w:sz w:val="28"/>
          <w:szCs w:val="28"/>
        </w:rPr>
      </w:pPr>
      <w:r w:rsidRPr="008F0554">
        <w:rPr>
          <w:rFonts w:ascii="Times New Roman" w:eastAsia="Times New Roman" w:hAnsi="Times New Roman" w:cs="Times New Roman"/>
          <w:bCs/>
          <w:sz w:val="28"/>
          <w:szCs w:val="28"/>
        </w:rPr>
        <w:lastRenderedPageBreak/>
        <w:t>Врахування</w:t>
      </w:r>
      <w:r w:rsidRPr="008F0554">
        <w:rPr>
          <w:rFonts w:ascii="Times New Roman" w:eastAsia="Times New Roman" w:hAnsi="Times New Roman" w:cs="Times New Roman"/>
          <w:bCs/>
          <w:color w:val="000000"/>
          <w:sz w:val="28"/>
          <w:szCs w:val="28"/>
        </w:rPr>
        <w:t xml:space="preserve"> психолого-фізіологічних особливостей розвитку молодших школярів при застосуванні ігрових технологій на уроках англійської мови</w:t>
      </w:r>
    </w:p>
    <w:p w14:paraId="40357BD6"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p>
    <w:p w14:paraId="5EDCA119" w14:textId="77777777" w:rsidR="002736BC" w:rsidRDefault="002736BC" w:rsidP="002736BC">
      <w:pPr>
        <w:spacing w:line="360" w:lineRule="auto"/>
        <w:ind w:firstLine="709"/>
        <w:jc w:val="both"/>
        <w:rPr>
          <w:rFonts w:ascii="Times New Roman" w:hAnsi="Times New Roman" w:cs="Times New Roman"/>
          <w:sz w:val="28"/>
          <w:szCs w:val="28"/>
        </w:rPr>
      </w:pPr>
      <w:r w:rsidRPr="00585BC7">
        <w:rPr>
          <w:rFonts w:ascii="Times New Roman" w:hAnsi="Times New Roman" w:cs="Times New Roman"/>
          <w:sz w:val="28"/>
          <w:szCs w:val="28"/>
        </w:rPr>
        <w:t>Відповідно до вимог Державного стандарту початкової школи щодо здобуття іншомовної освіти учнями молодшої школи, вчителі англійської мови мають досягти такої мети, як сформувати англомовну комунікативну компетентність для безпосереднього та опосередкованого міжкультурного спілкування, що забезпечить розвиток інших ключових компетентностей та задовольнить різні життєвих потреб здобувача освіти [</w:t>
      </w:r>
      <w:r>
        <w:rPr>
          <w:rFonts w:ascii="Times New Roman" w:hAnsi="Times New Roman" w:cs="Times New Roman"/>
          <w:sz w:val="28"/>
          <w:szCs w:val="28"/>
        </w:rPr>
        <w:t xml:space="preserve">86, </w:t>
      </w:r>
      <w:r w:rsidRPr="00585BC7">
        <w:rPr>
          <w:rFonts w:ascii="Times New Roman" w:hAnsi="Times New Roman" w:cs="Times New Roman"/>
          <w:sz w:val="28"/>
          <w:szCs w:val="28"/>
        </w:rPr>
        <w:t>с.</w:t>
      </w:r>
      <w:r>
        <w:rPr>
          <w:rFonts w:ascii="Times New Roman" w:hAnsi="Times New Roman" w:cs="Times New Roman"/>
          <w:sz w:val="28"/>
          <w:szCs w:val="28"/>
        </w:rPr>
        <w:t xml:space="preserve"> </w:t>
      </w:r>
      <w:r w:rsidRPr="00585BC7">
        <w:rPr>
          <w:rFonts w:ascii="Times New Roman" w:hAnsi="Times New Roman" w:cs="Times New Roman"/>
          <w:sz w:val="28"/>
          <w:szCs w:val="28"/>
        </w:rPr>
        <w:t>27].</w:t>
      </w:r>
    </w:p>
    <w:p w14:paraId="511D2C8C" w14:textId="77777777" w:rsidR="002736BC" w:rsidRDefault="002736BC" w:rsidP="002736BC">
      <w:pPr>
        <w:spacing w:line="360" w:lineRule="auto"/>
        <w:ind w:firstLine="709"/>
        <w:jc w:val="both"/>
        <w:rPr>
          <w:rFonts w:ascii="Times New Roman" w:hAnsi="Times New Roman" w:cs="Times New Roman"/>
          <w:sz w:val="28"/>
          <w:szCs w:val="28"/>
        </w:rPr>
      </w:pPr>
      <w:r w:rsidRPr="00585BC7">
        <w:rPr>
          <w:rFonts w:ascii="Times New Roman" w:hAnsi="Times New Roman" w:cs="Times New Roman"/>
          <w:sz w:val="28"/>
          <w:szCs w:val="28"/>
        </w:rPr>
        <w:t>В Державному стандарті початкової освіти зазначено, що досвід здобувачів освіти, їхні потреби в навчанні, знання та вміння, що формуються в родині та школі під час різних соціальних ситуацій, становлять основу формування ключових компетентностей</w:t>
      </w:r>
      <w:r>
        <w:rPr>
          <w:rFonts w:ascii="Times New Roman" w:hAnsi="Times New Roman" w:cs="Times New Roman"/>
          <w:sz w:val="28"/>
          <w:szCs w:val="28"/>
        </w:rPr>
        <w:t xml:space="preserve"> </w:t>
      </w:r>
      <w:r w:rsidRPr="00585BC7">
        <w:rPr>
          <w:rFonts w:ascii="Times New Roman" w:hAnsi="Times New Roman" w:cs="Times New Roman"/>
          <w:sz w:val="28"/>
          <w:szCs w:val="28"/>
        </w:rPr>
        <w:t>[</w:t>
      </w:r>
      <w:r>
        <w:rPr>
          <w:rFonts w:ascii="Times New Roman" w:hAnsi="Times New Roman" w:cs="Times New Roman"/>
          <w:sz w:val="28"/>
          <w:szCs w:val="28"/>
        </w:rPr>
        <w:t>98</w:t>
      </w:r>
      <w:r w:rsidRPr="00585BC7">
        <w:rPr>
          <w:rFonts w:ascii="Times New Roman" w:hAnsi="Times New Roman" w:cs="Times New Roman"/>
          <w:sz w:val="28"/>
          <w:szCs w:val="28"/>
        </w:rPr>
        <w:t>, с.</w:t>
      </w:r>
      <w:r>
        <w:rPr>
          <w:rFonts w:ascii="Times New Roman" w:hAnsi="Times New Roman" w:cs="Times New Roman"/>
          <w:sz w:val="28"/>
          <w:szCs w:val="28"/>
        </w:rPr>
        <w:t xml:space="preserve"> </w:t>
      </w:r>
      <w:r w:rsidRPr="00585BC7">
        <w:rPr>
          <w:rFonts w:ascii="Times New Roman" w:hAnsi="Times New Roman" w:cs="Times New Roman"/>
          <w:sz w:val="28"/>
          <w:szCs w:val="28"/>
        </w:rPr>
        <w:t xml:space="preserve">26]. </w:t>
      </w:r>
    </w:p>
    <w:p w14:paraId="6742E959" w14:textId="77777777" w:rsidR="002736BC" w:rsidRPr="002A7ED4" w:rsidRDefault="002736BC" w:rsidP="002736B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Здатність спілкуватися іноземною мовою </w:t>
      </w:r>
      <w:r w:rsidRPr="00585BC7">
        <w:rPr>
          <w:rFonts w:ascii="Times New Roman" w:hAnsi="Times New Roman" w:cs="Times New Roman"/>
          <w:sz w:val="28"/>
          <w:szCs w:val="28"/>
        </w:rPr>
        <w:t xml:space="preserve">є однією з </w:t>
      </w:r>
      <w:r>
        <w:rPr>
          <w:rFonts w:ascii="Times New Roman" w:hAnsi="Times New Roman" w:cs="Times New Roman"/>
          <w:sz w:val="28"/>
          <w:szCs w:val="28"/>
        </w:rPr>
        <w:t xml:space="preserve">11 </w:t>
      </w:r>
      <w:r w:rsidRPr="00585BC7">
        <w:rPr>
          <w:rFonts w:ascii="Times New Roman" w:hAnsi="Times New Roman" w:cs="Times New Roman"/>
          <w:sz w:val="28"/>
          <w:szCs w:val="28"/>
        </w:rPr>
        <w:t>ключових компетентностей</w:t>
      </w:r>
      <w:r>
        <w:rPr>
          <w:rFonts w:ascii="Times New Roman" w:hAnsi="Times New Roman" w:cs="Times New Roman"/>
          <w:sz w:val="28"/>
          <w:szCs w:val="28"/>
        </w:rPr>
        <w:t>, які мають бути сформованими на кінець навчання в початковій школі</w:t>
      </w:r>
      <w:r w:rsidRPr="00585BC7">
        <w:rPr>
          <w:rFonts w:ascii="Times New Roman" w:hAnsi="Times New Roman" w:cs="Times New Roman"/>
          <w:sz w:val="28"/>
          <w:szCs w:val="28"/>
        </w:rPr>
        <w:t xml:space="preserve"> [</w:t>
      </w:r>
      <w:r>
        <w:rPr>
          <w:rFonts w:ascii="Times New Roman" w:hAnsi="Times New Roman" w:cs="Times New Roman"/>
          <w:sz w:val="28"/>
          <w:szCs w:val="28"/>
        </w:rPr>
        <w:t>98</w:t>
      </w:r>
      <w:r w:rsidRPr="00585BC7">
        <w:rPr>
          <w:rFonts w:ascii="Times New Roman" w:hAnsi="Times New Roman" w:cs="Times New Roman"/>
          <w:sz w:val="28"/>
          <w:szCs w:val="28"/>
        </w:rPr>
        <w:t>, с.</w:t>
      </w:r>
      <w:r>
        <w:rPr>
          <w:rFonts w:ascii="Times New Roman" w:hAnsi="Times New Roman" w:cs="Times New Roman"/>
          <w:sz w:val="28"/>
          <w:szCs w:val="28"/>
        </w:rPr>
        <w:t xml:space="preserve"> </w:t>
      </w:r>
      <w:r w:rsidRPr="00585BC7">
        <w:rPr>
          <w:rFonts w:ascii="Times New Roman" w:hAnsi="Times New Roman" w:cs="Times New Roman"/>
          <w:sz w:val="28"/>
          <w:szCs w:val="28"/>
        </w:rPr>
        <w:t>2</w:t>
      </w:r>
      <w:r>
        <w:rPr>
          <w:rFonts w:ascii="Times New Roman" w:hAnsi="Times New Roman" w:cs="Times New Roman"/>
          <w:sz w:val="28"/>
          <w:szCs w:val="28"/>
        </w:rPr>
        <w:t>4</w:t>
      </w:r>
      <w:r w:rsidRPr="00585BC7">
        <w:rPr>
          <w:rFonts w:ascii="Times New Roman" w:hAnsi="Times New Roman" w:cs="Times New Roman"/>
          <w:sz w:val="28"/>
          <w:szCs w:val="28"/>
        </w:rPr>
        <w:t>].</w:t>
      </w:r>
    </w:p>
    <w:p w14:paraId="0CFEEA28"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Незважаючи на те, що м</w:t>
      </w:r>
      <w:r w:rsidRPr="00585BC7">
        <w:rPr>
          <w:rFonts w:ascii="Times New Roman" w:eastAsia="Times New Roman" w:hAnsi="Times New Roman" w:cs="Times New Roman"/>
          <w:sz w:val="28"/>
          <w:szCs w:val="28"/>
        </w:rPr>
        <w:t xml:space="preserve">олодший шкільний вік характеризується переходом від ігрової діяльності, як провідної, до навчальної, </w:t>
      </w:r>
      <w:r>
        <w:rPr>
          <w:rFonts w:ascii="Times New Roman" w:eastAsia="Times New Roman" w:hAnsi="Times New Roman" w:cs="Times New Roman"/>
          <w:sz w:val="28"/>
          <w:szCs w:val="28"/>
        </w:rPr>
        <w:t xml:space="preserve">учні мають пройти адаптаційний період. За реформою Нової української школи початкова школа поділяється на 2 цикли, в якому перший цикл – адаптаційний, це 1 та 2 клас, в яких передбачено адаптацію учнів засобом ігрової діяльності до освітньої діяльності в школі </w:t>
      </w:r>
      <w:r w:rsidRPr="00474766">
        <w:rPr>
          <w:rFonts w:ascii="Times New Roman" w:eastAsia="Times New Roman" w:hAnsi="Times New Roman" w:cs="Times New Roman"/>
          <w:sz w:val="28"/>
          <w:szCs w:val="28"/>
        </w:rPr>
        <w:t>[</w:t>
      </w:r>
      <w:r>
        <w:rPr>
          <w:rFonts w:ascii="Times New Roman" w:eastAsia="Times New Roman" w:hAnsi="Times New Roman" w:cs="Times New Roman"/>
          <w:sz w:val="28"/>
          <w:szCs w:val="28"/>
        </w:rPr>
        <w:t>60, с. 21</w:t>
      </w:r>
      <w:r w:rsidRPr="0047476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Тому вкрай важливим є використання засобу ігрових технологій на уроках англійської мови в початковій школі.</w:t>
      </w:r>
    </w:p>
    <w:p w14:paraId="2A69A672" w14:textId="77777777" w:rsidR="002736BC" w:rsidRDefault="002736BC" w:rsidP="002736BC">
      <w:pPr>
        <w:spacing w:after="0" w:line="36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rPr>
        <w:t xml:space="preserve">3 та 4 класи є другим циклом та передбачають формування самостійності та відповідальності, вироблення навичок свідомого вибору та поведінки, використання на практиці отриманих знань </w:t>
      </w:r>
      <w:r w:rsidRPr="0019727C">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val="ru-RU"/>
        </w:rPr>
        <w:t>60, с. 21</w:t>
      </w:r>
      <w:r w:rsidRPr="0019727C">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ru-RU"/>
        </w:rPr>
        <w:t xml:space="preserve">За допомогою </w:t>
      </w:r>
      <w:r w:rsidRPr="00066287">
        <w:rPr>
          <w:rFonts w:ascii="Times New Roman" w:eastAsia="Times New Roman" w:hAnsi="Times New Roman" w:cs="Times New Roman"/>
          <w:bCs/>
          <w:sz w:val="28"/>
          <w:szCs w:val="28"/>
        </w:rPr>
        <w:t>ігров</w:t>
      </w:r>
      <w:r>
        <w:rPr>
          <w:rFonts w:ascii="Times New Roman" w:eastAsia="Times New Roman" w:hAnsi="Times New Roman" w:cs="Times New Roman"/>
          <w:bCs/>
          <w:sz w:val="28"/>
          <w:szCs w:val="28"/>
        </w:rPr>
        <w:t>их</w:t>
      </w:r>
      <w:r w:rsidRPr="00066287">
        <w:rPr>
          <w:rFonts w:ascii="Times New Roman" w:eastAsia="Times New Roman" w:hAnsi="Times New Roman" w:cs="Times New Roman"/>
          <w:bCs/>
          <w:sz w:val="28"/>
          <w:szCs w:val="28"/>
        </w:rPr>
        <w:t xml:space="preserve"> технологій вчитель </w:t>
      </w:r>
      <w:r>
        <w:rPr>
          <w:rFonts w:ascii="Times New Roman" w:eastAsia="Times New Roman" w:hAnsi="Times New Roman" w:cs="Times New Roman"/>
          <w:bCs/>
          <w:sz w:val="28"/>
          <w:szCs w:val="28"/>
        </w:rPr>
        <w:t xml:space="preserve">досягає поставлених цілей та означених вимог на уроках англійської мови. </w:t>
      </w:r>
    </w:p>
    <w:p w14:paraId="322339CF" w14:textId="77777777" w:rsidR="002736BC" w:rsidRPr="00066287" w:rsidRDefault="002736BC" w:rsidP="002736B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Також зазначимо, що у</w:t>
      </w:r>
      <w:r w:rsidRPr="00066287">
        <w:rPr>
          <w:rFonts w:ascii="Times New Roman" w:eastAsia="Times New Roman" w:hAnsi="Times New Roman" w:cs="Times New Roman"/>
          <w:bCs/>
          <w:sz w:val="28"/>
          <w:szCs w:val="28"/>
        </w:rPr>
        <w:t xml:space="preserve"> кожному циклі навчання вчитель англійської мови має враховувати індивідуальність учнів та адаптувати, на скільки це можливо, навчальні методи, прийоми, ігри та матеріали, щоб привести учнів до максимально можливого для них результату.</w:t>
      </w:r>
    </w:p>
    <w:p w14:paraId="0C6D7E3D" w14:textId="77777777" w:rsidR="002736BC" w:rsidRPr="00935FD9" w:rsidRDefault="002736BC" w:rsidP="002736B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Школярі починають вивчати англійську мову з першого класу, при цьому маючи 1-2 уроки англійської на тиждень в закладі загальної середньої освіти та 3-4 уроки в спеціалізованій школі.</w:t>
      </w:r>
    </w:p>
    <w:p w14:paraId="5F909AF0"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Навчання англійської мови в початковій школі має на меті закласти основи володіння англійською мовою, сформувати початки фонетичних, лексичних, граматичних та орфографічних навичок та вмінь говоріння, аудіювання, читання та письма за вимогами навчальної програми [</w:t>
      </w:r>
      <w:r>
        <w:rPr>
          <w:rFonts w:ascii="Times New Roman" w:eastAsia="Times New Roman" w:hAnsi="Times New Roman" w:cs="Times New Roman"/>
          <w:sz w:val="28"/>
          <w:szCs w:val="28"/>
        </w:rPr>
        <w:t>36,</w:t>
      </w:r>
      <w:r w:rsidRPr="00585BC7">
        <w:rPr>
          <w:rFonts w:ascii="Times New Roman" w:eastAsia="Times New Roman" w:hAnsi="Times New Roman" w:cs="Times New Roman"/>
          <w:sz w:val="28"/>
          <w:szCs w:val="28"/>
        </w:rPr>
        <w:t xml:space="preserve"> с.</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68].</w:t>
      </w:r>
    </w:p>
    <w:p w14:paraId="4994CC8B" w14:textId="77777777" w:rsidR="002736BC" w:rsidRPr="001E73DD" w:rsidRDefault="002736BC" w:rsidP="002736B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Вчителі англійської мови здійснюють навчання учнів початкових класів згідно вимог чинних програм навчання іноземної мови (О. Я. Савченко, Р. Б. Шияна), які створені з урахуванням рекомендацій Ради Європи, вікових та психологічних особливостей розвитку молодших школярів та дидактичних принципів навчання.</w:t>
      </w:r>
    </w:p>
    <w:p w14:paraId="6C77C4CA"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Розглянемо докладніше вміння, які мають сформувати вчителі англійської мови в молодших школярах за 4 роки навчання.</w:t>
      </w:r>
    </w:p>
    <w:p w14:paraId="49C5607C"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Навчання аудіювання передбачає те, що учень починає розуміти на слух мову вчителя та аудіо записи. На кінець початкової школи учні мають розуміти вчителя та звукозапис нормального не швидкого темпу.</w:t>
      </w:r>
    </w:p>
    <w:p w14:paraId="34134C7D"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Навчання діалогічного мовлення передбачає те, що вчитель має навчити дітей відповідати та запитувати, спілкуватися англійською в певному контексті, ситуації. На кінець початкової школи учні мають вміти спілкуватися про те, що побачили, почули, прочитали і при цьому вживати структури привітання, прощання, вітання, запрошення, згоди, вибачення, прохання, заперечення, запитання різних типів [</w:t>
      </w:r>
      <w:r>
        <w:rPr>
          <w:rFonts w:ascii="Times New Roman" w:eastAsia="Times New Roman" w:hAnsi="Times New Roman" w:cs="Times New Roman"/>
          <w:sz w:val="28"/>
          <w:szCs w:val="28"/>
        </w:rPr>
        <w:t xml:space="preserve">36, </w:t>
      </w:r>
      <w:r w:rsidRPr="00585BC7">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69].</w:t>
      </w:r>
    </w:p>
    <w:p w14:paraId="636A3046"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Учні повинні вміти підтримувати всі види діалогів: діалог-розпитування, діалог-домовленість, діалог-обмін враженнями, діалог-обмін думками, діалог-обговорення. В діалогах має бути досягнута діалогічна єдність, тобто коли вчитель </w:t>
      </w:r>
      <w:r>
        <w:rPr>
          <w:rFonts w:ascii="Times New Roman" w:eastAsia="Times New Roman" w:hAnsi="Times New Roman" w:cs="Times New Roman"/>
          <w:sz w:val="28"/>
          <w:szCs w:val="28"/>
        </w:rPr>
        <w:lastRenderedPageBreak/>
        <w:t xml:space="preserve">та учні розповідають щось, запитують одне одного, відповідають і це  все підходить по контексту, структурі та інтонації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36, </w:t>
      </w:r>
      <w:r w:rsidRPr="00585BC7">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53</w:t>
      </w:r>
      <w:r w:rsidRPr="00585BC7">
        <w:rPr>
          <w:rFonts w:ascii="Times New Roman" w:eastAsia="Times New Roman" w:hAnsi="Times New Roman" w:cs="Times New Roman"/>
          <w:sz w:val="28"/>
          <w:szCs w:val="28"/>
        </w:rPr>
        <w:t>].</w:t>
      </w:r>
    </w:p>
    <w:p w14:paraId="7BCAD79A"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Навчання монологічного мовлення полягає в досягненні рівня володіння лексикою, граматикою, правильною вимовою, щоб без проблем спілкуватися чи висловлювати свою думку у вигляді речень [</w:t>
      </w:r>
      <w:r>
        <w:rPr>
          <w:rFonts w:ascii="Times New Roman" w:eastAsia="Times New Roman" w:hAnsi="Times New Roman" w:cs="Times New Roman"/>
          <w:sz w:val="28"/>
          <w:szCs w:val="28"/>
        </w:rPr>
        <w:t xml:space="preserve">36, </w:t>
      </w:r>
      <w:r w:rsidRPr="00585BC7">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69].</w:t>
      </w:r>
      <w:r>
        <w:rPr>
          <w:rFonts w:ascii="Times New Roman" w:eastAsia="Times New Roman" w:hAnsi="Times New Roman" w:cs="Times New Roman"/>
          <w:sz w:val="28"/>
          <w:szCs w:val="28"/>
        </w:rPr>
        <w:t xml:space="preserve"> На кінець початкової школи учні мають вміти висловлюватись у всіх типах монологічних висловлювань: монолог-опис, монолог-оповідь, монолог-розповідь, монолог-повідомлення, монолог-міркування, монолог-переконання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36, </w:t>
      </w:r>
      <w:r w:rsidRPr="00585BC7">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57-58</w:t>
      </w:r>
      <w:r w:rsidRPr="00585BC7">
        <w:rPr>
          <w:rFonts w:ascii="Times New Roman" w:eastAsia="Times New Roman" w:hAnsi="Times New Roman" w:cs="Times New Roman"/>
          <w:sz w:val="28"/>
          <w:szCs w:val="28"/>
        </w:rPr>
        <w:t>].</w:t>
      </w:r>
    </w:p>
    <w:p w14:paraId="2FBE178C"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Навчання  читання передбачає те, що учень сприймає друковану чи написану інформацію, розуміє її та не відволікається на якісь шуми. На кінець початкової школи учні мають</w:t>
      </w:r>
      <w:r>
        <w:rPr>
          <w:rFonts w:ascii="Times New Roman" w:eastAsia="Times New Roman" w:hAnsi="Times New Roman" w:cs="Times New Roman"/>
          <w:sz w:val="28"/>
          <w:szCs w:val="28"/>
        </w:rPr>
        <w:t xml:space="preserve"> пройти дотекстовий та текстовий період та</w:t>
      </w:r>
      <w:r w:rsidRPr="00585BC7">
        <w:rPr>
          <w:rFonts w:ascii="Times New Roman" w:eastAsia="Times New Roman" w:hAnsi="Times New Roman" w:cs="Times New Roman"/>
          <w:sz w:val="28"/>
          <w:szCs w:val="28"/>
        </w:rPr>
        <w:t xml:space="preserve"> навчитися читати англійською мовою короткі тексти вголос і про себе, розуміючи суть прочитаного. Тексти стосуються тих тем, які учні вивчають протягом року, а також мають слова, які учні мають знайти в перекладачі або зрозуміти їх значення з контексту [</w:t>
      </w:r>
      <w:r>
        <w:rPr>
          <w:rFonts w:ascii="Times New Roman" w:eastAsia="Times New Roman" w:hAnsi="Times New Roman" w:cs="Times New Roman"/>
          <w:sz w:val="28"/>
          <w:szCs w:val="28"/>
        </w:rPr>
        <w:t xml:space="preserve">36, </w:t>
      </w:r>
      <w:r w:rsidRPr="00585BC7">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69].</w:t>
      </w:r>
    </w:p>
    <w:p w14:paraId="2A9A1F37"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Навчання  письма полягає в тому, щоб навчити учнів правопису та висловлювати власну думку в письмі, розвинути їх мілку моторику, позитивно вплинути на їх вміння говорити та читати. На кінець початкової школи учні мають вміти висловлюватись за схемою, структурою, відповідно до заданої ситуації письмово [</w:t>
      </w:r>
      <w:r>
        <w:rPr>
          <w:rFonts w:ascii="Times New Roman" w:eastAsia="Times New Roman" w:hAnsi="Times New Roman" w:cs="Times New Roman"/>
          <w:sz w:val="28"/>
          <w:szCs w:val="28"/>
        </w:rPr>
        <w:t xml:space="preserve">36, </w:t>
      </w:r>
      <w:r w:rsidRPr="00585BC7">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69].</w:t>
      </w:r>
    </w:p>
    <w:p w14:paraId="75AC5426"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r w:rsidRPr="004D7896">
        <w:rPr>
          <w:rFonts w:ascii="Times New Roman" w:eastAsia="Times New Roman" w:hAnsi="Times New Roman" w:cs="Times New Roman"/>
          <w:sz w:val="28"/>
          <w:szCs w:val="28"/>
        </w:rPr>
        <w:t xml:space="preserve">кінець </w:t>
      </w:r>
      <w:r>
        <w:rPr>
          <w:rFonts w:ascii="Times New Roman" w:eastAsia="Times New Roman" w:hAnsi="Times New Roman" w:cs="Times New Roman"/>
          <w:sz w:val="28"/>
          <w:szCs w:val="28"/>
        </w:rPr>
        <w:t xml:space="preserve">четвертого року вивчення англійської мови учні мають освоїти лексичний мінімум з 500-600 лексичних одиниць; вміти правильно вимовляти і розрізняти звуки на слух; коротко висловлюватися на теми розглянуті в початковій школі; освоїти елементарну інформацію про Великобританію або Америку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67, </w:t>
      </w:r>
      <w:r w:rsidRPr="00585BC7">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9</w:t>
      </w:r>
      <w:r w:rsidRPr="00585BC7">
        <w:rPr>
          <w:rFonts w:ascii="Times New Roman" w:eastAsia="Times New Roman" w:hAnsi="Times New Roman" w:cs="Times New Roman"/>
          <w:sz w:val="28"/>
          <w:szCs w:val="28"/>
        </w:rPr>
        <w:t>].</w:t>
      </w:r>
    </w:p>
    <w:p w14:paraId="6F252778"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Вчителям радять навчати в першому класі 4-5 новим словам на кожному уроці, не більше, за принципом «менше – це більше» </w:t>
      </w:r>
      <w:r w:rsidRPr="00E0625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123, </w:t>
      </w:r>
      <w:r>
        <w:rPr>
          <w:rFonts w:ascii="Times New Roman" w:eastAsia="Times New Roman" w:hAnsi="Times New Roman" w:cs="Times New Roman"/>
          <w:sz w:val="28"/>
          <w:szCs w:val="28"/>
        </w:rPr>
        <w:t>с. 4</w:t>
      </w:r>
      <w:r w:rsidRPr="00E0625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Тому що учні не зможуть опанувати більше слів, через що відчують стрес та відмовляться вчити англійську.</w:t>
      </w:r>
    </w:p>
    <w:p w14:paraId="7F68158F" w14:textId="77777777" w:rsidR="002736BC" w:rsidRDefault="002736BC" w:rsidP="002736B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lastRenderedPageBreak/>
        <w:t>За концепцією Нової української школи вчителі мають</w:t>
      </w:r>
      <w:r w:rsidRPr="005818E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приділяти більше уваги спілкуванню з учнями, а не вивченню граматики, тому що мета вивчення англійської мови в початковій школі полягає в тому, щоб навчити учнів спілкуватися, використовувати іноземну мову в життєвих ситуаціях та подавати граматику не у вигляді правил, а як сталі структури, які вивчаються в контексті </w:t>
      </w:r>
      <w:r w:rsidRPr="005818E1">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59,</w:t>
      </w:r>
      <w:r w:rsidRPr="005818E1">
        <w:rPr>
          <w:rFonts w:ascii="Times New Roman" w:eastAsia="Times New Roman" w:hAnsi="Times New Roman" w:cs="Times New Roman"/>
          <w:bCs/>
          <w:sz w:val="28"/>
          <w:szCs w:val="28"/>
        </w:rPr>
        <w:t xml:space="preserve"> с.</w:t>
      </w:r>
      <w:r>
        <w:rPr>
          <w:rFonts w:ascii="Times New Roman" w:eastAsia="Times New Roman" w:hAnsi="Times New Roman" w:cs="Times New Roman"/>
          <w:bCs/>
          <w:sz w:val="28"/>
          <w:szCs w:val="28"/>
        </w:rPr>
        <w:t xml:space="preserve"> </w:t>
      </w:r>
      <w:r w:rsidRPr="005818E1">
        <w:rPr>
          <w:rFonts w:ascii="Times New Roman" w:eastAsia="Times New Roman" w:hAnsi="Times New Roman" w:cs="Times New Roman"/>
          <w:bCs/>
          <w:sz w:val="28"/>
          <w:szCs w:val="28"/>
        </w:rPr>
        <w:t>21].</w:t>
      </w:r>
    </w:p>
    <w:p w14:paraId="57100F9A"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Молодший шкільний вік характеризується переходом зі статусу дошкільника до статусу школяра з усвідомленням соціального «Я», тобто позиції школяра в школі, в класі, себе самого в цьому світі;  формуванням внутрішньої позиції, тобто власної думки, критичної оцінки слів та дій дорослих та власних; втрата безпосередності</w:t>
      </w:r>
      <w:r w:rsidRPr="00742263">
        <w:rPr>
          <w:rFonts w:ascii="Times New Roman" w:eastAsia="Times New Roman" w:hAnsi="Times New Roman" w:cs="Times New Roman"/>
          <w:bCs/>
          <w:sz w:val="28"/>
          <w:szCs w:val="28"/>
        </w:rPr>
        <w:t xml:space="preserve"> </w:t>
      </w:r>
      <w:r w:rsidRPr="005818E1">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50,</w:t>
      </w:r>
      <w:r w:rsidRPr="005818E1">
        <w:rPr>
          <w:rFonts w:ascii="Times New Roman" w:eastAsia="Times New Roman" w:hAnsi="Times New Roman" w:cs="Times New Roman"/>
          <w:bCs/>
          <w:sz w:val="28"/>
          <w:szCs w:val="28"/>
        </w:rPr>
        <w:t xml:space="preserve"> с.</w:t>
      </w:r>
      <w:r>
        <w:rPr>
          <w:rFonts w:ascii="Times New Roman" w:eastAsia="Times New Roman" w:hAnsi="Times New Roman" w:cs="Times New Roman"/>
          <w:bCs/>
          <w:sz w:val="28"/>
          <w:szCs w:val="28"/>
        </w:rPr>
        <w:t xml:space="preserve"> 40, 46</w:t>
      </w:r>
      <w:r w:rsidRPr="005818E1">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формуванням самооцінки школяра, яка тепер залежить від схвалення вчителем та однокласниками його дій, яке базується на якості виконання доручень, завдань вчителя та старанності в навчанні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79</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171]</w:t>
      </w:r>
      <w:r>
        <w:rPr>
          <w:rFonts w:ascii="Times New Roman" w:eastAsia="Times New Roman" w:hAnsi="Times New Roman" w:cs="Times New Roman"/>
          <w:sz w:val="28"/>
          <w:szCs w:val="28"/>
        </w:rPr>
        <w:t>.</w:t>
      </w:r>
    </w:p>
    <w:p w14:paraId="1E335C24"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proofErr w:type="spellStart"/>
      <w:r w:rsidRPr="003016B5">
        <w:rPr>
          <w:rFonts w:ascii="Times New Roman" w:eastAsia="Times New Roman" w:hAnsi="Times New Roman" w:cs="Times New Roman"/>
          <w:sz w:val="28"/>
          <w:szCs w:val="28"/>
        </w:rPr>
        <w:t>Кирийчук</w:t>
      </w:r>
      <w:proofErr w:type="spellEnd"/>
      <w:r w:rsidRPr="003016B5">
        <w:rPr>
          <w:rFonts w:ascii="Times New Roman" w:eastAsia="Times New Roman" w:hAnsi="Times New Roman" w:cs="Times New Roman"/>
          <w:sz w:val="28"/>
          <w:szCs w:val="28"/>
        </w:rPr>
        <w:t xml:space="preserve"> О. І.  зазначає, що мотивація до навчання в перших двох класах, яка залежить від похвали, оцінки вчителя, до четвертого класу трансформується в залежність від думки та оцінки однолітків, особливо однокласників [</w:t>
      </w:r>
      <w:r>
        <w:rPr>
          <w:rFonts w:ascii="Times New Roman" w:eastAsia="Times New Roman" w:hAnsi="Times New Roman" w:cs="Times New Roman"/>
          <w:sz w:val="28"/>
          <w:szCs w:val="28"/>
        </w:rPr>
        <w:t>50</w:t>
      </w:r>
      <w:r w:rsidRPr="003016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3016B5">
        <w:rPr>
          <w:rFonts w:ascii="Times New Roman" w:eastAsia="Times New Roman" w:hAnsi="Times New Roman" w:cs="Times New Roman"/>
          <w:sz w:val="28"/>
          <w:szCs w:val="28"/>
        </w:rPr>
        <w:t>46].</w:t>
      </w:r>
    </w:p>
    <w:p w14:paraId="336298B6" w14:textId="77777777" w:rsidR="002736BC" w:rsidRPr="007A0351" w:rsidRDefault="002736BC" w:rsidP="002736BC">
      <w:pPr>
        <w:spacing w:after="0" w:line="360" w:lineRule="auto"/>
        <w:ind w:firstLine="709"/>
        <w:jc w:val="both"/>
        <w:rPr>
          <w:rFonts w:ascii="Times New Roman" w:eastAsia="Times New Roman" w:hAnsi="Times New Roman" w:cs="Times New Roman"/>
          <w:sz w:val="28"/>
          <w:szCs w:val="28"/>
        </w:rPr>
      </w:pPr>
      <w:r w:rsidRPr="007A0351">
        <w:rPr>
          <w:rFonts w:ascii="Times New Roman" w:eastAsia="Times New Roman" w:hAnsi="Times New Roman" w:cs="Times New Roman"/>
          <w:sz w:val="28"/>
          <w:szCs w:val="28"/>
        </w:rPr>
        <w:t>Дослідження Ш.</w:t>
      </w:r>
      <w:r>
        <w:rPr>
          <w:rFonts w:ascii="Times New Roman" w:eastAsia="Times New Roman" w:hAnsi="Times New Roman" w:cs="Times New Roman"/>
          <w:sz w:val="28"/>
          <w:szCs w:val="28"/>
        </w:rPr>
        <w:t xml:space="preserve"> </w:t>
      </w:r>
      <w:r w:rsidRPr="007A0351">
        <w:rPr>
          <w:rFonts w:ascii="Times New Roman" w:eastAsia="Times New Roman" w:hAnsi="Times New Roman" w:cs="Times New Roman"/>
          <w:sz w:val="28"/>
          <w:szCs w:val="28"/>
        </w:rPr>
        <w:t>О. Амонашвілі, В.</w:t>
      </w:r>
      <w:r>
        <w:rPr>
          <w:rFonts w:ascii="Times New Roman" w:eastAsia="Times New Roman" w:hAnsi="Times New Roman" w:cs="Times New Roman"/>
          <w:sz w:val="28"/>
          <w:szCs w:val="28"/>
        </w:rPr>
        <w:t xml:space="preserve"> </w:t>
      </w:r>
      <w:r w:rsidRPr="007A0351">
        <w:rPr>
          <w:rFonts w:ascii="Times New Roman" w:eastAsia="Times New Roman" w:hAnsi="Times New Roman" w:cs="Times New Roman"/>
          <w:sz w:val="28"/>
          <w:szCs w:val="28"/>
        </w:rPr>
        <w:t>О. Захарова, О.</w:t>
      </w:r>
      <w:r>
        <w:rPr>
          <w:rFonts w:ascii="Times New Roman" w:eastAsia="Times New Roman" w:hAnsi="Times New Roman" w:cs="Times New Roman"/>
          <w:sz w:val="28"/>
          <w:szCs w:val="28"/>
        </w:rPr>
        <w:t xml:space="preserve"> </w:t>
      </w:r>
      <w:r w:rsidRPr="007A0351">
        <w:rPr>
          <w:rFonts w:ascii="Times New Roman" w:eastAsia="Times New Roman" w:hAnsi="Times New Roman" w:cs="Times New Roman"/>
          <w:sz w:val="28"/>
          <w:szCs w:val="28"/>
        </w:rPr>
        <w:t xml:space="preserve">І. </w:t>
      </w:r>
      <w:proofErr w:type="spellStart"/>
      <w:r w:rsidRPr="007A0351">
        <w:rPr>
          <w:rFonts w:ascii="Times New Roman" w:eastAsia="Times New Roman" w:hAnsi="Times New Roman" w:cs="Times New Roman"/>
          <w:sz w:val="28"/>
          <w:szCs w:val="28"/>
        </w:rPr>
        <w:t>Липкіної</w:t>
      </w:r>
      <w:proofErr w:type="spellEnd"/>
      <w:r w:rsidRPr="007A0351">
        <w:rPr>
          <w:rFonts w:ascii="Times New Roman" w:eastAsia="Times New Roman" w:hAnsi="Times New Roman" w:cs="Times New Roman"/>
          <w:sz w:val="28"/>
          <w:szCs w:val="28"/>
        </w:rPr>
        <w:t>, Є.</w:t>
      </w:r>
      <w:r>
        <w:rPr>
          <w:rFonts w:ascii="Times New Roman" w:eastAsia="Times New Roman" w:hAnsi="Times New Roman" w:cs="Times New Roman"/>
          <w:sz w:val="28"/>
          <w:szCs w:val="28"/>
        </w:rPr>
        <w:t xml:space="preserve"> </w:t>
      </w:r>
      <w:r w:rsidRPr="007A0351">
        <w:rPr>
          <w:rFonts w:ascii="Times New Roman" w:eastAsia="Times New Roman" w:hAnsi="Times New Roman" w:cs="Times New Roman"/>
          <w:sz w:val="28"/>
          <w:szCs w:val="28"/>
        </w:rPr>
        <w:t xml:space="preserve">Ю. </w:t>
      </w:r>
      <w:proofErr w:type="spellStart"/>
      <w:r w:rsidRPr="007A0351">
        <w:rPr>
          <w:rFonts w:ascii="Times New Roman" w:eastAsia="Times New Roman" w:hAnsi="Times New Roman" w:cs="Times New Roman"/>
          <w:sz w:val="28"/>
          <w:szCs w:val="28"/>
        </w:rPr>
        <w:t>Худобіної</w:t>
      </w:r>
      <w:proofErr w:type="spellEnd"/>
      <w:r w:rsidRPr="007A0351">
        <w:rPr>
          <w:rFonts w:ascii="Times New Roman" w:eastAsia="Times New Roman" w:hAnsi="Times New Roman" w:cs="Times New Roman"/>
          <w:sz w:val="28"/>
          <w:szCs w:val="28"/>
        </w:rPr>
        <w:t>, Р. Бернса доводять, що в молодшому шкільному віці формується самооцінка, тому цей час вкрай важливий для учнів [</w:t>
      </w:r>
      <w:r>
        <w:rPr>
          <w:rFonts w:ascii="Times New Roman" w:eastAsia="Times New Roman" w:hAnsi="Times New Roman" w:cs="Times New Roman"/>
          <w:sz w:val="28"/>
          <w:szCs w:val="28"/>
        </w:rPr>
        <w:t>50</w:t>
      </w:r>
      <w:r w:rsidRPr="007A035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 </w:t>
      </w:r>
      <w:r w:rsidRPr="007A0351">
        <w:rPr>
          <w:rFonts w:ascii="Times New Roman" w:eastAsia="Times New Roman" w:hAnsi="Times New Roman" w:cs="Times New Roman"/>
          <w:sz w:val="28"/>
          <w:szCs w:val="28"/>
        </w:rPr>
        <w:t>48].</w:t>
      </w:r>
    </w:p>
    <w:p w14:paraId="68894A78" w14:textId="77777777" w:rsidR="002736BC" w:rsidRPr="007A0351" w:rsidRDefault="002736BC" w:rsidP="002736BC">
      <w:pPr>
        <w:spacing w:after="0" w:line="360" w:lineRule="auto"/>
        <w:ind w:firstLine="709"/>
        <w:jc w:val="both"/>
        <w:rPr>
          <w:rFonts w:ascii="Times New Roman" w:eastAsia="Times New Roman" w:hAnsi="Times New Roman" w:cs="Times New Roman"/>
          <w:sz w:val="28"/>
          <w:szCs w:val="28"/>
        </w:rPr>
      </w:pPr>
      <w:r w:rsidRPr="007A0351">
        <w:rPr>
          <w:rFonts w:ascii="Times New Roman" w:eastAsia="Times New Roman" w:hAnsi="Times New Roman" w:cs="Times New Roman"/>
          <w:sz w:val="28"/>
          <w:szCs w:val="28"/>
        </w:rPr>
        <w:t>Вплив оцінки вчителя на розвиток учнів початкової школи за Б.</w:t>
      </w:r>
      <w:r>
        <w:rPr>
          <w:rFonts w:ascii="Times New Roman" w:eastAsia="Times New Roman" w:hAnsi="Times New Roman" w:cs="Times New Roman"/>
          <w:sz w:val="28"/>
          <w:szCs w:val="28"/>
        </w:rPr>
        <w:t xml:space="preserve"> </w:t>
      </w:r>
      <w:r w:rsidRPr="007A0351">
        <w:rPr>
          <w:rFonts w:ascii="Times New Roman" w:eastAsia="Times New Roman" w:hAnsi="Times New Roman" w:cs="Times New Roman"/>
          <w:sz w:val="28"/>
          <w:szCs w:val="28"/>
        </w:rPr>
        <w:t>Г. Ананьєвим здійснюється за двома напрямками: орієнтуючий напрямок (впливає на усвідомлення розуміння та засвоєння матеріалу); стимулюючий напрямок (впливає на волю, рівень намірів та домагань учня за допомогою переживання ситуації успіху або неуспіху в освітньому процесі)</w:t>
      </w:r>
      <w:r>
        <w:rPr>
          <w:rFonts w:ascii="Times New Roman" w:eastAsia="Times New Roman" w:hAnsi="Times New Roman" w:cs="Times New Roman"/>
          <w:sz w:val="28"/>
          <w:szCs w:val="28"/>
        </w:rPr>
        <w:t xml:space="preserve"> </w:t>
      </w:r>
      <w:r w:rsidRPr="007A0351">
        <w:rPr>
          <w:rFonts w:ascii="Times New Roman" w:eastAsia="Times New Roman" w:hAnsi="Times New Roman" w:cs="Times New Roman"/>
          <w:sz w:val="28"/>
          <w:szCs w:val="28"/>
        </w:rPr>
        <w:t>[</w:t>
      </w:r>
      <w:r>
        <w:rPr>
          <w:rFonts w:ascii="Times New Roman" w:eastAsia="Times New Roman" w:hAnsi="Times New Roman" w:cs="Times New Roman"/>
          <w:sz w:val="28"/>
          <w:szCs w:val="28"/>
        </w:rPr>
        <w:t>50</w:t>
      </w:r>
      <w:r w:rsidRPr="007A035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 </w:t>
      </w:r>
      <w:r w:rsidRPr="007A0351">
        <w:rPr>
          <w:rFonts w:ascii="Times New Roman" w:eastAsia="Times New Roman" w:hAnsi="Times New Roman" w:cs="Times New Roman"/>
          <w:sz w:val="28"/>
          <w:szCs w:val="28"/>
        </w:rPr>
        <w:t>48].</w:t>
      </w:r>
    </w:p>
    <w:p w14:paraId="75FABAF4" w14:textId="77777777" w:rsidR="002736BC" w:rsidRPr="007A0351" w:rsidRDefault="002736BC" w:rsidP="002736BC">
      <w:pPr>
        <w:spacing w:after="0" w:line="360" w:lineRule="auto"/>
        <w:ind w:firstLine="709"/>
        <w:jc w:val="both"/>
        <w:rPr>
          <w:rFonts w:ascii="Times New Roman" w:eastAsia="Times New Roman" w:hAnsi="Times New Roman" w:cs="Times New Roman"/>
          <w:sz w:val="28"/>
          <w:szCs w:val="28"/>
        </w:rPr>
      </w:pPr>
      <w:r w:rsidRPr="007A0351">
        <w:rPr>
          <w:rFonts w:ascii="Times New Roman" w:eastAsia="Times New Roman" w:hAnsi="Times New Roman" w:cs="Times New Roman"/>
          <w:sz w:val="28"/>
          <w:szCs w:val="28"/>
        </w:rPr>
        <w:t xml:space="preserve">Самооцінка молодшого школяра за </w:t>
      </w:r>
      <w:proofErr w:type="spellStart"/>
      <w:r w:rsidRPr="007A0351">
        <w:rPr>
          <w:rFonts w:ascii="Times New Roman" w:eastAsia="Times New Roman" w:hAnsi="Times New Roman" w:cs="Times New Roman"/>
          <w:sz w:val="28"/>
          <w:szCs w:val="28"/>
        </w:rPr>
        <w:t>Коновальчук</w:t>
      </w:r>
      <w:proofErr w:type="spellEnd"/>
      <w:r w:rsidRPr="007A0351">
        <w:rPr>
          <w:rFonts w:ascii="Times New Roman" w:eastAsia="Times New Roman" w:hAnsi="Times New Roman" w:cs="Times New Roman"/>
          <w:sz w:val="28"/>
          <w:szCs w:val="28"/>
        </w:rPr>
        <w:t xml:space="preserve"> І. С. включає в себе емоційне ставлення до себе (усвідомлення та самооцінювання себе як частини класу, групи; відчуття та переживання освітнього процесу) та раціональне ставлення до себе, що включає оцінювання своїх вмінь, якостей та можливостей  відносно результатів навчання [</w:t>
      </w:r>
      <w:r>
        <w:rPr>
          <w:rFonts w:ascii="Times New Roman" w:eastAsia="Times New Roman" w:hAnsi="Times New Roman" w:cs="Times New Roman"/>
          <w:sz w:val="28"/>
          <w:szCs w:val="28"/>
        </w:rPr>
        <w:t>50</w:t>
      </w:r>
      <w:r w:rsidRPr="007A035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 </w:t>
      </w:r>
      <w:r w:rsidRPr="007A0351">
        <w:rPr>
          <w:rFonts w:ascii="Times New Roman" w:eastAsia="Times New Roman" w:hAnsi="Times New Roman" w:cs="Times New Roman"/>
          <w:sz w:val="28"/>
          <w:szCs w:val="28"/>
        </w:rPr>
        <w:t>48].</w:t>
      </w:r>
    </w:p>
    <w:p w14:paraId="2EE308EB" w14:textId="77777777" w:rsidR="002736BC" w:rsidRPr="003016B5"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Від того, як вчитель англійської мови </w:t>
      </w:r>
      <w:r w:rsidRPr="007A0351">
        <w:rPr>
          <w:rFonts w:ascii="Times New Roman" w:eastAsia="Times New Roman" w:hAnsi="Times New Roman" w:cs="Times New Roman"/>
          <w:sz w:val="28"/>
          <w:szCs w:val="28"/>
        </w:rPr>
        <w:t xml:space="preserve">організує </w:t>
      </w:r>
      <w:r>
        <w:rPr>
          <w:rFonts w:ascii="Times New Roman" w:eastAsia="Times New Roman" w:hAnsi="Times New Roman" w:cs="Times New Roman"/>
          <w:sz w:val="28"/>
          <w:szCs w:val="28"/>
        </w:rPr>
        <w:t>навчальний процес, обов’язки, виконання завдань, буде заохочувати учнів, щоб створити ситуації успіху, залежить те, на скільки адекватною стане самооцінка молодшого школяра та рівень працьовитості учнів на уроках.</w:t>
      </w:r>
    </w:p>
    <w:p w14:paraId="56D9F6F6" w14:textId="77777777" w:rsidR="002736BC" w:rsidRPr="007E1EE8" w:rsidRDefault="002736BC" w:rsidP="002736BC">
      <w:pPr>
        <w:spacing w:after="0" w:line="360" w:lineRule="auto"/>
        <w:ind w:firstLine="709"/>
        <w:jc w:val="both"/>
        <w:rPr>
          <w:rFonts w:ascii="Times New Roman" w:eastAsia="Times New Roman" w:hAnsi="Times New Roman" w:cs="Times New Roman"/>
          <w:sz w:val="28"/>
          <w:szCs w:val="28"/>
        </w:rPr>
      </w:pPr>
      <w:r w:rsidRPr="00FE5415">
        <w:rPr>
          <w:rFonts w:ascii="Times New Roman" w:eastAsia="Times New Roman" w:hAnsi="Times New Roman" w:cs="Times New Roman"/>
          <w:sz w:val="28"/>
          <w:szCs w:val="28"/>
        </w:rPr>
        <w:t>Для того, щоб дорослі сприймали молодших школярів не як дітей, учні можуть почати приховувати свої переживання, проблеми. Вчителям англійської мови варто звернути на це увагу та створювати на уроках атмосферу підтримки, впевненості та прийняття кожного з учнів і робити наголос на тому, що школярі вже дорослі, тому мають і можуть себе поводити організовано, стримано тощо.</w:t>
      </w:r>
    </w:p>
    <w:p w14:paraId="02E4222C"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45669E">
        <w:rPr>
          <w:rFonts w:ascii="Times New Roman" w:eastAsia="Times New Roman" w:hAnsi="Times New Roman" w:cs="Times New Roman"/>
          <w:sz w:val="28"/>
          <w:szCs w:val="28"/>
        </w:rPr>
        <w:t xml:space="preserve">Савчин </w:t>
      </w:r>
      <w:r w:rsidRPr="00585BC7">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розглядає м</w:t>
      </w:r>
      <w:r w:rsidRPr="00585BC7">
        <w:rPr>
          <w:rFonts w:ascii="Times New Roman" w:eastAsia="Times New Roman" w:hAnsi="Times New Roman" w:cs="Times New Roman"/>
          <w:sz w:val="28"/>
          <w:szCs w:val="28"/>
        </w:rPr>
        <w:t xml:space="preserve">олодший шкільний вік як три </w:t>
      </w:r>
      <w:r w:rsidRPr="0045669E">
        <w:rPr>
          <w:rFonts w:ascii="Times New Roman" w:eastAsia="Times New Roman" w:hAnsi="Times New Roman" w:cs="Times New Roman"/>
          <w:sz w:val="28"/>
          <w:szCs w:val="28"/>
        </w:rPr>
        <w:t>фази</w:t>
      </w:r>
      <w:r w:rsidRPr="00F341D4">
        <w:rPr>
          <w:rFonts w:ascii="Times New Roman" w:eastAsia="Times New Roman" w:hAnsi="Times New Roman" w:cs="Times New Roman"/>
          <w:sz w:val="28"/>
          <w:szCs w:val="28"/>
        </w:rPr>
        <w:t xml:space="preserve">: </w:t>
      </w:r>
      <w:r w:rsidRPr="00F22574">
        <w:rPr>
          <w:rFonts w:ascii="Times New Roman" w:eastAsia="Times New Roman" w:hAnsi="Times New Roman" w:cs="Times New Roman"/>
          <w:sz w:val="28"/>
          <w:szCs w:val="28"/>
        </w:rPr>
        <w:t>адаптація (пристосування до нових умов середовища школи, до соціальних, психологічних та моральних умов навчання в школі</w:t>
      </w:r>
      <w:r>
        <w:rPr>
          <w:rFonts w:ascii="Times New Roman" w:eastAsia="Times New Roman" w:hAnsi="Times New Roman" w:cs="Times New Roman"/>
          <w:sz w:val="28"/>
          <w:szCs w:val="28"/>
        </w:rPr>
        <w:t>; 4-7 тижнів</w:t>
      </w:r>
      <w:r w:rsidRPr="00F22574">
        <w:rPr>
          <w:rFonts w:ascii="Times New Roman" w:eastAsia="Times New Roman" w:hAnsi="Times New Roman" w:cs="Times New Roman"/>
          <w:sz w:val="28"/>
          <w:szCs w:val="28"/>
        </w:rPr>
        <w:t>); індивідуалізація (вияв своїх індивідуальних особливостей і можливостей); інтеграція (входження в групу ровесників, побудова стосунків з однокласниками)</w:t>
      </w:r>
      <w:r w:rsidRPr="00B90F5A">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79</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171]</w:t>
      </w:r>
      <w:r>
        <w:rPr>
          <w:rFonts w:ascii="Times New Roman" w:eastAsia="Times New Roman" w:hAnsi="Times New Roman" w:cs="Times New Roman"/>
          <w:sz w:val="28"/>
          <w:szCs w:val="28"/>
        </w:rPr>
        <w:t>. Ці фази впливають на формування самооцінки, світогляду, ставлення молодшого школяра до оточуючих і навпаки, тому вчителю англійської мови треба планувати освітній процес з урахуванням всіх трьох фаз.</w:t>
      </w:r>
    </w:p>
    <w:p w14:paraId="04FFAD8E"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адаптацію впливає </w:t>
      </w:r>
      <w:r w:rsidRPr="00585BC7">
        <w:rPr>
          <w:rFonts w:ascii="Times New Roman" w:eastAsia="Times New Roman" w:hAnsi="Times New Roman" w:cs="Times New Roman"/>
          <w:sz w:val="28"/>
          <w:szCs w:val="28"/>
        </w:rPr>
        <w:t>сам процес навчання</w:t>
      </w:r>
      <w:r>
        <w:rPr>
          <w:rFonts w:ascii="Times New Roman" w:eastAsia="Times New Roman" w:hAnsi="Times New Roman" w:cs="Times New Roman"/>
          <w:sz w:val="28"/>
          <w:szCs w:val="28"/>
        </w:rPr>
        <w:t xml:space="preserve"> та</w:t>
      </w:r>
      <w:r w:rsidRPr="00585BC7">
        <w:rPr>
          <w:rFonts w:ascii="Times New Roman" w:eastAsia="Times New Roman" w:hAnsi="Times New Roman" w:cs="Times New Roman"/>
          <w:sz w:val="28"/>
          <w:szCs w:val="28"/>
        </w:rPr>
        <w:t xml:space="preserve"> особливості взаємин з однокласниками</w:t>
      </w:r>
      <w:r>
        <w:rPr>
          <w:rFonts w:ascii="Times New Roman" w:eastAsia="Times New Roman" w:hAnsi="Times New Roman" w:cs="Times New Roman"/>
          <w:sz w:val="28"/>
          <w:szCs w:val="28"/>
        </w:rPr>
        <w:t>,</w:t>
      </w:r>
      <w:r w:rsidRPr="00585BC7">
        <w:rPr>
          <w:rFonts w:ascii="Times New Roman" w:eastAsia="Times New Roman" w:hAnsi="Times New Roman" w:cs="Times New Roman"/>
          <w:sz w:val="28"/>
          <w:szCs w:val="28"/>
        </w:rPr>
        <w:t xml:space="preserve"> та</w:t>
      </w:r>
      <w:r>
        <w:rPr>
          <w:rFonts w:ascii="Times New Roman" w:eastAsia="Times New Roman" w:hAnsi="Times New Roman" w:cs="Times New Roman"/>
          <w:sz w:val="28"/>
          <w:szCs w:val="28"/>
        </w:rPr>
        <w:t xml:space="preserve"> з</w:t>
      </w:r>
      <w:r w:rsidRPr="00585BC7">
        <w:rPr>
          <w:rFonts w:ascii="Times New Roman" w:eastAsia="Times New Roman" w:hAnsi="Times New Roman" w:cs="Times New Roman"/>
          <w:sz w:val="28"/>
          <w:szCs w:val="28"/>
        </w:rPr>
        <w:t xml:space="preserve"> вчителем</w:t>
      </w:r>
      <w:r>
        <w:rPr>
          <w:rFonts w:ascii="Times New Roman" w:eastAsia="Times New Roman" w:hAnsi="Times New Roman" w:cs="Times New Roman"/>
          <w:sz w:val="28"/>
          <w:szCs w:val="28"/>
        </w:rPr>
        <w:t xml:space="preserve"> </w:t>
      </w:r>
      <w:r w:rsidRPr="00E24E0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50, с. </w:t>
      </w:r>
      <w:r w:rsidRPr="00E24E0A">
        <w:rPr>
          <w:rFonts w:ascii="Times New Roman" w:eastAsia="Times New Roman" w:hAnsi="Times New Roman" w:cs="Times New Roman"/>
          <w:sz w:val="28"/>
          <w:szCs w:val="28"/>
        </w:rPr>
        <w:t>42]</w:t>
      </w:r>
      <w:r>
        <w:rPr>
          <w:rFonts w:ascii="Times New Roman" w:eastAsia="Times New Roman" w:hAnsi="Times New Roman" w:cs="Times New Roman"/>
          <w:sz w:val="28"/>
          <w:szCs w:val="28"/>
        </w:rPr>
        <w:t>;</w:t>
      </w:r>
      <w:r w:rsidRPr="00E24E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застосовування ігрових технологій (рольових, інтерактивних, дидактичних, імітаційних ігор тощо); використання демократичного стилю спілкування; похвала та визнання результатів діяльності; врахування особливостей темпераменту, характеру учнів тощо.</w:t>
      </w:r>
    </w:p>
    <w:p w14:paraId="5FB1E393"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М. Савчин виділяє такі </w:t>
      </w:r>
      <w:r w:rsidRPr="00BA7B66">
        <w:rPr>
          <w:rFonts w:ascii="Times New Roman" w:eastAsia="Times New Roman" w:hAnsi="Times New Roman" w:cs="Times New Roman"/>
          <w:sz w:val="28"/>
          <w:szCs w:val="28"/>
        </w:rPr>
        <w:t xml:space="preserve">новоутворення </w:t>
      </w:r>
      <w:r w:rsidRPr="00585BC7">
        <w:rPr>
          <w:rFonts w:ascii="Times New Roman" w:eastAsia="Times New Roman" w:hAnsi="Times New Roman" w:cs="Times New Roman"/>
          <w:sz w:val="28"/>
          <w:szCs w:val="28"/>
        </w:rPr>
        <w:t>молодшого шкільного віку, як довільність психічних процесів, уміння організовувати навчальну діяльність, внутрішній план дій та рефлексія</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79</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175].</w:t>
      </w:r>
    </w:p>
    <w:p w14:paraId="467457B5"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Довільність психічних процесів молодших школярів полягає у вмінні долати труднощі, лінь, поганий настрій; вмінні ставити цілі, планувати і виконувати заплановане; вмінні керувати емоціями а бажаннями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79, с. </w:t>
      </w:r>
      <w:r w:rsidRPr="00585BC7">
        <w:rPr>
          <w:rFonts w:ascii="Times New Roman" w:eastAsia="Times New Roman" w:hAnsi="Times New Roman" w:cs="Times New Roman"/>
          <w:sz w:val="28"/>
          <w:szCs w:val="28"/>
        </w:rPr>
        <w:t>175].</w:t>
      </w:r>
      <w:r>
        <w:rPr>
          <w:rFonts w:ascii="Times New Roman" w:eastAsia="Times New Roman" w:hAnsi="Times New Roman" w:cs="Times New Roman"/>
          <w:sz w:val="28"/>
          <w:szCs w:val="28"/>
        </w:rPr>
        <w:t xml:space="preserve"> </w:t>
      </w:r>
    </w:p>
    <w:p w14:paraId="78559916"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Вчителі англійської мови допомагають сформувати в молодших школярів </w:t>
      </w:r>
      <w:r w:rsidRPr="00585BC7">
        <w:rPr>
          <w:rFonts w:ascii="Times New Roman" w:eastAsia="Times New Roman" w:hAnsi="Times New Roman" w:cs="Times New Roman"/>
          <w:sz w:val="28"/>
          <w:szCs w:val="28"/>
        </w:rPr>
        <w:t xml:space="preserve">вміння організовувати </w:t>
      </w:r>
      <w:r w:rsidRPr="00BA7B66">
        <w:rPr>
          <w:rFonts w:ascii="Times New Roman" w:eastAsia="Times New Roman" w:hAnsi="Times New Roman" w:cs="Times New Roman"/>
          <w:sz w:val="28"/>
          <w:szCs w:val="28"/>
        </w:rPr>
        <w:t xml:space="preserve">навчальну </w:t>
      </w:r>
      <w:r w:rsidRPr="00585BC7">
        <w:rPr>
          <w:rFonts w:ascii="Times New Roman" w:eastAsia="Times New Roman" w:hAnsi="Times New Roman" w:cs="Times New Roman"/>
          <w:sz w:val="28"/>
          <w:szCs w:val="28"/>
        </w:rPr>
        <w:t xml:space="preserve">діяльність, </w:t>
      </w:r>
      <w:r>
        <w:rPr>
          <w:rFonts w:ascii="Times New Roman" w:eastAsia="Times New Roman" w:hAnsi="Times New Roman" w:cs="Times New Roman"/>
          <w:sz w:val="28"/>
          <w:szCs w:val="28"/>
        </w:rPr>
        <w:t>тобто</w:t>
      </w:r>
      <w:r w:rsidRPr="00585BC7">
        <w:rPr>
          <w:rFonts w:ascii="Times New Roman" w:eastAsia="Times New Roman" w:hAnsi="Times New Roman" w:cs="Times New Roman"/>
          <w:sz w:val="28"/>
          <w:szCs w:val="28"/>
        </w:rPr>
        <w:t xml:space="preserve"> вміння вчитися</w:t>
      </w:r>
      <w:r>
        <w:rPr>
          <w:rFonts w:ascii="Times New Roman" w:eastAsia="Times New Roman" w:hAnsi="Times New Roman" w:cs="Times New Roman"/>
          <w:sz w:val="28"/>
          <w:szCs w:val="28"/>
        </w:rPr>
        <w:t xml:space="preserve">, виконувати </w:t>
      </w:r>
      <w:r>
        <w:rPr>
          <w:rFonts w:ascii="Times New Roman" w:eastAsia="Times New Roman" w:hAnsi="Times New Roman" w:cs="Times New Roman"/>
          <w:sz w:val="28"/>
          <w:szCs w:val="28"/>
        </w:rPr>
        <w:lastRenderedPageBreak/>
        <w:t>вчасно домашнє завдання, працювати на уроках</w:t>
      </w:r>
      <w:r w:rsidRPr="00585BC7">
        <w:rPr>
          <w:rFonts w:ascii="Times New Roman" w:eastAsia="Times New Roman" w:hAnsi="Times New Roman" w:cs="Times New Roman"/>
          <w:sz w:val="28"/>
          <w:szCs w:val="28"/>
        </w:rPr>
        <w:t>, опанування якого є одним із основних завдань школяра</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79</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175].</w:t>
      </w:r>
      <w:r w:rsidRPr="00AD6EF4">
        <w:rPr>
          <w:rFonts w:ascii="Times New Roman" w:eastAsia="Times New Roman" w:hAnsi="Times New Roman" w:cs="Times New Roman"/>
          <w:sz w:val="28"/>
          <w:szCs w:val="28"/>
        </w:rPr>
        <w:t xml:space="preserve"> </w:t>
      </w:r>
    </w:p>
    <w:p w14:paraId="06DED523"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BA7B66">
        <w:rPr>
          <w:rFonts w:ascii="Times New Roman" w:eastAsia="Times New Roman" w:hAnsi="Times New Roman" w:cs="Times New Roman"/>
          <w:sz w:val="28"/>
          <w:szCs w:val="28"/>
        </w:rPr>
        <w:t xml:space="preserve">Внутрішній </w:t>
      </w:r>
      <w:r w:rsidRPr="00585BC7">
        <w:rPr>
          <w:rFonts w:ascii="Times New Roman" w:eastAsia="Times New Roman" w:hAnsi="Times New Roman" w:cs="Times New Roman"/>
          <w:sz w:val="28"/>
          <w:szCs w:val="28"/>
        </w:rPr>
        <w:t>план дій школяра виявляється у пошуку найкращих дій та зіставленні дій в освітній діяльності.</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Рефлексія молодшого школяра виявляється в тому, що він пояснює, обґрунтовує свої дії, осмислює свої думки, слова, порівнює їх з іншими учнями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79</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 </w:t>
      </w:r>
      <w:r w:rsidRPr="00585BC7">
        <w:rPr>
          <w:rFonts w:ascii="Times New Roman" w:eastAsia="Times New Roman" w:hAnsi="Times New Roman" w:cs="Times New Roman"/>
          <w:sz w:val="28"/>
          <w:szCs w:val="28"/>
        </w:rPr>
        <w:t>17</w:t>
      </w:r>
      <w:r>
        <w:rPr>
          <w:rFonts w:ascii="Times New Roman" w:eastAsia="Times New Roman" w:hAnsi="Times New Roman" w:cs="Times New Roman"/>
          <w:sz w:val="28"/>
          <w:szCs w:val="28"/>
        </w:rPr>
        <w:t>2-177</w:t>
      </w:r>
      <w:r w:rsidRPr="00585BC7">
        <w:rPr>
          <w:rFonts w:ascii="Times New Roman" w:eastAsia="Times New Roman" w:hAnsi="Times New Roman" w:cs="Times New Roman"/>
          <w:sz w:val="28"/>
          <w:szCs w:val="28"/>
        </w:rPr>
        <w:t>].</w:t>
      </w:r>
    </w:p>
    <w:p w14:paraId="2DA341CF" w14:textId="77777777" w:rsidR="002736BC" w:rsidRPr="00243D64"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Навчання вчитися передбачає такі дії, як</w:t>
      </w:r>
      <w:r>
        <w:rPr>
          <w:rFonts w:ascii="Times New Roman" w:eastAsia="Times New Roman" w:hAnsi="Times New Roman" w:cs="Times New Roman"/>
          <w:sz w:val="28"/>
          <w:szCs w:val="28"/>
        </w:rPr>
        <w:t xml:space="preserve"> </w:t>
      </w:r>
      <w:r w:rsidRPr="00243D64">
        <w:rPr>
          <w:rFonts w:ascii="Times New Roman" w:eastAsia="Times New Roman" w:hAnsi="Times New Roman" w:cs="Times New Roman"/>
          <w:sz w:val="28"/>
          <w:szCs w:val="28"/>
        </w:rPr>
        <w:t>усвідомлення мети і способів навчання в школі та вдома; самоорганізація (виявляється в плануванні часу, виконанні завдань, підготовці до самостійних та контрольних робіт); самоконтроль (зіставлення результатів навчання, витрачених на це дій відповідно до зразків вчителя); самооцінювання (зіставлення отриманих результатів засвоєних знань з навчальними ситуаціями)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79</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176]</w:t>
      </w:r>
      <w:r w:rsidRPr="00243D64">
        <w:rPr>
          <w:rFonts w:ascii="Times New Roman" w:eastAsia="Times New Roman" w:hAnsi="Times New Roman" w:cs="Times New Roman"/>
          <w:sz w:val="28"/>
          <w:szCs w:val="28"/>
        </w:rPr>
        <w:t>.</w:t>
      </w:r>
    </w:p>
    <w:p w14:paraId="6B206E79"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6-7 років до 11 учні проходять безліч трансформацій в своїй психіці, усвідомленні себе та своїх дій. Розглянемо зміни на початковому етапі навчання в школі.</w:t>
      </w:r>
    </w:p>
    <w:p w14:paraId="563B14B6" w14:textId="77777777" w:rsidR="002736BC" w:rsidRPr="00D44BC7" w:rsidRDefault="002736BC" w:rsidP="002736B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Відмінність між учнями </w:t>
      </w:r>
      <w:r w:rsidRPr="00E95624">
        <w:rPr>
          <w:rFonts w:ascii="Times New Roman" w:eastAsia="Times New Roman" w:hAnsi="Times New Roman" w:cs="Times New Roman"/>
          <w:bCs/>
          <w:sz w:val="28"/>
          <w:szCs w:val="28"/>
        </w:rPr>
        <w:t xml:space="preserve">шестирічного віку та семирічного </w:t>
      </w:r>
      <w:r>
        <w:rPr>
          <w:rFonts w:ascii="Times New Roman" w:eastAsia="Times New Roman" w:hAnsi="Times New Roman" w:cs="Times New Roman"/>
          <w:bCs/>
          <w:sz w:val="28"/>
          <w:szCs w:val="28"/>
        </w:rPr>
        <w:t xml:space="preserve">віку простежується за фізичними, соціальними, мовними, психологічними та пізнавальними показниками  </w:t>
      </w:r>
      <w:r w:rsidRPr="00D44BC7">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34, с. 10</w:t>
      </w:r>
      <w:r w:rsidRPr="00D44BC7">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Розглянемо їх.</w:t>
      </w:r>
    </w:p>
    <w:p w14:paraId="33967497" w14:textId="77777777" w:rsidR="002736BC" w:rsidRPr="00CC5762" w:rsidRDefault="002736BC" w:rsidP="002736BC">
      <w:pPr>
        <w:spacing w:after="0" w:line="360" w:lineRule="auto"/>
        <w:ind w:firstLine="709"/>
        <w:jc w:val="both"/>
        <w:rPr>
          <w:rFonts w:ascii="Times New Roman" w:eastAsia="Times New Roman" w:hAnsi="Times New Roman" w:cs="Times New Roman"/>
          <w:bCs/>
          <w:sz w:val="28"/>
          <w:szCs w:val="28"/>
        </w:rPr>
      </w:pPr>
      <w:r w:rsidRPr="00CC5762">
        <w:rPr>
          <w:rFonts w:ascii="Times New Roman" w:eastAsia="Times New Roman" w:hAnsi="Times New Roman" w:cs="Times New Roman"/>
          <w:bCs/>
          <w:sz w:val="28"/>
          <w:szCs w:val="28"/>
        </w:rPr>
        <w:t>Лурія</w:t>
      </w:r>
      <w:r>
        <w:rPr>
          <w:rFonts w:ascii="Times New Roman" w:eastAsia="Times New Roman" w:hAnsi="Times New Roman" w:cs="Times New Roman"/>
          <w:bCs/>
          <w:sz w:val="28"/>
          <w:szCs w:val="28"/>
        </w:rPr>
        <w:t xml:space="preserve"> </w:t>
      </w:r>
      <w:r w:rsidRPr="00CC5762">
        <w:rPr>
          <w:rFonts w:ascii="Times New Roman" w:eastAsia="Times New Roman" w:hAnsi="Times New Roman" w:cs="Times New Roman"/>
          <w:bCs/>
          <w:sz w:val="28"/>
          <w:szCs w:val="28"/>
        </w:rPr>
        <w:t>А. вважає, у шестирічок недостатньо розвинена увага, уміння володіти своєю увагою, вони легко відволікаються</w:t>
      </w:r>
      <w:r>
        <w:rPr>
          <w:rFonts w:ascii="Times New Roman" w:eastAsia="Times New Roman" w:hAnsi="Times New Roman" w:cs="Times New Roman"/>
          <w:bCs/>
          <w:sz w:val="28"/>
          <w:szCs w:val="28"/>
        </w:rPr>
        <w:t>, розсіяні</w:t>
      </w:r>
      <w:r w:rsidRPr="00CC5762">
        <w:rPr>
          <w:rFonts w:ascii="Times New Roman" w:eastAsia="Times New Roman" w:hAnsi="Times New Roman" w:cs="Times New Roman"/>
          <w:bCs/>
          <w:sz w:val="28"/>
          <w:szCs w:val="28"/>
        </w:rPr>
        <w:t>, учні тримають увагу тільки, якщо сама дія, гра, завдання є цікавим, значимим для дитини</w:t>
      </w:r>
      <w:r>
        <w:rPr>
          <w:rFonts w:ascii="Times New Roman" w:eastAsia="Times New Roman" w:hAnsi="Times New Roman" w:cs="Times New Roman"/>
          <w:bCs/>
          <w:sz w:val="28"/>
          <w:szCs w:val="28"/>
        </w:rPr>
        <w:t xml:space="preserve"> </w:t>
      </w:r>
      <w:r w:rsidRPr="00CC5762">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34, </w:t>
      </w:r>
      <w:r w:rsidRPr="00CC5762">
        <w:rPr>
          <w:rFonts w:ascii="Times New Roman" w:eastAsia="Times New Roman" w:hAnsi="Times New Roman" w:cs="Times New Roman"/>
          <w:bCs/>
          <w:sz w:val="28"/>
          <w:szCs w:val="28"/>
        </w:rPr>
        <w:t>с.</w:t>
      </w:r>
      <w:r>
        <w:rPr>
          <w:rFonts w:ascii="Times New Roman" w:eastAsia="Times New Roman" w:hAnsi="Times New Roman" w:cs="Times New Roman"/>
          <w:bCs/>
          <w:sz w:val="28"/>
          <w:szCs w:val="28"/>
        </w:rPr>
        <w:t xml:space="preserve"> </w:t>
      </w:r>
      <w:r w:rsidRPr="00CC5762">
        <w:rPr>
          <w:rFonts w:ascii="Times New Roman" w:eastAsia="Times New Roman" w:hAnsi="Times New Roman" w:cs="Times New Roman"/>
          <w:bCs/>
          <w:sz w:val="28"/>
          <w:szCs w:val="28"/>
        </w:rPr>
        <w:t>10].</w:t>
      </w:r>
      <w:r>
        <w:rPr>
          <w:rFonts w:ascii="Times New Roman" w:eastAsia="Times New Roman" w:hAnsi="Times New Roman" w:cs="Times New Roman"/>
          <w:bCs/>
          <w:sz w:val="28"/>
          <w:szCs w:val="28"/>
        </w:rPr>
        <w:t xml:space="preserve"> Тому вчитель англійської мови має застосовувати різні засоби, а особливо ігрові технології, для заохочення учнів в сплановану діяльність.</w:t>
      </w:r>
    </w:p>
    <w:p w14:paraId="2E03A2F8"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Бондар</w:t>
      </w:r>
      <w:r w:rsidRPr="009833F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визначає, що учні шести років мають ще недостатньо розвинену центральну нервову систему, їм важко контролювати свої емоції, вони більш збудливі, агресивніші, часто проявляють гіперактивність, спонтанність, егоцентризм та швидко втомлюються через свою надмірну активність </w:t>
      </w:r>
      <w:r w:rsidRPr="005C159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34, с. 11</w:t>
      </w:r>
      <w:r w:rsidRPr="005C159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Тому </w:t>
      </w:r>
      <w:r>
        <w:rPr>
          <w:rFonts w:ascii="Times New Roman" w:eastAsia="Times New Roman" w:hAnsi="Times New Roman" w:cs="Times New Roman"/>
          <w:sz w:val="28"/>
          <w:szCs w:val="28"/>
        </w:rPr>
        <w:t>вчителі англійської мови мають прийняти ці особливості та допомогти учням виробити звичку слухатись вчителя, виконувати правила, контролювати себе на уроках та бути активним тоді, коли вчитель дозволяє.</w:t>
      </w:r>
    </w:p>
    <w:p w14:paraId="5C8FBCF7" w14:textId="77777777" w:rsidR="002736BC" w:rsidRPr="009833F6"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Ми вважаємо, що вчителі мають використовувати рухливі дидактичні ігри, а не тільки настільно-друковані чи зазначені у підручнику.</w:t>
      </w:r>
    </w:p>
    <w:p w14:paraId="11512467" w14:textId="77777777" w:rsidR="002736BC" w:rsidRDefault="002736BC" w:rsidP="002736BC">
      <w:pPr>
        <w:pStyle w:val="ac"/>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думку, </w:t>
      </w:r>
      <w:proofErr w:type="spellStart"/>
      <w:r>
        <w:rPr>
          <w:rFonts w:ascii="Times New Roman" w:eastAsia="Times New Roman" w:hAnsi="Times New Roman" w:cs="Times New Roman"/>
          <w:sz w:val="28"/>
          <w:szCs w:val="28"/>
        </w:rPr>
        <w:t>Бондара</w:t>
      </w:r>
      <w:proofErr w:type="spellEnd"/>
      <w:r>
        <w:rPr>
          <w:rFonts w:ascii="Times New Roman" w:eastAsia="Times New Roman" w:hAnsi="Times New Roman" w:cs="Times New Roman"/>
          <w:sz w:val="28"/>
          <w:szCs w:val="28"/>
        </w:rPr>
        <w:t xml:space="preserve"> В. школярі шести років ще залишаються дошкільниками та відрізняються за рівнем зрілості різних процесів від учнів семи років, тому їм треба грати в ігри на уроках. Також Бондар</w:t>
      </w:r>
      <w:r w:rsidRPr="00C435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виділяє такі відмінності: фізичні (</w:t>
      </w:r>
      <w:proofErr w:type="spellStart"/>
      <w:r>
        <w:rPr>
          <w:rFonts w:ascii="Times New Roman" w:eastAsia="Times New Roman" w:hAnsi="Times New Roman" w:cs="Times New Roman"/>
          <w:sz w:val="28"/>
          <w:szCs w:val="28"/>
        </w:rPr>
        <w:t>шестирічки</w:t>
      </w:r>
      <w:proofErr w:type="spellEnd"/>
      <w:r>
        <w:rPr>
          <w:rFonts w:ascii="Times New Roman" w:eastAsia="Times New Roman" w:hAnsi="Times New Roman" w:cs="Times New Roman"/>
          <w:sz w:val="28"/>
          <w:szCs w:val="28"/>
        </w:rPr>
        <w:t xml:space="preserve"> люблять грати в ігри та з іграшками, предметами; голосно реагують на події; постійно поспішають та не можуть чекати; швидко втомлюються; звикли гуляти на свіжому повітрі); мовні (учні скаржаться, люблять розгадувати загадки, коментувати те, що відбувається, розмовляють голосно та збуджено); соціальні (люблять перегони, бути першими, емоційно реагують на поразку, невдачу, залежать від похвали); пізнавальні (багато задають питань, пробують нове без остраху, намагаються виконати кілька справ, які не закінчують) </w:t>
      </w:r>
      <w:r w:rsidRPr="001D4B80">
        <w:rPr>
          <w:rFonts w:ascii="Times New Roman" w:eastAsia="Times New Roman" w:hAnsi="Times New Roman" w:cs="Times New Roman"/>
          <w:sz w:val="28"/>
          <w:szCs w:val="28"/>
        </w:rPr>
        <w:t>[</w:t>
      </w:r>
      <w:r>
        <w:rPr>
          <w:rFonts w:ascii="Times New Roman" w:eastAsia="Times New Roman" w:hAnsi="Times New Roman" w:cs="Times New Roman"/>
          <w:sz w:val="28"/>
          <w:szCs w:val="28"/>
        </w:rPr>
        <w:t>34, с. 10</w:t>
      </w:r>
      <w:r w:rsidRPr="001D4B80">
        <w:rPr>
          <w:rFonts w:ascii="Times New Roman" w:eastAsia="Times New Roman" w:hAnsi="Times New Roman" w:cs="Times New Roman"/>
          <w:sz w:val="28"/>
          <w:szCs w:val="28"/>
        </w:rPr>
        <w:t>].</w:t>
      </w:r>
    </w:p>
    <w:p w14:paraId="70EE40A2"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Всі першокласники проходять </w:t>
      </w:r>
      <w:r w:rsidRPr="00E95624">
        <w:rPr>
          <w:rFonts w:ascii="Times New Roman" w:eastAsia="Times New Roman" w:hAnsi="Times New Roman" w:cs="Times New Roman"/>
          <w:sz w:val="28"/>
          <w:szCs w:val="28"/>
        </w:rPr>
        <w:t>кризу 6-7 років</w:t>
      </w:r>
      <w:r>
        <w:rPr>
          <w:rFonts w:ascii="Times New Roman" w:eastAsia="Times New Roman" w:hAnsi="Times New Roman" w:cs="Times New Roman"/>
          <w:sz w:val="28"/>
          <w:szCs w:val="28"/>
        </w:rPr>
        <w:t xml:space="preserve">, тому вчителі англійської мови мають бути готовими до непокірності, свавілля, замкнутості, підвищеної тривожності </w:t>
      </w:r>
      <w:r w:rsidRPr="008E43F8">
        <w:rPr>
          <w:rFonts w:ascii="Times New Roman" w:eastAsia="Times New Roman" w:hAnsi="Times New Roman" w:cs="Times New Roman"/>
          <w:sz w:val="28"/>
          <w:szCs w:val="28"/>
        </w:rPr>
        <w:t>учнів [</w:t>
      </w:r>
      <w:r>
        <w:rPr>
          <w:rFonts w:ascii="Times New Roman" w:eastAsia="Times New Roman" w:hAnsi="Times New Roman" w:cs="Times New Roman"/>
          <w:sz w:val="28"/>
          <w:szCs w:val="28"/>
        </w:rPr>
        <w:t>14</w:t>
      </w:r>
      <w:r w:rsidRPr="008E43F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8E43F8">
        <w:rPr>
          <w:rFonts w:ascii="Times New Roman" w:eastAsia="Times New Roman" w:hAnsi="Times New Roman" w:cs="Times New Roman"/>
          <w:sz w:val="28"/>
          <w:szCs w:val="28"/>
        </w:rPr>
        <w:t>72].</w:t>
      </w:r>
    </w:p>
    <w:p w14:paraId="7F32700C"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Вчитель англійської мови може допомогти учням подолати кризу 6-7 років шляхом власного ставлення до учнів (похвала за результати навчання та поведінки, нагадувати їм, що вони вже доросліші за дошкільників) та дій в освітньому процесі (надання доручень, відповідальності за різні частини завдань, допомога в проведенні ігор, в роздаванні матеріалів для уроку; проводити змагальні ігри та виконання вправ та ігор за певний час; нагадувати про правила. Таким чином учні будуть зосереджені, активні, скеровані та будуть відчувати свою причетність до уроку, до суспільної справи.</w:t>
      </w:r>
    </w:p>
    <w:p w14:paraId="4D017D76" w14:textId="77777777" w:rsidR="002736BC" w:rsidRPr="00E54280"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Наприклад, учні перекривлюють дорослих або інших учнів, вчитель може пограти з ними в імітаційну гру (шаради або «Хто я?»). Якщо деякі учні не слухаються, то можна попросити їх провести гру, яку вони знають, що переключить учнів від бунту та намагання здійснити провокацію однокласників чи вчителя до активної роботи на уроці. Щоб учні не замикалися в собі та своїх проблемах, ми вважаємо, що вчитель має запитувати періодично в учнів, чи всі розуміють його та допомагати тим, хто не розуміє. </w:t>
      </w:r>
      <w:r w:rsidRPr="00E54280">
        <w:rPr>
          <w:rFonts w:ascii="Times New Roman" w:eastAsia="Times New Roman" w:hAnsi="Times New Roman" w:cs="Times New Roman"/>
          <w:sz w:val="28"/>
          <w:szCs w:val="28"/>
        </w:rPr>
        <w:t xml:space="preserve">Вихід з кризи 6-7 років має такі результати: учні </w:t>
      </w:r>
      <w:r w:rsidRPr="00E54280">
        <w:rPr>
          <w:rFonts w:ascii="Times New Roman" w:eastAsia="Times New Roman" w:hAnsi="Times New Roman" w:cs="Times New Roman"/>
          <w:sz w:val="28"/>
          <w:szCs w:val="28"/>
        </w:rPr>
        <w:lastRenderedPageBreak/>
        <w:t>розвивають здатність контролювати себе, свою поведінку; здатність до саморегуляції; здатність діяти за правилами [</w:t>
      </w:r>
      <w:r>
        <w:rPr>
          <w:rFonts w:ascii="Times New Roman" w:eastAsia="Times New Roman" w:hAnsi="Times New Roman" w:cs="Times New Roman"/>
          <w:sz w:val="28"/>
          <w:szCs w:val="28"/>
        </w:rPr>
        <w:t>14</w:t>
      </w:r>
      <w:r w:rsidRPr="00E5428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E54280">
        <w:rPr>
          <w:rFonts w:ascii="Times New Roman" w:eastAsia="Times New Roman" w:hAnsi="Times New Roman" w:cs="Times New Roman"/>
          <w:sz w:val="28"/>
          <w:szCs w:val="28"/>
        </w:rPr>
        <w:t>72].</w:t>
      </w:r>
    </w:p>
    <w:p w14:paraId="4D36F082" w14:textId="77777777" w:rsidR="002736BC" w:rsidRPr="00AD635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sz w:val="28"/>
          <w:szCs w:val="28"/>
        </w:rPr>
        <w:t xml:space="preserve">Мері </w:t>
      </w:r>
      <w:proofErr w:type="spellStart"/>
      <w:r w:rsidRPr="00585BC7">
        <w:rPr>
          <w:rFonts w:ascii="Times New Roman" w:eastAsia="Times New Roman" w:hAnsi="Times New Roman" w:cs="Times New Roman"/>
          <w:sz w:val="28"/>
          <w:szCs w:val="28"/>
        </w:rPr>
        <w:t>Спрет</w:t>
      </w:r>
      <w:proofErr w:type="spellEnd"/>
      <w:r w:rsidRPr="00585BC7">
        <w:rPr>
          <w:rFonts w:ascii="Times New Roman" w:eastAsia="Times New Roman" w:hAnsi="Times New Roman" w:cs="Times New Roman"/>
          <w:sz w:val="28"/>
          <w:szCs w:val="28"/>
        </w:rPr>
        <w:t xml:space="preserve"> та Алан </w:t>
      </w:r>
      <w:proofErr w:type="spellStart"/>
      <w:r w:rsidRPr="00585BC7">
        <w:rPr>
          <w:rFonts w:ascii="Times New Roman" w:eastAsia="Times New Roman" w:hAnsi="Times New Roman" w:cs="Times New Roman"/>
          <w:sz w:val="28"/>
          <w:szCs w:val="28"/>
        </w:rPr>
        <w:t>Пульвернез</w:t>
      </w:r>
      <w:proofErr w:type="spellEnd"/>
      <w:r w:rsidRPr="00585BC7">
        <w:rPr>
          <w:rFonts w:ascii="Times New Roman" w:eastAsia="Times New Roman" w:hAnsi="Times New Roman" w:cs="Times New Roman"/>
          <w:sz w:val="28"/>
          <w:szCs w:val="28"/>
        </w:rPr>
        <w:t xml:space="preserve"> говорять про різні рівні зрілості людей в цілому. Зрілість включає в себе процес росту та розвитку психічного, ментального та емоційного</w:t>
      </w:r>
      <w:r>
        <w:rPr>
          <w:rFonts w:ascii="Times New Roman" w:eastAsia="Times New Roman" w:hAnsi="Times New Roman" w:cs="Times New Roman"/>
          <w:sz w:val="28"/>
          <w:szCs w:val="28"/>
        </w:rPr>
        <w:t xml:space="preserve"> </w:t>
      </w:r>
      <w:r w:rsidRPr="00C2109C">
        <w:rPr>
          <w:rFonts w:ascii="Times New Roman" w:eastAsia="Times New Roman" w:hAnsi="Times New Roman" w:cs="Times New Roman"/>
          <w:sz w:val="28"/>
          <w:szCs w:val="28"/>
        </w:rPr>
        <w:t>[</w:t>
      </w:r>
      <w:r>
        <w:rPr>
          <w:rFonts w:ascii="Times New Roman" w:eastAsia="Times New Roman" w:hAnsi="Times New Roman" w:cs="Times New Roman"/>
          <w:sz w:val="28"/>
          <w:szCs w:val="28"/>
        </w:rPr>
        <w:t>119</w:t>
      </w:r>
      <w:r w:rsidRPr="00C2109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 </w:t>
      </w:r>
      <w:r w:rsidRPr="00C2109C">
        <w:rPr>
          <w:rFonts w:ascii="Times New Roman" w:eastAsia="Times New Roman" w:hAnsi="Times New Roman" w:cs="Times New Roman"/>
          <w:sz w:val="28"/>
          <w:szCs w:val="28"/>
        </w:rPr>
        <w:t>73-74</w:t>
      </w:r>
      <w:r w:rsidRPr="00585BC7">
        <w:rPr>
          <w:rFonts w:ascii="Times New Roman" w:eastAsia="Times New Roman" w:hAnsi="Times New Roman" w:cs="Times New Roman"/>
          <w:sz w:val="28"/>
          <w:szCs w:val="28"/>
        </w:rPr>
        <w:t xml:space="preserve">]. Дослідники зазначають, що </w:t>
      </w:r>
      <w:r>
        <w:rPr>
          <w:rFonts w:ascii="Times New Roman" w:eastAsia="Times New Roman" w:hAnsi="Times New Roman" w:cs="Times New Roman"/>
          <w:sz w:val="28"/>
          <w:szCs w:val="28"/>
        </w:rPr>
        <w:t>дошкільники та молодші школярі</w:t>
      </w:r>
      <w:r w:rsidRPr="00585BC7">
        <w:rPr>
          <w:rFonts w:ascii="Times New Roman" w:eastAsia="Times New Roman" w:hAnsi="Times New Roman" w:cs="Times New Roman"/>
          <w:sz w:val="28"/>
          <w:szCs w:val="28"/>
        </w:rPr>
        <w:t xml:space="preserve"> мають різні рівні зрілості, тому навчаються по-різному</w:t>
      </w:r>
      <w:r>
        <w:rPr>
          <w:rFonts w:ascii="Times New Roman" w:eastAsia="Times New Roman" w:hAnsi="Times New Roman" w:cs="Times New Roman"/>
          <w:sz w:val="28"/>
          <w:szCs w:val="28"/>
        </w:rPr>
        <w:t xml:space="preserve"> (</w:t>
      </w:r>
      <w:r w:rsidRPr="00A94576">
        <w:rPr>
          <w:rFonts w:ascii="Times New Roman" w:eastAsia="Times New Roman" w:hAnsi="Times New Roman" w:cs="Times New Roman"/>
          <w:i/>
          <w:iCs/>
          <w:sz w:val="28"/>
          <w:szCs w:val="28"/>
        </w:rPr>
        <w:t>див. Додаток Е</w:t>
      </w:r>
      <w:r>
        <w:rPr>
          <w:rFonts w:ascii="Times New Roman" w:eastAsia="Times New Roman" w:hAnsi="Times New Roman" w:cs="Times New Roman"/>
          <w:sz w:val="28"/>
          <w:szCs w:val="28"/>
        </w:rPr>
        <w:t>)</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Pr="00C2109C">
        <w:rPr>
          <w:rFonts w:ascii="Times New Roman" w:eastAsia="Times New Roman" w:hAnsi="Times New Roman" w:cs="Times New Roman"/>
          <w:sz w:val="28"/>
          <w:szCs w:val="28"/>
        </w:rPr>
        <w:t xml:space="preserve">сновні відмінності в </w:t>
      </w:r>
      <w:r>
        <w:rPr>
          <w:rFonts w:ascii="Times New Roman" w:eastAsia="Times New Roman" w:hAnsi="Times New Roman" w:cs="Times New Roman"/>
          <w:sz w:val="28"/>
          <w:szCs w:val="28"/>
        </w:rPr>
        <w:t>розвитку дошкільників та молодших школярів</w:t>
      </w:r>
      <w:r w:rsidRPr="00C2109C">
        <w:rPr>
          <w:rFonts w:ascii="Times New Roman" w:eastAsia="Times New Roman" w:hAnsi="Times New Roman" w:cs="Times New Roman"/>
          <w:sz w:val="28"/>
          <w:szCs w:val="28"/>
        </w:rPr>
        <w:t>, які впливають на вивчення мови</w:t>
      </w:r>
      <w:r>
        <w:rPr>
          <w:rFonts w:ascii="Times New Roman" w:eastAsia="Times New Roman" w:hAnsi="Times New Roman" w:cs="Times New Roman"/>
          <w:sz w:val="28"/>
          <w:szCs w:val="28"/>
        </w:rPr>
        <w:t xml:space="preserve"> з таблиці полягають </w:t>
      </w:r>
      <w:r>
        <w:rPr>
          <w:rFonts w:ascii="Times New Roman" w:eastAsia="Times New Roman" w:hAnsi="Times New Roman" w:cs="Times New Roman"/>
          <w:color w:val="000000"/>
          <w:sz w:val="28"/>
          <w:szCs w:val="28"/>
        </w:rPr>
        <w:t>у руховій активності (молодші школярі можуть себе краще стримувати та виконувати завдання довше); переходу до словесно-логічного мислення; відчутті часу; залежності від думок оточуючих та сором’язливості; мотивація навчання полягає в потребі вивчати мову, у спілкуванні та визнанні однокласниками.</w:t>
      </w:r>
    </w:p>
    <w:p w14:paraId="4FB5807F"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proofErr w:type="spellStart"/>
      <w:r w:rsidRPr="00585BC7">
        <w:rPr>
          <w:rFonts w:ascii="Times New Roman" w:eastAsia="Times New Roman" w:hAnsi="Times New Roman" w:cs="Times New Roman"/>
          <w:sz w:val="28"/>
          <w:szCs w:val="28"/>
        </w:rPr>
        <w:t>Божович</w:t>
      </w:r>
      <w:proofErr w:type="spellEnd"/>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Л.</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І. зазначала, що для учнів початкової школи спочатку цінністю є те, що вони навчаються вже у школі, а потім вони відкривають для себе цінність навчання для себе [</w:t>
      </w:r>
      <w:r>
        <w:rPr>
          <w:rFonts w:ascii="Times New Roman" w:eastAsia="Times New Roman" w:hAnsi="Times New Roman" w:cs="Times New Roman"/>
          <w:sz w:val="28"/>
          <w:szCs w:val="28"/>
        </w:rPr>
        <w:t xml:space="preserve">50, с. </w:t>
      </w:r>
      <w:r w:rsidRPr="00585BC7">
        <w:rPr>
          <w:rFonts w:ascii="Times New Roman" w:eastAsia="Times New Roman" w:hAnsi="Times New Roman" w:cs="Times New Roman"/>
          <w:sz w:val="28"/>
          <w:szCs w:val="28"/>
        </w:rPr>
        <w:t>44].</w:t>
      </w:r>
      <w:r>
        <w:rPr>
          <w:rFonts w:ascii="Times New Roman" w:eastAsia="Times New Roman" w:hAnsi="Times New Roman" w:cs="Times New Roman"/>
          <w:sz w:val="28"/>
          <w:szCs w:val="28"/>
        </w:rPr>
        <w:t xml:space="preserve"> </w:t>
      </w:r>
      <w:proofErr w:type="spellStart"/>
      <w:r w:rsidRPr="00585BC7">
        <w:rPr>
          <w:rFonts w:ascii="Times New Roman" w:eastAsia="Times New Roman" w:hAnsi="Times New Roman" w:cs="Times New Roman"/>
          <w:sz w:val="28"/>
          <w:szCs w:val="28"/>
        </w:rPr>
        <w:t>Матюхіна</w:t>
      </w:r>
      <w:proofErr w:type="spellEnd"/>
      <w:r w:rsidRPr="00585BC7">
        <w:rPr>
          <w:rFonts w:ascii="Times New Roman" w:eastAsia="Times New Roman" w:hAnsi="Times New Roman" w:cs="Times New Roman"/>
          <w:sz w:val="28"/>
          <w:szCs w:val="28"/>
        </w:rPr>
        <w:t xml:space="preserve"> В.</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М. у своїх дослідженнях зазначає, що в школярів до третього класу не розвивається свідоме позитивне ставлення до навчання в школі, усвідомлення свого обов’язку</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50</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45].</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Маркова А.</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К. зазначає, що початківці мають мотивацію та зацікавленість в навчанні в 1 та 2 класі, але вже в третьому класі її втрачають</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50</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45].</w:t>
      </w:r>
      <w:r>
        <w:rPr>
          <w:rFonts w:ascii="Times New Roman" w:eastAsia="Times New Roman" w:hAnsi="Times New Roman" w:cs="Times New Roman"/>
          <w:sz w:val="28"/>
          <w:szCs w:val="28"/>
        </w:rPr>
        <w:t xml:space="preserve"> Тому вчитель англійської мови має за допомогою засобу ігрових технологій створювати зацікавленість та активність учнів на уроках.</w:t>
      </w:r>
    </w:p>
    <w:p w14:paraId="010F56BE" w14:textId="77777777" w:rsidR="002736BC" w:rsidRPr="00C43545" w:rsidRDefault="002736BC" w:rsidP="002736BC">
      <w:pPr>
        <w:spacing w:after="0" w:line="360" w:lineRule="auto"/>
        <w:ind w:firstLine="709"/>
        <w:jc w:val="both"/>
        <w:rPr>
          <w:rFonts w:ascii="Times New Roman" w:eastAsia="Times New Roman" w:hAnsi="Times New Roman" w:cs="Times New Roman"/>
          <w:sz w:val="28"/>
          <w:szCs w:val="28"/>
        </w:rPr>
      </w:pPr>
      <w:r w:rsidRPr="00BA7B66">
        <w:rPr>
          <w:rFonts w:ascii="Times New Roman" w:eastAsia="Times New Roman" w:hAnsi="Times New Roman" w:cs="Times New Roman"/>
          <w:sz w:val="28"/>
          <w:szCs w:val="28"/>
        </w:rPr>
        <w:t xml:space="preserve">Сприймання </w:t>
      </w:r>
      <w:r w:rsidRPr="00585BC7">
        <w:rPr>
          <w:rFonts w:ascii="Times New Roman" w:eastAsia="Times New Roman" w:hAnsi="Times New Roman" w:cs="Times New Roman"/>
          <w:sz w:val="28"/>
          <w:szCs w:val="28"/>
        </w:rPr>
        <w:t>молодшого школяра є яскравим та емоційним, до закінчення початкової школи учні можуть довше спостерігати та не відволікатись на сторонні подразники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50, с. </w:t>
      </w:r>
      <w:r w:rsidRPr="00585BC7">
        <w:rPr>
          <w:rFonts w:ascii="Times New Roman" w:eastAsia="Times New Roman" w:hAnsi="Times New Roman" w:cs="Times New Roman"/>
          <w:sz w:val="28"/>
          <w:szCs w:val="28"/>
        </w:rPr>
        <w:t xml:space="preserve">43]. </w:t>
      </w:r>
      <w:r>
        <w:rPr>
          <w:rFonts w:ascii="Times New Roman" w:eastAsia="Times New Roman" w:hAnsi="Times New Roman" w:cs="Times New Roman"/>
          <w:sz w:val="28"/>
          <w:szCs w:val="28"/>
        </w:rPr>
        <w:t>В учнів р</w:t>
      </w:r>
      <w:r w:rsidRPr="00585BC7">
        <w:rPr>
          <w:rFonts w:ascii="Times New Roman" w:eastAsia="Times New Roman" w:hAnsi="Times New Roman" w:cs="Times New Roman"/>
          <w:sz w:val="28"/>
          <w:szCs w:val="28"/>
        </w:rPr>
        <w:t xml:space="preserve">озвивається здатність </w:t>
      </w:r>
      <w:r>
        <w:rPr>
          <w:rFonts w:ascii="Times New Roman" w:eastAsia="Times New Roman" w:hAnsi="Times New Roman" w:cs="Times New Roman"/>
          <w:sz w:val="28"/>
          <w:szCs w:val="28"/>
        </w:rPr>
        <w:t xml:space="preserve">класифікувати предмети за різними ознаками (2-3), </w:t>
      </w:r>
      <w:r w:rsidRPr="00585BC7">
        <w:rPr>
          <w:rFonts w:ascii="Times New Roman" w:eastAsia="Times New Roman" w:hAnsi="Times New Roman" w:cs="Times New Roman"/>
          <w:sz w:val="28"/>
          <w:szCs w:val="28"/>
        </w:rPr>
        <w:t>осмислювати те, що сприймають, розрізняти предмети за якостями та їх властивостями.</w:t>
      </w:r>
      <w:r>
        <w:rPr>
          <w:rFonts w:ascii="Times New Roman" w:eastAsia="Times New Roman" w:hAnsi="Times New Roman" w:cs="Times New Roman"/>
          <w:sz w:val="28"/>
          <w:szCs w:val="28"/>
        </w:rPr>
        <w:t xml:space="preserve"> Але вчителі мають розвивати цю здатність, використовуючи дидактичні ігри на класифікацію предметів, на порівняння за ознакою, на узагальнення </w:t>
      </w:r>
      <w:r w:rsidRPr="002F0CB5">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34, с. 34</w:t>
      </w:r>
      <w:r w:rsidRPr="002F0CB5">
        <w:rPr>
          <w:rFonts w:ascii="Times New Roman" w:eastAsia="Times New Roman" w:hAnsi="Times New Roman" w:cs="Times New Roman"/>
          <w:sz w:val="28"/>
          <w:szCs w:val="28"/>
          <w:lang w:val="ru-RU"/>
        </w:rPr>
        <w:t>].</w:t>
      </w:r>
    </w:p>
    <w:p w14:paraId="447F58E4"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6A252B">
        <w:rPr>
          <w:rFonts w:ascii="Times New Roman" w:eastAsia="Times New Roman" w:hAnsi="Times New Roman" w:cs="Times New Roman"/>
          <w:sz w:val="28"/>
          <w:szCs w:val="28"/>
        </w:rPr>
        <w:t>Щодо зорового сприймання молодших школярів, то воно може мати феномен дзеркальних рухів, за якого учні пишуть літери навпаки, використовують ін</w:t>
      </w:r>
      <w:r>
        <w:rPr>
          <w:rFonts w:ascii="Times New Roman" w:eastAsia="Times New Roman" w:hAnsi="Times New Roman" w:cs="Times New Roman"/>
          <w:sz w:val="28"/>
          <w:szCs w:val="28"/>
        </w:rPr>
        <w:t>шу</w:t>
      </w:r>
      <w:r w:rsidRPr="006A252B">
        <w:rPr>
          <w:rFonts w:ascii="Times New Roman" w:eastAsia="Times New Roman" w:hAnsi="Times New Roman" w:cs="Times New Roman"/>
          <w:sz w:val="28"/>
          <w:szCs w:val="28"/>
        </w:rPr>
        <w:t xml:space="preserve"> </w:t>
      </w:r>
      <w:r w:rsidRPr="006A252B">
        <w:rPr>
          <w:rFonts w:ascii="Times New Roman" w:eastAsia="Times New Roman" w:hAnsi="Times New Roman" w:cs="Times New Roman"/>
          <w:sz w:val="28"/>
          <w:szCs w:val="28"/>
        </w:rPr>
        <w:lastRenderedPageBreak/>
        <w:t>форму, порушують порядок написання літер в слові, ніби перемішують літери в словах</w:t>
      </w:r>
      <w:r>
        <w:rPr>
          <w:rFonts w:ascii="Times New Roman" w:eastAsia="Times New Roman" w:hAnsi="Times New Roman" w:cs="Times New Roman"/>
          <w:sz w:val="28"/>
          <w:szCs w:val="28"/>
        </w:rPr>
        <w:t xml:space="preserve"> </w:t>
      </w:r>
      <w:r w:rsidRPr="002F0CB5">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5, с. 35</w:t>
      </w:r>
      <w:r w:rsidRPr="002F0CB5">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Pr="003A760B">
        <w:rPr>
          <w:rFonts w:ascii="Times New Roman" w:eastAsia="Times New Roman" w:hAnsi="Times New Roman" w:cs="Times New Roman"/>
          <w:sz w:val="28"/>
          <w:szCs w:val="28"/>
        </w:rPr>
        <w:t>Вчитель має спокійно реагувати на даний феномен та не панікувати, краще підготувати на відпрацювання вправи</w:t>
      </w:r>
      <w:r>
        <w:rPr>
          <w:rFonts w:ascii="Times New Roman" w:eastAsia="Times New Roman" w:hAnsi="Times New Roman" w:cs="Times New Roman"/>
          <w:sz w:val="28"/>
          <w:szCs w:val="28"/>
        </w:rPr>
        <w:t xml:space="preserve"> на продовження послідовностей, диктанти з тими літерами тощо</w:t>
      </w:r>
      <w:r w:rsidRPr="003A760B">
        <w:rPr>
          <w:rFonts w:ascii="Times New Roman" w:eastAsia="Times New Roman" w:hAnsi="Times New Roman" w:cs="Times New Roman"/>
          <w:sz w:val="28"/>
          <w:szCs w:val="28"/>
        </w:rPr>
        <w:t>.</w:t>
      </w:r>
    </w:p>
    <w:p w14:paraId="64820090" w14:textId="77777777" w:rsidR="002736BC" w:rsidRPr="00114266"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Учні на початку вивчення англійської мови більше сприймають інформацію англійською, ніж продукують, тому на початку року вчитель більше говорить, показує, дає приклади використання слів</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108</w:t>
      </w:r>
      <w:r w:rsidRPr="00585BC7">
        <w:rPr>
          <w:rFonts w:ascii="Times New Roman" w:eastAsia="Times New Roman" w:hAnsi="Times New Roman" w:cs="Times New Roman"/>
          <w:color w:val="000000"/>
          <w:sz w:val="28"/>
          <w:szCs w:val="28"/>
        </w:rPr>
        <w:t>, с.14].</w:t>
      </w:r>
    </w:p>
    <w:p w14:paraId="6A5C8288"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3A760B">
        <w:rPr>
          <w:rFonts w:ascii="Times New Roman" w:eastAsia="Times New Roman" w:hAnsi="Times New Roman" w:cs="Times New Roman"/>
          <w:sz w:val="28"/>
          <w:szCs w:val="28"/>
        </w:rPr>
        <w:t>Сприймання поділяють на 3 типи за В. Бондарем: слухове, візуальне та</w:t>
      </w:r>
      <w:r>
        <w:rPr>
          <w:rFonts w:ascii="Times New Roman" w:eastAsia="Times New Roman" w:hAnsi="Times New Roman" w:cs="Times New Roman"/>
          <w:sz w:val="28"/>
          <w:szCs w:val="28"/>
        </w:rPr>
        <w:t xml:space="preserve"> кінестетичне. Визначити, якому учню притаманний який тип сприймання легко: вчитель має спостерігати за учнями, чим вони довше займаються, те і є їх тип сприймання </w:t>
      </w:r>
      <w:r w:rsidRPr="00302995">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val="ru-RU"/>
        </w:rPr>
        <w:t>34, с. 11</w:t>
      </w:r>
      <w:r w:rsidRPr="00302995">
        <w:rPr>
          <w:rFonts w:ascii="Times New Roman" w:eastAsia="Times New Roman" w:hAnsi="Times New Roman" w:cs="Times New Roman"/>
          <w:bCs/>
          <w:sz w:val="28"/>
          <w:szCs w:val="28"/>
          <w:lang w:val="ru-RU"/>
        </w:rPr>
        <w:t>].</w:t>
      </w:r>
      <w:r>
        <w:rPr>
          <w:rFonts w:ascii="Times New Roman" w:eastAsia="Times New Roman" w:hAnsi="Times New Roman" w:cs="Times New Roman"/>
          <w:sz w:val="28"/>
          <w:szCs w:val="28"/>
        </w:rPr>
        <w:t xml:space="preserve"> Наприклад, якщо учню подобається більше розглядати картинки, картки, то цей учень є візуалом. Якщо учень швидше запам’ятовує слова в русі, коли виконує певні дії з предметами, картками, то він кінестетик.</w:t>
      </w:r>
    </w:p>
    <w:p w14:paraId="7A087CA9"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щоб якісно розвивати тривалість концентрації, довільну увагу, вчитель англійської мови має підбирати ігри, які розвивають всі 3 типи сприймання, щоб кожен з учнів був задіяний та міг запам’ятати матеріал уроку.</w:t>
      </w:r>
    </w:p>
    <w:p w14:paraId="32A356C2" w14:textId="77777777" w:rsidR="002736BC" w:rsidRDefault="002736BC" w:rsidP="002736B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Учні відтворюють матеріал уроку за допомогою репрезентативних систем, які поділяються на візуальну (образне мислення), </w:t>
      </w:r>
      <w:proofErr w:type="spellStart"/>
      <w:r>
        <w:rPr>
          <w:rFonts w:ascii="Times New Roman" w:eastAsia="Times New Roman" w:hAnsi="Times New Roman" w:cs="Times New Roman"/>
          <w:sz w:val="28"/>
          <w:szCs w:val="28"/>
        </w:rPr>
        <w:t>кінестетичну</w:t>
      </w:r>
      <w:proofErr w:type="spellEnd"/>
      <w:r>
        <w:rPr>
          <w:rFonts w:ascii="Times New Roman" w:eastAsia="Times New Roman" w:hAnsi="Times New Roman" w:cs="Times New Roman"/>
          <w:sz w:val="28"/>
          <w:szCs w:val="28"/>
        </w:rPr>
        <w:t xml:space="preserve"> (відтворює інформацію, коли пише чи показує, виконує рухи з дидактичним матеріалом; пам’ятає загальне враження), </w:t>
      </w:r>
      <w:proofErr w:type="spellStart"/>
      <w:r>
        <w:rPr>
          <w:rFonts w:ascii="Times New Roman" w:eastAsia="Times New Roman" w:hAnsi="Times New Roman" w:cs="Times New Roman"/>
          <w:sz w:val="28"/>
          <w:szCs w:val="28"/>
        </w:rPr>
        <w:t>аудіальну</w:t>
      </w:r>
      <w:proofErr w:type="spellEnd"/>
      <w:r>
        <w:rPr>
          <w:rFonts w:ascii="Times New Roman" w:eastAsia="Times New Roman" w:hAnsi="Times New Roman" w:cs="Times New Roman"/>
          <w:sz w:val="28"/>
          <w:szCs w:val="28"/>
        </w:rPr>
        <w:t xml:space="preserve"> (розрізняє на слух, якщо почує певні звуки, мелодії, то згадає матеріал уроку; пам’ятає те, що обговорювали) та </w:t>
      </w:r>
      <w:proofErr w:type="spellStart"/>
      <w:r>
        <w:rPr>
          <w:rFonts w:ascii="Times New Roman" w:eastAsia="Times New Roman" w:hAnsi="Times New Roman" w:cs="Times New Roman"/>
          <w:sz w:val="28"/>
          <w:szCs w:val="28"/>
        </w:rPr>
        <w:t>дигітальну</w:t>
      </w:r>
      <w:proofErr w:type="spellEnd"/>
      <w:r>
        <w:rPr>
          <w:rFonts w:ascii="Times New Roman" w:eastAsia="Times New Roman" w:hAnsi="Times New Roman" w:cs="Times New Roman"/>
          <w:sz w:val="28"/>
          <w:szCs w:val="28"/>
        </w:rPr>
        <w:t xml:space="preserve"> (запам’ятовує власний внутрішній аналіз, роздуми, діалог) </w:t>
      </w:r>
      <w:r w:rsidRPr="006853F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34, </w:t>
      </w:r>
      <w:r w:rsidRPr="006853F3">
        <w:rPr>
          <w:rFonts w:ascii="Times New Roman" w:eastAsia="Times New Roman" w:hAnsi="Times New Roman" w:cs="Times New Roman"/>
          <w:bCs/>
          <w:sz w:val="28"/>
          <w:szCs w:val="28"/>
        </w:rPr>
        <w:t>с.</w:t>
      </w:r>
      <w:r>
        <w:rPr>
          <w:rFonts w:ascii="Times New Roman" w:eastAsia="Times New Roman" w:hAnsi="Times New Roman" w:cs="Times New Roman"/>
          <w:bCs/>
          <w:sz w:val="28"/>
          <w:szCs w:val="28"/>
        </w:rPr>
        <w:t xml:space="preserve"> </w:t>
      </w:r>
      <w:r w:rsidRPr="006853F3">
        <w:rPr>
          <w:rFonts w:ascii="Times New Roman" w:eastAsia="Times New Roman" w:hAnsi="Times New Roman" w:cs="Times New Roman"/>
          <w:bCs/>
          <w:sz w:val="28"/>
          <w:szCs w:val="28"/>
        </w:rPr>
        <w:t>11</w:t>
      </w:r>
      <w:r>
        <w:rPr>
          <w:rFonts w:ascii="Times New Roman" w:eastAsia="Times New Roman" w:hAnsi="Times New Roman" w:cs="Times New Roman"/>
          <w:bCs/>
          <w:sz w:val="28"/>
          <w:szCs w:val="28"/>
        </w:rPr>
        <w:t>-12</w:t>
      </w:r>
      <w:r w:rsidRPr="006853F3">
        <w:rPr>
          <w:rFonts w:ascii="Times New Roman" w:eastAsia="Times New Roman" w:hAnsi="Times New Roman" w:cs="Times New Roman"/>
          <w:bCs/>
          <w:sz w:val="28"/>
          <w:szCs w:val="28"/>
        </w:rPr>
        <w:t>].</w:t>
      </w:r>
    </w:p>
    <w:p w14:paraId="3F441197" w14:textId="77777777" w:rsidR="002736BC" w:rsidRDefault="002736BC" w:rsidP="002736B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Всі репрезентативні системи взаємопов’язані між собою, але в кожної особистості застосовується одна з систем більше ніж всі інші. Наприклад, </w:t>
      </w:r>
      <w:proofErr w:type="spellStart"/>
      <w:r>
        <w:rPr>
          <w:rFonts w:ascii="Times New Roman" w:eastAsia="Times New Roman" w:hAnsi="Times New Roman" w:cs="Times New Roman"/>
          <w:bCs/>
          <w:sz w:val="28"/>
          <w:szCs w:val="28"/>
        </w:rPr>
        <w:t>візуали</w:t>
      </w:r>
      <w:proofErr w:type="spellEnd"/>
      <w:r>
        <w:rPr>
          <w:rFonts w:ascii="Times New Roman" w:eastAsia="Times New Roman" w:hAnsi="Times New Roman" w:cs="Times New Roman"/>
          <w:bCs/>
          <w:sz w:val="28"/>
          <w:szCs w:val="28"/>
        </w:rPr>
        <w:t xml:space="preserve"> використовують також слух, так вони швидше сприймають; кінестетик використовує зір, щоб запам’ятати рухи краще; </w:t>
      </w:r>
      <w:proofErr w:type="spellStart"/>
      <w:r>
        <w:rPr>
          <w:rFonts w:ascii="Times New Roman" w:eastAsia="Times New Roman" w:hAnsi="Times New Roman" w:cs="Times New Roman"/>
          <w:bCs/>
          <w:sz w:val="28"/>
          <w:szCs w:val="28"/>
        </w:rPr>
        <w:t>аудіали</w:t>
      </w:r>
      <w:proofErr w:type="spellEnd"/>
      <w:r>
        <w:rPr>
          <w:rFonts w:ascii="Times New Roman" w:eastAsia="Times New Roman" w:hAnsi="Times New Roman" w:cs="Times New Roman"/>
          <w:bCs/>
          <w:sz w:val="28"/>
          <w:szCs w:val="28"/>
        </w:rPr>
        <w:t xml:space="preserve"> аналізують те, що чують та обговорюють </w:t>
      </w:r>
      <w:r w:rsidRPr="006853F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34, </w:t>
      </w:r>
      <w:r w:rsidRPr="006853F3">
        <w:rPr>
          <w:rFonts w:ascii="Times New Roman" w:eastAsia="Times New Roman" w:hAnsi="Times New Roman" w:cs="Times New Roman"/>
          <w:bCs/>
          <w:sz w:val="28"/>
          <w:szCs w:val="28"/>
        </w:rPr>
        <w:t>с.</w:t>
      </w:r>
      <w:r>
        <w:rPr>
          <w:rFonts w:ascii="Times New Roman" w:eastAsia="Times New Roman" w:hAnsi="Times New Roman" w:cs="Times New Roman"/>
          <w:bCs/>
          <w:sz w:val="28"/>
          <w:szCs w:val="28"/>
        </w:rPr>
        <w:t xml:space="preserve"> 12</w:t>
      </w:r>
      <w:r w:rsidRPr="006853F3">
        <w:rPr>
          <w:rFonts w:ascii="Times New Roman" w:eastAsia="Times New Roman" w:hAnsi="Times New Roman" w:cs="Times New Roman"/>
          <w:bCs/>
          <w:sz w:val="28"/>
          <w:szCs w:val="28"/>
        </w:rPr>
        <w:t>].</w:t>
      </w:r>
    </w:p>
    <w:p w14:paraId="3163A1C7" w14:textId="77777777" w:rsidR="002736BC" w:rsidRDefault="002736BC" w:rsidP="002736B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Для того, щоб задіяти візуалів, кінестетів, аудіалів, та притаманну молодшим школярам високу фізичну активність, вчителі англійської мови на початкових </w:t>
      </w:r>
      <w:r>
        <w:rPr>
          <w:rFonts w:ascii="Times New Roman" w:eastAsia="Times New Roman" w:hAnsi="Times New Roman" w:cs="Times New Roman"/>
          <w:bCs/>
          <w:sz w:val="28"/>
          <w:szCs w:val="28"/>
        </w:rPr>
        <w:lastRenderedPageBreak/>
        <w:t>етапах навчання використовують метод Джеймса Ашера, метод «повної фізичної реакції» або «</w:t>
      </w:r>
      <w:r>
        <w:rPr>
          <w:rFonts w:ascii="Times New Roman" w:eastAsia="Times New Roman" w:hAnsi="Times New Roman" w:cs="Times New Roman"/>
          <w:bCs/>
          <w:sz w:val="28"/>
          <w:szCs w:val="28"/>
          <w:lang w:val="en-GB"/>
        </w:rPr>
        <w:t>Total</w:t>
      </w:r>
      <w:r w:rsidRPr="00F8738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GB"/>
        </w:rPr>
        <w:t>Physical</w:t>
      </w:r>
      <w:r w:rsidRPr="00F8738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GB"/>
        </w:rPr>
        <w:t>Response</w:t>
      </w:r>
      <w:r>
        <w:rPr>
          <w:rFonts w:ascii="Times New Roman" w:eastAsia="Times New Roman" w:hAnsi="Times New Roman" w:cs="Times New Roman"/>
          <w:bCs/>
          <w:sz w:val="28"/>
          <w:szCs w:val="28"/>
        </w:rPr>
        <w:t>»</w:t>
      </w:r>
      <w:r w:rsidRPr="00F8738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en-GB"/>
        </w:rPr>
        <w:t>TPR</w:t>
      </w:r>
      <w:r>
        <w:rPr>
          <w:rFonts w:ascii="Times New Roman" w:eastAsia="Times New Roman" w:hAnsi="Times New Roman" w:cs="Times New Roman"/>
          <w:bCs/>
          <w:sz w:val="28"/>
          <w:szCs w:val="28"/>
        </w:rPr>
        <w:t xml:space="preserve">») </w:t>
      </w:r>
      <w:r w:rsidRPr="00E41827">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121,</w:t>
      </w:r>
      <w:r>
        <w:rPr>
          <w:rFonts w:ascii="Times New Roman" w:eastAsia="Times New Roman" w:hAnsi="Times New Roman" w:cs="Times New Roman"/>
          <w:color w:val="000000"/>
          <w:sz w:val="28"/>
          <w:szCs w:val="28"/>
        </w:rPr>
        <w:t xml:space="preserve"> с. 17</w:t>
      </w:r>
      <w:r w:rsidRPr="00E41827">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p>
    <w:p w14:paraId="5642138D" w14:textId="77777777" w:rsidR="002736BC" w:rsidRDefault="002736BC" w:rsidP="002736B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Даний метод полягає в тому, що вчитель каже виконати певні рухи, дає інструкції, при цьому показує учням ці рухи, а вони мають повторити без повторення слів. Цей метод більше практикує сприйняття, розуміння на слух та візуально та підходить для кінестетів та візуалів, а взагалі і для всіх учнів, які тільки починають вивчати англійську. Використовується для вивчення вказівок вчителя, назв дій та жестів. Допомагає звернути увагу учнів на вчителя, відпрацювати лексику, створити атмосферу довіри та ситуацію успіху, тому що всі учні зможуть повторити за вчителем і за допомогою рухів вивчити, що саме має на увазі вчитель, а значить будуть вмотивовані навчатися.</w:t>
      </w:r>
    </w:p>
    <w:p w14:paraId="3FF4F445" w14:textId="77777777" w:rsidR="002736BC" w:rsidRPr="009E7537" w:rsidRDefault="002736BC" w:rsidP="002736B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Метод повної фізичної реакції має такі принципи: розуміння мови передує говорінню; розуміння розвивається шляхом виконання вказівок учнями; завдяки наданню та виконанню вказівок спонтанно розвивається готовність до говоріння без примусу та стресу </w:t>
      </w:r>
      <w:r w:rsidRPr="009E7537">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121, </w:t>
      </w:r>
      <w:r>
        <w:rPr>
          <w:rFonts w:ascii="Times New Roman" w:eastAsia="Times New Roman" w:hAnsi="Times New Roman" w:cs="Times New Roman"/>
          <w:color w:val="000000"/>
          <w:sz w:val="28"/>
          <w:szCs w:val="28"/>
        </w:rPr>
        <w:t>с. 17</w:t>
      </w:r>
      <w:r w:rsidRPr="009E7537">
        <w:rPr>
          <w:rFonts w:ascii="Times New Roman" w:eastAsia="Times New Roman" w:hAnsi="Times New Roman" w:cs="Times New Roman"/>
          <w:bCs/>
          <w:sz w:val="28"/>
          <w:szCs w:val="28"/>
        </w:rPr>
        <w:t>].</w:t>
      </w:r>
    </w:p>
    <w:p w14:paraId="334BD20F" w14:textId="77777777" w:rsidR="002736BC" w:rsidRDefault="002736BC" w:rsidP="002736BC">
      <w:pPr>
        <w:spacing w:after="0" w:line="36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rPr>
        <w:t>Застосовуючи метод повної фізичної реакції (МПФР) вчителі англійської мови знають, що учні матимуть «тихий період» («</w:t>
      </w:r>
      <w:r>
        <w:rPr>
          <w:rFonts w:ascii="Times New Roman" w:eastAsia="Times New Roman" w:hAnsi="Times New Roman" w:cs="Times New Roman"/>
          <w:bCs/>
          <w:sz w:val="28"/>
          <w:szCs w:val="28"/>
          <w:lang w:val="en-GB"/>
        </w:rPr>
        <w:t>silent</w:t>
      </w:r>
      <w:r w:rsidRPr="00317E0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GB"/>
        </w:rPr>
        <w:t>period</w:t>
      </w:r>
      <w:r>
        <w:rPr>
          <w:rFonts w:ascii="Times New Roman" w:eastAsia="Times New Roman" w:hAnsi="Times New Roman" w:cs="Times New Roman"/>
          <w:bCs/>
          <w:sz w:val="28"/>
          <w:szCs w:val="28"/>
        </w:rPr>
        <w:t xml:space="preserve">»), тобто час, протягом якого учні будуть більше слухати, запам’ятовувати слова та фрази більше ніж говорити їх, тому вчителі не мають змушувати їх говорити. Коли учні будуть готові, вони самі почнуть говорити. Вчителі мають допомогти учням розслабитися та грати в гру не напрягаючись, тоді буде кращий ефект. Коли учні вивчили інструкції, вчитель може викликати одного з них, щоб учень казав, що учням робити </w:t>
      </w:r>
      <w:r w:rsidRPr="008145A6">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val="ru-RU"/>
        </w:rPr>
        <w:t>119, с. 85</w:t>
      </w:r>
      <w:r w:rsidRPr="008145A6">
        <w:rPr>
          <w:rFonts w:ascii="Times New Roman" w:eastAsia="Times New Roman" w:hAnsi="Times New Roman" w:cs="Times New Roman"/>
          <w:bCs/>
          <w:sz w:val="28"/>
          <w:szCs w:val="28"/>
          <w:lang w:val="ru-RU"/>
        </w:rPr>
        <w:t>].</w:t>
      </w:r>
    </w:p>
    <w:p w14:paraId="7EC65EDD" w14:textId="77777777" w:rsidR="002736BC" w:rsidRPr="004D6A05" w:rsidRDefault="002736BC" w:rsidP="002736BC">
      <w:pPr>
        <w:spacing w:after="0" w:line="360" w:lineRule="auto"/>
        <w:ind w:firstLine="709"/>
        <w:jc w:val="both"/>
        <w:rPr>
          <w:rFonts w:ascii="Times New Roman" w:eastAsia="Times New Roman" w:hAnsi="Times New Roman" w:cs="Times New Roman"/>
          <w:bCs/>
          <w:sz w:val="28"/>
          <w:szCs w:val="28"/>
        </w:rPr>
      </w:pPr>
      <w:r w:rsidRPr="00F446D6">
        <w:rPr>
          <w:rFonts w:ascii="Times New Roman" w:eastAsia="Times New Roman" w:hAnsi="Times New Roman" w:cs="Times New Roman"/>
          <w:bCs/>
          <w:sz w:val="28"/>
          <w:szCs w:val="28"/>
        </w:rPr>
        <w:t xml:space="preserve">Під час використання даного методу </w:t>
      </w:r>
      <w:r>
        <w:rPr>
          <w:rFonts w:ascii="Times New Roman" w:eastAsia="Times New Roman" w:hAnsi="Times New Roman" w:cs="Times New Roman"/>
          <w:bCs/>
          <w:sz w:val="28"/>
          <w:szCs w:val="28"/>
        </w:rPr>
        <w:t>вчителі вводять нову лексику та мовленнєві зразки, лексику для вживання в класі (</w:t>
      </w:r>
      <w:r>
        <w:rPr>
          <w:rFonts w:ascii="Times New Roman" w:eastAsia="Times New Roman" w:hAnsi="Times New Roman" w:cs="Times New Roman"/>
          <w:bCs/>
          <w:sz w:val="28"/>
          <w:szCs w:val="28"/>
          <w:lang w:val="en-GB"/>
        </w:rPr>
        <w:t>classroom</w:t>
      </w:r>
      <w:r w:rsidRPr="00DB1A35">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en-GB"/>
        </w:rPr>
        <w:t>language</w:t>
      </w:r>
      <w:r>
        <w:rPr>
          <w:rFonts w:ascii="Times New Roman" w:eastAsia="Times New Roman" w:hAnsi="Times New Roman" w:cs="Times New Roman"/>
          <w:bCs/>
          <w:sz w:val="28"/>
          <w:szCs w:val="28"/>
        </w:rPr>
        <w:t xml:space="preserve">), активізують їх розуміння учнями. Цей метод застосовують під час проведення фізкультхвилинок, як окрему гру, як підготовку до інших видів діяльності на уроках </w:t>
      </w:r>
      <w:r w:rsidRPr="009E7537">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121, </w:t>
      </w:r>
      <w:r>
        <w:rPr>
          <w:rFonts w:ascii="Times New Roman" w:eastAsia="Times New Roman" w:hAnsi="Times New Roman" w:cs="Times New Roman"/>
          <w:color w:val="000000"/>
          <w:sz w:val="28"/>
          <w:szCs w:val="28"/>
        </w:rPr>
        <w:t>с. 17</w:t>
      </w:r>
      <w:r w:rsidRPr="009E7537">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4D6A05">
        <w:rPr>
          <w:rFonts w:ascii="Times New Roman" w:eastAsia="Times New Roman" w:hAnsi="Times New Roman" w:cs="Times New Roman"/>
          <w:bCs/>
          <w:sz w:val="28"/>
          <w:szCs w:val="28"/>
        </w:rPr>
        <w:t>Прикладами МПФР є такі ігри, як «</w:t>
      </w:r>
      <w:r w:rsidRPr="004D6A05">
        <w:rPr>
          <w:rFonts w:ascii="Times New Roman" w:eastAsia="Times New Roman" w:hAnsi="Times New Roman" w:cs="Times New Roman"/>
          <w:bCs/>
          <w:sz w:val="28"/>
          <w:szCs w:val="28"/>
          <w:lang w:val="en-GB"/>
        </w:rPr>
        <w:t>Simon</w:t>
      </w:r>
      <w:r w:rsidRPr="004D6A05">
        <w:rPr>
          <w:rFonts w:ascii="Times New Roman" w:eastAsia="Times New Roman" w:hAnsi="Times New Roman" w:cs="Times New Roman"/>
          <w:bCs/>
          <w:sz w:val="28"/>
          <w:szCs w:val="28"/>
        </w:rPr>
        <w:t xml:space="preserve"> </w:t>
      </w:r>
      <w:r w:rsidRPr="004D6A05">
        <w:rPr>
          <w:rFonts w:ascii="Times New Roman" w:eastAsia="Times New Roman" w:hAnsi="Times New Roman" w:cs="Times New Roman"/>
          <w:bCs/>
          <w:sz w:val="28"/>
          <w:szCs w:val="28"/>
          <w:lang w:val="en-GB"/>
        </w:rPr>
        <w:t>says</w:t>
      </w:r>
      <w:r w:rsidRPr="004D6A05">
        <w:rPr>
          <w:rFonts w:ascii="Times New Roman" w:eastAsia="Times New Roman" w:hAnsi="Times New Roman" w:cs="Times New Roman"/>
          <w:bCs/>
          <w:sz w:val="28"/>
          <w:szCs w:val="28"/>
        </w:rPr>
        <w:t>», «</w:t>
      </w:r>
      <w:r w:rsidRPr="004D6A05">
        <w:rPr>
          <w:rFonts w:ascii="Times New Roman" w:eastAsia="Times New Roman" w:hAnsi="Times New Roman" w:cs="Times New Roman"/>
          <w:bCs/>
          <w:sz w:val="28"/>
          <w:szCs w:val="28"/>
          <w:lang w:val="en-GB"/>
        </w:rPr>
        <w:t>Do</w:t>
      </w:r>
      <w:r w:rsidRPr="004D6A05">
        <w:rPr>
          <w:rFonts w:ascii="Times New Roman" w:eastAsia="Times New Roman" w:hAnsi="Times New Roman" w:cs="Times New Roman"/>
          <w:bCs/>
          <w:sz w:val="28"/>
          <w:szCs w:val="28"/>
        </w:rPr>
        <w:t xml:space="preserve"> </w:t>
      </w:r>
      <w:r w:rsidRPr="004D6A05">
        <w:rPr>
          <w:rFonts w:ascii="Times New Roman" w:eastAsia="Times New Roman" w:hAnsi="Times New Roman" w:cs="Times New Roman"/>
          <w:bCs/>
          <w:sz w:val="28"/>
          <w:szCs w:val="28"/>
          <w:lang w:val="en-GB"/>
        </w:rPr>
        <w:t>the</w:t>
      </w:r>
      <w:r w:rsidRPr="004D6A05">
        <w:rPr>
          <w:rFonts w:ascii="Times New Roman" w:eastAsia="Times New Roman" w:hAnsi="Times New Roman" w:cs="Times New Roman"/>
          <w:bCs/>
          <w:sz w:val="28"/>
          <w:szCs w:val="28"/>
        </w:rPr>
        <w:t xml:space="preserve"> </w:t>
      </w:r>
      <w:r w:rsidRPr="004D6A05">
        <w:rPr>
          <w:rFonts w:ascii="Times New Roman" w:eastAsia="Times New Roman" w:hAnsi="Times New Roman" w:cs="Times New Roman"/>
          <w:bCs/>
          <w:sz w:val="28"/>
          <w:szCs w:val="28"/>
          <w:lang w:val="en-GB"/>
        </w:rPr>
        <w:t>opposite</w:t>
      </w:r>
      <w:r w:rsidRPr="004D6A05">
        <w:rPr>
          <w:rFonts w:ascii="Times New Roman" w:eastAsia="Times New Roman" w:hAnsi="Times New Roman" w:cs="Times New Roman"/>
          <w:bCs/>
          <w:sz w:val="28"/>
          <w:szCs w:val="28"/>
        </w:rPr>
        <w:t>!».</w:t>
      </w:r>
    </w:p>
    <w:p w14:paraId="1B324730" w14:textId="77777777" w:rsidR="002736BC" w:rsidRPr="009A1060" w:rsidRDefault="002736BC" w:rsidP="002736BC">
      <w:pPr>
        <w:spacing w:after="0" w:line="36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sz w:val="28"/>
          <w:szCs w:val="28"/>
        </w:rPr>
        <w:lastRenderedPageBreak/>
        <w:t xml:space="preserve">Коли учні вивчили лексику з певної теми за МПФР, вчитель може ввести розказування історій з використанням цього методу, щоб ускладнити гру. Суть полягає в тому, що вчитель має розповісти коротку історію з використанням міміки та жестів. Учні запам’ятовують та повторюють за вчителем ті жести, коли вчитель розповідає історію знову, учні мають показувати жести до кожної фрази </w:t>
      </w:r>
      <w:r w:rsidRPr="008145A6">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val="ru-RU"/>
        </w:rPr>
        <w:t>119, с. 85</w:t>
      </w:r>
      <w:r w:rsidRPr="008145A6">
        <w:rPr>
          <w:rFonts w:ascii="Times New Roman" w:eastAsia="Times New Roman" w:hAnsi="Times New Roman" w:cs="Times New Roman"/>
          <w:bCs/>
          <w:sz w:val="28"/>
          <w:szCs w:val="28"/>
          <w:lang w:val="ru-RU"/>
        </w:rPr>
        <w:t>].</w:t>
      </w:r>
    </w:p>
    <w:p w14:paraId="72E1BC80" w14:textId="77777777" w:rsidR="002736BC" w:rsidRPr="00902C4F" w:rsidRDefault="002736BC" w:rsidP="002736BC">
      <w:pPr>
        <w:spacing w:after="0" w:line="360" w:lineRule="auto"/>
        <w:ind w:firstLine="709"/>
        <w:jc w:val="both"/>
        <w:rPr>
          <w:rFonts w:ascii="Times New Roman" w:eastAsia="Times New Roman" w:hAnsi="Times New Roman" w:cs="Times New Roman"/>
          <w:sz w:val="28"/>
          <w:szCs w:val="28"/>
        </w:rPr>
      </w:pPr>
      <w:r w:rsidRPr="00902C4F">
        <w:rPr>
          <w:rFonts w:ascii="Times New Roman" w:eastAsia="Times New Roman" w:hAnsi="Times New Roman" w:cs="Times New Roman"/>
          <w:sz w:val="28"/>
          <w:szCs w:val="28"/>
        </w:rPr>
        <w:t xml:space="preserve">Пізнавальні процеси в молодшому шкільному віці стають більш довільними та усвідомленими. </w:t>
      </w:r>
    </w:p>
    <w:p w14:paraId="59095FF4"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Увага є мимовільною та зі швидким переключенням на щось нове, цікаве, яскраве. Довільна увага слабко розвинена та нестійка, що стає причиною постійного відволікання від завдань на уроці</w:t>
      </w:r>
      <w:r>
        <w:rPr>
          <w:rFonts w:ascii="Times New Roman" w:eastAsia="Times New Roman" w:hAnsi="Times New Roman" w:cs="Times New Roman"/>
          <w:sz w:val="28"/>
          <w:szCs w:val="28"/>
        </w:rPr>
        <w:t xml:space="preserve"> та швидкої втомлюваності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50, с. </w:t>
      </w:r>
      <w:r w:rsidRPr="00585BC7">
        <w:rPr>
          <w:rFonts w:ascii="Times New Roman" w:eastAsia="Times New Roman" w:hAnsi="Times New Roman" w:cs="Times New Roman"/>
          <w:sz w:val="28"/>
          <w:szCs w:val="28"/>
        </w:rPr>
        <w:t xml:space="preserve">43]. </w:t>
      </w:r>
    </w:p>
    <w:p w14:paraId="57B2EB61" w14:textId="77777777" w:rsidR="002736BC" w:rsidRPr="00D03BDE" w:rsidRDefault="002736BC" w:rsidP="002736BC">
      <w:pPr>
        <w:spacing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Щоб</w:t>
      </w:r>
      <w:r w:rsidRPr="00585BC7">
        <w:rPr>
          <w:rFonts w:ascii="Times New Roman" w:eastAsia="Times New Roman" w:hAnsi="Times New Roman" w:cs="Times New Roman"/>
          <w:sz w:val="28"/>
          <w:szCs w:val="28"/>
        </w:rPr>
        <w:t xml:space="preserve"> тримати увагу</w:t>
      </w:r>
      <w:r>
        <w:rPr>
          <w:rFonts w:ascii="Times New Roman" w:eastAsia="Times New Roman" w:hAnsi="Times New Roman" w:cs="Times New Roman"/>
          <w:sz w:val="28"/>
          <w:szCs w:val="28"/>
        </w:rPr>
        <w:t xml:space="preserve"> учнів</w:t>
      </w:r>
      <w:r w:rsidRPr="00585BC7">
        <w:rPr>
          <w:rFonts w:ascii="Times New Roman" w:eastAsia="Times New Roman" w:hAnsi="Times New Roman" w:cs="Times New Roman"/>
          <w:sz w:val="28"/>
          <w:szCs w:val="28"/>
        </w:rPr>
        <w:t xml:space="preserve"> постійно на собі та на завдання</w:t>
      </w:r>
      <w:r>
        <w:rPr>
          <w:rFonts w:ascii="Times New Roman" w:eastAsia="Times New Roman" w:hAnsi="Times New Roman" w:cs="Times New Roman"/>
          <w:sz w:val="28"/>
          <w:szCs w:val="28"/>
        </w:rPr>
        <w:t xml:space="preserve">х, треба </w:t>
      </w:r>
      <w:r w:rsidRPr="00585BC7">
        <w:rPr>
          <w:rFonts w:ascii="Times New Roman" w:eastAsia="Times New Roman" w:hAnsi="Times New Roman" w:cs="Times New Roman"/>
          <w:sz w:val="28"/>
          <w:szCs w:val="28"/>
        </w:rPr>
        <w:t xml:space="preserve">змінювати </w:t>
      </w:r>
      <w:r>
        <w:rPr>
          <w:rFonts w:ascii="Times New Roman" w:eastAsia="Times New Roman" w:hAnsi="Times New Roman" w:cs="Times New Roman"/>
          <w:sz w:val="28"/>
          <w:szCs w:val="28"/>
        </w:rPr>
        <w:t>ігри, ігри-вправи, ігри-ситуації та будь-яку</w:t>
      </w:r>
      <w:r w:rsidRPr="00585BC7">
        <w:rPr>
          <w:rFonts w:ascii="Times New Roman" w:eastAsia="Times New Roman" w:hAnsi="Times New Roman" w:cs="Times New Roman"/>
          <w:sz w:val="28"/>
          <w:szCs w:val="28"/>
        </w:rPr>
        <w:t xml:space="preserve"> діяльність учнів </w:t>
      </w:r>
      <w:r>
        <w:rPr>
          <w:rFonts w:ascii="Times New Roman" w:eastAsia="Times New Roman" w:hAnsi="Times New Roman" w:cs="Times New Roman"/>
          <w:sz w:val="28"/>
          <w:szCs w:val="28"/>
        </w:rPr>
        <w:t xml:space="preserve">кожні 5-10 хвилин, використовувати різні форми взаємодії (вчитель-учні, вчитель-один учень, учні в парах, в підгрупах), давати їм можливість спілкуватися, обговорювати питання, наприклад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50, </w:t>
      </w:r>
      <w:r w:rsidRPr="00585BC7">
        <w:rPr>
          <w:rFonts w:ascii="Times New Roman" w:eastAsia="Times New Roman" w:hAnsi="Times New Roman" w:cs="Times New Roman"/>
          <w:sz w:val="28"/>
          <w:szCs w:val="28"/>
        </w:rPr>
        <w:t>43].</w:t>
      </w:r>
      <w:r w:rsidRPr="00D03B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А також слід </w:t>
      </w:r>
      <w:r>
        <w:rPr>
          <w:rFonts w:ascii="Times New Roman" w:hAnsi="Times New Roman" w:cs="Times New Roman"/>
          <w:sz w:val="28"/>
          <w:szCs w:val="28"/>
        </w:rPr>
        <w:t>навчити учнів реагувати на сигнали привернення уваги або «</w:t>
      </w:r>
      <w:r>
        <w:rPr>
          <w:rFonts w:ascii="Times New Roman" w:hAnsi="Times New Roman" w:cs="Times New Roman"/>
          <w:sz w:val="28"/>
          <w:szCs w:val="28"/>
          <w:lang w:val="en-GB"/>
        </w:rPr>
        <w:t>attention</w:t>
      </w:r>
      <w:r w:rsidRPr="00D03BDE">
        <w:rPr>
          <w:rFonts w:ascii="Times New Roman" w:hAnsi="Times New Roman" w:cs="Times New Roman"/>
          <w:sz w:val="28"/>
          <w:szCs w:val="28"/>
        </w:rPr>
        <w:t xml:space="preserve"> </w:t>
      </w:r>
      <w:r>
        <w:rPr>
          <w:rFonts w:ascii="Times New Roman" w:hAnsi="Times New Roman" w:cs="Times New Roman"/>
          <w:sz w:val="28"/>
          <w:szCs w:val="28"/>
          <w:lang w:val="en-GB"/>
        </w:rPr>
        <w:t>grabbers</w:t>
      </w:r>
      <w:r>
        <w:rPr>
          <w:rFonts w:ascii="Times New Roman" w:hAnsi="Times New Roman" w:cs="Times New Roman"/>
          <w:sz w:val="28"/>
          <w:szCs w:val="28"/>
        </w:rPr>
        <w:t xml:space="preserve">». Наприклад, коли вчитель підіймає руку, всі, хто це бачить, також підіймають руку та затихають; вчитель каже одну сталу фразу, а учні закінчують її; вчитель рахує до 3 або 5, а учні мають сказати якусь фразу, про яку вони завчасно домовляться («1,2,3 – </w:t>
      </w:r>
      <w:r>
        <w:rPr>
          <w:rFonts w:ascii="Times New Roman" w:hAnsi="Times New Roman" w:cs="Times New Roman"/>
          <w:sz w:val="28"/>
          <w:szCs w:val="28"/>
          <w:lang w:val="en-GB"/>
        </w:rPr>
        <w:t>Listen</w:t>
      </w:r>
      <w:r w:rsidRPr="00447CB9">
        <w:rPr>
          <w:rFonts w:ascii="Times New Roman" w:hAnsi="Times New Roman" w:cs="Times New Roman"/>
          <w:sz w:val="28"/>
          <w:szCs w:val="28"/>
        </w:rPr>
        <w:t xml:space="preserve"> </w:t>
      </w:r>
      <w:r>
        <w:rPr>
          <w:rFonts w:ascii="Times New Roman" w:hAnsi="Times New Roman" w:cs="Times New Roman"/>
          <w:sz w:val="28"/>
          <w:szCs w:val="28"/>
          <w:lang w:val="en-GB"/>
        </w:rPr>
        <w:t>to</w:t>
      </w:r>
      <w:r w:rsidRPr="00447CB9">
        <w:rPr>
          <w:rFonts w:ascii="Times New Roman" w:hAnsi="Times New Roman" w:cs="Times New Roman"/>
          <w:sz w:val="28"/>
          <w:szCs w:val="28"/>
        </w:rPr>
        <w:t xml:space="preserve"> </w:t>
      </w:r>
      <w:r>
        <w:rPr>
          <w:rFonts w:ascii="Times New Roman" w:hAnsi="Times New Roman" w:cs="Times New Roman"/>
          <w:sz w:val="28"/>
          <w:szCs w:val="28"/>
          <w:lang w:val="en-GB"/>
        </w:rPr>
        <w:t>me</w:t>
      </w:r>
      <w:r w:rsidRPr="00447CB9">
        <w:rPr>
          <w:rFonts w:ascii="Times New Roman" w:hAnsi="Times New Roman" w:cs="Times New Roman"/>
          <w:sz w:val="28"/>
          <w:szCs w:val="28"/>
        </w:rPr>
        <w:t>!</w:t>
      </w:r>
      <w:r>
        <w:rPr>
          <w:rFonts w:ascii="Times New Roman" w:hAnsi="Times New Roman" w:cs="Times New Roman"/>
          <w:sz w:val="28"/>
          <w:szCs w:val="28"/>
        </w:rPr>
        <w:t>»).</w:t>
      </w:r>
    </w:p>
    <w:p w14:paraId="05FCDCFB"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В молодшому шкільному віці домінує більше наочно-образне </w:t>
      </w:r>
      <w:r w:rsidRPr="00BA7B66">
        <w:rPr>
          <w:rFonts w:ascii="Times New Roman" w:eastAsia="Times New Roman" w:hAnsi="Times New Roman" w:cs="Times New Roman"/>
          <w:sz w:val="28"/>
          <w:szCs w:val="28"/>
        </w:rPr>
        <w:t>мислення</w:t>
      </w:r>
      <w:r w:rsidRPr="00585BC7">
        <w:rPr>
          <w:rFonts w:ascii="Times New Roman" w:eastAsia="Times New Roman" w:hAnsi="Times New Roman" w:cs="Times New Roman"/>
          <w:sz w:val="28"/>
          <w:szCs w:val="28"/>
        </w:rPr>
        <w:t>, а в результаті навчання формується словесно-логічне мислення</w:t>
      </w:r>
      <w:r>
        <w:rPr>
          <w:rFonts w:ascii="Times New Roman" w:eastAsia="Times New Roman" w:hAnsi="Times New Roman" w:cs="Times New Roman"/>
          <w:sz w:val="28"/>
          <w:szCs w:val="28"/>
        </w:rPr>
        <w:t>, тому в адаптаційному циклі Нової української школи на уроках англійської мови вчителі використовують роздавальний дидактичний матеріал та конкретні образи</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50, с. </w:t>
      </w:r>
      <w:r w:rsidRPr="00585BC7">
        <w:rPr>
          <w:rFonts w:ascii="Times New Roman" w:eastAsia="Times New Roman" w:hAnsi="Times New Roman" w:cs="Times New Roman"/>
          <w:sz w:val="28"/>
          <w:szCs w:val="28"/>
        </w:rPr>
        <w:t>43].</w:t>
      </w:r>
      <w:r>
        <w:rPr>
          <w:rFonts w:ascii="Times New Roman" w:eastAsia="Times New Roman" w:hAnsi="Times New Roman" w:cs="Times New Roman"/>
          <w:sz w:val="28"/>
          <w:szCs w:val="28"/>
        </w:rPr>
        <w:t xml:space="preserve"> </w:t>
      </w:r>
    </w:p>
    <w:p w14:paraId="50B63C82" w14:textId="77777777" w:rsidR="002736BC" w:rsidRPr="00335393"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 однією особливістю мислення молодших школярів є кліповість мислення. Це означає, що учні не можуть довго сприймати одну картинку, тому вчителі англійської мови мають використовувати серію картинок на уроках або спочатку попрацювати з картинками, а потім виконувати основне завдання, або </w:t>
      </w:r>
      <w:r>
        <w:rPr>
          <w:rFonts w:ascii="Times New Roman" w:eastAsia="Times New Roman" w:hAnsi="Times New Roman" w:cs="Times New Roman"/>
          <w:sz w:val="28"/>
          <w:szCs w:val="28"/>
        </w:rPr>
        <w:lastRenderedPageBreak/>
        <w:t xml:space="preserve">змінювати види активності кожні 5-10 хвилин, щоб учні продовжували активно працювати на уроці </w:t>
      </w:r>
      <w:r w:rsidRPr="0033539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5, </w:t>
      </w:r>
      <w:r>
        <w:rPr>
          <w:rFonts w:ascii="Times New Roman" w:eastAsia="Times New Roman" w:hAnsi="Times New Roman" w:cs="Times New Roman"/>
          <w:sz w:val="28"/>
          <w:szCs w:val="28"/>
        </w:rPr>
        <w:t>с. 42</w:t>
      </w:r>
      <w:r w:rsidRPr="00335393">
        <w:rPr>
          <w:rFonts w:ascii="Times New Roman" w:eastAsia="Times New Roman" w:hAnsi="Times New Roman" w:cs="Times New Roman"/>
          <w:sz w:val="28"/>
          <w:szCs w:val="28"/>
          <w:lang w:val="ru-RU"/>
        </w:rPr>
        <w:t>].</w:t>
      </w:r>
    </w:p>
    <w:p w14:paraId="7A3C3152" w14:textId="77777777" w:rsidR="002736BC" w:rsidRPr="00124FF9" w:rsidRDefault="002736BC" w:rsidP="002736BC">
      <w:pPr>
        <w:spacing w:after="0" w:line="360" w:lineRule="auto"/>
        <w:ind w:firstLine="709"/>
        <w:jc w:val="both"/>
        <w:rPr>
          <w:rFonts w:ascii="Times New Roman" w:eastAsia="Times New Roman" w:hAnsi="Times New Roman" w:cs="Times New Roman"/>
          <w:sz w:val="28"/>
          <w:szCs w:val="28"/>
        </w:rPr>
      </w:pPr>
      <w:r w:rsidRPr="00B5750C">
        <w:rPr>
          <w:rFonts w:ascii="Times New Roman" w:eastAsia="Times New Roman" w:hAnsi="Times New Roman" w:cs="Times New Roman"/>
          <w:sz w:val="28"/>
          <w:szCs w:val="28"/>
        </w:rPr>
        <w:t xml:space="preserve">Мислення </w:t>
      </w:r>
      <w:r>
        <w:rPr>
          <w:rFonts w:ascii="Times New Roman" w:eastAsia="Times New Roman" w:hAnsi="Times New Roman" w:cs="Times New Roman"/>
          <w:sz w:val="28"/>
          <w:szCs w:val="28"/>
        </w:rPr>
        <w:t>молодших школярів розвивається за допомогою візуальних прикладів, відтак вчителі англійської мови мають підбирати дидактичні ігри, в яких будуть реальні об’єкти, картинки, картки, фігури та інші матеріали, які учні зможуть роздивитись, потримати в руках та сформувати в своєму мисленні інформацію про предмети, про їх назви, асоціації, розміри, об’єм тощо.</w:t>
      </w:r>
    </w:p>
    <w:p w14:paraId="723D1EC8"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Психічна саморегуляція учнів змінюється від мимовільної до свідомо-</w:t>
      </w:r>
      <w:r w:rsidRPr="00BA7B66">
        <w:rPr>
          <w:rFonts w:ascii="Times New Roman" w:eastAsia="Times New Roman" w:hAnsi="Times New Roman" w:cs="Times New Roman"/>
          <w:sz w:val="28"/>
          <w:szCs w:val="28"/>
        </w:rPr>
        <w:t>вольової</w:t>
      </w:r>
      <w:r w:rsidRPr="00585BC7">
        <w:rPr>
          <w:rFonts w:ascii="Times New Roman" w:eastAsia="Times New Roman" w:hAnsi="Times New Roman" w:cs="Times New Roman"/>
          <w:sz w:val="28"/>
          <w:szCs w:val="28"/>
        </w:rPr>
        <w:t>. В цьому допомагають правила школи, класу, сім’ї та обов’язки, які учні мають виконувати. Діти мають долати труднощі у виконанні домашнього завдання, навчатися вчитися, зосереджуватися, контролювати свої бажання, слова, стримувати себе</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79</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170].</w:t>
      </w:r>
    </w:p>
    <w:p w14:paraId="2DD2D292"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В цей період у молодших школярів</w:t>
      </w:r>
      <w:r>
        <w:rPr>
          <w:rFonts w:ascii="Times New Roman" w:eastAsia="Times New Roman" w:hAnsi="Times New Roman" w:cs="Times New Roman"/>
          <w:sz w:val="28"/>
          <w:szCs w:val="28"/>
        </w:rPr>
        <w:t xml:space="preserve"> переважає мимовільна </w:t>
      </w:r>
      <w:r w:rsidRPr="00BA7B66">
        <w:rPr>
          <w:rFonts w:ascii="Times New Roman" w:eastAsia="Times New Roman" w:hAnsi="Times New Roman" w:cs="Times New Roman"/>
          <w:sz w:val="28"/>
          <w:szCs w:val="28"/>
        </w:rPr>
        <w:t>пам’ять</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Розвиток пам’яті в молодшому шкільному віці характеризується механічним запам’ятовуванням, </w:t>
      </w:r>
      <w:proofErr w:type="spellStart"/>
      <w:r w:rsidRPr="00585BC7">
        <w:rPr>
          <w:rFonts w:ascii="Times New Roman" w:eastAsia="Times New Roman" w:hAnsi="Times New Roman" w:cs="Times New Roman"/>
          <w:sz w:val="28"/>
          <w:szCs w:val="28"/>
        </w:rPr>
        <w:t>зазубрюванням</w:t>
      </w:r>
      <w:proofErr w:type="spellEnd"/>
      <w:r w:rsidRPr="00585BC7">
        <w:rPr>
          <w:rFonts w:ascii="Times New Roman" w:eastAsia="Times New Roman" w:hAnsi="Times New Roman" w:cs="Times New Roman"/>
          <w:sz w:val="28"/>
          <w:szCs w:val="28"/>
        </w:rPr>
        <w:t xml:space="preserve">, збільшенням об’єму інформації, яку учні можуть запам’ятати та відтворити. </w:t>
      </w:r>
      <w:r>
        <w:rPr>
          <w:rFonts w:ascii="Times New Roman" w:eastAsia="Times New Roman" w:hAnsi="Times New Roman" w:cs="Times New Roman"/>
          <w:sz w:val="28"/>
          <w:szCs w:val="28"/>
        </w:rPr>
        <w:t>Також а</w:t>
      </w:r>
      <w:r w:rsidRPr="00585BC7">
        <w:rPr>
          <w:rFonts w:ascii="Times New Roman" w:eastAsia="Times New Roman" w:hAnsi="Times New Roman" w:cs="Times New Roman"/>
          <w:sz w:val="28"/>
          <w:szCs w:val="28"/>
        </w:rPr>
        <w:t xml:space="preserve">ктивно розвивається механічна та логічна </w:t>
      </w:r>
      <w:r w:rsidRPr="00954D85">
        <w:rPr>
          <w:rFonts w:ascii="Times New Roman" w:eastAsia="Times New Roman" w:hAnsi="Times New Roman" w:cs="Times New Roman"/>
          <w:sz w:val="28"/>
          <w:szCs w:val="28"/>
        </w:rPr>
        <w:t>пам’ять</w:t>
      </w:r>
      <w:r w:rsidRPr="00585BC7">
        <w:rPr>
          <w:rFonts w:ascii="Times New Roman" w:eastAsia="Times New Roman" w:hAnsi="Times New Roman" w:cs="Times New Roman"/>
          <w:sz w:val="28"/>
          <w:szCs w:val="28"/>
        </w:rPr>
        <w:t xml:space="preserve">, </w:t>
      </w:r>
      <w:proofErr w:type="spellStart"/>
      <w:r w:rsidRPr="00585BC7">
        <w:rPr>
          <w:rFonts w:ascii="Times New Roman" w:eastAsia="Times New Roman" w:hAnsi="Times New Roman" w:cs="Times New Roman"/>
          <w:sz w:val="28"/>
          <w:szCs w:val="28"/>
        </w:rPr>
        <w:t>опановуються</w:t>
      </w:r>
      <w:proofErr w:type="spellEnd"/>
      <w:r w:rsidRPr="00585BC7">
        <w:rPr>
          <w:rFonts w:ascii="Times New Roman" w:eastAsia="Times New Roman" w:hAnsi="Times New Roman" w:cs="Times New Roman"/>
          <w:sz w:val="28"/>
          <w:szCs w:val="28"/>
        </w:rPr>
        <w:t xml:space="preserve"> логічні прийоми запам’ятовування, збільшується обсяг смислової та словесно-логічної пам’яті</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50, с. </w:t>
      </w:r>
      <w:r w:rsidRPr="00585BC7">
        <w:rPr>
          <w:rFonts w:ascii="Times New Roman" w:eastAsia="Times New Roman" w:hAnsi="Times New Roman" w:cs="Times New Roman"/>
          <w:sz w:val="28"/>
          <w:szCs w:val="28"/>
        </w:rPr>
        <w:t>43].</w:t>
      </w:r>
      <w:r w:rsidRPr="00792C64">
        <w:rPr>
          <w:rFonts w:ascii="Times New Roman" w:eastAsia="Times New Roman" w:hAnsi="Times New Roman" w:cs="Times New Roman"/>
          <w:sz w:val="28"/>
          <w:szCs w:val="28"/>
        </w:rPr>
        <w:t xml:space="preserve"> </w:t>
      </w:r>
    </w:p>
    <w:p w14:paraId="0BE504E2"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розвитку пам’яті молодших школярів вчителі англійської мови мають проводити ігри та презентації матеріалу з частим повторюванням, емоційно та візуально гарно, щоб справити сильне враження на учнів, так вони легше запам’ятають нове на уроці.</w:t>
      </w:r>
    </w:p>
    <w:p w14:paraId="6BF8FD68"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Разом з усіма перетвореннями у молодших школярів розвивається творча </w:t>
      </w:r>
      <w:r w:rsidRPr="00BA7B66">
        <w:rPr>
          <w:rFonts w:ascii="Times New Roman" w:eastAsia="Times New Roman" w:hAnsi="Times New Roman" w:cs="Times New Roman"/>
          <w:sz w:val="28"/>
          <w:szCs w:val="28"/>
        </w:rPr>
        <w:t>уява</w:t>
      </w:r>
      <w:r w:rsidRPr="00585BC7">
        <w:rPr>
          <w:rFonts w:ascii="Times New Roman" w:eastAsia="Times New Roman" w:hAnsi="Times New Roman" w:cs="Times New Roman"/>
          <w:sz w:val="28"/>
          <w:szCs w:val="28"/>
        </w:rPr>
        <w:t xml:space="preserve">, а </w:t>
      </w:r>
      <w:r>
        <w:rPr>
          <w:rFonts w:ascii="Times New Roman" w:eastAsia="Times New Roman" w:hAnsi="Times New Roman" w:cs="Times New Roman"/>
          <w:sz w:val="28"/>
          <w:szCs w:val="28"/>
        </w:rPr>
        <w:t>відтворювальна</w:t>
      </w:r>
      <w:r w:rsidRPr="00585BC7">
        <w:rPr>
          <w:rFonts w:ascii="Times New Roman" w:eastAsia="Times New Roman" w:hAnsi="Times New Roman" w:cs="Times New Roman"/>
          <w:sz w:val="28"/>
          <w:szCs w:val="28"/>
        </w:rPr>
        <w:t xml:space="preserve"> уява стає все точніше, збільшується точність образів та їх детальність</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50, с. </w:t>
      </w:r>
      <w:r w:rsidRPr="00585BC7">
        <w:rPr>
          <w:rFonts w:ascii="Times New Roman" w:eastAsia="Times New Roman" w:hAnsi="Times New Roman" w:cs="Times New Roman"/>
          <w:sz w:val="28"/>
          <w:szCs w:val="28"/>
        </w:rPr>
        <w:t>43].</w:t>
      </w:r>
    </w:p>
    <w:p w14:paraId="4A1E7E89"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BA7B66">
        <w:rPr>
          <w:rFonts w:ascii="Times New Roman" w:eastAsia="Times New Roman" w:hAnsi="Times New Roman" w:cs="Times New Roman"/>
          <w:sz w:val="28"/>
          <w:szCs w:val="28"/>
        </w:rPr>
        <w:t xml:space="preserve">Мовлення </w:t>
      </w:r>
      <w:r w:rsidRPr="00585BC7">
        <w:rPr>
          <w:rFonts w:ascii="Times New Roman" w:eastAsia="Times New Roman" w:hAnsi="Times New Roman" w:cs="Times New Roman"/>
          <w:sz w:val="28"/>
          <w:szCs w:val="28"/>
        </w:rPr>
        <w:t>школярів розвивається швидко, учні збагачують словниковий запас, до вступу до школи він складає 3-7 тисяч слів. Школярі опановують та розвивають письмове мовлення, грамотність</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50, с. </w:t>
      </w:r>
      <w:r w:rsidRPr="00585BC7">
        <w:rPr>
          <w:rFonts w:ascii="Times New Roman" w:eastAsia="Times New Roman" w:hAnsi="Times New Roman" w:cs="Times New Roman"/>
          <w:sz w:val="28"/>
          <w:szCs w:val="28"/>
        </w:rPr>
        <w:t>43].</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Дитячий інтелект розвивається в процесі активного використання </w:t>
      </w:r>
      <w:r w:rsidRPr="00F732D5">
        <w:rPr>
          <w:rFonts w:ascii="Times New Roman" w:eastAsia="Times New Roman" w:hAnsi="Times New Roman" w:cs="Times New Roman"/>
          <w:sz w:val="28"/>
          <w:szCs w:val="28"/>
        </w:rPr>
        <w:t>мовлення</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процесі якого </w:t>
      </w:r>
      <w:r w:rsidRPr="00585BC7">
        <w:rPr>
          <w:rFonts w:ascii="Times New Roman" w:eastAsia="Times New Roman" w:hAnsi="Times New Roman" w:cs="Times New Roman"/>
          <w:sz w:val="28"/>
          <w:szCs w:val="28"/>
        </w:rPr>
        <w:t>форму</w:t>
      </w:r>
      <w:r>
        <w:rPr>
          <w:rFonts w:ascii="Times New Roman" w:eastAsia="Times New Roman" w:hAnsi="Times New Roman" w:cs="Times New Roman"/>
          <w:sz w:val="28"/>
          <w:szCs w:val="28"/>
        </w:rPr>
        <w:t>ються</w:t>
      </w:r>
      <w:r w:rsidRPr="00585BC7">
        <w:rPr>
          <w:rFonts w:ascii="Times New Roman" w:eastAsia="Times New Roman" w:hAnsi="Times New Roman" w:cs="Times New Roman"/>
          <w:sz w:val="28"/>
          <w:szCs w:val="28"/>
        </w:rPr>
        <w:t xml:space="preserve"> різноманіт</w:t>
      </w:r>
      <w:r>
        <w:rPr>
          <w:rFonts w:ascii="Times New Roman" w:eastAsia="Times New Roman" w:hAnsi="Times New Roman" w:cs="Times New Roman"/>
          <w:sz w:val="28"/>
          <w:szCs w:val="28"/>
        </w:rPr>
        <w:t>ні</w:t>
      </w:r>
      <w:r w:rsidRPr="00585BC7">
        <w:rPr>
          <w:rFonts w:ascii="Times New Roman" w:eastAsia="Times New Roman" w:hAnsi="Times New Roman" w:cs="Times New Roman"/>
          <w:sz w:val="28"/>
          <w:szCs w:val="28"/>
        </w:rPr>
        <w:t xml:space="preserve"> понят</w:t>
      </w:r>
      <w:r>
        <w:rPr>
          <w:rFonts w:ascii="Times New Roman" w:eastAsia="Times New Roman" w:hAnsi="Times New Roman" w:cs="Times New Roman"/>
          <w:sz w:val="28"/>
          <w:szCs w:val="28"/>
        </w:rPr>
        <w:t>тя</w:t>
      </w:r>
      <w:r w:rsidRPr="00585BC7">
        <w:rPr>
          <w:rFonts w:ascii="Times New Roman" w:eastAsia="Times New Roman" w:hAnsi="Times New Roman" w:cs="Times New Roman"/>
          <w:sz w:val="28"/>
          <w:szCs w:val="28"/>
        </w:rPr>
        <w:t xml:space="preserve"> та вміння логічно мислити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50, с. </w:t>
      </w:r>
      <w:r w:rsidRPr="00585BC7">
        <w:rPr>
          <w:rFonts w:ascii="Times New Roman" w:eastAsia="Times New Roman" w:hAnsi="Times New Roman" w:cs="Times New Roman"/>
          <w:sz w:val="28"/>
          <w:szCs w:val="28"/>
        </w:rPr>
        <w:t>43].</w:t>
      </w:r>
    </w:p>
    <w:p w14:paraId="0EE91C13"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lastRenderedPageBreak/>
        <w:t>Молодші школярі спочатку мають внутрішню мотивацію до навчання, наприклад, їм подобається новий статус, визнання дорослими, що вони вже школярі, але коли на уроках стає нецікаво, коли приходить час робити домашнє завдання, а діти не розуміють, як його робити, що вивчали у школі.</w:t>
      </w:r>
    </w:p>
    <w:p w14:paraId="1FE6B143"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Згодом приходить зовнішня мотивація до навчання, коли учень старається навчатися заради батьків, подарунків, похвали тощо або дорослі допомагають школяру розвивати силу волі, самостійність, впевненість у своїх силах, витримку та наполегливість</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14</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 xml:space="preserve">78]. </w:t>
      </w:r>
    </w:p>
    <w:p w14:paraId="702B1F32"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В початковій школі учні сприймають інформацію більше візуально та </w:t>
      </w:r>
      <w:proofErr w:type="spellStart"/>
      <w:r w:rsidRPr="00585BC7">
        <w:rPr>
          <w:rFonts w:ascii="Times New Roman" w:eastAsia="Times New Roman" w:hAnsi="Times New Roman" w:cs="Times New Roman"/>
          <w:sz w:val="28"/>
          <w:szCs w:val="28"/>
        </w:rPr>
        <w:t>аудіально</w:t>
      </w:r>
      <w:proofErr w:type="spellEnd"/>
      <w:r w:rsidRPr="00585BC7">
        <w:rPr>
          <w:rFonts w:ascii="Times New Roman" w:eastAsia="Times New Roman" w:hAnsi="Times New Roman" w:cs="Times New Roman"/>
          <w:sz w:val="28"/>
          <w:szCs w:val="28"/>
        </w:rPr>
        <w:t xml:space="preserve">, тобто за допомогою образів, тому вчителі англійської мови мають на кожному уроці використовувати реальні предмети, відео, картинки, фотографії, презентації в </w:t>
      </w:r>
      <w:proofErr w:type="spellStart"/>
      <w:r w:rsidRPr="00585BC7">
        <w:rPr>
          <w:rFonts w:ascii="Times New Roman" w:eastAsia="Times New Roman" w:hAnsi="Times New Roman" w:cs="Times New Roman"/>
          <w:sz w:val="28"/>
          <w:szCs w:val="28"/>
        </w:rPr>
        <w:t>Power</w:t>
      </w:r>
      <w:proofErr w:type="spellEnd"/>
      <w:r w:rsidRPr="00585BC7">
        <w:rPr>
          <w:rFonts w:ascii="Times New Roman" w:eastAsia="Times New Roman" w:hAnsi="Times New Roman" w:cs="Times New Roman"/>
          <w:sz w:val="28"/>
          <w:szCs w:val="28"/>
        </w:rPr>
        <w:t xml:space="preserve"> </w:t>
      </w:r>
      <w:proofErr w:type="spellStart"/>
      <w:r w:rsidRPr="00585BC7">
        <w:rPr>
          <w:rFonts w:ascii="Times New Roman" w:eastAsia="Times New Roman" w:hAnsi="Times New Roman" w:cs="Times New Roman"/>
          <w:sz w:val="28"/>
          <w:szCs w:val="28"/>
        </w:rPr>
        <w:t>Point</w:t>
      </w:r>
      <w:proofErr w:type="spellEnd"/>
      <w:r w:rsidRPr="00585BC7">
        <w:rPr>
          <w:rFonts w:ascii="Times New Roman" w:eastAsia="Times New Roman" w:hAnsi="Times New Roman" w:cs="Times New Roman"/>
          <w:sz w:val="28"/>
          <w:szCs w:val="28"/>
        </w:rPr>
        <w:t>.</w:t>
      </w:r>
    </w:p>
    <w:p w14:paraId="4158A26C" w14:textId="77777777" w:rsidR="002736BC" w:rsidRPr="00FE2766" w:rsidRDefault="002736BC" w:rsidP="002736BC">
      <w:pPr>
        <w:spacing w:after="0" w:line="360" w:lineRule="auto"/>
        <w:ind w:firstLine="709"/>
        <w:jc w:val="both"/>
        <w:rPr>
          <w:rFonts w:ascii="Times New Roman" w:eastAsia="Times New Roman" w:hAnsi="Times New Roman" w:cs="Times New Roman"/>
          <w:sz w:val="28"/>
          <w:szCs w:val="28"/>
        </w:rPr>
      </w:pPr>
      <w:r w:rsidRPr="00FE2766">
        <w:rPr>
          <w:rFonts w:ascii="Times New Roman" w:eastAsia="Times New Roman" w:hAnsi="Times New Roman" w:cs="Times New Roman"/>
          <w:sz w:val="28"/>
          <w:szCs w:val="28"/>
        </w:rPr>
        <w:t>Подаємо дані щодо особливостей психічного розвитку дітей молодшого шкільного віку за Кузьмінським А.</w:t>
      </w:r>
      <w:r>
        <w:rPr>
          <w:rFonts w:ascii="Times New Roman" w:eastAsia="Times New Roman" w:hAnsi="Times New Roman" w:cs="Times New Roman"/>
          <w:sz w:val="28"/>
          <w:szCs w:val="28"/>
        </w:rPr>
        <w:t xml:space="preserve"> </w:t>
      </w:r>
      <w:r w:rsidRPr="00FE2766">
        <w:rPr>
          <w:rFonts w:ascii="Times New Roman" w:eastAsia="Times New Roman" w:hAnsi="Times New Roman" w:cs="Times New Roman"/>
          <w:sz w:val="28"/>
          <w:szCs w:val="28"/>
        </w:rPr>
        <w:t>І. та Омеляненко В.</w:t>
      </w:r>
      <w:r>
        <w:rPr>
          <w:rFonts w:ascii="Times New Roman" w:eastAsia="Times New Roman" w:hAnsi="Times New Roman" w:cs="Times New Roman"/>
          <w:sz w:val="28"/>
          <w:szCs w:val="28"/>
        </w:rPr>
        <w:t xml:space="preserve"> </w:t>
      </w:r>
      <w:r w:rsidRPr="00FE2766">
        <w:rPr>
          <w:rFonts w:ascii="Times New Roman" w:eastAsia="Times New Roman" w:hAnsi="Times New Roman" w:cs="Times New Roman"/>
          <w:sz w:val="28"/>
          <w:szCs w:val="28"/>
        </w:rPr>
        <w:t>Л. та як вчителі англійської мови можуть врахувати ці дані в побудові освітнього процесу у вигляді таблиці (</w:t>
      </w:r>
      <w:r w:rsidRPr="00A94576">
        <w:rPr>
          <w:rFonts w:ascii="Times New Roman" w:eastAsia="Times New Roman" w:hAnsi="Times New Roman" w:cs="Times New Roman"/>
          <w:i/>
          <w:iCs/>
          <w:sz w:val="28"/>
          <w:szCs w:val="28"/>
        </w:rPr>
        <w:t>див. Додаток Є</w:t>
      </w:r>
      <w:r w:rsidRPr="00FE2766">
        <w:rPr>
          <w:rFonts w:ascii="Times New Roman" w:eastAsia="Times New Roman" w:hAnsi="Times New Roman" w:cs="Times New Roman"/>
          <w:sz w:val="28"/>
          <w:szCs w:val="28"/>
        </w:rPr>
        <w:t>).</w:t>
      </w:r>
    </w:p>
    <w:p w14:paraId="005BDA63"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Молодші школярі мають більш довільну поведінку, тобто можуть краще контролювати себе, слухатись, довше сидіти на одному місці, планувати дії і виконувати їх. Це відбувається завдяки тому, що в цей період закінчується морфологічне дозрівання лобного відділу великих півкуль. Процеси збудження переважають над процесами гальмування, але ці процеси </w:t>
      </w:r>
      <w:r>
        <w:rPr>
          <w:rFonts w:ascii="Times New Roman" w:eastAsia="Times New Roman" w:hAnsi="Times New Roman" w:cs="Times New Roman"/>
          <w:sz w:val="28"/>
          <w:szCs w:val="28"/>
        </w:rPr>
        <w:t xml:space="preserve">більш </w:t>
      </w:r>
      <w:r w:rsidRPr="00585BC7">
        <w:rPr>
          <w:rFonts w:ascii="Times New Roman" w:eastAsia="Times New Roman" w:hAnsi="Times New Roman" w:cs="Times New Roman"/>
          <w:sz w:val="28"/>
          <w:szCs w:val="28"/>
        </w:rPr>
        <w:t>врівноважені в порівнянні з дошкільниками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50, с. </w:t>
      </w:r>
      <w:r w:rsidRPr="00585BC7">
        <w:rPr>
          <w:rFonts w:ascii="Times New Roman" w:eastAsia="Times New Roman" w:hAnsi="Times New Roman" w:cs="Times New Roman"/>
          <w:sz w:val="28"/>
          <w:szCs w:val="28"/>
        </w:rPr>
        <w:t>40-41].</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Нервовій системі молодшого школяра властива висока пластичність, нервові процеси відбуваються швидше, тому учні можуть швидко припинити робити те, що робили і послухатись вчителя</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79</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 xml:space="preserve">169]. </w:t>
      </w:r>
      <w:bookmarkStart w:id="10" w:name="_gjdgxs" w:colFirst="0" w:colLast="0"/>
      <w:bookmarkEnd w:id="10"/>
    </w:p>
    <w:p w14:paraId="5ED5B093"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учні початкової школи мають гарні імітаційні здібності, високу реактивність в рухах, образне мислення та добре розвинену уяву.</w:t>
      </w:r>
    </w:p>
    <w:p w14:paraId="46E3E27A"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В цьому віці важко розрізняти спільне та відмінне в рідній та іноземній мові, мислити поняттями, узагальнювати</w:t>
      </w:r>
      <w:r>
        <w:rPr>
          <w:rFonts w:ascii="Times New Roman" w:eastAsia="Times New Roman" w:hAnsi="Times New Roman" w:cs="Times New Roman"/>
          <w:sz w:val="28"/>
          <w:szCs w:val="28"/>
        </w:rPr>
        <w:t>, тому в</w:t>
      </w:r>
      <w:r w:rsidRPr="00585BC7">
        <w:rPr>
          <w:rFonts w:ascii="Times New Roman" w:eastAsia="Times New Roman" w:hAnsi="Times New Roman" w:cs="Times New Roman"/>
          <w:sz w:val="28"/>
          <w:szCs w:val="28"/>
        </w:rPr>
        <w:t xml:space="preserve"> навчанні слід приділяти більше увагу опису дій, інструкціям, поясненням для того, щоб розвивати комунікативні навички. </w:t>
      </w:r>
    </w:p>
    <w:p w14:paraId="2F7439D7" w14:textId="77777777" w:rsidR="002736BC" w:rsidRPr="00257453" w:rsidRDefault="002736BC" w:rsidP="002736B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lastRenderedPageBreak/>
        <w:t>Ми погоджуємося з думкою Савчин М. В., що у</w:t>
      </w:r>
      <w:r w:rsidRPr="00585BC7">
        <w:rPr>
          <w:rFonts w:ascii="Times New Roman" w:eastAsia="Times New Roman" w:hAnsi="Times New Roman" w:cs="Times New Roman"/>
          <w:sz w:val="28"/>
          <w:szCs w:val="28"/>
        </w:rPr>
        <w:t>рок</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початковій школі має містити дії з предметами та ігрові елементи, ігрові прийоми. Безумовно, в школі учні не мають так багато часу на ігри, як в закладі дошкільної освіти, але доведено, що за допомогою дидактичних ігор учні засвоюють матеріал уроку легше, швидше, з мінімальною часткою стресу. Особливо важливим є застосування ігрових технологій на уроках в класах, де діти прийшли майже з нульовими знаннями та не підготовленими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79</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173].</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Адже в</w:t>
      </w:r>
      <w:r w:rsidRPr="00952956">
        <w:rPr>
          <w:rFonts w:ascii="Times New Roman" w:eastAsia="Times New Roman" w:hAnsi="Times New Roman" w:cs="Times New Roman"/>
          <w:bCs/>
          <w:sz w:val="28"/>
          <w:szCs w:val="28"/>
        </w:rPr>
        <w:t xml:space="preserve">читель </w:t>
      </w:r>
      <w:r>
        <w:rPr>
          <w:rFonts w:ascii="Times New Roman" w:eastAsia="Times New Roman" w:hAnsi="Times New Roman" w:cs="Times New Roman"/>
          <w:bCs/>
          <w:sz w:val="28"/>
          <w:szCs w:val="28"/>
        </w:rPr>
        <w:t xml:space="preserve">англійської мови </w:t>
      </w:r>
      <w:r w:rsidRPr="00952956">
        <w:rPr>
          <w:rFonts w:ascii="Times New Roman" w:eastAsia="Times New Roman" w:hAnsi="Times New Roman" w:cs="Times New Roman"/>
          <w:bCs/>
          <w:sz w:val="28"/>
          <w:szCs w:val="28"/>
        </w:rPr>
        <w:t>має підтримувати</w:t>
      </w:r>
      <w:r w:rsidRPr="00FF7198">
        <w:rPr>
          <w:rFonts w:ascii="Times New Roman" w:eastAsia="Times New Roman" w:hAnsi="Times New Roman" w:cs="Times New Roman"/>
          <w:bCs/>
          <w:color w:val="FF0000"/>
          <w:sz w:val="28"/>
          <w:szCs w:val="28"/>
        </w:rPr>
        <w:t xml:space="preserve"> </w:t>
      </w:r>
      <w:r>
        <w:rPr>
          <w:rFonts w:ascii="Times New Roman" w:eastAsia="Times New Roman" w:hAnsi="Times New Roman" w:cs="Times New Roman"/>
          <w:bCs/>
          <w:sz w:val="28"/>
          <w:szCs w:val="28"/>
        </w:rPr>
        <w:t xml:space="preserve">у школярах мотивацію до пізнання, навчання та впевненість, щоб учні не боялися помилитися та залишалися активними та ініціативними за будь-яких обставин </w:t>
      </w:r>
      <w:r w:rsidRPr="0025745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59, </w:t>
      </w:r>
      <w:r w:rsidRPr="00257453">
        <w:rPr>
          <w:rFonts w:ascii="Times New Roman" w:eastAsia="Times New Roman" w:hAnsi="Times New Roman" w:cs="Times New Roman"/>
          <w:bCs/>
          <w:sz w:val="28"/>
          <w:szCs w:val="28"/>
        </w:rPr>
        <w:t>с.</w:t>
      </w:r>
      <w:r>
        <w:rPr>
          <w:rFonts w:ascii="Times New Roman" w:eastAsia="Times New Roman" w:hAnsi="Times New Roman" w:cs="Times New Roman"/>
          <w:bCs/>
          <w:sz w:val="28"/>
          <w:szCs w:val="28"/>
        </w:rPr>
        <w:t xml:space="preserve"> </w:t>
      </w:r>
      <w:r w:rsidRPr="00257453">
        <w:rPr>
          <w:rFonts w:ascii="Times New Roman" w:eastAsia="Times New Roman" w:hAnsi="Times New Roman" w:cs="Times New Roman"/>
          <w:bCs/>
          <w:sz w:val="28"/>
          <w:szCs w:val="28"/>
        </w:rPr>
        <w:t>21].</w:t>
      </w:r>
    </w:p>
    <w:p w14:paraId="18DBA694" w14:textId="77777777" w:rsidR="002736BC" w:rsidRPr="007E518D"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Молодші школярі схильні сприймати цілісно,</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запам’ятовувати словосполучення, фрази, </w:t>
      </w:r>
      <w:proofErr w:type="spellStart"/>
      <w:r w:rsidRPr="00585BC7">
        <w:rPr>
          <w:rFonts w:ascii="Times New Roman" w:eastAsia="Times New Roman" w:hAnsi="Times New Roman" w:cs="Times New Roman"/>
          <w:sz w:val="28"/>
          <w:szCs w:val="28"/>
        </w:rPr>
        <w:t>drills</w:t>
      </w:r>
      <w:proofErr w:type="spellEnd"/>
      <w:r w:rsidRPr="00585BC7">
        <w:rPr>
          <w:rFonts w:ascii="Times New Roman" w:eastAsia="Times New Roman" w:hAnsi="Times New Roman" w:cs="Times New Roman"/>
          <w:sz w:val="28"/>
          <w:szCs w:val="28"/>
        </w:rPr>
        <w:t xml:space="preserve"> (зразки граматичних структур). Для цього потрібно включати повторення матеріалу на кожному уроці, вивчати матеріал у грі, щоб школярі запам’ятовували мимовільно, без стресу та напруження</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66</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216</w:t>
      </w:r>
      <w:r w:rsidRPr="007E518D">
        <w:rPr>
          <w:rFonts w:ascii="Times New Roman" w:eastAsia="Times New Roman" w:hAnsi="Times New Roman" w:cs="Times New Roman"/>
          <w:sz w:val="28"/>
          <w:szCs w:val="28"/>
        </w:rPr>
        <w:t>].</w:t>
      </w:r>
    </w:p>
    <w:p w14:paraId="3D923B75"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Для того, щоб вправлятися в довільному запам’ятовуванні, Панова</w:t>
      </w:r>
      <w:r w:rsidRPr="000F5487">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Л.</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С.  рекомендує застосовувати письмові творчі роботи, записи, вводити рукописні словники, під час аудіювання давати тексти, які діти прослуховуватимуть</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[6</w:t>
      </w:r>
      <w:r>
        <w:rPr>
          <w:rFonts w:ascii="Times New Roman" w:eastAsia="Times New Roman" w:hAnsi="Times New Roman" w:cs="Times New Roman"/>
          <w:sz w:val="28"/>
          <w:szCs w:val="28"/>
        </w:rPr>
        <w:t>6</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216].</w:t>
      </w:r>
    </w:p>
    <w:p w14:paraId="2DFFBA1E"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Андрійко</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Ф. рекомендує застосовувати артикуляційні завдання, вправи на вимову, читання, аудіювання на уроках англійської мови, щоб розвивати та тренувати язик, губи та глибину дихання</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66</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216].</w:t>
      </w:r>
    </w:p>
    <w:p w14:paraId="4693D6BB"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початковій школі використовують різноманітні </w:t>
      </w:r>
      <w:r w:rsidRPr="00BA7B66">
        <w:rPr>
          <w:rFonts w:ascii="Times New Roman" w:eastAsia="Times New Roman" w:hAnsi="Times New Roman" w:cs="Times New Roman"/>
          <w:sz w:val="28"/>
          <w:szCs w:val="28"/>
        </w:rPr>
        <w:t>вправи</w:t>
      </w:r>
      <w:r>
        <w:rPr>
          <w:rFonts w:ascii="Times New Roman" w:eastAsia="Times New Roman" w:hAnsi="Times New Roman" w:cs="Times New Roman"/>
          <w:sz w:val="28"/>
          <w:szCs w:val="28"/>
        </w:rPr>
        <w:t xml:space="preserve">: підстановчі, трансформаційні, імітаційні (повторювання за зразком), на демонстрацію предметів, на семантизацію лексики та текстів, мовні здогадки </w:t>
      </w:r>
      <w:r w:rsidRPr="00995661">
        <w:rPr>
          <w:rFonts w:ascii="Times New Roman" w:eastAsia="Times New Roman" w:hAnsi="Times New Roman" w:cs="Times New Roman"/>
          <w:sz w:val="28"/>
          <w:szCs w:val="28"/>
        </w:rPr>
        <w:t>[</w:t>
      </w:r>
      <w:r>
        <w:rPr>
          <w:rFonts w:ascii="Times New Roman" w:eastAsia="Times New Roman" w:hAnsi="Times New Roman" w:cs="Times New Roman"/>
          <w:sz w:val="28"/>
          <w:szCs w:val="28"/>
        </w:rPr>
        <w:t>20, с. 6</w:t>
      </w:r>
      <w:r w:rsidRPr="00995661">
        <w:rPr>
          <w:rFonts w:ascii="Times New Roman" w:eastAsia="Times New Roman" w:hAnsi="Times New Roman" w:cs="Times New Roman"/>
          <w:sz w:val="28"/>
          <w:szCs w:val="28"/>
        </w:rPr>
        <w:t>].</w:t>
      </w:r>
    </w:p>
    <w:p w14:paraId="30A1A8DD"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Виділяють такі </w:t>
      </w:r>
      <w:r w:rsidRPr="00BA7B66">
        <w:rPr>
          <w:rFonts w:ascii="Times New Roman" w:eastAsia="Times New Roman" w:hAnsi="Times New Roman" w:cs="Times New Roman"/>
          <w:sz w:val="28"/>
          <w:szCs w:val="28"/>
        </w:rPr>
        <w:t xml:space="preserve">етапи </w:t>
      </w:r>
      <w:r>
        <w:rPr>
          <w:rFonts w:ascii="Times New Roman" w:eastAsia="Times New Roman" w:hAnsi="Times New Roman" w:cs="Times New Roman"/>
          <w:sz w:val="28"/>
          <w:szCs w:val="28"/>
        </w:rPr>
        <w:t xml:space="preserve">засвоєння молодшими школярами мовленнєвого матеріалу: етап формування навичок (граматичних та лексичних); етап вдосконалення навичок (робота над навчальним текстом з вивченою лексикою та граматикою); етап розвитку мовленнєвого уміння (діалог та монолог) </w:t>
      </w:r>
      <w:r w:rsidRPr="00995661">
        <w:rPr>
          <w:rFonts w:ascii="Times New Roman" w:eastAsia="Times New Roman" w:hAnsi="Times New Roman" w:cs="Times New Roman"/>
          <w:sz w:val="28"/>
          <w:szCs w:val="28"/>
        </w:rPr>
        <w:t>[</w:t>
      </w:r>
      <w:r>
        <w:rPr>
          <w:rFonts w:ascii="Times New Roman" w:eastAsia="Times New Roman" w:hAnsi="Times New Roman" w:cs="Times New Roman"/>
          <w:sz w:val="28"/>
          <w:szCs w:val="28"/>
        </w:rPr>
        <w:t>38, с. 54</w:t>
      </w:r>
      <w:r w:rsidRPr="00995661">
        <w:rPr>
          <w:rFonts w:ascii="Times New Roman" w:eastAsia="Times New Roman" w:hAnsi="Times New Roman" w:cs="Times New Roman"/>
          <w:sz w:val="28"/>
          <w:szCs w:val="28"/>
        </w:rPr>
        <w:t>].</w:t>
      </w:r>
    </w:p>
    <w:p w14:paraId="44D7F376" w14:textId="77777777" w:rsidR="002736BC" w:rsidRPr="00243D64" w:rsidRDefault="002736BC" w:rsidP="002736BC">
      <w:pPr>
        <w:spacing w:after="0" w:line="360" w:lineRule="auto"/>
        <w:ind w:firstLine="709"/>
        <w:jc w:val="both"/>
        <w:rPr>
          <w:rFonts w:ascii="Times New Roman" w:eastAsia="Times New Roman" w:hAnsi="Times New Roman" w:cs="Times New Roman"/>
          <w:bCs/>
          <w:sz w:val="28"/>
          <w:szCs w:val="28"/>
        </w:rPr>
      </w:pPr>
      <w:r w:rsidRPr="00B71656">
        <w:rPr>
          <w:rFonts w:ascii="Times New Roman" w:eastAsia="Times New Roman" w:hAnsi="Times New Roman" w:cs="Times New Roman"/>
          <w:bCs/>
          <w:sz w:val="28"/>
          <w:szCs w:val="28"/>
        </w:rPr>
        <w:t>Джеремі</w:t>
      </w:r>
      <w:r w:rsidRPr="00585BC7">
        <w:rPr>
          <w:rFonts w:ascii="Times New Roman" w:eastAsia="Times New Roman" w:hAnsi="Times New Roman" w:cs="Times New Roman"/>
          <w:bCs/>
          <w:sz w:val="28"/>
          <w:szCs w:val="28"/>
        </w:rPr>
        <w:t xml:space="preserve"> </w:t>
      </w:r>
      <w:proofErr w:type="spellStart"/>
      <w:r w:rsidRPr="00585BC7">
        <w:rPr>
          <w:rFonts w:ascii="Times New Roman" w:eastAsia="Times New Roman" w:hAnsi="Times New Roman" w:cs="Times New Roman"/>
          <w:bCs/>
          <w:sz w:val="28"/>
          <w:szCs w:val="28"/>
        </w:rPr>
        <w:t>Хармер</w:t>
      </w:r>
      <w:proofErr w:type="spellEnd"/>
      <w:r w:rsidRPr="00585BC7">
        <w:rPr>
          <w:rFonts w:ascii="Times New Roman" w:eastAsia="Times New Roman" w:hAnsi="Times New Roman" w:cs="Times New Roman"/>
          <w:bCs/>
          <w:sz w:val="28"/>
          <w:szCs w:val="28"/>
        </w:rPr>
        <w:t xml:space="preserve"> виділяє певні ознаки молодших школярів:</w:t>
      </w:r>
      <w:r>
        <w:rPr>
          <w:rFonts w:ascii="Times New Roman" w:eastAsia="Times New Roman" w:hAnsi="Times New Roman" w:cs="Times New Roman"/>
          <w:bCs/>
          <w:sz w:val="28"/>
          <w:szCs w:val="28"/>
        </w:rPr>
        <w:t xml:space="preserve"> </w:t>
      </w:r>
      <w:r w:rsidRPr="00243D64">
        <w:rPr>
          <w:rFonts w:ascii="Times New Roman" w:eastAsia="Times New Roman" w:hAnsi="Times New Roman" w:cs="Times New Roman"/>
          <w:bCs/>
          <w:sz w:val="28"/>
          <w:szCs w:val="28"/>
        </w:rPr>
        <w:t xml:space="preserve">вони використовують навички мовлення без аналізу, просто кажуть, як кажуть; </w:t>
      </w:r>
      <w:r w:rsidRPr="00243D64">
        <w:rPr>
          <w:rFonts w:ascii="Times New Roman" w:eastAsia="Times New Roman" w:hAnsi="Times New Roman" w:cs="Times New Roman"/>
          <w:bCs/>
          <w:sz w:val="28"/>
          <w:szCs w:val="28"/>
        </w:rPr>
        <w:lastRenderedPageBreak/>
        <w:t>найкраще навчаються у грі та інших емоційно насичен</w:t>
      </w:r>
      <w:r>
        <w:rPr>
          <w:rFonts w:ascii="Times New Roman" w:eastAsia="Times New Roman" w:hAnsi="Times New Roman" w:cs="Times New Roman"/>
          <w:bCs/>
          <w:sz w:val="28"/>
          <w:szCs w:val="28"/>
        </w:rPr>
        <w:t>ій діяльності</w:t>
      </w:r>
      <w:r w:rsidRPr="00243D64">
        <w:rPr>
          <w:rFonts w:ascii="Times New Roman" w:eastAsia="Times New Roman" w:hAnsi="Times New Roman" w:cs="Times New Roman"/>
          <w:bCs/>
          <w:sz w:val="28"/>
          <w:szCs w:val="28"/>
        </w:rPr>
        <w:t>; сприймають матеріал, теми краще через сенсорні відчуття (коли можуть доторкнутися, потримати в руках, понюхати тощо);</w:t>
      </w:r>
      <w:r>
        <w:rPr>
          <w:rFonts w:ascii="Times New Roman" w:eastAsia="Times New Roman" w:hAnsi="Times New Roman" w:cs="Times New Roman"/>
          <w:bCs/>
          <w:sz w:val="28"/>
          <w:szCs w:val="28"/>
        </w:rPr>
        <w:t xml:space="preserve"> </w:t>
      </w:r>
      <w:r w:rsidRPr="00243D64">
        <w:rPr>
          <w:rFonts w:ascii="Times New Roman" w:eastAsia="Times New Roman" w:hAnsi="Times New Roman" w:cs="Times New Roman"/>
          <w:bCs/>
          <w:sz w:val="28"/>
          <w:szCs w:val="28"/>
        </w:rPr>
        <w:t>їм подобається вчитися, дізнаватися щось нове (за умови правильного підходу вчителя);</w:t>
      </w:r>
      <w:r>
        <w:rPr>
          <w:rFonts w:ascii="Times New Roman" w:eastAsia="Times New Roman" w:hAnsi="Times New Roman" w:cs="Times New Roman"/>
          <w:bCs/>
          <w:sz w:val="28"/>
          <w:szCs w:val="28"/>
        </w:rPr>
        <w:t xml:space="preserve"> </w:t>
      </w:r>
      <w:r w:rsidRPr="00243D64">
        <w:rPr>
          <w:rFonts w:ascii="Times New Roman" w:eastAsia="Times New Roman" w:hAnsi="Times New Roman" w:cs="Times New Roman"/>
          <w:bCs/>
          <w:sz w:val="28"/>
          <w:szCs w:val="28"/>
        </w:rPr>
        <w:t>молодші школярі не можуть іноді пояснити різницю між фактом та чимось придуманим; реагують швидше на емоції та похвалу вчителя; мають дуже активну уяву, можуть повірити в те, що придумали, як в реальні ситуації; не можуть фокусуватися на чомусь довгий час, тому вчитель має змінювати види діяльності, щоб утримувати увагу учнів протягом всього уроку; вони дуже добре імітують дорослих та інших дітей; задають багато запитань; сконцентровані більше на собі та своїх враженнях, відчуттях; їм комфортніше, коли є сталі правила, режими, послідовність стадій уроку; часто не можуть самостійно вирішити, як краще навчатися, виконувати завдання [</w:t>
      </w:r>
      <w:r>
        <w:rPr>
          <w:rFonts w:ascii="Times New Roman" w:eastAsia="Times New Roman" w:hAnsi="Times New Roman" w:cs="Times New Roman"/>
          <w:bCs/>
          <w:sz w:val="28"/>
          <w:szCs w:val="28"/>
        </w:rPr>
        <w:t>105, с</w:t>
      </w:r>
      <w:r w:rsidRPr="00243D6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243D64">
        <w:rPr>
          <w:rFonts w:ascii="Times New Roman" w:eastAsia="Times New Roman" w:hAnsi="Times New Roman" w:cs="Times New Roman"/>
          <w:bCs/>
          <w:sz w:val="28"/>
          <w:szCs w:val="28"/>
        </w:rPr>
        <w:t>82].</w:t>
      </w:r>
    </w:p>
    <w:p w14:paraId="2BA3D328" w14:textId="77777777" w:rsidR="002736BC" w:rsidRDefault="002736BC" w:rsidP="002736BC">
      <w:pPr>
        <w:spacing w:after="0" w:line="360" w:lineRule="auto"/>
        <w:ind w:firstLine="709"/>
        <w:jc w:val="both"/>
        <w:rPr>
          <w:rFonts w:ascii="Times New Roman" w:eastAsia="Times New Roman" w:hAnsi="Times New Roman" w:cs="Times New Roman"/>
          <w:bCs/>
          <w:sz w:val="28"/>
          <w:szCs w:val="28"/>
        </w:rPr>
      </w:pPr>
      <w:r w:rsidRPr="00204CAD">
        <w:rPr>
          <w:rFonts w:ascii="Times New Roman" w:eastAsia="Times New Roman" w:hAnsi="Times New Roman" w:cs="Times New Roman"/>
          <w:bCs/>
          <w:sz w:val="28"/>
          <w:szCs w:val="28"/>
        </w:rPr>
        <w:t>Дані ознаки молодших школярів необхідно враховувати під час підбору ігор для освітньої діяльності.</w:t>
      </w:r>
    </w:p>
    <w:p w14:paraId="46E85E7A" w14:textId="77777777" w:rsidR="002736BC" w:rsidRPr="00837E86" w:rsidRDefault="002736BC" w:rsidP="002736B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Для більш ефективного підбору ігор для молодших школярів можна враховувати способи сприймання інформації за Г. </w:t>
      </w:r>
      <w:proofErr w:type="spellStart"/>
      <w:r>
        <w:rPr>
          <w:rFonts w:ascii="Times New Roman" w:eastAsia="Times New Roman" w:hAnsi="Times New Roman" w:cs="Times New Roman"/>
          <w:bCs/>
          <w:sz w:val="28"/>
          <w:szCs w:val="28"/>
        </w:rPr>
        <w:t>Гарднером</w:t>
      </w:r>
      <w:proofErr w:type="spellEnd"/>
      <w:r>
        <w:rPr>
          <w:rFonts w:ascii="Times New Roman" w:eastAsia="Times New Roman" w:hAnsi="Times New Roman" w:cs="Times New Roman"/>
          <w:bCs/>
          <w:sz w:val="28"/>
          <w:szCs w:val="28"/>
        </w:rPr>
        <w:t xml:space="preserve">: лінгвістичний (через слова, висловлювання); просторово-візуальний (через зір та простір); математичний (через логіку, цифри, формули); кінетично-тактильний (доторки та рухи); музичний (слух); </w:t>
      </w:r>
      <w:proofErr w:type="spellStart"/>
      <w:r>
        <w:rPr>
          <w:rFonts w:ascii="Times New Roman" w:eastAsia="Times New Roman" w:hAnsi="Times New Roman" w:cs="Times New Roman"/>
          <w:bCs/>
          <w:sz w:val="28"/>
          <w:szCs w:val="28"/>
        </w:rPr>
        <w:t>інтравертний</w:t>
      </w:r>
      <w:proofErr w:type="spellEnd"/>
      <w:r>
        <w:rPr>
          <w:rFonts w:ascii="Times New Roman" w:eastAsia="Times New Roman" w:hAnsi="Times New Roman" w:cs="Times New Roman"/>
          <w:bCs/>
          <w:sz w:val="28"/>
          <w:szCs w:val="28"/>
        </w:rPr>
        <w:t xml:space="preserve"> (спрямований на себе); </w:t>
      </w:r>
      <w:proofErr w:type="spellStart"/>
      <w:r>
        <w:rPr>
          <w:rFonts w:ascii="Times New Roman" w:eastAsia="Times New Roman" w:hAnsi="Times New Roman" w:cs="Times New Roman"/>
          <w:bCs/>
          <w:sz w:val="28"/>
          <w:szCs w:val="28"/>
        </w:rPr>
        <w:t>екстравертний</w:t>
      </w:r>
      <w:proofErr w:type="spellEnd"/>
      <w:r>
        <w:rPr>
          <w:rFonts w:ascii="Times New Roman" w:eastAsia="Times New Roman" w:hAnsi="Times New Roman" w:cs="Times New Roman"/>
          <w:bCs/>
          <w:sz w:val="28"/>
          <w:szCs w:val="28"/>
        </w:rPr>
        <w:t xml:space="preserve"> (на навколишній світ); натуралістичний (через природу) </w:t>
      </w:r>
      <w:r w:rsidRPr="003F3C46">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val="ru-RU"/>
        </w:rPr>
        <w:t xml:space="preserve">19, </w:t>
      </w:r>
      <w:r>
        <w:rPr>
          <w:rFonts w:ascii="Times New Roman" w:eastAsia="Times New Roman" w:hAnsi="Times New Roman" w:cs="Times New Roman"/>
          <w:bCs/>
          <w:sz w:val="28"/>
          <w:szCs w:val="28"/>
        </w:rPr>
        <w:t>с. 33</w:t>
      </w:r>
      <w:r w:rsidRPr="003F3C46">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rPr>
        <w:t xml:space="preserve"> </w:t>
      </w:r>
    </w:p>
    <w:p w14:paraId="5B7D49F5" w14:textId="77777777" w:rsidR="002736BC" w:rsidRPr="00DC7520"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DC7520">
        <w:rPr>
          <w:rFonts w:ascii="Times New Roman" w:eastAsia="Times New Roman" w:hAnsi="Times New Roman" w:cs="Times New Roman"/>
          <w:sz w:val="28"/>
          <w:szCs w:val="28"/>
        </w:rPr>
        <w:t xml:space="preserve">Для ефективного навчання молодших школярів вчитель має </w:t>
      </w:r>
      <w:r>
        <w:rPr>
          <w:rFonts w:ascii="Times New Roman" w:eastAsia="Times New Roman" w:hAnsi="Times New Roman" w:cs="Times New Roman"/>
          <w:sz w:val="28"/>
          <w:szCs w:val="28"/>
        </w:rPr>
        <w:t xml:space="preserve">визначити </w:t>
      </w:r>
      <w:r w:rsidRPr="00DC7520">
        <w:rPr>
          <w:rFonts w:ascii="Times New Roman" w:eastAsia="Times New Roman" w:hAnsi="Times New Roman" w:cs="Times New Roman"/>
          <w:sz w:val="28"/>
          <w:szCs w:val="28"/>
        </w:rPr>
        <w:t>стиль навчання своїх учнів,</w:t>
      </w:r>
      <w:r>
        <w:rPr>
          <w:rFonts w:ascii="Times New Roman" w:eastAsia="Times New Roman" w:hAnsi="Times New Roman" w:cs="Times New Roman"/>
          <w:sz w:val="28"/>
          <w:szCs w:val="28"/>
        </w:rPr>
        <w:t xml:space="preserve"> що допоможе </w:t>
      </w:r>
      <w:r w:rsidRPr="00DC7520">
        <w:rPr>
          <w:rFonts w:ascii="Times New Roman" w:eastAsia="Times New Roman" w:hAnsi="Times New Roman" w:cs="Times New Roman"/>
          <w:sz w:val="28"/>
          <w:szCs w:val="28"/>
        </w:rPr>
        <w:t xml:space="preserve">спланувати, підібрати саме такі ігрові технології, </w:t>
      </w:r>
      <w:r>
        <w:rPr>
          <w:rFonts w:ascii="Times New Roman" w:eastAsia="Times New Roman" w:hAnsi="Times New Roman" w:cs="Times New Roman"/>
          <w:sz w:val="28"/>
          <w:szCs w:val="28"/>
        </w:rPr>
        <w:t>за допомогою яких вчитель точно досягне освітніх цілей.</w:t>
      </w:r>
    </w:p>
    <w:p w14:paraId="708B1B76" w14:textId="77777777" w:rsidR="002736BC" w:rsidRPr="00DC7520"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DC7520">
        <w:rPr>
          <w:rFonts w:ascii="Times New Roman" w:eastAsia="Times New Roman" w:hAnsi="Times New Roman" w:cs="Times New Roman"/>
          <w:sz w:val="28"/>
          <w:szCs w:val="28"/>
        </w:rPr>
        <w:t xml:space="preserve">Мері </w:t>
      </w:r>
      <w:proofErr w:type="spellStart"/>
      <w:r w:rsidRPr="00DC7520">
        <w:rPr>
          <w:rFonts w:ascii="Times New Roman" w:eastAsia="Times New Roman" w:hAnsi="Times New Roman" w:cs="Times New Roman"/>
          <w:sz w:val="28"/>
          <w:szCs w:val="28"/>
        </w:rPr>
        <w:t>Спрет</w:t>
      </w:r>
      <w:proofErr w:type="spellEnd"/>
      <w:r w:rsidRPr="00DC7520">
        <w:rPr>
          <w:rFonts w:ascii="Times New Roman" w:eastAsia="Times New Roman" w:hAnsi="Times New Roman" w:cs="Times New Roman"/>
          <w:sz w:val="28"/>
          <w:szCs w:val="28"/>
        </w:rPr>
        <w:t xml:space="preserve"> і Мелані Вільямс розглядають </w:t>
      </w:r>
      <w:r w:rsidRPr="0006106E">
        <w:rPr>
          <w:rFonts w:ascii="Times New Roman" w:eastAsia="Times New Roman" w:hAnsi="Times New Roman" w:cs="Times New Roman"/>
          <w:sz w:val="28"/>
          <w:szCs w:val="28"/>
        </w:rPr>
        <w:t>стиль навчання</w:t>
      </w:r>
      <w:r w:rsidRPr="00DC7520">
        <w:rPr>
          <w:rFonts w:ascii="Times New Roman" w:eastAsia="Times New Roman" w:hAnsi="Times New Roman" w:cs="Times New Roman"/>
          <w:sz w:val="28"/>
          <w:szCs w:val="28"/>
        </w:rPr>
        <w:t>, як спосіб, за яким учень природньо та легко сприймає, обробляє інформацію, запам’ятовує та розвиває навички. Вони поділяють стилі навчання</w:t>
      </w:r>
      <w:r>
        <w:rPr>
          <w:rFonts w:ascii="Times New Roman" w:eastAsia="Times New Roman" w:hAnsi="Times New Roman" w:cs="Times New Roman"/>
          <w:sz w:val="28"/>
          <w:szCs w:val="28"/>
        </w:rPr>
        <w:t>:</w:t>
      </w:r>
    </w:p>
    <w:p w14:paraId="23A96771" w14:textId="77777777" w:rsidR="002736BC" w:rsidRPr="0006106E" w:rsidRDefault="002736BC" w:rsidP="002736BC">
      <w:pPr>
        <w:pStyle w:val="ac"/>
        <w:numPr>
          <w:ilvl w:val="0"/>
          <w:numId w:val="9"/>
        </w:numPr>
        <w:tabs>
          <w:tab w:val="left" w:pos="142"/>
        </w:tabs>
        <w:spacing w:after="0" w:line="360" w:lineRule="auto"/>
        <w:ind w:left="0" w:firstLine="709"/>
        <w:jc w:val="both"/>
        <w:rPr>
          <w:rFonts w:ascii="Times New Roman" w:eastAsia="Times New Roman" w:hAnsi="Times New Roman" w:cs="Times New Roman"/>
          <w:sz w:val="28"/>
          <w:szCs w:val="28"/>
        </w:rPr>
      </w:pPr>
      <w:r w:rsidRPr="00DC7520">
        <w:rPr>
          <w:rFonts w:ascii="Times New Roman" w:eastAsia="Times New Roman" w:hAnsi="Times New Roman" w:cs="Times New Roman"/>
          <w:sz w:val="28"/>
          <w:szCs w:val="28"/>
        </w:rPr>
        <w:t>відповідно до органів чуття, яким учні надають перевагу в навчанні:</w:t>
      </w:r>
      <w:r>
        <w:rPr>
          <w:rFonts w:ascii="Times New Roman" w:eastAsia="Times New Roman" w:hAnsi="Times New Roman" w:cs="Times New Roman"/>
          <w:sz w:val="28"/>
          <w:szCs w:val="28"/>
        </w:rPr>
        <w:t xml:space="preserve"> </w:t>
      </w:r>
      <w:r w:rsidRPr="0006106E">
        <w:rPr>
          <w:rFonts w:ascii="Times New Roman" w:eastAsia="Times New Roman" w:hAnsi="Times New Roman" w:cs="Times New Roman"/>
          <w:sz w:val="28"/>
          <w:szCs w:val="28"/>
        </w:rPr>
        <w:t>візуальний – учень найкраще навчається, коли дивиться та спостерігає;</w:t>
      </w:r>
      <w:r>
        <w:rPr>
          <w:rFonts w:ascii="Times New Roman" w:eastAsia="Times New Roman" w:hAnsi="Times New Roman" w:cs="Times New Roman"/>
          <w:sz w:val="28"/>
          <w:szCs w:val="28"/>
        </w:rPr>
        <w:t xml:space="preserve"> </w:t>
      </w:r>
      <w:r w:rsidRPr="0006106E">
        <w:rPr>
          <w:rFonts w:ascii="Times New Roman" w:eastAsia="Times New Roman" w:hAnsi="Times New Roman" w:cs="Times New Roman"/>
          <w:sz w:val="28"/>
          <w:szCs w:val="28"/>
        </w:rPr>
        <w:t>аудіальний – через слухання та прослуховування;</w:t>
      </w:r>
      <w:r>
        <w:rPr>
          <w:rFonts w:ascii="Times New Roman" w:eastAsia="Times New Roman" w:hAnsi="Times New Roman" w:cs="Times New Roman"/>
          <w:sz w:val="28"/>
          <w:szCs w:val="28"/>
        </w:rPr>
        <w:t xml:space="preserve"> </w:t>
      </w:r>
      <w:r w:rsidRPr="0006106E">
        <w:rPr>
          <w:rFonts w:ascii="Times New Roman" w:eastAsia="Times New Roman" w:hAnsi="Times New Roman" w:cs="Times New Roman"/>
          <w:sz w:val="28"/>
          <w:szCs w:val="28"/>
        </w:rPr>
        <w:t>кінестетичний – через фізичні рухи, доторки, написання слів;</w:t>
      </w:r>
    </w:p>
    <w:p w14:paraId="34F23158" w14:textId="77777777" w:rsidR="002736BC" w:rsidRPr="0006106E" w:rsidRDefault="002736BC" w:rsidP="002736BC">
      <w:pPr>
        <w:pStyle w:val="ac"/>
        <w:numPr>
          <w:ilvl w:val="0"/>
          <w:numId w:val="9"/>
        </w:numPr>
        <w:tabs>
          <w:tab w:val="left" w:pos="142"/>
        </w:tabs>
        <w:spacing w:after="0" w:line="360" w:lineRule="auto"/>
        <w:ind w:left="0" w:firstLine="709"/>
        <w:jc w:val="both"/>
        <w:rPr>
          <w:rFonts w:ascii="Times New Roman" w:eastAsia="Times New Roman" w:hAnsi="Times New Roman" w:cs="Times New Roman"/>
          <w:sz w:val="28"/>
          <w:szCs w:val="28"/>
        </w:rPr>
      </w:pPr>
      <w:r w:rsidRPr="00DC7520">
        <w:rPr>
          <w:rFonts w:ascii="Times New Roman" w:eastAsia="Times New Roman" w:hAnsi="Times New Roman" w:cs="Times New Roman"/>
          <w:sz w:val="28"/>
          <w:szCs w:val="28"/>
        </w:rPr>
        <w:lastRenderedPageBreak/>
        <w:t>відповідно до способу, форми взаємодії з іншими:</w:t>
      </w:r>
      <w:r>
        <w:rPr>
          <w:rFonts w:ascii="Times New Roman" w:eastAsia="Times New Roman" w:hAnsi="Times New Roman" w:cs="Times New Roman"/>
          <w:sz w:val="28"/>
          <w:szCs w:val="28"/>
        </w:rPr>
        <w:t xml:space="preserve"> </w:t>
      </w:r>
      <w:r w:rsidRPr="0006106E">
        <w:rPr>
          <w:rFonts w:ascii="Times New Roman" w:eastAsia="Times New Roman" w:hAnsi="Times New Roman" w:cs="Times New Roman"/>
          <w:sz w:val="28"/>
          <w:szCs w:val="28"/>
        </w:rPr>
        <w:t>групова – коли учень краще навчається під час взаємодії з іншими учнями;</w:t>
      </w:r>
      <w:r>
        <w:rPr>
          <w:rFonts w:ascii="Times New Roman" w:eastAsia="Times New Roman" w:hAnsi="Times New Roman" w:cs="Times New Roman"/>
          <w:sz w:val="28"/>
          <w:szCs w:val="28"/>
        </w:rPr>
        <w:t xml:space="preserve"> </w:t>
      </w:r>
      <w:r w:rsidRPr="0006106E">
        <w:rPr>
          <w:rFonts w:ascii="Times New Roman" w:eastAsia="Times New Roman" w:hAnsi="Times New Roman" w:cs="Times New Roman"/>
          <w:sz w:val="28"/>
          <w:szCs w:val="28"/>
        </w:rPr>
        <w:t>індивідуальна – коли учню краще самостійно виконати завдання та не залежати, не відволікатися на інших учнів;</w:t>
      </w:r>
    </w:p>
    <w:p w14:paraId="4A5BC7E6" w14:textId="77777777" w:rsidR="002736BC" w:rsidRPr="0006106E" w:rsidRDefault="002736BC" w:rsidP="002736BC">
      <w:pPr>
        <w:pStyle w:val="ac"/>
        <w:numPr>
          <w:ilvl w:val="0"/>
          <w:numId w:val="9"/>
        </w:numPr>
        <w:tabs>
          <w:tab w:val="left" w:pos="142"/>
        </w:tabs>
        <w:spacing w:after="0" w:line="360" w:lineRule="auto"/>
        <w:ind w:left="0" w:firstLine="709"/>
        <w:jc w:val="both"/>
        <w:rPr>
          <w:rFonts w:ascii="Times New Roman" w:eastAsia="Times New Roman" w:hAnsi="Times New Roman" w:cs="Times New Roman"/>
          <w:sz w:val="28"/>
          <w:szCs w:val="28"/>
        </w:rPr>
      </w:pPr>
      <w:r w:rsidRPr="00DC7520">
        <w:rPr>
          <w:rFonts w:ascii="Times New Roman" w:eastAsia="Times New Roman" w:hAnsi="Times New Roman" w:cs="Times New Roman"/>
          <w:sz w:val="28"/>
          <w:szCs w:val="28"/>
        </w:rPr>
        <w:t>відповідно до стилю мислення:</w:t>
      </w:r>
      <w:r>
        <w:rPr>
          <w:rFonts w:ascii="Times New Roman" w:eastAsia="Times New Roman" w:hAnsi="Times New Roman" w:cs="Times New Roman"/>
          <w:sz w:val="28"/>
          <w:szCs w:val="28"/>
        </w:rPr>
        <w:t xml:space="preserve"> </w:t>
      </w:r>
      <w:r w:rsidRPr="0006106E">
        <w:rPr>
          <w:rFonts w:ascii="Times New Roman" w:eastAsia="Times New Roman" w:hAnsi="Times New Roman" w:cs="Times New Roman"/>
          <w:sz w:val="28"/>
          <w:szCs w:val="28"/>
        </w:rPr>
        <w:t>рефлективний – коли учню дають час для того, щоб розглянути можливі варіанти і не спішити з вибором;</w:t>
      </w:r>
      <w:r>
        <w:rPr>
          <w:rFonts w:ascii="Times New Roman" w:eastAsia="Times New Roman" w:hAnsi="Times New Roman" w:cs="Times New Roman"/>
          <w:sz w:val="28"/>
          <w:szCs w:val="28"/>
        </w:rPr>
        <w:t xml:space="preserve"> </w:t>
      </w:r>
      <w:r w:rsidRPr="0006106E">
        <w:rPr>
          <w:rFonts w:ascii="Times New Roman" w:eastAsia="Times New Roman" w:hAnsi="Times New Roman" w:cs="Times New Roman"/>
          <w:sz w:val="28"/>
          <w:szCs w:val="28"/>
        </w:rPr>
        <w:t>імпульсивний – швидше навчається, якщо треба одразу відповідати, реагувати та вирішувати питання, проблеми;</w:t>
      </w:r>
      <w:r>
        <w:rPr>
          <w:rFonts w:ascii="Times New Roman" w:eastAsia="Times New Roman" w:hAnsi="Times New Roman" w:cs="Times New Roman"/>
          <w:sz w:val="28"/>
          <w:szCs w:val="28"/>
        </w:rPr>
        <w:t xml:space="preserve"> </w:t>
      </w:r>
      <w:r w:rsidRPr="0006106E">
        <w:rPr>
          <w:rFonts w:ascii="Times New Roman" w:eastAsia="Times New Roman" w:hAnsi="Times New Roman" w:cs="Times New Roman"/>
          <w:sz w:val="28"/>
          <w:szCs w:val="28"/>
        </w:rPr>
        <w:t>аналітичний – найкраще навчається, коли має можливість проаналізувати причини, процес, гру, проблему, питання тощо;</w:t>
      </w:r>
      <w:r>
        <w:rPr>
          <w:rFonts w:ascii="Times New Roman" w:eastAsia="Times New Roman" w:hAnsi="Times New Roman" w:cs="Times New Roman"/>
          <w:sz w:val="28"/>
          <w:szCs w:val="28"/>
        </w:rPr>
        <w:t xml:space="preserve"> </w:t>
      </w:r>
      <w:r w:rsidRPr="0006106E">
        <w:rPr>
          <w:rFonts w:ascii="Times New Roman" w:eastAsia="Times New Roman" w:hAnsi="Times New Roman" w:cs="Times New Roman"/>
          <w:sz w:val="28"/>
          <w:szCs w:val="28"/>
        </w:rPr>
        <w:t>автономний – коли учень самостійно вирішує, що і коли буде вивчати</w:t>
      </w:r>
      <w:r>
        <w:rPr>
          <w:rFonts w:ascii="Times New Roman" w:eastAsia="Times New Roman" w:hAnsi="Times New Roman" w:cs="Times New Roman"/>
          <w:sz w:val="28"/>
          <w:szCs w:val="28"/>
        </w:rPr>
        <w:t xml:space="preserve"> </w:t>
      </w:r>
      <w:r w:rsidRPr="00E15E28">
        <w:rPr>
          <w:rFonts w:ascii="Times New Roman" w:eastAsia="Times New Roman" w:hAnsi="Times New Roman" w:cs="Times New Roman"/>
          <w:sz w:val="28"/>
          <w:szCs w:val="28"/>
        </w:rPr>
        <w:t>[</w:t>
      </w:r>
      <w:r>
        <w:rPr>
          <w:rFonts w:ascii="Times New Roman" w:eastAsia="Times New Roman" w:hAnsi="Times New Roman" w:cs="Times New Roman"/>
          <w:sz w:val="28"/>
          <w:szCs w:val="28"/>
        </w:rPr>
        <w:t>119</w:t>
      </w:r>
      <w:r w:rsidRPr="00E15E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E15E28">
        <w:rPr>
          <w:rFonts w:ascii="Times New Roman" w:eastAsia="Times New Roman" w:hAnsi="Times New Roman" w:cs="Times New Roman"/>
          <w:sz w:val="28"/>
          <w:szCs w:val="28"/>
        </w:rPr>
        <w:t>72]</w:t>
      </w:r>
      <w:r w:rsidRPr="0006106E">
        <w:rPr>
          <w:rFonts w:ascii="Times New Roman" w:eastAsia="Times New Roman" w:hAnsi="Times New Roman" w:cs="Times New Roman"/>
          <w:sz w:val="28"/>
          <w:szCs w:val="28"/>
        </w:rPr>
        <w:t>.</w:t>
      </w:r>
    </w:p>
    <w:p w14:paraId="3E108E9B" w14:textId="77777777" w:rsidR="002736BC" w:rsidRPr="00234961"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DC7520">
        <w:rPr>
          <w:rFonts w:ascii="Times New Roman" w:eastAsia="Times New Roman" w:hAnsi="Times New Roman" w:cs="Times New Roman"/>
          <w:sz w:val="28"/>
          <w:szCs w:val="28"/>
        </w:rPr>
        <w:t>Отже, існує багато стилів навчання і кожен учень має свій стиль, за якого зможе швидше та краще навчатися. Завдання вчителя – знайти, помітити стиль навчання для кожного учня та використати його для досягнення результатів навчання.</w:t>
      </w:r>
    </w:p>
    <w:p w14:paraId="1C3BB829"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Враховувати, що на початку навчання учні мають «тихий період», тому вчитель має застосовувати спочатку ігрові вправи з предметами, картками, ігри, в яких учні подають, приносять, торкаються чогось; ігри на повторення слів та фраз за вчителем; ігри на використання 1-2 фраз, щоб учні вивчили слова, поповнили свій словниковий запас. </w:t>
      </w:r>
      <w:r w:rsidRPr="001841C4">
        <w:rPr>
          <w:rFonts w:ascii="Times New Roman" w:eastAsia="Times New Roman" w:hAnsi="Times New Roman" w:cs="Times New Roman"/>
          <w:sz w:val="28"/>
          <w:szCs w:val="28"/>
        </w:rPr>
        <w:t xml:space="preserve">Такими </w:t>
      </w:r>
      <w:r>
        <w:rPr>
          <w:rFonts w:ascii="Times New Roman" w:eastAsia="Times New Roman" w:hAnsi="Times New Roman" w:cs="Times New Roman"/>
          <w:color w:val="000000"/>
          <w:sz w:val="28"/>
          <w:szCs w:val="28"/>
        </w:rPr>
        <w:t xml:space="preserve">іграми є </w:t>
      </w:r>
      <w:r w:rsidRPr="000B3BF9">
        <w:rPr>
          <w:rFonts w:ascii="Times New Roman" w:eastAsia="Times New Roman" w:hAnsi="Times New Roman" w:cs="Times New Roman"/>
          <w:color w:val="000000"/>
          <w:sz w:val="28"/>
          <w:szCs w:val="28"/>
        </w:rPr>
        <w:t xml:space="preserve">«I </w:t>
      </w:r>
      <w:proofErr w:type="spellStart"/>
      <w:r w:rsidRPr="000B3BF9">
        <w:rPr>
          <w:rFonts w:ascii="Times New Roman" w:eastAsia="Times New Roman" w:hAnsi="Times New Roman" w:cs="Times New Roman"/>
          <w:color w:val="000000"/>
          <w:sz w:val="28"/>
          <w:szCs w:val="28"/>
        </w:rPr>
        <w:t>spy</w:t>
      </w:r>
      <w:proofErr w:type="spellEnd"/>
      <w:r w:rsidRPr="000B3BF9">
        <w:rPr>
          <w:rFonts w:ascii="Times New Roman" w:eastAsia="Times New Roman" w:hAnsi="Times New Roman" w:cs="Times New Roman"/>
          <w:color w:val="000000"/>
          <w:sz w:val="28"/>
          <w:szCs w:val="28"/>
        </w:rPr>
        <w:t>», «</w:t>
      </w:r>
      <w:proofErr w:type="spellStart"/>
      <w:r w:rsidRPr="000B3BF9">
        <w:rPr>
          <w:rFonts w:ascii="Times New Roman" w:eastAsia="Times New Roman" w:hAnsi="Times New Roman" w:cs="Times New Roman"/>
          <w:color w:val="000000"/>
          <w:sz w:val="28"/>
          <w:szCs w:val="28"/>
        </w:rPr>
        <w:t>Memory</w:t>
      </w:r>
      <w:proofErr w:type="spellEnd"/>
      <w:r w:rsidRPr="000B3BF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0B3BF9">
        <w:rPr>
          <w:rFonts w:ascii="Times New Roman" w:eastAsia="Times New Roman" w:hAnsi="Times New Roman" w:cs="Times New Roman"/>
          <w:color w:val="000000"/>
          <w:sz w:val="28"/>
          <w:szCs w:val="28"/>
        </w:rPr>
        <w:t>«</w:t>
      </w:r>
      <w:proofErr w:type="spellStart"/>
      <w:r w:rsidRPr="000B3BF9">
        <w:rPr>
          <w:rFonts w:ascii="Times New Roman" w:eastAsia="Times New Roman" w:hAnsi="Times New Roman" w:cs="Times New Roman"/>
          <w:color w:val="000000"/>
          <w:sz w:val="28"/>
          <w:szCs w:val="28"/>
        </w:rPr>
        <w:t>Guess</w:t>
      </w:r>
      <w:proofErr w:type="spellEnd"/>
      <w:r w:rsidRPr="000B3BF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0B3BF9">
        <w:rPr>
          <w:rFonts w:ascii="Times New Roman" w:eastAsia="Times New Roman" w:hAnsi="Times New Roman" w:cs="Times New Roman"/>
          <w:color w:val="000000"/>
          <w:sz w:val="28"/>
          <w:szCs w:val="28"/>
        </w:rPr>
        <w:t>«</w:t>
      </w:r>
      <w:proofErr w:type="spellStart"/>
      <w:r w:rsidRPr="000B3BF9">
        <w:rPr>
          <w:rFonts w:ascii="Times New Roman" w:eastAsia="Times New Roman" w:hAnsi="Times New Roman" w:cs="Times New Roman"/>
          <w:color w:val="000000"/>
          <w:sz w:val="28"/>
          <w:szCs w:val="28"/>
        </w:rPr>
        <w:t>Snap</w:t>
      </w:r>
      <w:proofErr w:type="spellEnd"/>
      <w:r w:rsidRPr="000B3BF9">
        <w:rPr>
          <w:rFonts w:ascii="Times New Roman" w:eastAsia="Times New Roman" w:hAnsi="Times New Roman" w:cs="Times New Roman"/>
          <w:color w:val="000000"/>
          <w:sz w:val="28"/>
          <w:szCs w:val="28"/>
        </w:rPr>
        <w:t>», «</w:t>
      </w:r>
      <w:proofErr w:type="spellStart"/>
      <w:r w:rsidRPr="000B3BF9">
        <w:rPr>
          <w:rFonts w:ascii="Times New Roman" w:eastAsia="Times New Roman" w:hAnsi="Times New Roman" w:cs="Times New Roman"/>
          <w:color w:val="000000"/>
          <w:sz w:val="28"/>
          <w:szCs w:val="28"/>
        </w:rPr>
        <w:t>Show</w:t>
      </w:r>
      <w:proofErr w:type="spellEnd"/>
      <w:r w:rsidRPr="000B3BF9">
        <w:rPr>
          <w:rFonts w:ascii="Times New Roman" w:eastAsia="Times New Roman" w:hAnsi="Times New Roman" w:cs="Times New Roman"/>
          <w:color w:val="000000"/>
          <w:sz w:val="28"/>
          <w:szCs w:val="28"/>
        </w:rPr>
        <w:t xml:space="preserve"> </w:t>
      </w:r>
      <w:proofErr w:type="spellStart"/>
      <w:r w:rsidRPr="000B3BF9">
        <w:rPr>
          <w:rFonts w:ascii="Times New Roman" w:eastAsia="Times New Roman" w:hAnsi="Times New Roman" w:cs="Times New Roman"/>
          <w:color w:val="000000"/>
          <w:sz w:val="28"/>
          <w:szCs w:val="28"/>
        </w:rPr>
        <w:t>and</w:t>
      </w:r>
      <w:proofErr w:type="spellEnd"/>
      <w:r w:rsidRPr="000B3BF9">
        <w:rPr>
          <w:rFonts w:ascii="Times New Roman" w:eastAsia="Times New Roman" w:hAnsi="Times New Roman" w:cs="Times New Roman"/>
          <w:color w:val="000000"/>
          <w:sz w:val="28"/>
          <w:szCs w:val="28"/>
        </w:rPr>
        <w:t xml:space="preserve"> </w:t>
      </w:r>
      <w:proofErr w:type="spellStart"/>
      <w:r w:rsidRPr="000B3BF9">
        <w:rPr>
          <w:rFonts w:ascii="Times New Roman" w:eastAsia="Times New Roman" w:hAnsi="Times New Roman" w:cs="Times New Roman"/>
          <w:color w:val="000000"/>
          <w:sz w:val="28"/>
          <w:szCs w:val="28"/>
        </w:rPr>
        <w:t>guess</w:t>
      </w:r>
      <w:proofErr w:type="spellEnd"/>
      <w:r w:rsidRPr="000B3BF9">
        <w:rPr>
          <w:rFonts w:ascii="Times New Roman" w:eastAsia="Times New Roman" w:hAnsi="Times New Roman" w:cs="Times New Roman"/>
          <w:color w:val="000000"/>
          <w:sz w:val="28"/>
          <w:szCs w:val="28"/>
        </w:rPr>
        <w:t xml:space="preserve">», «I </w:t>
      </w:r>
      <w:proofErr w:type="spellStart"/>
      <w:r w:rsidRPr="000B3BF9">
        <w:rPr>
          <w:rFonts w:ascii="Times New Roman" w:eastAsia="Times New Roman" w:hAnsi="Times New Roman" w:cs="Times New Roman"/>
          <w:color w:val="000000"/>
          <w:sz w:val="28"/>
          <w:szCs w:val="28"/>
        </w:rPr>
        <w:t>can</w:t>
      </w:r>
      <w:proofErr w:type="spellEnd"/>
      <w:r w:rsidRPr="000B3BF9">
        <w:rPr>
          <w:rFonts w:ascii="Times New Roman" w:eastAsia="Times New Roman" w:hAnsi="Times New Roman" w:cs="Times New Roman"/>
          <w:color w:val="000000"/>
          <w:sz w:val="28"/>
          <w:szCs w:val="28"/>
        </w:rPr>
        <w:t xml:space="preserve"> </w:t>
      </w:r>
      <w:proofErr w:type="spellStart"/>
      <w:r w:rsidRPr="000B3BF9">
        <w:rPr>
          <w:rFonts w:ascii="Times New Roman" w:eastAsia="Times New Roman" w:hAnsi="Times New Roman" w:cs="Times New Roman"/>
          <w:color w:val="000000"/>
          <w:sz w:val="28"/>
          <w:szCs w:val="28"/>
        </w:rPr>
        <w:t>see</w:t>
      </w:r>
      <w:proofErr w:type="spellEnd"/>
      <w:r w:rsidRPr="000B3BF9">
        <w:rPr>
          <w:rFonts w:ascii="Times New Roman" w:eastAsia="Times New Roman" w:hAnsi="Times New Roman" w:cs="Times New Roman"/>
          <w:color w:val="000000"/>
          <w:sz w:val="28"/>
          <w:szCs w:val="28"/>
        </w:rPr>
        <w:t xml:space="preserve"> </w:t>
      </w:r>
      <w:proofErr w:type="spellStart"/>
      <w:r w:rsidRPr="000B3BF9">
        <w:rPr>
          <w:rFonts w:ascii="Times New Roman" w:eastAsia="Times New Roman" w:hAnsi="Times New Roman" w:cs="Times New Roman"/>
          <w:color w:val="000000"/>
          <w:sz w:val="28"/>
          <w:szCs w:val="28"/>
        </w:rPr>
        <w:t>something</w:t>
      </w:r>
      <w:proofErr w:type="spellEnd"/>
      <w:r w:rsidRPr="000B3BF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тощо.</w:t>
      </w:r>
    </w:p>
    <w:p w14:paraId="3A14CD4B"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Вчителям варто використовувати </w:t>
      </w:r>
      <w:r w:rsidRPr="00585BC7">
        <w:rPr>
          <w:rFonts w:ascii="Times New Roman" w:eastAsia="Times New Roman" w:hAnsi="Times New Roman" w:cs="Times New Roman"/>
          <w:color w:val="000000"/>
          <w:sz w:val="28"/>
          <w:szCs w:val="28"/>
        </w:rPr>
        <w:t xml:space="preserve">прості та зрозумілі </w:t>
      </w:r>
      <w:r>
        <w:rPr>
          <w:rFonts w:ascii="Times New Roman" w:eastAsia="Times New Roman" w:hAnsi="Times New Roman" w:cs="Times New Roman"/>
          <w:color w:val="000000"/>
          <w:sz w:val="28"/>
          <w:szCs w:val="28"/>
        </w:rPr>
        <w:t>с</w:t>
      </w:r>
      <w:r w:rsidRPr="00585BC7">
        <w:rPr>
          <w:rFonts w:ascii="Times New Roman" w:eastAsia="Times New Roman" w:hAnsi="Times New Roman" w:cs="Times New Roman"/>
          <w:color w:val="000000"/>
          <w:sz w:val="28"/>
          <w:szCs w:val="28"/>
        </w:rPr>
        <w:t>лова для інструкцій</w:t>
      </w:r>
      <w:r>
        <w:rPr>
          <w:rFonts w:ascii="Times New Roman" w:eastAsia="Times New Roman" w:hAnsi="Times New Roman" w:cs="Times New Roman"/>
          <w:color w:val="000000"/>
          <w:sz w:val="28"/>
          <w:szCs w:val="28"/>
        </w:rPr>
        <w:t>, вправ, ігор</w:t>
      </w:r>
      <w:r w:rsidRPr="00585BC7">
        <w:rPr>
          <w:rFonts w:ascii="Times New Roman" w:eastAsia="Times New Roman" w:hAnsi="Times New Roman" w:cs="Times New Roman"/>
          <w:color w:val="000000"/>
          <w:sz w:val="28"/>
          <w:szCs w:val="28"/>
        </w:rPr>
        <w:t xml:space="preserve">, повільно </w:t>
      </w:r>
      <w:r>
        <w:rPr>
          <w:rFonts w:ascii="Times New Roman" w:eastAsia="Times New Roman" w:hAnsi="Times New Roman" w:cs="Times New Roman"/>
          <w:color w:val="000000"/>
          <w:sz w:val="28"/>
          <w:szCs w:val="28"/>
        </w:rPr>
        <w:t>вимовляти їх</w:t>
      </w:r>
      <w:r w:rsidRPr="00585BC7">
        <w:rPr>
          <w:rFonts w:ascii="Times New Roman" w:eastAsia="Times New Roman" w:hAnsi="Times New Roman" w:cs="Times New Roman"/>
          <w:color w:val="000000"/>
          <w:sz w:val="28"/>
          <w:szCs w:val="28"/>
        </w:rPr>
        <w:t xml:space="preserve"> та правильно</w:t>
      </w:r>
      <w:r>
        <w:rPr>
          <w:rFonts w:ascii="Times New Roman" w:eastAsia="Times New Roman" w:hAnsi="Times New Roman" w:cs="Times New Roman"/>
          <w:color w:val="000000"/>
          <w:sz w:val="28"/>
          <w:szCs w:val="28"/>
        </w:rPr>
        <w:t>,</w:t>
      </w:r>
      <w:r w:rsidRPr="00585BC7">
        <w:rPr>
          <w:rFonts w:ascii="Times New Roman" w:eastAsia="Times New Roman" w:hAnsi="Times New Roman" w:cs="Times New Roman"/>
          <w:color w:val="000000"/>
          <w:sz w:val="28"/>
          <w:szCs w:val="28"/>
        </w:rPr>
        <w:t xml:space="preserve"> без сленгу та зайвих повторень слів.</w:t>
      </w:r>
      <w:r>
        <w:rPr>
          <w:rFonts w:ascii="Times New Roman" w:eastAsia="Times New Roman" w:hAnsi="Times New Roman" w:cs="Times New Roman"/>
          <w:color w:val="000000"/>
          <w:sz w:val="28"/>
          <w:szCs w:val="28"/>
        </w:rPr>
        <w:t xml:space="preserve"> Для цього краще підійдуть ігри «</w:t>
      </w:r>
      <w:r>
        <w:rPr>
          <w:rFonts w:ascii="Times New Roman" w:eastAsia="Times New Roman" w:hAnsi="Times New Roman" w:cs="Times New Roman"/>
          <w:color w:val="000000"/>
          <w:sz w:val="28"/>
          <w:szCs w:val="28"/>
          <w:lang w:val="en-GB"/>
        </w:rPr>
        <w:t>Simon</w:t>
      </w:r>
      <w:r w:rsidRPr="00067EA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GB"/>
        </w:rPr>
        <w:t>says</w:t>
      </w: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lang w:val="en-GB"/>
        </w:rPr>
        <w:t>Touch</w:t>
      </w:r>
      <w:r w:rsidRPr="00067EA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GB"/>
        </w:rPr>
        <w:t>the</w:t>
      </w:r>
      <w:r w:rsidRPr="00067EA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lang w:val="en-GB"/>
        </w:rPr>
        <w:t>Do the opposite!</w:t>
      </w:r>
      <w:r>
        <w:rPr>
          <w:rFonts w:ascii="Times New Roman" w:eastAsia="Times New Roman" w:hAnsi="Times New Roman" w:cs="Times New Roman"/>
          <w:color w:val="000000"/>
          <w:sz w:val="28"/>
          <w:szCs w:val="28"/>
        </w:rPr>
        <w:t>» та «</w:t>
      </w:r>
      <w:r>
        <w:rPr>
          <w:rFonts w:ascii="Times New Roman" w:eastAsia="Times New Roman" w:hAnsi="Times New Roman" w:cs="Times New Roman"/>
          <w:color w:val="000000"/>
          <w:sz w:val="28"/>
          <w:szCs w:val="28"/>
          <w:lang w:val="en-GB"/>
        </w:rPr>
        <w:t>Can you…?</w:t>
      </w:r>
      <w:r>
        <w:rPr>
          <w:rFonts w:ascii="Times New Roman" w:eastAsia="Times New Roman" w:hAnsi="Times New Roman" w:cs="Times New Roman"/>
          <w:color w:val="000000"/>
          <w:sz w:val="28"/>
          <w:szCs w:val="28"/>
        </w:rPr>
        <w:t xml:space="preserve">», </w:t>
      </w:r>
      <w:r w:rsidRPr="000B3BF9">
        <w:rPr>
          <w:rFonts w:ascii="Times New Roman" w:eastAsia="Times New Roman" w:hAnsi="Times New Roman" w:cs="Times New Roman"/>
          <w:color w:val="000000"/>
          <w:sz w:val="28"/>
          <w:szCs w:val="28"/>
        </w:rPr>
        <w:t>«</w:t>
      </w:r>
      <w:proofErr w:type="spellStart"/>
      <w:r w:rsidRPr="000B3BF9">
        <w:rPr>
          <w:rFonts w:ascii="Times New Roman" w:eastAsia="Times New Roman" w:hAnsi="Times New Roman" w:cs="Times New Roman"/>
          <w:color w:val="000000"/>
          <w:sz w:val="28"/>
          <w:szCs w:val="28"/>
        </w:rPr>
        <w:t>Find</w:t>
      </w:r>
      <w:proofErr w:type="spellEnd"/>
      <w:r w:rsidRPr="000B3BF9">
        <w:rPr>
          <w:rFonts w:ascii="Times New Roman" w:eastAsia="Times New Roman" w:hAnsi="Times New Roman" w:cs="Times New Roman"/>
          <w:color w:val="000000"/>
          <w:sz w:val="28"/>
          <w:szCs w:val="28"/>
        </w:rPr>
        <w:t xml:space="preserve"> </w:t>
      </w:r>
      <w:proofErr w:type="spellStart"/>
      <w:r w:rsidRPr="000B3BF9">
        <w:rPr>
          <w:rFonts w:ascii="Times New Roman" w:eastAsia="Times New Roman" w:hAnsi="Times New Roman" w:cs="Times New Roman"/>
          <w:color w:val="000000"/>
          <w:sz w:val="28"/>
          <w:szCs w:val="28"/>
        </w:rPr>
        <w:t>the</w:t>
      </w:r>
      <w:proofErr w:type="spellEnd"/>
      <w:r w:rsidRPr="000B3BF9">
        <w:rPr>
          <w:rFonts w:ascii="Times New Roman" w:eastAsia="Times New Roman" w:hAnsi="Times New Roman" w:cs="Times New Roman"/>
          <w:color w:val="000000"/>
          <w:sz w:val="28"/>
          <w:szCs w:val="28"/>
        </w:rPr>
        <w:t xml:space="preserve"> </w:t>
      </w:r>
      <w:proofErr w:type="spellStart"/>
      <w:r w:rsidRPr="000B3BF9">
        <w:rPr>
          <w:rFonts w:ascii="Times New Roman" w:eastAsia="Times New Roman" w:hAnsi="Times New Roman" w:cs="Times New Roman"/>
          <w:color w:val="000000"/>
          <w:sz w:val="28"/>
          <w:szCs w:val="28"/>
        </w:rPr>
        <w:t>treasure</w:t>
      </w:r>
      <w:proofErr w:type="spellEnd"/>
      <w:r w:rsidRPr="000B3BF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GB"/>
        </w:rPr>
        <w:t>Right or wrong?</w:t>
      </w:r>
      <w:r>
        <w:rPr>
          <w:rFonts w:ascii="Times New Roman" w:eastAsia="Times New Roman" w:hAnsi="Times New Roman" w:cs="Times New Roman"/>
          <w:color w:val="000000"/>
          <w:sz w:val="28"/>
          <w:szCs w:val="28"/>
        </w:rPr>
        <w:t xml:space="preserve">», </w:t>
      </w:r>
      <w:r w:rsidRPr="000B3BF9">
        <w:rPr>
          <w:rFonts w:ascii="Times New Roman" w:eastAsia="Times New Roman" w:hAnsi="Times New Roman" w:cs="Times New Roman"/>
          <w:color w:val="000000"/>
          <w:sz w:val="28"/>
          <w:szCs w:val="28"/>
        </w:rPr>
        <w:t>«</w:t>
      </w:r>
      <w:proofErr w:type="spellStart"/>
      <w:r w:rsidRPr="000B3BF9">
        <w:rPr>
          <w:rFonts w:ascii="Times New Roman" w:eastAsia="Times New Roman" w:hAnsi="Times New Roman" w:cs="Times New Roman"/>
          <w:color w:val="000000"/>
          <w:sz w:val="28"/>
          <w:szCs w:val="28"/>
        </w:rPr>
        <w:t>Touch</w:t>
      </w:r>
      <w:proofErr w:type="spellEnd"/>
      <w:r w:rsidRPr="000B3BF9">
        <w:rPr>
          <w:rFonts w:ascii="Times New Roman" w:eastAsia="Times New Roman" w:hAnsi="Times New Roman" w:cs="Times New Roman"/>
          <w:color w:val="000000"/>
          <w:sz w:val="28"/>
          <w:szCs w:val="28"/>
        </w:rPr>
        <w:t xml:space="preserve">/ </w:t>
      </w:r>
      <w:proofErr w:type="spellStart"/>
      <w:r w:rsidRPr="000B3BF9">
        <w:rPr>
          <w:rFonts w:ascii="Times New Roman" w:eastAsia="Times New Roman" w:hAnsi="Times New Roman" w:cs="Times New Roman"/>
          <w:color w:val="000000"/>
          <w:sz w:val="28"/>
          <w:szCs w:val="28"/>
        </w:rPr>
        <w:t>Point</w:t>
      </w:r>
      <w:proofErr w:type="spellEnd"/>
      <w:r w:rsidRPr="000B3BF9">
        <w:rPr>
          <w:rFonts w:ascii="Times New Roman" w:eastAsia="Times New Roman" w:hAnsi="Times New Roman" w:cs="Times New Roman"/>
          <w:color w:val="000000"/>
          <w:sz w:val="28"/>
          <w:szCs w:val="28"/>
        </w:rPr>
        <w:t xml:space="preserve"> </w:t>
      </w:r>
      <w:proofErr w:type="spellStart"/>
      <w:r w:rsidRPr="000B3BF9">
        <w:rPr>
          <w:rFonts w:ascii="Times New Roman" w:eastAsia="Times New Roman" w:hAnsi="Times New Roman" w:cs="Times New Roman"/>
          <w:color w:val="000000"/>
          <w:sz w:val="28"/>
          <w:szCs w:val="28"/>
        </w:rPr>
        <w:t>to</w:t>
      </w:r>
      <w:proofErr w:type="spellEnd"/>
      <w:r w:rsidRPr="000B3BF9">
        <w:rPr>
          <w:rFonts w:ascii="Times New Roman" w:eastAsia="Times New Roman" w:hAnsi="Times New Roman" w:cs="Times New Roman"/>
          <w:color w:val="000000"/>
          <w:sz w:val="28"/>
          <w:szCs w:val="28"/>
        </w:rPr>
        <w:t xml:space="preserve"> / </w:t>
      </w:r>
      <w:proofErr w:type="spellStart"/>
      <w:r w:rsidRPr="000B3BF9">
        <w:rPr>
          <w:rFonts w:ascii="Times New Roman" w:eastAsia="Times New Roman" w:hAnsi="Times New Roman" w:cs="Times New Roman"/>
          <w:color w:val="000000"/>
          <w:sz w:val="28"/>
          <w:szCs w:val="28"/>
        </w:rPr>
        <w:t>Give</w:t>
      </w:r>
      <w:proofErr w:type="spellEnd"/>
      <w:r w:rsidRPr="000B3BF9">
        <w:rPr>
          <w:rFonts w:ascii="Times New Roman" w:eastAsia="Times New Roman" w:hAnsi="Times New Roman" w:cs="Times New Roman"/>
          <w:color w:val="000000"/>
          <w:sz w:val="28"/>
          <w:szCs w:val="28"/>
        </w:rPr>
        <w:t xml:space="preserve"> </w:t>
      </w:r>
      <w:proofErr w:type="spellStart"/>
      <w:r w:rsidRPr="000B3BF9">
        <w:rPr>
          <w:rFonts w:ascii="Times New Roman" w:eastAsia="Times New Roman" w:hAnsi="Times New Roman" w:cs="Times New Roman"/>
          <w:color w:val="000000"/>
          <w:sz w:val="28"/>
          <w:szCs w:val="28"/>
        </w:rPr>
        <w:t>me</w:t>
      </w:r>
      <w:proofErr w:type="spellEnd"/>
      <w:r w:rsidRPr="000B3BF9">
        <w:rPr>
          <w:rFonts w:ascii="Times New Roman" w:eastAsia="Times New Roman" w:hAnsi="Times New Roman" w:cs="Times New Roman"/>
          <w:color w:val="000000"/>
          <w:sz w:val="28"/>
          <w:szCs w:val="28"/>
        </w:rPr>
        <w:t xml:space="preserve"> / </w:t>
      </w:r>
      <w:proofErr w:type="spellStart"/>
      <w:r w:rsidRPr="000B3BF9">
        <w:rPr>
          <w:rFonts w:ascii="Times New Roman" w:eastAsia="Times New Roman" w:hAnsi="Times New Roman" w:cs="Times New Roman"/>
          <w:color w:val="000000"/>
          <w:sz w:val="28"/>
          <w:szCs w:val="28"/>
        </w:rPr>
        <w:t>Take</w:t>
      </w:r>
      <w:proofErr w:type="spellEnd"/>
      <w:r w:rsidRPr="000B3BF9">
        <w:rPr>
          <w:rFonts w:ascii="Times New Roman" w:eastAsia="Times New Roman" w:hAnsi="Times New Roman" w:cs="Times New Roman"/>
          <w:color w:val="000000"/>
          <w:sz w:val="28"/>
          <w:szCs w:val="28"/>
        </w:rPr>
        <w:t xml:space="preserve"> </w:t>
      </w:r>
      <w:proofErr w:type="spellStart"/>
      <w:r w:rsidRPr="000B3BF9">
        <w:rPr>
          <w:rFonts w:ascii="Times New Roman" w:eastAsia="Times New Roman" w:hAnsi="Times New Roman" w:cs="Times New Roman"/>
          <w:color w:val="000000"/>
          <w:sz w:val="28"/>
          <w:szCs w:val="28"/>
        </w:rPr>
        <w:t>something</w:t>
      </w:r>
      <w:proofErr w:type="spellEnd"/>
      <w:r w:rsidRPr="000B3BF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тощо.</w:t>
      </w:r>
    </w:p>
    <w:p w14:paraId="4B148C43"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Ми вважаємо, що в</w:t>
      </w:r>
      <w:r w:rsidRPr="00585BC7">
        <w:rPr>
          <w:rFonts w:ascii="Times New Roman" w:eastAsia="Times New Roman" w:hAnsi="Times New Roman" w:cs="Times New Roman"/>
          <w:color w:val="000000"/>
          <w:sz w:val="28"/>
          <w:szCs w:val="28"/>
        </w:rPr>
        <w:t xml:space="preserve">читель має </w:t>
      </w:r>
      <w:r>
        <w:rPr>
          <w:rFonts w:ascii="Times New Roman" w:eastAsia="Times New Roman" w:hAnsi="Times New Roman" w:cs="Times New Roman"/>
          <w:color w:val="000000"/>
          <w:sz w:val="28"/>
          <w:szCs w:val="28"/>
        </w:rPr>
        <w:t>використовувати</w:t>
      </w:r>
      <w:r w:rsidRPr="00585BC7">
        <w:rPr>
          <w:rFonts w:ascii="Times New Roman" w:eastAsia="Times New Roman" w:hAnsi="Times New Roman" w:cs="Times New Roman"/>
          <w:color w:val="000000"/>
          <w:sz w:val="28"/>
          <w:szCs w:val="28"/>
        </w:rPr>
        <w:t xml:space="preserve"> по </w:t>
      </w:r>
      <w:r>
        <w:rPr>
          <w:rFonts w:ascii="Times New Roman" w:eastAsia="Times New Roman" w:hAnsi="Times New Roman" w:cs="Times New Roman"/>
          <w:color w:val="000000"/>
          <w:sz w:val="28"/>
          <w:szCs w:val="28"/>
        </w:rPr>
        <w:t>2-3</w:t>
      </w:r>
      <w:r w:rsidRPr="00585BC7">
        <w:rPr>
          <w:rFonts w:ascii="Times New Roman" w:eastAsia="Times New Roman" w:hAnsi="Times New Roman" w:cs="Times New Roman"/>
          <w:color w:val="000000"/>
          <w:sz w:val="28"/>
          <w:szCs w:val="28"/>
        </w:rPr>
        <w:t xml:space="preserve"> гр</w:t>
      </w:r>
      <w:r>
        <w:rPr>
          <w:rFonts w:ascii="Times New Roman" w:eastAsia="Times New Roman" w:hAnsi="Times New Roman" w:cs="Times New Roman"/>
          <w:color w:val="000000"/>
          <w:sz w:val="28"/>
          <w:szCs w:val="28"/>
        </w:rPr>
        <w:t>и</w:t>
      </w:r>
      <w:r w:rsidRPr="00585BC7">
        <w:rPr>
          <w:rFonts w:ascii="Times New Roman" w:eastAsia="Times New Roman" w:hAnsi="Times New Roman" w:cs="Times New Roman"/>
          <w:color w:val="000000"/>
          <w:sz w:val="28"/>
          <w:szCs w:val="28"/>
        </w:rPr>
        <w:t xml:space="preserve"> за урок та грати в них наступний місяць</w:t>
      </w:r>
      <w:r>
        <w:rPr>
          <w:rFonts w:ascii="Times New Roman" w:eastAsia="Times New Roman" w:hAnsi="Times New Roman" w:cs="Times New Roman"/>
          <w:color w:val="000000"/>
          <w:sz w:val="28"/>
          <w:szCs w:val="28"/>
        </w:rPr>
        <w:t xml:space="preserve"> на кожному уроці, змінюючи лексичне та граматичне наповнення</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згодом</w:t>
      </w:r>
      <w:r w:rsidRPr="00585BC7">
        <w:rPr>
          <w:rFonts w:ascii="Times New Roman" w:eastAsia="Times New Roman" w:hAnsi="Times New Roman" w:cs="Times New Roman"/>
          <w:color w:val="000000"/>
          <w:sz w:val="28"/>
          <w:szCs w:val="28"/>
        </w:rPr>
        <w:t xml:space="preserve"> вводити інші</w:t>
      </w:r>
      <w:r>
        <w:rPr>
          <w:rFonts w:ascii="Times New Roman" w:eastAsia="Times New Roman" w:hAnsi="Times New Roman" w:cs="Times New Roman"/>
          <w:color w:val="000000"/>
          <w:sz w:val="28"/>
          <w:szCs w:val="28"/>
        </w:rPr>
        <w:t xml:space="preserve"> ігри, </w:t>
      </w:r>
      <w:r w:rsidRPr="00585BC7">
        <w:rPr>
          <w:rFonts w:ascii="Times New Roman" w:eastAsia="Times New Roman" w:hAnsi="Times New Roman" w:cs="Times New Roman"/>
          <w:color w:val="000000"/>
          <w:sz w:val="28"/>
          <w:szCs w:val="28"/>
        </w:rPr>
        <w:t>щоб учні мали достатньо часу, щоб звикнути до ігор, зрозуміти їх</w:t>
      </w:r>
      <w:r>
        <w:rPr>
          <w:rFonts w:ascii="Times New Roman" w:eastAsia="Times New Roman" w:hAnsi="Times New Roman" w:cs="Times New Roman"/>
          <w:color w:val="000000"/>
          <w:sz w:val="28"/>
          <w:szCs w:val="28"/>
        </w:rPr>
        <w:t>,</w:t>
      </w:r>
      <w:r w:rsidRPr="00585BC7">
        <w:rPr>
          <w:rFonts w:ascii="Times New Roman" w:eastAsia="Times New Roman" w:hAnsi="Times New Roman" w:cs="Times New Roman"/>
          <w:color w:val="000000"/>
          <w:sz w:val="28"/>
          <w:szCs w:val="28"/>
        </w:rPr>
        <w:t xml:space="preserve"> навчитися грати</w:t>
      </w:r>
      <w:r>
        <w:rPr>
          <w:rFonts w:ascii="Times New Roman" w:eastAsia="Times New Roman" w:hAnsi="Times New Roman" w:cs="Times New Roman"/>
          <w:color w:val="000000"/>
          <w:sz w:val="28"/>
          <w:szCs w:val="28"/>
        </w:rPr>
        <w:t xml:space="preserve"> правильно та відчувати себе впевнено у грі</w:t>
      </w:r>
      <w:r w:rsidRPr="00585BC7">
        <w:rPr>
          <w:rFonts w:ascii="Times New Roman" w:eastAsia="Times New Roman" w:hAnsi="Times New Roman" w:cs="Times New Roman"/>
          <w:color w:val="000000"/>
          <w:sz w:val="28"/>
          <w:szCs w:val="28"/>
        </w:rPr>
        <w:t xml:space="preserve">. Потім можна комбінувати </w:t>
      </w:r>
      <w:r>
        <w:rPr>
          <w:rFonts w:ascii="Times New Roman" w:eastAsia="Times New Roman" w:hAnsi="Times New Roman" w:cs="Times New Roman"/>
          <w:color w:val="000000"/>
          <w:sz w:val="28"/>
          <w:szCs w:val="28"/>
        </w:rPr>
        <w:t>опановані</w:t>
      </w:r>
      <w:r w:rsidRPr="00585BC7">
        <w:rPr>
          <w:rFonts w:ascii="Times New Roman" w:eastAsia="Times New Roman" w:hAnsi="Times New Roman" w:cs="Times New Roman"/>
          <w:color w:val="000000"/>
          <w:sz w:val="28"/>
          <w:szCs w:val="28"/>
        </w:rPr>
        <w:t xml:space="preserve"> ігри з новими.</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sz w:val="28"/>
          <w:szCs w:val="28"/>
        </w:rPr>
        <w:t xml:space="preserve">Поряд з особливостями </w:t>
      </w:r>
      <w:r w:rsidRPr="00585BC7">
        <w:rPr>
          <w:rFonts w:ascii="Times New Roman" w:eastAsia="Times New Roman" w:hAnsi="Times New Roman" w:cs="Times New Roman"/>
          <w:sz w:val="28"/>
          <w:szCs w:val="28"/>
        </w:rPr>
        <w:lastRenderedPageBreak/>
        <w:t>розвитку молодших школярів існують ще соціальні фактори вивчення англійської мови. Учні ще не мають негативних стереотипів щодо вивчення іноземної мови, щодо культур інших народів. Вони готові сприймати, вивчати інформацію про інші народи та відкриті до навчання, формування толерантного ставлення до національностей</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[6</w:t>
      </w:r>
      <w:r>
        <w:rPr>
          <w:rFonts w:ascii="Times New Roman" w:eastAsia="Times New Roman" w:hAnsi="Times New Roman" w:cs="Times New Roman"/>
          <w:sz w:val="28"/>
          <w:szCs w:val="28"/>
        </w:rPr>
        <w:t>6</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217].</w:t>
      </w:r>
    </w:p>
    <w:p w14:paraId="6E55D442" w14:textId="77777777" w:rsidR="002736BC" w:rsidRPr="00FC38C5"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період навчання в початковій школі, учні проходять і зміни на фізичному рівні. </w:t>
      </w:r>
      <w:r w:rsidRPr="00585BC7">
        <w:rPr>
          <w:rFonts w:ascii="Times New Roman" w:eastAsia="Times New Roman" w:hAnsi="Times New Roman" w:cs="Times New Roman"/>
          <w:sz w:val="28"/>
          <w:szCs w:val="28"/>
        </w:rPr>
        <w:t>Учні молодшого шкільного віку стають більш фізично витривалі, тому довше сидять, тому уроки в початковій школі тривають по 30 хвилин, а не 15-20 хвилин, як заняття в закладах дошкільної освіти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50, с. </w:t>
      </w:r>
      <w:r w:rsidRPr="00585BC7">
        <w:rPr>
          <w:rFonts w:ascii="Times New Roman" w:eastAsia="Times New Roman" w:hAnsi="Times New Roman" w:cs="Times New Roman"/>
          <w:sz w:val="28"/>
          <w:szCs w:val="28"/>
        </w:rPr>
        <w:t>40-41</w:t>
      </w:r>
      <w:r w:rsidRPr="00FC38C5">
        <w:rPr>
          <w:rFonts w:ascii="Times New Roman" w:eastAsia="Times New Roman" w:hAnsi="Times New Roman" w:cs="Times New Roman"/>
          <w:sz w:val="28"/>
          <w:szCs w:val="28"/>
        </w:rPr>
        <w:t>].</w:t>
      </w:r>
    </w:p>
    <w:p w14:paraId="6DBCD3B9"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FC38C5">
        <w:rPr>
          <w:rFonts w:ascii="Times New Roman" w:eastAsia="Times New Roman" w:hAnsi="Times New Roman" w:cs="Times New Roman"/>
          <w:sz w:val="28"/>
          <w:szCs w:val="28"/>
        </w:rPr>
        <w:t>Розглянемо докладніше особливості анатомо-фізіологічного розвитку молодших школярів в таблиці (</w:t>
      </w:r>
      <w:r w:rsidRPr="00A94576">
        <w:rPr>
          <w:rFonts w:ascii="Times New Roman" w:eastAsia="Times New Roman" w:hAnsi="Times New Roman" w:cs="Times New Roman"/>
          <w:i/>
          <w:iCs/>
          <w:sz w:val="28"/>
          <w:szCs w:val="28"/>
        </w:rPr>
        <w:t>див. Додаток Ж</w:t>
      </w:r>
      <w:r w:rsidRPr="00FC38C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та шляхи врахування цих особливостей в освітній діяльності</w:t>
      </w:r>
      <w:r w:rsidRPr="00FC38C5">
        <w:rPr>
          <w:rFonts w:ascii="Times New Roman" w:eastAsia="Times New Roman" w:hAnsi="Times New Roman" w:cs="Times New Roman"/>
          <w:sz w:val="28"/>
          <w:szCs w:val="28"/>
        </w:rPr>
        <w:t xml:space="preserve">. </w:t>
      </w:r>
    </w:p>
    <w:p w14:paraId="001341D8"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молодших школярів </w:t>
      </w:r>
      <w:r w:rsidRPr="00585BC7">
        <w:rPr>
          <w:rFonts w:ascii="Times New Roman" w:eastAsia="Times New Roman" w:hAnsi="Times New Roman" w:cs="Times New Roman"/>
          <w:sz w:val="28"/>
          <w:szCs w:val="28"/>
        </w:rPr>
        <w:t>триває інтенсивний розвиток, добре розвиваються всі органи чуття. Очі молодшого школяра мають пластичний кришталик, який змінює свою форму відносно пози та відстані від об’єктів. Вчителям варто нагадувати учням під час уроків тримати свою спину рівною. Якщо не звертати увагу учнів на їх поставу та не вчити сидіти правильно за партою, в них може розвинутись короткозорість</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79</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170].</w:t>
      </w:r>
    </w:p>
    <w:p w14:paraId="7DD1A2A7"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Для внесення рухової активності в процес уроку, вчителям англійської мови варто використовувати пісні з рухами та показувати їх на </w:t>
      </w:r>
      <w:proofErr w:type="spellStart"/>
      <w:r w:rsidRPr="00585BC7">
        <w:rPr>
          <w:rFonts w:ascii="Times New Roman" w:eastAsia="Times New Roman" w:hAnsi="Times New Roman" w:cs="Times New Roman"/>
          <w:sz w:val="28"/>
          <w:szCs w:val="28"/>
        </w:rPr>
        <w:t>ноутбуці</w:t>
      </w:r>
      <w:proofErr w:type="spellEnd"/>
      <w:r w:rsidRPr="00585BC7">
        <w:rPr>
          <w:rFonts w:ascii="Times New Roman" w:eastAsia="Times New Roman" w:hAnsi="Times New Roman" w:cs="Times New Roman"/>
          <w:sz w:val="28"/>
          <w:szCs w:val="28"/>
        </w:rPr>
        <w:t xml:space="preserve"> або проекторі, смарт дошці, та ігри, в яких учням треба буде бігати, ходити по класу і запитувати однокласників певну інформацію відповідно до теми уроку.</w:t>
      </w:r>
    </w:p>
    <w:p w14:paraId="6E59E0CB"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Фізичний розвиток школярів зумовлений дозріванням організму, що відкриває можливості для дітей пізнавати цей світ, себе в ньому, навчатися та виходити на якісно новий рівень стосунків з оточуючими</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79</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585BC7">
        <w:rPr>
          <w:rFonts w:ascii="Times New Roman" w:eastAsia="Times New Roman" w:hAnsi="Times New Roman" w:cs="Times New Roman"/>
          <w:sz w:val="28"/>
          <w:szCs w:val="28"/>
        </w:rPr>
        <w:t>170].</w:t>
      </w:r>
    </w:p>
    <w:p w14:paraId="0911CA9A"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Також зазначимо, що </w:t>
      </w:r>
      <w:r w:rsidRPr="00BA7B66">
        <w:rPr>
          <w:rFonts w:ascii="Times New Roman" w:eastAsia="Times New Roman" w:hAnsi="Times New Roman" w:cs="Times New Roman"/>
          <w:sz w:val="28"/>
          <w:szCs w:val="28"/>
        </w:rPr>
        <w:t>іноземні мови вивчаються складніше</w:t>
      </w:r>
      <w:r w:rsidRPr="00585BC7">
        <w:rPr>
          <w:rFonts w:ascii="Times New Roman" w:eastAsia="Times New Roman" w:hAnsi="Times New Roman" w:cs="Times New Roman"/>
          <w:sz w:val="28"/>
          <w:szCs w:val="28"/>
        </w:rPr>
        <w:t>, якщо є тільки навчання з книжками, тому вчителю англійської мови варто підбирати ігри, додаткові матеріали.</w:t>
      </w:r>
    </w:p>
    <w:p w14:paraId="0A963D5B"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досягнення </w:t>
      </w:r>
      <w:r w:rsidRPr="00BA7B66">
        <w:rPr>
          <w:rFonts w:ascii="Times New Roman" w:eastAsia="Times New Roman" w:hAnsi="Times New Roman" w:cs="Times New Roman"/>
          <w:sz w:val="28"/>
          <w:szCs w:val="28"/>
        </w:rPr>
        <w:t xml:space="preserve">мобільності </w:t>
      </w:r>
      <w:r>
        <w:rPr>
          <w:rFonts w:ascii="Times New Roman" w:eastAsia="Times New Roman" w:hAnsi="Times New Roman" w:cs="Times New Roman"/>
          <w:sz w:val="28"/>
          <w:szCs w:val="28"/>
        </w:rPr>
        <w:t xml:space="preserve">під час уроків англійської мови, має бути таке розташування парт в класі, щоб можна було проводити парні, групові форми </w:t>
      </w:r>
      <w:r>
        <w:rPr>
          <w:rFonts w:ascii="Times New Roman" w:eastAsia="Times New Roman" w:hAnsi="Times New Roman" w:cs="Times New Roman"/>
          <w:sz w:val="28"/>
          <w:szCs w:val="28"/>
        </w:rPr>
        <w:lastRenderedPageBreak/>
        <w:t xml:space="preserve">роботи, а не тільки фронтальні та індивідуальні, а також проводити рухливі ігри та застосовувати </w:t>
      </w:r>
      <w:r w:rsidRPr="00CB3E3F">
        <w:rPr>
          <w:rFonts w:ascii="Times New Roman" w:eastAsia="Times New Roman" w:hAnsi="Times New Roman" w:cs="Times New Roman"/>
          <w:sz w:val="28"/>
          <w:szCs w:val="28"/>
        </w:rPr>
        <w:t>метод повної фізичної реакції, про який ми подали інформацію нище.</w:t>
      </w:r>
    </w:p>
    <w:p w14:paraId="40BC8381" w14:textId="77777777" w:rsidR="002736BC" w:rsidRPr="00585BC7" w:rsidRDefault="002736BC" w:rsidP="002736B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Підводимо підсумки, що</w:t>
      </w:r>
      <w:r w:rsidRPr="00585BC7">
        <w:rPr>
          <w:rFonts w:ascii="Times New Roman" w:eastAsia="Times New Roman" w:hAnsi="Times New Roman" w:cs="Times New Roman"/>
          <w:bCs/>
          <w:sz w:val="28"/>
          <w:szCs w:val="28"/>
        </w:rPr>
        <w:t xml:space="preserve"> за допомогою гри вчителі англійської мови розвивають увагу, уяву, концентрацію, довільну пам'ять та</w:t>
      </w:r>
      <w:r>
        <w:rPr>
          <w:rFonts w:ascii="Times New Roman" w:eastAsia="Times New Roman" w:hAnsi="Times New Roman" w:cs="Times New Roman"/>
          <w:bCs/>
          <w:sz w:val="28"/>
          <w:szCs w:val="28"/>
        </w:rPr>
        <w:t xml:space="preserve"> довільне мислення</w:t>
      </w:r>
      <w:r w:rsidRPr="00585BC7">
        <w:rPr>
          <w:rFonts w:ascii="Times New Roman" w:eastAsia="Times New Roman" w:hAnsi="Times New Roman" w:cs="Times New Roman"/>
          <w:bCs/>
          <w:sz w:val="28"/>
          <w:szCs w:val="28"/>
        </w:rPr>
        <w:t xml:space="preserve"> </w:t>
      </w:r>
      <w:r w:rsidRPr="00182752">
        <w:rPr>
          <w:rFonts w:ascii="Times New Roman" w:eastAsia="Times New Roman" w:hAnsi="Times New Roman" w:cs="Times New Roman"/>
          <w:bCs/>
          <w:sz w:val="28"/>
          <w:szCs w:val="28"/>
        </w:rPr>
        <w:t>школярів</w:t>
      </w:r>
      <w:r w:rsidRPr="00585BC7">
        <w:rPr>
          <w:rFonts w:ascii="Times New Roman" w:eastAsia="Times New Roman" w:hAnsi="Times New Roman" w:cs="Times New Roman"/>
          <w:bCs/>
          <w:sz w:val="28"/>
          <w:szCs w:val="28"/>
        </w:rPr>
        <w:t>.</w:t>
      </w:r>
    </w:p>
    <w:p w14:paraId="1B0DD597" w14:textId="77777777" w:rsidR="002736BC" w:rsidRDefault="002736BC" w:rsidP="002736BC">
      <w:pPr>
        <w:spacing w:after="0" w:line="360" w:lineRule="auto"/>
        <w:ind w:firstLine="709"/>
        <w:jc w:val="both"/>
        <w:rPr>
          <w:rFonts w:ascii="Times New Roman" w:eastAsia="Times New Roman" w:hAnsi="Times New Roman" w:cs="Times New Roman"/>
          <w:bCs/>
          <w:sz w:val="28"/>
          <w:szCs w:val="28"/>
        </w:rPr>
      </w:pPr>
      <w:r w:rsidRPr="00585BC7">
        <w:rPr>
          <w:rFonts w:ascii="Times New Roman" w:eastAsia="Times New Roman" w:hAnsi="Times New Roman" w:cs="Times New Roman"/>
          <w:bCs/>
          <w:sz w:val="28"/>
          <w:szCs w:val="28"/>
        </w:rPr>
        <w:t>Навчання іноземної мови в початковій школі має ряд особливостей: використання ігрових прийомів роботи; використання наочності та різних прийомів навчання, які мають часто змінюватися через брак концентрації учнів; перевага хорових та фронтальних форм роботи; мовленнєва діяльність учнів має репродуктивний характер</w:t>
      </w:r>
      <w:r>
        <w:rPr>
          <w:rFonts w:ascii="Times New Roman" w:eastAsia="Times New Roman" w:hAnsi="Times New Roman" w:cs="Times New Roman"/>
          <w:bCs/>
          <w:sz w:val="28"/>
          <w:szCs w:val="28"/>
        </w:rPr>
        <w:t xml:space="preserve"> </w:t>
      </w:r>
      <w:r w:rsidRPr="00585BC7">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36, </w:t>
      </w:r>
      <w:r w:rsidRPr="00585BC7">
        <w:rPr>
          <w:rFonts w:ascii="Times New Roman" w:eastAsia="Times New Roman" w:hAnsi="Times New Roman" w:cs="Times New Roman"/>
          <w:bCs/>
          <w:sz w:val="28"/>
          <w:szCs w:val="28"/>
        </w:rPr>
        <w:t>с.</w:t>
      </w:r>
      <w:r>
        <w:rPr>
          <w:rFonts w:ascii="Times New Roman" w:eastAsia="Times New Roman" w:hAnsi="Times New Roman" w:cs="Times New Roman"/>
          <w:bCs/>
          <w:sz w:val="28"/>
          <w:szCs w:val="28"/>
        </w:rPr>
        <w:t xml:space="preserve"> </w:t>
      </w:r>
      <w:r w:rsidRPr="00585BC7">
        <w:rPr>
          <w:rFonts w:ascii="Times New Roman" w:eastAsia="Times New Roman" w:hAnsi="Times New Roman" w:cs="Times New Roman"/>
          <w:bCs/>
          <w:sz w:val="28"/>
          <w:szCs w:val="28"/>
        </w:rPr>
        <w:t>69-70].</w:t>
      </w:r>
    </w:p>
    <w:p w14:paraId="7CC7C0A4" w14:textId="77777777" w:rsidR="002736BC" w:rsidRDefault="002736BC" w:rsidP="002736BC">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Вчитель англійської мови має попереджувати стомлюваність молодших школярів, зниження мотивації до навчання, шляхом зміни видів діяльності на уроках, використання ігор, чергувати фізичне та розумове навантаження.</w:t>
      </w:r>
    </w:p>
    <w:p w14:paraId="16365C07" w14:textId="77777777" w:rsidR="002736BC"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Вчителям англійської мови слід вивчати та володіти інформацією про фізіологічні та психологічні особливості учнів початкової школи для того, щоб вдало підбирати найефективніші завдання та ігрові технології.</w:t>
      </w:r>
    </w:p>
    <w:p w14:paraId="3E75232D"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Вчителям англійської мови необхідно не тільки знати про фізіологічні та психологічні зміни, але й розуміти, в чому проявляється індивідуальність учнів</w:t>
      </w:r>
      <w:r>
        <w:rPr>
          <w:rFonts w:ascii="Times New Roman" w:eastAsia="Times New Roman" w:hAnsi="Times New Roman" w:cs="Times New Roman"/>
          <w:sz w:val="28"/>
          <w:szCs w:val="28"/>
        </w:rPr>
        <w:t>, що збільшить результати навчання</w:t>
      </w:r>
      <w:r w:rsidRPr="00585BC7">
        <w:rPr>
          <w:rFonts w:ascii="Times New Roman" w:eastAsia="Times New Roman" w:hAnsi="Times New Roman" w:cs="Times New Roman"/>
          <w:sz w:val="28"/>
          <w:szCs w:val="28"/>
        </w:rPr>
        <w:t>.</w:t>
      </w:r>
    </w:p>
    <w:p w14:paraId="2ED35CC0" w14:textId="77777777" w:rsidR="002736BC" w:rsidRPr="00585BC7"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Засіб ігрових технологій є необхідним в навчанні молодших школярів з огляду на те, що г</w:t>
      </w:r>
      <w:r w:rsidRPr="00585BC7">
        <w:rPr>
          <w:rFonts w:ascii="Times New Roman" w:eastAsia="Times New Roman" w:hAnsi="Times New Roman" w:cs="Times New Roman"/>
          <w:sz w:val="28"/>
          <w:szCs w:val="28"/>
        </w:rPr>
        <w:t xml:space="preserve">ра знімає стрес, напруження, допомагає </w:t>
      </w:r>
      <w:r>
        <w:rPr>
          <w:rFonts w:ascii="Times New Roman" w:eastAsia="Times New Roman" w:hAnsi="Times New Roman" w:cs="Times New Roman"/>
          <w:sz w:val="28"/>
          <w:szCs w:val="28"/>
        </w:rPr>
        <w:t>підняти</w:t>
      </w:r>
      <w:r w:rsidRPr="00585BC7">
        <w:rPr>
          <w:rFonts w:ascii="Times New Roman" w:eastAsia="Times New Roman" w:hAnsi="Times New Roman" w:cs="Times New Roman"/>
          <w:sz w:val="28"/>
          <w:szCs w:val="28"/>
        </w:rPr>
        <w:t xml:space="preserve"> настрій,</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розвиває креативність, стриманість, зосередженість, робить навчання </w:t>
      </w:r>
      <w:r>
        <w:rPr>
          <w:rFonts w:ascii="Times New Roman" w:eastAsia="Times New Roman" w:hAnsi="Times New Roman" w:cs="Times New Roman"/>
          <w:sz w:val="28"/>
          <w:szCs w:val="28"/>
        </w:rPr>
        <w:t>цікавим</w:t>
      </w:r>
      <w:r w:rsidRPr="00585BC7">
        <w:rPr>
          <w:rFonts w:ascii="Times New Roman" w:eastAsia="Times New Roman" w:hAnsi="Times New Roman" w:cs="Times New Roman"/>
          <w:sz w:val="28"/>
          <w:szCs w:val="28"/>
        </w:rPr>
        <w:t xml:space="preserve"> процесом, до якого дитина хоче повертатись знову і знову</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тому вона є важливим компонентом уроків англійської мови в початковій школі.</w:t>
      </w:r>
      <w:r>
        <w:rPr>
          <w:rFonts w:ascii="Times New Roman" w:eastAsia="Times New Roman" w:hAnsi="Times New Roman" w:cs="Times New Roman"/>
          <w:sz w:val="28"/>
          <w:szCs w:val="28"/>
        </w:rPr>
        <w:t xml:space="preserve"> І</w:t>
      </w:r>
      <w:r w:rsidRPr="00591DC3">
        <w:rPr>
          <w:rFonts w:ascii="Times New Roman" w:eastAsia="Times New Roman" w:hAnsi="Times New Roman" w:cs="Times New Roman"/>
          <w:sz w:val="28"/>
          <w:szCs w:val="28"/>
        </w:rPr>
        <w:t>гри</w:t>
      </w:r>
      <w:r w:rsidRPr="00585BC7">
        <w:rPr>
          <w:rFonts w:ascii="Times New Roman" w:eastAsia="Times New Roman" w:hAnsi="Times New Roman" w:cs="Times New Roman"/>
          <w:sz w:val="28"/>
          <w:szCs w:val="28"/>
        </w:rPr>
        <w:t>, які підбирає та застосовує вчитель на уроках в початковій школі завжди пов’язані не тільки з темою уроку, а й з потребами в розвитку учнів.</w:t>
      </w:r>
    </w:p>
    <w:p w14:paraId="7D99FEB3" w14:textId="77777777" w:rsidR="002736BC" w:rsidRPr="009A43A6" w:rsidRDefault="002736BC" w:rsidP="002736BC">
      <w:pPr>
        <w:spacing w:after="0" w:line="360" w:lineRule="auto"/>
        <w:ind w:firstLine="709"/>
        <w:jc w:val="both"/>
        <w:rPr>
          <w:rFonts w:ascii="Times New Roman" w:eastAsia="Times New Roman" w:hAnsi="Times New Roman" w:cs="Times New Roman"/>
          <w:sz w:val="28"/>
          <w:szCs w:val="28"/>
        </w:rPr>
      </w:pPr>
      <w:r w:rsidRPr="00AF2AA9">
        <w:rPr>
          <w:rFonts w:ascii="Times New Roman" w:eastAsia="Times New Roman" w:hAnsi="Times New Roman" w:cs="Times New Roman"/>
          <w:sz w:val="28"/>
          <w:szCs w:val="28"/>
        </w:rPr>
        <w:t>Отже, формування ставлення молодшого школяра до себе є складним процесом, який включає оцінювання умінь, здібностей, можливостей, особистих якостей дитини в освітньому процесі та за участі вчителів початкової школи.</w:t>
      </w:r>
    </w:p>
    <w:p w14:paraId="17CD07C6" w14:textId="77777777" w:rsidR="002736BC" w:rsidRPr="008F0554" w:rsidRDefault="002736BC" w:rsidP="002736BC">
      <w:pPr>
        <w:spacing w:after="0" w:line="360" w:lineRule="auto"/>
        <w:jc w:val="center"/>
        <w:rPr>
          <w:rFonts w:ascii="Times New Roman" w:eastAsia="Times New Roman" w:hAnsi="Times New Roman" w:cs="Times New Roman"/>
          <w:bCs/>
          <w:sz w:val="28"/>
          <w:szCs w:val="28"/>
        </w:rPr>
      </w:pPr>
      <w:r w:rsidRPr="008F0554">
        <w:rPr>
          <w:rFonts w:ascii="Times New Roman" w:eastAsia="Times New Roman" w:hAnsi="Times New Roman" w:cs="Times New Roman"/>
          <w:bCs/>
          <w:sz w:val="28"/>
          <w:szCs w:val="28"/>
        </w:rPr>
        <w:lastRenderedPageBreak/>
        <w:t xml:space="preserve">Висновки до </w:t>
      </w:r>
      <w:r>
        <w:rPr>
          <w:rFonts w:ascii="Times New Roman" w:eastAsia="Times New Roman" w:hAnsi="Times New Roman" w:cs="Times New Roman"/>
          <w:bCs/>
          <w:sz w:val="28"/>
          <w:szCs w:val="28"/>
        </w:rPr>
        <w:t xml:space="preserve">першого </w:t>
      </w:r>
      <w:r w:rsidRPr="008F0554">
        <w:rPr>
          <w:rFonts w:ascii="Times New Roman" w:eastAsia="Times New Roman" w:hAnsi="Times New Roman" w:cs="Times New Roman"/>
          <w:bCs/>
          <w:sz w:val="28"/>
          <w:szCs w:val="28"/>
        </w:rPr>
        <w:t>розділу</w:t>
      </w:r>
    </w:p>
    <w:p w14:paraId="2FAFFC64" w14:textId="77777777" w:rsidR="002736BC" w:rsidRPr="003C5E19" w:rsidRDefault="002736BC" w:rsidP="002736BC">
      <w:pPr>
        <w:spacing w:after="0" w:line="360" w:lineRule="auto"/>
        <w:ind w:firstLine="709"/>
        <w:jc w:val="center"/>
        <w:rPr>
          <w:rFonts w:ascii="Times New Roman" w:eastAsia="Times New Roman" w:hAnsi="Times New Roman" w:cs="Times New Roman"/>
          <w:b/>
          <w:sz w:val="28"/>
          <w:szCs w:val="28"/>
        </w:rPr>
      </w:pPr>
    </w:p>
    <w:p w14:paraId="0D724A6B" w14:textId="77777777" w:rsidR="002736BC" w:rsidRDefault="002736BC" w:rsidP="002736B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Науковий аналіз проблеми застосування ігрових технологій на уроках англійської мови в початковій школі показав, що дана проблема не є достатньо вивченою та висвітленою в психолого-педагогічній літературі.</w:t>
      </w:r>
    </w:p>
    <w:p w14:paraId="749DA649" w14:textId="77777777" w:rsidR="002736BC" w:rsidRDefault="002736BC" w:rsidP="002736B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Законодавчі та нормативно-правові документи, Державний стандарт початкової освіти, Типові освітні програми та положення освітньої реформи Нової української школи розкривають базові положення навчання молодших школярів англійської мови в початковій школі та доводять необхідність застосування ігрових технологій для досягнення поставлених цілей.</w:t>
      </w:r>
    </w:p>
    <w:p w14:paraId="5F01404B" w14:textId="77777777" w:rsidR="002736BC" w:rsidRPr="00B372CE" w:rsidRDefault="002736BC" w:rsidP="00273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у своєму дослідження виділяємо такі напрямки дослідження: т</w:t>
      </w:r>
      <w:r w:rsidRPr="00B372CE">
        <w:rPr>
          <w:rFonts w:ascii="Times New Roman" w:eastAsia="Times New Roman" w:hAnsi="Times New Roman" w:cs="Times New Roman"/>
          <w:sz w:val="28"/>
          <w:szCs w:val="28"/>
        </w:rPr>
        <w:t>еорі</w:t>
      </w:r>
      <w:r>
        <w:rPr>
          <w:rFonts w:ascii="Times New Roman" w:eastAsia="Times New Roman" w:hAnsi="Times New Roman" w:cs="Times New Roman"/>
          <w:sz w:val="28"/>
          <w:szCs w:val="28"/>
        </w:rPr>
        <w:t>я</w:t>
      </w:r>
      <w:r w:rsidRPr="00B372CE">
        <w:rPr>
          <w:rFonts w:ascii="Times New Roman" w:eastAsia="Times New Roman" w:hAnsi="Times New Roman" w:cs="Times New Roman"/>
          <w:sz w:val="28"/>
          <w:szCs w:val="28"/>
        </w:rPr>
        <w:t xml:space="preserve"> і методи</w:t>
      </w:r>
      <w:r>
        <w:rPr>
          <w:rFonts w:ascii="Times New Roman" w:eastAsia="Times New Roman" w:hAnsi="Times New Roman" w:cs="Times New Roman"/>
          <w:sz w:val="28"/>
          <w:szCs w:val="28"/>
        </w:rPr>
        <w:t>ка</w:t>
      </w:r>
      <w:r w:rsidRPr="00B372CE">
        <w:rPr>
          <w:rFonts w:ascii="Times New Roman" w:eastAsia="Times New Roman" w:hAnsi="Times New Roman" w:cs="Times New Roman"/>
          <w:sz w:val="28"/>
          <w:szCs w:val="28"/>
        </w:rPr>
        <w:t xml:space="preserve"> ігрової технології</w:t>
      </w:r>
      <w:r>
        <w:rPr>
          <w:rFonts w:ascii="Times New Roman" w:eastAsia="Times New Roman" w:hAnsi="Times New Roman" w:cs="Times New Roman"/>
          <w:sz w:val="28"/>
          <w:szCs w:val="28"/>
        </w:rPr>
        <w:t>; т</w:t>
      </w:r>
      <w:r w:rsidRPr="00B372CE">
        <w:rPr>
          <w:rFonts w:ascii="Times New Roman" w:eastAsia="Times New Roman" w:hAnsi="Times New Roman" w:cs="Times New Roman"/>
          <w:sz w:val="28"/>
          <w:szCs w:val="28"/>
        </w:rPr>
        <w:t>еорі</w:t>
      </w:r>
      <w:r>
        <w:rPr>
          <w:rFonts w:ascii="Times New Roman" w:eastAsia="Times New Roman" w:hAnsi="Times New Roman" w:cs="Times New Roman"/>
          <w:sz w:val="28"/>
          <w:szCs w:val="28"/>
        </w:rPr>
        <w:t>я</w:t>
      </w:r>
      <w:r w:rsidRPr="00B372CE">
        <w:rPr>
          <w:rFonts w:ascii="Times New Roman" w:eastAsia="Times New Roman" w:hAnsi="Times New Roman" w:cs="Times New Roman"/>
          <w:sz w:val="28"/>
          <w:szCs w:val="28"/>
        </w:rPr>
        <w:t xml:space="preserve"> гр</w:t>
      </w:r>
      <w:r>
        <w:rPr>
          <w:rFonts w:ascii="Times New Roman" w:eastAsia="Times New Roman" w:hAnsi="Times New Roman" w:cs="Times New Roman"/>
          <w:sz w:val="28"/>
          <w:szCs w:val="28"/>
        </w:rPr>
        <w:t xml:space="preserve">и; </w:t>
      </w:r>
      <w:r w:rsidRPr="00536894">
        <w:rPr>
          <w:rFonts w:ascii="Times New Roman" w:eastAsia="Times New Roman" w:hAnsi="Times New Roman" w:cs="Times New Roman"/>
          <w:sz w:val="28"/>
          <w:szCs w:val="28"/>
        </w:rPr>
        <w:t>використання ігор в початковій школі</w:t>
      </w:r>
      <w:r>
        <w:rPr>
          <w:rFonts w:ascii="Times New Roman" w:eastAsia="Times New Roman" w:hAnsi="Times New Roman" w:cs="Times New Roman"/>
          <w:sz w:val="28"/>
          <w:szCs w:val="28"/>
        </w:rPr>
        <w:t>; п</w:t>
      </w:r>
      <w:r w:rsidRPr="00536894">
        <w:rPr>
          <w:rFonts w:ascii="Times New Roman" w:eastAsia="Times New Roman" w:hAnsi="Times New Roman" w:cs="Times New Roman"/>
          <w:sz w:val="28"/>
          <w:szCs w:val="28"/>
        </w:rPr>
        <w:t>сихологічн</w:t>
      </w:r>
      <w:r>
        <w:rPr>
          <w:rFonts w:ascii="Times New Roman" w:eastAsia="Times New Roman" w:hAnsi="Times New Roman" w:cs="Times New Roman"/>
          <w:sz w:val="28"/>
          <w:szCs w:val="28"/>
        </w:rPr>
        <w:t>і</w:t>
      </w:r>
      <w:r w:rsidRPr="00536894">
        <w:rPr>
          <w:rFonts w:ascii="Times New Roman" w:eastAsia="Times New Roman" w:hAnsi="Times New Roman" w:cs="Times New Roman"/>
          <w:sz w:val="28"/>
          <w:szCs w:val="28"/>
        </w:rPr>
        <w:t xml:space="preserve"> основ</w:t>
      </w:r>
      <w:r>
        <w:rPr>
          <w:rFonts w:ascii="Times New Roman" w:eastAsia="Times New Roman" w:hAnsi="Times New Roman" w:cs="Times New Roman"/>
          <w:sz w:val="28"/>
          <w:szCs w:val="28"/>
        </w:rPr>
        <w:t>и</w:t>
      </w:r>
      <w:r w:rsidRPr="00536894">
        <w:rPr>
          <w:rFonts w:ascii="Times New Roman" w:eastAsia="Times New Roman" w:hAnsi="Times New Roman" w:cs="Times New Roman"/>
          <w:sz w:val="28"/>
          <w:szCs w:val="28"/>
        </w:rPr>
        <w:t xml:space="preserve"> використання дидактичної гри у процесі навчання молодших школярів</w:t>
      </w:r>
      <w:r>
        <w:rPr>
          <w:rFonts w:ascii="Times New Roman" w:eastAsia="Times New Roman" w:hAnsi="Times New Roman" w:cs="Times New Roman"/>
          <w:sz w:val="28"/>
          <w:szCs w:val="28"/>
        </w:rPr>
        <w:t>; т</w:t>
      </w:r>
      <w:r w:rsidRPr="00536894">
        <w:rPr>
          <w:rFonts w:ascii="Times New Roman" w:eastAsia="Times New Roman" w:hAnsi="Times New Roman" w:cs="Times New Roman"/>
          <w:sz w:val="28"/>
          <w:szCs w:val="28"/>
        </w:rPr>
        <w:t>еорі</w:t>
      </w:r>
      <w:r>
        <w:rPr>
          <w:rFonts w:ascii="Times New Roman" w:eastAsia="Times New Roman" w:hAnsi="Times New Roman" w:cs="Times New Roman"/>
          <w:sz w:val="28"/>
          <w:szCs w:val="28"/>
        </w:rPr>
        <w:t>я</w:t>
      </w:r>
      <w:r w:rsidRPr="00536894">
        <w:rPr>
          <w:rFonts w:ascii="Times New Roman" w:eastAsia="Times New Roman" w:hAnsi="Times New Roman" w:cs="Times New Roman"/>
          <w:sz w:val="28"/>
          <w:szCs w:val="28"/>
        </w:rPr>
        <w:t xml:space="preserve"> та методи</w:t>
      </w:r>
      <w:r>
        <w:rPr>
          <w:rFonts w:ascii="Times New Roman" w:eastAsia="Times New Roman" w:hAnsi="Times New Roman" w:cs="Times New Roman"/>
          <w:sz w:val="28"/>
          <w:szCs w:val="28"/>
        </w:rPr>
        <w:t>ка</w:t>
      </w:r>
      <w:r w:rsidRPr="00536894">
        <w:rPr>
          <w:rFonts w:ascii="Times New Roman" w:eastAsia="Times New Roman" w:hAnsi="Times New Roman" w:cs="Times New Roman"/>
          <w:sz w:val="28"/>
          <w:szCs w:val="28"/>
        </w:rPr>
        <w:t xml:space="preserve"> навчання англійської мови молодших школярів</w:t>
      </w:r>
      <w:r>
        <w:rPr>
          <w:rFonts w:ascii="Times New Roman" w:eastAsia="Times New Roman" w:hAnsi="Times New Roman" w:cs="Times New Roman"/>
          <w:sz w:val="28"/>
          <w:szCs w:val="28"/>
        </w:rPr>
        <w:t xml:space="preserve">; підготовка майбутніх вчителів англійської мови до застосування інноваційних технологій; </w:t>
      </w:r>
      <w:r w:rsidRPr="009709D6">
        <w:rPr>
          <w:rFonts w:ascii="Times New Roman" w:eastAsia="Times New Roman" w:hAnsi="Times New Roman" w:cs="Times New Roman"/>
          <w:sz w:val="28"/>
          <w:szCs w:val="28"/>
        </w:rPr>
        <w:t>моніторинг</w:t>
      </w:r>
      <w:r>
        <w:rPr>
          <w:rFonts w:ascii="Times New Roman" w:eastAsia="Times New Roman" w:hAnsi="Times New Roman" w:cs="Times New Roman"/>
          <w:sz w:val="28"/>
          <w:szCs w:val="28"/>
        </w:rPr>
        <w:t xml:space="preserve"> якості загальної середньої освіти.</w:t>
      </w:r>
    </w:p>
    <w:p w14:paraId="4E0C6E2A" w14:textId="77777777" w:rsidR="002736BC" w:rsidRDefault="002736BC" w:rsidP="002736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своєму дослідженні ми розглянули поняття технологія, методика, педагогічна технологія, освітня технологія, технологія навчання, педагогічний процес, технологічний процес, технологічна схема, технологічна карта. Також ми розглянули ознаки, рівні функціонування, класифікацію, компоненти  педагогічних технологій, причини виникнення нових технологій; структуру та групи технології навчання; напрямки організації педагогічного процесу.</w:t>
      </w:r>
    </w:p>
    <w:p w14:paraId="4DEB10D5" w14:textId="77777777" w:rsidR="002736BC" w:rsidRPr="004224E6"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Узагальнюючи різні підходи до трактування поняття «ігрові технології» визначаємо дане поняття, як </w:t>
      </w:r>
      <w:bookmarkStart w:id="11" w:name="_Hlk121692956"/>
      <w:r w:rsidRPr="00557089">
        <w:rPr>
          <w:rFonts w:ascii="Times New Roman" w:eastAsia="Times New Roman" w:hAnsi="Times New Roman" w:cs="Times New Roman"/>
          <w:sz w:val="28"/>
          <w:szCs w:val="28"/>
        </w:rPr>
        <w:t>ігров</w:t>
      </w:r>
      <w:r>
        <w:rPr>
          <w:rFonts w:ascii="Times New Roman" w:eastAsia="Times New Roman" w:hAnsi="Times New Roman" w:cs="Times New Roman"/>
          <w:sz w:val="28"/>
          <w:szCs w:val="28"/>
        </w:rPr>
        <w:t>у</w:t>
      </w:r>
      <w:r w:rsidRPr="00557089">
        <w:rPr>
          <w:rFonts w:ascii="Times New Roman" w:eastAsia="Times New Roman" w:hAnsi="Times New Roman" w:cs="Times New Roman"/>
          <w:sz w:val="28"/>
          <w:szCs w:val="28"/>
        </w:rPr>
        <w:t xml:space="preserve"> форм</w:t>
      </w:r>
      <w:r>
        <w:rPr>
          <w:rFonts w:ascii="Times New Roman" w:eastAsia="Times New Roman" w:hAnsi="Times New Roman" w:cs="Times New Roman"/>
          <w:sz w:val="28"/>
          <w:szCs w:val="28"/>
        </w:rPr>
        <w:t>у</w:t>
      </w:r>
      <w:r w:rsidRPr="00557089">
        <w:rPr>
          <w:rFonts w:ascii="Times New Roman" w:eastAsia="Times New Roman" w:hAnsi="Times New Roman" w:cs="Times New Roman"/>
          <w:sz w:val="28"/>
          <w:szCs w:val="28"/>
        </w:rPr>
        <w:t xml:space="preserve"> взаємодії педагога і дітей, яка сприяє формуванню вмінь розв’язувати завдання на основі компетентного вибору альтернативних варіантів через реалізацію певного сюжету</w:t>
      </w:r>
      <w:r>
        <w:rPr>
          <w:rFonts w:ascii="Times New Roman" w:eastAsia="Times New Roman" w:hAnsi="Times New Roman" w:cs="Times New Roman"/>
          <w:sz w:val="28"/>
          <w:szCs w:val="28"/>
        </w:rPr>
        <w:t xml:space="preserve"> </w:t>
      </w:r>
      <w:bookmarkEnd w:id="11"/>
      <w:r>
        <w:rPr>
          <w:rFonts w:ascii="Times New Roman" w:eastAsia="Times New Roman" w:hAnsi="Times New Roman" w:cs="Times New Roman"/>
          <w:sz w:val="28"/>
          <w:szCs w:val="28"/>
        </w:rPr>
        <w:t xml:space="preserve">або простіше: </w:t>
      </w:r>
      <w:r w:rsidRPr="00557089">
        <w:rPr>
          <w:rFonts w:ascii="Times New Roman" w:eastAsia="Times New Roman" w:hAnsi="Times New Roman" w:cs="Times New Roman"/>
          <w:sz w:val="28"/>
          <w:szCs w:val="28"/>
        </w:rPr>
        <w:t>ігрові технології</w:t>
      </w:r>
      <w:r>
        <w:rPr>
          <w:rFonts w:ascii="Times New Roman" w:eastAsia="Times New Roman" w:hAnsi="Times New Roman" w:cs="Times New Roman"/>
          <w:sz w:val="28"/>
          <w:szCs w:val="28"/>
        </w:rPr>
        <w:t xml:space="preserve"> – це</w:t>
      </w:r>
      <w:r w:rsidRPr="00557089">
        <w:rPr>
          <w:rFonts w:ascii="Times New Roman" w:eastAsia="Times New Roman" w:hAnsi="Times New Roman" w:cs="Times New Roman"/>
          <w:sz w:val="28"/>
          <w:szCs w:val="28"/>
        </w:rPr>
        <w:t xml:space="preserve"> сукупність ігор, які використовують педагоги для досягнення освітніх цілей.</w:t>
      </w:r>
    </w:p>
    <w:p w14:paraId="4DF19179" w14:textId="77777777" w:rsidR="002736BC" w:rsidRDefault="002736BC" w:rsidP="002736B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розуміння сутності застосування ігрових технологій на уроках англійської мови в початковій школі нами було розглянуто такі </w:t>
      </w:r>
      <w:r w:rsidRPr="006B6EB6">
        <w:rPr>
          <w:rFonts w:ascii="Times New Roman" w:hAnsi="Times New Roman" w:cs="Times New Roman"/>
          <w:sz w:val="28"/>
          <w:szCs w:val="28"/>
        </w:rPr>
        <w:t>поняття</w:t>
      </w:r>
      <w:r>
        <w:rPr>
          <w:rFonts w:ascii="Times New Roman" w:hAnsi="Times New Roman" w:cs="Times New Roman"/>
          <w:sz w:val="28"/>
          <w:szCs w:val="28"/>
        </w:rPr>
        <w:t>: ігрові технології, ігрові педагогічні технології, гра, ігрова діяльність, пізнавальна гра, творчі ігри, ігри з готовими правилами, ділова гра, рольова гра, симуляційна гра,  імітаційна гра, інтерактивна гра, автодидактична гра, операційна гра.</w:t>
      </w:r>
    </w:p>
    <w:p w14:paraId="47669D7B" w14:textId="77777777" w:rsidR="002736BC" w:rsidRDefault="002736BC" w:rsidP="002736B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ми визначили цілі ігрових технологій, проблеми використання ігрових технологій, рівні розвитку мети ігрової діяльності, функції гри, мотиви, компоненти, структура гри, принципи, етапи, методи, напрямки реалізації ігрових прийомів, класифікації, види, алгоритми проведення різних видів ігор.</w:t>
      </w:r>
    </w:p>
    <w:p w14:paraId="46B45F4F" w14:textId="77777777" w:rsidR="002736BC" w:rsidRDefault="002736BC" w:rsidP="002736B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Розглянули дидактичну гру, її сутність, функції, класифікації, групи, лексичну та граматичну групи дидактичних ігор, форми, етапи, особливості, компоненти, види дидактичних ігор відповідно до компетентностей, які вчитель англійської мови має сформувати в учнів початкової школи під час уроків.</w:t>
      </w:r>
    </w:p>
    <w:p w14:paraId="10B93B8F" w14:textId="77777777" w:rsidR="002736BC" w:rsidRPr="000B6EE2" w:rsidRDefault="002736BC" w:rsidP="002736BC">
      <w:pPr>
        <w:spacing w:after="0" w:line="360" w:lineRule="auto"/>
        <w:ind w:firstLine="709"/>
        <w:jc w:val="both"/>
        <w:rPr>
          <w:rFonts w:ascii="Times New Roman" w:eastAsia="Times New Roman" w:hAnsi="Times New Roman" w:cs="Times New Roman"/>
          <w:sz w:val="28"/>
          <w:szCs w:val="28"/>
        </w:rPr>
      </w:pPr>
      <w:r w:rsidRPr="009C5EB3">
        <w:rPr>
          <w:rFonts w:ascii="Times New Roman" w:hAnsi="Times New Roman" w:cs="Times New Roman"/>
          <w:sz w:val="28"/>
          <w:szCs w:val="28"/>
        </w:rPr>
        <w:t xml:space="preserve">Успішне </w:t>
      </w:r>
      <w:r>
        <w:rPr>
          <w:rFonts w:ascii="Times New Roman" w:hAnsi="Times New Roman" w:cs="Times New Roman"/>
          <w:sz w:val="28"/>
          <w:szCs w:val="28"/>
        </w:rPr>
        <w:t xml:space="preserve">використання ігрових технологій на уроках англійської мови в початковій школі – це </w:t>
      </w:r>
      <w:r w:rsidRPr="00585BC7">
        <w:rPr>
          <w:rFonts w:ascii="Times New Roman" w:eastAsia="Times New Roman" w:hAnsi="Times New Roman" w:cs="Times New Roman"/>
          <w:sz w:val="28"/>
          <w:szCs w:val="28"/>
        </w:rPr>
        <w:t>інструмент для вдалої адаптації до навчання</w:t>
      </w:r>
      <w:r>
        <w:rPr>
          <w:rFonts w:ascii="Times New Roman" w:eastAsia="Times New Roman" w:hAnsi="Times New Roman" w:cs="Times New Roman"/>
          <w:sz w:val="28"/>
          <w:szCs w:val="28"/>
        </w:rPr>
        <w:t>;</w:t>
      </w:r>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це засіб вироблення навички спілкування англійською мовою у життєвих ситуаціях, що відповідає меті та програмовим завданням навчання в початковій школі.</w:t>
      </w:r>
    </w:p>
    <w:p w14:paraId="2D2E98F8" w14:textId="77777777" w:rsidR="002736BC" w:rsidRDefault="002736BC" w:rsidP="002736B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Молодший шкільний вік – це період, який характеризується переходом від ігрової до навчальної діяльності; усвідомленням соціально «Я»; виникненням внутрішнього плану дій, рефлексії; формуванням самооцінки; зміною соціального статусу на статус учня; психічні процеси стають більш довільними; навчальна діяльність – організованою, може виникнути феномен дзеркальних рухів; мислення з наочно-образного переходить до словесно-логічного, може бути </w:t>
      </w:r>
      <w:proofErr w:type="spellStart"/>
      <w:r>
        <w:rPr>
          <w:rFonts w:ascii="Times New Roman" w:hAnsi="Times New Roman" w:cs="Times New Roman"/>
          <w:sz w:val="28"/>
          <w:szCs w:val="28"/>
        </w:rPr>
        <w:t>кліповим</w:t>
      </w:r>
      <w:proofErr w:type="spellEnd"/>
      <w:r>
        <w:rPr>
          <w:rFonts w:ascii="Times New Roman" w:hAnsi="Times New Roman" w:cs="Times New Roman"/>
          <w:sz w:val="28"/>
          <w:szCs w:val="28"/>
        </w:rPr>
        <w:t>; розвивається механічна та логічна пам’ять.</w:t>
      </w:r>
    </w:p>
    <w:p w14:paraId="6FAF2886" w14:textId="77777777" w:rsidR="002736BC" w:rsidRPr="00240559" w:rsidRDefault="002736BC" w:rsidP="002736B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Робота вчителів англійської мови в початковій школі має бути спрямована на створення ситуацій успіху, захоплення, емоційного піднесення та радості від пізнання, щоб освітній процес стимулював розвиток учнів та бажання спілкуватися англійською мовою.</w:t>
      </w:r>
    </w:p>
    <w:p w14:paraId="2DB292FE" w14:textId="77777777" w:rsidR="002736BC" w:rsidRPr="00585BC7" w:rsidRDefault="002736BC" w:rsidP="002736BC">
      <w:pPr>
        <w:spacing w:after="0" w:line="360" w:lineRule="auto"/>
        <w:ind w:firstLine="709"/>
        <w:jc w:val="center"/>
        <w:rPr>
          <w:rFonts w:ascii="Times New Roman" w:eastAsia="Times New Roman" w:hAnsi="Times New Roman" w:cs="Times New Roman"/>
          <w:bCs/>
          <w:sz w:val="28"/>
          <w:szCs w:val="28"/>
        </w:rPr>
      </w:pPr>
      <w:r w:rsidRPr="00BA395C">
        <w:rPr>
          <w:rFonts w:ascii="Times New Roman" w:eastAsia="Times New Roman" w:hAnsi="Times New Roman" w:cs="Times New Roman"/>
          <w:bCs/>
          <w:sz w:val="28"/>
          <w:szCs w:val="28"/>
        </w:rPr>
        <w:lastRenderedPageBreak/>
        <w:t xml:space="preserve">РОЗДІЛ </w:t>
      </w:r>
      <w:r w:rsidRPr="00585BC7">
        <w:rPr>
          <w:rFonts w:ascii="Times New Roman" w:eastAsia="Times New Roman" w:hAnsi="Times New Roman" w:cs="Times New Roman"/>
          <w:bCs/>
          <w:sz w:val="28"/>
          <w:szCs w:val="28"/>
        </w:rPr>
        <w:t xml:space="preserve">2. </w:t>
      </w:r>
      <w:r>
        <w:rPr>
          <w:rFonts w:ascii="Times New Roman" w:eastAsia="Times New Roman" w:hAnsi="Times New Roman" w:cs="Times New Roman"/>
          <w:bCs/>
          <w:sz w:val="28"/>
          <w:szCs w:val="28"/>
        </w:rPr>
        <w:t>МОНІТОРИНГ ОРГАНІЗАЦІЙНО-ПЕДАГОГІЧНИХ УМОВ ЗАСТОСУВАННЯ ІГРОВИХ ТЕХНОЛОГІЙ У НАВЧАННІ АНГЛІЙСЬКОЇ МОВИ МОЛОДШИХ ШКОЛЯРІВ</w:t>
      </w:r>
    </w:p>
    <w:p w14:paraId="36BDECEC" w14:textId="77777777" w:rsidR="002736BC" w:rsidRDefault="002736BC" w:rsidP="002736BC">
      <w:pPr>
        <w:pBdr>
          <w:top w:val="nil"/>
          <w:left w:val="nil"/>
          <w:bottom w:val="nil"/>
          <w:right w:val="nil"/>
          <w:between w:val="nil"/>
        </w:pBdr>
        <w:spacing w:after="0" w:line="360" w:lineRule="auto"/>
        <w:ind w:firstLine="709"/>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2.1. </w:t>
      </w:r>
      <w:r w:rsidRPr="003319CE">
        <w:rPr>
          <w:rFonts w:ascii="Times New Roman" w:eastAsia="Times New Roman" w:hAnsi="Times New Roman" w:cs="Times New Roman"/>
          <w:bCs/>
          <w:sz w:val="28"/>
          <w:szCs w:val="28"/>
        </w:rPr>
        <w:t>Організаційно-педагогічні умови ефективного застосування ігрових технологій у навчанні англійської мови молодших школярів</w:t>
      </w:r>
    </w:p>
    <w:p w14:paraId="2F36DAA0" w14:textId="77777777" w:rsidR="002736BC" w:rsidRDefault="002736BC" w:rsidP="002736BC">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14:paraId="666DEB23" w14:textId="77777777" w:rsidR="002736BC" w:rsidRDefault="002736BC" w:rsidP="002736BC">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p>
    <w:p w14:paraId="21E294B4"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DC7520">
        <w:rPr>
          <w:rFonts w:ascii="Times New Roman" w:eastAsia="Times New Roman" w:hAnsi="Times New Roman" w:cs="Times New Roman"/>
          <w:sz w:val="28"/>
          <w:szCs w:val="28"/>
        </w:rPr>
        <w:t xml:space="preserve">Щоб кожний процес ігрової технології був достатньо ефективним, </w:t>
      </w:r>
      <w:r>
        <w:rPr>
          <w:rFonts w:ascii="Times New Roman" w:eastAsia="Times New Roman" w:hAnsi="Times New Roman" w:cs="Times New Roman"/>
          <w:sz w:val="28"/>
          <w:szCs w:val="28"/>
        </w:rPr>
        <w:t xml:space="preserve">керівництву школи та </w:t>
      </w:r>
      <w:r w:rsidRPr="00DC7520">
        <w:rPr>
          <w:rFonts w:ascii="Times New Roman" w:eastAsia="Times New Roman" w:hAnsi="Times New Roman" w:cs="Times New Roman"/>
          <w:sz w:val="28"/>
          <w:szCs w:val="28"/>
        </w:rPr>
        <w:t>вчителю</w:t>
      </w:r>
      <w:r>
        <w:rPr>
          <w:rFonts w:ascii="Times New Roman" w:eastAsia="Times New Roman" w:hAnsi="Times New Roman" w:cs="Times New Roman"/>
          <w:sz w:val="28"/>
          <w:szCs w:val="28"/>
        </w:rPr>
        <w:t xml:space="preserve"> англійської мови</w:t>
      </w:r>
      <w:r w:rsidRPr="00DC7520">
        <w:rPr>
          <w:rFonts w:ascii="Times New Roman" w:eastAsia="Times New Roman" w:hAnsi="Times New Roman" w:cs="Times New Roman"/>
          <w:sz w:val="28"/>
          <w:szCs w:val="28"/>
        </w:rPr>
        <w:t xml:space="preserve"> необхідно продумати та створити певні </w:t>
      </w:r>
      <w:r>
        <w:rPr>
          <w:rFonts w:ascii="Times New Roman" w:eastAsia="Times New Roman" w:hAnsi="Times New Roman" w:cs="Times New Roman"/>
          <w:sz w:val="28"/>
          <w:szCs w:val="28"/>
        </w:rPr>
        <w:t xml:space="preserve">організаційно-педагогічні </w:t>
      </w:r>
      <w:r w:rsidRPr="00DC7520">
        <w:rPr>
          <w:rFonts w:ascii="Times New Roman" w:eastAsia="Times New Roman" w:hAnsi="Times New Roman" w:cs="Times New Roman"/>
          <w:sz w:val="28"/>
          <w:szCs w:val="28"/>
        </w:rPr>
        <w:t>умови</w:t>
      </w:r>
      <w:r>
        <w:rPr>
          <w:rFonts w:ascii="Times New Roman" w:eastAsia="Times New Roman" w:hAnsi="Times New Roman" w:cs="Times New Roman"/>
          <w:sz w:val="28"/>
          <w:szCs w:val="28"/>
        </w:rPr>
        <w:t>.</w:t>
      </w:r>
    </w:p>
    <w:p w14:paraId="0C6F81F4" w14:textId="77777777" w:rsidR="002736BC" w:rsidRPr="00433535"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bookmarkStart w:id="12" w:name="_Hlk121338826"/>
      <w:r>
        <w:rPr>
          <w:rFonts w:ascii="Times New Roman" w:eastAsia="Times New Roman" w:hAnsi="Times New Roman" w:cs="Times New Roman"/>
          <w:sz w:val="28"/>
          <w:szCs w:val="28"/>
        </w:rPr>
        <w:t xml:space="preserve">Розглянемо сутність поняття «організаційно-педагогічні умови». Умови визначають як обставину, необхідну для того, щоб створити, щось утворити або сприяти </w:t>
      </w:r>
      <w:r w:rsidRPr="00433535">
        <w:rPr>
          <w:rFonts w:ascii="Times New Roman" w:eastAsia="Times New Roman" w:hAnsi="Times New Roman" w:cs="Times New Roman"/>
          <w:sz w:val="28"/>
          <w:szCs w:val="28"/>
        </w:rPr>
        <w:t>чомусь [</w:t>
      </w:r>
      <w:r w:rsidRPr="00DC33A6">
        <w:rPr>
          <w:rFonts w:ascii="Times New Roman" w:eastAsia="Times New Roman" w:hAnsi="Times New Roman" w:cs="Times New Roman"/>
          <w:sz w:val="28"/>
          <w:szCs w:val="28"/>
        </w:rPr>
        <w:t>123</w:t>
      </w:r>
      <w:r w:rsidRPr="00433535">
        <w:rPr>
          <w:rFonts w:ascii="Times New Roman" w:eastAsia="Times New Roman" w:hAnsi="Times New Roman" w:cs="Times New Roman"/>
          <w:sz w:val="28"/>
          <w:szCs w:val="28"/>
        </w:rPr>
        <w:t>, с. 39].</w:t>
      </w:r>
    </w:p>
    <w:p w14:paraId="2CD928D6" w14:textId="77777777" w:rsidR="002736BC" w:rsidRPr="00433535"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433535">
        <w:rPr>
          <w:rFonts w:ascii="Times New Roman" w:eastAsia="Times New Roman" w:hAnsi="Times New Roman" w:cs="Times New Roman"/>
          <w:sz w:val="28"/>
          <w:szCs w:val="28"/>
        </w:rPr>
        <w:t>Педагогічні умови можна визначити як</w:t>
      </w:r>
      <w:r>
        <w:rPr>
          <w:rFonts w:ascii="Times New Roman" w:eastAsia="Times New Roman" w:hAnsi="Times New Roman" w:cs="Times New Roman"/>
          <w:sz w:val="28"/>
          <w:szCs w:val="28"/>
        </w:rPr>
        <w:t xml:space="preserve"> необхідні обставини, які сприяють та роблять можливими досягнення очікуваного результату внаслідок здійснення педагогічного процесу </w:t>
      </w:r>
      <w:r w:rsidRPr="00433535">
        <w:rPr>
          <w:rFonts w:ascii="Times New Roman" w:eastAsia="Times New Roman" w:hAnsi="Times New Roman" w:cs="Times New Roman"/>
          <w:sz w:val="28"/>
          <w:szCs w:val="28"/>
        </w:rPr>
        <w:t>[</w:t>
      </w:r>
      <w:r w:rsidRPr="00DC33A6">
        <w:rPr>
          <w:rFonts w:ascii="Times New Roman" w:eastAsia="Times New Roman" w:hAnsi="Times New Roman" w:cs="Times New Roman"/>
          <w:sz w:val="28"/>
          <w:szCs w:val="28"/>
        </w:rPr>
        <w:t>123</w:t>
      </w:r>
      <w:r w:rsidRPr="00433535">
        <w:rPr>
          <w:rFonts w:ascii="Times New Roman" w:eastAsia="Times New Roman" w:hAnsi="Times New Roman" w:cs="Times New Roman"/>
          <w:sz w:val="28"/>
          <w:szCs w:val="28"/>
        </w:rPr>
        <w:t xml:space="preserve">, с. </w:t>
      </w:r>
      <w:r>
        <w:rPr>
          <w:rFonts w:ascii="Times New Roman" w:eastAsia="Times New Roman" w:hAnsi="Times New Roman" w:cs="Times New Roman"/>
          <w:sz w:val="28"/>
          <w:szCs w:val="28"/>
        </w:rPr>
        <w:t>40</w:t>
      </w:r>
      <w:r w:rsidRPr="00433535">
        <w:rPr>
          <w:rFonts w:ascii="Times New Roman" w:eastAsia="Times New Roman" w:hAnsi="Times New Roman" w:cs="Times New Roman"/>
          <w:sz w:val="28"/>
          <w:szCs w:val="28"/>
        </w:rPr>
        <w:t>].</w:t>
      </w:r>
    </w:p>
    <w:p w14:paraId="22006040"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4F0D1D">
        <w:rPr>
          <w:rFonts w:ascii="Times New Roman" w:eastAsia="Times New Roman" w:hAnsi="Times New Roman" w:cs="Times New Roman"/>
          <w:sz w:val="28"/>
          <w:szCs w:val="28"/>
        </w:rPr>
        <w:t>У свою чергу організаційно-педагогічні умови науковці розглядають як сукупність взає</w:t>
      </w:r>
      <w:r>
        <w:rPr>
          <w:rFonts w:ascii="Times New Roman" w:eastAsia="Times New Roman" w:hAnsi="Times New Roman" w:cs="Times New Roman"/>
          <w:sz w:val="28"/>
          <w:szCs w:val="28"/>
        </w:rPr>
        <w:t>мопов’язаних обставин, що забезпечують цілеспрямоване управління освітнім процесом та його матеріально-технічне, інформаційне, фінансове та кадрове забезпечення</w:t>
      </w:r>
      <w:r w:rsidRPr="004F0D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123, с. 41</w:t>
      </w:r>
      <w:r w:rsidRPr="004F0D1D">
        <w:rPr>
          <w:rFonts w:ascii="Times New Roman" w:eastAsia="Times New Roman" w:hAnsi="Times New Roman" w:cs="Times New Roman"/>
          <w:sz w:val="28"/>
          <w:szCs w:val="28"/>
        </w:rPr>
        <w:t>].</w:t>
      </w:r>
    </w:p>
    <w:p w14:paraId="03794E2C" w14:textId="77777777" w:rsidR="002736BC" w:rsidRPr="00B140C3"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розглядаємо організаційно-педагогічні умови як сукупність ресурсів, методичного забезпечення, матеріально-технічної бази та педагогічних висококваліфікованих кадрів, які роблять можливим досягнення освітніх цілей та завдань</w:t>
      </w:r>
      <w:r w:rsidRPr="00DC7520">
        <w:rPr>
          <w:rFonts w:ascii="Times New Roman" w:eastAsia="Times New Roman" w:hAnsi="Times New Roman" w:cs="Times New Roman"/>
          <w:sz w:val="28"/>
          <w:szCs w:val="28"/>
        </w:rPr>
        <w:t>.</w:t>
      </w:r>
    </w:p>
    <w:p w14:paraId="5FB89612" w14:textId="77777777" w:rsidR="002736BC" w:rsidRPr="00FC1B6C" w:rsidRDefault="002736BC" w:rsidP="002736BC">
      <w:pPr>
        <w:tabs>
          <w:tab w:val="left" w:pos="142"/>
        </w:tabs>
        <w:spacing w:after="0" w:line="360" w:lineRule="auto"/>
        <w:ind w:firstLine="709"/>
        <w:jc w:val="both"/>
        <w:rPr>
          <w:rFonts w:ascii="Times New Roman" w:eastAsia="Times New Roman" w:hAnsi="Times New Roman" w:cs="Times New Roman"/>
          <w:color w:val="FF0000"/>
          <w:sz w:val="28"/>
          <w:szCs w:val="28"/>
        </w:rPr>
      </w:pPr>
      <w:r w:rsidRPr="00DC7520">
        <w:rPr>
          <w:rFonts w:ascii="Times New Roman" w:eastAsia="Times New Roman" w:hAnsi="Times New Roman" w:cs="Times New Roman"/>
          <w:sz w:val="28"/>
          <w:szCs w:val="28"/>
        </w:rPr>
        <w:t xml:space="preserve">Ми </w:t>
      </w:r>
      <w:r>
        <w:rPr>
          <w:rFonts w:ascii="Times New Roman" w:eastAsia="Times New Roman" w:hAnsi="Times New Roman" w:cs="Times New Roman"/>
          <w:sz w:val="28"/>
          <w:szCs w:val="28"/>
        </w:rPr>
        <w:t>у своєму дослідженні</w:t>
      </w:r>
      <w:r w:rsidRPr="00DC752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виділяємо</w:t>
      </w:r>
      <w:r w:rsidRPr="00DC7520">
        <w:rPr>
          <w:rFonts w:ascii="Times New Roman" w:eastAsia="Times New Roman" w:hAnsi="Times New Roman" w:cs="Times New Roman"/>
          <w:sz w:val="28"/>
          <w:szCs w:val="28"/>
        </w:rPr>
        <w:t xml:space="preserve"> такі </w:t>
      </w:r>
      <w:r w:rsidRPr="003319CE">
        <w:rPr>
          <w:rFonts w:ascii="Times New Roman" w:eastAsia="Times New Roman" w:hAnsi="Times New Roman" w:cs="Times New Roman"/>
          <w:sz w:val="28"/>
          <w:szCs w:val="28"/>
        </w:rPr>
        <w:t xml:space="preserve">умови для ефективного проведення ігрових технологій в навчанні молодших школярів:  педагогічні вміння; знання вікових особливостей молодших школярів; технічне оснащення; цифрова компетентність; база ресурсів та матеріалів; </w:t>
      </w:r>
      <w:r>
        <w:rPr>
          <w:rFonts w:ascii="Times New Roman" w:eastAsia="Times New Roman" w:hAnsi="Times New Roman" w:cs="Times New Roman"/>
          <w:sz w:val="28"/>
          <w:szCs w:val="28"/>
        </w:rPr>
        <w:t xml:space="preserve">освітнє середовище; </w:t>
      </w:r>
      <w:r w:rsidRPr="003319CE">
        <w:rPr>
          <w:rFonts w:ascii="Times New Roman" w:eastAsia="Times New Roman" w:hAnsi="Times New Roman" w:cs="Times New Roman"/>
          <w:sz w:val="28"/>
          <w:szCs w:val="28"/>
        </w:rPr>
        <w:t xml:space="preserve">методичний </w:t>
      </w:r>
      <w:r>
        <w:rPr>
          <w:rFonts w:ascii="Times New Roman" w:eastAsia="Times New Roman" w:hAnsi="Times New Roman" w:cs="Times New Roman"/>
          <w:sz w:val="28"/>
          <w:szCs w:val="28"/>
        </w:rPr>
        <w:t xml:space="preserve">супровід; постійний саморозвиток вчителя </w:t>
      </w:r>
      <w:bookmarkEnd w:id="12"/>
      <w:r>
        <w:rPr>
          <w:rFonts w:ascii="Times New Roman" w:eastAsia="Times New Roman" w:hAnsi="Times New Roman" w:cs="Times New Roman"/>
          <w:sz w:val="28"/>
          <w:szCs w:val="28"/>
        </w:rPr>
        <w:t>(див. Рис.2.1).</w:t>
      </w:r>
      <w:r>
        <w:rPr>
          <w:rFonts w:ascii="Times New Roman" w:eastAsia="Times New Roman" w:hAnsi="Times New Roman" w:cs="Times New Roman"/>
          <w:color w:val="FF0000"/>
          <w:sz w:val="28"/>
          <w:szCs w:val="28"/>
        </w:rPr>
        <w:t xml:space="preserve"> </w:t>
      </w:r>
    </w:p>
    <w:p w14:paraId="47621132" w14:textId="77777777" w:rsidR="002736BC" w:rsidRDefault="002736BC" w:rsidP="002736BC">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bidi="ar-SA"/>
        </w:rPr>
        <w:lastRenderedPageBreak/>
        <w:drawing>
          <wp:inline distT="0" distB="0" distL="0" distR="0" wp14:anchorId="14CC752C" wp14:editId="02B7C4D2">
            <wp:extent cx="6139180" cy="3592286"/>
            <wp:effectExtent l="0" t="0" r="0" b="825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14:paraId="183A9125" w14:textId="77777777" w:rsidR="002736BC" w:rsidRDefault="002736BC" w:rsidP="002736BC">
      <w:pPr>
        <w:tabs>
          <w:tab w:val="left" w:pos="0"/>
        </w:tabs>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 Організаційно-педагогічні умови для застосування ігрових технологій на уроках англійської мови в початковій школі</w:t>
      </w:r>
    </w:p>
    <w:p w14:paraId="19DEF416"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Нами розглядаються </w:t>
      </w:r>
      <w:r w:rsidRPr="00CB5324">
        <w:rPr>
          <w:rFonts w:ascii="Times New Roman" w:eastAsia="Times New Roman" w:hAnsi="Times New Roman" w:cs="Times New Roman"/>
          <w:sz w:val="28"/>
          <w:szCs w:val="28"/>
        </w:rPr>
        <w:t>педагогічні вміння</w:t>
      </w:r>
      <w:r>
        <w:rPr>
          <w:rFonts w:ascii="Times New Roman" w:eastAsia="Times New Roman" w:hAnsi="Times New Roman" w:cs="Times New Roman"/>
          <w:sz w:val="28"/>
          <w:szCs w:val="28"/>
        </w:rPr>
        <w:t xml:space="preserve"> вчителя англійської мови в початковій школі як володіння англійською мовою, розуміння та ефективне поєднання новітніх методик навчання, дидактичних принципів, прийомів, ігрових та інших педагогічних технологій та форм роботи на уроках з урахуванням </w:t>
      </w:r>
      <w:r w:rsidRPr="00934E98">
        <w:rPr>
          <w:rFonts w:ascii="Times New Roman" w:eastAsia="Times New Roman" w:hAnsi="Times New Roman" w:cs="Times New Roman"/>
          <w:sz w:val="28"/>
          <w:szCs w:val="28"/>
        </w:rPr>
        <w:t>психолого</w:t>
      </w:r>
      <w:r>
        <w:rPr>
          <w:rFonts w:ascii="Times New Roman" w:eastAsia="Times New Roman" w:hAnsi="Times New Roman" w:cs="Times New Roman"/>
          <w:sz w:val="28"/>
          <w:szCs w:val="28"/>
        </w:rPr>
        <w:t xml:space="preserve">-фізіологічних змін та особливостей розвитку молодших школярів в освітньому процесі для досягнення визначених програмою результатів навчання. </w:t>
      </w:r>
    </w:p>
    <w:p w14:paraId="1946B9F3"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є</w:t>
      </w:r>
      <w:r w:rsidRPr="00F46510">
        <w:rPr>
          <w:rFonts w:ascii="Times New Roman" w:eastAsia="Times New Roman" w:hAnsi="Times New Roman" w:cs="Times New Roman"/>
          <w:color w:val="FF0000"/>
          <w:sz w:val="28"/>
          <w:szCs w:val="28"/>
        </w:rPr>
        <w:t xml:space="preserve"> </w:t>
      </w:r>
      <w:r w:rsidRPr="00A25A49">
        <w:rPr>
          <w:rFonts w:ascii="Times New Roman" w:eastAsia="Times New Roman" w:hAnsi="Times New Roman" w:cs="Times New Roman"/>
          <w:sz w:val="28"/>
          <w:szCs w:val="28"/>
        </w:rPr>
        <w:t xml:space="preserve">бажання вчителя </w:t>
      </w:r>
      <w:r>
        <w:rPr>
          <w:rFonts w:ascii="Times New Roman" w:eastAsia="Times New Roman" w:hAnsi="Times New Roman" w:cs="Times New Roman"/>
          <w:sz w:val="28"/>
          <w:szCs w:val="28"/>
        </w:rPr>
        <w:t xml:space="preserve">реалізувати свій потенціал; формувати свої професійні переконання; ефективно </w:t>
      </w:r>
      <w:r w:rsidRPr="00A25A49">
        <w:rPr>
          <w:rFonts w:ascii="Times New Roman" w:eastAsia="Times New Roman" w:hAnsi="Times New Roman" w:cs="Times New Roman"/>
          <w:sz w:val="28"/>
          <w:szCs w:val="28"/>
        </w:rPr>
        <w:t xml:space="preserve">використовувати ігрові технології; </w:t>
      </w:r>
      <w:r w:rsidRPr="00F46510">
        <w:rPr>
          <w:rFonts w:ascii="Times New Roman" w:eastAsia="Times New Roman" w:hAnsi="Times New Roman" w:cs="Times New Roman"/>
          <w:sz w:val="28"/>
          <w:szCs w:val="28"/>
        </w:rPr>
        <w:t>усвідомлення важливості бути сучасним цікавим педагогом для своїх учнів</w:t>
      </w:r>
      <w:r>
        <w:rPr>
          <w:rFonts w:ascii="Times New Roman" w:eastAsia="Times New Roman" w:hAnsi="Times New Roman" w:cs="Times New Roman"/>
          <w:sz w:val="28"/>
          <w:szCs w:val="28"/>
        </w:rPr>
        <w:t>; використовувати комунікативний підхід; вміти знайти індивідуальний підхід до кожного учня, вміти підібрати потрібні матеріали для ігор, завдання, ускладнити або полегшити їх, створити власні.</w:t>
      </w:r>
    </w:p>
    <w:p w14:paraId="49585D78" w14:textId="77777777" w:rsidR="002736BC" w:rsidRPr="00BA3D3E"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C10CC8">
        <w:rPr>
          <w:rFonts w:ascii="Times New Roman" w:eastAsia="Times New Roman" w:hAnsi="Times New Roman" w:cs="Times New Roman"/>
          <w:sz w:val="28"/>
          <w:szCs w:val="28"/>
        </w:rPr>
        <w:t xml:space="preserve">Вчитель має поєднувати такі </w:t>
      </w:r>
      <w:r>
        <w:rPr>
          <w:rFonts w:ascii="Times New Roman" w:eastAsia="Times New Roman" w:hAnsi="Times New Roman" w:cs="Times New Roman"/>
          <w:sz w:val="28"/>
          <w:szCs w:val="28"/>
        </w:rPr>
        <w:t>ролі</w:t>
      </w:r>
      <w:r w:rsidRPr="00C10CC8">
        <w:rPr>
          <w:rFonts w:ascii="Times New Roman" w:eastAsia="Times New Roman" w:hAnsi="Times New Roman" w:cs="Times New Roman"/>
          <w:sz w:val="28"/>
          <w:szCs w:val="28"/>
        </w:rPr>
        <w:t xml:space="preserve"> під час застосування ігрових технологій на уроках англійської мови:</w:t>
      </w:r>
      <w:r>
        <w:rPr>
          <w:rFonts w:ascii="Times New Roman" w:eastAsia="Times New Roman" w:hAnsi="Times New Roman" w:cs="Times New Roman"/>
          <w:sz w:val="28"/>
          <w:szCs w:val="28"/>
        </w:rPr>
        <w:t xml:space="preserve"> </w:t>
      </w:r>
      <w:r w:rsidRPr="00C00553">
        <w:rPr>
          <w:rFonts w:ascii="Times New Roman" w:eastAsia="Times New Roman" w:hAnsi="Times New Roman" w:cs="Times New Roman"/>
          <w:sz w:val="28"/>
          <w:szCs w:val="28"/>
        </w:rPr>
        <w:t xml:space="preserve">організатор ігор </w:t>
      </w:r>
      <w:r w:rsidRPr="00BA3D3E">
        <w:rPr>
          <w:rFonts w:ascii="Times New Roman" w:eastAsia="Times New Roman" w:hAnsi="Times New Roman" w:cs="Times New Roman"/>
          <w:sz w:val="28"/>
          <w:szCs w:val="28"/>
        </w:rPr>
        <w:t>(</w:t>
      </w:r>
      <w:r>
        <w:rPr>
          <w:rFonts w:ascii="Times New Roman" w:eastAsia="Times New Roman" w:hAnsi="Times New Roman" w:cs="Times New Roman"/>
          <w:sz w:val="28"/>
          <w:szCs w:val="28"/>
        </w:rPr>
        <w:t>вчитель</w:t>
      </w:r>
      <w:r w:rsidRPr="00BA3D3E">
        <w:rPr>
          <w:rFonts w:ascii="Times New Roman" w:eastAsia="Times New Roman" w:hAnsi="Times New Roman" w:cs="Times New Roman"/>
          <w:sz w:val="28"/>
          <w:szCs w:val="28"/>
        </w:rPr>
        <w:t xml:space="preserve"> підбира</w:t>
      </w:r>
      <w:r>
        <w:rPr>
          <w:rFonts w:ascii="Times New Roman" w:eastAsia="Times New Roman" w:hAnsi="Times New Roman" w:cs="Times New Roman"/>
          <w:sz w:val="28"/>
          <w:szCs w:val="28"/>
        </w:rPr>
        <w:t>є</w:t>
      </w:r>
      <w:r w:rsidRPr="00BA3D3E">
        <w:rPr>
          <w:rFonts w:ascii="Times New Roman" w:eastAsia="Times New Roman" w:hAnsi="Times New Roman" w:cs="Times New Roman"/>
          <w:sz w:val="28"/>
          <w:szCs w:val="28"/>
        </w:rPr>
        <w:t xml:space="preserve"> ігри відносно тих навичок, які треба тренувати </w:t>
      </w:r>
      <w:r>
        <w:rPr>
          <w:rFonts w:ascii="Times New Roman" w:eastAsia="Times New Roman" w:hAnsi="Times New Roman" w:cs="Times New Roman"/>
          <w:sz w:val="28"/>
          <w:szCs w:val="28"/>
        </w:rPr>
        <w:t xml:space="preserve">на </w:t>
      </w:r>
      <w:r w:rsidRPr="00BA3D3E">
        <w:rPr>
          <w:rFonts w:ascii="Times New Roman" w:eastAsia="Times New Roman" w:hAnsi="Times New Roman" w:cs="Times New Roman"/>
          <w:sz w:val="28"/>
          <w:szCs w:val="28"/>
        </w:rPr>
        <w:t>конкретно</w:t>
      </w:r>
      <w:r>
        <w:rPr>
          <w:rFonts w:ascii="Times New Roman" w:eastAsia="Times New Roman" w:hAnsi="Times New Roman" w:cs="Times New Roman"/>
          <w:sz w:val="28"/>
          <w:szCs w:val="28"/>
        </w:rPr>
        <w:t>му</w:t>
      </w:r>
      <w:r w:rsidRPr="00BA3D3E">
        <w:rPr>
          <w:rFonts w:ascii="Times New Roman" w:eastAsia="Times New Roman" w:hAnsi="Times New Roman" w:cs="Times New Roman"/>
          <w:sz w:val="28"/>
          <w:szCs w:val="28"/>
        </w:rPr>
        <w:t xml:space="preserve"> уроці; розглядає можливі складнощі та адаптує матеріали</w:t>
      </w:r>
      <w:r>
        <w:rPr>
          <w:rFonts w:ascii="Times New Roman" w:eastAsia="Times New Roman" w:hAnsi="Times New Roman" w:cs="Times New Roman"/>
          <w:sz w:val="28"/>
          <w:szCs w:val="28"/>
        </w:rPr>
        <w:t xml:space="preserve"> до теми</w:t>
      </w:r>
      <w:r w:rsidRPr="00BA3D3E">
        <w:rPr>
          <w:rFonts w:ascii="Times New Roman" w:eastAsia="Times New Roman" w:hAnsi="Times New Roman" w:cs="Times New Roman"/>
          <w:sz w:val="28"/>
          <w:szCs w:val="28"/>
        </w:rPr>
        <w:t>); менеджер (</w:t>
      </w:r>
      <w:r>
        <w:rPr>
          <w:rFonts w:ascii="Times New Roman" w:eastAsia="Times New Roman" w:hAnsi="Times New Roman" w:cs="Times New Roman"/>
          <w:sz w:val="28"/>
          <w:szCs w:val="28"/>
        </w:rPr>
        <w:t xml:space="preserve">організовує простір для ігор; розкладає, </w:t>
      </w:r>
      <w:r>
        <w:rPr>
          <w:rFonts w:ascii="Times New Roman" w:eastAsia="Times New Roman" w:hAnsi="Times New Roman" w:cs="Times New Roman"/>
          <w:sz w:val="28"/>
          <w:szCs w:val="28"/>
        </w:rPr>
        <w:lastRenderedPageBreak/>
        <w:t>розвішує, роздає матеріали; створює правила та навчає школярів їх виконувати; встановлює рутини уроку</w:t>
      </w:r>
      <w:r w:rsidRPr="00BA3D3E">
        <w:rPr>
          <w:rFonts w:ascii="Times New Roman" w:eastAsia="Times New Roman" w:hAnsi="Times New Roman" w:cs="Times New Roman"/>
          <w:sz w:val="28"/>
          <w:szCs w:val="28"/>
        </w:rPr>
        <w:t>); спостерігач (</w:t>
      </w:r>
      <w:r>
        <w:rPr>
          <w:rFonts w:ascii="Times New Roman" w:eastAsia="Times New Roman" w:hAnsi="Times New Roman" w:cs="Times New Roman"/>
          <w:sz w:val="28"/>
          <w:szCs w:val="28"/>
        </w:rPr>
        <w:t>ходить по класу та спостерігає, як учні виконують завдання, грають, допомагає учням, консультує, підтримує</w:t>
      </w:r>
      <w:r w:rsidRPr="00BA3D3E">
        <w:rPr>
          <w:rFonts w:ascii="Times New Roman" w:eastAsia="Times New Roman" w:hAnsi="Times New Roman" w:cs="Times New Roman"/>
          <w:sz w:val="28"/>
          <w:szCs w:val="28"/>
        </w:rPr>
        <w:t xml:space="preserve">); </w:t>
      </w:r>
      <w:proofErr w:type="spellStart"/>
      <w:r w:rsidRPr="00E4789C">
        <w:rPr>
          <w:rFonts w:ascii="Times New Roman" w:eastAsia="Times New Roman" w:hAnsi="Times New Roman" w:cs="Times New Roman"/>
          <w:sz w:val="28"/>
          <w:szCs w:val="28"/>
        </w:rPr>
        <w:t>фасилітатор</w:t>
      </w:r>
      <w:proofErr w:type="spellEnd"/>
      <w:r w:rsidRPr="00C0055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або координатор</w:t>
      </w:r>
      <w:r w:rsidRPr="00E4789C">
        <w:rPr>
          <w:rFonts w:ascii="Times New Roman" w:eastAsia="Times New Roman" w:hAnsi="Times New Roman" w:cs="Times New Roman"/>
          <w:sz w:val="28"/>
          <w:szCs w:val="28"/>
        </w:rPr>
        <w:t xml:space="preserve"> (забезпечує можливості для навчання та опанування навичок на уроках, допомагає школярам розвивати автономність у виконанні завдань та іграх); </w:t>
      </w:r>
      <w:proofErr w:type="spellStart"/>
      <w:r w:rsidRPr="00E4789C">
        <w:rPr>
          <w:rFonts w:ascii="Times New Roman" w:eastAsia="Times New Roman" w:hAnsi="Times New Roman" w:cs="Times New Roman"/>
          <w:sz w:val="28"/>
          <w:szCs w:val="28"/>
        </w:rPr>
        <w:t>діагностувальник</w:t>
      </w:r>
      <w:proofErr w:type="spellEnd"/>
      <w:r w:rsidRPr="00E4789C">
        <w:rPr>
          <w:rFonts w:ascii="Times New Roman" w:eastAsia="Times New Roman" w:hAnsi="Times New Roman" w:cs="Times New Roman"/>
          <w:sz w:val="28"/>
          <w:szCs w:val="28"/>
        </w:rPr>
        <w:t xml:space="preserve"> (вчитель перевіряє, знаходить причини проблем та труднощів учнів в опануванні англійської мови); </w:t>
      </w:r>
      <w:proofErr w:type="spellStart"/>
      <w:r>
        <w:rPr>
          <w:rFonts w:ascii="Times New Roman" w:eastAsia="Times New Roman" w:hAnsi="Times New Roman" w:cs="Times New Roman"/>
          <w:sz w:val="28"/>
          <w:szCs w:val="28"/>
        </w:rPr>
        <w:t>тестувальник</w:t>
      </w:r>
      <w:proofErr w:type="spellEnd"/>
      <w:r>
        <w:rPr>
          <w:rFonts w:ascii="Times New Roman" w:eastAsia="Times New Roman" w:hAnsi="Times New Roman" w:cs="Times New Roman"/>
          <w:sz w:val="28"/>
          <w:szCs w:val="28"/>
        </w:rPr>
        <w:t xml:space="preserve"> (проводить зріз знань, перевірку рівня засвоєння матеріалу); той, хто будує стосунки з учнями та учнів між собою; джерело англійської мови (вчитель підказує, що і як краще сказати англійською в іграх)</w:t>
      </w:r>
      <w:r w:rsidRPr="00BA3D3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119, </w:t>
      </w:r>
      <w:r w:rsidRPr="00695FEF">
        <w:rPr>
          <w:rFonts w:ascii="Times New Roman" w:eastAsia="Times New Roman" w:hAnsi="Times New Roman" w:cs="Times New Roman"/>
          <w:sz w:val="28"/>
          <w:szCs w:val="28"/>
        </w:rPr>
        <w:t>с. 199</w:t>
      </w:r>
      <w:r w:rsidRPr="00BA3D3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5E06954A" w14:textId="77777777" w:rsidR="002736BC" w:rsidRPr="00235F61" w:rsidRDefault="002736BC" w:rsidP="002736BC">
      <w:pPr>
        <w:tabs>
          <w:tab w:val="left" w:pos="142"/>
        </w:tabs>
        <w:spacing w:after="0" w:line="360" w:lineRule="auto"/>
        <w:ind w:firstLine="709"/>
        <w:jc w:val="both"/>
        <w:rPr>
          <w:rFonts w:ascii="Times New Roman" w:eastAsia="Times New Roman" w:hAnsi="Times New Roman" w:cs="Times New Roman"/>
          <w:color w:val="FF0000"/>
          <w:sz w:val="28"/>
          <w:szCs w:val="28"/>
        </w:rPr>
      </w:pPr>
      <w:r w:rsidRPr="002B0CD9">
        <w:rPr>
          <w:rFonts w:ascii="Times New Roman" w:eastAsia="Times New Roman" w:hAnsi="Times New Roman" w:cs="Times New Roman"/>
          <w:sz w:val="28"/>
          <w:szCs w:val="28"/>
        </w:rPr>
        <w:t xml:space="preserve">Досвідчений вчитель </w:t>
      </w:r>
      <w:r>
        <w:rPr>
          <w:rFonts w:ascii="Times New Roman" w:eastAsia="Times New Roman" w:hAnsi="Times New Roman" w:cs="Times New Roman"/>
          <w:color w:val="000000"/>
          <w:sz w:val="28"/>
          <w:szCs w:val="28"/>
        </w:rPr>
        <w:t>г</w:t>
      </w:r>
      <w:r w:rsidRPr="00585BC7">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z w:val="28"/>
          <w:szCs w:val="28"/>
        </w:rPr>
        <w:t>є</w:t>
      </w:r>
      <w:r w:rsidRPr="00585BC7">
        <w:rPr>
          <w:rFonts w:ascii="Times New Roman" w:eastAsia="Times New Roman" w:hAnsi="Times New Roman" w:cs="Times New Roman"/>
          <w:color w:val="000000"/>
          <w:sz w:val="28"/>
          <w:szCs w:val="28"/>
        </w:rPr>
        <w:t xml:space="preserve"> разом з учнями</w:t>
      </w:r>
      <w:r>
        <w:rPr>
          <w:rFonts w:ascii="Times New Roman" w:eastAsia="Times New Roman" w:hAnsi="Times New Roman" w:cs="Times New Roman"/>
          <w:color w:val="000000"/>
          <w:sz w:val="28"/>
          <w:szCs w:val="28"/>
        </w:rPr>
        <w:t>, контролює процес гри, створює атмосферу прийнятості та впевненості на уроках, завжди підбирає вдалий час для коригування, допомоги та пояснення, вміло п</w:t>
      </w:r>
      <w:r w:rsidRPr="00585BC7">
        <w:rPr>
          <w:rFonts w:ascii="Times New Roman" w:eastAsia="Times New Roman" w:hAnsi="Times New Roman" w:cs="Times New Roman"/>
          <w:color w:val="000000"/>
          <w:sz w:val="28"/>
          <w:szCs w:val="28"/>
        </w:rPr>
        <w:t>ідтриму</w:t>
      </w:r>
      <w:r>
        <w:rPr>
          <w:rFonts w:ascii="Times New Roman" w:eastAsia="Times New Roman" w:hAnsi="Times New Roman" w:cs="Times New Roman"/>
          <w:color w:val="000000"/>
          <w:sz w:val="28"/>
          <w:szCs w:val="28"/>
        </w:rPr>
        <w:t>є</w:t>
      </w:r>
      <w:r w:rsidRPr="00585BC7">
        <w:rPr>
          <w:rFonts w:ascii="Times New Roman" w:eastAsia="Times New Roman" w:hAnsi="Times New Roman" w:cs="Times New Roman"/>
          <w:color w:val="000000"/>
          <w:sz w:val="28"/>
          <w:szCs w:val="28"/>
        </w:rPr>
        <w:t xml:space="preserve"> емоційний та зоровий контакт з учнями</w:t>
      </w:r>
      <w:r>
        <w:rPr>
          <w:rFonts w:ascii="Times New Roman" w:eastAsia="Times New Roman" w:hAnsi="Times New Roman" w:cs="Times New Roman"/>
          <w:color w:val="000000"/>
          <w:sz w:val="28"/>
          <w:szCs w:val="28"/>
        </w:rPr>
        <w:t>.</w:t>
      </w:r>
    </w:p>
    <w:p w14:paraId="3D9A29C6"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DC7520">
        <w:rPr>
          <w:rFonts w:ascii="Times New Roman" w:eastAsia="Times New Roman" w:hAnsi="Times New Roman" w:cs="Times New Roman"/>
          <w:sz w:val="28"/>
          <w:szCs w:val="28"/>
        </w:rPr>
        <w:t>Артемова</w:t>
      </w:r>
      <w:r>
        <w:rPr>
          <w:rFonts w:ascii="Times New Roman" w:eastAsia="Times New Roman" w:hAnsi="Times New Roman" w:cs="Times New Roman"/>
          <w:sz w:val="28"/>
          <w:szCs w:val="28"/>
        </w:rPr>
        <w:t xml:space="preserve"> </w:t>
      </w:r>
      <w:r w:rsidRPr="00DC7520">
        <w:rPr>
          <w:rFonts w:ascii="Times New Roman" w:eastAsia="Times New Roman" w:hAnsi="Times New Roman" w:cs="Times New Roman"/>
          <w:sz w:val="28"/>
          <w:szCs w:val="28"/>
        </w:rPr>
        <w:t>Л.</w:t>
      </w:r>
      <w:r>
        <w:rPr>
          <w:rFonts w:ascii="Times New Roman" w:eastAsia="Times New Roman" w:hAnsi="Times New Roman" w:cs="Times New Roman"/>
          <w:sz w:val="28"/>
          <w:szCs w:val="28"/>
        </w:rPr>
        <w:t xml:space="preserve"> </w:t>
      </w:r>
      <w:r w:rsidRPr="00DC7520">
        <w:rPr>
          <w:rFonts w:ascii="Times New Roman" w:eastAsia="Times New Roman" w:hAnsi="Times New Roman" w:cs="Times New Roman"/>
          <w:sz w:val="28"/>
          <w:szCs w:val="28"/>
        </w:rPr>
        <w:t>В., Панько</w:t>
      </w:r>
      <w:r>
        <w:rPr>
          <w:rFonts w:ascii="Times New Roman" w:eastAsia="Times New Roman" w:hAnsi="Times New Roman" w:cs="Times New Roman"/>
          <w:sz w:val="28"/>
          <w:szCs w:val="28"/>
        </w:rPr>
        <w:t xml:space="preserve"> </w:t>
      </w:r>
      <w:r w:rsidRPr="00DC7520">
        <w:rPr>
          <w:rFonts w:ascii="Times New Roman" w:eastAsia="Times New Roman" w:hAnsi="Times New Roman" w:cs="Times New Roman"/>
          <w:sz w:val="28"/>
          <w:szCs w:val="28"/>
        </w:rPr>
        <w:t>Є.</w:t>
      </w:r>
      <w:r>
        <w:rPr>
          <w:rFonts w:ascii="Times New Roman" w:eastAsia="Times New Roman" w:hAnsi="Times New Roman" w:cs="Times New Roman"/>
          <w:sz w:val="28"/>
          <w:szCs w:val="28"/>
        </w:rPr>
        <w:t xml:space="preserve"> </w:t>
      </w:r>
      <w:r w:rsidRPr="00DC7520">
        <w:rPr>
          <w:rFonts w:ascii="Times New Roman" w:eastAsia="Times New Roman" w:hAnsi="Times New Roman" w:cs="Times New Roman"/>
          <w:sz w:val="28"/>
          <w:szCs w:val="28"/>
        </w:rPr>
        <w:t>О. та Новосьолова</w:t>
      </w:r>
      <w:r>
        <w:rPr>
          <w:rFonts w:ascii="Times New Roman" w:eastAsia="Times New Roman" w:hAnsi="Times New Roman" w:cs="Times New Roman"/>
          <w:sz w:val="28"/>
          <w:szCs w:val="28"/>
        </w:rPr>
        <w:t xml:space="preserve"> </w:t>
      </w:r>
      <w:r w:rsidRPr="00DC7520">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DC7520">
        <w:rPr>
          <w:rFonts w:ascii="Times New Roman" w:eastAsia="Times New Roman" w:hAnsi="Times New Roman" w:cs="Times New Roman"/>
          <w:sz w:val="28"/>
          <w:szCs w:val="28"/>
        </w:rPr>
        <w:t xml:space="preserve">Л. у своїх дослідженнях виокремлюють такі </w:t>
      </w:r>
      <w:r w:rsidRPr="009F5077">
        <w:rPr>
          <w:rFonts w:ascii="Times New Roman" w:eastAsia="Times New Roman" w:hAnsi="Times New Roman" w:cs="Times New Roman"/>
          <w:sz w:val="28"/>
          <w:szCs w:val="28"/>
        </w:rPr>
        <w:t>професійно-педагогічні вміння</w:t>
      </w:r>
      <w:r w:rsidRPr="00DC752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які стосуються застосування ігрових технологій в освітньому процесі та </w:t>
      </w:r>
      <w:r w:rsidRPr="00DC7520">
        <w:rPr>
          <w:rFonts w:ascii="Times New Roman" w:eastAsia="Times New Roman" w:hAnsi="Times New Roman" w:cs="Times New Roman"/>
          <w:sz w:val="28"/>
          <w:szCs w:val="28"/>
        </w:rPr>
        <w:t>якими також має володіти вчитель англійської мови</w:t>
      </w:r>
      <w:r>
        <w:rPr>
          <w:rFonts w:ascii="Times New Roman" w:eastAsia="Times New Roman" w:hAnsi="Times New Roman" w:cs="Times New Roman"/>
          <w:sz w:val="28"/>
          <w:szCs w:val="28"/>
        </w:rPr>
        <w:t>:</w:t>
      </w:r>
      <w:r w:rsidRPr="00DC7520">
        <w:rPr>
          <w:rFonts w:ascii="Times New Roman" w:eastAsia="Times New Roman" w:hAnsi="Times New Roman" w:cs="Times New Roman"/>
          <w:sz w:val="28"/>
          <w:szCs w:val="28"/>
        </w:rPr>
        <w:t xml:space="preserve"> організувати вчасно початок гри, організувати всю групу до гри;</w:t>
      </w:r>
      <w:r>
        <w:rPr>
          <w:rFonts w:ascii="Times New Roman" w:eastAsia="Times New Roman" w:hAnsi="Times New Roman" w:cs="Times New Roman"/>
          <w:sz w:val="28"/>
          <w:szCs w:val="28"/>
        </w:rPr>
        <w:t xml:space="preserve"> </w:t>
      </w:r>
      <w:r w:rsidRPr="00DC7520">
        <w:rPr>
          <w:rFonts w:ascii="Times New Roman" w:eastAsia="Times New Roman" w:hAnsi="Times New Roman" w:cs="Times New Roman"/>
          <w:sz w:val="28"/>
          <w:szCs w:val="28"/>
        </w:rPr>
        <w:t>передбачати розвиток гри, планувати прийоми для розвитку гри;</w:t>
      </w:r>
      <w:r>
        <w:rPr>
          <w:rFonts w:ascii="Times New Roman" w:eastAsia="Times New Roman" w:hAnsi="Times New Roman" w:cs="Times New Roman"/>
          <w:sz w:val="28"/>
          <w:szCs w:val="28"/>
        </w:rPr>
        <w:t xml:space="preserve"> </w:t>
      </w:r>
      <w:r w:rsidRPr="00DC7520">
        <w:rPr>
          <w:rFonts w:ascii="Times New Roman" w:eastAsia="Times New Roman" w:hAnsi="Times New Roman" w:cs="Times New Roman"/>
          <w:sz w:val="28"/>
          <w:szCs w:val="28"/>
        </w:rPr>
        <w:t>навчати правильно грати, давати точні та прості інструкції;</w:t>
      </w:r>
      <w:r>
        <w:rPr>
          <w:rFonts w:ascii="Times New Roman" w:eastAsia="Times New Roman" w:hAnsi="Times New Roman" w:cs="Times New Roman"/>
          <w:sz w:val="28"/>
          <w:szCs w:val="28"/>
        </w:rPr>
        <w:t xml:space="preserve"> </w:t>
      </w:r>
      <w:r w:rsidRPr="00DC7520">
        <w:rPr>
          <w:rFonts w:ascii="Times New Roman" w:eastAsia="Times New Roman" w:hAnsi="Times New Roman" w:cs="Times New Roman"/>
          <w:sz w:val="28"/>
          <w:szCs w:val="28"/>
        </w:rPr>
        <w:t>працювати над тим, щоб учні отримували максимум вражень від процесу гри;</w:t>
      </w:r>
      <w:r>
        <w:rPr>
          <w:rFonts w:ascii="Times New Roman" w:eastAsia="Times New Roman" w:hAnsi="Times New Roman" w:cs="Times New Roman"/>
          <w:sz w:val="28"/>
          <w:szCs w:val="28"/>
        </w:rPr>
        <w:t xml:space="preserve"> </w:t>
      </w:r>
      <w:r w:rsidRPr="00DC7520">
        <w:rPr>
          <w:rFonts w:ascii="Times New Roman" w:eastAsia="Times New Roman" w:hAnsi="Times New Roman" w:cs="Times New Roman"/>
          <w:sz w:val="28"/>
          <w:szCs w:val="28"/>
        </w:rPr>
        <w:t>спостерігати за процесом гри, аналізувати, оцінювати розвиток гри;</w:t>
      </w:r>
      <w:r>
        <w:rPr>
          <w:rFonts w:ascii="Times New Roman" w:eastAsia="Times New Roman" w:hAnsi="Times New Roman" w:cs="Times New Roman"/>
          <w:sz w:val="28"/>
          <w:szCs w:val="28"/>
        </w:rPr>
        <w:t xml:space="preserve"> </w:t>
      </w:r>
      <w:r w:rsidRPr="00DC7520">
        <w:rPr>
          <w:rFonts w:ascii="Times New Roman" w:eastAsia="Times New Roman" w:hAnsi="Times New Roman" w:cs="Times New Roman"/>
          <w:sz w:val="28"/>
          <w:szCs w:val="28"/>
        </w:rPr>
        <w:t>використовувати непрямі методи керівництва грою (питання, проблемні ігрові ситуації);</w:t>
      </w:r>
      <w:r>
        <w:rPr>
          <w:rFonts w:ascii="Times New Roman" w:eastAsia="Times New Roman" w:hAnsi="Times New Roman" w:cs="Times New Roman"/>
          <w:sz w:val="28"/>
          <w:szCs w:val="28"/>
        </w:rPr>
        <w:t xml:space="preserve"> грати разом з учнями</w:t>
      </w:r>
      <w:r w:rsidRPr="00DC752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C7520">
        <w:rPr>
          <w:rFonts w:ascii="Times New Roman" w:eastAsia="Times New Roman" w:hAnsi="Times New Roman" w:cs="Times New Roman"/>
          <w:sz w:val="28"/>
          <w:szCs w:val="28"/>
        </w:rPr>
        <w:t>пропонувати нові дії, ситуації для ускладнення гри;</w:t>
      </w:r>
      <w:r>
        <w:rPr>
          <w:rFonts w:ascii="Times New Roman" w:eastAsia="Times New Roman" w:hAnsi="Times New Roman" w:cs="Times New Roman"/>
          <w:sz w:val="28"/>
          <w:szCs w:val="28"/>
        </w:rPr>
        <w:t xml:space="preserve"> </w:t>
      </w:r>
      <w:r w:rsidRPr="00DC7520">
        <w:rPr>
          <w:rFonts w:ascii="Times New Roman" w:eastAsia="Times New Roman" w:hAnsi="Times New Roman" w:cs="Times New Roman"/>
          <w:sz w:val="28"/>
          <w:szCs w:val="28"/>
        </w:rPr>
        <w:t>включати в гру малоактивних учнів;</w:t>
      </w:r>
      <w:r>
        <w:rPr>
          <w:rFonts w:ascii="Times New Roman" w:eastAsia="Times New Roman" w:hAnsi="Times New Roman" w:cs="Times New Roman"/>
          <w:sz w:val="28"/>
          <w:szCs w:val="28"/>
        </w:rPr>
        <w:t xml:space="preserve"> </w:t>
      </w:r>
      <w:r w:rsidRPr="00DC7520">
        <w:rPr>
          <w:rFonts w:ascii="Times New Roman" w:eastAsia="Times New Roman" w:hAnsi="Times New Roman" w:cs="Times New Roman"/>
          <w:sz w:val="28"/>
          <w:szCs w:val="28"/>
        </w:rPr>
        <w:t>вирішувати конфлікти;</w:t>
      </w:r>
      <w:r>
        <w:rPr>
          <w:rFonts w:ascii="Times New Roman" w:eastAsia="Times New Roman" w:hAnsi="Times New Roman" w:cs="Times New Roman"/>
          <w:sz w:val="28"/>
          <w:szCs w:val="28"/>
        </w:rPr>
        <w:t xml:space="preserve"> </w:t>
      </w:r>
      <w:r w:rsidRPr="00DC7520">
        <w:rPr>
          <w:rFonts w:ascii="Times New Roman" w:eastAsia="Times New Roman" w:hAnsi="Times New Roman" w:cs="Times New Roman"/>
          <w:sz w:val="28"/>
          <w:szCs w:val="28"/>
        </w:rPr>
        <w:t>обговорювати з учнями гру, робити разом висновки, оцінювати</w:t>
      </w:r>
      <w:r>
        <w:rPr>
          <w:rFonts w:ascii="Times New Roman" w:eastAsia="Times New Roman" w:hAnsi="Times New Roman" w:cs="Times New Roman"/>
          <w:sz w:val="28"/>
          <w:szCs w:val="28"/>
        </w:rPr>
        <w:t xml:space="preserve"> </w:t>
      </w:r>
      <w:r w:rsidRPr="00DC7520">
        <w:rPr>
          <w:rFonts w:ascii="Times New Roman" w:eastAsia="Times New Roman" w:hAnsi="Times New Roman" w:cs="Times New Roman"/>
          <w:sz w:val="28"/>
          <w:szCs w:val="28"/>
        </w:rPr>
        <w:t>[</w:t>
      </w:r>
      <w:r>
        <w:rPr>
          <w:rFonts w:ascii="Times New Roman" w:eastAsia="Times New Roman" w:hAnsi="Times New Roman" w:cs="Times New Roman"/>
          <w:sz w:val="28"/>
          <w:szCs w:val="28"/>
        </w:rPr>
        <w:t>63</w:t>
      </w:r>
      <w:r w:rsidRPr="00DC752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DC7520">
        <w:rPr>
          <w:rFonts w:ascii="Times New Roman" w:eastAsia="Times New Roman" w:hAnsi="Times New Roman" w:cs="Times New Roman"/>
          <w:sz w:val="28"/>
          <w:szCs w:val="28"/>
        </w:rPr>
        <w:t>187-188].</w:t>
      </w:r>
    </w:p>
    <w:p w14:paraId="5E416E5D" w14:textId="77777777" w:rsidR="002736BC" w:rsidRPr="0098326F"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Всі необхідні матеріали для ігор вчитель має приготувати до уроку, продумати, яким чином надасть інструкції та проведе гру, простіший та ускладнений варіант гри, щоб не марнувати час уроку на організаційні справи. Також вчитель може </w:t>
      </w:r>
      <w:r>
        <w:rPr>
          <w:rFonts w:ascii="Times New Roman" w:eastAsia="Times New Roman" w:hAnsi="Times New Roman" w:cs="Times New Roman"/>
          <w:color w:val="000000"/>
          <w:sz w:val="28"/>
          <w:szCs w:val="28"/>
        </w:rPr>
        <w:t>в</w:t>
      </w:r>
      <w:r w:rsidRPr="00585BC7">
        <w:rPr>
          <w:rFonts w:ascii="Times New Roman" w:eastAsia="Times New Roman" w:hAnsi="Times New Roman" w:cs="Times New Roman"/>
          <w:color w:val="000000"/>
          <w:sz w:val="28"/>
          <w:szCs w:val="28"/>
        </w:rPr>
        <w:t xml:space="preserve">становлювати час, за який учні мають виконати завдання, </w:t>
      </w:r>
      <w:r>
        <w:rPr>
          <w:rFonts w:ascii="Times New Roman" w:eastAsia="Times New Roman" w:hAnsi="Times New Roman" w:cs="Times New Roman"/>
          <w:color w:val="000000"/>
          <w:sz w:val="28"/>
          <w:szCs w:val="28"/>
        </w:rPr>
        <w:lastRenderedPageBreak/>
        <w:t>щоб створити змагальні умови, досягти зосередженості учнів та прибрати зайве відволікання.</w:t>
      </w:r>
    </w:p>
    <w:p w14:paraId="0F33D309"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proofErr w:type="spellStart"/>
      <w:r w:rsidRPr="00DC7520">
        <w:rPr>
          <w:rFonts w:ascii="Times New Roman" w:eastAsia="Times New Roman" w:hAnsi="Times New Roman" w:cs="Times New Roman"/>
          <w:sz w:val="28"/>
          <w:szCs w:val="28"/>
        </w:rPr>
        <w:t>Дж</w:t>
      </w:r>
      <w:proofErr w:type="spellEnd"/>
      <w:r w:rsidRPr="00DC7520">
        <w:rPr>
          <w:rFonts w:ascii="Times New Roman" w:eastAsia="Times New Roman" w:hAnsi="Times New Roman" w:cs="Times New Roman"/>
          <w:sz w:val="28"/>
          <w:szCs w:val="28"/>
        </w:rPr>
        <w:t xml:space="preserve">. </w:t>
      </w:r>
      <w:proofErr w:type="spellStart"/>
      <w:r w:rsidRPr="00DC7520">
        <w:rPr>
          <w:rFonts w:ascii="Times New Roman" w:eastAsia="Times New Roman" w:hAnsi="Times New Roman" w:cs="Times New Roman"/>
          <w:sz w:val="28"/>
          <w:szCs w:val="28"/>
        </w:rPr>
        <w:t>Парадіс</w:t>
      </w:r>
      <w:proofErr w:type="spellEnd"/>
      <w:r w:rsidRPr="00DC7520">
        <w:rPr>
          <w:rFonts w:ascii="Times New Roman" w:eastAsia="Times New Roman" w:hAnsi="Times New Roman" w:cs="Times New Roman"/>
          <w:sz w:val="28"/>
          <w:szCs w:val="28"/>
        </w:rPr>
        <w:t xml:space="preserve"> надає такі поради вчителям щодо планування ігор та уроків в цілому</w:t>
      </w:r>
      <w:r>
        <w:rPr>
          <w:rFonts w:ascii="Times New Roman" w:eastAsia="Times New Roman" w:hAnsi="Times New Roman" w:cs="Times New Roman"/>
          <w:sz w:val="28"/>
          <w:szCs w:val="28"/>
        </w:rPr>
        <w:t>:</w:t>
      </w:r>
      <w:r w:rsidRPr="00DC7520">
        <w:rPr>
          <w:rFonts w:ascii="Times New Roman" w:eastAsia="Times New Roman" w:hAnsi="Times New Roman" w:cs="Times New Roman"/>
          <w:sz w:val="28"/>
          <w:szCs w:val="28"/>
        </w:rPr>
        <w:t xml:space="preserve"> </w:t>
      </w:r>
      <w:r w:rsidRPr="00950C06">
        <w:rPr>
          <w:rFonts w:ascii="Times New Roman" w:eastAsia="Times New Roman" w:hAnsi="Times New Roman" w:cs="Times New Roman"/>
          <w:sz w:val="28"/>
          <w:szCs w:val="28"/>
        </w:rPr>
        <w:t>підбирати ігри-вправи, які б заохочували учнів розмовляти з однолітками та вчителем; використовувати роботу в парах та міні-групах; підтримувати розмову з учнями англійською, задава</w:t>
      </w:r>
      <w:r>
        <w:rPr>
          <w:rFonts w:ascii="Times New Roman" w:eastAsia="Times New Roman" w:hAnsi="Times New Roman" w:cs="Times New Roman"/>
          <w:sz w:val="28"/>
          <w:szCs w:val="28"/>
        </w:rPr>
        <w:t>ти</w:t>
      </w:r>
      <w:r w:rsidRPr="00950C06">
        <w:rPr>
          <w:rFonts w:ascii="Times New Roman" w:eastAsia="Times New Roman" w:hAnsi="Times New Roman" w:cs="Times New Roman"/>
          <w:sz w:val="28"/>
          <w:szCs w:val="28"/>
        </w:rPr>
        <w:t xml:space="preserve"> уточнюючі питання; використовувати повторення, тому що школярі забувають слова, які не використовують, також повторюючи за вчителем учні розвивають правильну вимову слів; презентувати нову тему, слова повільно, щоб учні встигли зрозуміти, що вчитель говорить; в новій темі вивчати з дітьми фрази, словосполучення (</w:t>
      </w:r>
      <w:proofErr w:type="spellStart"/>
      <w:r w:rsidRPr="00950C06">
        <w:rPr>
          <w:rFonts w:ascii="Times New Roman" w:eastAsia="Times New Roman" w:hAnsi="Times New Roman" w:cs="Times New Roman"/>
          <w:sz w:val="28"/>
          <w:szCs w:val="28"/>
        </w:rPr>
        <w:t>chunks</w:t>
      </w:r>
      <w:proofErr w:type="spellEnd"/>
      <w:r w:rsidRPr="00950C06">
        <w:rPr>
          <w:rFonts w:ascii="Times New Roman" w:eastAsia="Times New Roman" w:hAnsi="Times New Roman" w:cs="Times New Roman"/>
          <w:sz w:val="28"/>
          <w:szCs w:val="28"/>
        </w:rPr>
        <w:t>), в учні запам'ятають, як правильно говорити, навіть якщо не розумітимуть, чому саме так варто говорити;</w:t>
      </w:r>
      <w:r>
        <w:rPr>
          <w:rFonts w:ascii="Times New Roman" w:eastAsia="Times New Roman" w:hAnsi="Times New Roman" w:cs="Times New Roman"/>
          <w:sz w:val="28"/>
          <w:szCs w:val="28"/>
        </w:rPr>
        <w:t xml:space="preserve"> </w:t>
      </w:r>
      <w:r w:rsidRPr="00243D64">
        <w:rPr>
          <w:rFonts w:ascii="Times New Roman" w:eastAsia="Times New Roman" w:hAnsi="Times New Roman" w:cs="Times New Roman"/>
          <w:sz w:val="28"/>
          <w:szCs w:val="28"/>
        </w:rPr>
        <w:t>бути гнучким, тобто підбирати ігри-вправи, дидактичні ігри, які були б і для тихих, сором’язливих учнів, і для впевнених, для сильних та слабких;</w:t>
      </w:r>
      <w:r>
        <w:rPr>
          <w:rFonts w:ascii="Times New Roman" w:eastAsia="Times New Roman" w:hAnsi="Times New Roman" w:cs="Times New Roman"/>
          <w:sz w:val="28"/>
          <w:szCs w:val="28"/>
        </w:rPr>
        <w:t xml:space="preserve"> </w:t>
      </w:r>
      <w:r w:rsidRPr="00243D64">
        <w:rPr>
          <w:rFonts w:ascii="Times New Roman" w:eastAsia="Times New Roman" w:hAnsi="Times New Roman" w:cs="Times New Roman"/>
          <w:sz w:val="28"/>
          <w:szCs w:val="28"/>
        </w:rPr>
        <w:t>давати час на перерву від важких завдань, комбінувати, щоб учні не сильно втомилися і не відчули стрес від вивчення англійської</w:t>
      </w:r>
      <w:r>
        <w:rPr>
          <w:rFonts w:ascii="Times New Roman" w:eastAsia="Times New Roman" w:hAnsi="Times New Roman" w:cs="Times New Roman"/>
          <w:sz w:val="28"/>
          <w:szCs w:val="28"/>
        </w:rPr>
        <w:t xml:space="preserve"> </w:t>
      </w:r>
      <w:r w:rsidRPr="00DC7520">
        <w:rPr>
          <w:rFonts w:ascii="Times New Roman" w:eastAsia="Times New Roman" w:hAnsi="Times New Roman" w:cs="Times New Roman"/>
          <w:sz w:val="28"/>
          <w:szCs w:val="28"/>
        </w:rPr>
        <w:t>[</w:t>
      </w:r>
      <w:r>
        <w:rPr>
          <w:rFonts w:ascii="Times New Roman" w:eastAsia="Times New Roman" w:hAnsi="Times New Roman" w:cs="Times New Roman"/>
          <w:sz w:val="28"/>
          <w:szCs w:val="28"/>
        </w:rPr>
        <w:t>108</w:t>
      </w:r>
      <w:r w:rsidRPr="00DC752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DC7520">
        <w:rPr>
          <w:rFonts w:ascii="Times New Roman" w:eastAsia="Times New Roman" w:hAnsi="Times New Roman" w:cs="Times New Roman"/>
          <w:sz w:val="28"/>
          <w:szCs w:val="28"/>
        </w:rPr>
        <w:t>13-14]</w:t>
      </w:r>
      <w:r w:rsidRPr="00243D64">
        <w:rPr>
          <w:rFonts w:ascii="Times New Roman" w:eastAsia="Times New Roman" w:hAnsi="Times New Roman" w:cs="Times New Roman"/>
          <w:sz w:val="28"/>
          <w:szCs w:val="28"/>
        </w:rPr>
        <w:t>.</w:t>
      </w:r>
    </w:p>
    <w:p w14:paraId="5233AD4D"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Для молодших школярів дуже важливим мотиватором дій є похвала вчителя, тому </w:t>
      </w:r>
      <w:r>
        <w:rPr>
          <w:rFonts w:ascii="Times New Roman" w:eastAsia="Times New Roman" w:hAnsi="Times New Roman" w:cs="Times New Roman"/>
          <w:color w:val="000000"/>
          <w:sz w:val="28"/>
          <w:szCs w:val="28"/>
        </w:rPr>
        <w:t>вчителі мають використовувати вербальне (похвала досягнень та результатів учнів) та невербальне оцінювання (посмішка, дати «</w:t>
      </w:r>
      <w:r>
        <w:rPr>
          <w:rFonts w:ascii="Times New Roman" w:eastAsia="Times New Roman" w:hAnsi="Times New Roman" w:cs="Times New Roman"/>
          <w:color w:val="000000"/>
          <w:sz w:val="28"/>
          <w:szCs w:val="28"/>
          <w:lang w:val="en-GB"/>
        </w:rPr>
        <w:t>High</w:t>
      </w:r>
      <w:r w:rsidRPr="003C1BE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GB"/>
        </w:rPr>
        <w:t>five</w:t>
      </w:r>
      <w:r w:rsidRPr="003C1BE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показати рукою «круто!», «</w:t>
      </w:r>
      <w:r>
        <w:rPr>
          <w:rFonts w:ascii="Times New Roman" w:eastAsia="Times New Roman" w:hAnsi="Times New Roman" w:cs="Times New Roman"/>
          <w:color w:val="000000"/>
          <w:sz w:val="28"/>
          <w:szCs w:val="28"/>
          <w:lang w:val="en-GB"/>
        </w:rPr>
        <w:t>thumb</w:t>
      </w:r>
      <w:r w:rsidRPr="00682FB1">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en-GB"/>
        </w:rPr>
        <w:t>up</w:t>
      </w:r>
      <w:r>
        <w:rPr>
          <w:rFonts w:ascii="Times New Roman" w:eastAsia="Times New Roman" w:hAnsi="Times New Roman" w:cs="Times New Roman"/>
          <w:color w:val="000000"/>
          <w:sz w:val="28"/>
          <w:szCs w:val="28"/>
        </w:rPr>
        <w:t>», обійми, аплодисменти, показати виразом обличчя задоволення результатами учня тощо).</w:t>
      </w:r>
    </w:p>
    <w:p w14:paraId="238C432F" w14:textId="77777777" w:rsidR="002736BC" w:rsidRPr="00EA1F85"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Під час дистанційного навчання вчителі англійської мови адаптують та доповнюють правила поведінки та роботи на уроці, надають </w:t>
      </w:r>
      <w:r>
        <w:rPr>
          <w:rFonts w:ascii="Times New Roman" w:eastAsia="Times New Roman" w:hAnsi="Times New Roman" w:cs="Times New Roman"/>
          <w:sz w:val="28"/>
          <w:szCs w:val="28"/>
        </w:rPr>
        <w:t xml:space="preserve">інструкції з користування платформою, додатком через який вчитель займається з учнями </w:t>
      </w:r>
      <w:r>
        <w:rPr>
          <w:rFonts w:ascii="Times New Roman" w:eastAsia="Times New Roman" w:hAnsi="Times New Roman" w:cs="Times New Roman"/>
          <w:color w:val="000000"/>
          <w:sz w:val="28"/>
          <w:szCs w:val="28"/>
        </w:rPr>
        <w:t>з урахуванням особливостей онлайн навчання.</w:t>
      </w:r>
    </w:p>
    <w:p w14:paraId="56FA1E3E"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 однією необхідною умовою для ефективного застосування ігрових технологій </w:t>
      </w:r>
      <w:r w:rsidRPr="00CB5324">
        <w:rPr>
          <w:rFonts w:ascii="Times New Roman" w:eastAsia="Times New Roman" w:hAnsi="Times New Roman" w:cs="Times New Roman"/>
          <w:sz w:val="28"/>
          <w:szCs w:val="28"/>
        </w:rPr>
        <w:t>є знання психолого-фізіологічних особливостей молодших</w:t>
      </w:r>
      <w:r>
        <w:rPr>
          <w:rFonts w:ascii="Times New Roman" w:eastAsia="Times New Roman" w:hAnsi="Times New Roman" w:cs="Times New Roman"/>
          <w:sz w:val="28"/>
          <w:szCs w:val="28"/>
        </w:rPr>
        <w:t xml:space="preserve"> школярів та використання цих знань в ігровій діяльності.</w:t>
      </w:r>
    </w:p>
    <w:p w14:paraId="546704E4"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Вчитель англійської мови має враховувати те, що молодшим школярам притаманне </w:t>
      </w:r>
      <w:proofErr w:type="spellStart"/>
      <w:r>
        <w:rPr>
          <w:rFonts w:ascii="Times New Roman" w:eastAsia="Times New Roman" w:hAnsi="Times New Roman" w:cs="Times New Roman"/>
          <w:sz w:val="28"/>
          <w:szCs w:val="28"/>
        </w:rPr>
        <w:t>кліпове</w:t>
      </w:r>
      <w:proofErr w:type="spellEnd"/>
      <w:r>
        <w:rPr>
          <w:rFonts w:ascii="Times New Roman" w:eastAsia="Times New Roman" w:hAnsi="Times New Roman" w:cs="Times New Roman"/>
          <w:sz w:val="28"/>
          <w:szCs w:val="28"/>
        </w:rPr>
        <w:t xml:space="preserve">, наочно-образне; переважання мимовільної уваги та </w:t>
      </w:r>
      <w:r w:rsidRPr="00BE378D">
        <w:rPr>
          <w:rFonts w:ascii="Times New Roman" w:eastAsia="Times New Roman" w:hAnsi="Times New Roman" w:cs="Times New Roman"/>
          <w:sz w:val="28"/>
          <w:szCs w:val="28"/>
        </w:rPr>
        <w:t>пам’яті</w:t>
      </w:r>
      <w:r>
        <w:rPr>
          <w:rFonts w:ascii="Times New Roman" w:eastAsia="Times New Roman" w:hAnsi="Times New Roman" w:cs="Times New Roman"/>
          <w:sz w:val="28"/>
          <w:szCs w:val="28"/>
        </w:rPr>
        <w:t xml:space="preserve">. Тому вчитель має комбінувати різні форми роботи на уроці (індивідуальну, </w:t>
      </w:r>
      <w:r>
        <w:rPr>
          <w:rFonts w:ascii="Times New Roman" w:eastAsia="Times New Roman" w:hAnsi="Times New Roman" w:cs="Times New Roman"/>
          <w:sz w:val="28"/>
          <w:szCs w:val="28"/>
        </w:rPr>
        <w:lastRenderedPageBreak/>
        <w:t>групову, фронтальну, парну); змінювати ігри та завдання кожні 5-10 хвилин, щоб утримувати увагу учнів; використовувати навчальні ігри, рольові та імітаційні ігри, хорове повторення, метод повної фізичної реакції; визначити стиль навчання та тип сприймання кожного учня; використовувати відео матеріали на уроках; бути емоційним та веселим, щоб попередити відволікання учнів та направити їх дії в потрібному вчителю напрямку.</w:t>
      </w:r>
    </w:p>
    <w:p w14:paraId="0F338CE7" w14:textId="77777777" w:rsidR="002736BC" w:rsidRPr="00B320E8" w:rsidRDefault="002736BC" w:rsidP="002736BC">
      <w:pPr>
        <w:spacing w:line="360" w:lineRule="auto"/>
        <w:ind w:firstLine="709"/>
        <w:jc w:val="both"/>
        <w:rPr>
          <w:rFonts w:ascii="Times New Roman" w:hAnsi="Times New Roman" w:cs="Times New Roman"/>
          <w:sz w:val="28"/>
          <w:szCs w:val="28"/>
        </w:rPr>
      </w:pPr>
      <w:r w:rsidRPr="00B320E8">
        <w:rPr>
          <w:rFonts w:ascii="Times New Roman" w:hAnsi="Times New Roman" w:cs="Times New Roman"/>
          <w:sz w:val="28"/>
          <w:szCs w:val="28"/>
        </w:rPr>
        <w:t xml:space="preserve">Пенні </w:t>
      </w:r>
      <w:proofErr w:type="spellStart"/>
      <w:r w:rsidRPr="00B320E8">
        <w:rPr>
          <w:rFonts w:ascii="Times New Roman" w:hAnsi="Times New Roman" w:cs="Times New Roman"/>
          <w:sz w:val="28"/>
          <w:szCs w:val="28"/>
        </w:rPr>
        <w:t>Ур</w:t>
      </w:r>
      <w:proofErr w:type="spellEnd"/>
      <w:r w:rsidRPr="00B320E8">
        <w:rPr>
          <w:rFonts w:ascii="Times New Roman" w:hAnsi="Times New Roman" w:cs="Times New Roman"/>
          <w:sz w:val="28"/>
          <w:szCs w:val="28"/>
        </w:rPr>
        <w:t xml:space="preserve"> наголошує на тому, що вчителям необхідно змінювати завдання для учнів, щоб вони були на швидкість сприймання та відтворювання, на швидке записування слів, швидке реагування, тому що такі завдання змушують учнів вийти з зони комфорту та рухатись швидше та точніше, що є для них викликом [</w:t>
      </w:r>
      <w:r>
        <w:rPr>
          <w:rFonts w:ascii="Times New Roman" w:hAnsi="Times New Roman" w:cs="Times New Roman"/>
          <w:sz w:val="28"/>
          <w:szCs w:val="28"/>
        </w:rPr>
        <w:t>120</w:t>
      </w:r>
      <w:r w:rsidRPr="00B320E8">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B320E8">
        <w:rPr>
          <w:rFonts w:ascii="Times New Roman" w:hAnsi="Times New Roman" w:cs="Times New Roman"/>
          <w:sz w:val="28"/>
          <w:szCs w:val="28"/>
        </w:rPr>
        <w:t>26].</w:t>
      </w:r>
    </w:p>
    <w:p w14:paraId="47B126E0" w14:textId="77777777" w:rsidR="002736BC" w:rsidRPr="00B320E8"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дистанційного навчання, ми вважаємо, необхідно заохочувати учнів ставити реакції стікерами, писати в чаті відповіді, задавати питання англійською одне одному, тобто заохочувати молодших школярів до інтеракції.</w:t>
      </w:r>
    </w:p>
    <w:p w14:paraId="722D389D" w14:textId="77777777" w:rsidR="002736BC" w:rsidRDefault="002736BC" w:rsidP="002736BC">
      <w:pPr>
        <w:tabs>
          <w:tab w:val="left" w:pos="142"/>
        </w:tabs>
        <w:spacing w:line="360" w:lineRule="auto"/>
        <w:ind w:firstLine="709"/>
        <w:jc w:val="both"/>
        <w:rPr>
          <w:rFonts w:ascii="Times New Roman" w:eastAsia="Times New Roman" w:hAnsi="Times New Roman" w:cs="Times New Roman"/>
          <w:sz w:val="28"/>
          <w:szCs w:val="28"/>
        </w:rPr>
      </w:pPr>
      <w:proofErr w:type="spellStart"/>
      <w:r w:rsidRPr="00B320E8">
        <w:rPr>
          <w:rFonts w:ascii="Times New Roman" w:eastAsia="Times New Roman" w:hAnsi="Times New Roman" w:cs="Times New Roman"/>
          <w:sz w:val="28"/>
          <w:szCs w:val="28"/>
        </w:rPr>
        <w:t>Карол</w:t>
      </w:r>
      <w:proofErr w:type="spellEnd"/>
      <w:r w:rsidRPr="00B320E8">
        <w:rPr>
          <w:rFonts w:ascii="Times New Roman" w:eastAsia="Times New Roman" w:hAnsi="Times New Roman" w:cs="Times New Roman"/>
          <w:sz w:val="28"/>
          <w:szCs w:val="28"/>
        </w:rPr>
        <w:t xml:space="preserve"> Рід радить вчителям англійської мови вибирати ігри, які направлені на конкуренцію та кооперацію, тобто співпрацю, з іншими учнями.</w:t>
      </w:r>
      <w:r>
        <w:rPr>
          <w:rFonts w:ascii="Times New Roman" w:eastAsia="Times New Roman" w:hAnsi="Times New Roman" w:cs="Times New Roman"/>
          <w:b/>
          <w:sz w:val="28"/>
          <w:szCs w:val="28"/>
        </w:rPr>
        <w:t xml:space="preserve"> </w:t>
      </w:r>
      <w:r w:rsidRPr="00B320E8">
        <w:rPr>
          <w:rFonts w:ascii="Times New Roman" w:eastAsia="Times New Roman" w:hAnsi="Times New Roman" w:cs="Times New Roman"/>
          <w:sz w:val="28"/>
          <w:szCs w:val="28"/>
        </w:rPr>
        <w:t xml:space="preserve">Конкурентні ігри включають в себе протистояння між гравцями, один гравець може перемогти, а всі інші програють. Прикладами таких ігор можна назвати настільні ігри та </w:t>
      </w:r>
      <w:proofErr w:type="spellStart"/>
      <w:r w:rsidRPr="00B320E8">
        <w:rPr>
          <w:rFonts w:ascii="Times New Roman" w:eastAsia="Times New Roman" w:hAnsi="Times New Roman" w:cs="Times New Roman"/>
          <w:sz w:val="28"/>
          <w:szCs w:val="28"/>
        </w:rPr>
        <w:t>меморі</w:t>
      </w:r>
      <w:proofErr w:type="spellEnd"/>
      <w:r w:rsidRPr="00B320E8">
        <w:rPr>
          <w:rFonts w:ascii="Times New Roman" w:eastAsia="Times New Roman" w:hAnsi="Times New Roman" w:cs="Times New Roman"/>
          <w:sz w:val="28"/>
          <w:szCs w:val="28"/>
        </w:rPr>
        <w:t xml:space="preserve"> (ігри на запам’ятовування). Такий вид ігор генерує захват та мотивує багатьох учнів старанно працювати на уроці. Ігри на конкуренцію відображають те, як реальне життя працює та забезпечує можливості досягти успіху. Вони також допомагають учням усвідомити те, що гра – це тільки гра, і не обов’язково перемагати, тому учні сприймають результати гри спокійно та без сліз. У той самий час є учні, для яких не важливий процес гри, тільки перемога [</w:t>
      </w:r>
      <w:r>
        <w:rPr>
          <w:rFonts w:ascii="Times New Roman" w:eastAsia="Times New Roman" w:hAnsi="Times New Roman" w:cs="Times New Roman"/>
          <w:sz w:val="28"/>
          <w:szCs w:val="28"/>
        </w:rPr>
        <w:t>115</w:t>
      </w:r>
      <w:r w:rsidRPr="00B320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B320E8">
        <w:rPr>
          <w:rFonts w:ascii="Times New Roman" w:eastAsia="Times New Roman" w:hAnsi="Times New Roman" w:cs="Times New Roman"/>
          <w:sz w:val="28"/>
          <w:szCs w:val="28"/>
        </w:rPr>
        <w:t>32].</w:t>
      </w:r>
      <w:r>
        <w:rPr>
          <w:rFonts w:ascii="Times New Roman" w:eastAsia="Times New Roman" w:hAnsi="Times New Roman" w:cs="Times New Roman"/>
          <w:b/>
          <w:sz w:val="28"/>
          <w:szCs w:val="28"/>
        </w:rPr>
        <w:t xml:space="preserve"> </w:t>
      </w:r>
      <w:r w:rsidRPr="00B320E8">
        <w:rPr>
          <w:rFonts w:ascii="Times New Roman" w:eastAsia="Times New Roman" w:hAnsi="Times New Roman" w:cs="Times New Roman"/>
          <w:sz w:val="28"/>
          <w:szCs w:val="28"/>
        </w:rPr>
        <w:t>Ігри на кооперацію та суперництво вдало поєднані у тестах, вікторинах (</w:t>
      </w:r>
      <w:proofErr w:type="spellStart"/>
      <w:r w:rsidRPr="00B320E8">
        <w:rPr>
          <w:rFonts w:ascii="Times New Roman" w:eastAsia="Times New Roman" w:hAnsi="Times New Roman" w:cs="Times New Roman"/>
          <w:sz w:val="28"/>
          <w:szCs w:val="28"/>
        </w:rPr>
        <w:t>quizzes</w:t>
      </w:r>
      <w:proofErr w:type="spellEnd"/>
      <w:r w:rsidRPr="00B320E8">
        <w:rPr>
          <w:rFonts w:ascii="Times New Roman" w:eastAsia="Times New Roman" w:hAnsi="Times New Roman" w:cs="Times New Roman"/>
          <w:sz w:val="28"/>
          <w:szCs w:val="28"/>
        </w:rPr>
        <w:t>), які виконуються в підгрупах.</w:t>
      </w:r>
    </w:p>
    <w:p w14:paraId="4BE1C5B0" w14:textId="77777777" w:rsidR="002736BC" w:rsidRPr="00723783" w:rsidRDefault="002736BC" w:rsidP="002736B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підвищення концентрації уваги учнів м</w:t>
      </w:r>
      <w:r w:rsidRPr="00B320E8">
        <w:rPr>
          <w:rFonts w:ascii="Times New Roman" w:hAnsi="Times New Roman" w:cs="Times New Roman"/>
          <w:sz w:val="28"/>
          <w:szCs w:val="28"/>
        </w:rPr>
        <w:t xml:space="preserve">и радимо вчителям англійської мови використовувати під час виконання різних завдань на уроках онлайн годинник або справжній пісочний годинник. Давати час на виконання завдання від </w:t>
      </w:r>
      <w:r w:rsidRPr="00B320E8">
        <w:rPr>
          <w:rFonts w:ascii="Times New Roman" w:hAnsi="Times New Roman" w:cs="Times New Roman"/>
          <w:sz w:val="28"/>
          <w:szCs w:val="28"/>
        </w:rPr>
        <w:lastRenderedPageBreak/>
        <w:t xml:space="preserve">30 секунд до 5-10 хвилин. Цей прийом є дуже дієвим, тому що вправляє учнів у відчутті часових </w:t>
      </w:r>
      <w:r>
        <w:rPr>
          <w:rFonts w:ascii="Times New Roman" w:hAnsi="Times New Roman" w:cs="Times New Roman"/>
          <w:sz w:val="28"/>
          <w:szCs w:val="28"/>
        </w:rPr>
        <w:t>лімітів</w:t>
      </w:r>
      <w:r w:rsidRPr="00B320E8">
        <w:rPr>
          <w:rFonts w:ascii="Times New Roman" w:hAnsi="Times New Roman" w:cs="Times New Roman"/>
          <w:sz w:val="28"/>
          <w:szCs w:val="28"/>
        </w:rPr>
        <w:t xml:space="preserve">, розвиває спритність, швидкість мислення та виконання завдань і робить ігри-вправи, дидактичні ігри ще більшим випробуванням. </w:t>
      </w:r>
    </w:p>
    <w:p w14:paraId="2F69C515" w14:textId="77777777" w:rsidR="002736BC" w:rsidRDefault="002736BC" w:rsidP="002736BC">
      <w:pPr>
        <w:tabs>
          <w:tab w:val="left" w:pos="142"/>
        </w:tabs>
        <w:spacing w:after="0" w:line="360" w:lineRule="auto"/>
        <w:ind w:firstLine="709"/>
        <w:jc w:val="both"/>
        <w:rPr>
          <w:rFonts w:ascii="Times New Roman" w:hAnsi="Times New Roman" w:cs="Times New Roman"/>
          <w:sz w:val="28"/>
          <w:szCs w:val="28"/>
        </w:rPr>
      </w:pPr>
      <w:r w:rsidRPr="00B320E8">
        <w:rPr>
          <w:rFonts w:ascii="Times New Roman" w:eastAsia="Times New Roman" w:hAnsi="Times New Roman" w:cs="Times New Roman"/>
          <w:sz w:val="28"/>
          <w:szCs w:val="28"/>
        </w:rPr>
        <w:t xml:space="preserve">Учні початкової школи є дуже енергійними, тому ігри слід підбирати з рухами. Вчителю початківців слід повсякчас використовувати жести та міміку для того, щоб підкріпити свої слова, так його краще зрозуміють. Взагалі діти розуміють мову більш інтуїтивно. Якщо вчитель буде показувати дітям рухи та називати їх, учні зможуть повторити та вивчити слова, фрази за допомогою рухів </w:t>
      </w:r>
      <w:r w:rsidRPr="00B320E8">
        <w:rPr>
          <w:rFonts w:ascii="Times New Roman" w:hAnsi="Times New Roman" w:cs="Times New Roman"/>
          <w:sz w:val="28"/>
          <w:szCs w:val="28"/>
        </w:rPr>
        <w:t>[</w:t>
      </w:r>
      <w:r>
        <w:rPr>
          <w:rFonts w:ascii="Times New Roman" w:hAnsi="Times New Roman" w:cs="Times New Roman"/>
          <w:sz w:val="28"/>
          <w:szCs w:val="28"/>
        </w:rPr>
        <w:t>110</w:t>
      </w:r>
      <w:r w:rsidRPr="00B320E8">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B320E8">
        <w:rPr>
          <w:rFonts w:ascii="Times New Roman" w:hAnsi="Times New Roman" w:cs="Times New Roman"/>
          <w:sz w:val="28"/>
          <w:szCs w:val="28"/>
        </w:rPr>
        <w:t>53].</w:t>
      </w:r>
    </w:p>
    <w:p w14:paraId="07BA8FCC"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CB5324">
        <w:rPr>
          <w:rFonts w:ascii="Times New Roman" w:eastAsia="Times New Roman" w:hAnsi="Times New Roman" w:cs="Times New Roman"/>
          <w:sz w:val="28"/>
          <w:szCs w:val="28"/>
        </w:rPr>
        <w:t>База ресурсів та матеріалів</w:t>
      </w:r>
      <w:r>
        <w:rPr>
          <w:rFonts w:ascii="Times New Roman" w:eastAsia="Times New Roman" w:hAnsi="Times New Roman" w:cs="Times New Roman"/>
          <w:sz w:val="28"/>
          <w:szCs w:val="28"/>
        </w:rPr>
        <w:t xml:space="preserve"> для уроків англійської мови вчителя може складатися з таких компонентів: е-підручники та матеріали, які додаються до книги для вчителя; організовані папки в комп’ютері та / або в роздрукованому вигляді з іграми та прописаним інвентарем для них, завданнями, роздатковими завданнями на лексику, граматику, вимову, картки з тем за програмою;.</w:t>
      </w:r>
    </w:p>
    <w:p w14:paraId="1B2B3E6F"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Вчителям варто підібрати ігри для формування навичок говоріння, аудіювання, читання та письма та вивчити, пам’ятати, який інвентар необхідно мати. Розуміючи принцип відібраних ігор, вчитель зможе з легкістю підібрати необхідні ігри та адаптувати їх під тему уроку, що пришвидшить та полегшить підготовку до уроків.</w:t>
      </w:r>
    </w:p>
    <w:p w14:paraId="6506DA13" w14:textId="77777777" w:rsidR="002736BC" w:rsidRDefault="002736BC" w:rsidP="002736BC">
      <w:pPr>
        <w:tabs>
          <w:tab w:val="left" w:pos="0"/>
        </w:tabs>
        <w:spacing w:after="0" w:line="360" w:lineRule="auto"/>
        <w:ind w:firstLine="709"/>
        <w:jc w:val="both"/>
        <w:rPr>
          <w:rFonts w:ascii="Times New Roman" w:eastAsia="Times New Roman" w:hAnsi="Times New Roman" w:cs="Times New Roman"/>
          <w:sz w:val="28"/>
          <w:szCs w:val="28"/>
        </w:rPr>
      </w:pPr>
      <w:r w:rsidRPr="00DC7520">
        <w:rPr>
          <w:rFonts w:ascii="Times New Roman" w:eastAsia="Times New Roman" w:hAnsi="Times New Roman" w:cs="Times New Roman"/>
          <w:sz w:val="28"/>
          <w:szCs w:val="28"/>
        </w:rPr>
        <w:t>Поряд із означеними умовами ми виділяємо ще вміння знаходити необхідні матеріали та відбирати їх відносно рівня розвитку та можливостей учнів, вміння використовувати джерела інформації</w:t>
      </w:r>
      <w:r>
        <w:rPr>
          <w:rFonts w:ascii="Times New Roman" w:eastAsia="Times New Roman" w:hAnsi="Times New Roman" w:cs="Times New Roman"/>
          <w:sz w:val="28"/>
          <w:szCs w:val="28"/>
        </w:rPr>
        <w:t xml:space="preserve">: </w:t>
      </w:r>
      <w:r w:rsidRPr="00DC7520">
        <w:rPr>
          <w:rFonts w:ascii="Times New Roman" w:eastAsia="Times New Roman" w:hAnsi="Times New Roman" w:cs="Times New Roman"/>
          <w:sz w:val="28"/>
          <w:szCs w:val="28"/>
        </w:rPr>
        <w:t>сайт</w:t>
      </w:r>
      <w:r>
        <w:rPr>
          <w:rFonts w:ascii="Times New Roman" w:eastAsia="Times New Roman" w:hAnsi="Times New Roman" w:cs="Times New Roman"/>
          <w:sz w:val="28"/>
          <w:szCs w:val="28"/>
        </w:rPr>
        <w:t>и, онлайн платформи, віртуальні дошки, е-підручники, е-посібники, онлайн-ігри тощо.</w:t>
      </w:r>
    </w:p>
    <w:p w14:paraId="52E8FC1E"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Для того, щоб учням було легше розуміти вчителів, коли ті говорять англійською мовою, ми створили файл з фразами, які вчителі можуть використовувати, щоб інструкції для ігор були легкими для сприйняття</w:t>
      </w:r>
      <w:r>
        <w:rPr>
          <w:rFonts w:ascii="Times New Roman" w:eastAsia="Times New Roman" w:hAnsi="Times New Roman" w:cs="Times New Roman"/>
          <w:color w:val="000000"/>
          <w:sz w:val="28"/>
          <w:szCs w:val="28"/>
        </w:rPr>
        <w:t xml:space="preserve"> та комунікація на уроці була зрозумілою</w:t>
      </w:r>
      <w:r w:rsidRPr="00585BC7">
        <w:rPr>
          <w:rFonts w:ascii="Times New Roman" w:eastAsia="Times New Roman" w:hAnsi="Times New Roman" w:cs="Times New Roman"/>
          <w:color w:val="000000"/>
          <w:sz w:val="28"/>
          <w:szCs w:val="28"/>
        </w:rPr>
        <w:t xml:space="preserve"> </w:t>
      </w:r>
      <w:r w:rsidRPr="00A94576">
        <w:rPr>
          <w:rFonts w:ascii="Times New Roman" w:eastAsia="Times New Roman" w:hAnsi="Times New Roman" w:cs="Times New Roman"/>
          <w:i/>
          <w:iCs/>
          <w:color w:val="000000"/>
          <w:sz w:val="28"/>
          <w:szCs w:val="28"/>
        </w:rPr>
        <w:t xml:space="preserve">(див. </w:t>
      </w:r>
      <w:r w:rsidRPr="006F58CB">
        <w:rPr>
          <w:rFonts w:ascii="Times New Roman" w:eastAsia="Times New Roman" w:hAnsi="Times New Roman" w:cs="Times New Roman"/>
          <w:i/>
          <w:iCs/>
          <w:sz w:val="28"/>
          <w:szCs w:val="28"/>
        </w:rPr>
        <w:t xml:space="preserve">Додаток </w:t>
      </w:r>
      <w:r w:rsidRPr="00A94576">
        <w:rPr>
          <w:rFonts w:ascii="Times New Roman" w:eastAsia="Times New Roman" w:hAnsi="Times New Roman" w:cs="Times New Roman"/>
          <w:i/>
          <w:iCs/>
          <w:color w:val="000000"/>
          <w:sz w:val="28"/>
          <w:szCs w:val="28"/>
        </w:rPr>
        <w:t>К</w:t>
      </w:r>
      <w:r w:rsidRPr="00585BC7">
        <w:rPr>
          <w:rFonts w:ascii="Times New Roman" w:eastAsia="Times New Roman" w:hAnsi="Times New Roman" w:cs="Times New Roman"/>
          <w:color w:val="000000"/>
          <w:sz w:val="28"/>
          <w:szCs w:val="28"/>
        </w:rPr>
        <w:t>).</w:t>
      </w:r>
    </w:p>
    <w:p w14:paraId="4F1CF658"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 xml:space="preserve">Даний файл можна надіслати батькам учнів, дати як домашнє завдання без терміну здачі та перевірки, щоб діти за допомогою батьків прочитали та повчили ті фрази. Також вчителі можуть надиктувати, як вимовляти ті фрази та скинути </w:t>
      </w:r>
      <w:r w:rsidRPr="00585BC7">
        <w:rPr>
          <w:rFonts w:ascii="Times New Roman" w:eastAsia="Times New Roman" w:hAnsi="Times New Roman" w:cs="Times New Roman"/>
          <w:color w:val="000000"/>
          <w:sz w:val="28"/>
          <w:szCs w:val="28"/>
        </w:rPr>
        <w:lastRenderedPageBreak/>
        <w:t>файлом в чат батькам, щоб полегшити вивчення фраз. Таким чином учні розумітимуть легше вчителя.</w:t>
      </w:r>
    </w:p>
    <w:p w14:paraId="252379F1" w14:textId="77777777" w:rsidR="002736BC" w:rsidRPr="006A3938"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 вважаємо доцільним практикувати періодично ігрові вправи на відпрацювання інструкцій, завдань, дій з предметами на уроках англійської мови в початковій школі для того, щоб допомогти учням в ігровій формі вивчити та опанувати можливі фрази, щоб покращити розуміння слів вчителя та завдань у книжці.</w:t>
      </w:r>
    </w:p>
    <w:p w14:paraId="5D09E293" w14:textId="77777777" w:rsidR="002736BC" w:rsidRPr="00DC7520"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Важливою умовою якісного навчання є</w:t>
      </w:r>
      <w:r w:rsidRPr="00DC7520">
        <w:rPr>
          <w:rFonts w:ascii="Times New Roman" w:eastAsia="Times New Roman" w:hAnsi="Times New Roman" w:cs="Times New Roman"/>
          <w:sz w:val="28"/>
          <w:szCs w:val="28"/>
        </w:rPr>
        <w:t xml:space="preserve"> </w:t>
      </w:r>
      <w:r w:rsidRPr="00CB5324">
        <w:rPr>
          <w:rFonts w:ascii="Times New Roman" w:eastAsia="Times New Roman" w:hAnsi="Times New Roman" w:cs="Times New Roman"/>
          <w:sz w:val="28"/>
          <w:szCs w:val="28"/>
        </w:rPr>
        <w:t>середовище класу.</w:t>
      </w:r>
    </w:p>
    <w:p w14:paraId="5F45FAF1"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Вчитель англійської мови може</w:t>
      </w:r>
      <w:r w:rsidRPr="00DC7520">
        <w:rPr>
          <w:rFonts w:ascii="Times New Roman" w:eastAsia="Times New Roman" w:hAnsi="Times New Roman" w:cs="Times New Roman"/>
          <w:sz w:val="28"/>
          <w:szCs w:val="28"/>
        </w:rPr>
        <w:t xml:space="preserve"> перетворити клас</w:t>
      </w:r>
      <w:r>
        <w:rPr>
          <w:rFonts w:ascii="Times New Roman" w:eastAsia="Times New Roman" w:hAnsi="Times New Roman" w:cs="Times New Roman"/>
          <w:sz w:val="28"/>
          <w:szCs w:val="28"/>
        </w:rPr>
        <w:t>ну кімнату</w:t>
      </w:r>
      <w:r w:rsidRPr="00DC7520">
        <w:rPr>
          <w:rFonts w:ascii="Times New Roman" w:eastAsia="Times New Roman" w:hAnsi="Times New Roman" w:cs="Times New Roman"/>
          <w:sz w:val="28"/>
          <w:szCs w:val="28"/>
        </w:rPr>
        <w:t xml:space="preserve"> в особливе місце.</w:t>
      </w:r>
      <w:r>
        <w:rPr>
          <w:rFonts w:ascii="Times New Roman" w:eastAsia="Times New Roman" w:hAnsi="Times New Roman" w:cs="Times New Roman"/>
          <w:sz w:val="28"/>
          <w:szCs w:val="28"/>
        </w:rPr>
        <w:t xml:space="preserve"> </w:t>
      </w:r>
      <w:r w:rsidRPr="00DC7520">
        <w:rPr>
          <w:rFonts w:ascii="Times New Roman" w:eastAsia="Times New Roman" w:hAnsi="Times New Roman" w:cs="Times New Roman"/>
          <w:sz w:val="28"/>
          <w:szCs w:val="28"/>
        </w:rPr>
        <w:t xml:space="preserve">Для </w:t>
      </w:r>
      <w:r>
        <w:rPr>
          <w:rFonts w:ascii="Times New Roman" w:eastAsia="Times New Roman" w:hAnsi="Times New Roman" w:cs="Times New Roman"/>
          <w:sz w:val="28"/>
          <w:szCs w:val="28"/>
        </w:rPr>
        <w:t xml:space="preserve">цього можна прикрасити стіни висловами англійсько, плакатами, картками, декором відповідно до сезону, події, свята, що стане ще однією можливістю </w:t>
      </w:r>
      <w:r w:rsidRPr="008408CE">
        <w:rPr>
          <w:rFonts w:ascii="Times New Roman" w:eastAsia="Times New Roman" w:hAnsi="Times New Roman" w:cs="Times New Roman"/>
          <w:sz w:val="28"/>
          <w:szCs w:val="28"/>
        </w:rPr>
        <w:t xml:space="preserve">поговорити </w:t>
      </w:r>
      <w:r>
        <w:rPr>
          <w:rFonts w:ascii="Times New Roman" w:eastAsia="Times New Roman" w:hAnsi="Times New Roman" w:cs="Times New Roman"/>
          <w:sz w:val="28"/>
          <w:szCs w:val="28"/>
        </w:rPr>
        <w:t>з учнями англійською під час прикрашання кімнати.</w:t>
      </w:r>
    </w:p>
    <w:p w14:paraId="1AB8CBB7" w14:textId="77777777" w:rsidR="002736BC" w:rsidRPr="00DC7520"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умов дистанційного навчання учні не ходять до школи, тому вчитель англійської мови має створити освітнє середовище в онлайні. Розглянемо кілька прикладів, як можна цього досягти.</w:t>
      </w:r>
    </w:p>
    <w:p w14:paraId="3E6BEEFE"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Вчителі </w:t>
      </w:r>
      <w:r w:rsidRPr="00DC7520">
        <w:rPr>
          <w:rFonts w:ascii="Times New Roman" w:eastAsia="Times New Roman" w:hAnsi="Times New Roman" w:cs="Times New Roman"/>
          <w:sz w:val="28"/>
          <w:szCs w:val="28"/>
        </w:rPr>
        <w:t xml:space="preserve">можуть встановити однотонний або яскравий різнокольоровий фон в </w:t>
      </w:r>
      <w:proofErr w:type="spellStart"/>
      <w:r w:rsidRPr="00DC7520">
        <w:rPr>
          <w:rFonts w:ascii="Times New Roman" w:eastAsia="Times New Roman" w:hAnsi="Times New Roman" w:cs="Times New Roman"/>
          <w:sz w:val="28"/>
          <w:szCs w:val="28"/>
        </w:rPr>
        <w:t>Zoom</w:t>
      </w:r>
      <w:proofErr w:type="spellEnd"/>
      <w:r w:rsidRPr="00DC7520">
        <w:rPr>
          <w:rFonts w:ascii="Times New Roman" w:eastAsia="Times New Roman" w:hAnsi="Times New Roman" w:cs="Times New Roman"/>
          <w:sz w:val="28"/>
          <w:szCs w:val="28"/>
        </w:rPr>
        <w:t xml:space="preserve">, або встановити певне зображення офісу, класу, щоб учні налаштувалися на урок. Також </w:t>
      </w:r>
      <w:r>
        <w:rPr>
          <w:rFonts w:ascii="Times New Roman" w:eastAsia="Times New Roman" w:hAnsi="Times New Roman" w:cs="Times New Roman"/>
          <w:sz w:val="28"/>
          <w:szCs w:val="28"/>
        </w:rPr>
        <w:t>можна використати фонові зображення, які будуть стосуватися</w:t>
      </w:r>
      <w:r w:rsidRPr="00DC752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теми уроку, </w:t>
      </w:r>
      <w:r w:rsidRPr="00DC7520">
        <w:rPr>
          <w:rFonts w:ascii="Times New Roman" w:eastAsia="Times New Roman" w:hAnsi="Times New Roman" w:cs="Times New Roman"/>
          <w:sz w:val="28"/>
          <w:szCs w:val="28"/>
        </w:rPr>
        <w:t>щоб привернути увагу учнів до теми уроку та допомогти уявити себе в</w:t>
      </w:r>
      <w:r>
        <w:rPr>
          <w:rFonts w:ascii="Times New Roman" w:eastAsia="Times New Roman" w:hAnsi="Times New Roman" w:cs="Times New Roman"/>
          <w:sz w:val="28"/>
          <w:szCs w:val="28"/>
        </w:rPr>
        <w:t xml:space="preserve"> ситуації гри,  або повторення теми минулого уроку</w:t>
      </w:r>
      <w:r w:rsidRPr="00DC7520">
        <w:rPr>
          <w:rFonts w:ascii="Times New Roman" w:eastAsia="Times New Roman" w:hAnsi="Times New Roman" w:cs="Times New Roman"/>
          <w:sz w:val="28"/>
          <w:szCs w:val="28"/>
        </w:rPr>
        <w:t>.</w:t>
      </w:r>
    </w:p>
    <w:p w14:paraId="4DBC5300"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на онлайн уроці вчитель може вмикати музику, яку вмикав на уроках в класі, тому що те, що звичне для учнів, в тому вони себе комфортно почувають.</w:t>
      </w:r>
    </w:p>
    <w:p w14:paraId="4CC900D7" w14:textId="77777777" w:rsidR="002736BC" w:rsidRPr="00DC7520"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Ще для створення атмосфери вчитель може показувати картки, відео саме на тему уроку, грати в ігри, в які грав з учнями в класі, адаптуючи їх під дистанційний формат.</w:t>
      </w:r>
    </w:p>
    <w:p w14:paraId="563209C7" w14:textId="77777777" w:rsidR="002736BC" w:rsidRDefault="002736BC" w:rsidP="002736BC">
      <w:pPr>
        <w:tabs>
          <w:tab w:val="left" w:pos="0"/>
        </w:tabs>
        <w:spacing w:after="0" w:line="360" w:lineRule="auto"/>
        <w:ind w:firstLine="709"/>
        <w:jc w:val="both"/>
        <w:rPr>
          <w:rFonts w:ascii="Times New Roman" w:eastAsia="Times New Roman" w:hAnsi="Times New Roman" w:cs="Times New Roman"/>
          <w:sz w:val="28"/>
          <w:szCs w:val="28"/>
        </w:rPr>
      </w:pPr>
      <w:r w:rsidRPr="001D07B2">
        <w:rPr>
          <w:rFonts w:ascii="Times New Roman" w:eastAsia="Times New Roman" w:hAnsi="Times New Roman" w:cs="Times New Roman"/>
          <w:sz w:val="28"/>
          <w:szCs w:val="28"/>
        </w:rPr>
        <w:t>Технічне оснащення</w:t>
      </w:r>
      <w:r>
        <w:rPr>
          <w:rFonts w:ascii="Times New Roman" w:eastAsia="Times New Roman" w:hAnsi="Times New Roman" w:cs="Times New Roman"/>
          <w:sz w:val="28"/>
          <w:szCs w:val="28"/>
        </w:rPr>
        <w:t xml:space="preserve"> класу вчителя англійської мови складається в основному з комп’ютерного обладнання, пристосування, меблів, демонстраційного обладнання. Розглянемо кожен пункт детальніше. </w:t>
      </w:r>
    </w:p>
    <w:p w14:paraId="58ADF0AE" w14:textId="77777777" w:rsidR="002736BC" w:rsidRDefault="002736BC" w:rsidP="002736BC">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Комп’ютерне обладнання: комп’ютер, мишка, електронні освітні ресурси, електронні навчально-методичні комплекси з можливістю працювати з ними без підключення до мережі Інтернет, підключений </w:t>
      </w:r>
      <w:proofErr w:type="spellStart"/>
      <w:r>
        <w:rPr>
          <w:rFonts w:ascii="Times New Roman" w:eastAsia="Times New Roman" w:hAnsi="Times New Roman" w:cs="Times New Roman"/>
          <w:sz w:val="28"/>
          <w:szCs w:val="28"/>
          <w:lang w:val="en-GB"/>
        </w:rPr>
        <w:t>wifi</w:t>
      </w:r>
      <w:proofErr w:type="spellEnd"/>
      <w:r>
        <w:rPr>
          <w:rFonts w:ascii="Times New Roman" w:eastAsia="Times New Roman" w:hAnsi="Times New Roman" w:cs="Times New Roman"/>
          <w:sz w:val="28"/>
          <w:szCs w:val="28"/>
        </w:rPr>
        <w:t>, принтер.</w:t>
      </w:r>
    </w:p>
    <w:p w14:paraId="23F737CD" w14:textId="77777777" w:rsidR="002736BC" w:rsidRDefault="002736BC" w:rsidP="002736BC">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Пристосування: дошка маркерна, маркери та губка для дошки, набір магнітів для кріплення на дошку; або дошка для крейди, крейда, губка, набір магнітів.</w:t>
      </w:r>
    </w:p>
    <w:p w14:paraId="5E247F39" w14:textId="77777777" w:rsidR="002736BC" w:rsidRDefault="002736BC" w:rsidP="002736BC">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Шкільні меблі: робочий стіл вчителя, стілець, шафи, парти та стільці по кількості учнів.</w:t>
      </w:r>
    </w:p>
    <w:p w14:paraId="3931A00C" w14:textId="77777777" w:rsidR="002736BC" w:rsidRDefault="002736BC" w:rsidP="002736BC">
      <w:pPr>
        <w:tabs>
          <w:tab w:val="left" w:pos="0"/>
        </w:tabs>
        <w:spacing w:after="0" w:line="360" w:lineRule="auto"/>
        <w:ind w:firstLine="709"/>
        <w:jc w:val="both"/>
        <w:rPr>
          <w:rFonts w:ascii="Times New Roman" w:eastAsia="Times New Roman" w:hAnsi="Times New Roman" w:cs="Times New Roman"/>
          <w:sz w:val="28"/>
          <w:szCs w:val="28"/>
        </w:rPr>
      </w:pPr>
      <w:r w:rsidRPr="001D07B2">
        <w:rPr>
          <w:rFonts w:ascii="Times New Roman" w:eastAsia="Times New Roman" w:hAnsi="Times New Roman" w:cs="Times New Roman"/>
          <w:sz w:val="28"/>
          <w:szCs w:val="28"/>
        </w:rPr>
        <w:t>Демонстраційне обладнання</w:t>
      </w:r>
      <w:r>
        <w:rPr>
          <w:rFonts w:ascii="Times New Roman" w:eastAsia="Times New Roman" w:hAnsi="Times New Roman" w:cs="Times New Roman"/>
          <w:sz w:val="28"/>
          <w:szCs w:val="28"/>
        </w:rPr>
        <w:t>: друковані матеріали (державні документи про освіту, нормативні документи, підручники, картки на різні теми, картинки, бланки, тестові завдання); таблиці та плакати (алфавіт, звуки, правила читання тощо).</w:t>
      </w:r>
    </w:p>
    <w:p w14:paraId="3FD5CD3E" w14:textId="77777777" w:rsidR="002736BC" w:rsidRDefault="002736BC" w:rsidP="002736BC">
      <w:pPr>
        <w:tabs>
          <w:tab w:val="left" w:pos="0"/>
        </w:tabs>
        <w:spacing w:after="0" w:line="360" w:lineRule="auto"/>
        <w:ind w:firstLine="709"/>
        <w:jc w:val="both"/>
        <w:rPr>
          <w:rFonts w:ascii="Times New Roman" w:eastAsia="Times New Roman" w:hAnsi="Times New Roman" w:cs="Times New Roman"/>
          <w:sz w:val="28"/>
          <w:szCs w:val="28"/>
        </w:rPr>
      </w:pPr>
      <w:r w:rsidRPr="00921607">
        <w:rPr>
          <w:rFonts w:ascii="Times New Roman" w:eastAsia="Times New Roman" w:hAnsi="Times New Roman" w:cs="Times New Roman"/>
          <w:sz w:val="28"/>
          <w:szCs w:val="28"/>
        </w:rPr>
        <w:t xml:space="preserve">Технічне </w:t>
      </w:r>
      <w:r>
        <w:rPr>
          <w:rFonts w:ascii="Times New Roman" w:eastAsia="Times New Roman" w:hAnsi="Times New Roman" w:cs="Times New Roman"/>
          <w:sz w:val="28"/>
          <w:szCs w:val="28"/>
        </w:rPr>
        <w:t xml:space="preserve">оснащення вчителя залежить від можливостей та ресурсів вчителя. Він / вона самостійно створює в себе вдома всі технічні умови для дистанційного навчання: комп’ютер, </w:t>
      </w:r>
      <w:proofErr w:type="spellStart"/>
      <w:r>
        <w:rPr>
          <w:rFonts w:ascii="Times New Roman" w:eastAsia="Times New Roman" w:hAnsi="Times New Roman" w:cs="Times New Roman"/>
          <w:sz w:val="28"/>
          <w:szCs w:val="28"/>
        </w:rPr>
        <w:t>вебкамера</w:t>
      </w:r>
      <w:proofErr w:type="spellEnd"/>
      <w:r>
        <w:rPr>
          <w:rFonts w:ascii="Times New Roman" w:eastAsia="Times New Roman" w:hAnsi="Times New Roman" w:cs="Times New Roman"/>
          <w:sz w:val="28"/>
          <w:szCs w:val="28"/>
        </w:rPr>
        <w:t xml:space="preserve">, якщо в комп’ютері погана, навушники, швидкісний інтернет з </w:t>
      </w:r>
      <w:proofErr w:type="spellStart"/>
      <w:r>
        <w:rPr>
          <w:rFonts w:ascii="Times New Roman" w:eastAsia="Times New Roman" w:hAnsi="Times New Roman" w:cs="Times New Roman"/>
          <w:sz w:val="28"/>
          <w:szCs w:val="28"/>
          <w:lang w:val="en-GB"/>
        </w:rPr>
        <w:t>wifi</w:t>
      </w:r>
      <w:proofErr w:type="spellEnd"/>
      <w:r w:rsidRPr="00AC5A6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роутером, кабель для підключення до інтернету до комп’ютера за потреби, електронні варіанти підручників, ігри та картки, завдання в електронній формі до кожного уроку. Також вчитель може використовувати вже створені та власні онлайн-ігри, платформи, тести тощо.</w:t>
      </w:r>
    </w:p>
    <w:p w14:paraId="082F980C" w14:textId="77777777" w:rsidR="002736BC" w:rsidRPr="000E6584" w:rsidRDefault="002736BC" w:rsidP="002736BC">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дистанційного навчання можуть виникати такі проблеми, як віялове вимкнення світла; проблеми з роутером, вимкнення інтернету; глюки в операційній системі комп’ютера. Коли вчитель працює дистанційно, він керує всіма процесами, ситуацією </w:t>
      </w:r>
      <w:r w:rsidRPr="002B1865">
        <w:rPr>
          <w:rFonts w:ascii="Times New Roman" w:eastAsia="Times New Roman" w:hAnsi="Times New Roman" w:cs="Times New Roman"/>
          <w:sz w:val="28"/>
          <w:szCs w:val="28"/>
        </w:rPr>
        <w:t xml:space="preserve">самостійно </w:t>
      </w:r>
      <w:r>
        <w:rPr>
          <w:rFonts w:ascii="Times New Roman" w:eastAsia="Times New Roman" w:hAnsi="Times New Roman" w:cs="Times New Roman"/>
          <w:sz w:val="28"/>
          <w:szCs w:val="28"/>
        </w:rPr>
        <w:t>та не відчуває себе частиною колективу, з усіма виникаючими під час уроку проблемами має справлятися без підтримки.</w:t>
      </w:r>
    </w:p>
    <w:p w14:paraId="24E8B3A4" w14:textId="77777777" w:rsidR="002736BC" w:rsidRPr="007012D5" w:rsidRDefault="002736BC" w:rsidP="002736BC">
      <w:pPr>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Перевагами дистанційного навчання є можливість не витрачати час, сили та кошти на проїзд на роботу; не має колег та інших учнів, які могли б відволікати під час уроку, заходити в клас за чимось; певна автономія та розвиток незалежності від колективу школи; певна свобода дій; менший рівень виснаженості після уроків та більша економія енергії; менше шуму; вчитель витрачає в основному час на уроки та підготовку до них, ніяких додаткових обов’язків та прохань тощо.</w:t>
      </w:r>
    </w:p>
    <w:p w14:paraId="0E4065A9" w14:textId="77777777" w:rsidR="002736BC" w:rsidRPr="00074C67" w:rsidRDefault="002736BC" w:rsidP="002736BC">
      <w:pPr>
        <w:tabs>
          <w:tab w:val="left" w:pos="142"/>
        </w:tabs>
        <w:spacing w:after="0" w:line="360" w:lineRule="auto"/>
        <w:ind w:firstLine="709"/>
        <w:jc w:val="both"/>
        <w:rPr>
          <w:rFonts w:ascii="Times New Roman" w:eastAsia="Times New Roman" w:hAnsi="Times New Roman" w:cs="Times New Roman"/>
          <w:bCs/>
          <w:sz w:val="28"/>
          <w:szCs w:val="28"/>
        </w:rPr>
      </w:pPr>
      <w:r w:rsidRPr="001D07B2">
        <w:rPr>
          <w:rFonts w:ascii="Times New Roman" w:eastAsia="Times New Roman" w:hAnsi="Times New Roman" w:cs="Times New Roman"/>
          <w:bCs/>
          <w:sz w:val="28"/>
          <w:szCs w:val="28"/>
        </w:rPr>
        <w:t>Інформаційно-цифрова компетентність</w:t>
      </w:r>
      <w:r>
        <w:rPr>
          <w:rFonts w:ascii="Times New Roman" w:eastAsia="Times New Roman" w:hAnsi="Times New Roman" w:cs="Times New Roman"/>
          <w:bCs/>
          <w:sz w:val="28"/>
          <w:szCs w:val="28"/>
        </w:rPr>
        <w:t xml:space="preserve"> вчителів англійської мови полягає в знанні, вмінні добирати, використовувати онлайн-ресурси та створювати власні </w:t>
      </w:r>
      <w:r>
        <w:rPr>
          <w:rFonts w:ascii="Times New Roman" w:eastAsia="Times New Roman" w:hAnsi="Times New Roman" w:cs="Times New Roman"/>
          <w:bCs/>
          <w:sz w:val="28"/>
          <w:szCs w:val="28"/>
        </w:rPr>
        <w:lastRenderedPageBreak/>
        <w:t>завдання та ігри, адаптуючи їх під тему уроку та індивідуальні та вікові особливості молодших школярів.</w:t>
      </w:r>
    </w:p>
    <w:p w14:paraId="5788B805"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bCs/>
          <w:sz w:val="28"/>
          <w:szCs w:val="28"/>
        </w:rPr>
      </w:pPr>
      <w:r w:rsidRPr="00981330">
        <w:rPr>
          <w:rFonts w:ascii="Times New Roman" w:eastAsia="Times New Roman" w:hAnsi="Times New Roman" w:cs="Times New Roman"/>
          <w:bCs/>
          <w:sz w:val="28"/>
          <w:szCs w:val="28"/>
        </w:rPr>
        <w:t xml:space="preserve">Вчителі англійської мови мають </w:t>
      </w:r>
      <w:r>
        <w:rPr>
          <w:rFonts w:ascii="Times New Roman" w:eastAsia="Times New Roman" w:hAnsi="Times New Roman" w:cs="Times New Roman"/>
          <w:bCs/>
          <w:sz w:val="28"/>
          <w:szCs w:val="28"/>
        </w:rPr>
        <w:t xml:space="preserve">розвивати інформаційно-цифрову компетентність: </w:t>
      </w:r>
    </w:p>
    <w:p w14:paraId="3308776D" w14:textId="77777777" w:rsidR="002736BC" w:rsidRDefault="002736BC" w:rsidP="002736BC">
      <w:pPr>
        <w:pStyle w:val="ac"/>
        <w:numPr>
          <w:ilvl w:val="0"/>
          <w:numId w:val="9"/>
        </w:numPr>
        <w:tabs>
          <w:tab w:val="left" w:pos="142"/>
        </w:tabs>
        <w:spacing w:after="0" w:line="360" w:lineRule="auto"/>
        <w:ind w:left="0" w:firstLine="709"/>
        <w:jc w:val="both"/>
        <w:rPr>
          <w:rFonts w:ascii="Times New Roman" w:eastAsia="Times New Roman" w:hAnsi="Times New Roman" w:cs="Times New Roman"/>
          <w:bCs/>
          <w:sz w:val="28"/>
          <w:szCs w:val="28"/>
        </w:rPr>
      </w:pPr>
      <w:r w:rsidRPr="00D85DD7">
        <w:rPr>
          <w:rFonts w:ascii="Times New Roman" w:eastAsia="Times New Roman" w:hAnsi="Times New Roman" w:cs="Times New Roman"/>
          <w:bCs/>
          <w:sz w:val="28"/>
          <w:szCs w:val="28"/>
        </w:rPr>
        <w:t xml:space="preserve">вміння </w:t>
      </w:r>
      <w:r w:rsidRPr="00A558B5">
        <w:rPr>
          <w:rFonts w:ascii="Times New Roman" w:eastAsia="Times New Roman" w:hAnsi="Times New Roman" w:cs="Times New Roman"/>
          <w:bCs/>
          <w:sz w:val="28"/>
          <w:szCs w:val="28"/>
        </w:rPr>
        <w:t>добирати та використовувати онлайн-ігри (</w:t>
      </w:r>
      <w:proofErr w:type="spellStart"/>
      <w:r w:rsidRPr="00A558B5">
        <w:rPr>
          <w:rFonts w:ascii="Times New Roman" w:eastAsia="Times New Roman" w:hAnsi="Times New Roman" w:cs="Times New Roman"/>
          <w:bCs/>
          <w:sz w:val="28"/>
          <w:szCs w:val="28"/>
          <w:lang w:val="en-GB"/>
        </w:rPr>
        <w:t>duckiedeck</w:t>
      </w:r>
      <w:proofErr w:type="spellEnd"/>
      <w:r w:rsidRPr="00A558B5">
        <w:rPr>
          <w:rFonts w:ascii="Times New Roman" w:eastAsia="Times New Roman" w:hAnsi="Times New Roman" w:cs="Times New Roman"/>
          <w:bCs/>
          <w:sz w:val="28"/>
          <w:szCs w:val="28"/>
        </w:rPr>
        <w:t xml:space="preserve">, </w:t>
      </w:r>
      <w:proofErr w:type="spellStart"/>
      <w:r w:rsidRPr="00A558B5">
        <w:rPr>
          <w:rFonts w:ascii="Times New Roman" w:eastAsia="Times New Roman" w:hAnsi="Times New Roman" w:cs="Times New Roman"/>
          <w:bCs/>
          <w:sz w:val="28"/>
          <w:szCs w:val="28"/>
          <w:lang w:val="en-GB"/>
        </w:rPr>
        <w:t>learninggamesforkids</w:t>
      </w:r>
      <w:proofErr w:type="spellEnd"/>
      <w:r w:rsidRPr="00A558B5">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p>
    <w:p w14:paraId="66DA61BE" w14:textId="77777777" w:rsidR="002736BC" w:rsidRDefault="002736BC" w:rsidP="002736BC">
      <w:pPr>
        <w:pStyle w:val="ac"/>
        <w:numPr>
          <w:ilvl w:val="0"/>
          <w:numId w:val="9"/>
        </w:numPr>
        <w:tabs>
          <w:tab w:val="left" w:pos="142"/>
        </w:tabs>
        <w:spacing w:after="0" w:line="360" w:lineRule="auto"/>
        <w:ind w:left="0" w:firstLine="709"/>
        <w:jc w:val="both"/>
        <w:rPr>
          <w:rFonts w:ascii="Times New Roman" w:eastAsia="Times New Roman" w:hAnsi="Times New Roman" w:cs="Times New Roman"/>
          <w:bCs/>
          <w:sz w:val="28"/>
          <w:szCs w:val="28"/>
        </w:rPr>
      </w:pPr>
      <w:r w:rsidRPr="00D85DD7">
        <w:rPr>
          <w:rFonts w:ascii="Times New Roman" w:eastAsia="Times New Roman" w:hAnsi="Times New Roman" w:cs="Times New Roman"/>
          <w:bCs/>
          <w:sz w:val="28"/>
          <w:szCs w:val="28"/>
        </w:rPr>
        <w:t xml:space="preserve">використовувати </w:t>
      </w:r>
      <w:r w:rsidRPr="00A558B5">
        <w:rPr>
          <w:rFonts w:ascii="Times New Roman" w:eastAsia="Times New Roman" w:hAnsi="Times New Roman" w:cs="Times New Roman"/>
          <w:bCs/>
          <w:sz w:val="28"/>
          <w:szCs w:val="28"/>
        </w:rPr>
        <w:t>граматичні та лексичні онлайн тренажери (</w:t>
      </w:r>
      <w:r w:rsidRPr="00A558B5">
        <w:rPr>
          <w:rFonts w:ascii="Times New Roman" w:eastAsia="Times New Roman" w:hAnsi="Times New Roman" w:cs="Times New Roman"/>
          <w:bCs/>
          <w:sz w:val="28"/>
          <w:szCs w:val="28"/>
          <w:lang w:val="en-GB"/>
        </w:rPr>
        <w:t>British</w:t>
      </w:r>
      <w:r w:rsidRPr="00A558B5">
        <w:rPr>
          <w:rFonts w:ascii="Times New Roman" w:eastAsia="Times New Roman" w:hAnsi="Times New Roman" w:cs="Times New Roman"/>
          <w:bCs/>
          <w:sz w:val="28"/>
          <w:szCs w:val="28"/>
        </w:rPr>
        <w:t xml:space="preserve"> </w:t>
      </w:r>
      <w:r w:rsidRPr="00A558B5">
        <w:rPr>
          <w:rFonts w:ascii="Times New Roman" w:eastAsia="Times New Roman" w:hAnsi="Times New Roman" w:cs="Times New Roman"/>
          <w:bCs/>
          <w:sz w:val="28"/>
          <w:szCs w:val="28"/>
          <w:lang w:val="en-GB"/>
        </w:rPr>
        <w:t>Council</w:t>
      </w:r>
      <w:r w:rsidRPr="00A558B5">
        <w:rPr>
          <w:rFonts w:ascii="Times New Roman" w:eastAsia="Times New Roman" w:hAnsi="Times New Roman" w:cs="Times New Roman"/>
          <w:bCs/>
          <w:sz w:val="28"/>
          <w:szCs w:val="28"/>
        </w:rPr>
        <w:t xml:space="preserve"> </w:t>
      </w:r>
      <w:proofErr w:type="spellStart"/>
      <w:r w:rsidRPr="00A558B5">
        <w:rPr>
          <w:rFonts w:ascii="Times New Roman" w:eastAsia="Times New Roman" w:hAnsi="Times New Roman" w:cs="Times New Roman"/>
          <w:bCs/>
          <w:sz w:val="28"/>
          <w:szCs w:val="28"/>
          <w:lang w:val="en-GB"/>
        </w:rPr>
        <w:t>LearnEnglish</w:t>
      </w:r>
      <w:proofErr w:type="spellEnd"/>
      <w:r w:rsidRPr="00A558B5">
        <w:rPr>
          <w:rFonts w:ascii="Times New Roman" w:eastAsia="Times New Roman" w:hAnsi="Times New Roman" w:cs="Times New Roman"/>
          <w:bCs/>
          <w:sz w:val="28"/>
          <w:szCs w:val="28"/>
        </w:rPr>
        <w:t xml:space="preserve"> </w:t>
      </w:r>
      <w:r w:rsidRPr="00A558B5">
        <w:rPr>
          <w:rFonts w:ascii="Times New Roman" w:eastAsia="Times New Roman" w:hAnsi="Times New Roman" w:cs="Times New Roman"/>
          <w:bCs/>
          <w:sz w:val="28"/>
          <w:szCs w:val="28"/>
          <w:lang w:val="en-GB"/>
        </w:rPr>
        <w:t>Kids</w:t>
      </w:r>
      <w:r w:rsidRPr="00A558B5">
        <w:rPr>
          <w:rFonts w:ascii="Times New Roman" w:eastAsia="Times New Roman" w:hAnsi="Times New Roman" w:cs="Times New Roman"/>
          <w:bCs/>
          <w:sz w:val="28"/>
          <w:szCs w:val="28"/>
        </w:rPr>
        <w:t xml:space="preserve">, </w:t>
      </w:r>
      <w:proofErr w:type="spellStart"/>
      <w:r w:rsidRPr="00A558B5">
        <w:rPr>
          <w:rFonts w:ascii="Times New Roman" w:eastAsia="Times New Roman" w:hAnsi="Times New Roman" w:cs="Times New Roman"/>
          <w:bCs/>
          <w:sz w:val="28"/>
          <w:szCs w:val="28"/>
          <w:lang w:val="en-GB"/>
        </w:rPr>
        <w:t>liveworksheets</w:t>
      </w:r>
      <w:proofErr w:type="spellEnd"/>
      <w:r w:rsidRPr="00A558B5">
        <w:rPr>
          <w:rFonts w:ascii="Times New Roman" w:eastAsia="Times New Roman" w:hAnsi="Times New Roman" w:cs="Times New Roman"/>
          <w:bCs/>
          <w:sz w:val="28"/>
          <w:szCs w:val="28"/>
        </w:rPr>
        <w:t>, 4</w:t>
      </w:r>
      <w:r w:rsidRPr="00A558B5">
        <w:rPr>
          <w:rFonts w:ascii="Times New Roman" w:eastAsia="Times New Roman" w:hAnsi="Times New Roman" w:cs="Times New Roman"/>
          <w:bCs/>
          <w:sz w:val="28"/>
          <w:szCs w:val="28"/>
          <w:lang w:val="en-GB"/>
        </w:rPr>
        <w:t>kids</w:t>
      </w:r>
      <w:r w:rsidRPr="00A558B5">
        <w:rPr>
          <w:rFonts w:ascii="Times New Roman" w:eastAsia="Times New Roman" w:hAnsi="Times New Roman" w:cs="Times New Roman"/>
          <w:bCs/>
          <w:sz w:val="28"/>
          <w:szCs w:val="28"/>
        </w:rPr>
        <w:t>-</w:t>
      </w:r>
      <w:r w:rsidRPr="00A558B5">
        <w:rPr>
          <w:rFonts w:ascii="Times New Roman" w:eastAsia="Times New Roman" w:hAnsi="Times New Roman" w:cs="Times New Roman"/>
          <w:bCs/>
          <w:sz w:val="28"/>
          <w:szCs w:val="28"/>
          <w:lang w:val="en-GB"/>
        </w:rPr>
        <w:t>pages</w:t>
      </w:r>
      <w:r w:rsidRPr="00A558B5">
        <w:rPr>
          <w:rFonts w:ascii="Times New Roman" w:eastAsia="Times New Roman" w:hAnsi="Times New Roman" w:cs="Times New Roman"/>
          <w:bCs/>
          <w:sz w:val="28"/>
          <w:szCs w:val="28"/>
        </w:rPr>
        <w:t xml:space="preserve">, </w:t>
      </w:r>
      <w:proofErr w:type="spellStart"/>
      <w:r w:rsidRPr="00A558B5">
        <w:rPr>
          <w:rFonts w:ascii="Times New Roman" w:eastAsia="Times New Roman" w:hAnsi="Times New Roman" w:cs="Times New Roman"/>
          <w:bCs/>
          <w:sz w:val="28"/>
          <w:szCs w:val="28"/>
          <w:lang w:val="en-GB"/>
        </w:rPr>
        <w:t>twinkl</w:t>
      </w:r>
      <w:proofErr w:type="spellEnd"/>
      <w:r w:rsidRPr="00A558B5">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EB12BD">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138, с. 207</w:t>
      </w:r>
      <w:r w:rsidRPr="00EB12BD">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p>
    <w:p w14:paraId="62E4AB5C" w14:textId="77777777" w:rsidR="002736BC" w:rsidRDefault="002736BC" w:rsidP="002736BC">
      <w:pPr>
        <w:pStyle w:val="ac"/>
        <w:numPr>
          <w:ilvl w:val="0"/>
          <w:numId w:val="9"/>
        </w:numPr>
        <w:tabs>
          <w:tab w:val="left" w:pos="142"/>
        </w:tabs>
        <w:spacing w:after="0" w:line="360" w:lineRule="auto"/>
        <w:ind w:left="0" w:firstLine="709"/>
        <w:jc w:val="both"/>
        <w:rPr>
          <w:rFonts w:ascii="Times New Roman" w:eastAsia="Times New Roman" w:hAnsi="Times New Roman" w:cs="Times New Roman"/>
          <w:bCs/>
          <w:sz w:val="28"/>
          <w:szCs w:val="28"/>
        </w:rPr>
      </w:pPr>
      <w:r w:rsidRPr="00D85DD7">
        <w:rPr>
          <w:rFonts w:ascii="Times New Roman" w:eastAsia="Times New Roman" w:hAnsi="Times New Roman" w:cs="Times New Roman"/>
          <w:bCs/>
          <w:sz w:val="28"/>
          <w:szCs w:val="28"/>
        </w:rPr>
        <w:t xml:space="preserve">використовувати </w:t>
      </w:r>
      <w:r>
        <w:rPr>
          <w:rFonts w:ascii="Times New Roman" w:eastAsia="Times New Roman" w:hAnsi="Times New Roman" w:cs="Times New Roman"/>
          <w:bCs/>
          <w:sz w:val="28"/>
          <w:szCs w:val="28"/>
        </w:rPr>
        <w:t>с</w:t>
      </w:r>
      <w:r w:rsidRPr="00A558B5">
        <w:rPr>
          <w:rFonts w:ascii="Times New Roman" w:eastAsia="Times New Roman" w:hAnsi="Times New Roman" w:cs="Times New Roman"/>
          <w:bCs/>
          <w:sz w:val="28"/>
          <w:szCs w:val="28"/>
        </w:rPr>
        <w:t>айти для розвитку навички письма (</w:t>
      </w:r>
      <w:proofErr w:type="spellStart"/>
      <w:r w:rsidRPr="00D85DD7">
        <w:rPr>
          <w:rFonts w:ascii="Times New Roman" w:eastAsia="Times New Roman" w:hAnsi="Times New Roman" w:cs="Times New Roman"/>
          <w:bCs/>
          <w:sz w:val="28"/>
          <w:szCs w:val="28"/>
          <w:lang w:val="en-GB"/>
        </w:rPr>
        <w:t>liveworksheets</w:t>
      </w:r>
      <w:proofErr w:type="spellEnd"/>
      <w:r w:rsidRPr="00A558B5">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p>
    <w:p w14:paraId="798ED37E" w14:textId="77777777" w:rsidR="002736BC" w:rsidRDefault="002736BC" w:rsidP="002736BC">
      <w:pPr>
        <w:pStyle w:val="ac"/>
        <w:numPr>
          <w:ilvl w:val="0"/>
          <w:numId w:val="9"/>
        </w:numPr>
        <w:tabs>
          <w:tab w:val="left" w:pos="142"/>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застосовувати сайти </w:t>
      </w:r>
      <w:r w:rsidRPr="00A558B5">
        <w:rPr>
          <w:rFonts w:ascii="Times New Roman" w:eastAsia="Times New Roman" w:hAnsi="Times New Roman" w:cs="Times New Roman"/>
          <w:bCs/>
          <w:sz w:val="28"/>
          <w:szCs w:val="28"/>
        </w:rPr>
        <w:t>проектної діяльності (</w:t>
      </w:r>
      <w:r w:rsidRPr="00A558B5">
        <w:rPr>
          <w:rFonts w:ascii="Times New Roman" w:eastAsia="Times New Roman" w:hAnsi="Times New Roman" w:cs="Times New Roman"/>
          <w:bCs/>
          <w:sz w:val="28"/>
          <w:szCs w:val="28"/>
          <w:lang w:val="en-GB"/>
        </w:rPr>
        <w:t>Kahoot</w:t>
      </w:r>
      <w:r w:rsidRPr="00A558B5">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p>
    <w:p w14:paraId="77547844" w14:textId="77777777" w:rsidR="002736BC" w:rsidRDefault="002736BC" w:rsidP="002736BC">
      <w:pPr>
        <w:pStyle w:val="ac"/>
        <w:numPr>
          <w:ilvl w:val="0"/>
          <w:numId w:val="9"/>
        </w:numPr>
        <w:tabs>
          <w:tab w:val="left" w:pos="142"/>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w:t>
      </w:r>
      <w:r w:rsidRPr="00A558B5">
        <w:rPr>
          <w:rFonts w:ascii="Times New Roman" w:eastAsia="Times New Roman" w:hAnsi="Times New Roman" w:cs="Times New Roman"/>
          <w:bCs/>
          <w:sz w:val="28"/>
          <w:szCs w:val="28"/>
        </w:rPr>
        <w:t xml:space="preserve">творювати власні дидактичні </w:t>
      </w:r>
      <w:r>
        <w:rPr>
          <w:rFonts w:ascii="Times New Roman" w:eastAsia="Times New Roman" w:hAnsi="Times New Roman" w:cs="Times New Roman"/>
          <w:bCs/>
          <w:sz w:val="28"/>
          <w:szCs w:val="28"/>
        </w:rPr>
        <w:t>завдання, ігри-вправи</w:t>
      </w:r>
      <w:r w:rsidRPr="00A558B5">
        <w:rPr>
          <w:rFonts w:ascii="Times New Roman" w:eastAsia="Times New Roman" w:hAnsi="Times New Roman" w:cs="Times New Roman"/>
          <w:bCs/>
          <w:sz w:val="28"/>
          <w:szCs w:val="28"/>
        </w:rPr>
        <w:t xml:space="preserve"> для навчальної діяльності (</w:t>
      </w:r>
      <w:r w:rsidRPr="00A558B5">
        <w:rPr>
          <w:rFonts w:ascii="Times New Roman" w:eastAsia="Times New Roman" w:hAnsi="Times New Roman" w:cs="Times New Roman"/>
          <w:bCs/>
          <w:sz w:val="28"/>
          <w:szCs w:val="28"/>
          <w:lang w:val="en-GB"/>
        </w:rPr>
        <w:t>Quizlet</w:t>
      </w:r>
      <w:r w:rsidRPr="00A558B5">
        <w:rPr>
          <w:rFonts w:ascii="Times New Roman" w:eastAsia="Times New Roman" w:hAnsi="Times New Roman" w:cs="Times New Roman"/>
          <w:bCs/>
          <w:sz w:val="28"/>
          <w:szCs w:val="28"/>
        </w:rPr>
        <w:t xml:space="preserve">, </w:t>
      </w:r>
      <w:proofErr w:type="spellStart"/>
      <w:r w:rsidRPr="00A558B5">
        <w:rPr>
          <w:rFonts w:ascii="Times New Roman" w:eastAsia="Times New Roman" w:hAnsi="Times New Roman" w:cs="Times New Roman"/>
          <w:bCs/>
          <w:sz w:val="28"/>
          <w:szCs w:val="28"/>
          <w:lang w:val="en-GB"/>
        </w:rPr>
        <w:t>WheelDecide</w:t>
      </w:r>
      <w:proofErr w:type="spellEnd"/>
      <w:r w:rsidRPr="00A558B5">
        <w:rPr>
          <w:rFonts w:ascii="Times New Roman" w:eastAsia="Times New Roman" w:hAnsi="Times New Roman" w:cs="Times New Roman"/>
          <w:bCs/>
          <w:sz w:val="28"/>
          <w:szCs w:val="28"/>
        </w:rPr>
        <w:t xml:space="preserve">, </w:t>
      </w:r>
      <w:proofErr w:type="spellStart"/>
      <w:r w:rsidRPr="00A558B5">
        <w:rPr>
          <w:rFonts w:ascii="Times New Roman" w:eastAsia="Times New Roman" w:hAnsi="Times New Roman" w:cs="Times New Roman"/>
          <w:bCs/>
          <w:sz w:val="28"/>
          <w:szCs w:val="28"/>
          <w:lang w:val="en-GB"/>
        </w:rPr>
        <w:t>WordWall</w:t>
      </w:r>
      <w:proofErr w:type="spellEnd"/>
      <w:r w:rsidRPr="00A558B5">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p>
    <w:p w14:paraId="7E96AD54" w14:textId="77777777" w:rsidR="002736BC" w:rsidRDefault="002736BC" w:rsidP="002736BC">
      <w:pPr>
        <w:pStyle w:val="ac"/>
        <w:numPr>
          <w:ilvl w:val="0"/>
          <w:numId w:val="9"/>
        </w:numPr>
        <w:tabs>
          <w:tab w:val="left" w:pos="142"/>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w:t>
      </w:r>
      <w:r w:rsidRPr="00A558B5">
        <w:rPr>
          <w:rFonts w:ascii="Times New Roman" w:eastAsia="Times New Roman" w:hAnsi="Times New Roman" w:cs="Times New Roman"/>
          <w:bCs/>
          <w:sz w:val="28"/>
          <w:szCs w:val="28"/>
        </w:rPr>
        <w:t xml:space="preserve">естувати здобуті знання та навички учнів за допомогою створених </w:t>
      </w:r>
      <w:r w:rsidRPr="00D85DD7">
        <w:rPr>
          <w:rFonts w:ascii="Times New Roman" w:eastAsia="Times New Roman" w:hAnsi="Times New Roman" w:cs="Times New Roman"/>
          <w:bCs/>
          <w:sz w:val="28"/>
          <w:szCs w:val="28"/>
        </w:rPr>
        <w:t xml:space="preserve">завдань  </w:t>
      </w:r>
      <w:r w:rsidRPr="00A558B5">
        <w:rPr>
          <w:rFonts w:ascii="Times New Roman" w:eastAsia="Times New Roman" w:hAnsi="Times New Roman" w:cs="Times New Roman"/>
          <w:bCs/>
          <w:sz w:val="28"/>
          <w:szCs w:val="28"/>
        </w:rPr>
        <w:t>(</w:t>
      </w:r>
      <w:proofErr w:type="spellStart"/>
      <w:r w:rsidRPr="00A558B5">
        <w:rPr>
          <w:rFonts w:ascii="Times New Roman" w:eastAsia="Times New Roman" w:hAnsi="Times New Roman" w:cs="Times New Roman"/>
          <w:bCs/>
          <w:sz w:val="28"/>
          <w:szCs w:val="28"/>
          <w:lang w:val="en-GB"/>
        </w:rPr>
        <w:t>islcollective</w:t>
      </w:r>
      <w:proofErr w:type="spellEnd"/>
      <w:r w:rsidRPr="00A558B5">
        <w:rPr>
          <w:rFonts w:ascii="Times New Roman" w:eastAsia="Times New Roman" w:hAnsi="Times New Roman" w:cs="Times New Roman"/>
          <w:bCs/>
          <w:sz w:val="28"/>
          <w:szCs w:val="28"/>
        </w:rPr>
        <w:t xml:space="preserve">, </w:t>
      </w:r>
      <w:proofErr w:type="spellStart"/>
      <w:r w:rsidRPr="00A558B5">
        <w:rPr>
          <w:rFonts w:ascii="Times New Roman" w:eastAsia="Times New Roman" w:hAnsi="Times New Roman" w:cs="Times New Roman"/>
          <w:bCs/>
          <w:sz w:val="28"/>
          <w:szCs w:val="28"/>
          <w:lang w:val="en-GB"/>
        </w:rPr>
        <w:t>bogglesworldesl</w:t>
      </w:r>
      <w:proofErr w:type="spellEnd"/>
      <w:r w:rsidRPr="00A558B5">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lang w:val="en-GB"/>
        </w:rPr>
        <w:t>eslgamesplus</w:t>
      </w:r>
      <w:proofErr w:type="spellEnd"/>
      <w:r w:rsidRPr="00B0406F">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GB"/>
        </w:rPr>
        <w:t>a</w:t>
      </w:r>
      <w:r w:rsidRPr="00B0406F">
        <w:rPr>
          <w:rFonts w:ascii="Times New Roman" w:eastAsia="Times New Roman" w:hAnsi="Times New Roman" w:cs="Times New Roman"/>
          <w:bCs/>
          <w:sz w:val="28"/>
          <w:szCs w:val="28"/>
        </w:rPr>
        <w:t>4</w:t>
      </w:r>
      <w:proofErr w:type="spellStart"/>
      <w:r>
        <w:rPr>
          <w:rFonts w:ascii="Times New Roman" w:eastAsia="Times New Roman" w:hAnsi="Times New Roman" w:cs="Times New Roman"/>
          <w:bCs/>
          <w:sz w:val="28"/>
          <w:szCs w:val="28"/>
          <w:lang w:val="en-GB"/>
        </w:rPr>
        <w:t>esl</w:t>
      </w:r>
      <w:proofErr w:type="spellEnd"/>
      <w:r w:rsidRPr="00A558B5">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p>
    <w:p w14:paraId="75846D9E" w14:textId="77777777" w:rsidR="002736BC" w:rsidRDefault="002736BC" w:rsidP="002736BC">
      <w:pPr>
        <w:pStyle w:val="ac"/>
        <w:numPr>
          <w:ilvl w:val="0"/>
          <w:numId w:val="9"/>
        </w:numPr>
        <w:tabs>
          <w:tab w:val="left" w:pos="142"/>
        </w:tabs>
        <w:spacing w:after="0" w:line="360" w:lineRule="auto"/>
        <w:ind w:left="0" w:firstLine="709"/>
        <w:jc w:val="both"/>
        <w:rPr>
          <w:rFonts w:ascii="Times New Roman" w:eastAsia="Times New Roman" w:hAnsi="Times New Roman" w:cs="Times New Roman"/>
          <w:bCs/>
          <w:sz w:val="28"/>
          <w:szCs w:val="28"/>
        </w:rPr>
      </w:pPr>
      <w:r w:rsidRPr="00D85DD7">
        <w:rPr>
          <w:rFonts w:ascii="Times New Roman" w:eastAsia="Times New Roman" w:hAnsi="Times New Roman" w:cs="Times New Roman"/>
          <w:bCs/>
          <w:sz w:val="28"/>
          <w:szCs w:val="28"/>
        </w:rPr>
        <w:t xml:space="preserve">створювати </w:t>
      </w:r>
      <w:r w:rsidRPr="00A558B5">
        <w:rPr>
          <w:rFonts w:ascii="Times New Roman" w:eastAsia="Times New Roman" w:hAnsi="Times New Roman" w:cs="Times New Roman"/>
          <w:bCs/>
          <w:sz w:val="28"/>
          <w:szCs w:val="28"/>
        </w:rPr>
        <w:t>власні ігри, ігрові вправи та завдання (</w:t>
      </w:r>
      <w:proofErr w:type="spellStart"/>
      <w:r w:rsidRPr="00A558B5">
        <w:rPr>
          <w:rFonts w:ascii="Times New Roman" w:eastAsia="Times New Roman" w:hAnsi="Times New Roman" w:cs="Times New Roman"/>
          <w:bCs/>
          <w:sz w:val="28"/>
          <w:szCs w:val="28"/>
          <w:lang w:val="en-GB"/>
        </w:rPr>
        <w:t>quizizz</w:t>
      </w:r>
      <w:proofErr w:type="spellEnd"/>
      <w:r w:rsidRPr="00A558B5">
        <w:rPr>
          <w:rFonts w:ascii="Times New Roman" w:eastAsia="Times New Roman" w:hAnsi="Times New Roman" w:cs="Times New Roman"/>
          <w:bCs/>
          <w:sz w:val="28"/>
          <w:szCs w:val="28"/>
        </w:rPr>
        <w:t xml:space="preserve">, </w:t>
      </w:r>
      <w:r w:rsidRPr="00A558B5">
        <w:rPr>
          <w:rFonts w:ascii="Times New Roman" w:eastAsia="Times New Roman" w:hAnsi="Times New Roman" w:cs="Times New Roman"/>
          <w:bCs/>
          <w:sz w:val="28"/>
          <w:szCs w:val="28"/>
          <w:lang w:val="en-GB"/>
        </w:rPr>
        <w:t>Miro</w:t>
      </w:r>
      <w:r w:rsidRPr="00A558B5">
        <w:rPr>
          <w:rFonts w:ascii="Times New Roman" w:eastAsia="Times New Roman" w:hAnsi="Times New Roman" w:cs="Times New Roman"/>
          <w:bCs/>
          <w:sz w:val="28"/>
          <w:szCs w:val="28"/>
        </w:rPr>
        <w:t xml:space="preserve">, </w:t>
      </w:r>
      <w:proofErr w:type="spellStart"/>
      <w:r w:rsidRPr="00A558B5">
        <w:rPr>
          <w:rFonts w:ascii="Times New Roman" w:eastAsia="Times New Roman" w:hAnsi="Times New Roman" w:cs="Times New Roman"/>
          <w:bCs/>
          <w:sz w:val="28"/>
          <w:szCs w:val="28"/>
          <w:lang w:val="en-GB"/>
        </w:rPr>
        <w:t>WheelDecide</w:t>
      </w:r>
      <w:proofErr w:type="spellEnd"/>
      <w:r w:rsidRPr="00A558B5">
        <w:rPr>
          <w:rFonts w:ascii="Times New Roman" w:eastAsia="Times New Roman" w:hAnsi="Times New Roman" w:cs="Times New Roman"/>
          <w:bCs/>
          <w:sz w:val="28"/>
          <w:szCs w:val="28"/>
        </w:rPr>
        <w:t xml:space="preserve">, </w:t>
      </w:r>
      <w:proofErr w:type="spellStart"/>
      <w:r w:rsidRPr="00A558B5">
        <w:rPr>
          <w:rFonts w:ascii="Times New Roman" w:eastAsia="Times New Roman" w:hAnsi="Times New Roman" w:cs="Times New Roman"/>
          <w:bCs/>
          <w:sz w:val="28"/>
          <w:szCs w:val="28"/>
          <w:lang w:val="en-GB"/>
        </w:rPr>
        <w:t>WordWall</w:t>
      </w:r>
      <w:proofErr w:type="spellEnd"/>
      <w:r w:rsidRPr="00A558B5">
        <w:rPr>
          <w:rFonts w:ascii="Times New Roman" w:eastAsia="Times New Roman" w:hAnsi="Times New Roman" w:cs="Times New Roman"/>
          <w:bCs/>
          <w:sz w:val="28"/>
          <w:szCs w:val="28"/>
        </w:rPr>
        <w:t xml:space="preserve">, </w:t>
      </w:r>
      <w:r w:rsidRPr="00A558B5">
        <w:rPr>
          <w:rFonts w:ascii="Times New Roman" w:eastAsia="Times New Roman" w:hAnsi="Times New Roman" w:cs="Times New Roman"/>
          <w:bCs/>
          <w:sz w:val="28"/>
          <w:szCs w:val="28"/>
          <w:lang w:val="en-GB"/>
        </w:rPr>
        <w:t>Google</w:t>
      </w:r>
      <w:r w:rsidRPr="00A558B5">
        <w:rPr>
          <w:rFonts w:ascii="Times New Roman" w:eastAsia="Times New Roman" w:hAnsi="Times New Roman" w:cs="Times New Roman"/>
          <w:bCs/>
          <w:sz w:val="28"/>
          <w:szCs w:val="28"/>
        </w:rPr>
        <w:t xml:space="preserve"> </w:t>
      </w:r>
      <w:r w:rsidRPr="00A558B5">
        <w:rPr>
          <w:rFonts w:ascii="Times New Roman" w:eastAsia="Times New Roman" w:hAnsi="Times New Roman" w:cs="Times New Roman"/>
          <w:bCs/>
          <w:sz w:val="28"/>
          <w:szCs w:val="28"/>
          <w:lang w:val="en-GB"/>
        </w:rPr>
        <w:t>Slides</w:t>
      </w:r>
      <w:r w:rsidRPr="00A558B5">
        <w:rPr>
          <w:rFonts w:ascii="Times New Roman" w:eastAsia="Times New Roman" w:hAnsi="Times New Roman" w:cs="Times New Roman"/>
          <w:bCs/>
          <w:sz w:val="28"/>
          <w:szCs w:val="28"/>
        </w:rPr>
        <w:t xml:space="preserve">, </w:t>
      </w:r>
      <w:r w:rsidRPr="00A558B5">
        <w:rPr>
          <w:rFonts w:ascii="Times New Roman" w:eastAsia="Times New Roman" w:hAnsi="Times New Roman" w:cs="Times New Roman"/>
          <w:bCs/>
          <w:sz w:val="28"/>
          <w:szCs w:val="28"/>
          <w:lang w:val="en-GB"/>
        </w:rPr>
        <w:t>Power</w:t>
      </w:r>
      <w:r w:rsidRPr="00A558B5">
        <w:rPr>
          <w:rFonts w:ascii="Times New Roman" w:eastAsia="Times New Roman" w:hAnsi="Times New Roman" w:cs="Times New Roman"/>
          <w:bCs/>
          <w:sz w:val="28"/>
          <w:szCs w:val="28"/>
        </w:rPr>
        <w:t xml:space="preserve"> </w:t>
      </w:r>
      <w:r w:rsidRPr="00A558B5">
        <w:rPr>
          <w:rFonts w:ascii="Times New Roman" w:eastAsia="Times New Roman" w:hAnsi="Times New Roman" w:cs="Times New Roman"/>
          <w:bCs/>
          <w:sz w:val="28"/>
          <w:szCs w:val="28"/>
          <w:lang w:val="en-GB"/>
        </w:rPr>
        <w:t>Point</w:t>
      </w:r>
      <w:r w:rsidRPr="00A558B5">
        <w:rPr>
          <w:rFonts w:ascii="Times New Roman" w:eastAsia="Times New Roman" w:hAnsi="Times New Roman" w:cs="Times New Roman"/>
          <w:bCs/>
          <w:sz w:val="28"/>
          <w:szCs w:val="28"/>
        </w:rPr>
        <w:t xml:space="preserve">, </w:t>
      </w:r>
      <w:r w:rsidRPr="00A558B5">
        <w:rPr>
          <w:rFonts w:ascii="Times New Roman" w:eastAsia="Times New Roman" w:hAnsi="Times New Roman" w:cs="Times New Roman"/>
          <w:bCs/>
          <w:sz w:val="28"/>
          <w:szCs w:val="28"/>
          <w:lang w:val="en-GB"/>
        </w:rPr>
        <w:t>Prezi</w:t>
      </w:r>
      <w:r w:rsidRPr="00A558B5">
        <w:rPr>
          <w:rFonts w:ascii="Times New Roman" w:eastAsia="Times New Roman" w:hAnsi="Times New Roman" w:cs="Times New Roman"/>
          <w:bCs/>
          <w:sz w:val="28"/>
          <w:szCs w:val="28"/>
        </w:rPr>
        <w:t xml:space="preserve">, </w:t>
      </w:r>
      <w:r w:rsidRPr="00A558B5">
        <w:rPr>
          <w:rFonts w:ascii="Times New Roman" w:eastAsia="Times New Roman" w:hAnsi="Times New Roman" w:cs="Times New Roman"/>
          <w:bCs/>
          <w:sz w:val="28"/>
          <w:szCs w:val="28"/>
          <w:lang w:val="en-GB"/>
        </w:rPr>
        <w:t>word</w:t>
      </w:r>
      <w:r w:rsidRPr="00A558B5">
        <w:rPr>
          <w:rFonts w:ascii="Times New Roman" w:eastAsia="Times New Roman" w:hAnsi="Times New Roman" w:cs="Times New Roman"/>
          <w:bCs/>
          <w:sz w:val="28"/>
          <w:szCs w:val="28"/>
        </w:rPr>
        <w:t>-</w:t>
      </w:r>
      <w:r w:rsidRPr="00A558B5">
        <w:rPr>
          <w:rFonts w:ascii="Times New Roman" w:eastAsia="Times New Roman" w:hAnsi="Times New Roman" w:cs="Times New Roman"/>
          <w:bCs/>
          <w:sz w:val="28"/>
          <w:szCs w:val="28"/>
          <w:lang w:val="en-GB"/>
        </w:rPr>
        <w:t>search</w:t>
      </w:r>
      <w:r w:rsidRPr="00A558B5">
        <w:rPr>
          <w:rFonts w:ascii="Times New Roman" w:eastAsia="Times New Roman" w:hAnsi="Times New Roman" w:cs="Times New Roman"/>
          <w:bCs/>
          <w:sz w:val="28"/>
          <w:szCs w:val="28"/>
        </w:rPr>
        <w:t>-</w:t>
      </w:r>
      <w:r w:rsidRPr="00A558B5">
        <w:rPr>
          <w:rFonts w:ascii="Times New Roman" w:eastAsia="Times New Roman" w:hAnsi="Times New Roman" w:cs="Times New Roman"/>
          <w:bCs/>
          <w:sz w:val="28"/>
          <w:szCs w:val="28"/>
          <w:lang w:val="en-GB"/>
        </w:rPr>
        <w:t>maker</w:t>
      </w:r>
      <w:r w:rsidRPr="00A558B5">
        <w:rPr>
          <w:rFonts w:ascii="Times New Roman" w:eastAsia="Times New Roman" w:hAnsi="Times New Roman" w:cs="Times New Roman"/>
          <w:bCs/>
          <w:sz w:val="28"/>
          <w:szCs w:val="28"/>
        </w:rPr>
        <w:t xml:space="preserve">, </w:t>
      </w:r>
      <w:proofErr w:type="spellStart"/>
      <w:r w:rsidRPr="00A558B5">
        <w:rPr>
          <w:rFonts w:ascii="Times New Roman" w:eastAsia="Times New Roman" w:hAnsi="Times New Roman" w:cs="Times New Roman"/>
          <w:bCs/>
          <w:sz w:val="28"/>
          <w:szCs w:val="28"/>
          <w:lang w:val="en-GB"/>
        </w:rPr>
        <w:t>myfreebingocards</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lang w:val="en-GB"/>
        </w:rPr>
        <w:t>puzzlemaker</w:t>
      </w:r>
      <w:proofErr w:type="spellEnd"/>
      <w:r w:rsidRPr="00A558B5">
        <w:rPr>
          <w:rFonts w:ascii="Times New Roman" w:eastAsia="Times New Roman" w:hAnsi="Times New Roman" w:cs="Times New Roman"/>
          <w:bCs/>
          <w:sz w:val="28"/>
          <w:szCs w:val="28"/>
        </w:rPr>
        <w:t>.</w:t>
      </w:r>
      <w:proofErr w:type="spellStart"/>
      <w:r>
        <w:rPr>
          <w:rFonts w:ascii="Times New Roman" w:eastAsia="Times New Roman" w:hAnsi="Times New Roman" w:cs="Times New Roman"/>
          <w:bCs/>
          <w:sz w:val="28"/>
          <w:szCs w:val="28"/>
          <w:lang w:val="en-GB"/>
        </w:rPr>
        <w:t>discoveryeducation</w:t>
      </w:r>
      <w:proofErr w:type="spellEnd"/>
      <w:r w:rsidRPr="00A558B5">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p>
    <w:p w14:paraId="746E3B35" w14:textId="77777777" w:rsidR="002736BC" w:rsidRDefault="002736BC" w:rsidP="002736BC">
      <w:pPr>
        <w:pStyle w:val="ac"/>
        <w:numPr>
          <w:ilvl w:val="0"/>
          <w:numId w:val="9"/>
        </w:numPr>
        <w:tabs>
          <w:tab w:val="left" w:pos="142"/>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створювати власні </w:t>
      </w:r>
      <w:r w:rsidRPr="00A558B5">
        <w:rPr>
          <w:rFonts w:ascii="Times New Roman" w:eastAsia="Times New Roman" w:hAnsi="Times New Roman" w:cs="Times New Roman"/>
          <w:bCs/>
          <w:sz w:val="28"/>
          <w:szCs w:val="28"/>
        </w:rPr>
        <w:t xml:space="preserve">тестові завдання (в </w:t>
      </w:r>
      <w:r w:rsidRPr="00A558B5">
        <w:rPr>
          <w:rFonts w:ascii="Times New Roman" w:eastAsia="Times New Roman" w:hAnsi="Times New Roman" w:cs="Times New Roman"/>
          <w:bCs/>
          <w:sz w:val="28"/>
          <w:szCs w:val="28"/>
          <w:lang w:val="en-GB"/>
        </w:rPr>
        <w:t>Google</w:t>
      </w:r>
      <w:r w:rsidRPr="00A558B5">
        <w:rPr>
          <w:rFonts w:ascii="Times New Roman" w:eastAsia="Times New Roman" w:hAnsi="Times New Roman" w:cs="Times New Roman"/>
          <w:bCs/>
          <w:sz w:val="28"/>
          <w:szCs w:val="28"/>
        </w:rPr>
        <w:t xml:space="preserve"> </w:t>
      </w:r>
      <w:r w:rsidRPr="00A558B5">
        <w:rPr>
          <w:rFonts w:ascii="Times New Roman" w:eastAsia="Times New Roman" w:hAnsi="Times New Roman" w:cs="Times New Roman"/>
          <w:bCs/>
          <w:sz w:val="28"/>
          <w:szCs w:val="28"/>
          <w:lang w:val="en-GB"/>
        </w:rPr>
        <w:t>Forms</w:t>
      </w:r>
      <w:r w:rsidRPr="00A558B5">
        <w:rPr>
          <w:rFonts w:ascii="Times New Roman" w:eastAsia="Times New Roman" w:hAnsi="Times New Roman" w:cs="Times New Roman"/>
          <w:bCs/>
          <w:sz w:val="28"/>
          <w:szCs w:val="28"/>
        </w:rPr>
        <w:t>, «</w:t>
      </w:r>
      <w:proofErr w:type="spellStart"/>
      <w:r w:rsidRPr="00A558B5">
        <w:rPr>
          <w:rFonts w:ascii="Times New Roman" w:eastAsia="Times New Roman" w:hAnsi="Times New Roman" w:cs="Times New Roman"/>
          <w:bCs/>
          <w:sz w:val="28"/>
          <w:szCs w:val="28"/>
        </w:rPr>
        <w:t>Всеосвіта</w:t>
      </w:r>
      <w:proofErr w:type="spellEnd"/>
      <w:r w:rsidRPr="00A558B5">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w:t>
      </w:r>
      <w:proofErr w:type="spellStart"/>
      <w:r>
        <w:rPr>
          <w:rFonts w:ascii="Times New Roman" w:eastAsia="Times New Roman" w:hAnsi="Times New Roman" w:cs="Times New Roman"/>
          <w:bCs/>
          <w:sz w:val="28"/>
          <w:szCs w:val="28"/>
        </w:rPr>
        <w:t>НаУрок</w:t>
      </w:r>
      <w:proofErr w:type="spellEnd"/>
      <w:r>
        <w:rPr>
          <w:rFonts w:ascii="Times New Roman" w:eastAsia="Times New Roman" w:hAnsi="Times New Roman" w:cs="Times New Roman"/>
          <w:bCs/>
          <w:sz w:val="28"/>
          <w:szCs w:val="28"/>
        </w:rPr>
        <w:t>»</w:t>
      </w:r>
      <w:r w:rsidRPr="00A558B5">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EB12BD">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138, с. 208</w:t>
      </w:r>
      <w:r w:rsidRPr="00EB12BD">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p>
    <w:p w14:paraId="43E2675A" w14:textId="77777777" w:rsidR="002736BC" w:rsidRPr="008E2D33" w:rsidRDefault="002736BC" w:rsidP="002736BC">
      <w:pPr>
        <w:pStyle w:val="ac"/>
        <w:numPr>
          <w:ilvl w:val="0"/>
          <w:numId w:val="9"/>
        </w:numPr>
        <w:tabs>
          <w:tab w:val="left" w:pos="142"/>
        </w:tabs>
        <w:spacing w:after="0"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Pr="008E2D33">
        <w:rPr>
          <w:rFonts w:ascii="Times New Roman" w:eastAsia="Times New Roman" w:hAnsi="Times New Roman" w:cs="Times New Roman"/>
          <w:bCs/>
          <w:sz w:val="28"/>
          <w:szCs w:val="28"/>
        </w:rPr>
        <w:t xml:space="preserve">міння знаходити в </w:t>
      </w:r>
      <w:proofErr w:type="spellStart"/>
      <w:r w:rsidRPr="008E2D33">
        <w:rPr>
          <w:rFonts w:ascii="Times New Roman" w:eastAsia="Times New Roman" w:hAnsi="Times New Roman" w:cs="Times New Roman"/>
          <w:bCs/>
          <w:sz w:val="28"/>
          <w:szCs w:val="28"/>
          <w:lang w:val="en-GB"/>
        </w:rPr>
        <w:t>Youtube</w:t>
      </w:r>
      <w:proofErr w:type="spellEnd"/>
      <w:r w:rsidRPr="008E2D33">
        <w:rPr>
          <w:rFonts w:ascii="Times New Roman" w:eastAsia="Times New Roman" w:hAnsi="Times New Roman" w:cs="Times New Roman"/>
          <w:bCs/>
          <w:sz w:val="28"/>
          <w:szCs w:val="28"/>
        </w:rPr>
        <w:t xml:space="preserve">, </w:t>
      </w:r>
      <w:r w:rsidRPr="008E2D33">
        <w:rPr>
          <w:rFonts w:ascii="Times New Roman" w:eastAsia="Times New Roman" w:hAnsi="Times New Roman" w:cs="Times New Roman"/>
          <w:bCs/>
          <w:sz w:val="28"/>
          <w:szCs w:val="28"/>
          <w:lang w:val="en-GB"/>
        </w:rPr>
        <w:t>TikTok</w:t>
      </w:r>
      <w:r w:rsidRPr="008E2D33">
        <w:rPr>
          <w:rFonts w:ascii="Times New Roman" w:eastAsia="Times New Roman" w:hAnsi="Times New Roman" w:cs="Times New Roman"/>
          <w:bCs/>
          <w:sz w:val="28"/>
          <w:szCs w:val="28"/>
        </w:rPr>
        <w:t xml:space="preserve">, </w:t>
      </w:r>
      <w:r w:rsidRPr="008E2D33">
        <w:rPr>
          <w:rFonts w:ascii="Times New Roman" w:eastAsia="Times New Roman" w:hAnsi="Times New Roman" w:cs="Times New Roman"/>
          <w:bCs/>
          <w:sz w:val="28"/>
          <w:szCs w:val="28"/>
          <w:lang w:val="en-GB"/>
        </w:rPr>
        <w:t>Instagram</w:t>
      </w:r>
      <w:r w:rsidRPr="008E2D33">
        <w:rPr>
          <w:rFonts w:ascii="Times New Roman" w:eastAsia="Times New Roman" w:hAnsi="Times New Roman" w:cs="Times New Roman"/>
          <w:bCs/>
          <w:sz w:val="28"/>
          <w:szCs w:val="28"/>
        </w:rPr>
        <w:t xml:space="preserve"> відповідно до тем відео та використовувати їх на уроках </w:t>
      </w:r>
      <w:r>
        <w:rPr>
          <w:rFonts w:ascii="Times New Roman" w:eastAsia="Times New Roman" w:hAnsi="Times New Roman" w:cs="Times New Roman"/>
          <w:bCs/>
          <w:sz w:val="28"/>
          <w:szCs w:val="28"/>
        </w:rPr>
        <w:t>з освітньою метою</w:t>
      </w:r>
      <w:r w:rsidRPr="008E2D33">
        <w:rPr>
          <w:rFonts w:ascii="Times New Roman" w:eastAsia="Times New Roman" w:hAnsi="Times New Roman" w:cs="Times New Roman"/>
          <w:bCs/>
          <w:sz w:val="28"/>
          <w:szCs w:val="28"/>
        </w:rPr>
        <w:t>.</w:t>
      </w:r>
    </w:p>
    <w:p w14:paraId="5FA3AE5A"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074E17">
        <w:rPr>
          <w:rFonts w:ascii="Times New Roman" w:eastAsia="Times New Roman" w:hAnsi="Times New Roman" w:cs="Times New Roman"/>
          <w:sz w:val="28"/>
          <w:szCs w:val="28"/>
        </w:rPr>
        <w:t>Методичний супровід</w:t>
      </w:r>
      <w:r>
        <w:rPr>
          <w:rFonts w:ascii="Times New Roman" w:eastAsia="Times New Roman" w:hAnsi="Times New Roman" w:cs="Times New Roman"/>
          <w:sz w:val="28"/>
          <w:szCs w:val="28"/>
        </w:rPr>
        <w:t xml:space="preserve"> є важливою складовою педагогічного розвитку вчителя та виявляється в підтримці вчителів, консультуванні, проведенні круглих столів, педрад, тренінгів, майстер-класів та семінарів з вчителями одного навчального закладу. Методичний супровід необхідний для обміну та передачі досвіду, вирішення педагогічних проблем та ситуацій, надання практичної інформації щодо зміни вимог до освітніх результатів, нових методик навчання, для підвищення професіоналізму вчителів та для того, щоб допомогти новим вчителям адаптуватися до роботи в закладі.</w:t>
      </w:r>
    </w:p>
    <w:p w14:paraId="2564978D" w14:textId="77777777" w:rsidR="002736BC" w:rsidRPr="00CB5324"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CB5324">
        <w:rPr>
          <w:rFonts w:ascii="Times New Roman" w:eastAsia="Times New Roman" w:hAnsi="Times New Roman" w:cs="Times New Roman"/>
          <w:sz w:val="28"/>
          <w:szCs w:val="28"/>
        </w:rPr>
        <w:lastRenderedPageBreak/>
        <w:t>Постійний саморозвиток</w:t>
      </w:r>
      <w:r>
        <w:rPr>
          <w:rFonts w:ascii="Times New Roman" w:eastAsia="Times New Roman" w:hAnsi="Times New Roman" w:cs="Times New Roman"/>
          <w:sz w:val="28"/>
          <w:szCs w:val="28"/>
        </w:rPr>
        <w:t xml:space="preserve">, підвищення кваліфікації та використання вивчених методик в освітній практиці є необхідною умовою для роботи кожного вчителя англійської мови. Цей процес </w:t>
      </w:r>
      <w:r w:rsidRPr="00CB5324">
        <w:rPr>
          <w:rFonts w:ascii="Times New Roman" w:eastAsia="Times New Roman" w:hAnsi="Times New Roman" w:cs="Times New Roman"/>
          <w:sz w:val="28"/>
          <w:szCs w:val="28"/>
        </w:rPr>
        <w:t xml:space="preserve">реалізується через тренінги та вебінари, проходження курсів на платформах </w:t>
      </w:r>
      <w:r w:rsidRPr="00CB5324">
        <w:rPr>
          <w:rFonts w:ascii="Times New Roman" w:eastAsia="Times New Roman" w:hAnsi="Times New Roman" w:cs="Times New Roman"/>
          <w:sz w:val="28"/>
          <w:szCs w:val="28"/>
          <w:lang w:val="en-GB"/>
        </w:rPr>
        <w:t>Prometheus</w:t>
      </w:r>
      <w:r w:rsidRPr="00CB5324">
        <w:rPr>
          <w:rFonts w:ascii="Times New Roman" w:eastAsia="Times New Roman" w:hAnsi="Times New Roman" w:cs="Times New Roman"/>
          <w:sz w:val="28"/>
          <w:szCs w:val="28"/>
        </w:rPr>
        <w:t xml:space="preserve">, </w:t>
      </w:r>
      <w:proofErr w:type="spellStart"/>
      <w:r w:rsidRPr="00CB5324">
        <w:rPr>
          <w:rFonts w:ascii="Times New Roman" w:eastAsia="Times New Roman" w:hAnsi="Times New Roman" w:cs="Times New Roman"/>
          <w:sz w:val="28"/>
          <w:szCs w:val="28"/>
        </w:rPr>
        <w:t>ОсвіторіяХаб</w:t>
      </w:r>
      <w:proofErr w:type="spellEnd"/>
      <w:r w:rsidRPr="00CB5324">
        <w:rPr>
          <w:rFonts w:ascii="Times New Roman" w:eastAsia="Times New Roman" w:hAnsi="Times New Roman" w:cs="Times New Roman"/>
          <w:sz w:val="28"/>
          <w:szCs w:val="28"/>
        </w:rPr>
        <w:t xml:space="preserve">, </w:t>
      </w:r>
      <w:proofErr w:type="spellStart"/>
      <w:r w:rsidRPr="00CB5324">
        <w:rPr>
          <w:rFonts w:ascii="Times New Roman" w:eastAsia="Times New Roman" w:hAnsi="Times New Roman" w:cs="Times New Roman"/>
          <w:sz w:val="28"/>
          <w:szCs w:val="28"/>
        </w:rPr>
        <w:t>НаУрок</w:t>
      </w:r>
      <w:proofErr w:type="spellEnd"/>
      <w:r w:rsidRPr="00CB5324">
        <w:rPr>
          <w:rFonts w:ascii="Times New Roman" w:eastAsia="Times New Roman" w:hAnsi="Times New Roman" w:cs="Times New Roman"/>
          <w:sz w:val="28"/>
          <w:szCs w:val="28"/>
        </w:rPr>
        <w:t xml:space="preserve">, </w:t>
      </w:r>
      <w:proofErr w:type="spellStart"/>
      <w:r w:rsidRPr="00CB5324">
        <w:rPr>
          <w:rFonts w:ascii="Times New Roman" w:eastAsia="Times New Roman" w:hAnsi="Times New Roman" w:cs="Times New Roman"/>
          <w:sz w:val="28"/>
          <w:szCs w:val="28"/>
          <w:lang w:val="en-GB"/>
        </w:rPr>
        <w:t>EdEra</w:t>
      </w:r>
      <w:proofErr w:type="spellEnd"/>
      <w:r w:rsidRPr="00CB5324">
        <w:rPr>
          <w:rFonts w:ascii="Times New Roman" w:eastAsia="Times New Roman" w:hAnsi="Times New Roman" w:cs="Times New Roman"/>
          <w:sz w:val="28"/>
          <w:szCs w:val="28"/>
        </w:rPr>
        <w:t xml:space="preserve">, </w:t>
      </w:r>
      <w:proofErr w:type="spellStart"/>
      <w:r w:rsidRPr="00CB5324">
        <w:rPr>
          <w:rFonts w:ascii="Times New Roman" w:eastAsia="Times New Roman" w:hAnsi="Times New Roman" w:cs="Times New Roman"/>
          <w:sz w:val="28"/>
          <w:szCs w:val="28"/>
          <w:lang w:val="en-GB"/>
        </w:rPr>
        <w:t>CourseEra</w:t>
      </w:r>
      <w:proofErr w:type="spellEnd"/>
      <w:r w:rsidRPr="00CB5324">
        <w:rPr>
          <w:rFonts w:ascii="Times New Roman" w:eastAsia="Times New Roman" w:hAnsi="Times New Roman" w:cs="Times New Roman"/>
          <w:sz w:val="28"/>
          <w:szCs w:val="28"/>
        </w:rPr>
        <w:t xml:space="preserve">, </w:t>
      </w:r>
      <w:r w:rsidRPr="00CB5324">
        <w:rPr>
          <w:rFonts w:ascii="Times New Roman" w:eastAsia="Times New Roman" w:hAnsi="Times New Roman" w:cs="Times New Roman"/>
          <w:sz w:val="28"/>
          <w:szCs w:val="28"/>
          <w:lang w:val="en-GB"/>
        </w:rPr>
        <w:t>Grade</w:t>
      </w:r>
      <w:r w:rsidRPr="00CB5324">
        <w:rPr>
          <w:rFonts w:ascii="Times New Roman" w:eastAsia="Times New Roman" w:hAnsi="Times New Roman" w:cs="Times New Roman"/>
          <w:sz w:val="28"/>
          <w:szCs w:val="28"/>
        </w:rPr>
        <w:t xml:space="preserve"> </w:t>
      </w:r>
      <w:r w:rsidRPr="00CB5324">
        <w:rPr>
          <w:rFonts w:ascii="Times New Roman" w:eastAsia="Times New Roman" w:hAnsi="Times New Roman" w:cs="Times New Roman"/>
          <w:sz w:val="28"/>
          <w:szCs w:val="28"/>
          <w:lang w:val="en-GB"/>
        </w:rPr>
        <w:t>Education</w:t>
      </w:r>
      <w:r w:rsidRPr="00CB5324">
        <w:rPr>
          <w:rFonts w:ascii="Times New Roman" w:eastAsia="Times New Roman" w:hAnsi="Times New Roman" w:cs="Times New Roman"/>
          <w:sz w:val="28"/>
          <w:szCs w:val="28"/>
        </w:rPr>
        <w:t xml:space="preserve"> </w:t>
      </w:r>
      <w:r w:rsidRPr="00CB5324">
        <w:rPr>
          <w:rFonts w:ascii="Times New Roman" w:eastAsia="Times New Roman" w:hAnsi="Times New Roman" w:cs="Times New Roman"/>
          <w:sz w:val="28"/>
          <w:szCs w:val="28"/>
          <w:lang w:val="en-GB"/>
        </w:rPr>
        <w:t>Centre</w:t>
      </w:r>
      <w:r w:rsidRPr="00CB5324">
        <w:rPr>
          <w:rFonts w:ascii="Times New Roman" w:eastAsia="Times New Roman" w:hAnsi="Times New Roman" w:cs="Times New Roman"/>
          <w:sz w:val="28"/>
          <w:szCs w:val="28"/>
        </w:rPr>
        <w:t xml:space="preserve">, </w:t>
      </w:r>
      <w:r w:rsidRPr="00CB5324">
        <w:rPr>
          <w:rFonts w:ascii="Times New Roman" w:eastAsia="Times New Roman" w:hAnsi="Times New Roman" w:cs="Times New Roman"/>
          <w:sz w:val="28"/>
          <w:szCs w:val="28"/>
          <w:lang w:val="en-GB"/>
        </w:rPr>
        <w:t>Cambridge</w:t>
      </w:r>
      <w:r w:rsidRPr="00CB5324">
        <w:rPr>
          <w:rFonts w:ascii="Times New Roman" w:eastAsia="Times New Roman" w:hAnsi="Times New Roman" w:cs="Times New Roman"/>
          <w:sz w:val="28"/>
          <w:szCs w:val="28"/>
        </w:rPr>
        <w:t xml:space="preserve"> </w:t>
      </w:r>
      <w:r w:rsidRPr="00CB5324">
        <w:rPr>
          <w:rFonts w:ascii="Times New Roman" w:eastAsia="Times New Roman" w:hAnsi="Times New Roman" w:cs="Times New Roman"/>
          <w:sz w:val="28"/>
          <w:szCs w:val="28"/>
          <w:lang w:val="en-GB"/>
        </w:rPr>
        <w:t>University</w:t>
      </w:r>
      <w:r w:rsidRPr="00CB53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Press</w:t>
      </w:r>
      <w:r>
        <w:rPr>
          <w:rFonts w:ascii="Times New Roman" w:eastAsia="Times New Roman" w:hAnsi="Times New Roman" w:cs="Times New Roman"/>
          <w:sz w:val="28"/>
          <w:szCs w:val="28"/>
        </w:rPr>
        <w:t xml:space="preserve"> та ін.; вивчення методичної літератури та інноваційних методик навчання англійської мови таких видавництв, як </w:t>
      </w:r>
      <w:r>
        <w:rPr>
          <w:rFonts w:ascii="Times New Roman" w:eastAsia="Times New Roman" w:hAnsi="Times New Roman" w:cs="Times New Roman"/>
          <w:sz w:val="28"/>
          <w:szCs w:val="28"/>
          <w:lang w:val="en-GB"/>
        </w:rPr>
        <w:t>Pearson</w:t>
      </w:r>
      <w:r w:rsidRPr="003633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Cambridge</w:t>
      </w:r>
      <w:r w:rsidRPr="003633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University</w:t>
      </w:r>
      <w:r w:rsidRPr="003633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Press</w:t>
      </w:r>
      <w:r w:rsidRPr="003633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Oxford</w:t>
      </w:r>
      <w:r w:rsidRPr="003633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Publishing</w:t>
      </w:r>
      <w:r w:rsidRPr="003633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Macmillan</w:t>
      </w:r>
      <w:r>
        <w:rPr>
          <w:rFonts w:ascii="Times New Roman" w:eastAsia="Times New Roman" w:hAnsi="Times New Roman" w:cs="Times New Roman"/>
          <w:sz w:val="28"/>
          <w:szCs w:val="28"/>
        </w:rPr>
        <w:t xml:space="preserve"> тощо.</w:t>
      </w:r>
    </w:p>
    <w:p w14:paraId="1F16C26F"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Підводимо підсумки про те, що організаційно-педагогічні умови навчання англійської мови молодших школярів створюються школою та самим вчителем в школі, а для дистанційного навчання тільки вчителем. Організаційно-педагогічні умови в межах нашого дослідження включають педагогічні вміння із знанням вікових особливостей молодших школярів, технічне оснащення, цифрову компетентність вчителя, базу ресурсів та </w:t>
      </w:r>
      <w:r w:rsidRPr="004769BB">
        <w:rPr>
          <w:rFonts w:ascii="Times New Roman" w:eastAsia="Times New Roman" w:hAnsi="Times New Roman" w:cs="Times New Roman"/>
          <w:sz w:val="28"/>
          <w:szCs w:val="28"/>
        </w:rPr>
        <w:t>матеріал</w:t>
      </w:r>
      <w:r>
        <w:rPr>
          <w:rFonts w:ascii="Times New Roman" w:eastAsia="Times New Roman" w:hAnsi="Times New Roman" w:cs="Times New Roman"/>
          <w:sz w:val="28"/>
          <w:szCs w:val="28"/>
        </w:rPr>
        <w:t>ів, освітнє середовище, постійний саморозвиток вчителя та методичний супровід.</w:t>
      </w:r>
    </w:p>
    <w:p w14:paraId="472DD75E" w14:textId="77777777" w:rsidR="002736BC" w:rsidRDefault="002736BC" w:rsidP="002736BC">
      <w:pPr>
        <w:tabs>
          <w:tab w:val="left" w:pos="142"/>
        </w:tabs>
        <w:spacing w:after="0" w:line="360" w:lineRule="auto"/>
        <w:jc w:val="both"/>
        <w:rPr>
          <w:rFonts w:ascii="Times New Roman" w:eastAsia="Times New Roman" w:hAnsi="Times New Roman" w:cs="Times New Roman"/>
          <w:sz w:val="28"/>
          <w:szCs w:val="28"/>
        </w:rPr>
      </w:pPr>
    </w:p>
    <w:p w14:paraId="44AC1015" w14:textId="77777777" w:rsidR="002736BC" w:rsidRDefault="002736BC" w:rsidP="002736BC">
      <w:pPr>
        <w:tabs>
          <w:tab w:val="left" w:pos="142"/>
        </w:tabs>
        <w:spacing w:after="0" w:line="360" w:lineRule="auto"/>
        <w:jc w:val="both"/>
        <w:rPr>
          <w:rFonts w:ascii="Times New Roman" w:eastAsia="Times New Roman" w:hAnsi="Times New Roman" w:cs="Times New Roman"/>
          <w:sz w:val="28"/>
          <w:szCs w:val="28"/>
        </w:rPr>
      </w:pPr>
    </w:p>
    <w:p w14:paraId="17F1D4CA" w14:textId="77777777" w:rsidR="002736BC" w:rsidRDefault="002736BC" w:rsidP="002736BC">
      <w:pPr>
        <w:tabs>
          <w:tab w:val="left" w:pos="142"/>
        </w:tabs>
        <w:spacing w:after="0" w:line="360" w:lineRule="auto"/>
        <w:jc w:val="both"/>
        <w:rPr>
          <w:rFonts w:ascii="Times New Roman" w:eastAsia="Times New Roman" w:hAnsi="Times New Roman" w:cs="Times New Roman"/>
          <w:sz w:val="28"/>
          <w:szCs w:val="28"/>
        </w:rPr>
      </w:pPr>
    </w:p>
    <w:p w14:paraId="337D1716" w14:textId="77777777" w:rsidR="002736BC" w:rsidRDefault="002736BC" w:rsidP="002736BC">
      <w:pPr>
        <w:tabs>
          <w:tab w:val="left" w:pos="142"/>
        </w:tabs>
        <w:spacing w:after="0" w:line="360" w:lineRule="auto"/>
        <w:jc w:val="both"/>
        <w:rPr>
          <w:rFonts w:ascii="Times New Roman" w:eastAsia="Times New Roman" w:hAnsi="Times New Roman" w:cs="Times New Roman"/>
          <w:sz w:val="28"/>
          <w:szCs w:val="28"/>
        </w:rPr>
      </w:pPr>
    </w:p>
    <w:p w14:paraId="60EB6854" w14:textId="77777777" w:rsidR="002736BC" w:rsidRDefault="002736BC" w:rsidP="002736BC">
      <w:pPr>
        <w:tabs>
          <w:tab w:val="left" w:pos="142"/>
        </w:tabs>
        <w:spacing w:after="0" w:line="360" w:lineRule="auto"/>
        <w:jc w:val="both"/>
        <w:rPr>
          <w:rFonts w:ascii="Times New Roman" w:eastAsia="Times New Roman" w:hAnsi="Times New Roman" w:cs="Times New Roman"/>
          <w:sz w:val="28"/>
          <w:szCs w:val="28"/>
        </w:rPr>
      </w:pPr>
    </w:p>
    <w:p w14:paraId="420E4757" w14:textId="77777777" w:rsidR="002736BC" w:rsidRDefault="002736BC" w:rsidP="002736BC">
      <w:pPr>
        <w:tabs>
          <w:tab w:val="left" w:pos="142"/>
        </w:tabs>
        <w:spacing w:after="0" w:line="360" w:lineRule="auto"/>
        <w:jc w:val="both"/>
        <w:rPr>
          <w:rFonts w:ascii="Times New Roman" w:eastAsia="Times New Roman" w:hAnsi="Times New Roman" w:cs="Times New Roman"/>
          <w:sz w:val="28"/>
          <w:szCs w:val="28"/>
        </w:rPr>
      </w:pPr>
    </w:p>
    <w:p w14:paraId="38D3B2DE" w14:textId="77777777" w:rsidR="002736BC" w:rsidRDefault="002736BC" w:rsidP="002736BC">
      <w:pPr>
        <w:tabs>
          <w:tab w:val="left" w:pos="142"/>
        </w:tabs>
        <w:spacing w:after="0" w:line="360" w:lineRule="auto"/>
        <w:jc w:val="both"/>
        <w:rPr>
          <w:rFonts w:ascii="Times New Roman" w:eastAsia="Times New Roman" w:hAnsi="Times New Roman" w:cs="Times New Roman"/>
          <w:sz w:val="28"/>
          <w:szCs w:val="28"/>
        </w:rPr>
      </w:pPr>
    </w:p>
    <w:p w14:paraId="2C81B575" w14:textId="77777777" w:rsidR="002736BC" w:rsidRDefault="002736BC" w:rsidP="002736BC">
      <w:pPr>
        <w:tabs>
          <w:tab w:val="left" w:pos="142"/>
        </w:tabs>
        <w:spacing w:after="0" w:line="360" w:lineRule="auto"/>
        <w:jc w:val="both"/>
        <w:rPr>
          <w:rFonts w:ascii="Times New Roman" w:eastAsia="Times New Roman" w:hAnsi="Times New Roman" w:cs="Times New Roman"/>
          <w:sz w:val="28"/>
          <w:szCs w:val="28"/>
        </w:rPr>
      </w:pPr>
    </w:p>
    <w:p w14:paraId="071B15EF" w14:textId="77777777" w:rsidR="002736BC" w:rsidRDefault="002736BC" w:rsidP="002736BC">
      <w:pPr>
        <w:tabs>
          <w:tab w:val="left" w:pos="142"/>
        </w:tabs>
        <w:spacing w:after="0" w:line="360" w:lineRule="auto"/>
        <w:jc w:val="both"/>
        <w:rPr>
          <w:rFonts w:ascii="Times New Roman" w:eastAsia="Times New Roman" w:hAnsi="Times New Roman" w:cs="Times New Roman"/>
          <w:sz w:val="28"/>
          <w:szCs w:val="28"/>
        </w:rPr>
      </w:pPr>
    </w:p>
    <w:p w14:paraId="35252FCA" w14:textId="77777777" w:rsidR="002736BC" w:rsidRDefault="002736BC" w:rsidP="002736BC">
      <w:pPr>
        <w:tabs>
          <w:tab w:val="left" w:pos="142"/>
        </w:tabs>
        <w:spacing w:after="0" w:line="360" w:lineRule="auto"/>
        <w:jc w:val="both"/>
        <w:rPr>
          <w:rFonts w:ascii="Times New Roman" w:eastAsia="Times New Roman" w:hAnsi="Times New Roman" w:cs="Times New Roman"/>
          <w:sz w:val="28"/>
          <w:szCs w:val="28"/>
        </w:rPr>
      </w:pPr>
    </w:p>
    <w:p w14:paraId="6EA73A89" w14:textId="77777777" w:rsidR="002736BC" w:rsidRDefault="002736BC" w:rsidP="002736BC">
      <w:pPr>
        <w:tabs>
          <w:tab w:val="left" w:pos="142"/>
        </w:tabs>
        <w:spacing w:after="0" w:line="360" w:lineRule="auto"/>
        <w:jc w:val="both"/>
        <w:rPr>
          <w:rFonts w:ascii="Times New Roman" w:eastAsia="Times New Roman" w:hAnsi="Times New Roman" w:cs="Times New Roman"/>
          <w:sz w:val="28"/>
          <w:szCs w:val="28"/>
        </w:rPr>
      </w:pPr>
    </w:p>
    <w:p w14:paraId="207D9807" w14:textId="77777777" w:rsidR="002736BC" w:rsidRDefault="002736BC" w:rsidP="002736BC">
      <w:pPr>
        <w:tabs>
          <w:tab w:val="left" w:pos="142"/>
        </w:tabs>
        <w:spacing w:after="0" w:line="360" w:lineRule="auto"/>
        <w:jc w:val="both"/>
        <w:rPr>
          <w:rFonts w:ascii="Times New Roman" w:eastAsia="Times New Roman" w:hAnsi="Times New Roman" w:cs="Times New Roman"/>
          <w:sz w:val="28"/>
          <w:szCs w:val="28"/>
        </w:rPr>
      </w:pPr>
    </w:p>
    <w:p w14:paraId="0D3DFA92" w14:textId="77777777" w:rsidR="002736BC" w:rsidRDefault="002736BC" w:rsidP="002736BC">
      <w:pPr>
        <w:tabs>
          <w:tab w:val="left" w:pos="142"/>
        </w:tabs>
        <w:spacing w:after="0" w:line="360" w:lineRule="auto"/>
        <w:jc w:val="both"/>
        <w:rPr>
          <w:rFonts w:ascii="Times New Roman" w:eastAsia="Times New Roman" w:hAnsi="Times New Roman" w:cs="Times New Roman"/>
          <w:sz w:val="28"/>
          <w:szCs w:val="28"/>
        </w:rPr>
      </w:pPr>
    </w:p>
    <w:p w14:paraId="1DC26518" w14:textId="77777777" w:rsidR="002736BC" w:rsidRDefault="002736BC" w:rsidP="002736BC">
      <w:pPr>
        <w:tabs>
          <w:tab w:val="left" w:pos="142"/>
        </w:tabs>
        <w:spacing w:after="0" w:line="360" w:lineRule="auto"/>
        <w:jc w:val="both"/>
        <w:rPr>
          <w:rFonts w:ascii="Times New Roman" w:eastAsia="Times New Roman" w:hAnsi="Times New Roman" w:cs="Times New Roman"/>
          <w:sz w:val="28"/>
          <w:szCs w:val="28"/>
        </w:rPr>
      </w:pPr>
    </w:p>
    <w:p w14:paraId="45AD0A15" w14:textId="77777777" w:rsidR="002736BC" w:rsidRDefault="002736BC" w:rsidP="002736BC">
      <w:pPr>
        <w:tabs>
          <w:tab w:val="left" w:pos="142"/>
        </w:tabs>
        <w:spacing w:after="0" w:line="360" w:lineRule="auto"/>
        <w:jc w:val="both"/>
        <w:rPr>
          <w:rFonts w:ascii="Times New Roman" w:eastAsia="Times New Roman" w:hAnsi="Times New Roman" w:cs="Times New Roman"/>
          <w:sz w:val="28"/>
          <w:szCs w:val="28"/>
        </w:rPr>
      </w:pPr>
    </w:p>
    <w:p w14:paraId="1A68A298" w14:textId="77777777" w:rsidR="002736BC" w:rsidRDefault="002736BC" w:rsidP="002736BC">
      <w:pPr>
        <w:tabs>
          <w:tab w:val="left" w:pos="142"/>
        </w:tabs>
        <w:spacing w:after="0" w:line="360" w:lineRule="auto"/>
        <w:ind w:firstLine="709"/>
        <w:jc w:val="center"/>
        <w:rPr>
          <w:rFonts w:ascii="Times New Roman" w:eastAsia="Times New Roman" w:hAnsi="Times New Roman" w:cs="Times New Roman"/>
          <w:bCs/>
          <w:sz w:val="28"/>
          <w:szCs w:val="28"/>
        </w:rPr>
      </w:pPr>
      <w:r w:rsidRPr="00382540">
        <w:rPr>
          <w:rFonts w:ascii="Times New Roman" w:eastAsia="Times New Roman" w:hAnsi="Times New Roman" w:cs="Times New Roman"/>
          <w:bCs/>
          <w:sz w:val="28"/>
          <w:szCs w:val="28"/>
        </w:rPr>
        <w:lastRenderedPageBreak/>
        <w:t>2.2. Комплекс іншомовних вправ із застосуванням ігрових технологій у початковій школі</w:t>
      </w:r>
    </w:p>
    <w:p w14:paraId="3B326854"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p>
    <w:p w14:paraId="17D92075"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Беручи до уваги виявлені проблеми в організаційно-педагогічних умовах (</w:t>
      </w:r>
      <w:r w:rsidRPr="00F62722">
        <w:rPr>
          <w:rFonts w:ascii="Times New Roman" w:eastAsia="Times New Roman" w:hAnsi="Times New Roman" w:cs="Times New Roman"/>
          <w:color w:val="000000"/>
          <w:sz w:val="28"/>
          <w:szCs w:val="28"/>
        </w:rPr>
        <w:t>див. п. 2.3</w:t>
      </w:r>
      <w:r>
        <w:rPr>
          <w:rFonts w:ascii="Times New Roman" w:eastAsia="Times New Roman" w:hAnsi="Times New Roman" w:cs="Times New Roman"/>
          <w:color w:val="000000"/>
          <w:sz w:val="28"/>
          <w:szCs w:val="28"/>
        </w:rPr>
        <w:t>) для застосування ігрових технологій на уроках англійської мови в початковій школі нами був розроблений комплекс іншомовних вправ.</w:t>
      </w:r>
    </w:p>
    <w:p w14:paraId="7FBED5FB" w14:textId="77777777" w:rsidR="002736BC" w:rsidRPr="00D80B77"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Нами було підібрано універсальні ігри для формування та розвитку мовленнєвих навичок </w:t>
      </w:r>
      <w:r>
        <w:rPr>
          <w:rFonts w:ascii="Times New Roman" w:eastAsia="Times New Roman" w:hAnsi="Times New Roman" w:cs="Times New Roman"/>
          <w:color w:val="000000"/>
          <w:sz w:val="28"/>
          <w:szCs w:val="28"/>
        </w:rPr>
        <w:t>аудіювання, говоріння, читання, письма,</w:t>
      </w:r>
      <w:r>
        <w:rPr>
          <w:rFonts w:ascii="Times New Roman" w:eastAsia="Times New Roman" w:hAnsi="Times New Roman" w:cs="Times New Roman"/>
          <w:sz w:val="28"/>
          <w:szCs w:val="28"/>
        </w:rPr>
        <w:t xml:space="preserve"> по 2-3 гри на кожну навичку. Дані ігри-вправи підходять для навчання в школі та дистанційно, мають продумані ускладнення та не потребують використання високошвидкісного інтернету.</w:t>
      </w:r>
    </w:p>
    <w:p w14:paraId="57240833" w14:textId="77777777" w:rsidR="002736BC" w:rsidRPr="001809B5"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розвитку навички аудіювання ми підібрали ігри:</w:t>
      </w:r>
      <w:r w:rsidRPr="00DC4D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GB"/>
        </w:rPr>
        <w:t>Simon</w:t>
      </w:r>
      <w:r w:rsidRPr="00653E4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says</w:t>
      </w:r>
      <w:r>
        <w:rPr>
          <w:rFonts w:ascii="Times New Roman" w:eastAsia="Times New Roman" w:hAnsi="Times New Roman" w:cs="Times New Roman"/>
          <w:sz w:val="28"/>
          <w:szCs w:val="28"/>
        </w:rPr>
        <w:t>»,</w:t>
      </w:r>
      <w:r w:rsidRPr="00DC4D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GB"/>
        </w:rPr>
        <w:t>Do</w:t>
      </w:r>
      <w:r w:rsidRPr="00027AA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the</w:t>
      </w:r>
      <w:r w:rsidRPr="00027AA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opposite</w:t>
      </w:r>
      <w:r w:rsidRPr="00027AA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874511">
        <w:rPr>
          <w:rFonts w:ascii="Times New Roman" w:eastAsia="Times New Roman" w:hAnsi="Times New Roman" w:cs="Times New Roman"/>
          <w:sz w:val="28"/>
          <w:szCs w:val="28"/>
        </w:rPr>
        <w:t>,</w:t>
      </w:r>
      <w:r w:rsidRPr="00027AA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GB"/>
        </w:rPr>
        <w:t>Correct</w:t>
      </w:r>
      <w:r w:rsidRPr="00DE00A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me</w:t>
      </w:r>
      <w:r>
        <w:rPr>
          <w:rFonts w:ascii="Times New Roman" w:eastAsia="Times New Roman" w:hAnsi="Times New Roman" w:cs="Times New Roman"/>
          <w:sz w:val="28"/>
          <w:szCs w:val="28"/>
        </w:rPr>
        <w:t>»</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для розвитку говоріння</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GB"/>
        </w:rPr>
        <w:t>I</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can</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see</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something</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GB"/>
        </w:rPr>
        <w:t>Who</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am</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I</w:t>
      </w:r>
      <w:r w:rsidRPr="00AC74B6">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GB"/>
        </w:rPr>
        <w:t>Show</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and</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guess</w:t>
      </w:r>
      <w:r>
        <w:rPr>
          <w:rFonts w:ascii="Times New Roman" w:eastAsia="Times New Roman" w:hAnsi="Times New Roman" w:cs="Times New Roman"/>
          <w:sz w:val="28"/>
          <w:szCs w:val="28"/>
        </w:rPr>
        <w:t>»; для розвитку читання «</w:t>
      </w:r>
      <w:r>
        <w:rPr>
          <w:rFonts w:ascii="Times New Roman" w:eastAsia="Times New Roman" w:hAnsi="Times New Roman" w:cs="Times New Roman"/>
          <w:sz w:val="28"/>
          <w:szCs w:val="28"/>
          <w:lang w:val="en-GB"/>
        </w:rPr>
        <w:t>Word</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snake</w:t>
      </w:r>
      <w:r>
        <w:rPr>
          <w:rFonts w:ascii="Times New Roman" w:eastAsia="Times New Roman" w:hAnsi="Times New Roman" w:cs="Times New Roman"/>
          <w:sz w:val="28"/>
          <w:szCs w:val="28"/>
        </w:rPr>
        <w:t>»,</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GB"/>
        </w:rPr>
        <w:t>Emoji</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stories</w:t>
      </w:r>
      <w:r>
        <w:rPr>
          <w:rFonts w:ascii="Times New Roman" w:eastAsia="Times New Roman" w:hAnsi="Times New Roman" w:cs="Times New Roman"/>
          <w:sz w:val="28"/>
          <w:szCs w:val="28"/>
        </w:rPr>
        <w:t>»,  «</w:t>
      </w:r>
      <w:r>
        <w:rPr>
          <w:rFonts w:ascii="Times New Roman" w:eastAsia="Times New Roman" w:hAnsi="Times New Roman" w:cs="Times New Roman"/>
          <w:sz w:val="28"/>
          <w:szCs w:val="28"/>
          <w:lang w:val="en-GB"/>
        </w:rPr>
        <w:t>Jumbled</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sentences</w:t>
      </w:r>
      <w:r>
        <w:rPr>
          <w:rFonts w:ascii="Times New Roman" w:eastAsia="Times New Roman" w:hAnsi="Times New Roman" w:cs="Times New Roman"/>
          <w:sz w:val="28"/>
          <w:szCs w:val="28"/>
        </w:rPr>
        <w:t>»</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для розвитку навички письма</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1809B5">
        <w:rPr>
          <w:rFonts w:ascii="Times New Roman" w:eastAsia="Times New Roman" w:hAnsi="Times New Roman" w:cs="Times New Roman"/>
          <w:sz w:val="28"/>
          <w:szCs w:val="28"/>
          <w:lang w:val="en-GB"/>
        </w:rPr>
        <w:t>Match</w:t>
      </w:r>
      <w:r w:rsidRPr="001809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the</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word</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with</w:t>
      </w:r>
      <w:r w:rsidRPr="00AC74B6">
        <w:rPr>
          <w:rFonts w:ascii="Times New Roman" w:eastAsia="Times New Roman" w:hAnsi="Times New Roman" w:cs="Times New Roman"/>
          <w:sz w:val="28"/>
          <w:szCs w:val="28"/>
        </w:rPr>
        <w:t xml:space="preserve"> </w:t>
      </w:r>
      <w:r w:rsidRPr="001809B5">
        <w:rPr>
          <w:rFonts w:ascii="Times New Roman" w:eastAsia="Times New Roman" w:hAnsi="Times New Roman" w:cs="Times New Roman"/>
          <w:sz w:val="28"/>
          <w:szCs w:val="28"/>
          <w:lang w:val="en-GB"/>
        </w:rPr>
        <w:t>its</w:t>
      </w:r>
      <w:r w:rsidRPr="001809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picture</w:t>
      </w:r>
      <w:r>
        <w:rPr>
          <w:rFonts w:ascii="Times New Roman" w:eastAsia="Times New Roman" w:hAnsi="Times New Roman" w:cs="Times New Roman"/>
          <w:sz w:val="28"/>
          <w:szCs w:val="28"/>
        </w:rPr>
        <w:t>»,</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GB"/>
        </w:rPr>
        <w:t>Unscramble</w:t>
      </w:r>
      <w:r>
        <w:rPr>
          <w:rFonts w:ascii="Times New Roman" w:eastAsia="Times New Roman" w:hAnsi="Times New Roman" w:cs="Times New Roman"/>
          <w:sz w:val="28"/>
          <w:szCs w:val="28"/>
        </w:rPr>
        <w:t>»,</w:t>
      </w:r>
      <w:r w:rsidRPr="00AC74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1809B5">
        <w:rPr>
          <w:rFonts w:ascii="Times New Roman" w:eastAsia="Times New Roman" w:hAnsi="Times New Roman" w:cs="Times New Roman"/>
          <w:sz w:val="28"/>
          <w:szCs w:val="28"/>
          <w:lang w:val="en-GB"/>
        </w:rPr>
        <w:t>Fill</w:t>
      </w:r>
      <w:r w:rsidRPr="00874511">
        <w:rPr>
          <w:rFonts w:ascii="Times New Roman" w:eastAsia="Times New Roman" w:hAnsi="Times New Roman" w:cs="Times New Roman"/>
          <w:sz w:val="28"/>
          <w:szCs w:val="28"/>
        </w:rPr>
        <w:t xml:space="preserve"> </w:t>
      </w:r>
      <w:r w:rsidRPr="001809B5">
        <w:rPr>
          <w:rFonts w:ascii="Times New Roman" w:eastAsia="Times New Roman" w:hAnsi="Times New Roman" w:cs="Times New Roman"/>
          <w:sz w:val="28"/>
          <w:szCs w:val="28"/>
          <w:lang w:val="en-GB"/>
        </w:rPr>
        <w:t>the</w:t>
      </w:r>
      <w:r w:rsidRPr="00874511">
        <w:rPr>
          <w:rFonts w:ascii="Times New Roman" w:eastAsia="Times New Roman" w:hAnsi="Times New Roman" w:cs="Times New Roman"/>
          <w:sz w:val="28"/>
          <w:szCs w:val="28"/>
        </w:rPr>
        <w:t xml:space="preserve"> </w:t>
      </w:r>
      <w:r w:rsidRPr="001809B5">
        <w:rPr>
          <w:rFonts w:ascii="Times New Roman" w:eastAsia="Times New Roman" w:hAnsi="Times New Roman" w:cs="Times New Roman"/>
          <w:sz w:val="28"/>
          <w:szCs w:val="28"/>
          <w:lang w:val="en-GB"/>
        </w:rPr>
        <w:t>gaps</w:t>
      </w:r>
      <w:r>
        <w:rPr>
          <w:rFonts w:ascii="Times New Roman" w:eastAsia="Times New Roman" w:hAnsi="Times New Roman" w:cs="Times New Roman"/>
          <w:sz w:val="28"/>
          <w:szCs w:val="28"/>
        </w:rPr>
        <w:t>». Розглянемо ці ігрові вправи.</w:t>
      </w:r>
    </w:p>
    <w:p w14:paraId="1C5B7CD9" w14:textId="77777777" w:rsidR="002736BC" w:rsidRP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b/>
          <w:bCs/>
          <w:color w:val="000000"/>
          <w:sz w:val="28"/>
          <w:szCs w:val="28"/>
        </w:rPr>
      </w:pPr>
      <w:bookmarkStart w:id="13" w:name="_Hlk118729777"/>
      <w:r w:rsidRPr="00AD6C14">
        <w:rPr>
          <w:rFonts w:ascii="Times New Roman" w:eastAsia="Times New Roman" w:hAnsi="Times New Roman" w:cs="Times New Roman"/>
          <w:b/>
          <w:bCs/>
          <w:color w:val="000000"/>
          <w:sz w:val="28"/>
          <w:szCs w:val="28"/>
        </w:rPr>
        <w:t>Гра</w:t>
      </w:r>
      <w:r w:rsidRPr="00585BC7">
        <w:rPr>
          <w:rFonts w:ascii="Times New Roman" w:eastAsia="Times New Roman" w:hAnsi="Times New Roman" w:cs="Times New Roman"/>
          <w:b/>
          <w:bCs/>
          <w:color w:val="000000"/>
          <w:sz w:val="28"/>
          <w:szCs w:val="28"/>
        </w:rPr>
        <w:t xml:space="preserve"> </w:t>
      </w:r>
      <w:bookmarkStart w:id="14" w:name="_Hlk118794020"/>
      <w:r w:rsidRPr="00585BC7">
        <w:rPr>
          <w:rFonts w:ascii="Times New Roman" w:eastAsia="Times New Roman" w:hAnsi="Times New Roman" w:cs="Times New Roman"/>
          <w:b/>
          <w:bCs/>
          <w:color w:val="000000"/>
          <w:sz w:val="28"/>
          <w:szCs w:val="28"/>
        </w:rPr>
        <w:t>«</w:t>
      </w:r>
      <w:proofErr w:type="spellStart"/>
      <w:r w:rsidRPr="00585BC7">
        <w:rPr>
          <w:rFonts w:ascii="Times New Roman" w:eastAsia="Times New Roman" w:hAnsi="Times New Roman" w:cs="Times New Roman"/>
          <w:b/>
          <w:bCs/>
          <w:color w:val="000000"/>
          <w:sz w:val="28"/>
          <w:szCs w:val="28"/>
        </w:rPr>
        <w:t>Simon</w:t>
      </w:r>
      <w:proofErr w:type="spellEnd"/>
      <w:r w:rsidRPr="00585BC7">
        <w:rPr>
          <w:rFonts w:ascii="Times New Roman" w:eastAsia="Times New Roman" w:hAnsi="Times New Roman" w:cs="Times New Roman"/>
          <w:b/>
          <w:bCs/>
          <w:color w:val="000000"/>
          <w:sz w:val="28"/>
          <w:szCs w:val="28"/>
        </w:rPr>
        <w:t xml:space="preserve"> </w:t>
      </w:r>
      <w:proofErr w:type="spellStart"/>
      <w:r w:rsidRPr="00585BC7">
        <w:rPr>
          <w:rFonts w:ascii="Times New Roman" w:eastAsia="Times New Roman" w:hAnsi="Times New Roman" w:cs="Times New Roman"/>
          <w:b/>
          <w:bCs/>
          <w:color w:val="000000"/>
          <w:sz w:val="28"/>
          <w:szCs w:val="28"/>
        </w:rPr>
        <w:t>says</w:t>
      </w:r>
      <w:proofErr w:type="spellEnd"/>
      <w:r w:rsidRPr="00585BC7">
        <w:rPr>
          <w:rFonts w:ascii="Times New Roman" w:eastAsia="Times New Roman" w:hAnsi="Times New Roman" w:cs="Times New Roman"/>
          <w:b/>
          <w:bCs/>
          <w:color w:val="000000"/>
          <w:sz w:val="28"/>
          <w:szCs w:val="28"/>
        </w:rPr>
        <w:t>»</w:t>
      </w:r>
      <w:bookmarkEnd w:id="14"/>
      <w:r>
        <w:rPr>
          <w:rFonts w:ascii="Times New Roman" w:eastAsia="Times New Roman" w:hAnsi="Times New Roman" w:cs="Times New Roman"/>
          <w:b/>
          <w:bCs/>
          <w:color w:val="000000"/>
          <w:sz w:val="28"/>
          <w:szCs w:val="28"/>
        </w:rPr>
        <w:t xml:space="preserve"> </w:t>
      </w:r>
    </w:p>
    <w:bookmarkEnd w:id="13"/>
    <w:p w14:paraId="7CD14F05"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Матеріали</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sidRPr="00585BC7">
        <w:rPr>
          <w:rFonts w:ascii="Times New Roman" w:eastAsia="Times New Roman" w:hAnsi="Times New Roman" w:cs="Times New Roman"/>
          <w:color w:val="000000"/>
          <w:sz w:val="28"/>
          <w:szCs w:val="28"/>
        </w:rPr>
        <w:t>е потрібні.</w:t>
      </w:r>
    </w:p>
    <w:p w14:paraId="04D169E2"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Опис</w:t>
      </w:r>
      <w:r w:rsidRPr="00585BC7">
        <w:rPr>
          <w:rFonts w:ascii="Times New Roman" w:eastAsia="Times New Roman" w:hAnsi="Times New Roman" w:cs="Times New Roman"/>
          <w:color w:val="000000"/>
          <w:sz w:val="28"/>
          <w:szCs w:val="28"/>
        </w:rPr>
        <w:t>: Вчитель каже всім в класі встати. Далі вчитель каже фразу починаючи її з «</w:t>
      </w:r>
      <w:proofErr w:type="spellStart"/>
      <w:r w:rsidRPr="00585BC7">
        <w:rPr>
          <w:rFonts w:ascii="Times New Roman" w:eastAsia="Times New Roman" w:hAnsi="Times New Roman" w:cs="Times New Roman"/>
          <w:color w:val="000000"/>
          <w:sz w:val="28"/>
          <w:szCs w:val="28"/>
        </w:rPr>
        <w:t>Simon</w:t>
      </w:r>
      <w:proofErr w:type="spellEnd"/>
      <w:r w:rsidRPr="00585BC7">
        <w:rPr>
          <w:rFonts w:ascii="Times New Roman" w:eastAsia="Times New Roman" w:hAnsi="Times New Roman" w:cs="Times New Roman"/>
          <w:color w:val="000000"/>
          <w:sz w:val="28"/>
          <w:szCs w:val="28"/>
        </w:rPr>
        <w:t xml:space="preserve"> </w:t>
      </w:r>
      <w:proofErr w:type="spellStart"/>
      <w:r w:rsidRPr="00585BC7">
        <w:rPr>
          <w:rFonts w:ascii="Times New Roman" w:eastAsia="Times New Roman" w:hAnsi="Times New Roman" w:cs="Times New Roman"/>
          <w:color w:val="000000"/>
          <w:sz w:val="28"/>
          <w:szCs w:val="28"/>
        </w:rPr>
        <w:t>says</w:t>
      </w:r>
      <w:proofErr w:type="spellEnd"/>
      <w:r w:rsidRPr="00585BC7">
        <w:rPr>
          <w:rFonts w:ascii="Times New Roman" w:eastAsia="Times New Roman" w:hAnsi="Times New Roman" w:cs="Times New Roman"/>
          <w:color w:val="000000"/>
          <w:sz w:val="28"/>
          <w:szCs w:val="28"/>
        </w:rPr>
        <w:t>», діти мають зробити те, що каже вчитель з цією фразою та не робити нічого, що вчитель каже без цієї фрази. Вчитель може показати приклад сказавши кілька фраз та зробивши все, що з фразою «</w:t>
      </w:r>
      <w:proofErr w:type="spellStart"/>
      <w:r w:rsidRPr="00585BC7">
        <w:rPr>
          <w:rFonts w:ascii="Times New Roman" w:eastAsia="Times New Roman" w:hAnsi="Times New Roman" w:cs="Times New Roman"/>
          <w:color w:val="000000"/>
          <w:sz w:val="28"/>
          <w:szCs w:val="28"/>
        </w:rPr>
        <w:t>Simon</w:t>
      </w:r>
      <w:proofErr w:type="spellEnd"/>
      <w:r w:rsidRPr="00585BC7">
        <w:rPr>
          <w:rFonts w:ascii="Times New Roman" w:eastAsia="Times New Roman" w:hAnsi="Times New Roman" w:cs="Times New Roman"/>
          <w:color w:val="000000"/>
          <w:sz w:val="28"/>
          <w:szCs w:val="28"/>
        </w:rPr>
        <w:t xml:space="preserve"> </w:t>
      </w:r>
      <w:proofErr w:type="spellStart"/>
      <w:r w:rsidRPr="00585BC7">
        <w:rPr>
          <w:rFonts w:ascii="Times New Roman" w:eastAsia="Times New Roman" w:hAnsi="Times New Roman" w:cs="Times New Roman"/>
          <w:color w:val="000000"/>
          <w:sz w:val="28"/>
          <w:szCs w:val="28"/>
        </w:rPr>
        <w:t>says</w:t>
      </w:r>
      <w:proofErr w:type="spellEnd"/>
      <w:r w:rsidRPr="00585BC7">
        <w:rPr>
          <w:rFonts w:ascii="Times New Roman" w:eastAsia="Times New Roman" w:hAnsi="Times New Roman" w:cs="Times New Roman"/>
          <w:color w:val="000000"/>
          <w:sz w:val="28"/>
          <w:szCs w:val="28"/>
        </w:rPr>
        <w:t>», так учням буде зрозуміліше, що від них очікують</w:t>
      </w:r>
      <w:r>
        <w:rPr>
          <w:rFonts w:ascii="Times New Roman" w:eastAsia="Times New Roman" w:hAnsi="Times New Roman" w:cs="Times New Roman"/>
          <w:color w:val="000000"/>
          <w:sz w:val="28"/>
          <w:szCs w:val="28"/>
        </w:rPr>
        <w:t xml:space="preserve"> </w:t>
      </w:r>
      <w:r w:rsidRPr="009C121F">
        <w:rPr>
          <w:rFonts w:ascii="Times New Roman" w:eastAsia="Times New Roman" w:hAnsi="Times New Roman" w:cs="Times New Roman"/>
          <w:color w:val="000000"/>
          <w:sz w:val="28"/>
          <w:szCs w:val="28"/>
        </w:rPr>
        <w:t xml:space="preserve">[112, </w:t>
      </w:r>
      <w:r>
        <w:rPr>
          <w:rFonts w:ascii="Times New Roman" w:eastAsia="Times New Roman" w:hAnsi="Times New Roman" w:cs="Times New Roman"/>
          <w:color w:val="000000"/>
          <w:sz w:val="28"/>
          <w:szCs w:val="28"/>
        </w:rPr>
        <w:t xml:space="preserve">с. </w:t>
      </w:r>
      <w:r w:rsidRPr="009C121F">
        <w:rPr>
          <w:rFonts w:ascii="Times New Roman" w:eastAsia="Times New Roman" w:hAnsi="Times New Roman" w:cs="Times New Roman"/>
          <w:color w:val="000000"/>
          <w:sz w:val="28"/>
          <w:szCs w:val="28"/>
        </w:rPr>
        <w:t>14]</w:t>
      </w:r>
      <w:r>
        <w:rPr>
          <w:rFonts w:ascii="Times New Roman" w:eastAsia="Times New Roman" w:hAnsi="Times New Roman" w:cs="Times New Roman"/>
          <w:color w:val="000000"/>
          <w:sz w:val="28"/>
          <w:szCs w:val="28"/>
        </w:rPr>
        <w:t>.</w:t>
      </w:r>
      <w:r w:rsidRPr="00585BC7">
        <w:rPr>
          <w:rFonts w:ascii="Times New Roman" w:eastAsia="Times New Roman" w:hAnsi="Times New Roman" w:cs="Times New Roman"/>
          <w:color w:val="000000"/>
          <w:sz w:val="28"/>
          <w:szCs w:val="28"/>
        </w:rPr>
        <w:t xml:space="preserve"> Наприклад, «</w:t>
      </w:r>
      <w:proofErr w:type="spellStart"/>
      <w:r w:rsidRPr="00585BC7">
        <w:rPr>
          <w:rFonts w:ascii="Times New Roman" w:eastAsia="Times New Roman" w:hAnsi="Times New Roman" w:cs="Times New Roman"/>
          <w:color w:val="000000"/>
          <w:sz w:val="28"/>
          <w:szCs w:val="28"/>
        </w:rPr>
        <w:t>Simon</w:t>
      </w:r>
      <w:proofErr w:type="spellEnd"/>
      <w:r w:rsidRPr="00585BC7">
        <w:rPr>
          <w:rFonts w:ascii="Times New Roman" w:eastAsia="Times New Roman" w:hAnsi="Times New Roman" w:cs="Times New Roman"/>
          <w:color w:val="000000"/>
          <w:sz w:val="28"/>
          <w:szCs w:val="28"/>
        </w:rPr>
        <w:t xml:space="preserve"> </w:t>
      </w:r>
      <w:proofErr w:type="spellStart"/>
      <w:r w:rsidRPr="00585BC7">
        <w:rPr>
          <w:rFonts w:ascii="Times New Roman" w:eastAsia="Times New Roman" w:hAnsi="Times New Roman" w:cs="Times New Roman"/>
          <w:color w:val="000000"/>
          <w:sz w:val="28"/>
          <w:szCs w:val="28"/>
        </w:rPr>
        <w:t>says</w:t>
      </w:r>
      <w:proofErr w:type="spellEnd"/>
      <w:r w:rsidRPr="00585BC7">
        <w:rPr>
          <w:rFonts w:ascii="Times New Roman" w:eastAsia="Times New Roman" w:hAnsi="Times New Roman" w:cs="Times New Roman"/>
          <w:color w:val="000000"/>
          <w:sz w:val="28"/>
          <w:szCs w:val="28"/>
        </w:rPr>
        <w:t xml:space="preserve"> </w:t>
      </w:r>
      <w:proofErr w:type="spellStart"/>
      <w:r w:rsidRPr="00585BC7">
        <w:rPr>
          <w:rFonts w:ascii="Times New Roman" w:eastAsia="Times New Roman" w:hAnsi="Times New Roman" w:cs="Times New Roman"/>
          <w:color w:val="000000"/>
          <w:sz w:val="28"/>
          <w:szCs w:val="28"/>
        </w:rPr>
        <w:t>to</w:t>
      </w:r>
      <w:proofErr w:type="spellEnd"/>
      <w:r w:rsidRPr="00585BC7">
        <w:rPr>
          <w:rFonts w:ascii="Times New Roman" w:eastAsia="Times New Roman" w:hAnsi="Times New Roman" w:cs="Times New Roman"/>
          <w:color w:val="000000"/>
          <w:sz w:val="28"/>
          <w:szCs w:val="28"/>
        </w:rPr>
        <w:t xml:space="preserve"> </w:t>
      </w:r>
      <w:proofErr w:type="spellStart"/>
      <w:r w:rsidRPr="00585BC7">
        <w:rPr>
          <w:rFonts w:ascii="Times New Roman" w:eastAsia="Times New Roman" w:hAnsi="Times New Roman" w:cs="Times New Roman"/>
          <w:color w:val="000000"/>
          <w:sz w:val="28"/>
          <w:szCs w:val="28"/>
        </w:rPr>
        <w:t>jump</w:t>
      </w:r>
      <w:proofErr w:type="spellEnd"/>
      <w:r w:rsidRPr="00585BC7">
        <w:rPr>
          <w:rFonts w:ascii="Times New Roman" w:eastAsia="Times New Roman" w:hAnsi="Times New Roman" w:cs="Times New Roman"/>
          <w:color w:val="000000"/>
          <w:sz w:val="28"/>
          <w:szCs w:val="28"/>
        </w:rPr>
        <w:t>!» і вчитель починає стрибати. Потім вчитель каже: «</w:t>
      </w:r>
      <w:proofErr w:type="spellStart"/>
      <w:r w:rsidRPr="00585BC7">
        <w:rPr>
          <w:rFonts w:ascii="Times New Roman" w:eastAsia="Times New Roman" w:hAnsi="Times New Roman" w:cs="Times New Roman"/>
          <w:color w:val="000000"/>
          <w:sz w:val="28"/>
          <w:szCs w:val="28"/>
        </w:rPr>
        <w:t>Touch</w:t>
      </w:r>
      <w:proofErr w:type="spellEnd"/>
      <w:r w:rsidRPr="00585BC7">
        <w:rPr>
          <w:rFonts w:ascii="Times New Roman" w:eastAsia="Times New Roman" w:hAnsi="Times New Roman" w:cs="Times New Roman"/>
          <w:color w:val="000000"/>
          <w:sz w:val="28"/>
          <w:szCs w:val="28"/>
        </w:rPr>
        <w:t xml:space="preserve"> </w:t>
      </w:r>
      <w:proofErr w:type="spellStart"/>
      <w:r w:rsidRPr="00585BC7">
        <w:rPr>
          <w:rFonts w:ascii="Times New Roman" w:eastAsia="Times New Roman" w:hAnsi="Times New Roman" w:cs="Times New Roman"/>
          <w:color w:val="000000"/>
          <w:sz w:val="28"/>
          <w:szCs w:val="28"/>
        </w:rPr>
        <w:t>the</w:t>
      </w:r>
      <w:proofErr w:type="spellEnd"/>
      <w:r w:rsidRPr="00585BC7">
        <w:rPr>
          <w:rFonts w:ascii="Times New Roman" w:eastAsia="Times New Roman" w:hAnsi="Times New Roman" w:cs="Times New Roman"/>
          <w:color w:val="000000"/>
          <w:sz w:val="28"/>
          <w:szCs w:val="28"/>
        </w:rPr>
        <w:t xml:space="preserve"> </w:t>
      </w:r>
      <w:proofErr w:type="spellStart"/>
      <w:r w:rsidRPr="00585BC7">
        <w:rPr>
          <w:rFonts w:ascii="Times New Roman" w:eastAsia="Times New Roman" w:hAnsi="Times New Roman" w:cs="Times New Roman"/>
          <w:color w:val="000000"/>
          <w:sz w:val="28"/>
          <w:szCs w:val="28"/>
        </w:rPr>
        <w:t>floor</w:t>
      </w:r>
      <w:proofErr w:type="spellEnd"/>
      <w:r w:rsidRPr="00585BC7">
        <w:rPr>
          <w:rFonts w:ascii="Times New Roman" w:eastAsia="Times New Roman" w:hAnsi="Times New Roman" w:cs="Times New Roman"/>
          <w:color w:val="000000"/>
          <w:sz w:val="28"/>
          <w:szCs w:val="28"/>
        </w:rPr>
        <w:t>!» і нічого не робить. Так учні зрозуміють суть гри швидше. Далі вчитель може проговорити в грі всі інструкції та перевірити, що учні пам’ятають, а що ще не знають.</w:t>
      </w:r>
    </w:p>
    <w:p w14:paraId="70D7A857"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Якщо онлайн</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w:t>
      </w:r>
      <w:r w:rsidRPr="00585BC7">
        <w:rPr>
          <w:rFonts w:ascii="Times New Roman" w:eastAsia="Times New Roman" w:hAnsi="Times New Roman" w:cs="Times New Roman"/>
          <w:color w:val="000000"/>
          <w:sz w:val="28"/>
          <w:szCs w:val="28"/>
        </w:rPr>
        <w:t>чні виконують рухи перед монітором комп’ютера.</w:t>
      </w:r>
    </w:p>
    <w:p w14:paraId="1C61F603"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101A8B">
        <w:rPr>
          <w:rFonts w:ascii="Times New Roman" w:eastAsia="Times New Roman" w:hAnsi="Times New Roman" w:cs="Times New Roman"/>
          <w:color w:val="000000"/>
          <w:sz w:val="28"/>
          <w:szCs w:val="28"/>
          <w:u w:val="single"/>
        </w:rPr>
        <w:t>Ускладнення</w:t>
      </w:r>
      <w:r>
        <w:rPr>
          <w:rFonts w:ascii="Times New Roman" w:eastAsia="Times New Roman" w:hAnsi="Times New Roman" w:cs="Times New Roman"/>
          <w:color w:val="000000"/>
          <w:sz w:val="28"/>
          <w:szCs w:val="28"/>
        </w:rPr>
        <w:t>: Вчитель каже одразу 2-3 дії зробити, вчитель вибирає нового ведучого з учнів, який має тепер надавати накази, учні мають виконувати всі дії з піднятою ногою або рукою.</w:t>
      </w:r>
    </w:p>
    <w:p w14:paraId="752793D9"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b/>
          <w:bCs/>
          <w:color w:val="000000"/>
          <w:sz w:val="28"/>
          <w:szCs w:val="28"/>
        </w:rPr>
      </w:pPr>
      <w:r w:rsidRPr="00585BC7">
        <w:rPr>
          <w:rFonts w:ascii="Times New Roman" w:eastAsia="Times New Roman" w:hAnsi="Times New Roman" w:cs="Times New Roman"/>
          <w:b/>
          <w:bCs/>
          <w:color w:val="000000"/>
          <w:sz w:val="28"/>
          <w:szCs w:val="28"/>
        </w:rPr>
        <w:lastRenderedPageBreak/>
        <w:t xml:space="preserve">Гра </w:t>
      </w:r>
      <w:bookmarkStart w:id="15" w:name="_Hlk118794030"/>
      <w:r w:rsidRPr="00585BC7">
        <w:rPr>
          <w:rFonts w:ascii="Times New Roman" w:eastAsia="Times New Roman" w:hAnsi="Times New Roman" w:cs="Times New Roman"/>
          <w:b/>
          <w:bCs/>
          <w:color w:val="000000"/>
          <w:sz w:val="28"/>
          <w:szCs w:val="28"/>
        </w:rPr>
        <w:t>«</w:t>
      </w:r>
      <w:proofErr w:type="spellStart"/>
      <w:r w:rsidRPr="00585BC7">
        <w:rPr>
          <w:rFonts w:ascii="Times New Roman" w:eastAsia="Times New Roman" w:hAnsi="Times New Roman" w:cs="Times New Roman"/>
          <w:b/>
          <w:bCs/>
          <w:color w:val="000000"/>
          <w:sz w:val="28"/>
          <w:szCs w:val="28"/>
        </w:rPr>
        <w:t>Do</w:t>
      </w:r>
      <w:proofErr w:type="spellEnd"/>
      <w:r w:rsidRPr="00585BC7">
        <w:rPr>
          <w:rFonts w:ascii="Times New Roman" w:eastAsia="Times New Roman" w:hAnsi="Times New Roman" w:cs="Times New Roman"/>
          <w:b/>
          <w:bCs/>
          <w:color w:val="000000"/>
          <w:sz w:val="28"/>
          <w:szCs w:val="28"/>
        </w:rPr>
        <w:t xml:space="preserve"> </w:t>
      </w:r>
      <w:proofErr w:type="spellStart"/>
      <w:r w:rsidRPr="00585BC7">
        <w:rPr>
          <w:rFonts w:ascii="Times New Roman" w:eastAsia="Times New Roman" w:hAnsi="Times New Roman" w:cs="Times New Roman"/>
          <w:b/>
          <w:bCs/>
          <w:color w:val="000000"/>
          <w:sz w:val="28"/>
          <w:szCs w:val="28"/>
        </w:rPr>
        <w:t>the</w:t>
      </w:r>
      <w:proofErr w:type="spellEnd"/>
      <w:r w:rsidRPr="00585BC7">
        <w:rPr>
          <w:rFonts w:ascii="Times New Roman" w:eastAsia="Times New Roman" w:hAnsi="Times New Roman" w:cs="Times New Roman"/>
          <w:b/>
          <w:bCs/>
          <w:color w:val="000000"/>
          <w:sz w:val="28"/>
          <w:szCs w:val="28"/>
        </w:rPr>
        <w:t xml:space="preserve"> </w:t>
      </w:r>
      <w:proofErr w:type="spellStart"/>
      <w:r w:rsidRPr="00585BC7">
        <w:rPr>
          <w:rFonts w:ascii="Times New Roman" w:eastAsia="Times New Roman" w:hAnsi="Times New Roman" w:cs="Times New Roman"/>
          <w:b/>
          <w:bCs/>
          <w:color w:val="000000"/>
          <w:sz w:val="28"/>
          <w:szCs w:val="28"/>
        </w:rPr>
        <w:t>opposite</w:t>
      </w:r>
      <w:proofErr w:type="spellEnd"/>
      <w:r w:rsidRPr="00585BC7">
        <w:rPr>
          <w:rFonts w:ascii="Times New Roman" w:eastAsia="Times New Roman" w:hAnsi="Times New Roman" w:cs="Times New Roman"/>
          <w:b/>
          <w:bCs/>
          <w:color w:val="000000"/>
          <w:sz w:val="28"/>
          <w:szCs w:val="28"/>
        </w:rPr>
        <w:t>!»</w:t>
      </w:r>
      <w:bookmarkEnd w:id="15"/>
    </w:p>
    <w:p w14:paraId="0A5FE5F8"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 xml:space="preserve">В цю гру </w:t>
      </w:r>
      <w:r>
        <w:rPr>
          <w:rFonts w:ascii="Times New Roman" w:eastAsia="Times New Roman" w:hAnsi="Times New Roman" w:cs="Times New Roman"/>
          <w:color w:val="000000"/>
          <w:sz w:val="28"/>
          <w:szCs w:val="28"/>
        </w:rPr>
        <w:t>краще</w:t>
      </w:r>
      <w:r w:rsidRPr="00585BC7">
        <w:rPr>
          <w:rFonts w:ascii="Times New Roman" w:eastAsia="Times New Roman" w:hAnsi="Times New Roman" w:cs="Times New Roman"/>
          <w:color w:val="000000"/>
          <w:sz w:val="28"/>
          <w:szCs w:val="28"/>
        </w:rPr>
        <w:t xml:space="preserve"> грати, коли учні орієнтуються в усіх інструкціях</w:t>
      </w:r>
      <w:r>
        <w:rPr>
          <w:rFonts w:ascii="Times New Roman" w:eastAsia="Times New Roman" w:hAnsi="Times New Roman" w:cs="Times New Roman"/>
          <w:color w:val="000000"/>
          <w:sz w:val="28"/>
          <w:szCs w:val="28"/>
        </w:rPr>
        <w:t xml:space="preserve"> вчителя</w:t>
      </w:r>
      <w:r w:rsidRPr="00585BC7">
        <w:rPr>
          <w:rFonts w:ascii="Times New Roman" w:eastAsia="Times New Roman" w:hAnsi="Times New Roman" w:cs="Times New Roman"/>
          <w:color w:val="000000"/>
          <w:sz w:val="28"/>
          <w:szCs w:val="28"/>
        </w:rPr>
        <w:t>, завданнях англійською мовою.</w:t>
      </w:r>
    </w:p>
    <w:p w14:paraId="1C061192"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Матеріали</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sidRPr="00585BC7">
        <w:rPr>
          <w:rFonts w:ascii="Times New Roman" w:eastAsia="Times New Roman" w:hAnsi="Times New Roman" w:cs="Times New Roman"/>
          <w:color w:val="000000"/>
          <w:sz w:val="28"/>
          <w:szCs w:val="28"/>
        </w:rPr>
        <w:t>е потрібні.</w:t>
      </w:r>
    </w:p>
    <w:p w14:paraId="2FDCC38A"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Опис гри</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585BC7">
        <w:rPr>
          <w:rFonts w:ascii="Times New Roman" w:eastAsia="Times New Roman" w:hAnsi="Times New Roman" w:cs="Times New Roman"/>
          <w:color w:val="000000"/>
          <w:sz w:val="28"/>
          <w:szCs w:val="28"/>
        </w:rPr>
        <w:t>читель має говорити фрази з «</w:t>
      </w:r>
      <w:proofErr w:type="spellStart"/>
      <w:r w:rsidRPr="00585BC7">
        <w:rPr>
          <w:rFonts w:ascii="Times New Roman" w:eastAsia="Times New Roman" w:hAnsi="Times New Roman" w:cs="Times New Roman"/>
          <w:color w:val="000000"/>
          <w:sz w:val="28"/>
          <w:szCs w:val="28"/>
        </w:rPr>
        <w:t>Simon</w:t>
      </w:r>
      <w:proofErr w:type="spellEnd"/>
      <w:r w:rsidRPr="00585BC7">
        <w:rPr>
          <w:rFonts w:ascii="Times New Roman" w:eastAsia="Times New Roman" w:hAnsi="Times New Roman" w:cs="Times New Roman"/>
          <w:color w:val="000000"/>
          <w:sz w:val="28"/>
          <w:szCs w:val="28"/>
        </w:rPr>
        <w:t xml:space="preserve"> </w:t>
      </w:r>
      <w:proofErr w:type="spellStart"/>
      <w:r w:rsidRPr="00585BC7">
        <w:rPr>
          <w:rFonts w:ascii="Times New Roman" w:eastAsia="Times New Roman" w:hAnsi="Times New Roman" w:cs="Times New Roman"/>
          <w:color w:val="000000"/>
          <w:sz w:val="28"/>
          <w:szCs w:val="28"/>
        </w:rPr>
        <w:t>says</w:t>
      </w:r>
      <w:proofErr w:type="spellEnd"/>
      <w:r w:rsidRPr="00585BC7">
        <w:rPr>
          <w:rFonts w:ascii="Times New Roman" w:eastAsia="Times New Roman" w:hAnsi="Times New Roman" w:cs="Times New Roman"/>
          <w:color w:val="000000"/>
          <w:sz w:val="28"/>
          <w:szCs w:val="28"/>
        </w:rPr>
        <w:t>» щось зробити, а учні мають не слухатись, а виконувати протилежне</w:t>
      </w:r>
      <w:r>
        <w:rPr>
          <w:rFonts w:ascii="Times New Roman" w:eastAsia="Times New Roman" w:hAnsi="Times New Roman" w:cs="Times New Roman"/>
          <w:color w:val="000000"/>
          <w:sz w:val="28"/>
          <w:szCs w:val="28"/>
        </w:rPr>
        <w:t xml:space="preserve"> </w:t>
      </w:r>
      <w:r w:rsidRPr="009C121F">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3</w:t>
      </w:r>
      <w:r w:rsidRPr="009C121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 </w:t>
      </w:r>
      <w:r w:rsidRPr="009C121F">
        <w:rPr>
          <w:rFonts w:ascii="Times New Roman" w:eastAsia="Times New Roman" w:hAnsi="Times New Roman" w:cs="Times New Roman"/>
          <w:color w:val="000000"/>
          <w:sz w:val="28"/>
          <w:szCs w:val="28"/>
        </w:rPr>
        <w:t>14]</w:t>
      </w:r>
      <w:r>
        <w:rPr>
          <w:rFonts w:ascii="Times New Roman" w:eastAsia="Times New Roman" w:hAnsi="Times New Roman" w:cs="Times New Roman"/>
          <w:color w:val="000000"/>
          <w:sz w:val="28"/>
          <w:szCs w:val="28"/>
        </w:rPr>
        <w:t>.</w:t>
      </w:r>
      <w:r w:rsidRPr="00585BC7">
        <w:rPr>
          <w:rFonts w:ascii="Times New Roman" w:eastAsia="Times New Roman" w:hAnsi="Times New Roman" w:cs="Times New Roman"/>
          <w:color w:val="000000"/>
          <w:sz w:val="28"/>
          <w:szCs w:val="28"/>
        </w:rPr>
        <w:t xml:space="preserve"> Наприклад, вчитель каже «</w:t>
      </w:r>
      <w:proofErr w:type="spellStart"/>
      <w:r w:rsidRPr="00585BC7">
        <w:rPr>
          <w:rFonts w:ascii="Times New Roman" w:eastAsia="Times New Roman" w:hAnsi="Times New Roman" w:cs="Times New Roman"/>
          <w:color w:val="000000"/>
          <w:sz w:val="28"/>
          <w:szCs w:val="28"/>
        </w:rPr>
        <w:t>Simon</w:t>
      </w:r>
      <w:proofErr w:type="spellEnd"/>
      <w:r w:rsidRPr="00585BC7">
        <w:rPr>
          <w:rFonts w:ascii="Times New Roman" w:eastAsia="Times New Roman" w:hAnsi="Times New Roman" w:cs="Times New Roman"/>
          <w:color w:val="000000"/>
          <w:sz w:val="28"/>
          <w:szCs w:val="28"/>
        </w:rPr>
        <w:t xml:space="preserve"> </w:t>
      </w:r>
      <w:proofErr w:type="spellStart"/>
      <w:r w:rsidRPr="00585BC7">
        <w:rPr>
          <w:rFonts w:ascii="Times New Roman" w:eastAsia="Times New Roman" w:hAnsi="Times New Roman" w:cs="Times New Roman"/>
          <w:color w:val="000000"/>
          <w:sz w:val="28"/>
          <w:szCs w:val="28"/>
        </w:rPr>
        <w:t>says</w:t>
      </w:r>
      <w:proofErr w:type="spellEnd"/>
      <w:r w:rsidRPr="00585BC7">
        <w:rPr>
          <w:rFonts w:ascii="Times New Roman" w:eastAsia="Times New Roman" w:hAnsi="Times New Roman" w:cs="Times New Roman"/>
          <w:color w:val="000000"/>
          <w:sz w:val="28"/>
          <w:szCs w:val="28"/>
        </w:rPr>
        <w:t xml:space="preserve"> </w:t>
      </w:r>
      <w:proofErr w:type="spellStart"/>
      <w:r w:rsidRPr="00585BC7">
        <w:rPr>
          <w:rFonts w:ascii="Times New Roman" w:eastAsia="Times New Roman" w:hAnsi="Times New Roman" w:cs="Times New Roman"/>
          <w:color w:val="000000"/>
          <w:sz w:val="28"/>
          <w:szCs w:val="28"/>
        </w:rPr>
        <w:t>smile</w:t>
      </w:r>
      <w:proofErr w:type="spellEnd"/>
      <w:r w:rsidRPr="00585BC7">
        <w:rPr>
          <w:rFonts w:ascii="Times New Roman" w:eastAsia="Times New Roman" w:hAnsi="Times New Roman" w:cs="Times New Roman"/>
          <w:color w:val="000000"/>
          <w:sz w:val="28"/>
          <w:szCs w:val="28"/>
        </w:rPr>
        <w:t xml:space="preserve">!», тоді учні мають зробити сумний вираз обличчя, якщо вчитель каже стояти, то діти мають почати бігати. </w:t>
      </w:r>
    </w:p>
    <w:p w14:paraId="43465322"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Якщо онлайн</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w:t>
      </w:r>
      <w:r w:rsidRPr="00585BC7">
        <w:rPr>
          <w:rFonts w:ascii="Times New Roman" w:eastAsia="Times New Roman" w:hAnsi="Times New Roman" w:cs="Times New Roman"/>
          <w:color w:val="000000"/>
          <w:sz w:val="28"/>
          <w:szCs w:val="28"/>
        </w:rPr>
        <w:t>ак само, як і в класі, тільки учні виконують рухи перед монітором комп’ютера.</w:t>
      </w:r>
    </w:p>
    <w:p w14:paraId="7BF01C8F" w14:textId="77777777" w:rsidR="002736BC" w:rsidRPr="000A24A6"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101A8B">
        <w:rPr>
          <w:rFonts w:ascii="Times New Roman" w:eastAsia="Times New Roman" w:hAnsi="Times New Roman" w:cs="Times New Roman"/>
          <w:color w:val="000000"/>
          <w:sz w:val="28"/>
          <w:szCs w:val="28"/>
          <w:u w:val="single"/>
        </w:rPr>
        <w:t>Ускладнення</w:t>
      </w:r>
      <w:r>
        <w:rPr>
          <w:rFonts w:ascii="Times New Roman" w:eastAsia="Times New Roman" w:hAnsi="Times New Roman" w:cs="Times New Roman"/>
          <w:color w:val="000000"/>
          <w:sz w:val="28"/>
          <w:szCs w:val="28"/>
        </w:rPr>
        <w:t>: такі ж самі, як і для гри «</w:t>
      </w:r>
      <w:r>
        <w:rPr>
          <w:rFonts w:ascii="Times New Roman" w:eastAsia="Times New Roman" w:hAnsi="Times New Roman" w:cs="Times New Roman"/>
          <w:color w:val="000000"/>
          <w:sz w:val="28"/>
          <w:szCs w:val="28"/>
          <w:lang w:val="en-GB"/>
        </w:rPr>
        <w:t>Simon</w:t>
      </w:r>
      <w:r w:rsidRPr="00C96B5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GB"/>
        </w:rPr>
        <w:t>says</w:t>
      </w:r>
      <w:r>
        <w:rPr>
          <w:rFonts w:ascii="Times New Roman" w:eastAsia="Times New Roman" w:hAnsi="Times New Roman" w:cs="Times New Roman"/>
          <w:color w:val="000000"/>
          <w:sz w:val="28"/>
          <w:szCs w:val="28"/>
        </w:rPr>
        <w:t>».</w:t>
      </w:r>
    </w:p>
    <w:p w14:paraId="458498A7"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b/>
          <w:bCs/>
          <w:color w:val="000000"/>
          <w:sz w:val="28"/>
          <w:szCs w:val="28"/>
        </w:rPr>
      </w:pPr>
      <w:r w:rsidRPr="00585BC7">
        <w:rPr>
          <w:rFonts w:ascii="Times New Roman" w:eastAsia="Times New Roman" w:hAnsi="Times New Roman" w:cs="Times New Roman"/>
          <w:b/>
          <w:bCs/>
          <w:color w:val="000000"/>
          <w:sz w:val="28"/>
          <w:szCs w:val="28"/>
        </w:rPr>
        <w:t xml:space="preserve">Гра </w:t>
      </w:r>
      <w:bookmarkStart w:id="16" w:name="_Hlk118730427"/>
      <w:r w:rsidRPr="00585BC7">
        <w:rPr>
          <w:rFonts w:ascii="Times New Roman" w:eastAsia="Times New Roman" w:hAnsi="Times New Roman" w:cs="Times New Roman"/>
          <w:b/>
          <w:bCs/>
          <w:color w:val="000000"/>
          <w:sz w:val="28"/>
          <w:szCs w:val="28"/>
        </w:rPr>
        <w:t>«</w:t>
      </w:r>
      <w:proofErr w:type="spellStart"/>
      <w:r w:rsidRPr="00A12A69">
        <w:rPr>
          <w:rFonts w:ascii="Times New Roman" w:eastAsia="Times New Roman" w:hAnsi="Times New Roman" w:cs="Times New Roman"/>
          <w:b/>
          <w:bCs/>
          <w:sz w:val="28"/>
          <w:szCs w:val="28"/>
        </w:rPr>
        <w:t>Correct</w:t>
      </w:r>
      <w:proofErr w:type="spellEnd"/>
      <w:r w:rsidRPr="00A12A69">
        <w:rPr>
          <w:rFonts w:ascii="Times New Roman" w:eastAsia="Times New Roman" w:hAnsi="Times New Roman" w:cs="Times New Roman"/>
          <w:b/>
          <w:bCs/>
          <w:sz w:val="28"/>
          <w:szCs w:val="28"/>
        </w:rPr>
        <w:t xml:space="preserve"> </w:t>
      </w:r>
      <w:proofErr w:type="spellStart"/>
      <w:r w:rsidRPr="00585BC7">
        <w:rPr>
          <w:rFonts w:ascii="Times New Roman" w:eastAsia="Times New Roman" w:hAnsi="Times New Roman" w:cs="Times New Roman"/>
          <w:b/>
          <w:bCs/>
          <w:color w:val="000000"/>
          <w:sz w:val="28"/>
          <w:szCs w:val="28"/>
        </w:rPr>
        <w:t>me</w:t>
      </w:r>
      <w:proofErr w:type="spellEnd"/>
      <w:r w:rsidRPr="00585BC7">
        <w:rPr>
          <w:rFonts w:ascii="Times New Roman" w:eastAsia="Times New Roman" w:hAnsi="Times New Roman" w:cs="Times New Roman"/>
          <w:b/>
          <w:bCs/>
          <w:color w:val="000000"/>
          <w:sz w:val="28"/>
          <w:szCs w:val="28"/>
        </w:rPr>
        <w:t>»</w:t>
      </w:r>
    </w:p>
    <w:bookmarkEnd w:id="16"/>
    <w:p w14:paraId="0AE11E81"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Умови:</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w:t>
      </w:r>
      <w:r w:rsidRPr="00585BC7">
        <w:rPr>
          <w:rFonts w:ascii="Times New Roman" w:eastAsia="Times New Roman" w:hAnsi="Times New Roman" w:cs="Times New Roman"/>
          <w:color w:val="000000"/>
          <w:sz w:val="28"/>
          <w:szCs w:val="28"/>
        </w:rPr>
        <w:t>ількість дітей необмежена, підготувати картинки, фотографії з теми уроку.</w:t>
      </w:r>
    </w:p>
    <w:p w14:paraId="795BFA8D"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Опис гри:</w:t>
      </w:r>
      <w:r w:rsidRPr="00585BC7">
        <w:rPr>
          <w:rFonts w:ascii="Times New Roman" w:eastAsia="Times New Roman" w:hAnsi="Times New Roman" w:cs="Times New Roman"/>
          <w:color w:val="000000"/>
          <w:sz w:val="28"/>
          <w:szCs w:val="28"/>
        </w:rPr>
        <w:t xml:space="preserve"> Вчитель показує пальцем або курсором мишки (якщо дистанційно) на зображення та називає його неправильно, а учні мають сказати як правильно, потім вчитель може визвати учня, який правильно назвав зображення, щоб той був ведучим</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65, </w:t>
      </w:r>
      <w:r w:rsidRPr="00585BC7">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color w:val="000000"/>
          <w:sz w:val="28"/>
          <w:szCs w:val="28"/>
        </w:rPr>
        <w:t>1].</w:t>
      </w:r>
    </w:p>
    <w:p w14:paraId="58A7DC32"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Ускладнення або мо</w:t>
      </w:r>
      <w:r w:rsidRPr="00585BC7">
        <w:rPr>
          <w:rFonts w:ascii="Times New Roman" w:eastAsia="Times New Roman" w:hAnsi="Times New Roman" w:cs="Times New Roman"/>
          <w:color w:val="000000"/>
          <w:sz w:val="28"/>
          <w:szCs w:val="28"/>
          <w:u w:val="single"/>
        </w:rPr>
        <w:t>жливі варіанти гри:</w:t>
      </w:r>
      <w:r w:rsidRPr="00585BC7">
        <w:rPr>
          <w:rFonts w:ascii="Times New Roman" w:eastAsia="Times New Roman" w:hAnsi="Times New Roman" w:cs="Times New Roman"/>
          <w:color w:val="000000"/>
          <w:sz w:val="28"/>
          <w:szCs w:val="28"/>
        </w:rPr>
        <w:t xml:space="preserve"> Вчитель називає щось одне, а показує на інше зображення. Хтось з учнів називає зображення, а вчитель вибирає неправильну картинку, учень має виправити вибір. Вчитель говорить фразу, в якій неправильним є, наприклад, колір «A </w:t>
      </w:r>
      <w:proofErr w:type="spellStart"/>
      <w:r w:rsidRPr="00585BC7">
        <w:rPr>
          <w:rFonts w:ascii="Times New Roman" w:eastAsia="Times New Roman" w:hAnsi="Times New Roman" w:cs="Times New Roman"/>
          <w:color w:val="000000"/>
          <w:sz w:val="28"/>
          <w:szCs w:val="28"/>
        </w:rPr>
        <w:t>dog</w:t>
      </w:r>
      <w:proofErr w:type="spellEnd"/>
      <w:r w:rsidRPr="00585BC7">
        <w:rPr>
          <w:rFonts w:ascii="Times New Roman" w:eastAsia="Times New Roman" w:hAnsi="Times New Roman" w:cs="Times New Roman"/>
          <w:color w:val="000000"/>
          <w:sz w:val="28"/>
          <w:szCs w:val="28"/>
        </w:rPr>
        <w:t xml:space="preserve"> </w:t>
      </w:r>
      <w:proofErr w:type="spellStart"/>
      <w:r w:rsidRPr="00585BC7">
        <w:rPr>
          <w:rFonts w:ascii="Times New Roman" w:eastAsia="Times New Roman" w:hAnsi="Times New Roman" w:cs="Times New Roman"/>
          <w:color w:val="000000"/>
          <w:sz w:val="28"/>
          <w:szCs w:val="28"/>
        </w:rPr>
        <w:t>is</w:t>
      </w:r>
      <w:proofErr w:type="spellEnd"/>
      <w:r w:rsidRPr="00585BC7">
        <w:rPr>
          <w:rFonts w:ascii="Times New Roman" w:eastAsia="Times New Roman" w:hAnsi="Times New Roman" w:cs="Times New Roman"/>
          <w:color w:val="000000"/>
          <w:sz w:val="28"/>
          <w:szCs w:val="28"/>
        </w:rPr>
        <w:t xml:space="preserve"> </w:t>
      </w:r>
      <w:proofErr w:type="spellStart"/>
      <w:r w:rsidRPr="00585BC7">
        <w:rPr>
          <w:rFonts w:ascii="Times New Roman" w:eastAsia="Times New Roman" w:hAnsi="Times New Roman" w:cs="Times New Roman"/>
          <w:color w:val="000000"/>
          <w:sz w:val="28"/>
          <w:szCs w:val="28"/>
        </w:rPr>
        <w:t>orange</w:t>
      </w:r>
      <w:proofErr w:type="spellEnd"/>
      <w:r w:rsidRPr="00585BC7">
        <w:rPr>
          <w:rFonts w:ascii="Times New Roman" w:eastAsia="Times New Roman" w:hAnsi="Times New Roman" w:cs="Times New Roman"/>
          <w:color w:val="000000"/>
          <w:sz w:val="28"/>
          <w:szCs w:val="28"/>
        </w:rPr>
        <w:t xml:space="preserve">», учні мають виправити на «A </w:t>
      </w:r>
      <w:proofErr w:type="spellStart"/>
      <w:r w:rsidRPr="00585BC7">
        <w:rPr>
          <w:rFonts w:ascii="Times New Roman" w:eastAsia="Times New Roman" w:hAnsi="Times New Roman" w:cs="Times New Roman"/>
          <w:color w:val="000000"/>
          <w:sz w:val="28"/>
          <w:szCs w:val="28"/>
        </w:rPr>
        <w:t>dog</w:t>
      </w:r>
      <w:proofErr w:type="spellEnd"/>
      <w:r w:rsidRPr="00585BC7">
        <w:rPr>
          <w:rFonts w:ascii="Times New Roman" w:eastAsia="Times New Roman" w:hAnsi="Times New Roman" w:cs="Times New Roman"/>
          <w:color w:val="000000"/>
          <w:sz w:val="28"/>
          <w:szCs w:val="28"/>
        </w:rPr>
        <w:t xml:space="preserve"> </w:t>
      </w:r>
      <w:proofErr w:type="spellStart"/>
      <w:r w:rsidRPr="00585BC7">
        <w:rPr>
          <w:rFonts w:ascii="Times New Roman" w:eastAsia="Times New Roman" w:hAnsi="Times New Roman" w:cs="Times New Roman"/>
          <w:color w:val="000000"/>
          <w:sz w:val="28"/>
          <w:szCs w:val="28"/>
        </w:rPr>
        <w:t>is</w:t>
      </w:r>
      <w:proofErr w:type="spellEnd"/>
      <w:r w:rsidRPr="00585BC7">
        <w:rPr>
          <w:rFonts w:ascii="Times New Roman" w:eastAsia="Times New Roman" w:hAnsi="Times New Roman" w:cs="Times New Roman"/>
          <w:color w:val="000000"/>
          <w:sz w:val="28"/>
          <w:szCs w:val="28"/>
        </w:rPr>
        <w:t xml:space="preserve"> </w:t>
      </w:r>
      <w:proofErr w:type="spellStart"/>
      <w:r w:rsidRPr="00585BC7">
        <w:rPr>
          <w:rFonts w:ascii="Times New Roman" w:eastAsia="Times New Roman" w:hAnsi="Times New Roman" w:cs="Times New Roman"/>
          <w:color w:val="000000"/>
          <w:sz w:val="28"/>
          <w:szCs w:val="28"/>
        </w:rPr>
        <w:t>brown</w:t>
      </w:r>
      <w:proofErr w:type="spellEnd"/>
      <w:r w:rsidRPr="00585BC7">
        <w:rPr>
          <w:rFonts w:ascii="Times New Roman" w:eastAsia="Times New Roman" w:hAnsi="Times New Roman" w:cs="Times New Roman"/>
          <w:color w:val="000000"/>
          <w:sz w:val="28"/>
          <w:szCs w:val="28"/>
        </w:rPr>
        <w:t xml:space="preserve">/ </w:t>
      </w:r>
      <w:proofErr w:type="spellStart"/>
      <w:r w:rsidRPr="00585BC7">
        <w:rPr>
          <w:rFonts w:ascii="Times New Roman" w:eastAsia="Times New Roman" w:hAnsi="Times New Roman" w:cs="Times New Roman"/>
          <w:color w:val="000000"/>
          <w:sz w:val="28"/>
          <w:szCs w:val="28"/>
        </w:rPr>
        <w:t>white</w:t>
      </w:r>
      <w:proofErr w:type="spellEnd"/>
      <w:r w:rsidRPr="00585BC7">
        <w:rPr>
          <w:rFonts w:ascii="Times New Roman" w:eastAsia="Times New Roman" w:hAnsi="Times New Roman" w:cs="Times New Roman"/>
          <w:color w:val="000000"/>
          <w:sz w:val="28"/>
          <w:szCs w:val="28"/>
        </w:rPr>
        <w:t xml:space="preserve">/ </w:t>
      </w:r>
      <w:proofErr w:type="spellStart"/>
      <w:r w:rsidRPr="00585BC7">
        <w:rPr>
          <w:rFonts w:ascii="Times New Roman" w:eastAsia="Times New Roman" w:hAnsi="Times New Roman" w:cs="Times New Roman"/>
          <w:color w:val="000000"/>
          <w:sz w:val="28"/>
          <w:szCs w:val="28"/>
        </w:rPr>
        <w:t>black</w:t>
      </w:r>
      <w:proofErr w:type="spellEnd"/>
      <w:r w:rsidRPr="00585BC7">
        <w:rPr>
          <w:rFonts w:ascii="Times New Roman" w:eastAsia="Times New Roman" w:hAnsi="Times New Roman" w:cs="Times New Roman"/>
          <w:color w:val="000000"/>
          <w:sz w:val="28"/>
          <w:szCs w:val="28"/>
        </w:rPr>
        <w:t>». Так можна повторити кольори, а не тільки назви тварин, предметів.</w:t>
      </w:r>
    </w:p>
    <w:p w14:paraId="3AB75670"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b/>
          <w:bCs/>
          <w:color w:val="000000"/>
          <w:sz w:val="28"/>
          <w:szCs w:val="28"/>
        </w:rPr>
      </w:pPr>
      <w:r w:rsidRPr="00585BC7">
        <w:rPr>
          <w:rFonts w:ascii="Times New Roman" w:eastAsia="Times New Roman" w:hAnsi="Times New Roman" w:cs="Times New Roman"/>
          <w:b/>
          <w:bCs/>
          <w:color w:val="000000"/>
          <w:sz w:val="28"/>
          <w:szCs w:val="28"/>
        </w:rPr>
        <w:t xml:space="preserve">Гра </w:t>
      </w:r>
      <w:bookmarkStart w:id="17" w:name="_Hlk118730138"/>
      <w:r w:rsidRPr="00585BC7">
        <w:rPr>
          <w:rFonts w:ascii="Times New Roman" w:eastAsia="Times New Roman" w:hAnsi="Times New Roman" w:cs="Times New Roman"/>
          <w:b/>
          <w:bCs/>
          <w:color w:val="000000"/>
          <w:sz w:val="28"/>
          <w:szCs w:val="28"/>
        </w:rPr>
        <w:t xml:space="preserve">«I </w:t>
      </w:r>
      <w:proofErr w:type="spellStart"/>
      <w:r w:rsidRPr="00585BC7">
        <w:rPr>
          <w:rFonts w:ascii="Times New Roman" w:eastAsia="Times New Roman" w:hAnsi="Times New Roman" w:cs="Times New Roman"/>
          <w:b/>
          <w:bCs/>
          <w:color w:val="000000"/>
          <w:sz w:val="28"/>
          <w:szCs w:val="28"/>
        </w:rPr>
        <w:t>can</w:t>
      </w:r>
      <w:proofErr w:type="spellEnd"/>
      <w:r w:rsidRPr="00585BC7">
        <w:rPr>
          <w:rFonts w:ascii="Times New Roman" w:eastAsia="Times New Roman" w:hAnsi="Times New Roman" w:cs="Times New Roman"/>
          <w:b/>
          <w:bCs/>
          <w:color w:val="000000"/>
          <w:sz w:val="28"/>
          <w:szCs w:val="28"/>
        </w:rPr>
        <w:t xml:space="preserve"> </w:t>
      </w:r>
      <w:proofErr w:type="spellStart"/>
      <w:r w:rsidRPr="00585BC7">
        <w:rPr>
          <w:rFonts w:ascii="Times New Roman" w:eastAsia="Times New Roman" w:hAnsi="Times New Roman" w:cs="Times New Roman"/>
          <w:b/>
          <w:bCs/>
          <w:color w:val="000000"/>
          <w:sz w:val="28"/>
          <w:szCs w:val="28"/>
        </w:rPr>
        <w:t>see</w:t>
      </w:r>
      <w:proofErr w:type="spellEnd"/>
      <w:r w:rsidRPr="00585BC7">
        <w:rPr>
          <w:rFonts w:ascii="Times New Roman" w:eastAsia="Times New Roman" w:hAnsi="Times New Roman" w:cs="Times New Roman"/>
          <w:b/>
          <w:bCs/>
          <w:color w:val="000000"/>
          <w:sz w:val="28"/>
          <w:szCs w:val="28"/>
        </w:rPr>
        <w:t xml:space="preserve"> </w:t>
      </w:r>
      <w:proofErr w:type="spellStart"/>
      <w:r w:rsidRPr="00585BC7">
        <w:rPr>
          <w:rFonts w:ascii="Times New Roman" w:eastAsia="Times New Roman" w:hAnsi="Times New Roman" w:cs="Times New Roman"/>
          <w:b/>
          <w:bCs/>
          <w:color w:val="000000"/>
          <w:sz w:val="28"/>
          <w:szCs w:val="28"/>
        </w:rPr>
        <w:t>something</w:t>
      </w:r>
      <w:proofErr w:type="spellEnd"/>
      <w:r w:rsidRPr="00585BC7">
        <w:rPr>
          <w:rFonts w:ascii="Times New Roman" w:eastAsia="Times New Roman" w:hAnsi="Times New Roman" w:cs="Times New Roman"/>
          <w:b/>
          <w:bCs/>
          <w:color w:val="000000"/>
          <w:sz w:val="28"/>
          <w:szCs w:val="28"/>
        </w:rPr>
        <w:t>»</w:t>
      </w:r>
      <w:bookmarkEnd w:id="17"/>
    </w:p>
    <w:p w14:paraId="267BCC39"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Дана гра підходить для відпрацювання назв кольорів, меблів, канцтоварів, одягу тощо.</w:t>
      </w:r>
    </w:p>
    <w:p w14:paraId="76566FC2"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Матеріали</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w:t>
      </w:r>
      <w:r w:rsidRPr="00585BC7">
        <w:rPr>
          <w:rFonts w:ascii="Times New Roman" w:eastAsia="Times New Roman" w:hAnsi="Times New Roman" w:cs="Times New Roman"/>
          <w:color w:val="000000"/>
          <w:sz w:val="28"/>
          <w:szCs w:val="28"/>
        </w:rPr>
        <w:t>удь-які предмети в класі, картинки, фото, плакати, речі.</w:t>
      </w:r>
    </w:p>
    <w:p w14:paraId="6D0A697F"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lastRenderedPageBreak/>
        <w:t>Опис гри</w:t>
      </w:r>
      <w:r w:rsidRPr="00585BC7">
        <w:rPr>
          <w:rFonts w:ascii="Times New Roman" w:eastAsia="Times New Roman" w:hAnsi="Times New Roman" w:cs="Times New Roman"/>
          <w:color w:val="000000"/>
          <w:sz w:val="28"/>
          <w:szCs w:val="28"/>
        </w:rPr>
        <w:t xml:space="preserve">: Вчитель вибирає візуально в класі предмет з кольорами, які вивчив з учнями та каже, наприклад, «I </w:t>
      </w:r>
      <w:proofErr w:type="spellStart"/>
      <w:r w:rsidRPr="00585BC7">
        <w:rPr>
          <w:rFonts w:ascii="Times New Roman" w:eastAsia="Times New Roman" w:hAnsi="Times New Roman" w:cs="Times New Roman"/>
          <w:color w:val="000000"/>
          <w:sz w:val="28"/>
          <w:szCs w:val="28"/>
        </w:rPr>
        <w:t>can</w:t>
      </w:r>
      <w:proofErr w:type="spellEnd"/>
      <w:r w:rsidRPr="00585BC7">
        <w:rPr>
          <w:rFonts w:ascii="Times New Roman" w:eastAsia="Times New Roman" w:hAnsi="Times New Roman" w:cs="Times New Roman"/>
          <w:color w:val="000000"/>
          <w:sz w:val="28"/>
          <w:szCs w:val="28"/>
        </w:rPr>
        <w:t xml:space="preserve"> </w:t>
      </w:r>
      <w:proofErr w:type="spellStart"/>
      <w:r w:rsidRPr="00585BC7">
        <w:rPr>
          <w:rFonts w:ascii="Times New Roman" w:eastAsia="Times New Roman" w:hAnsi="Times New Roman" w:cs="Times New Roman"/>
          <w:color w:val="000000"/>
          <w:sz w:val="28"/>
          <w:szCs w:val="28"/>
        </w:rPr>
        <w:t>see</w:t>
      </w:r>
      <w:proofErr w:type="spellEnd"/>
      <w:r w:rsidRPr="00585BC7">
        <w:rPr>
          <w:rFonts w:ascii="Times New Roman" w:eastAsia="Times New Roman" w:hAnsi="Times New Roman" w:cs="Times New Roman"/>
          <w:color w:val="000000"/>
          <w:sz w:val="28"/>
          <w:szCs w:val="28"/>
        </w:rPr>
        <w:t xml:space="preserve"> </w:t>
      </w:r>
      <w:proofErr w:type="spellStart"/>
      <w:r w:rsidRPr="00585BC7">
        <w:rPr>
          <w:rFonts w:ascii="Times New Roman" w:eastAsia="Times New Roman" w:hAnsi="Times New Roman" w:cs="Times New Roman"/>
          <w:color w:val="000000"/>
          <w:sz w:val="28"/>
          <w:szCs w:val="28"/>
        </w:rPr>
        <w:t>something</w:t>
      </w:r>
      <w:proofErr w:type="spellEnd"/>
      <w:r w:rsidRPr="00585BC7">
        <w:rPr>
          <w:rFonts w:ascii="Times New Roman" w:eastAsia="Times New Roman" w:hAnsi="Times New Roman" w:cs="Times New Roman"/>
          <w:color w:val="000000"/>
          <w:sz w:val="28"/>
          <w:szCs w:val="28"/>
        </w:rPr>
        <w:t xml:space="preserve"> </w:t>
      </w:r>
      <w:proofErr w:type="spellStart"/>
      <w:r w:rsidRPr="00585BC7">
        <w:rPr>
          <w:rFonts w:ascii="Times New Roman" w:eastAsia="Times New Roman" w:hAnsi="Times New Roman" w:cs="Times New Roman"/>
          <w:color w:val="000000"/>
          <w:sz w:val="28"/>
          <w:szCs w:val="28"/>
        </w:rPr>
        <w:t>red</w:t>
      </w:r>
      <w:proofErr w:type="spellEnd"/>
      <w:r w:rsidRPr="00585BC7">
        <w:rPr>
          <w:rFonts w:ascii="Times New Roman" w:eastAsia="Times New Roman" w:hAnsi="Times New Roman" w:cs="Times New Roman"/>
          <w:color w:val="000000"/>
          <w:sz w:val="28"/>
          <w:szCs w:val="28"/>
        </w:rPr>
        <w:t>». Учні мають знайти та торкнутися предметів саме червоного кольору.</w:t>
      </w:r>
    </w:p>
    <w:p w14:paraId="437E2F70"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Ускладнення</w:t>
      </w:r>
      <w:r w:rsidRPr="00585BC7">
        <w:rPr>
          <w:rFonts w:ascii="Times New Roman" w:eastAsia="Times New Roman" w:hAnsi="Times New Roman" w:cs="Times New Roman"/>
          <w:color w:val="000000"/>
          <w:sz w:val="28"/>
          <w:szCs w:val="28"/>
        </w:rPr>
        <w:t>: Вчитель називає по 2-3 кольори на предметі; учні по черзі стають ведучими; зробити гру більш конкурентною додавши бали за кожен раз, коли учні вгадали предмет з кольором.</w:t>
      </w:r>
    </w:p>
    <w:p w14:paraId="5AEEB0BB"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b/>
          <w:bCs/>
          <w:color w:val="000000"/>
          <w:sz w:val="28"/>
          <w:szCs w:val="28"/>
        </w:rPr>
      </w:pPr>
      <w:r w:rsidRPr="00A12A69">
        <w:rPr>
          <w:rFonts w:ascii="Times New Roman" w:eastAsia="Times New Roman" w:hAnsi="Times New Roman" w:cs="Times New Roman"/>
          <w:b/>
          <w:bCs/>
          <w:sz w:val="28"/>
          <w:szCs w:val="28"/>
        </w:rPr>
        <w:t xml:space="preserve">Гра </w:t>
      </w:r>
      <w:bookmarkStart w:id="18" w:name="_Hlk118730253"/>
      <w:r w:rsidRPr="00585BC7">
        <w:rPr>
          <w:rFonts w:ascii="Times New Roman" w:eastAsia="Times New Roman" w:hAnsi="Times New Roman" w:cs="Times New Roman"/>
          <w:b/>
          <w:bCs/>
          <w:color w:val="000000"/>
          <w:sz w:val="28"/>
          <w:szCs w:val="28"/>
        </w:rPr>
        <w:t>«</w:t>
      </w:r>
      <w:proofErr w:type="spellStart"/>
      <w:r w:rsidRPr="00585BC7">
        <w:rPr>
          <w:rFonts w:ascii="Times New Roman" w:eastAsia="Times New Roman" w:hAnsi="Times New Roman" w:cs="Times New Roman"/>
          <w:b/>
          <w:bCs/>
          <w:color w:val="000000"/>
          <w:sz w:val="28"/>
          <w:szCs w:val="28"/>
        </w:rPr>
        <w:t>Who</w:t>
      </w:r>
      <w:proofErr w:type="spellEnd"/>
      <w:r w:rsidRPr="00585BC7">
        <w:rPr>
          <w:rFonts w:ascii="Times New Roman" w:eastAsia="Times New Roman" w:hAnsi="Times New Roman" w:cs="Times New Roman"/>
          <w:b/>
          <w:bCs/>
          <w:color w:val="000000"/>
          <w:sz w:val="28"/>
          <w:szCs w:val="28"/>
        </w:rPr>
        <w:t xml:space="preserve"> </w:t>
      </w:r>
      <w:proofErr w:type="spellStart"/>
      <w:r w:rsidRPr="00585BC7">
        <w:rPr>
          <w:rFonts w:ascii="Times New Roman" w:eastAsia="Times New Roman" w:hAnsi="Times New Roman" w:cs="Times New Roman"/>
          <w:b/>
          <w:bCs/>
          <w:color w:val="000000"/>
          <w:sz w:val="28"/>
          <w:szCs w:val="28"/>
        </w:rPr>
        <w:t>am</w:t>
      </w:r>
      <w:proofErr w:type="spellEnd"/>
      <w:r w:rsidRPr="00585BC7">
        <w:rPr>
          <w:rFonts w:ascii="Times New Roman" w:eastAsia="Times New Roman" w:hAnsi="Times New Roman" w:cs="Times New Roman"/>
          <w:b/>
          <w:bCs/>
          <w:color w:val="000000"/>
          <w:sz w:val="28"/>
          <w:szCs w:val="28"/>
        </w:rPr>
        <w:t xml:space="preserve"> I?»</w:t>
      </w:r>
    </w:p>
    <w:bookmarkEnd w:id="18"/>
    <w:p w14:paraId="11FED5FF"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Матеріали</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w:t>
      </w:r>
      <w:r w:rsidRPr="00585BC7">
        <w:rPr>
          <w:rFonts w:ascii="Times New Roman" w:eastAsia="Times New Roman" w:hAnsi="Times New Roman" w:cs="Times New Roman"/>
          <w:color w:val="000000"/>
          <w:sz w:val="28"/>
          <w:szCs w:val="28"/>
        </w:rPr>
        <w:t>артки із зображенням емоцій, дій, тварин, іграшок тощо.</w:t>
      </w:r>
    </w:p>
    <w:p w14:paraId="786445DD"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Опис гри</w:t>
      </w:r>
      <w:r w:rsidRPr="00585BC7">
        <w:rPr>
          <w:rFonts w:ascii="Times New Roman" w:eastAsia="Times New Roman" w:hAnsi="Times New Roman" w:cs="Times New Roman"/>
          <w:color w:val="000000"/>
          <w:sz w:val="28"/>
          <w:szCs w:val="28"/>
        </w:rPr>
        <w:t>: Вчитель розкладає перевернуті картинки з теми на столі. Далі вибирає одну з карток та не показує учням її, але намагається показати своїм тілом, мімікою, рухами те, що зображено на картинці. Учні відгадують, хто вгадав йде вибирати та показувати наступне слово.</w:t>
      </w:r>
    </w:p>
    <w:p w14:paraId="39D93243"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Ускладнення</w:t>
      </w:r>
      <w:r w:rsidRPr="00585BC7">
        <w:rPr>
          <w:rFonts w:ascii="Times New Roman" w:eastAsia="Times New Roman" w:hAnsi="Times New Roman" w:cs="Times New Roman"/>
          <w:color w:val="000000"/>
          <w:sz w:val="28"/>
          <w:szCs w:val="28"/>
        </w:rPr>
        <w:t>: Вчитель каже конкретні структури («</w:t>
      </w:r>
      <w:proofErr w:type="spellStart"/>
      <w:r w:rsidRPr="00585BC7">
        <w:rPr>
          <w:rFonts w:ascii="Times New Roman" w:eastAsia="Times New Roman" w:hAnsi="Times New Roman" w:cs="Times New Roman"/>
          <w:color w:val="000000"/>
          <w:sz w:val="28"/>
          <w:szCs w:val="28"/>
        </w:rPr>
        <w:t>Is</w:t>
      </w:r>
      <w:proofErr w:type="spellEnd"/>
      <w:r w:rsidRPr="00585BC7">
        <w:rPr>
          <w:rFonts w:ascii="Times New Roman" w:eastAsia="Times New Roman" w:hAnsi="Times New Roman" w:cs="Times New Roman"/>
          <w:color w:val="000000"/>
          <w:sz w:val="28"/>
          <w:szCs w:val="28"/>
        </w:rPr>
        <w:t xml:space="preserve"> </w:t>
      </w:r>
      <w:proofErr w:type="spellStart"/>
      <w:r w:rsidRPr="00585BC7">
        <w:rPr>
          <w:rFonts w:ascii="Times New Roman" w:eastAsia="Times New Roman" w:hAnsi="Times New Roman" w:cs="Times New Roman"/>
          <w:color w:val="000000"/>
          <w:sz w:val="28"/>
          <w:szCs w:val="28"/>
        </w:rPr>
        <w:t>it</w:t>
      </w:r>
      <w:proofErr w:type="spellEnd"/>
      <w:r w:rsidRPr="00585BC7">
        <w:rPr>
          <w:rFonts w:ascii="Times New Roman" w:eastAsia="Times New Roman" w:hAnsi="Times New Roman" w:cs="Times New Roman"/>
          <w:color w:val="000000"/>
          <w:sz w:val="28"/>
          <w:szCs w:val="28"/>
        </w:rPr>
        <w:t xml:space="preserve"> a …?»), які треба використовувати для відгадування слова, щоб не тільки викрикували відповідь по слову. Учні мають описати зображення використовуючи різні прикметники (колір, розмір) та/ або що має на собі, або що робить тварина, людина зображена на картинці. Вчитель дає завдання учням пояснювати, описувати те, що бачать на картинці, не називаючи предмет, каже приклад, потім учні самостійно описують картинки.</w:t>
      </w:r>
    </w:p>
    <w:p w14:paraId="5C69FB4C"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b/>
          <w:bCs/>
          <w:color w:val="000000"/>
          <w:sz w:val="28"/>
          <w:szCs w:val="28"/>
        </w:rPr>
      </w:pPr>
      <w:r w:rsidRPr="00585BC7">
        <w:rPr>
          <w:rFonts w:ascii="Times New Roman" w:eastAsia="Times New Roman" w:hAnsi="Times New Roman" w:cs="Times New Roman"/>
          <w:b/>
          <w:bCs/>
          <w:color w:val="000000"/>
          <w:sz w:val="28"/>
          <w:szCs w:val="28"/>
        </w:rPr>
        <w:t xml:space="preserve">Гра </w:t>
      </w:r>
      <w:bookmarkStart w:id="19" w:name="_Hlk118730024"/>
      <w:r w:rsidRPr="00585BC7">
        <w:rPr>
          <w:rFonts w:ascii="Times New Roman" w:eastAsia="Times New Roman" w:hAnsi="Times New Roman" w:cs="Times New Roman"/>
          <w:b/>
          <w:bCs/>
          <w:color w:val="000000"/>
          <w:sz w:val="28"/>
          <w:szCs w:val="28"/>
        </w:rPr>
        <w:t>«</w:t>
      </w:r>
      <w:proofErr w:type="spellStart"/>
      <w:r w:rsidRPr="00585BC7">
        <w:rPr>
          <w:rFonts w:ascii="Times New Roman" w:eastAsia="Times New Roman" w:hAnsi="Times New Roman" w:cs="Times New Roman"/>
          <w:b/>
          <w:bCs/>
          <w:color w:val="000000"/>
          <w:sz w:val="28"/>
          <w:szCs w:val="28"/>
        </w:rPr>
        <w:t>Show</w:t>
      </w:r>
      <w:proofErr w:type="spellEnd"/>
      <w:r w:rsidRPr="00585BC7">
        <w:rPr>
          <w:rFonts w:ascii="Times New Roman" w:eastAsia="Times New Roman" w:hAnsi="Times New Roman" w:cs="Times New Roman"/>
          <w:b/>
          <w:bCs/>
          <w:color w:val="000000"/>
          <w:sz w:val="28"/>
          <w:szCs w:val="28"/>
        </w:rPr>
        <w:t xml:space="preserve"> </w:t>
      </w:r>
      <w:proofErr w:type="spellStart"/>
      <w:r w:rsidRPr="00585BC7">
        <w:rPr>
          <w:rFonts w:ascii="Times New Roman" w:eastAsia="Times New Roman" w:hAnsi="Times New Roman" w:cs="Times New Roman"/>
          <w:b/>
          <w:bCs/>
          <w:color w:val="000000"/>
          <w:sz w:val="28"/>
          <w:szCs w:val="28"/>
        </w:rPr>
        <w:t>and</w:t>
      </w:r>
      <w:proofErr w:type="spellEnd"/>
      <w:r w:rsidRPr="00585BC7">
        <w:rPr>
          <w:rFonts w:ascii="Times New Roman" w:eastAsia="Times New Roman" w:hAnsi="Times New Roman" w:cs="Times New Roman"/>
          <w:b/>
          <w:bCs/>
          <w:color w:val="000000"/>
          <w:sz w:val="28"/>
          <w:szCs w:val="28"/>
        </w:rPr>
        <w:t xml:space="preserve"> </w:t>
      </w:r>
      <w:proofErr w:type="spellStart"/>
      <w:r w:rsidRPr="00585BC7">
        <w:rPr>
          <w:rFonts w:ascii="Times New Roman" w:eastAsia="Times New Roman" w:hAnsi="Times New Roman" w:cs="Times New Roman"/>
          <w:b/>
          <w:bCs/>
          <w:color w:val="000000"/>
          <w:sz w:val="28"/>
          <w:szCs w:val="28"/>
        </w:rPr>
        <w:t>guess</w:t>
      </w:r>
      <w:proofErr w:type="spellEnd"/>
      <w:r w:rsidRPr="00585BC7">
        <w:rPr>
          <w:rFonts w:ascii="Times New Roman" w:eastAsia="Times New Roman" w:hAnsi="Times New Roman" w:cs="Times New Roman"/>
          <w:b/>
          <w:bCs/>
          <w:color w:val="000000"/>
          <w:sz w:val="28"/>
          <w:szCs w:val="28"/>
        </w:rPr>
        <w:t>»</w:t>
      </w:r>
      <w:bookmarkEnd w:id="19"/>
    </w:p>
    <w:p w14:paraId="68DA6CF9"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Дана гра підходить для відпрацювання назв дій англійською мовою, назв предметів, розпорядку дня, меблів, одягу, емоцій, іграшок тощо.</w:t>
      </w:r>
    </w:p>
    <w:p w14:paraId="1E93688C"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Матеріали</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w:t>
      </w:r>
      <w:r w:rsidRPr="00585BC7">
        <w:rPr>
          <w:rFonts w:ascii="Times New Roman" w:eastAsia="Times New Roman" w:hAnsi="Times New Roman" w:cs="Times New Roman"/>
          <w:color w:val="000000"/>
          <w:sz w:val="28"/>
          <w:szCs w:val="28"/>
        </w:rPr>
        <w:t>артки з діями та/ або назвою дії англійською.</w:t>
      </w:r>
    </w:p>
    <w:p w14:paraId="181E7F67"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Опис гри</w:t>
      </w:r>
      <w:r w:rsidRPr="00585BC7">
        <w:rPr>
          <w:rFonts w:ascii="Times New Roman" w:eastAsia="Times New Roman" w:hAnsi="Times New Roman" w:cs="Times New Roman"/>
          <w:color w:val="000000"/>
          <w:sz w:val="28"/>
          <w:szCs w:val="28"/>
        </w:rPr>
        <w:t>: Вчитель показує спочатку, як грати, а потім учні грають самостійно. Вчитель бере першу з колоди карток картку та показує рухи без звуків. Учні мають відгадати та назвати англійською цей рух чи дію. Той, хто відгадав, виходить до вчителя, до дошки та показує наступну дію з картки.</w:t>
      </w:r>
    </w:p>
    <w:p w14:paraId="650A6343"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Якщо онлайн:</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585BC7">
        <w:rPr>
          <w:rFonts w:ascii="Times New Roman" w:eastAsia="Times New Roman" w:hAnsi="Times New Roman" w:cs="Times New Roman"/>
          <w:color w:val="000000"/>
          <w:sz w:val="28"/>
          <w:szCs w:val="28"/>
        </w:rPr>
        <w:t>читель пише назви рухів чи кидає в особисті повідомлення кожному, хто відгадав, картку з назвою дії.</w:t>
      </w:r>
    </w:p>
    <w:p w14:paraId="5A8F012B"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lastRenderedPageBreak/>
        <w:t>Ускладнення</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sidRPr="00585BC7">
        <w:rPr>
          <w:rFonts w:ascii="Times New Roman" w:eastAsia="Times New Roman" w:hAnsi="Times New Roman" w:cs="Times New Roman"/>
          <w:color w:val="000000"/>
          <w:sz w:val="28"/>
          <w:szCs w:val="28"/>
        </w:rPr>
        <w:t>оказати дію та того, хто робить дію, чи де знаходиться людина, яка показує на картинці дію.</w:t>
      </w:r>
    </w:p>
    <w:p w14:paraId="3B2CA3D1"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b/>
          <w:bCs/>
          <w:color w:val="000000"/>
          <w:sz w:val="28"/>
          <w:szCs w:val="28"/>
        </w:rPr>
      </w:pPr>
      <w:r w:rsidRPr="00585BC7">
        <w:rPr>
          <w:rFonts w:ascii="Times New Roman" w:eastAsia="Times New Roman" w:hAnsi="Times New Roman" w:cs="Times New Roman"/>
          <w:b/>
          <w:bCs/>
          <w:color w:val="000000"/>
          <w:sz w:val="28"/>
          <w:szCs w:val="28"/>
        </w:rPr>
        <w:t xml:space="preserve">Гра </w:t>
      </w:r>
      <w:bookmarkStart w:id="20" w:name="_Hlk118729965"/>
      <w:r w:rsidRPr="00585BC7">
        <w:rPr>
          <w:rFonts w:ascii="Times New Roman" w:eastAsia="Times New Roman" w:hAnsi="Times New Roman" w:cs="Times New Roman"/>
          <w:b/>
          <w:bCs/>
          <w:color w:val="000000"/>
          <w:sz w:val="28"/>
          <w:szCs w:val="28"/>
        </w:rPr>
        <w:t xml:space="preserve">«Word </w:t>
      </w:r>
      <w:r w:rsidRPr="00BC3037">
        <w:rPr>
          <w:rFonts w:ascii="Times New Roman" w:eastAsia="Times New Roman" w:hAnsi="Times New Roman" w:cs="Times New Roman"/>
          <w:b/>
          <w:bCs/>
          <w:color w:val="000000"/>
          <w:sz w:val="28"/>
          <w:szCs w:val="28"/>
          <w:lang w:val="en-GB"/>
        </w:rPr>
        <w:t>snake</w:t>
      </w:r>
      <w:r w:rsidRPr="00585BC7">
        <w:rPr>
          <w:rFonts w:ascii="Times New Roman" w:eastAsia="Times New Roman" w:hAnsi="Times New Roman" w:cs="Times New Roman"/>
          <w:b/>
          <w:bCs/>
          <w:color w:val="000000"/>
          <w:sz w:val="28"/>
          <w:szCs w:val="28"/>
        </w:rPr>
        <w:t>»</w:t>
      </w:r>
    </w:p>
    <w:bookmarkEnd w:id="20"/>
    <w:p w14:paraId="3A95508F"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Матеріали</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w:t>
      </w:r>
      <w:r w:rsidRPr="00585BC7">
        <w:rPr>
          <w:rFonts w:ascii="Times New Roman" w:eastAsia="Times New Roman" w:hAnsi="Times New Roman" w:cs="Times New Roman"/>
          <w:color w:val="000000"/>
          <w:sz w:val="28"/>
          <w:szCs w:val="28"/>
        </w:rPr>
        <w:t xml:space="preserve">ошка та крейда, якщо онлайн, то </w:t>
      </w:r>
      <w:proofErr w:type="spellStart"/>
      <w:r>
        <w:rPr>
          <w:rFonts w:ascii="Times New Roman" w:eastAsia="Times New Roman" w:hAnsi="Times New Roman" w:cs="Times New Roman"/>
          <w:color w:val="000000"/>
          <w:sz w:val="28"/>
          <w:szCs w:val="28"/>
        </w:rPr>
        <w:t>вордівський</w:t>
      </w:r>
      <w:proofErr w:type="spellEnd"/>
      <w:r>
        <w:rPr>
          <w:rFonts w:ascii="Times New Roman" w:eastAsia="Times New Roman" w:hAnsi="Times New Roman" w:cs="Times New Roman"/>
          <w:color w:val="000000"/>
          <w:sz w:val="28"/>
          <w:szCs w:val="28"/>
        </w:rPr>
        <w:t xml:space="preserve"> документ або чат в телеграмі</w:t>
      </w:r>
      <w:r w:rsidRPr="00585BC7">
        <w:rPr>
          <w:rFonts w:ascii="Times New Roman" w:eastAsia="Times New Roman" w:hAnsi="Times New Roman" w:cs="Times New Roman"/>
          <w:color w:val="000000"/>
          <w:sz w:val="28"/>
          <w:szCs w:val="28"/>
        </w:rPr>
        <w:t xml:space="preserve">; написані </w:t>
      </w:r>
      <w:r>
        <w:rPr>
          <w:rFonts w:ascii="Times New Roman" w:eastAsia="Times New Roman" w:hAnsi="Times New Roman" w:cs="Times New Roman"/>
          <w:color w:val="000000"/>
          <w:sz w:val="28"/>
          <w:szCs w:val="28"/>
        </w:rPr>
        <w:t>слова</w:t>
      </w:r>
      <w:r w:rsidRPr="00585BC7">
        <w:rPr>
          <w:rFonts w:ascii="Times New Roman" w:eastAsia="Times New Roman" w:hAnsi="Times New Roman" w:cs="Times New Roman"/>
          <w:color w:val="000000"/>
          <w:sz w:val="28"/>
          <w:szCs w:val="28"/>
        </w:rPr>
        <w:t xml:space="preserve"> з теми </w:t>
      </w:r>
      <w:r>
        <w:rPr>
          <w:rFonts w:ascii="Times New Roman" w:eastAsia="Times New Roman" w:hAnsi="Times New Roman" w:cs="Times New Roman"/>
          <w:color w:val="000000"/>
          <w:sz w:val="28"/>
          <w:szCs w:val="28"/>
        </w:rPr>
        <w:t xml:space="preserve">так, щоб </w:t>
      </w:r>
      <w:r w:rsidRPr="00585BC7">
        <w:rPr>
          <w:rFonts w:ascii="Times New Roman" w:eastAsia="Times New Roman" w:hAnsi="Times New Roman" w:cs="Times New Roman"/>
          <w:color w:val="000000"/>
          <w:sz w:val="28"/>
          <w:szCs w:val="28"/>
        </w:rPr>
        <w:t>слово біля слова, без пробілів.</w:t>
      </w:r>
    </w:p>
    <w:p w14:paraId="0D404A4E"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Опис гри</w:t>
      </w:r>
      <w:r w:rsidRPr="00585BC7">
        <w:rPr>
          <w:rFonts w:ascii="Times New Roman" w:eastAsia="Times New Roman" w:hAnsi="Times New Roman" w:cs="Times New Roman"/>
          <w:color w:val="000000"/>
          <w:sz w:val="28"/>
          <w:szCs w:val="28"/>
        </w:rPr>
        <w:t>: Вчитель показує на дошці «змійки» зі слів</w:t>
      </w:r>
      <w:r>
        <w:rPr>
          <w:rFonts w:ascii="Times New Roman" w:eastAsia="Times New Roman" w:hAnsi="Times New Roman" w:cs="Times New Roman"/>
          <w:color w:val="000000"/>
          <w:sz w:val="28"/>
          <w:szCs w:val="28"/>
        </w:rPr>
        <w:t xml:space="preserve"> </w:t>
      </w:r>
      <w:r w:rsidRPr="009C121F">
        <w:rPr>
          <w:rFonts w:ascii="Times New Roman" w:eastAsia="Times New Roman" w:hAnsi="Times New Roman" w:cs="Times New Roman"/>
          <w:color w:val="000000"/>
          <w:sz w:val="28"/>
          <w:szCs w:val="28"/>
        </w:rPr>
        <w:t xml:space="preserve">[112, </w:t>
      </w:r>
      <w:r>
        <w:rPr>
          <w:rFonts w:ascii="Times New Roman" w:eastAsia="Times New Roman" w:hAnsi="Times New Roman" w:cs="Times New Roman"/>
          <w:color w:val="000000"/>
          <w:sz w:val="28"/>
          <w:szCs w:val="28"/>
        </w:rPr>
        <w:t xml:space="preserve">с. </w:t>
      </w:r>
      <w:r w:rsidRPr="009C121F">
        <w:rPr>
          <w:rFonts w:ascii="Times New Roman" w:eastAsia="Times New Roman" w:hAnsi="Times New Roman" w:cs="Times New Roman"/>
          <w:color w:val="000000"/>
          <w:sz w:val="28"/>
          <w:szCs w:val="28"/>
        </w:rPr>
        <w:t>14]</w:t>
      </w:r>
      <w:r>
        <w:rPr>
          <w:rFonts w:ascii="Times New Roman" w:eastAsia="Times New Roman" w:hAnsi="Times New Roman" w:cs="Times New Roman"/>
          <w:color w:val="000000"/>
          <w:sz w:val="28"/>
          <w:szCs w:val="28"/>
        </w:rPr>
        <w:t>.</w:t>
      </w:r>
      <w:r w:rsidRPr="00585BC7">
        <w:rPr>
          <w:rFonts w:ascii="Times New Roman" w:eastAsia="Times New Roman" w:hAnsi="Times New Roman" w:cs="Times New Roman"/>
          <w:color w:val="000000"/>
          <w:sz w:val="28"/>
          <w:szCs w:val="28"/>
        </w:rPr>
        <w:t xml:space="preserve"> Учні мають помітити в них слова та записати собі в зошит або на папірці. Переможе той, хто швидше за всіх напише всі слова та без помилок. </w:t>
      </w:r>
      <w:r>
        <w:rPr>
          <w:rFonts w:ascii="Times New Roman" w:eastAsia="Times New Roman" w:hAnsi="Times New Roman" w:cs="Times New Roman"/>
          <w:color w:val="000000"/>
          <w:sz w:val="28"/>
          <w:szCs w:val="28"/>
        </w:rPr>
        <w:t>Потім вчитель покаже всім на екрані відповіді та учні звіряться з ними.</w:t>
      </w:r>
    </w:p>
    <w:p w14:paraId="766F4955"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101A8B">
        <w:rPr>
          <w:rFonts w:ascii="Times New Roman" w:eastAsia="Times New Roman" w:hAnsi="Times New Roman" w:cs="Times New Roman"/>
          <w:color w:val="000000"/>
          <w:sz w:val="28"/>
          <w:szCs w:val="28"/>
          <w:u w:val="single"/>
        </w:rPr>
        <w:t>Ускладнення</w:t>
      </w:r>
      <w:r>
        <w:rPr>
          <w:rFonts w:ascii="Times New Roman" w:eastAsia="Times New Roman" w:hAnsi="Times New Roman" w:cs="Times New Roman"/>
          <w:color w:val="000000"/>
          <w:sz w:val="28"/>
          <w:szCs w:val="28"/>
        </w:rPr>
        <w:t xml:space="preserve">: Додати між словами різних літер, частин слів; зробити цю вправу за 1-2 хвилини; </w:t>
      </w:r>
    </w:p>
    <w:p w14:paraId="265D2828"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b/>
          <w:bCs/>
          <w:color w:val="000000"/>
          <w:sz w:val="28"/>
          <w:szCs w:val="28"/>
        </w:rPr>
      </w:pPr>
      <w:r w:rsidRPr="00585BC7">
        <w:rPr>
          <w:rFonts w:ascii="Times New Roman" w:eastAsia="Times New Roman" w:hAnsi="Times New Roman" w:cs="Times New Roman"/>
          <w:b/>
          <w:bCs/>
          <w:color w:val="000000"/>
          <w:sz w:val="28"/>
          <w:szCs w:val="28"/>
        </w:rPr>
        <w:t xml:space="preserve">Гра </w:t>
      </w:r>
      <w:bookmarkStart w:id="21" w:name="_Hlk118729793"/>
      <w:r w:rsidRPr="00585BC7">
        <w:rPr>
          <w:rFonts w:ascii="Times New Roman" w:eastAsia="Times New Roman" w:hAnsi="Times New Roman" w:cs="Times New Roman"/>
          <w:b/>
          <w:bCs/>
          <w:color w:val="000000"/>
          <w:sz w:val="28"/>
          <w:szCs w:val="28"/>
        </w:rPr>
        <w:t>«</w:t>
      </w:r>
      <w:proofErr w:type="spellStart"/>
      <w:r w:rsidRPr="00585BC7">
        <w:rPr>
          <w:rFonts w:ascii="Times New Roman" w:eastAsia="Times New Roman" w:hAnsi="Times New Roman" w:cs="Times New Roman"/>
          <w:b/>
          <w:bCs/>
          <w:color w:val="000000"/>
          <w:sz w:val="28"/>
          <w:szCs w:val="28"/>
        </w:rPr>
        <w:t>Emoji</w:t>
      </w:r>
      <w:proofErr w:type="spellEnd"/>
      <w:r w:rsidRPr="00585BC7">
        <w:rPr>
          <w:rFonts w:ascii="Times New Roman" w:eastAsia="Times New Roman" w:hAnsi="Times New Roman" w:cs="Times New Roman"/>
          <w:b/>
          <w:bCs/>
          <w:color w:val="000000"/>
          <w:sz w:val="28"/>
          <w:szCs w:val="28"/>
        </w:rPr>
        <w:t xml:space="preserve"> </w:t>
      </w:r>
      <w:proofErr w:type="spellStart"/>
      <w:r w:rsidRPr="00585BC7">
        <w:rPr>
          <w:rFonts w:ascii="Times New Roman" w:eastAsia="Times New Roman" w:hAnsi="Times New Roman" w:cs="Times New Roman"/>
          <w:b/>
          <w:bCs/>
          <w:color w:val="000000"/>
          <w:sz w:val="28"/>
          <w:szCs w:val="28"/>
        </w:rPr>
        <w:t>stories</w:t>
      </w:r>
      <w:proofErr w:type="spellEnd"/>
      <w:r w:rsidRPr="00585BC7">
        <w:rPr>
          <w:rFonts w:ascii="Times New Roman" w:eastAsia="Times New Roman" w:hAnsi="Times New Roman" w:cs="Times New Roman"/>
          <w:b/>
          <w:bCs/>
          <w:color w:val="000000"/>
          <w:sz w:val="28"/>
          <w:szCs w:val="28"/>
        </w:rPr>
        <w:t>»</w:t>
      </w:r>
    </w:p>
    <w:bookmarkEnd w:id="21"/>
    <w:p w14:paraId="5EDA5E1F" w14:textId="77777777" w:rsidR="002736BC" w:rsidRPr="002535EA"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r w:rsidRPr="00585BC7">
        <w:rPr>
          <w:rFonts w:ascii="Times New Roman" w:eastAsia="Times New Roman" w:hAnsi="Times New Roman" w:cs="Times New Roman"/>
          <w:color w:val="000000"/>
          <w:sz w:val="28"/>
          <w:szCs w:val="28"/>
        </w:rPr>
        <w:t>ра підходить для практики розповідання історій, читання речень, вправ на продовження речень, щоденних справ, дій англійською, розпорядку дня, хобі, емоції тощо.</w:t>
      </w:r>
      <w:r w:rsidRPr="0001033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Текст до даної гри вчитель може скласти навіть в чаті </w:t>
      </w:r>
      <w:r>
        <w:rPr>
          <w:rFonts w:ascii="Times New Roman" w:eastAsia="Times New Roman" w:hAnsi="Times New Roman" w:cs="Times New Roman"/>
          <w:color w:val="000000"/>
          <w:sz w:val="28"/>
          <w:szCs w:val="28"/>
          <w:lang w:val="en-GB"/>
        </w:rPr>
        <w:t>Telegram</w:t>
      </w:r>
      <w:r w:rsidRPr="002535EA">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або</w:t>
      </w:r>
      <w:proofErr w:type="spellEnd"/>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en-GB"/>
        </w:rPr>
        <w:t>Viber</w:t>
      </w:r>
      <w:r>
        <w:rPr>
          <w:rFonts w:ascii="Times New Roman" w:eastAsia="Times New Roman" w:hAnsi="Times New Roman" w:cs="Times New Roman"/>
          <w:color w:val="000000"/>
          <w:sz w:val="28"/>
          <w:szCs w:val="28"/>
        </w:rPr>
        <w:t>.</w:t>
      </w:r>
    </w:p>
    <w:p w14:paraId="7A59B20F"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Матеріали</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sidRPr="00585BC7">
        <w:rPr>
          <w:rFonts w:ascii="Times New Roman" w:eastAsia="Times New Roman" w:hAnsi="Times New Roman" w:cs="Times New Roman"/>
          <w:color w:val="000000"/>
          <w:sz w:val="28"/>
          <w:szCs w:val="28"/>
        </w:rPr>
        <w:t xml:space="preserve">адруковані в порядку </w:t>
      </w:r>
      <w:proofErr w:type="spellStart"/>
      <w:r w:rsidRPr="00585BC7">
        <w:rPr>
          <w:rFonts w:ascii="Times New Roman" w:eastAsia="Times New Roman" w:hAnsi="Times New Roman" w:cs="Times New Roman"/>
          <w:color w:val="000000"/>
          <w:sz w:val="28"/>
          <w:szCs w:val="28"/>
        </w:rPr>
        <w:t>емоджі</w:t>
      </w:r>
      <w:proofErr w:type="spellEnd"/>
      <w:r>
        <w:rPr>
          <w:rFonts w:ascii="Times New Roman" w:eastAsia="Times New Roman" w:hAnsi="Times New Roman" w:cs="Times New Roman"/>
          <w:color w:val="000000"/>
          <w:sz w:val="28"/>
          <w:szCs w:val="28"/>
        </w:rPr>
        <w:t xml:space="preserve"> та слова </w:t>
      </w:r>
      <w:r w:rsidRPr="00585BC7">
        <w:rPr>
          <w:rFonts w:ascii="Times New Roman" w:eastAsia="Times New Roman" w:hAnsi="Times New Roman" w:cs="Times New Roman"/>
          <w:color w:val="000000"/>
          <w:sz w:val="28"/>
          <w:szCs w:val="28"/>
        </w:rPr>
        <w:t>за певною історією</w:t>
      </w:r>
      <w:r>
        <w:rPr>
          <w:rFonts w:ascii="Times New Roman" w:eastAsia="Times New Roman" w:hAnsi="Times New Roman" w:cs="Times New Roman"/>
          <w:color w:val="000000"/>
          <w:sz w:val="28"/>
          <w:szCs w:val="28"/>
        </w:rPr>
        <w:t xml:space="preserve"> (які </w:t>
      </w:r>
      <w:r w:rsidRPr="00585BC7">
        <w:rPr>
          <w:rFonts w:ascii="Times New Roman" w:eastAsia="Times New Roman" w:hAnsi="Times New Roman" w:cs="Times New Roman"/>
          <w:color w:val="000000"/>
          <w:sz w:val="28"/>
          <w:szCs w:val="28"/>
        </w:rPr>
        <w:t xml:space="preserve">можна </w:t>
      </w:r>
      <w:r>
        <w:rPr>
          <w:rFonts w:ascii="Times New Roman" w:eastAsia="Times New Roman" w:hAnsi="Times New Roman" w:cs="Times New Roman"/>
          <w:color w:val="000000"/>
          <w:sz w:val="28"/>
          <w:szCs w:val="28"/>
        </w:rPr>
        <w:t>вибрати у</w:t>
      </w:r>
      <w:r w:rsidRPr="00585BC7">
        <w:rPr>
          <w:rFonts w:ascii="Times New Roman" w:eastAsia="Times New Roman" w:hAnsi="Times New Roman" w:cs="Times New Roman"/>
          <w:color w:val="000000"/>
          <w:sz w:val="28"/>
          <w:szCs w:val="28"/>
        </w:rPr>
        <w:t xml:space="preserve"> телеграм</w:t>
      </w:r>
      <w:r>
        <w:rPr>
          <w:rFonts w:ascii="Times New Roman" w:eastAsia="Times New Roman" w:hAnsi="Times New Roman" w:cs="Times New Roman"/>
          <w:color w:val="000000"/>
          <w:sz w:val="28"/>
          <w:szCs w:val="28"/>
        </w:rPr>
        <w:t>і</w:t>
      </w:r>
      <w:r w:rsidRPr="00585BC7">
        <w:rPr>
          <w:rFonts w:ascii="Times New Roman" w:eastAsia="Times New Roman" w:hAnsi="Times New Roman" w:cs="Times New Roman"/>
          <w:color w:val="000000"/>
          <w:sz w:val="28"/>
          <w:szCs w:val="28"/>
        </w:rPr>
        <w:t xml:space="preserve">, а потім скопіювати та вставити в </w:t>
      </w:r>
      <w:proofErr w:type="spellStart"/>
      <w:r w:rsidRPr="00585BC7">
        <w:rPr>
          <w:rFonts w:ascii="Times New Roman" w:eastAsia="Times New Roman" w:hAnsi="Times New Roman" w:cs="Times New Roman"/>
          <w:color w:val="000000"/>
          <w:sz w:val="28"/>
          <w:szCs w:val="28"/>
        </w:rPr>
        <w:t>вордівський</w:t>
      </w:r>
      <w:proofErr w:type="spellEnd"/>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документ</w:t>
      </w:r>
      <w:r w:rsidRPr="00585BC7">
        <w:rPr>
          <w:rFonts w:ascii="Times New Roman" w:eastAsia="Times New Roman" w:hAnsi="Times New Roman" w:cs="Times New Roman"/>
          <w:color w:val="000000"/>
          <w:sz w:val="28"/>
          <w:szCs w:val="28"/>
        </w:rPr>
        <w:t>, збільшити та роздрукувати</w:t>
      </w:r>
      <w:r>
        <w:rPr>
          <w:rFonts w:ascii="Times New Roman" w:eastAsia="Times New Roman" w:hAnsi="Times New Roman" w:cs="Times New Roman"/>
          <w:color w:val="000000"/>
          <w:sz w:val="28"/>
          <w:szCs w:val="28"/>
        </w:rPr>
        <w:t>).</w:t>
      </w:r>
    </w:p>
    <w:p w14:paraId="5E10F1BE"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Опис гри:</w:t>
      </w:r>
      <w:r w:rsidRPr="00585BC7">
        <w:rPr>
          <w:rFonts w:ascii="Times New Roman" w:eastAsia="Times New Roman" w:hAnsi="Times New Roman" w:cs="Times New Roman"/>
          <w:color w:val="000000"/>
          <w:sz w:val="28"/>
          <w:szCs w:val="28"/>
        </w:rPr>
        <w:t xml:space="preserve"> Вчитель показує учням історію або речення з </w:t>
      </w:r>
      <w:proofErr w:type="spellStart"/>
      <w:r w:rsidRPr="00585BC7">
        <w:rPr>
          <w:rFonts w:ascii="Times New Roman" w:eastAsia="Times New Roman" w:hAnsi="Times New Roman" w:cs="Times New Roman"/>
          <w:color w:val="000000"/>
          <w:sz w:val="28"/>
          <w:szCs w:val="28"/>
        </w:rPr>
        <w:t>емоджі</w:t>
      </w:r>
      <w:proofErr w:type="spellEnd"/>
      <w:r w:rsidRPr="00585BC7">
        <w:rPr>
          <w:rFonts w:ascii="Times New Roman" w:eastAsia="Times New Roman" w:hAnsi="Times New Roman" w:cs="Times New Roman"/>
          <w:color w:val="000000"/>
          <w:sz w:val="28"/>
          <w:szCs w:val="28"/>
        </w:rPr>
        <w:t>, дає 1 хвилину, учні мають сказати, або написати собі те речення, слово, яке вони думають, вчитель загадав в тому ребусі. Потім вчитель каже чи показує відповідь.</w:t>
      </w:r>
    </w:p>
    <w:p w14:paraId="4B16EF72"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Якщо онлайн</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585BC7">
        <w:rPr>
          <w:rFonts w:ascii="Times New Roman" w:eastAsia="Times New Roman" w:hAnsi="Times New Roman" w:cs="Times New Roman"/>
          <w:color w:val="000000"/>
          <w:sz w:val="28"/>
          <w:szCs w:val="28"/>
        </w:rPr>
        <w:t>читель</w:t>
      </w:r>
      <w:r>
        <w:rPr>
          <w:rFonts w:ascii="Times New Roman" w:eastAsia="Times New Roman" w:hAnsi="Times New Roman" w:cs="Times New Roman"/>
          <w:color w:val="000000"/>
          <w:sz w:val="28"/>
          <w:szCs w:val="28"/>
        </w:rPr>
        <w:t xml:space="preserve"> робить теж саме, але у </w:t>
      </w:r>
      <w:proofErr w:type="spellStart"/>
      <w:r>
        <w:rPr>
          <w:rFonts w:ascii="Times New Roman" w:eastAsia="Times New Roman" w:hAnsi="Times New Roman" w:cs="Times New Roman"/>
          <w:color w:val="000000"/>
          <w:sz w:val="28"/>
          <w:szCs w:val="28"/>
        </w:rPr>
        <w:t>вордівському</w:t>
      </w:r>
      <w:proofErr w:type="spellEnd"/>
      <w:r>
        <w:rPr>
          <w:rFonts w:ascii="Times New Roman" w:eastAsia="Times New Roman" w:hAnsi="Times New Roman" w:cs="Times New Roman"/>
          <w:color w:val="000000"/>
          <w:sz w:val="28"/>
          <w:szCs w:val="28"/>
        </w:rPr>
        <w:t xml:space="preserve"> файлі або кидає в чат класу завдання.</w:t>
      </w:r>
    </w:p>
    <w:p w14:paraId="49ECD80F"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b/>
          <w:bCs/>
          <w:color w:val="000000"/>
          <w:sz w:val="28"/>
          <w:szCs w:val="28"/>
        </w:rPr>
      </w:pPr>
      <w:r w:rsidRPr="00101A8B">
        <w:rPr>
          <w:rFonts w:ascii="Times New Roman" w:eastAsia="Times New Roman" w:hAnsi="Times New Roman" w:cs="Times New Roman"/>
          <w:color w:val="000000"/>
          <w:sz w:val="28"/>
          <w:szCs w:val="28"/>
          <w:u w:val="single"/>
        </w:rPr>
        <w:t>Ускладнення</w:t>
      </w:r>
      <w:r>
        <w:rPr>
          <w:rFonts w:ascii="Times New Roman" w:eastAsia="Times New Roman" w:hAnsi="Times New Roman" w:cs="Times New Roman"/>
          <w:color w:val="000000"/>
          <w:sz w:val="28"/>
          <w:szCs w:val="28"/>
        </w:rPr>
        <w:t xml:space="preserve">: Використовувати менше слів; запропонувати учням створити їх історію, використовуючи </w:t>
      </w:r>
      <w:proofErr w:type="spellStart"/>
      <w:r>
        <w:rPr>
          <w:rFonts w:ascii="Times New Roman" w:eastAsia="Times New Roman" w:hAnsi="Times New Roman" w:cs="Times New Roman"/>
          <w:color w:val="000000"/>
          <w:sz w:val="28"/>
          <w:szCs w:val="28"/>
        </w:rPr>
        <w:t>емоджі</w:t>
      </w:r>
      <w:proofErr w:type="spellEnd"/>
      <w:r>
        <w:rPr>
          <w:rFonts w:ascii="Times New Roman" w:eastAsia="Times New Roman" w:hAnsi="Times New Roman" w:cs="Times New Roman"/>
          <w:color w:val="000000"/>
          <w:sz w:val="28"/>
          <w:szCs w:val="28"/>
        </w:rPr>
        <w:t xml:space="preserve"> та кілька базових слів з теми, перші 3 учні кинуть в чат групи історію та інші будуть відгадувати.</w:t>
      </w:r>
    </w:p>
    <w:p w14:paraId="1E2983A7"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b/>
          <w:bCs/>
          <w:color w:val="000000"/>
          <w:sz w:val="28"/>
          <w:szCs w:val="28"/>
        </w:rPr>
      </w:pPr>
      <w:r w:rsidRPr="00585BC7">
        <w:rPr>
          <w:rFonts w:ascii="Times New Roman" w:eastAsia="Times New Roman" w:hAnsi="Times New Roman" w:cs="Times New Roman"/>
          <w:b/>
          <w:bCs/>
          <w:color w:val="000000"/>
          <w:sz w:val="28"/>
          <w:szCs w:val="28"/>
        </w:rPr>
        <w:t xml:space="preserve">Гра </w:t>
      </w:r>
      <w:bookmarkStart w:id="22" w:name="_Hlk118793989"/>
      <w:r w:rsidRPr="00585BC7">
        <w:rPr>
          <w:rFonts w:ascii="Times New Roman" w:eastAsia="Times New Roman" w:hAnsi="Times New Roman" w:cs="Times New Roman"/>
          <w:b/>
          <w:bCs/>
          <w:color w:val="000000"/>
          <w:sz w:val="28"/>
          <w:szCs w:val="28"/>
        </w:rPr>
        <w:t>«</w:t>
      </w:r>
      <w:proofErr w:type="spellStart"/>
      <w:r w:rsidRPr="00585BC7">
        <w:rPr>
          <w:rFonts w:ascii="Times New Roman" w:eastAsia="Times New Roman" w:hAnsi="Times New Roman" w:cs="Times New Roman"/>
          <w:b/>
          <w:bCs/>
          <w:color w:val="000000"/>
          <w:sz w:val="28"/>
          <w:szCs w:val="28"/>
        </w:rPr>
        <w:t>Jumbled</w:t>
      </w:r>
      <w:proofErr w:type="spellEnd"/>
      <w:r w:rsidRPr="00585BC7">
        <w:rPr>
          <w:rFonts w:ascii="Times New Roman" w:eastAsia="Times New Roman" w:hAnsi="Times New Roman" w:cs="Times New Roman"/>
          <w:b/>
          <w:bCs/>
          <w:color w:val="000000"/>
          <w:sz w:val="28"/>
          <w:szCs w:val="28"/>
        </w:rPr>
        <w:t xml:space="preserve"> </w:t>
      </w:r>
      <w:proofErr w:type="spellStart"/>
      <w:r w:rsidRPr="00585BC7">
        <w:rPr>
          <w:rFonts w:ascii="Times New Roman" w:eastAsia="Times New Roman" w:hAnsi="Times New Roman" w:cs="Times New Roman"/>
          <w:b/>
          <w:bCs/>
          <w:color w:val="000000"/>
          <w:sz w:val="28"/>
          <w:szCs w:val="28"/>
        </w:rPr>
        <w:t>sentences</w:t>
      </w:r>
      <w:proofErr w:type="spellEnd"/>
      <w:r w:rsidRPr="00585BC7">
        <w:rPr>
          <w:rFonts w:ascii="Times New Roman" w:eastAsia="Times New Roman" w:hAnsi="Times New Roman" w:cs="Times New Roman"/>
          <w:b/>
          <w:bCs/>
          <w:color w:val="000000"/>
          <w:sz w:val="28"/>
          <w:szCs w:val="28"/>
        </w:rPr>
        <w:t>»</w:t>
      </w:r>
    </w:p>
    <w:bookmarkEnd w:id="22"/>
    <w:p w14:paraId="39AC6D18"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Матеріали</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sidRPr="00585BC7">
        <w:rPr>
          <w:rFonts w:ascii="Times New Roman" w:eastAsia="Times New Roman" w:hAnsi="Times New Roman" w:cs="Times New Roman"/>
          <w:color w:val="000000"/>
          <w:sz w:val="28"/>
          <w:szCs w:val="28"/>
        </w:rPr>
        <w:t>ечення, розрізані на слова</w:t>
      </w:r>
      <w:r>
        <w:rPr>
          <w:rFonts w:ascii="Times New Roman" w:eastAsia="Times New Roman" w:hAnsi="Times New Roman" w:cs="Times New Roman"/>
          <w:color w:val="000000"/>
          <w:sz w:val="28"/>
          <w:szCs w:val="28"/>
        </w:rPr>
        <w:t>, або надруковані слова в змішаному порядку</w:t>
      </w:r>
      <w:r w:rsidRPr="00585BC7">
        <w:rPr>
          <w:rFonts w:ascii="Times New Roman" w:eastAsia="Times New Roman" w:hAnsi="Times New Roman" w:cs="Times New Roman"/>
          <w:color w:val="000000"/>
          <w:sz w:val="28"/>
          <w:szCs w:val="28"/>
        </w:rPr>
        <w:t>.</w:t>
      </w:r>
    </w:p>
    <w:p w14:paraId="26E1F9E0"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lastRenderedPageBreak/>
        <w:t>Опис гри</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585BC7">
        <w:rPr>
          <w:rFonts w:ascii="Times New Roman" w:eastAsia="Times New Roman" w:hAnsi="Times New Roman" w:cs="Times New Roman"/>
          <w:color w:val="000000"/>
          <w:sz w:val="28"/>
          <w:szCs w:val="28"/>
        </w:rPr>
        <w:t>читель роздає швидко по 1 набору слів для речення кожному учню, каже починати та учні розставляють в правильному порядку речення. Хто склав речення, підіймає руку, вчитель має підійти та перевірити або чекає з піднятою рукою, поки всі в класі під</w:t>
      </w:r>
      <w:r>
        <w:rPr>
          <w:rFonts w:ascii="Times New Roman" w:eastAsia="Times New Roman" w:hAnsi="Times New Roman" w:cs="Times New Roman"/>
          <w:color w:val="000000"/>
          <w:sz w:val="28"/>
          <w:szCs w:val="28"/>
        </w:rPr>
        <w:t>н</w:t>
      </w:r>
      <w:r w:rsidRPr="00585BC7">
        <w:rPr>
          <w:rFonts w:ascii="Times New Roman" w:eastAsia="Times New Roman" w:hAnsi="Times New Roman" w:cs="Times New Roman"/>
          <w:color w:val="000000"/>
          <w:sz w:val="28"/>
          <w:szCs w:val="28"/>
        </w:rPr>
        <w:t>імуть руку, далі кожен учень читає своє речення і весь клас коригує.</w:t>
      </w:r>
    </w:p>
    <w:p w14:paraId="463BDD24"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Якщо онлайн</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585BC7">
        <w:rPr>
          <w:rFonts w:ascii="Times New Roman" w:eastAsia="Times New Roman" w:hAnsi="Times New Roman" w:cs="Times New Roman"/>
          <w:color w:val="000000"/>
          <w:sz w:val="28"/>
          <w:szCs w:val="28"/>
        </w:rPr>
        <w:t>читель може поділитися правом демонстрації екрану та учені по черзі розставляють слова в реченні або диктують вчителю по слову і той розставляє в правильному порядку.</w:t>
      </w:r>
    </w:p>
    <w:p w14:paraId="019F94F5" w14:textId="77777777" w:rsidR="002736BC" w:rsidRDefault="002736BC" w:rsidP="002736BC">
      <w:pPr>
        <w:tabs>
          <w:tab w:val="left" w:pos="142"/>
        </w:tabs>
        <w:spacing w:after="0" w:line="360" w:lineRule="auto"/>
        <w:ind w:firstLine="709"/>
        <w:rPr>
          <w:rFonts w:ascii="Times New Roman" w:eastAsia="Times New Roman" w:hAnsi="Times New Roman" w:cs="Times New Roman"/>
          <w:bCs/>
          <w:sz w:val="28"/>
          <w:szCs w:val="28"/>
        </w:rPr>
      </w:pPr>
      <w:r w:rsidRPr="00101A8B">
        <w:rPr>
          <w:rFonts w:ascii="Times New Roman" w:eastAsia="Times New Roman" w:hAnsi="Times New Roman" w:cs="Times New Roman"/>
          <w:color w:val="000000"/>
          <w:sz w:val="28"/>
          <w:szCs w:val="28"/>
          <w:u w:val="single"/>
        </w:rPr>
        <w:t>Ускладнення</w:t>
      </w:r>
      <w:r>
        <w:rPr>
          <w:rFonts w:ascii="Times New Roman" w:eastAsia="Times New Roman" w:hAnsi="Times New Roman" w:cs="Times New Roman"/>
          <w:color w:val="000000"/>
          <w:sz w:val="28"/>
          <w:szCs w:val="28"/>
        </w:rPr>
        <w:t>: Дати учням довші речення; дати часові рамки для виконання завдання; дати завдання учням самостійно скласти речення та відправити однокласнику, а той має прочитати вже у правильному порядку.</w:t>
      </w:r>
    </w:p>
    <w:p w14:paraId="62223D8A"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b/>
          <w:bCs/>
          <w:color w:val="000000"/>
          <w:sz w:val="28"/>
          <w:szCs w:val="28"/>
        </w:rPr>
      </w:pPr>
      <w:r w:rsidRPr="00585BC7">
        <w:rPr>
          <w:rFonts w:ascii="Times New Roman" w:eastAsia="Times New Roman" w:hAnsi="Times New Roman" w:cs="Times New Roman"/>
          <w:b/>
          <w:bCs/>
          <w:color w:val="000000"/>
          <w:sz w:val="28"/>
          <w:szCs w:val="28"/>
        </w:rPr>
        <w:t xml:space="preserve">Гра </w:t>
      </w:r>
      <w:bookmarkStart w:id="23" w:name="_Hlk118730011"/>
      <w:r w:rsidRPr="00585BC7">
        <w:rPr>
          <w:rFonts w:ascii="Times New Roman" w:eastAsia="Times New Roman" w:hAnsi="Times New Roman" w:cs="Times New Roman"/>
          <w:b/>
          <w:bCs/>
          <w:color w:val="000000"/>
          <w:sz w:val="28"/>
          <w:szCs w:val="28"/>
        </w:rPr>
        <w:t>«</w:t>
      </w:r>
      <w:proofErr w:type="spellStart"/>
      <w:r w:rsidRPr="00585BC7">
        <w:rPr>
          <w:rFonts w:ascii="Times New Roman" w:eastAsia="Times New Roman" w:hAnsi="Times New Roman" w:cs="Times New Roman"/>
          <w:b/>
          <w:bCs/>
          <w:color w:val="000000"/>
          <w:sz w:val="28"/>
          <w:szCs w:val="28"/>
        </w:rPr>
        <w:t>Match</w:t>
      </w:r>
      <w:proofErr w:type="spellEnd"/>
      <w:r w:rsidRPr="00585BC7">
        <w:rPr>
          <w:rFonts w:ascii="Times New Roman" w:eastAsia="Times New Roman" w:hAnsi="Times New Roman" w:cs="Times New Roman"/>
          <w:b/>
          <w:bCs/>
          <w:color w:val="000000"/>
          <w:sz w:val="28"/>
          <w:szCs w:val="28"/>
        </w:rPr>
        <w:t xml:space="preserve"> </w:t>
      </w:r>
      <w:proofErr w:type="spellStart"/>
      <w:r w:rsidRPr="00585BC7">
        <w:rPr>
          <w:rFonts w:ascii="Times New Roman" w:eastAsia="Times New Roman" w:hAnsi="Times New Roman" w:cs="Times New Roman"/>
          <w:b/>
          <w:bCs/>
          <w:color w:val="000000"/>
          <w:sz w:val="28"/>
          <w:szCs w:val="28"/>
        </w:rPr>
        <w:t>the</w:t>
      </w:r>
      <w:proofErr w:type="spellEnd"/>
      <w:r w:rsidRPr="00585BC7">
        <w:rPr>
          <w:rFonts w:ascii="Times New Roman" w:eastAsia="Times New Roman" w:hAnsi="Times New Roman" w:cs="Times New Roman"/>
          <w:b/>
          <w:bCs/>
          <w:color w:val="000000"/>
          <w:sz w:val="28"/>
          <w:szCs w:val="28"/>
        </w:rPr>
        <w:t xml:space="preserve"> </w:t>
      </w:r>
      <w:proofErr w:type="spellStart"/>
      <w:r w:rsidRPr="00585BC7">
        <w:rPr>
          <w:rFonts w:ascii="Times New Roman" w:eastAsia="Times New Roman" w:hAnsi="Times New Roman" w:cs="Times New Roman"/>
          <w:b/>
          <w:bCs/>
          <w:color w:val="000000"/>
          <w:sz w:val="28"/>
          <w:szCs w:val="28"/>
        </w:rPr>
        <w:t>word</w:t>
      </w:r>
      <w:proofErr w:type="spellEnd"/>
      <w:r w:rsidRPr="00585BC7">
        <w:rPr>
          <w:rFonts w:ascii="Times New Roman" w:eastAsia="Times New Roman" w:hAnsi="Times New Roman" w:cs="Times New Roman"/>
          <w:b/>
          <w:bCs/>
          <w:color w:val="000000"/>
          <w:sz w:val="28"/>
          <w:szCs w:val="28"/>
        </w:rPr>
        <w:t xml:space="preserve"> </w:t>
      </w:r>
      <w:proofErr w:type="spellStart"/>
      <w:r w:rsidRPr="00585BC7">
        <w:rPr>
          <w:rFonts w:ascii="Times New Roman" w:eastAsia="Times New Roman" w:hAnsi="Times New Roman" w:cs="Times New Roman"/>
          <w:b/>
          <w:bCs/>
          <w:color w:val="000000"/>
          <w:sz w:val="28"/>
          <w:szCs w:val="28"/>
        </w:rPr>
        <w:t>with</w:t>
      </w:r>
      <w:proofErr w:type="spellEnd"/>
      <w:r w:rsidRPr="00585BC7">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en-GB"/>
        </w:rPr>
        <w:t>its</w:t>
      </w:r>
      <w:r w:rsidRPr="00585BC7">
        <w:rPr>
          <w:rFonts w:ascii="Times New Roman" w:eastAsia="Times New Roman" w:hAnsi="Times New Roman" w:cs="Times New Roman"/>
          <w:b/>
          <w:bCs/>
          <w:color w:val="000000"/>
          <w:sz w:val="28"/>
          <w:szCs w:val="28"/>
        </w:rPr>
        <w:t xml:space="preserve"> </w:t>
      </w:r>
      <w:proofErr w:type="spellStart"/>
      <w:r w:rsidRPr="00585BC7">
        <w:rPr>
          <w:rFonts w:ascii="Times New Roman" w:eastAsia="Times New Roman" w:hAnsi="Times New Roman" w:cs="Times New Roman"/>
          <w:b/>
          <w:bCs/>
          <w:color w:val="000000"/>
          <w:sz w:val="28"/>
          <w:szCs w:val="28"/>
        </w:rPr>
        <w:t>picture</w:t>
      </w:r>
      <w:proofErr w:type="spellEnd"/>
      <w:r w:rsidRPr="00585BC7">
        <w:rPr>
          <w:rFonts w:ascii="Times New Roman" w:eastAsia="Times New Roman" w:hAnsi="Times New Roman" w:cs="Times New Roman"/>
          <w:b/>
          <w:bCs/>
          <w:color w:val="000000"/>
          <w:sz w:val="28"/>
          <w:szCs w:val="28"/>
        </w:rPr>
        <w:t>»</w:t>
      </w:r>
      <w:bookmarkEnd w:id="23"/>
    </w:p>
    <w:p w14:paraId="569FBC5C"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Матеріали</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w:t>
      </w:r>
      <w:r w:rsidRPr="00585BC7">
        <w:rPr>
          <w:rFonts w:ascii="Times New Roman" w:eastAsia="Times New Roman" w:hAnsi="Times New Roman" w:cs="Times New Roman"/>
          <w:color w:val="000000"/>
          <w:sz w:val="28"/>
          <w:szCs w:val="28"/>
        </w:rPr>
        <w:t xml:space="preserve">артки зі словами з лексичної теми або із роздрукованими фразами на листках або </w:t>
      </w:r>
      <w:r>
        <w:rPr>
          <w:rFonts w:ascii="Times New Roman" w:eastAsia="Times New Roman" w:hAnsi="Times New Roman" w:cs="Times New Roman"/>
          <w:color w:val="000000"/>
          <w:sz w:val="28"/>
          <w:szCs w:val="28"/>
        </w:rPr>
        <w:t xml:space="preserve">у </w:t>
      </w:r>
      <w:proofErr w:type="spellStart"/>
      <w:r>
        <w:rPr>
          <w:rFonts w:ascii="Times New Roman" w:eastAsia="Times New Roman" w:hAnsi="Times New Roman" w:cs="Times New Roman"/>
          <w:color w:val="000000"/>
          <w:sz w:val="28"/>
          <w:szCs w:val="28"/>
        </w:rPr>
        <w:t>вордівському</w:t>
      </w:r>
      <w:proofErr w:type="spellEnd"/>
      <w:r>
        <w:rPr>
          <w:rFonts w:ascii="Times New Roman" w:eastAsia="Times New Roman" w:hAnsi="Times New Roman" w:cs="Times New Roman"/>
          <w:color w:val="000000"/>
          <w:sz w:val="28"/>
          <w:szCs w:val="28"/>
        </w:rPr>
        <w:t xml:space="preserve"> документі</w:t>
      </w:r>
      <w:r w:rsidRPr="00585BC7">
        <w:rPr>
          <w:rFonts w:ascii="Times New Roman" w:eastAsia="Times New Roman" w:hAnsi="Times New Roman" w:cs="Times New Roman"/>
          <w:color w:val="000000"/>
          <w:sz w:val="28"/>
          <w:szCs w:val="28"/>
        </w:rPr>
        <w:t xml:space="preserve"> підібрані всі картинки та фрази. Картинки можна підписати літерами або цифрами, щоб легше було з’єднувати. На стіні або дошці вчитель має зворотною стороною приклеїти </w:t>
      </w:r>
      <w:r>
        <w:rPr>
          <w:rFonts w:ascii="Times New Roman" w:eastAsia="Times New Roman" w:hAnsi="Times New Roman" w:cs="Times New Roman"/>
          <w:color w:val="000000"/>
          <w:sz w:val="28"/>
          <w:szCs w:val="28"/>
        </w:rPr>
        <w:t xml:space="preserve">лист з </w:t>
      </w:r>
      <w:r w:rsidRPr="00585BC7">
        <w:rPr>
          <w:rFonts w:ascii="Times New Roman" w:eastAsia="Times New Roman" w:hAnsi="Times New Roman" w:cs="Times New Roman"/>
          <w:color w:val="000000"/>
          <w:sz w:val="28"/>
          <w:szCs w:val="28"/>
        </w:rPr>
        <w:t>відповід</w:t>
      </w:r>
      <w:r>
        <w:rPr>
          <w:rFonts w:ascii="Times New Roman" w:eastAsia="Times New Roman" w:hAnsi="Times New Roman" w:cs="Times New Roman"/>
          <w:color w:val="000000"/>
          <w:sz w:val="28"/>
          <w:szCs w:val="28"/>
        </w:rPr>
        <w:t>ями</w:t>
      </w:r>
      <w:r w:rsidRPr="00585BC7">
        <w:rPr>
          <w:rFonts w:ascii="Times New Roman" w:eastAsia="Times New Roman" w:hAnsi="Times New Roman" w:cs="Times New Roman"/>
          <w:color w:val="000000"/>
          <w:sz w:val="28"/>
          <w:szCs w:val="28"/>
        </w:rPr>
        <w:t xml:space="preserve"> до гри.</w:t>
      </w:r>
    </w:p>
    <w:p w14:paraId="490A09EF"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Якщо в класі</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585BC7">
        <w:rPr>
          <w:rFonts w:ascii="Times New Roman" w:eastAsia="Times New Roman" w:hAnsi="Times New Roman" w:cs="Times New Roman"/>
          <w:color w:val="000000"/>
          <w:sz w:val="28"/>
          <w:szCs w:val="28"/>
        </w:rPr>
        <w:t>читель розкладає на одній парті картинки, на іншій – фрази. Учні мають по одному підходити до одного стола та вибирати картинку, а потім до іншого та знаходити на ньому фразу. Потім всі перевіряють відповіді підходячи до дошки або стіни, перевертаючи листок з відповідями та звіряючись з ними.</w:t>
      </w:r>
    </w:p>
    <w:p w14:paraId="212C00F9"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Якщо онлайн</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585BC7">
        <w:rPr>
          <w:rFonts w:ascii="Times New Roman" w:eastAsia="Times New Roman" w:hAnsi="Times New Roman" w:cs="Times New Roman"/>
          <w:color w:val="000000"/>
          <w:sz w:val="28"/>
          <w:szCs w:val="28"/>
        </w:rPr>
        <w:t xml:space="preserve">читель вмикає демонстрацію екрану та </w:t>
      </w:r>
      <w:r>
        <w:rPr>
          <w:rFonts w:ascii="Times New Roman" w:eastAsia="Times New Roman" w:hAnsi="Times New Roman" w:cs="Times New Roman"/>
          <w:color w:val="000000"/>
          <w:sz w:val="28"/>
          <w:szCs w:val="28"/>
        </w:rPr>
        <w:t>п</w:t>
      </w:r>
      <w:r w:rsidRPr="00585BC7">
        <w:rPr>
          <w:rFonts w:ascii="Times New Roman" w:eastAsia="Times New Roman" w:hAnsi="Times New Roman" w:cs="Times New Roman"/>
          <w:color w:val="000000"/>
          <w:sz w:val="28"/>
          <w:szCs w:val="28"/>
        </w:rPr>
        <w:t xml:space="preserve">оказує </w:t>
      </w:r>
      <w:r>
        <w:rPr>
          <w:rFonts w:ascii="Times New Roman" w:eastAsia="Times New Roman" w:hAnsi="Times New Roman" w:cs="Times New Roman"/>
          <w:color w:val="000000"/>
          <w:sz w:val="28"/>
          <w:szCs w:val="28"/>
        </w:rPr>
        <w:t xml:space="preserve">у документі </w:t>
      </w:r>
      <w:r w:rsidRPr="00585BC7">
        <w:rPr>
          <w:rFonts w:ascii="Times New Roman" w:eastAsia="Times New Roman" w:hAnsi="Times New Roman" w:cs="Times New Roman"/>
          <w:color w:val="000000"/>
          <w:sz w:val="28"/>
          <w:szCs w:val="28"/>
        </w:rPr>
        <w:t>«розкидані» картинки</w:t>
      </w:r>
      <w:r>
        <w:rPr>
          <w:rFonts w:ascii="Times New Roman" w:eastAsia="Times New Roman" w:hAnsi="Times New Roman" w:cs="Times New Roman"/>
          <w:color w:val="000000"/>
          <w:sz w:val="28"/>
          <w:szCs w:val="28"/>
        </w:rPr>
        <w:t xml:space="preserve"> зліва</w:t>
      </w:r>
      <w:r w:rsidRPr="00585BC7">
        <w:rPr>
          <w:rFonts w:ascii="Times New Roman" w:eastAsia="Times New Roman" w:hAnsi="Times New Roman" w:cs="Times New Roman"/>
          <w:color w:val="000000"/>
          <w:sz w:val="28"/>
          <w:szCs w:val="28"/>
        </w:rPr>
        <w:t xml:space="preserve"> та справа фрази чи слова-назви. Учні мають по черзі назвати картинку або </w:t>
      </w:r>
      <w:r>
        <w:rPr>
          <w:rFonts w:ascii="Times New Roman" w:eastAsia="Times New Roman" w:hAnsi="Times New Roman" w:cs="Times New Roman"/>
          <w:color w:val="000000"/>
          <w:sz w:val="28"/>
          <w:szCs w:val="28"/>
        </w:rPr>
        <w:t xml:space="preserve">прочитати до неї </w:t>
      </w:r>
      <w:r w:rsidRPr="00585BC7">
        <w:rPr>
          <w:rFonts w:ascii="Times New Roman" w:eastAsia="Times New Roman" w:hAnsi="Times New Roman" w:cs="Times New Roman"/>
          <w:color w:val="000000"/>
          <w:sz w:val="28"/>
          <w:szCs w:val="28"/>
        </w:rPr>
        <w:t xml:space="preserve">фразу. </w:t>
      </w:r>
    </w:p>
    <w:p w14:paraId="302E208F"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D85978">
        <w:rPr>
          <w:rFonts w:ascii="Times New Roman" w:eastAsia="Times New Roman" w:hAnsi="Times New Roman" w:cs="Times New Roman"/>
          <w:sz w:val="28"/>
          <w:szCs w:val="28"/>
          <w:u w:val="single"/>
        </w:rPr>
        <w:t>Ускладнення</w:t>
      </w:r>
      <w:r>
        <w:rPr>
          <w:rFonts w:ascii="Times New Roman" w:eastAsia="Times New Roman" w:hAnsi="Times New Roman" w:cs="Times New Roman"/>
          <w:color w:val="000000"/>
          <w:sz w:val="28"/>
          <w:szCs w:val="28"/>
        </w:rPr>
        <w:t>: Додати слів та картинок; обмежити виконання завдання часом; перевірити, як учні називають кожну картку швидко показуючи кожну та прибираючи названі з поля зору.</w:t>
      </w:r>
    </w:p>
    <w:p w14:paraId="74A3C817"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b/>
          <w:bCs/>
          <w:color w:val="000000"/>
          <w:sz w:val="28"/>
          <w:szCs w:val="28"/>
        </w:rPr>
      </w:pPr>
      <w:r w:rsidRPr="00585BC7">
        <w:rPr>
          <w:rFonts w:ascii="Times New Roman" w:eastAsia="Times New Roman" w:hAnsi="Times New Roman" w:cs="Times New Roman"/>
          <w:b/>
          <w:bCs/>
          <w:color w:val="000000"/>
          <w:sz w:val="28"/>
          <w:szCs w:val="28"/>
        </w:rPr>
        <w:t xml:space="preserve">Гра </w:t>
      </w:r>
      <w:bookmarkStart w:id="24" w:name="_Hlk118793785"/>
      <w:r w:rsidRPr="00585BC7">
        <w:rPr>
          <w:rFonts w:ascii="Times New Roman" w:eastAsia="Times New Roman" w:hAnsi="Times New Roman" w:cs="Times New Roman"/>
          <w:b/>
          <w:bCs/>
          <w:color w:val="000000"/>
          <w:sz w:val="28"/>
          <w:szCs w:val="28"/>
        </w:rPr>
        <w:t>«</w:t>
      </w:r>
      <w:proofErr w:type="spellStart"/>
      <w:r w:rsidRPr="00585BC7">
        <w:rPr>
          <w:rFonts w:ascii="Times New Roman" w:eastAsia="Times New Roman" w:hAnsi="Times New Roman" w:cs="Times New Roman"/>
          <w:b/>
          <w:bCs/>
          <w:color w:val="000000"/>
          <w:sz w:val="28"/>
          <w:szCs w:val="28"/>
        </w:rPr>
        <w:t>Unscramble</w:t>
      </w:r>
      <w:proofErr w:type="spellEnd"/>
      <w:r w:rsidRPr="00585BC7">
        <w:rPr>
          <w:rFonts w:ascii="Times New Roman" w:eastAsia="Times New Roman" w:hAnsi="Times New Roman" w:cs="Times New Roman"/>
          <w:b/>
          <w:bCs/>
          <w:color w:val="000000"/>
          <w:sz w:val="28"/>
          <w:szCs w:val="28"/>
        </w:rPr>
        <w:t>»</w:t>
      </w:r>
      <w:bookmarkEnd w:id="24"/>
    </w:p>
    <w:p w14:paraId="4A4018C2"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Матеріали</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sidRPr="00585BC7">
        <w:rPr>
          <w:rFonts w:ascii="Times New Roman" w:eastAsia="Times New Roman" w:hAnsi="Times New Roman" w:cs="Times New Roman"/>
          <w:color w:val="000000"/>
          <w:sz w:val="28"/>
          <w:szCs w:val="28"/>
        </w:rPr>
        <w:t>оздруковані слова з теми на листках, кожне слово складається з перемішаних літер, таймер, відповіді до слів.</w:t>
      </w:r>
    </w:p>
    <w:p w14:paraId="1802B4CD"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lastRenderedPageBreak/>
        <w:t>Опис гри:</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585BC7">
        <w:rPr>
          <w:rFonts w:ascii="Times New Roman" w:eastAsia="Times New Roman" w:hAnsi="Times New Roman" w:cs="Times New Roman"/>
          <w:color w:val="000000"/>
          <w:sz w:val="28"/>
          <w:szCs w:val="28"/>
        </w:rPr>
        <w:t>читель роздає кожному з учнів листок, дає їм 1-2 хвилини та засікає час на таймері, учні мають відгадати, що з</w:t>
      </w:r>
      <w:r>
        <w:rPr>
          <w:rFonts w:ascii="Times New Roman" w:eastAsia="Times New Roman" w:hAnsi="Times New Roman" w:cs="Times New Roman"/>
          <w:color w:val="000000"/>
          <w:sz w:val="28"/>
          <w:szCs w:val="28"/>
        </w:rPr>
        <w:t>а</w:t>
      </w:r>
      <w:r w:rsidRPr="00585BC7">
        <w:rPr>
          <w:rFonts w:ascii="Times New Roman" w:eastAsia="Times New Roman" w:hAnsi="Times New Roman" w:cs="Times New Roman"/>
          <w:color w:val="000000"/>
          <w:sz w:val="28"/>
          <w:szCs w:val="28"/>
        </w:rPr>
        <w:t xml:space="preserve"> слова на листках та правильно </w:t>
      </w:r>
      <w:r>
        <w:rPr>
          <w:rFonts w:ascii="Times New Roman" w:eastAsia="Times New Roman" w:hAnsi="Times New Roman" w:cs="Times New Roman"/>
          <w:color w:val="000000"/>
          <w:sz w:val="28"/>
          <w:szCs w:val="28"/>
        </w:rPr>
        <w:t xml:space="preserve">їх </w:t>
      </w:r>
      <w:r w:rsidRPr="00585BC7">
        <w:rPr>
          <w:rFonts w:ascii="Times New Roman" w:eastAsia="Times New Roman" w:hAnsi="Times New Roman" w:cs="Times New Roman"/>
          <w:color w:val="000000"/>
          <w:sz w:val="28"/>
          <w:szCs w:val="28"/>
        </w:rPr>
        <w:t>написати. Коли закінчується час, вчитель показує відповіді, учні звіряють зі своїм</w:t>
      </w:r>
      <w:r>
        <w:rPr>
          <w:rFonts w:ascii="Times New Roman" w:eastAsia="Times New Roman" w:hAnsi="Times New Roman" w:cs="Times New Roman"/>
          <w:color w:val="000000"/>
          <w:sz w:val="28"/>
          <w:szCs w:val="28"/>
        </w:rPr>
        <w:t>и</w:t>
      </w:r>
      <w:r w:rsidRPr="00585BC7">
        <w:rPr>
          <w:rFonts w:ascii="Times New Roman" w:eastAsia="Times New Roman" w:hAnsi="Times New Roman" w:cs="Times New Roman"/>
          <w:color w:val="000000"/>
          <w:sz w:val="28"/>
          <w:szCs w:val="28"/>
        </w:rPr>
        <w:t xml:space="preserve"> та самостійно виправляють себе.</w:t>
      </w:r>
    </w:p>
    <w:p w14:paraId="3ADEECA6"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Якщо онлайн</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585BC7">
        <w:rPr>
          <w:rFonts w:ascii="Times New Roman" w:eastAsia="Times New Roman" w:hAnsi="Times New Roman" w:cs="Times New Roman"/>
          <w:color w:val="000000"/>
          <w:sz w:val="28"/>
          <w:szCs w:val="28"/>
        </w:rPr>
        <w:t>читель демонструє на екрані слова із змішаними літерами</w:t>
      </w:r>
      <w:r>
        <w:rPr>
          <w:rFonts w:ascii="Times New Roman" w:eastAsia="Times New Roman" w:hAnsi="Times New Roman" w:cs="Times New Roman"/>
          <w:color w:val="000000"/>
          <w:sz w:val="28"/>
          <w:szCs w:val="28"/>
        </w:rPr>
        <w:t xml:space="preserve"> або надсилає після надання інструкцій в чат класу</w:t>
      </w:r>
      <w:r w:rsidRPr="00585BC7">
        <w:rPr>
          <w:rFonts w:ascii="Times New Roman" w:eastAsia="Times New Roman" w:hAnsi="Times New Roman" w:cs="Times New Roman"/>
          <w:color w:val="000000"/>
          <w:sz w:val="28"/>
          <w:szCs w:val="28"/>
        </w:rPr>
        <w:t>, ставить онлайн таймер, учні мають собі написати або надрукувати в особистий чат вчителю відповіді. Коли закінчується час, вчитель показує відповіді, учні звіряють зі своїм та самостійно виправляють себе.</w:t>
      </w:r>
    </w:p>
    <w:p w14:paraId="15295D6C"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101A8B">
        <w:rPr>
          <w:rFonts w:ascii="Times New Roman" w:eastAsia="Times New Roman" w:hAnsi="Times New Roman" w:cs="Times New Roman"/>
          <w:color w:val="000000"/>
          <w:sz w:val="28"/>
          <w:szCs w:val="28"/>
          <w:u w:val="single"/>
        </w:rPr>
        <w:t>Ускладнення</w:t>
      </w:r>
      <w:r>
        <w:rPr>
          <w:rFonts w:ascii="Times New Roman" w:eastAsia="Times New Roman" w:hAnsi="Times New Roman" w:cs="Times New Roman"/>
          <w:color w:val="000000"/>
          <w:sz w:val="28"/>
          <w:szCs w:val="28"/>
        </w:rPr>
        <w:t>: Підготувати та дати учням на опрацювання запасні слова з минулих тем; давати по словосполученню.</w:t>
      </w:r>
    </w:p>
    <w:p w14:paraId="6EF1A5CA" w14:textId="77777777" w:rsidR="002736BC" w:rsidRPr="0001033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85BC7">
        <w:rPr>
          <w:rFonts w:ascii="Times New Roman" w:eastAsia="Times New Roman" w:hAnsi="Times New Roman" w:cs="Times New Roman"/>
          <w:b/>
          <w:bCs/>
          <w:color w:val="000000"/>
          <w:sz w:val="28"/>
          <w:szCs w:val="28"/>
        </w:rPr>
        <w:t xml:space="preserve">Гра </w:t>
      </w:r>
      <w:bookmarkStart w:id="25" w:name="_Hlk118793894"/>
      <w:r w:rsidRPr="00585BC7">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lang w:val="en-GB"/>
        </w:rPr>
        <w:t>Fill</w:t>
      </w:r>
      <w:r w:rsidRPr="00EF78B1">
        <w:rPr>
          <w:rFonts w:ascii="Times New Roman" w:eastAsia="Times New Roman" w:hAnsi="Times New Roman" w:cs="Times New Roman"/>
          <w:b/>
          <w:bCs/>
          <w:color w:val="000000"/>
          <w:sz w:val="28"/>
          <w:szCs w:val="28"/>
          <w:lang w:val="ru-RU"/>
        </w:rPr>
        <w:t xml:space="preserve"> </w:t>
      </w:r>
      <w:r>
        <w:rPr>
          <w:rFonts w:ascii="Times New Roman" w:eastAsia="Times New Roman" w:hAnsi="Times New Roman" w:cs="Times New Roman"/>
          <w:b/>
          <w:bCs/>
          <w:color w:val="000000"/>
          <w:sz w:val="28"/>
          <w:szCs w:val="28"/>
          <w:lang w:val="en-GB"/>
        </w:rPr>
        <w:t>the</w:t>
      </w:r>
      <w:r w:rsidRPr="00EF78B1">
        <w:rPr>
          <w:rFonts w:ascii="Times New Roman" w:eastAsia="Times New Roman" w:hAnsi="Times New Roman" w:cs="Times New Roman"/>
          <w:b/>
          <w:bCs/>
          <w:color w:val="000000"/>
          <w:sz w:val="28"/>
          <w:szCs w:val="28"/>
          <w:lang w:val="ru-RU"/>
        </w:rPr>
        <w:t xml:space="preserve"> </w:t>
      </w:r>
      <w:r>
        <w:rPr>
          <w:rFonts w:ascii="Times New Roman" w:eastAsia="Times New Roman" w:hAnsi="Times New Roman" w:cs="Times New Roman"/>
          <w:b/>
          <w:bCs/>
          <w:color w:val="000000"/>
          <w:sz w:val="28"/>
          <w:szCs w:val="28"/>
          <w:lang w:val="en-GB"/>
        </w:rPr>
        <w:t>gaps</w:t>
      </w:r>
      <w:r w:rsidRPr="00585BC7">
        <w:rPr>
          <w:rFonts w:ascii="Times New Roman" w:eastAsia="Times New Roman" w:hAnsi="Times New Roman" w:cs="Times New Roman"/>
          <w:b/>
          <w:bCs/>
          <w:color w:val="000000"/>
          <w:sz w:val="28"/>
          <w:szCs w:val="28"/>
        </w:rPr>
        <w:t>»</w:t>
      </w:r>
    </w:p>
    <w:bookmarkEnd w:id="25"/>
    <w:p w14:paraId="47722101"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Матеріали</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sidRPr="00585BC7">
        <w:rPr>
          <w:rFonts w:ascii="Times New Roman" w:eastAsia="Times New Roman" w:hAnsi="Times New Roman" w:cs="Times New Roman"/>
          <w:color w:val="000000"/>
          <w:sz w:val="28"/>
          <w:szCs w:val="28"/>
        </w:rPr>
        <w:t>адруковані з пропущеними літерами слова, які учні вже вивчили, по 3-4 слова на листку; листок з усіма правильно написаними словами.</w:t>
      </w:r>
    </w:p>
    <w:p w14:paraId="00690F7D"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Опис гри</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585BC7">
        <w:rPr>
          <w:rFonts w:ascii="Times New Roman" w:eastAsia="Times New Roman" w:hAnsi="Times New Roman" w:cs="Times New Roman"/>
          <w:color w:val="000000"/>
          <w:sz w:val="28"/>
          <w:szCs w:val="28"/>
        </w:rPr>
        <w:t>читель підходить до кожного з учнів, вони витягають собі 1 листок. По команді кожен з учнів перевертає листок та намагається відгадати та вписати букви в пропущені місця. Далі учні мають підбігти до дошки та перевертають листок з відповідями, перевіряють свої відповіді. Перемагає той, хто швидше всіх виконає завдання та не зробить ні однієї помилки в словах.</w:t>
      </w:r>
    </w:p>
    <w:p w14:paraId="5983E601"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u w:val="single"/>
        </w:rPr>
        <w:t>Якщо онлайн</w:t>
      </w:r>
      <w:r w:rsidRPr="00585B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w:t>
      </w:r>
      <w:r w:rsidRPr="00585BC7">
        <w:rPr>
          <w:rFonts w:ascii="Times New Roman" w:eastAsia="Times New Roman" w:hAnsi="Times New Roman" w:cs="Times New Roman"/>
          <w:color w:val="000000"/>
          <w:sz w:val="28"/>
          <w:szCs w:val="28"/>
        </w:rPr>
        <w:t>чні дивляться на слова, які через демонстрацію екрану показує вчитель та пишуть в чат в особисті слова, вставляючи літери або вимовляють вчителю слова по літерах, а вчитель вписує пропущені літери.</w:t>
      </w:r>
    </w:p>
    <w:p w14:paraId="341BAC07"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101A8B">
        <w:rPr>
          <w:rFonts w:ascii="Times New Roman" w:eastAsia="Times New Roman" w:hAnsi="Times New Roman" w:cs="Times New Roman"/>
          <w:color w:val="000000"/>
          <w:sz w:val="28"/>
          <w:szCs w:val="28"/>
          <w:u w:val="single"/>
        </w:rPr>
        <w:t>Ускладнення</w:t>
      </w:r>
      <w:r>
        <w:rPr>
          <w:rFonts w:ascii="Times New Roman" w:eastAsia="Times New Roman" w:hAnsi="Times New Roman" w:cs="Times New Roman"/>
          <w:color w:val="000000"/>
          <w:sz w:val="28"/>
          <w:szCs w:val="28"/>
        </w:rPr>
        <w:t>: Дати учням короткі речення з пропущеними словами; дати учням загадки, в яких треба дописати відповідь в частину тієї загадки.</w:t>
      </w:r>
    </w:p>
    <w:p w14:paraId="24A34D7B" w14:textId="77777777" w:rsidR="002736BC" w:rsidRPr="00585BC7" w:rsidRDefault="002736BC" w:rsidP="002736BC">
      <w:pPr>
        <w:pStyle w:val="ac"/>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3F15C4">
        <w:rPr>
          <w:rFonts w:ascii="Times New Roman" w:eastAsia="Times New Roman" w:hAnsi="Times New Roman" w:cs="Times New Roman"/>
          <w:sz w:val="28"/>
          <w:szCs w:val="28"/>
        </w:rPr>
        <w:t xml:space="preserve">Ми рекомендуємо вчителям використовувати по 2-3 гри за урок та грати в них наступний місяць, змінюючи лексичне та граматичне наповнення, потім тільки вводити інші. Це робиться для того, щоб учні мали достатньо часу, щоб звикнути до ігор, зрозуміти їх та навчитися </w:t>
      </w:r>
      <w:r w:rsidRPr="00585BC7">
        <w:rPr>
          <w:rFonts w:ascii="Times New Roman" w:eastAsia="Times New Roman" w:hAnsi="Times New Roman" w:cs="Times New Roman"/>
          <w:color w:val="000000"/>
          <w:sz w:val="28"/>
          <w:szCs w:val="28"/>
        </w:rPr>
        <w:t>грати</w:t>
      </w:r>
      <w:r>
        <w:rPr>
          <w:rFonts w:ascii="Times New Roman" w:eastAsia="Times New Roman" w:hAnsi="Times New Roman" w:cs="Times New Roman"/>
          <w:color w:val="000000"/>
          <w:sz w:val="28"/>
          <w:szCs w:val="28"/>
        </w:rPr>
        <w:t>, відчували себе впевнено на уроках</w:t>
      </w:r>
      <w:r w:rsidRPr="00585BC7">
        <w:rPr>
          <w:rFonts w:ascii="Times New Roman" w:eastAsia="Times New Roman" w:hAnsi="Times New Roman" w:cs="Times New Roman"/>
          <w:color w:val="000000"/>
          <w:sz w:val="28"/>
          <w:szCs w:val="28"/>
        </w:rPr>
        <w:t>. Потім можна комбінувати старі ігри з новими іграми.</w:t>
      </w:r>
    </w:p>
    <w:p w14:paraId="27E01F5B"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lastRenderedPageBreak/>
        <w:t xml:space="preserve">Грати разом з учнями, а не тільки бути глядачем та </w:t>
      </w:r>
      <w:proofErr w:type="spellStart"/>
      <w:r w:rsidRPr="00585BC7">
        <w:rPr>
          <w:rFonts w:ascii="Times New Roman" w:eastAsia="Times New Roman" w:hAnsi="Times New Roman" w:cs="Times New Roman"/>
          <w:color w:val="000000"/>
          <w:sz w:val="28"/>
          <w:szCs w:val="28"/>
        </w:rPr>
        <w:t>моніторити</w:t>
      </w:r>
      <w:proofErr w:type="spellEnd"/>
      <w:r w:rsidRPr="00585BC7">
        <w:rPr>
          <w:rFonts w:ascii="Times New Roman" w:eastAsia="Times New Roman" w:hAnsi="Times New Roman" w:cs="Times New Roman"/>
          <w:color w:val="000000"/>
          <w:sz w:val="28"/>
          <w:szCs w:val="28"/>
        </w:rPr>
        <w:t xml:space="preserve"> їх діяльність. Вчитель, який грає з учнями, створює атмосферу відкритості, допомагає учням краще сприймати його як друга, а не тільки як дорослого.</w:t>
      </w:r>
    </w:p>
    <w:p w14:paraId="5C1FBE53"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Підтримувати емоційний та зоровий контакт з учнями, щоб вони бачили, що вчитель з ними, а не десь в стороні каже, що і як робити. Так учні будуть частіше слухатись вчителя і бути уважними.</w:t>
      </w:r>
    </w:p>
    <w:p w14:paraId="48D54EF1"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Встановлювати час, за який учні мають виконати завдання, так вони будуть швидше фокусуватися на завданні та не відволікатися на інших учнів, тому що будуть відчувати, що змагаються між собою.</w:t>
      </w:r>
    </w:p>
    <w:p w14:paraId="3A4256C2"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Завжди продумувати ускладнений варіант гри або додаткові завдання для більш активних та кмітливих учнів.</w:t>
      </w:r>
    </w:p>
    <w:p w14:paraId="1E0716D6"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 xml:space="preserve">Учні початкової школи не можуть одразу запам’ятовувати </w:t>
      </w:r>
      <w:r>
        <w:rPr>
          <w:rFonts w:ascii="Times New Roman" w:eastAsia="Times New Roman" w:hAnsi="Times New Roman" w:cs="Times New Roman"/>
          <w:color w:val="000000"/>
          <w:sz w:val="28"/>
          <w:szCs w:val="28"/>
        </w:rPr>
        <w:t>більше 7-10 нових</w:t>
      </w:r>
      <w:r w:rsidRPr="00585BC7">
        <w:rPr>
          <w:rFonts w:ascii="Times New Roman" w:eastAsia="Times New Roman" w:hAnsi="Times New Roman" w:cs="Times New Roman"/>
          <w:color w:val="000000"/>
          <w:sz w:val="28"/>
          <w:szCs w:val="28"/>
        </w:rPr>
        <w:t xml:space="preserve"> слів, тому вчитель має на кожному уроці через ігри, ігри-вправи повторювати слова з минулого уроку чи кількох. Повторення має бути невід’ємною частиною уроку, адже воно допомагає відпрацювати та закріпити правильну вимову слів (інтонацію, наголос, вимову звуків) та їх вживання.</w:t>
      </w:r>
    </w:p>
    <w:p w14:paraId="1103D8BA" w14:textId="77777777" w:rsidR="002736BC" w:rsidRPr="00585BC7"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У виборі та проведенні ігор вчителям англійської мови варто бути гнучкими, тому що не всі ігри спрацюють, сподобаються саме їх учням та саме в той момент. Учні можуть бути втомлені, не в настрої або не в змозі грати через недостатній словниковий запас. Тому вчитель має врахувати все, продумати варіанти гри, щоб полегшити її або ускладнити та додати тих героїв, теми, які цікавлять саме його учнів.</w:t>
      </w:r>
    </w:p>
    <w:p w14:paraId="5B9E07E6"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Даний комплекс іншомовних вправ із застосування ігрових технологій у початковій школі складається з мовних ігрових вправ та вміщує умови та </w:t>
      </w:r>
      <w:r w:rsidRPr="00802302">
        <w:rPr>
          <w:rFonts w:ascii="Times New Roman" w:eastAsia="Times New Roman" w:hAnsi="Times New Roman" w:cs="Times New Roman"/>
          <w:sz w:val="28"/>
          <w:szCs w:val="28"/>
        </w:rPr>
        <w:t xml:space="preserve">методичні </w:t>
      </w:r>
      <w:r>
        <w:rPr>
          <w:rFonts w:ascii="Times New Roman" w:eastAsia="Times New Roman" w:hAnsi="Times New Roman" w:cs="Times New Roman"/>
          <w:color w:val="000000"/>
          <w:sz w:val="28"/>
          <w:szCs w:val="28"/>
        </w:rPr>
        <w:t>рекомендації для ефективного застосування даних ігрових технологій в освітньому процесі.</w:t>
      </w:r>
    </w:p>
    <w:p w14:paraId="58A1E276" w14:textId="77777777" w:rsidR="002736BC" w:rsidRDefault="002736BC" w:rsidP="002736BC">
      <w:pPr>
        <w:tabs>
          <w:tab w:val="left" w:pos="142"/>
        </w:tabs>
        <w:spacing w:after="0" w:line="360" w:lineRule="auto"/>
        <w:jc w:val="both"/>
        <w:rPr>
          <w:rFonts w:ascii="Times New Roman" w:eastAsia="Times New Roman" w:hAnsi="Times New Roman" w:cs="Times New Roman"/>
          <w:sz w:val="28"/>
          <w:szCs w:val="28"/>
        </w:rPr>
      </w:pPr>
    </w:p>
    <w:p w14:paraId="5579B5E3" w14:textId="77777777" w:rsidR="002736BC" w:rsidRDefault="002736BC" w:rsidP="002736BC">
      <w:pPr>
        <w:tabs>
          <w:tab w:val="left" w:pos="142"/>
        </w:tabs>
        <w:spacing w:after="0" w:line="360" w:lineRule="auto"/>
        <w:jc w:val="both"/>
        <w:rPr>
          <w:rFonts w:ascii="Times New Roman" w:eastAsia="Times New Roman" w:hAnsi="Times New Roman" w:cs="Times New Roman"/>
          <w:sz w:val="28"/>
          <w:szCs w:val="28"/>
        </w:rPr>
      </w:pPr>
    </w:p>
    <w:p w14:paraId="3943AA52" w14:textId="77777777" w:rsidR="002736BC" w:rsidRDefault="002736BC" w:rsidP="002736BC">
      <w:pPr>
        <w:tabs>
          <w:tab w:val="left" w:pos="142"/>
        </w:tabs>
        <w:spacing w:after="0" w:line="360" w:lineRule="auto"/>
        <w:jc w:val="both"/>
        <w:rPr>
          <w:rFonts w:ascii="Times New Roman" w:eastAsia="Times New Roman" w:hAnsi="Times New Roman" w:cs="Times New Roman"/>
          <w:sz w:val="28"/>
          <w:szCs w:val="28"/>
        </w:rPr>
      </w:pPr>
    </w:p>
    <w:p w14:paraId="73E9D1FE" w14:textId="77777777" w:rsidR="002736BC" w:rsidRDefault="002736BC" w:rsidP="002736BC">
      <w:pPr>
        <w:tabs>
          <w:tab w:val="left" w:pos="142"/>
        </w:tabs>
        <w:spacing w:after="0" w:line="360" w:lineRule="auto"/>
        <w:ind w:firstLine="709"/>
        <w:jc w:val="center"/>
        <w:rPr>
          <w:rFonts w:ascii="Times New Roman" w:eastAsia="Times New Roman" w:hAnsi="Times New Roman" w:cs="Times New Roman"/>
          <w:bCs/>
          <w:sz w:val="28"/>
          <w:szCs w:val="28"/>
        </w:rPr>
      </w:pPr>
      <w:r w:rsidRPr="00C721F2">
        <w:rPr>
          <w:rFonts w:ascii="Times New Roman" w:eastAsia="Times New Roman" w:hAnsi="Times New Roman" w:cs="Times New Roman"/>
          <w:bCs/>
          <w:sz w:val="28"/>
          <w:szCs w:val="28"/>
        </w:rPr>
        <w:lastRenderedPageBreak/>
        <w:t>2.3. Моніторинг ефективності організаційно-педагогічних умов застосування ігрових технологій у навчанні англійської мови молодших школярів</w:t>
      </w:r>
    </w:p>
    <w:p w14:paraId="6C2A050B"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bCs/>
          <w:sz w:val="28"/>
          <w:szCs w:val="28"/>
        </w:rPr>
      </w:pPr>
    </w:p>
    <w:p w14:paraId="231055EF" w14:textId="77777777" w:rsidR="002736BC" w:rsidRPr="002B6573"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З метою вивчення сучасного стану застосування ігрових технологій в навчанні англійської мови молодших школярів нами був проведений </w:t>
      </w:r>
      <w:r w:rsidRPr="002B6573">
        <w:rPr>
          <w:rFonts w:ascii="Times New Roman" w:eastAsia="Times New Roman" w:hAnsi="Times New Roman" w:cs="Times New Roman"/>
          <w:sz w:val="28"/>
          <w:szCs w:val="28"/>
        </w:rPr>
        <w:t>моніторинг у вигляді анкетування (</w:t>
      </w:r>
      <w:r w:rsidRPr="002B6573">
        <w:rPr>
          <w:rFonts w:ascii="Times New Roman" w:eastAsia="Times New Roman" w:hAnsi="Times New Roman" w:cs="Times New Roman"/>
          <w:i/>
          <w:iCs/>
          <w:sz w:val="28"/>
          <w:szCs w:val="28"/>
        </w:rPr>
        <w:t xml:space="preserve">див. Додаток </w:t>
      </w:r>
      <w:r>
        <w:rPr>
          <w:rFonts w:ascii="Times New Roman" w:eastAsia="Times New Roman" w:hAnsi="Times New Roman" w:cs="Times New Roman"/>
          <w:i/>
          <w:iCs/>
          <w:sz w:val="28"/>
          <w:szCs w:val="28"/>
        </w:rPr>
        <w:t>Л</w:t>
      </w:r>
      <w:r w:rsidRPr="002B6573">
        <w:rPr>
          <w:rFonts w:ascii="Times New Roman" w:eastAsia="Times New Roman" w:hAnsi="Times New Roman" w:cs="Times New Roman"/>
          <w:sz w:val="28"/>
          <w:szCs w:val="28"/>
        </w:rPr>
        <w:t>).</w:t>
      </w:r>
    </w:p>
    <w:p w14:paraId="44BD6AB2" w14:textId="77777777" w:rsidR="002736BC" w:rsidRPr="006816BE"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анкетуванні взяло участь 12 вчителів англійської мови, які працюють в початкових школах м. Вишневого, с. Святопетрівського. Ці вчителі працюють в школах та дистанційно, пройшли опитування шляхом заповнення </w:t>
      </w:r>
      <w:r>
        <w:rPr>
          <w:rFonts w:ascii="Times New Roman" w:eastAsia="Times New Roman" w:hAnsi="Times New Roman" w:cs="Times New Roman"/>
          <w:color w:val="000000"/>
          <w:sz w:val="28"/>
          <w:szCs w:val="28"/>
          <w:lang w:val="en-GB"/>
        </w:rPr>
        <w:t>Google</w:t>
      </w:r>
      <w:r w:rsidRPr="006816B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Форми з запитаннями. </w:t>
      </w:r>
    </w:p>
    <w:p w14:paraId="31B30356"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B6573">
        <w:rPr>
          <w:rFonts w:ascii="Times New Roman" w:eastAsia="Times New Roman" w:hAnsi="Times New Roman" w:cs="Times New Roman"/>
          <w:sz w:val="28"/>
          <w:szCs w:val="28"/>
        </w:rPr>
        <w:t xml:space="preserve">Метою анкетування </w:t>
      </w:r>
      <w:r>
        <w:rPr>
          <w:rFonts w:ascii="Times New Roman" w:eastAsia="Times New Roman" w:hAnsi="Times New Roman" w:cs="Times New Roman"/>
          <w:color w:val="000000"/>
          <w:sz w:val="28"/>
          <w:szCs w:val="28"/>
        </w:rPr>
        <w:t xml:space="preserve">було виявити проблеми в організаційно-педагогічних умовах, в яких працюють вчителі англійської мови навчаючи молодших школярів в умовах дистанційного навчання. </w:t>
      </w:r>
      <w:r w:rsidRPr="002B6573">
        <w:rPr>
          <w:rFonts w:ascii="Times New Roman" w:eastAsia="Times New Roman" w:hAnsi="Times New Roman" w:cs="Times New Roman"/>
          <w:sz w:val="28"/>
          <w:szCs w:val="28"/>
        </w:rPr>
        <w:t>Результати</w:t>
      </w:r>
      <w:r w:rsidRPr="007D0DC6">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анкетування ми подали в Додатку М.</w:t>
      </w:r>
    </w:p>
    <w:p w14:paraId="3B93B776"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Перший блок питань стосувався організаційно-педагогічних умов застосування ігрових технологій на уроках англійської мови в початковій школі: </w:t>
      </w:r>
      <w:r w:rsidRPr="003319CE">
        <w:rPr>
          <w:rFonts w:ascii="Times New Roman" w:eastAsia="Times New Roman" w:hAnsi="Times New Roman" w:cs="Times New Roman"/>
          <w:sz w:val="28"/>
          <w:szCs w:val="28"/>
        </w:rPr>
        <w:t>педагогічн</w:t>
      </w:r>
      <w:r>
        <w:rPr>
          <w:rFonts w:ascii="Times New Roman" w:eastAsia="Times New Roman" w:hAnsi="Times New Roman" w:cs="Times New Roman"/>
          <w:sz w:val="28"/>
          <w:szCs w:val="28"/>
        </w:rPr>
        <w:t>их</w:t>
      </w:r>
      <w:r w:rsidRPr="003319CE">
        <w:rPr>
          <w:rFonts w:ascii="Times New Roman" w:eastAsia="Times New Roman" w:hAnsi="Times New Roman" w:cs="Times New Roman"/>
          <w:sz w:val="28"/>
          <w:szCs w:val="28"/>
        </w:rPr>
        <w:t xml:space="preserve"> вмін</w:t>
      </w:r>
      <w:r>
        <w:rPr>
          <w:rFonts w:ascii="Times New Roman" w:eastAsia="Times New Roman" w:hAnsi="Times New Roman" w:cs="Times New Roman"/>
          <w:sz w:val="28"/>
          <w:szCs w:val="28"/>
        </w:rPr>
        <w:t>ь;</w:t>
      </w:r>
      <w:r w:rsidRPr="003319CE">
        <w:rPr>
          <w:rFonts w:ascii="Times New Roman" w:eastAsia="Times New Roman" w:hAnsi="Times New Roman" w:cs="Times New Roman"/>
          <w:sz w:val="28"/>
          <w:szCs w:val="28"/>
        </w:rPr>
        <w:t xml:space="preserve"> технічн</w:t>
      </w:r>
      <w:r>
        <w:rPr>
          <w:rFonts w:ascii="Times New Roman" w:eastAsia="Times New Roman" w:hAnsi="Times New Roman" w:cs="Times New Roman"/>
          <w:sz w:val="28"/>
          <w:szCs w:val="28"/>
        </w:rPr>
        <w:t>ого</w:t>
      </w:r>
      <w:r w:rsidRPr="003319CE">
        <w:rPr>
          <w:rFonts w:ascii="Times New Roman" w:eastAsia="Times New Roman" w:hAnsi="Times New Roman" w:cs="Times New Roman"/>
          <w:sz w:val="28"/>
          <w:szCs w:val="28"/>
        </w:rPr>
        <w:t xml:space="preserve"> оснащення; цифров</w:t>
      </w:r>
      <w:r>
        <w:rPr>
          <w:rFonts w:ascii="Times New Roman" w:eastAsia="Times New Roman" w:hAnsi="Times New Roman" w:cs="Times New Roman"/>
          <w:sz w:val="28"/>
          <w:szCs w:val="28"/>
        </w:rPr>
        <w:t>ої</w:t>
      </w:r>
      <w:r w:rsidRPr="003319CE">
        <w:rPr>
          <w:rFonts w:ascii="Times New Roman" w:eastAsia="Times New Roman" w:hAnsi="Times New Roman" w:cs="Times New Roman"/>
          <w:sz w:val="28"/>
          <w:szCs w:val="28"/>
        </w:rPr>
        <w:t xml:space="preserve"> компетентн</w:t>
      </w:r>
      <w:r>
        <w:rPr>
          <w:rFonts w:ascii="Times New Roman" w:eastAsia="Times New Roman" w:hAnsi="Times New Roman" w:cs="Times New Roman"/>
          <w:sz w:val="28"/>
          <w:szCs w:val="28"/>
        </w:rPr>
        <w:t>о</w:t>
      </w:r>
      <w:r w:rsidRPr="003319CE">
        <w:rPr>
          <w:rFonts w:ascii="Times New Roman" w:eastAsia="Times New Roman" w:hAnsi="Times New Roman" w:cs="Times New Roman"/>
          <w:sz w:val="28"/>
          <w:szCs w:val="28"/>
        </w:rPr>
        <w:t>ст</w:t>
      </w:r>
      <w:r>
        <w:rPr>
          <w:rFonts w:ascii="Times New Roman" w:eastAsia="Times New Roman" w:hAnsi="Times New Roman" w:cs="Times New Roman"/>
          <w:sz w:val="28"/>
          <w:szCs w:val="28"/>
        </w:rPr>
        <w:t>і</w:t>
      </w:r>
      <w:r w:rsidRPr="003319CE">
        <w:rPr>
          <w:rFonts w:ascii="Times New Roman" w:eastAsia="Times New Roman" w:hAnsi="Times New Roman" w:cs="Times New Roman"/>
          <w:sz w:val="28"/>
          <w:szCs w:val="28"/>
        </w:rPr>
        <w:t>; баз</w:t>
      </w:r>
      <w:r>
        <w:rPr>
          <w:rFonts w:ascii="Times New Roman" w:eastAsia="Times New Roman" w:hAnsi="Times New Roman" w:cs="Times New Roman"/>
          <w:sz w:val="28"/>
          <w:szCs w:val="28"/>
        </w:rPr>
        <w:t>и</w:t>
      </w:r>
      <w:r w:rsidRPr="003319CE">
        <w:rPr>
          <w:rFonts w:ascii="Times New Roman" w:eastAsia="Times New Roman" w:hAnsi="Times New Roman" w:cs="Times New Roman"/>
          <w:sz w:val="28"/>
          <w:szCs w:val="28"/>
        </w:rPr>
        <w:t xml:space="preserve"> ресурсів та матеріалів; </w:t>
      </w:r>
      <w:r>
        <w:rPr>
          <w:rFonts w:ascii="Times New Roman" w:eastAsia="Times New Roman" w:hAnsi="Times New Roman" w:cs="Times New Roman"/>
          <w:sz w:val="28"/>
          <w:szCs w:val="28"/>
        </w:rPr>
        <w:t xml:space="preserve">освітнього середовища; </w:t>
      </w:r>
      <w:r w:rsidRPr="003319CE">
        <w:rPr>
          <w:rFonts w:ascii="Times New Roman" w:eastAsia="Times New Roman" w:hAnsi="Times New Roman" w:cs="Times New Roman"/>
          <w:sz w:val="28"/>
          <w:szCs w:val="28"/>
        </w:rPr>
        <w:t>методичн</w:t>
      </w:r>
      <w:r>
        <w:rPr>
          <w:rFonts w:ascii="Times New Roman" w:eastAsia="Times New Roman" w:hAnsi="Times New Roman" w:cs="Times New Roman"/>
          <w:sz w:val="28"/>
          <w:szCs w:val="28"/>
        </w:rPr>
        <w:t>ого</w:t>
      </w:r>
      <w:r w:rsidRPr="003319C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супроводу; саморозвитку вчителя</w:t>
      </w:r>
      <w:r>
        <w:rPr>
          <w:rFonts w:ascii="Times New Roman" w:eastAsia="Times New Roman" w:hAnsi="Times New Roman" w:cs="Times New Roman"/>
          <w:color w:val="000000"/>
          <w:sz w:val="28"/>
          <w:szCs w:val="28"/>
        </w:rPr>
        <w:t>. Розглянемо результати першого блоку.</w:t>
      </w:r>
    </w:p>
    <w:p w14:paraId="2CF1ECB4"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Переважна більшість опитаних вчителів (66,7%) працює то дистанційно, то в школі, 33,3% тільки в онлайн-форматі (</w:t>
      </w:r>
      <w:r w:rsidRPr="00B11C25">
        <w:rPr>
          <w:rFonts w:ascii="Times New Roman" w:eastAsia="Times New Roman" w:hAnsi="Times New Roman" w:cs="Times New Roman"/>
          <w:i/>
          <w:iCs/>
          <w:sz w:val="28"/>
          <w:szCs w:val="28"/>
        </w:rPr>
        <w:t>див. Додаток</w:t>
      </w:r>
      <w:r w:rsidRPr="00B11C25">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М</w:t>
      </w:r>
      <w:r>
        <w:rPr>
          <w:rFonts w:ascii="Times New Roman" w:eastAsia="Times New Roman" w:hAnsi="Times New Roman" w:cs="Times New Roman"/>
          <w:color w:val="000000"/>
          <w:sz w:val="28"/>
          <w:szCs w:val="28"/>
        </w:rPr>
        <w:t>).</w:t>
      </w:r>
    </w:p>
    <w:p w14:paraId="58129021" w14:textId="77777777" w:rsidR="002736BC" w:rsidRPr="00FB504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75% опитаних вчителів використовує сервіс </w:t>
      </w:r>
      <w:r>
        <w:rPr>
          <w:rFonts w:ascii="Times New Roman" w:eastAsia="Times New Roman" w:hAnsi="Times New Roman" w:cs="Times New Roman"/>
          <w:color w:val="000000"/>
          <w:sz w:val="28"/>
          <w:szCs w:val="28"/>
          <w:lang w:val="en-GB"/>
        </w:rPr>
        <w:t>Zoom</w:t>
      </w:r>
      <w:r w:rsidRPr="00FB504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для проведення уроків, 25% використовує</w:t>
      </w:r>
      <w:r w:rsidRPr="00FB504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GB"/>
        </w:rPr>
        <w:t>Google</w:t>
      </w:r>
      <w:r w:rsidRPr="00FB504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GB"/>
        </w:rPr>
        <w:t>Classroom</w:t>
      </w:r>
      <w:r>
        <w:rPr>
          <w:rFonts w:ascii="Times New Roman" w:eastAsia="Times New Roman" w:hAnsi="Times New Roman" w:cs="Times New Roman"/>
          <w:color w:val="000000"/>
          <w:sz w:val="28"/>
          <w:szCs w:val="28"/>
        </w:rPr>
        <w:t xml:space="preserve">; ніхто не вибрав </w:t>
      </w:r>
      <w:r>
        <w:rPr>
          <w:rFonts w:ascii="Times New Roman" w:eastAsia="Times New Roman" w:hAnsi="Times New Roman" w:cs="Times New Roman"/>
          <w:color w:val="000000"/>
          <w:sz w:val="28"/>
          <w:szCs w:val="28"/>
          <w:lang w:val="en-GB"/>
        </w:rPr>
        <w:t>Skype</w:t>
      </w:r>
      <w:r>
        <w:rPr>
          <w:rFonts w:ascii="Times New Roman" w:eastAsia="Times New Roman" w:hAnsi="Times New Roman" w:cs="Times New Roman"/>
          <w:color w:val="000000"/>
          <w:sz w:val="28"/>
          <w:szCs w:val="28"/>
        </w:rPr>
        <w:t xml:space="preserve"> чи </w:t>
      </w:r>
      <w:r>
        <w:rPr>
          <w:rFonts w:ascii="Times New Roman" w:eastAsia="Times New Roman" w:hAnsi="Times New Roman" w:cs="Times New Roman"/>
          <w:color w:val="000000"/>
          <w:sz w:val="28"/>
          <w:szCs w:val="28"/>
          <w:lang w:val="en-GB"/>
        </w:rPr>
        <w:t>Discord</w:t>
      </w:r>
      <w:r w:rsidRPr="00615ACA">
        <w:rPr>
          <w:rFonts w:ascii="Times New Roman" w:eastAsia="Times New Roman" w:hAnsi="Times New Roman" w:cs="Times New Roman"/>
          <w:color w:val="000000"/>
          <w:sz w:val="28"/>
          <w:szCs w:val="28"/>
        </w:rPr>
        <w:t>.</w:t>
      </w:r>
    </w:p>
    <w:p w14:paraId="5B301A8D"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33,3% вчителів записують необхідну для уроків інформацію, зберігають посилання для уроків та скріншоти в чатах </w:t>
      </w:r>
      <w:r>
        <w:rPr>
          <w:rFonts w:ascii="Times New Roman" w:eastAsia="Times New Roman" w:hAnsi="Times New Roman" w:cs="Times New Roman"/>
          <w:color w:val="000000"/>
          <w:sz w:val="28"/>
          <w:szCs w:val="28"/>
          <w:lang w:val="en-GB"/>
        </w:rPr>
        <w:t>Telegram</w:t>
      </w:r>
      <w:r w:rsidRPr="00FB504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або </w:t>
      </w:r>
      <w:r>
        <w:rPr>
          <w:rFonts w:ascii="Times New Roman" w:eastAsia="Times New Roman" w:hAnsi="Times New Roman" w:cs="Times New Roman"/>
          <w:color w:val="000000"/>
          <w:sz w:val="28"/>
          <w:szCs w:val="28"/>
          <w:lang w:val="en-GB"/>
        </w:rPr>
        <w:t>Viber</w:t>
      </w:r>
      <w:r>
        <w:rPr>
          <w:rFonts w:ascii="Times New Roman" w:eastAsia="Times New Roman" w:hAnsi="Times New Roman" w:cs="Times New Roman"/>
          <w:color w:val="000000"/>
          <w:sz w:val="28"/>
          <w:szCs w:val="28"/>
        </w:rPr>
        <w:t xml:space="preserve">; 25% </w:t>
      </w:r>
      <w:r>
        <w:rPr>
          <w:rFonts w:ascii="Times New Roman" w:eastAsia="Times New Roman" w:hAnsi="Times New Roman" w:cs="Times New Roman"/>
          <w:color w:val="000000"/>
          <w:sz w:val="28"/>
          <w:szCs w:val="28"/>
          <w:lang w:val="en-GB"/>
        </w:rPr>
        <w:t>Miro</w:t>
      </w:r>
      <w:r>
        <w:rPr>
          <w:rFonts w:ascii="Times New Roman" w:eastAsia="Times New Roman" w:hAnsi="Times New Roman" w:cs="Times New Roman"/>
          <w:color w:val="000000"/>
          <w:sz w:val="28"/>
          <w:szCs w:val="28"/>
        </w:rPr>
        <w:t xml:space="preserve">; інші надали перевагу </w:t>
      </w:r>
      <w:r>
        <w:rPr>
          <w:rFonts w:ascii="Times New Roman" w:eastAsia="Times New Roman" w:hAnsi="Times New Roman" w:cs="Times New Roman"/>
          <w:color w:val="000000"/>
          <w:sz w:val="28"/>
          <w:szCs w:val="28"/>
          <w:lang w:val="en-GB"/>
        </w:rPr>
        <w:t>Zoom</w:t>
      </w:r>
      <w:r w:rsidRPr="003130A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GB"/>
        </w:rPr>
        <w:t>Whiteboard</w:t>
      </w:r>
      <w:r w:rsidRPr="003130A6">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lang w:val="en-GB"/>
        </w:rPr>
        <w:t>Jamboard</w:t>
      </w:r>
      <w:proofErr w:type="spellEnd"/>
      <w:r w:rsidRPr="003130A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GB"/>
        </w:rPr>
        <w:t>MS</w:t>
      </w:r>
      <w:r w:rsidRPr="003130A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GB"/>
        </w:rPr>
        <w:t>Word</w:t>
      </w:r>
      <w:r w:rsidRPr="003130A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та чату відеоконференції.</w:t>
      </w:r>
    </w:p>
    <w:p w14:paraId="5F7787E2"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Серед опитаних 41,7% вчителів вважають, що для навчання молодших школярів необхідно застосовувати ігрові технології, реалізовувати комунікативний та індивідуальний підходи, інтерактивність навчального процесу, емоційно проводити урок та використовувати яскраві зображення; 16,7% з усього переліку надають перевагу саме ігровим технологіям; інші надали порівну перевагу окремо </w:t>
      </w:r>
      <w:r>
        <w:rPr>
          <w:rFonts w:ascii="Times New Roman" w:eastAsia="Times New Roman" w:hAnsi="Times New Roman" w:cs="Times New Roman"/>
          <w:color w:val="000000"/>
          <w:sz w:val="28"/>
          <w:szCs w:val="28"/>
        </w:rPr>
        <w:lastRenderedPageBreak/>
        <w:t>кожному з пунктів (рис. 2.2). Отже, більшість вчителів усвідомлюють необхідність всіх цих позицій для ефективного навчання молодших школярів.</w:t>
      </w:r>
    </w:p>
    <w:p w14:paraId="07A4E230"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B4430F">
        <w:rPr>
          <w:rFonts w:ascii="Times New Roman" w:hAnsi="Times New Roman" w:cs="Times New Roman"/>
          <w:noProof/>
          <w:sz w:val="28"/>
          <w:szCs w:val="28"/>
        </w:rPr>
        <w:drawing>
          <wp:inline distT="0" distB="0" distL="0" distR="0" wp14:anchorId="5F0669BB" wp14:editId="141302AE">
            <wp:extent cx="5940425" cy="2709545"/>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709545"/>
                    </a:xfrm>
                    <a:prstGeom prst="rect">
                      <a:avLst/>
                    </a:prstGeom>
                    <a:noFill/>
                    <a:ln>
                      <a:noFill/>
                    </a:ln>
                  </pic:spPr>
                </pic:pic>
              </a:graphicData>
            </a:graphic>
          </wp:inline>
        </w:drawing>
      </w:r>
    </w:p>
    <w:p w14:paraId="5B86134B" w14:textId="77777777" w:rsidR="002736BC" w:rsidRDefault="002736BC" w:rsidP="002736BC">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2.2. Необхідні складові навчання молодших школярів</w:t>
      </w:r>
    </w:p>
    <w:p w14:paraId="419F0581"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Більшість респондентів не усвідомлюють важливість створення атмосфери на онлайн уроках (33,3%), тому вони просто проводять урок; 25% вчителів показують учням відео до теми уроку; тільки 16,7% вчителів використовують тематичний фон та бекграунді свого відео та одягає щось або використовує певні аксесуари, які відповідають темі уроку; 8,3% вмикають музику на уроках під час виконання завдань (рис. 2.3.). Отже, існує проблема в тому, що більшість вчителів не створюють атмосферу на уроках, а просто проводять урок.</w:t>
      </w:r>
    </w:p>
    <w:p w14:paraId="0CA2F6DD"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Серед технічних умов більшість виділяє те, що їх кабінет англійської мови в школі оснащений комп’ютером, інтернетом, демонстраційним обладнанням, меблями та маркерною дошкою. На жаль, ніхто не має проектора в кабінеті (</w:t>
      </w:r>
      <w:r w:rsidRPr="00B11C25">
        <w:rPr>
          <w:rFonts w:ascii="Times New Roman" w:eastAsia="Times New Roman" w:hAnsi="Times New Roman" w:cs="Times New Roman"/>
          <w:i/>
          <w:iCs/>
          <w:sz w:val="28"/>
          <w:szCs w:val="28"/>
        </w:rPr>
        <w:t>див. Додаток</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М</w:t>
      </w:r>
      <w:r w:rsidRPr="00B11C25">
        <w:rPr>
          <w:rFonts w:ascii="Times New Roman" w:eastAsia="Times New Roman" w:hAnsi="Times New Roman" w:cs="Times New Roman"/>
          <w:sz w:val="28"/>
          <w:szCs w:val="28"/>
        </w:rPr>
        <w:t>).</w:t>
      </w:r>
    </w:p>
    <w:p w14:paraId="62E53D52"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Серед технічних засобів, які респонденти використовують вдома для забезпечення дистанційного навчання 58,3% комп’ютер або ноутбук, гарнітуру, </w:t>
      </w:r>
      <w:proofErr w:type="spellStart"/>
      <w:r>
        <w:rPr>
          <w:rFonts w:ascii="Times New Roman" w:eastAsia="Times New Roman" w:hAnsi="Times New Roman" w:cs="Times New Roman"/>
          <w:color w:val="000000"/>
          <w:sz w:val="28"/>
          <w:szCs w:val="28"/>
        </w:rPr>
        <w:t>роутер</w:t>
      </w:r>
      <w:proofErr w:type="spellEnd"/>
      <w:r>
        <w:rPr>
          <w:rFonts w:ascii="Times New Roman" w:eastAsia="Times New Roman" w:hAnsi="Times New Roman" w:cs="Times New Roman"/>
          <w:color w:val="000000"/>
          <w:sz w:val="28"/>
          <w:szCs w:val="28"/>
        </w:rPr>
        <w:t xml:space="preserve">, мобільний телефон, </w:t>
      </w:r>
      <w:r>
        <w:rPr>
          <w:rFonts w:ascii="Times New Roman" w:eastAsia="Times New Roman" w:hAnsi="Times New Roman" w:cs="Times New Roman"/>
          <w:color w:val="000000"/>
          <w:sz w:val="28"/>
          <w:szCs w:val="28"/>
          <w:lang w:val="en-GB"/>
        </w:rPr>
        <w:t>LED</w:t>
      </w:r>
      <w:r w:rsidRPr="002949B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лампу або звичайну; 25% ще використовують </w:t>
      </w:r>
      <w:proofErr w:type="spellStart"/>
      <w:r>
        <w:rPr>
          <w:rFonts w:ascii="Times New Roman" w:eastAsia="Times New Roman" w:hAnsi="Times New Roman" w:cs="Times New Roman"/>
          <w:color w:val="000000"/>
          <w:sz w:val="28"/>
          <w:szCs w:val="28"/>
        </w:rPr>
        <w:t>вебкамеру</w:t>
      </w:r>
      <w:proofErr w:type="spellEnd"/>
      <w:r>
        <w:rPr>
          <w:rFonts w:ascii="Times New Roman" w:eastAsia="Times New Roman" w:hAnsi="Times New Roman" w:cs="Times New Roman"/>
          <w:color w:val="000000"/>
          <w:sz w:val="28"/>
          <w:szCs w:val="28"/>
        </w:rPr>
        <w:t>; інші користуються мобільним телефоном та мобільним інтернетом для проведення уроків. Отже, всі вчителі створили необхідні технічні умови для проведення онлайн уроків, що говорить про відповідальне ставлення до роботи.</w:t>
      </w:r>
    </w:p>
    <w:p w14:paraId="0F6E661B"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B4430F">
        <w:rPr>
          <w:rFonts w:ascii="Times New Roman" w:hAnsi="Times New Roman" w:cs="Times New Roman"/>
          <w:noProof/>
          <w:sz w:val="28"/>
          <w:szCs w:val="28"/>
        </w:rPr>
        <w:lastRenderedPageBreak/>
        <w:drawing>
          <wp:inline distT="0" distB="0" distL="0" distR="0" wp14:anchorId="385A8C3A" wp14:editId="04C25DB2">
            <wp:extent cx="5940425" cy="2703830"/>
            <wp:effectExtent l="0" t="0" r="3175"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2703830"/>
                    </a:xfrm>
                    <a:prstGeom prst="rect">
                      <a:avLst/>
                    </a:prstGeom>
                    <a:noFill/>
                    <a:ln>
                      <a:noFill/>
                    </a:ln>
                  </pic:spPr>
                </pic:pic>
              </a:graphicData>
            </a:graphic>
          </wp:inline>
        </w:drawing>
      </w:r>
    </w:p>
    <w:p w14:paraId="194FE231" w14:textId="77777777" w:rsidR="002736BC" w:rsidRDefault="002736BC" w:rsidP="002736BC">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2.3. Розподіл відповідей щодо створення атмосфери англійської мови на онлайн уроці</w:t>
      </w:r>
    </w:p>
    <w:p w14:paraId="28A5371C"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Серед технічних проблем, які виникають у вчителів під час проведення онлайн уроків та застосування ігрових технологій, 33,3% виділяють проблему з тим, що пропадає електроенергія та мобільний зв’язок; в 25% в учнів погано працює інтернет, вони періодично не чують вчителя; 16,7% кажуть, що в них погано працює інтернет; інші – учні перебивають одне одного (рис. 2.4). </w:t>
      </w:r>
      <w:r w:rsidRPr="00B4430F">
        <w:rPr>
          <w:rFonts w:ascii="Times New Roman" w:hAnsi="Times New Roman" w:cs="Times New Roman"/>
          <w:noProof/>
          <w:sz w:val="28"/>
          <w:szCs w:val="28"/>
        </w:rPr>
        <w:drawing>
          <wp:inline distT="0" distB="0" distL="0" distR="0" wp14:anchorId="2F913A3A" wp14:editId="71737E43">
            <wp:extent cx="5940425" cy="2703830"/>
            <wp:effectExtent l="0" t="0" r="3175"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703830"/>
                    </a:xfrm>
                    <a:prstGeom prst="rect">
                      <a:avLst/>
                    </a:prstGeom>
                    <a:noFill/>
                    <a:ln>
                      <a:noFill/>
                    </a:ln>
                  </pic:spPr>
                </pic:pic>
              </a:graphicData>
            </a:graphic>
          </wp:inline>
        </w:drawing>
      </w:r>
    </w:p>
    <w:p w14:paraId="654007AF" w14:textId="77777777" w:rsidR="002736BC" w:rsidRDefault="002736BC" w:rsidP="002736BC">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2.4. Технічні проблеми застосування ігрових технологій під час онлайн уроків</w:t>
      </w:r>
    </w:p>
    <w:p w14:paraId="6473AE99"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що  41,6% вчителів мають проблеми з дистанційним навчанням через вимкнення світла, їх поганий інтернет та поганий інтернет в учнів.</w:t>
      </w:r>
    </w:p>
    <w:p w14:paraId="44FDFE3F"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Серед опитаних 58,3% зазначають, що коли інтернет починає погано працювати, вони вимикають свою та учнів камери та проводять уроки в аудіо режимі; 33,3% вимикають камери учнів; 8,3% дають учням письмове завдання на цей час уроку, що, на нашу думку, також є певним виходом з ситуації; ніхто з респондентів не продовжує далі говорити, ніби немає проблеми. Тобто вчителі знаходять способи продовжувати урок навіть під час проблем з інтернетом та не припиняють урок.</w:t>
      </w:r>
    </w:p>
    <w:p w14:paraId="5F0F887B"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B4430F">
        <w:rPr>
          <w:rFonts w:ascii="Times New Roman" w:hAnsi="Times New Roman" w:cs="Times New Roman"/>
          <w:noProof/>
          <w:sz w:val="28"/>
          <w:szCs w:val="28"/>
        </w:rPr>
        <w:drawing>
          <wp:inline distT="0" distB="0" distL="0" distR="0" wp14:anchorId="76BFBD35" wp14:editId="34CA979C">
            <wp:extent cx="5940425" cy="2508885"/>
            <wp:effectExtent l="0" t="0" r="3175"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508885"/>
                    </a:xfrm>
                    <a:prstGeom prst="rect">
                      <a:avLst/>
                    </a:prstGeom>
                    <a:noFill/>
                    <a:ln>
                      <a:noFill/>
                    </a:ln>
                  </pic:spPr>
                </pic:pic>
              </a:graphicData>
            </a:graphic>
          </wp:inline>
        </w:drawing>
      </w:r>
    </w:p>
    <w:p w14:paraId="71F3CF77" w14:textId="77777777" w:rsidR="002736BC" w:rsidRDefault="002736BC" w:rsidP="002736BC">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2.5. Дії вчителів, коли погано працює інтернет під час уроку</w:t>
      </w:r>
    </w:p>
    <w:p w14:paraId="316B00F1"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Наступним було більш ширше питання про те, що заважає педагогам проводити онлайн уроки, серед проблем найбільший відсоток (41,7%) має віялове відключення світла; наступною проблемою є поганий інтернет ввечері (16,7%), тому що не всі вчителі працюють тільки вдень з учнями; всі інші варіанти набрали порівну відсотків: шум власних дітей та рідних, шум сусідів, відсутність окремої кімнати для проведення уроків та все з переліку.</w:t>
      </w:r>
    </w:p>
    <w:p w14:paraId="710FE900"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найбільшою проблемою вчителі виділяють віялові відключення світла.</w:t>
      </w:r>
    </w:p>
    <w:p w14:paraId="0A6AA1D6"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B4430F">
        <w:rPr>
          <w:rFonts w:ascii="Times New Roman" w:hAnsi="Times New Roman" w:cs="Times New Roman"/>
          <w:noProof/>
          <w:sz w:val="28"/>
          <w:szCs w:val="28"/>
        </w:rPr>
        <w:lastRenderedPageBreak/>
        <w:drawing>
          <wp:inline distT="0" distB="0" distL="0" distR="0" wp14:anchorId="5B27112A" wp14:editId="04CA5BC4">
            <wp:extent cx="5940425" cy="2508885"/>
            <wp:effectExtent l="0" t="0" r="3175"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508885"/>
                    </a:xfrm>
                    <a:prstGeom prst="rect">
                      <a:avLst/>
                    </a:prstGeom>
                    <a:noFill/>
                    <a:ln>
                      <a:noFill/>
                    </a:ln>
                  </pic:spPr>
                </pic:pic>
              </a:graphicData>
            </a:graphic>
          </wp:inline>
        </w:drawing>
      </w:r>
    </w:p>
    <w:p w14:paraId="37CF3388" w14:textId="77777777" w:rsidR="002736BC" w:rsidRDefault="002736BC" w:rsidP="002736BC">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2.7. Розподіл відповідей відносно того, що заважає вчителям проводити онлайн уроки</w:t>
      </w:r>
    </w:p>
    <w:p w14:paraId="22F8C95E" w14:textId="77777777" w:rsidR="002736BC" w:rsidRDefault="002736BC" w:rsidP="002736BC">
      <w:pPr>
        <w:pBdr>
          <w:top w:val="nil"/>
          <w:left w:val="nil"/>
          <w:bottom w:val="nil"/>
          <w:right w:val="nil"/>
          <w:between w:val="nil"/>
        </w:pBdr>
        <w:spacing w:after="0" w:line="360" w:lineRule="auto"/>
        <w:ind w:firstLine="709"/>
        <w:jc w:val="both"/>
        <w:rPr>
          <w:rFonts w:ascii="Times New Roman" w:hAnsi="Times New Roman" w:cs="Times New Roman"/>
          <w:noProof/>
          <w:sz w:val="28"/>
          <w:szCs w:val="28"/>
        </w:rPr>
      </w:pPr>
      <w:r>
        <w:rPr>
          <w:rFonts w:ascii="Times New Roman" w:eastAsia="Times New Roman" w:hAnsi="Times New Roman" w:cs="Times New Roman"/>
          <w:color w:val="000000"/>
          <w:sz w:val="28"/>
          <w:szCs w:val="28"/>
        </w:rPr>
        <w:t xml:space="preserve">За </w:t>
      </w:r>
      <w:r w:rsidRPr="00C22040">
        <w:rPr>
          <w:rFonts w:ascii="Times New Roman" w:eastAsia="Times New Roman" w:hAnsi="Times New Roman" w:cs="Times New Roman"/>
          <w:sz w:val="28"/>
          <w:szCs w:val="28"/>
        </w:rPr>
        <w:t xml:space="preserve">допомогою </w:t>
      </w:r>
      <w:r>
        <w:rPr>
          <w:rFonts w:ascii="Times New Roman" w:eastAsia="Times New Roman" w:hAnsi="Times New Roman" w:cs="Times New Roman"/>
          <w:color w:val="000000"/>
          <w:sz w:val="28"/>
          <w:szCs w:val="28"/>
        </w:rPr>
        <w:t xml:space="preserve">вивчення результатів рис. 2.8 було виявлено, що найбільш уживаними (41,7%) були такі ресурси, як електронні підручники та посібники, наступними були ще й віртуальна дошка; по 8,3% набрали ресурси з комплекту для вчителя, онлайн-ігри, картки, </w:t>
      </w:r>
      <w:r>
        <w:rPr>
          <w:rFonts w:ascii="Times New Roman" w:eastAsia="Times New Roman" w:hAnsi="Times New Roman" w:cs="Times New Roman"/>
          <w:color w:val="000000"/>
          <w:sz w:val="28"/>
          <w:szCs w:val="28"/>
          <w:lang w:val="en-GB"/>
        </w:rPr>
        <w:t>YouTube</w:t>
      </w:r>
      <w:r>
        <w:rPr>
          <w:rFonts w:ascii="Times New Roman" w:eastAsia="Times New Roman" w:hAnsi="Times New Roman" w:cs="Times New Roman"/>
          <w:color w:val="000000"/>
          <w:sz w:val="28"/>
          <w:szCs w:val="28"/>
        </w:rPr>
        <w:t>. Ці результати зумовлені проблемами зі світлом та інтернетом, що унеможливлюють якісне, постійне використання інтернет ресурсів та відео на уроках.</w:t>
      </w:r>
      <w:r w:rsidRPr="00AE1A7B">
        <w:rPr>
          <w:rFonts w:ascii="Times New Roman" w:hAnsi="Times New Roman" w:cs="Times New Roman"/>
          <w:noProof/>
          <w:sz w:val="28"/>
          <w:szCs w:val="28"/>
        </w:rPr>
        <w:t xml:space="preserve"> </w:t>
      </w:r>
    </w:p>
    <w:p w14:paraId="3D51D046" w14:textId="77777777" w:rsidR="002736BC" w:rsidRDefault="002736BC" w:rsidP="002736B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B4430F">
        <w:rPr>
          <w:rFonts w:ascii="Times New Roman" w:hAnsi="Times New Roman" w:cs="Times New Roman"/>
          <w:noProof/>
          <w:sz w:val="28"/>
          <w:szCs w:val="28"/>
        </w:rPr>
        <w:drawing>
          <wp:inline distT="0" distB="0" distL="0" distR="0" wp14:anchorId="622F2A12" wp14:editId="466DD366">
            <wp:extent cx="5940425" cy="2508885"/>
            <wp:effectExtent l="0" t="0" r="3175"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2508885"/>
                    </a:xfrm>
                    <a:prstGeom prst="rect">
                      <a:avLst/>
                    </a:prstGeom>
                    <a:noFill/>
                    <a:ln>
                      <a:noFill/>
                    </a:ln>
                  </pic:spPr>
                </pic:pic>
              </a:graphicData>
            </a:graphic>
          </wp:inline>
        </w:drawing>
      </w:r>
    </w:p>
    <w:p w14:paraId="06AFDEF5" w14:textId="77777777" w:rsidR="002736BC" w:rsidRDefault="002736BC" w:rsidP="002736BC">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2.8. Надання переваги ресурсам для підготовки та проведення уроків</w:t>
      </w:r>
    </w:p>
    <w:p w14:paraId="24090218" w14:textId="77777777" w:rsidR="002736BC" w:rsidRPr="00C22040"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6C14BB">
        <w:rPr>
          <w:rFonts w:ascii="Times New Roman" w:eastAsia="Times New Roman" w:hAnsi="Times New Roman" w:cs="Times New Roman"/>
          <w:sz w:val="28"/>
          <w:szCs w:val="28"/>
        </w:rPr>
        <w:t>Щодо методичної підтримки</w:t>
      </w:r>
      <w:r>
        <w:rPr>
          <w:rFonts w:ascii="Times New Roman" w:eastAsia="Times New Roman" w:hAnsi="Times New Roman" w:cs="Times New Roman"/>
          <w:sz w:val="28"/>
          <w:szCs w:val="28"/>
        </w:rPr>
        <w:t xml:space="preserve"> (рис. 2.9)</w:t>
      </w:r>
      <w:r>
        <w:rPr>
          <w:rFonts w:ascii="Times New Roman" w:eastAsia="Times New Roman" w:hAnsi="Times New Roman" w:cs="Times New Roman"/>
          <w:color w:val="000000"/>
          <w:sz w:val="28"/>
          <w:szCs w:val="28"/>
        </w:rPr>
        <w:t xml:space="preserve">, то більшість педагогів не мають сильної потреби в навчанні, проходженні курсів, але мають дуже сильну потребу в моральній підтримці (58,3%) та в підтримці саме колег. Це зумовлено ще й тим, що під час віялового вимкнення світла у вчителів зриваються уроки, пропадає </w:t>
      </w:r>
      <w:r>
        <w:rPr>
          <w:rFonts w:ascii="Times New Roman" w:eastAsia="Times New Roman" w:hAnsi="Times New Roman" w:cs="Times New Roman"/>
          <w:color w:val="000000"/>
          <w:sz w:val="28"/>
          <w:szCs w:val="28"/>
        </w:rPr>
        <w:lastRenderedPageBreak/>
        <w:t>інтернет, мобільний зв’язок – це все сильний стрес, який впливає на самопочуття, настрій вчителів, якість уроків, ставлення</w:t>
      </w:r>
      <w:r w:rsidRPr="00D4770C">
        <w:rPr>
          <w:rFonts w:ascii="Times New Roman" w:eastAsia="Times New Roman" w:hAnsi="Times New Roman" w:cs="Times New Roman"/>
          <w:sz w:val="28"/>
          <w:szCs w:val="28"/>
        </w:rPr>
        <w:t xml:space="preserve"> до роботи</w:t>
      </w:r>
      <w:r>
        <w:rPr>
          <w:rFonts w:ascii="Times New Roman" w:eastAsia="Times New Roman" w:hAnsi="Times New Roman" w:cs="Times New Roman"/>
          <w:color w:val="FF0000"/>
          <w:sz w:val="28"/>
          <w:szCs w:val="28"/>
        </w:rPr>
        <w:t xml:space="preserve"> </w:t>
      </w:r>
      <w:r w:rsidRPr="00D4770C">
        <w:rPr>
          <w:rFonts w:ascii="Times New Roman" w:eastAsia="Times New Roman" w:hAnsi="Times New Roman" w:cs="Times New Roman"/>
          <w:sz w:val="28"/>
          <w:szCs w:val="28"/>
        </w:rPr>
        <w:t xml:space="preserve">та </w:t>
      </w:r>
      <w:r>
        <w:rPr>
          <w:rFonts w:ascii="Times New Roman" w:eastAsia="Times New Roman" w:hAnsi="Times New Roman" w:cs="Times New Roman"/>
          <w:color w:val="000000"/>
          <w:sz w:val="28"/>
          <w:szCs w:val="28"/>
        </w:rPr>
        <w:t xml:space="preserve">до </w:t>
      </w:r>
      <w:r w:rsidRPr="00D4770C">
        <w:rPr>
          <w:rFonts w:ascii="Times New Roman" w:eastAsia="Times New Roman" w:hAnsi="Times New Roman" w:cs="Times New Roman"/>
          <w:sz w:val="28"/>
          <w:szCs w:val="28"/>
        </w:rPr>
        <w:t>професії</w:t>
      </w:r>
      <w:r>
        <w:rPr>
          <w:rFonts w:ascii="Times New Roman" w:eastAsia="Times New Roman" w:hAnsi="Times New Roman" w:cs="Times New Roman"/>
          <w:sz w:val="28"/>
          <w:szCs w:val="28"/>
        </w:rPr>
        <w:t xml:space="preserve"> в цілому.</w:t>
      </w:r>
    </w:p>
    <w:p w14:paraId="08A22931"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B4430F">
        <w:rPr>
          <w:rFonts w:ascii="Times New Roman" w:hAnsi="Times New Roman" w:cs="Times New Roman"/>
          <w:noProof/>
          <w:sz w:val="28"/>
          <w:szCs w:val="28"/>
        </w:rPr>
        <w:drawing>
          <wp:inline distT="0" distB="0" distL="0" distR="0" wp14:anchorId="7E53C83E" wp14:editId="6F35EAB5">
            <wp:extent cx="5940425" cy="2506345"/>
            <wp:effectExtent l="0" t="0" r="3175"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2506345"/>
                    </a:xfrm>
                    <a:prstGeom prst="rect">
                      <a:avLst/>
                    </a:prstGeom>
                    <a:noFill/>
                    <a:ln>
                      <a:noFill/>
                    </a:ln>
                  </pic:spPr>
                </pic:pic>
              </a:graphicData>
            </a:graphic>
          </wp:inline>
        </w:drawing>
      </w:r>
    </w:p>
    <w:p w14:paraId="5012E171" w14:textId="77777777" w:rsidR="002736BC" w:rsidRDefault="002736BC" w:rsidP="002736BC">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2.9. Актуальний методичний супровід</w:t>
      </w:r>
    </w:p>
    <w:p w14:paraId="7F5F7F11"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О</w:t>
      </w:r>
      <w:r w:rsidRPr="00B444E4">
        <w:rPr>
          <w:rFonts w:ascii="Times New Roman" w:eastAsia="Times New Roman" w:hAnsi="Times New Roman" w:cs="Times New Roman"/>
          <w:sz w:val="28"/>
          <w:szCs w:val="28"/>
        </w:rPr>
        <w:t xml:space="preserve">питані вчителі вважають необхідним продовжувати розвиватися </w:t>
      </w:r>
      <w:r>
        <w:rPr>
          <w:rFonts w:ascii="Times New Roman" w:eastAsia="Times New Roman" w:hAnsi="Times New Roman" w:cs="Times New Roman"/>
          <w:color w:val="000000"/>
          <w:sz w:val="28"/>
          <w:szCs w:val="28"/>
        </w:rPr>
        <w:t xml:space="preserve">шляхом проходження онлайн курсів, тренінгів, марафонів, семінарів, перегляду вебінарів, воркшопів, відео на </w:t>
      </w:r>
      <w:r>
        <w:rPr>
          <w:rFonts w:ascii="Times New Roman" w:eastAsia="Times New Roman" w:hAnsi="Times New Roman" w:cs="Times New Roman"/>
          <w:color w:val="000000"/>
          <w:sz w:val="28"/>
          <w:szCs w:val="28"/>
          <w:lang w:val="en-GB"/>
        </w:rPr>
        <w:t>YouTube</w:t>
      </w:r>
      <w:r>
        <w:rPr>
          <w:rFonts w:ascii="Times New Roman" w:eastAsia="Times New Roman" w:hAnsi="Times New Roman" w:cs="Times New Roman"/>
          <w:color w:val="000000"/>
          <w:sz w:val="28"/>
          <w:szCs w:val="28"/>
        </w:rPr>
        <w:t xml:space="preserve"> та використанню методичних посібників, що говорить нам про те, що вчителі є сучасними, мають певну цифрову компетентність та продовжують навчатись, поповнювати свої знання щодо використання ігрових технологій та навчання молодших школярів англійської мови в цілому; 16,7% проходять ще й марафони для вчителів та консультуються щодо уроків у колег (рис. 2.10).</w:t>
      </w:r>
    </w:p>
    <w:p w14:paraId="0D9AB946"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B4430F">
        <w:rPr>
          <w:rFonts w:ascii="Times New Roman" w:hAnsi="Times New Roman" w:cs="Times New Roman"/>
          <w:noProof/>
          <w:sz w:val="28"/>
          <w:szCs w:val="28"/>
        </w:rPr>
        <w:drawing>
          <wp:inline distT="0" distB="0" distL="0" distR="0" wp14:anchorId="027A0916" wp14:editId="1EBB30B0">
            <wp:extent cx="5940425" cy="2506345"/>
            <wp:effectExtent l="0" t="0" r="3175"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506345"/>
                    </a:xfrm>
                    <a:prstGeom prst="rect">
                      <a:avLst/>
                    </a:prstGeom>
                    <a:noFill/>
                    <a:ln>
                      <a:noFill/>
                    </a:ln>
                  </pic:spPr>
                </pic:pic>
              </a:graphicData>
            </a:graphic>
          </wp:inline>
        </w:drawing>
      </w:r>
    </w:p>
    <w:p w14:paraId="03C25CEB" w14:textId="77777777" w:rsidR="002736BC" w:rsidRDefault="002736BC" w:rsidP="002736BC">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2.10. Ресурси для розвитку в професійній діяльності</w:t>
      </w:r>
    </w:p>
    <w:p w14:paraId="52735679"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Другий блок питань стосувався стану, умов та проблем застосування ігрових технологій в навчанні молодших школярів англійської мови.</w:t>
      </w:r>
    </w:p>
    <w:p w14:paraId="2DC93527"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даними відповідями можна констатувати, що 83,3% </w:t>
      </w:r>
      <w:r w:rsidRPr="00A11934">
        <w:rPr>
          <w:rFonts w:ascii="Times New Roman" w:eastAsia="Times New Roman" w:hAnsi="Times New Roman" w:cs="Times New Roman"/>
          <w:sz w:val="28"/>
          <w:szCs w:val="28"/>
        </w:rPr>
        <w:t>учасни</w:t>
      </w:r>
      <w:r>
        <w:rPr>
          <w:rFonts w:ascii="Times New Roman" w:eastAsia="Times New Roman" w:hAnsi="Times New Roman" w:cs="Times New Roman"/>
          <w:sz w:val="28"/>
          <w:szCs w:val="28"/>
        </w:rPr>
        <w:t>ків</w:t>
      </w:r>
      <w:r w:rsidRPr="00A11934">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використовують ігрові технології в навчанні молодших школярів (рис. 2.11), більшість вважає дидактичні ігри найдієвішими, тобто найефективнішими, в навчанні молодших школярів.</w:t>
      </w:r>
    </w:p>
    <w:p w14:paraId="1B08E0CD"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B4430F">
        <w:rPr>
          <w:rFonts w:ascii="Times New Roman" w:hAnsi="Times New Roman" w:cs="Times New Roman"/>
          <w:noProof/>
          <w:sz w:val="28"/>
          <w:szCs w:val="28"/>
        </w:rPr>
        <w:drawing>
          <wp:inline distT="0" distB="0" distL="0" distR="0" wp14:anchorId="0E47A36A" wp14:editId="6D54CAF5">
            <wp:extent cx="5940425" cy="2508885"/>
            <wp:effectExtent l="0" t="0" r="3175"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2508885"/>
                    </a:xfrm>
                    <a:prstGeom prst="rect">
                      <a:avLst/>
                    </a:prstGeom>
                    <a:noFill/>
                    <a:ln>
                      <a:noFill/>
                    </a:ln>
                  </pic:spPr>
                </pic:pic>
              </a:graphicData>
            </a:graphic>
          </wp:inline>
        </w:drawing>
      </w:r>
    </w:p>
    <w:p w14:paraId="3EA4E4D3" w14:textId="77777777" w:rsidR="002736BC" w:rsidRDefault="002736BC" w:rsidP="002736BC">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2.11. Розподіл респондентів щодо використання ігрових технологій на уроках</w:t>
      </w:r>
    </w:p>
    <w:p w14:paraId="56EB5003"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1C69695F"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33,3% вчителів мотивує використовувати ігрові технології позитивний фідбек, реакція</w:t>
      </w:r>
      <w:r w:rsidRPr="00FB26D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учнів та їх батьків; 25% застосовують ігри на уроках, тому що учні починають краще слухатись вчителя; по 16,7% зазначають, що досягають кращих результатів навчання та позитивний фідбек від учнів; наступним було вибрано легкість проведення ігор (рис. 2.12). Серед вчителів ніхто не вибрав заохочення та бажання розвиватись професійно, тому що в даний період відключень електроенергії, проблем з інтернетом та зв’язком вчителям дуже важко знайти в собі сили розвиватися.</w:t>
      </w:r>
    </w:p>
    <w:p w14:paraId="12FC12AB"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 опитаних вчителів 33,3% зазначають, необхідними вміннями для ефективного використання ігрових технологій всі із зазначених позицій включаючи вміння добирати ігри відповідно до вікових особливостей учнів (рис. 2.13).</w:t>
      </w:r>
    </w:p>
    <w:p w14:paraId="6B64E397"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B4430F">
        <w:rPr>
          <w:rFonts w:ascii="Times New Roman" w:hAnsi="Times New Roman" w:cs="Times New Roman"/>
          <w:noProof/>
          <w:sz w:val="28"/>
          <w:szCs w:val="28"/>
        </w:rPr>
        <w:lastRenderedPageBreak/>
        <w:drawing>
          <wp:inline distT="0" distB="0" distL="0" distR="0" wp14:anchorId="68FB14B5" wp14:editId="03565FC4">
            <wp:extent cx="5940425" cy="2506345"/>
            <wp:effectExtent l="0" t="0" r="3175"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2506345"/>
                    </a:xfrm>
                    <a:prstGeom prst="rect">
                      <a:avLst/>
                    </a:prstGeom>
                    <a:noFill/>
                    <a:ln>
                      <a:noFill/>
                    </a:ln>
                  </pic:spPr>
                </pic:pic>
              </a:graphicData>
            </a:graphic>
          </wp:inline>
        </w:drawing>
      </w:r>
    </w:p>
    <w:p w14:paraId="187BFDE9" w14:textId="77777777" w:rsidR="002736BC" w:rsidRDefault="002736BC" w:rsidP="002736BC">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2.12. Мотивація використовувати ігрові технології на уроках</w:t>
      </w:r>
    </w:p>
    <w:p w14:paraId="67C89667"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вчителів вважають найважливішим вміння привернути на себе увагу молодших школярів та утримувати її на собі; по 16,7% виділяють вміння створювати або адаптувати дидактичні ігри відповідно до тем уроків та вміння використовувати онлайн ресурси; 8,3% вважає вміння використовувати інформаційно-комунікативні технології найважливішим вмінням (рис. 2.13).</w:t>
      </w:r>
    </w:p>
    <w:p w14:paraId="153EE78E"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B4430F">
        <w:rPr>
          <w:rFonts w:ascii="Times New Roman" w:hAnsi="Times New Roman" w:cs="Times New Roman"/>
          <w:noProof/>
          <w:sz w:val="28"/>
          <w:szCs w:val="28"/>
        </w:rPr>
        <w:drawing>
          <wp:inline distT="0" distB="0" distL="0" distR="0" wp14:anchorId="23A486EC" wp14:editId="79D8BF5B">
            <wp:extent cx="5940425" cy="270954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2709545"/>
                    </a:xfrm>
                    <a:prstGeom prst="rect">
                      <a:avLst/>
                    </a:prstGeom>
                    <a:noFill/>
                    <a:ln>
                      <a:noFill/>
                    </a:ln>
                  </pic:spPr>
                </pic:pic>
              </a:graphicData>
            </a:graphic>
          </wp:inline>
        </w:drawing>
      </w:r>
    </w:p>
    <w:p w14:paraId="2945E8E9" w14:textId="77777777" w:rsidR="002736BC" w:rsidRDefault="002736BC" w:rsidP="002736BC">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2.13. Необхідні вміння для ефективного використання ігрових технологій</w:t>
      </w:r>
    </w:p>
    <w:p w14:paraId="7A050091" w14:textId="77777777" w:rsidR="002736BC" w:rsidRPr="00552FEF"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25 % вчителів зазначили, що для того, щоб пришвидшити підготовку ігор для уроків, вони використовують рекомендовані для навчання ігри з підручника для вчителя або шукають ігри на веб-сайтах (Рис. 2.14); 16,7% створюють власну базу ігор та завдань, що економить час на підготовку; наступними позиціями були </w:t>
      </w:r>
      <w:r>
        <w:rPr>
          <w:rFonts w:ascii="Times New Roman" w:eastAsia="Times New Roman" w:hAnsi="Times New Roman" w:cs="Times New Roman"/>
          <w:color w:val="000000"/>
          <w:sz w:val="28"/>
          <w:szCs w:val="28"/>
        </w:rPr>
        <w:lastRenderedPageBreak/>
        <w:t xml:space="preserve">пошук ігор в </w:t>
      </w:r>
      <w:r>
        <w:rPr>
          <w:rFonts w:ascii="Times New Roman" w:eastAsia="Times New Roman" w:hAnsi="Times New Roman" w:cs="Times New Roman"/>
          <w:color w:val="000000"/>
          <w:sz w:val="28"/>
          <w:szCs w:val="28"/>
          <w:lang w:val="en-GB"/>
        </w:rPr>
        <w:t>YouTube</w:t>
      </w:r>
      <w:r>
        <w:rPr>
          <w:rFonts w:ascii="Times New Roman" w:eastAsia="Times New Roman" w:hAnsi="Times New Roman" w:cs="Times New Roman"/>
          <w:color w:val="000000"/>
          <w:sz w:val="28"/>
          <w:szCs w:val="28"/>
        </w:rPr>
        <w:t xml:space="preserve"> та використання одних і тих же ігор на уроці, що, на нашу думку, не є цікавим для учнів, але легшим варіантом для вчителів.</w:t>
      </w:r>
    </w:p>
    <w:p w14:paraId="2CF3B748"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B4430F">
        <w:rPr>
          <w:rFonts w:ascii="Times New Roman" w:hAnsi="Times New Roman" w:cs="Times New Roman"/>
          <w:noProof/>
          <w:sz w:val="28"/>
          <w:szCs w:val="28"/>
        </w:rPr>
        <w:drawing>
          <wp:inline distT="0" distB="0" distL="0" distR="0" wp14:anchorId="0B320C09" wp14:editId="1A04600E">
            <wp:extent cx="5940425" cy="2508885"/>
            <wp:effectExtent l="0" t="0" r="3175"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2508885"/>
                    </a:xfrm>
                    <a:prstGeom prst="rect">
                      <a:avLst/>
                    </a:prstGeom>
                    <a:noFill/>
                    <a:ln>
                      <a:noFill/>
                    </a:ln>
                  </pic:spPr>
                </pic:pic>
              </a:graphicData>
            </a:graphic>
          </wp:inline>
        </w:drawing>
      </w:r>
    </w:p>
    <w:p w14:paraId="1CCB21B2" w14:textId="77777777" w:rsidR="002736BC" w:rsidRDefault="002736BC" w:rsidP="002736BC">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2.14. Шляхи швидшої підготовки ігор до уроків</w:t>
      </w:r>
    </w:p>
    <w:p w14:paraId="37D869A7"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33,3% відзначають, що їм не вистачає власної енергії та сил для уроків (рис. 2.15); по 16,7% відзначають, що учні на онлайн уроках мають низький рівень концентрації уваги на процесі навчання, онлайн ігри забирають багато часу, деякі ігри не подобаються учням.</w:t>
      </w:r>
    </w:p>
    <w:p w14:paraId="045A0A28"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B4430F">
        <w:rPr>
          <w:rFonts w:ascii="Times New Roman" w:hAnsi="Times New Roman" w:cs="Times New Roman"/>
          <w:noProof/>
          <w:sz w:val="28"/>
          <w:szCs w:val="28"/>
        </w:rPr>
        <w:drawing>
          <wp:inline distT="0" distB="0" distL="0" distR="0" wp14:anchorId="34E5C810" wp14:editId="6E38D285">
            <wp:extent cx="5940425" cy="2703830"/>
            <wp:effectExtent l="0" t="0" r="3175"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2703830"/>
                    </a:xfrm>
                    <a:prstGeom prst="rect">
                      <a:avLst/>
                    </a:prstGeom>
                    <a:noFill/>
                    <a:ln>
                      <a:noFill/>
                    </a:ln>
                  </pic:spPr>
                </pic:pic>
              </a:graphicData>
            </a:graphic>
          </wp:inline>
        </w:drawing>
      </w:r>
    </w:p>
    <w:p w14:paraId="0D4455E2" w14:textId="77777777" w:rsidR="002736BC" w:rsidRDefault="002736BC" w:rsidP="002736BC">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 15. Труднощі при застосуванні ігрових технологій під час онлайн уроків</w:t>
      </w:r>
    </w:p>
    <w:p w14:paraId="119F7F2B"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8,3% зазначають, що учні не завжди розуміють інструкції англійською і на це витрачається також час уроку (рис. 2.15).</w:t>
      </w:r>
    </w:p>
    <w:p w14:paraId="2EDE53B6"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Можна зробити висновок про те, що більшість респондентів застосовує ігрові технології на уроках в початковій школі, але обмежена технічними проблемами та іншими труднощами, тому використовує матеріали підручників, матеріали для вчителя та схиляється більше до застосування одних і тих же ігор на уроках з мінімумом використання інтернет-ресурсів, хоча всі вчителів.</w:t>
      </w:r>
    </w:p>
    <w:p w14:paraId="223E44B6"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основі проведеного анкетування було виділено основні проблеми застосування ігрових технологій в навчанні англійської мови молодших школярів:</w:t>
      </w:r>
    </w:p>
    <w:p w14:paraId="49DEBA8E" w14:textId="77777777" w:rsidR="002736BC" w:rsidRDefault="002736BC" w:rsidP="002736BC">
      <w:pPr>
        <w:pStyle w:val="ac"/>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технічні (вимкнення електроенергії, поганий інтернет, який не тягне онлайн-ресурси, пропадає і мобільний зв’язок);</w:t>
      </w:r>
    </w:p>
    <w:p w14:paraId="00A7BB85" w14:textId="77777777" w:rsidR="002736BC" w:rsidRDefault="002736BC" w:rsidP="002736BC">
      <w:pPr>
        <w:pStyle w:val="ac"/>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педагогічні (учні не завжди розуміють інструкції вчителя; підібрані не цікаві ігри або ті, що забирають забагато часу на проведення; застосування одних і тих же ігор на уроках);</w:t>
      </w:r>
    </w:p>
    <w:p w14:paraId="3DD1A04E" w14:textId="77777777" w:rsidR="002736BC" w:rsidRDefault="002736BC" w:rsidP="002736BC">
      <w:pPr>
        <w:pStyle w:val="ac"/>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психологічні (низький рівень концентрації учнів);</w:t>
      </w:r>
    </w:p>
    <w:p w14:paraId="2DFF92A6" w14:textId="77777777" w:rsidR="002736BC" w:rsidRPr="00AE5A6E" w:rsidRDefault="002736BC" w:rsidP="002736BC">
      <w:pPr>
        <w:pStyle w:val="ac"/>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ресурсні (вчителям не вистачає моральної підтримки, підтримки колег; вчителі не мають достатньо енергії та сил для розвитку та якісного застосування ігрових технологій на онлайн уроках).</w:t>
      </w:r>
    </w:p>
    <w:p w14:paraId="40A9C618"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3B5DE1">
        <w:rPr>
          <w:rFonts w:ascii="Times New Roman" w:eastAsia="Times New Roman" w:hAnsi="Times New Roman" w:cs="Times New Roman"/>
          <w:sz w:val="28"/>
          <w:szCs w:val="28"/>
        </w:rPr>
        <w:t xml:space="preserve">Вирішення </w:t>
      </w:r>
      <w:r>
        <w:rPr>
          <w:rFonts w:ascii="Times New Roman" w:eastAsia="Times New Roman" w:hAnsi="Times New Roman" w:cs="Times New Roman"/>
          <w:sz w:val="28"/>
          <w:szCs w:val="28"/>
        </w:rPr>
        <w:t>означених технічних проблем ми вбачаємо в тому, щоб вчителі знайшли кафе, коворкінг чи в друзів, в яких буде світло, інтернет та зв’язок, коли в них вимикають; купити інвертор чи генератор, щоб ні від кого не залежати та мати електроенергію та інтернет завжди або домовитись з вчителем, який має цю техніку, щоб працювати з його/ її дому за певну винагороду; провести кабель від роутера до комп’ютера або ноутбука, щоб інтернет проходив одразу в техніку, а не розсіювався по дому. Означені рекомендації є затратними для вчителів, але виконавши їх, вчителі точно зможуть вирішити технічні проблеми.</w:t>
      </w:r>
    </w:p>
    <w:p w14:paraId="4C214DC0"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вирішення педагогічної проблеми з нерозумінням учнями </w:t>
      </w:r>
      <w:r w:rsidRPr="00415693">
        <w:rPr>
          <w:rFonts w:ascii="Times New Roman" w:eastAsia="Times New Roman" w:hAnsi="Times New Roman" w:cs="Times New Roman"/>
          <w:sz w:val="28"/>
          <w:szCs w:val="28"/>
        </w:rPr>
        <w:t xml:space="preserve">інструкцій </w:t>
      </w:r>
      <w:r>
        <w:rPr>
          <w:rFonts w:ascii="Times New Roman" w:eastAsia="Times New Roman" w:hAnsi="Times New Roman" w:cs="Times New Roman"/>
          <w:color w:val="000000"/>
          <w:sz w:val="28"/>
          <w:szCs w:val="28"/>
        </w:rPr>
        <w:t>вчителя нами була створена таблиця фраз-інструкцій вчителя та фраз для учнів, які вони можуть використовувати в комунікації із вчителем англійською (</w:t>
      </w:r>
      <w:r w:rsidRPr="00A94576">
        <w:rPr>
          <w:rFonts w:ascii="Times New Roman" w:eastAsia="Times New Roman" w:hAnsi="Times New Roman" w:cs="Times New Roman"/>
          <w:i/>
          <w:iCs/>
          <w:color w:val="000000"/>
          <w:sz w:val="28"/>
          <w:szCs w:val="28"/>
        </w:rPr>
        <w:t>див</w:t>
      </w:r>
      <w:r w:rsidRPr="00F80943">
        <w:rPr>
          <w:rFonts w:ascii="Times New Roman" w:eastAsia="Times New Roman" w:hAnsi="Times New Roman" w:cs="Times New Roman"/>
          <w:i/>
          <w:iCs/>
          <w:sz w:val="28"/>
          <w:szCs w:val="28"/>
        </w:rPr>
        <w:t>. Додаток М</w:t>
      </w:r>
      <w:r>
        <w:rPr>
          <w:rFonts w:ascii="Times New Roman" w:eastAsia="Times New Roman" w:hAnsi="Times New Roman" w:cs="Times New Roman"/>
          <w:color w:val="000000"/>
          <w:sz w:val="28"/>
          <w:szCs w:val="28"/>
        </w:rPr>
        <w:t>). Дана таблиця вміщує прості речення з перекладом, учні можуть їх поступово вивчать та краще розумітимуть вчителя на уроках.</w:t>
      </w:r>
    </w:p>
    <w:p w14:paraId="34B0A015"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вирішення інших педагогічних проблем ми пропонуємо застосовувати створений комплекс іншомовних вправ з урахуванням технічних проблем та мінімум підготовки, легкість їх проведення (</w:t>
      </w:r>
      <w:r w:rsidRPr="00415693">
        <w:rPr>
          <w:rFonts w:ascii="Times New Roman" w:eastAsia="Times New Roman" w:hAnsi="Times New Roman" w:cs="Times New Roman"/>
          <w:i/>
          <w:iCs/>
          <w:sz w:val="28"/>
          <w:szCs w:val="28"/>
        </w:rPr>
        <w:t>див. п.2.2</w:t>
      </w:r>
      <w:r>
        <w:rPr>
          <w:rFonts w:ascii="Times New Roman" w:eastAsia="Times New Roman" w:hAnsi="Times New Roman" w:cs="Times New Roman"/>
          <w:sz w:val="28"/>
          <w:szCs w:val="28"/>
        </w:rPr>
        <w:t>). Вирішивши технічні проблеми та створивши собі належні умови для використання різних онлайн ігор та ресурсів, вчителям буде легше вибрати ті ресурси, які зацікавлять учнів, будуть утримувати їхню увагу та будуть подобатися учням.</w:t>
      </w:r>
    </w:p>
    <w:p w14:paraId="76FA1D97"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вирішення ресурсних проблем ми рекомендуємо для того, щоб залучитися підтримкою колег, вибрати активну позицію в тому, щоб домовлятися про зустрічі з колегами по школі або тими вчителями, з які неподалік живуть, з друзями, та донести до них важливість взаємопідтримки. Щоб поповнювати сили, ми рекомендуємо, висипатися, гуляти на вулиці, займатися улюбленою справою, спілкуватися з позитивними людьми, дивитися комедії, написати список дій, які подобається робити та які душевно наповнюють, та почати їх реалізовувати. </w:t>
      </w:r>
    </w:p>
    <w:p w14:paraId="744E337F"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також вважаємо важливим для вчителів почати вести щоденник вдячності собі та хвалити себе кожного дня за те, що незважаючи на всі проблеми зі світлом, інтернетом, зв’язком, в країні, на роботі, вони працюють, виконують свою роботу та підіймають дух, настрій своїх учнів і залишаються стійкими перед всіма труднощами.</w:t>
      </w:r>
    </w:p>
    <w:p w14:paraId="771A82E6" w14:textId="77777777" w:rsidR="002736BC"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Вирішення проблеми з </w:t>
      </w:r>
      <w:r w:rsidRPr="004C2298">
        <w:rPr>
          <w:rFonts w:ascii="Times New Roman" w:eastAsia="Times New Roman" w:hAnsi="Times New Roman" w:cs="Times New Roman"/>
          <w:sz w:val="28"/>
          <w:szCs w:val="28"/>
        </w:rPr>
        <w:t xml:space="preserve">концентрацією </w:t>
      </w:r>
      <w:r>
        <w:rPr>
          <w:rFonts w:ascii="Times New Roman" w:eastAsia="Times New Roman" w:hAnsi="Times New Roman" w:cs="Times New Roman"/>
          <w:sz w:val="28"/>
          <w:szCs w:val="28"/>
        </w:rPr>
        <w:t xml:space="preserve">уваги учнів тісно пов’язане з вирішенням технічних, педагогічних та ресурсних проблем. Також ми радимо для покращення концентрації учнів задіювати кожного учня на уроці; просити ставити реакції в чат або у відео (наприклад, в конференції в </w:t>
      </w:r>
      <w:r>
        <w:rPr>
          <w:rFonts w:ascii="Times New Roman" w:eastAsia="Times New Roman" w:hAnsi="Times New Roman" w:cs="Times New Roman"/>
          <w:sz w:val="28"/>
          <w:szCs w:val="28"/>
          <w:lang w:val="en-GB"/>
        </w:rPr>
        <w:t>Zoom</w:t>
      </w:r>
      <w:r>
        <w:rPr>
          <w:rFonts w:ascii="Times New Roman" w:eastAsia="Times New Roman" w:hAnsi="Times New Roman" w:cs="Times New Roman"/>
          <w:sz w:val="28"/>
          <w:szCs w:val="28"/>
        </w:rPr>
        <w:t>); ставити для учнів часові рамки (2-5 хв.) на виконання завдання та виводити на екран годинник, щоб всі бачили та намагалися вкластися в цей час; давати учням перевіряти свої відповіді самостійно, демонструючи на екрані відповіді; проявляти більше емоцій, частіше посміхатися та веселіше розмовляти з учнями. Тому що молодші школярі краще реагують на емоції, інтонацію в голосі ніж на просто слова.</w:t>
      </w:r>
    </w:p>
    <w:p w14:paraId="4F1CA3D2" w14:textId="77777777" w:rsidR="002736BC" w:rsidRPr="0010192E"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sidRPr="00206D5E">
        <w:rPr>
          <w:rFonts w:ascii="Times New Roman" w:eastAsia="Times New Roman" w:hAnsi="Times New Roman" w:cs="Times New Roman"/>
          <w:sz w:val="28"/>
          <w:szCs w:val="28"/>
        </w:rPr>
        <w:t>Отже</w:t>
      </w:r>
      <w:r>
        <w:rPr>
          <w:rFonts w:ascii="Times New Roman" w:eastAsia="Times New Roman" w:hAnsi="Times New Roman" w:cs="Times New Roman"/>
          <w:sz w:val="28"/>
          <w:szCs w:val="28"/>
        </w:rPr>
        <w:t>, нами було проведене анкетування, аналіз результатів та надані конкретні та лаконічні методичні рекомендації для вирішення означених проблем.</w:t>
      </w:r>
    </w:p>
    <w:p w14:paraId="18C58948" w14:textId="77777777" w:rsidR="002736BC" w:rsidRDefault="002736BC" w:rsidP="002736BC">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p>
    <w:p w14:paraId="6D304866" w14:textId="77777777" w:rsidR="002736BC" w:rsidRPr="004B0170" w:rsidRDefault="002736BC" w:rsidP="002736BC">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sidRPr="004B0170">
        <w:rPr>
          <w:rFonts w:ascii="Times New Roman" w:eastAsia="Times New Roman" w:hAnsi="Times New Roman" w:cs="Times New Roman"/>
          <w:color w:val="000000"/>
          <w:sz w:val="28"/>
          <w:szCs w:val="28"/>
        </w:rPr>
        <w:lastRenderedPageBreak/>
        <w:t>Висновки до другого розділу</w:t>
      </w:r>
    </w:p>
    <w:p w14:paraId="70566890" w14:textId="77777777" w:rsidR="002736BC" w:rsidRPr="00AA0BF5"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3DF651BA"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06D5E">
        <w:rPr>
          <w:rFonts w:ascii="Times New Roman" w:eastAsia="Times New Roman" w:hAnsi="Times New Roman" w:cs="Times New Roman"/>
          <w:sz w:val="28"/>
          <w:szCs w:val="28"/>
        </w:rPr>
        <w:t>Нами було</w:t>
      </w:r>
      <w:r>
        <w:rPr>
          <w:rFonts w:ascii="Times New Roman" w:eastAsia="Times New Roman" w:hAnsi="Times New Roman" w:cs="Times New Roman"/>
          <w:sz w:val="28"/>
          <w:szCs w:val="28"/>
        </w:rPr>
        <w:t xml:space="preserve"> виділено та</w:t>
      </w:r>
      <w:r w:rsidRPr="00206D5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розкрито</w:t>
      </w:r>
      <w:r w:rsidRPr="00206D5E">
        <w:rPr>
          <w:rFonts w:ascii="Times New Roman" w:eastAsia="Times New Roman" w:hAnsi="Times New Roman" w:cs="Times New Roman"/>
          <w:sz w:val="28"/>
          <w:szCs w:val="28"/>
        </w:rPr>
        <w:t xml:space="preserve"> такі організаційно-педагогічні умови для ефективного проведення ігрових технологій в навчанні молодших школярів, як  педагогічні вміння, знання вікових особливостей </w:t>
      </w:r>
      <w:r w:rsidRPr="003319CE">
        <w:rPr>
          <w:rFonts w:ascii="Times New Roman" w:eastAsia="Times New Roman" w:hAnsi="Times New Roman" w:cs="Times New Roman"/>
          <w:sz w:val="28"/>
          <w:szCs w:val="28"/>
        </w:rPr>
        <w:t>молодших школярі</w:t>
      </w:r>
      <w:r>
        <w:rPr>
          <w:rFonts w:ascii="Times New Roman" w:eastAsia="Times New Roman" w:hAnsi="Times New Roman" w:cs="Times New Roman"/>
          <w:sz w:val="28"/>
          <w:szCs w:val="28"/>
        </w:rPr>
        <w:t>в,</w:t>
      </w:r>
      <w:r w:rsidRPr="003319CE">
        <w:rPr>
          <w:rFonts w:ascii="Times New Roman" w:eastAsia="Times New Roman" w:hAnsi="Times New Roman" w:cs="Times New Roman"/>
          <w:sz w:val="28"/>
          <w:szCs w:val="28"/>
        </w:rPr>
        <w:t xml:space="preserve"> база ресурсів та матеріалів</w:t>
      </w:r>
      <w:r>
        <w:rPr>
          <w:rFonts w:ascii="Times New Roman" w:eastAsia="Times New Roman" w:hAnsi="Times New Roman" w:cs="Times New Roman"/>
          <w:sz w:val="28"/>
          <w:szCs w:val="28"/>
        </w:rPr>
        <w:t>,</w:t>
      </w:r>
      <w:r w:rsidRPr="003319CE">
        <w:rPr>
          <w:rFonts w:ascii="Times New Roman" w:eastAsia="Times New Roman" w:hAnsi="Times New Roman" w:cs="Times New Roman"/>
          <w:sz w:val="28"/>
          <w:szCs w:val="28"/>
        </w:rPr>
        <w:t xml:space="preserve"> технічне оснащення</w:t>
      </w:r>
      <w:r>
        <w:rPr>
          <w:rFonts w:ascii="Times New Roman" w:eastAsia="Times New Roman" w:hAnsi="Times New Roman" w:cs="Times New Roman"/>
          <w:sz w:val="28"/>
          <w:szCs w:val="28"/>
        </w:rPr>
        <w:t>,</w:t>
      </w:r>
      <w:r w:rsidRPr="003319CE">
        <w:rPr>
          <w:rFonts w:ascii="Times New Roman" w:eastAsia="Times New Roman" w:hAnsi="Times New Roman" w:cs="Times New Roman"/>
          <w:sz w:val="28"/>
          <w:szCs w:val="28"/>
        </w:rPr>
        <w:t xml:space="preserve"> цифрова компетентність</w:t>
      </w:r>
      <w:r>
        <w:rPr>
          <w:rFonts w:ascii="Times New Roman" w:eastAsia="Times New Roman" w:hAnsi="Times New Roman" w:cs="Times New Roman"/>
          <w:sz w:val="28"/>
          <w:szCs w:val="28"/>
        </w:rPr>
        <w:t>,</w:t>
      </w:r>
      <w:r w:rsidRPr="003319CE">
        <w:rPr>
          <w:rFonts w:ascii="Times New Roman" w:eastAsia="Times New Roman" w:hAnsi="Times New Roman" w:cs="Times New Roman"/>
          <w:sz w:val="28"/>
          <w:szCs w:val="28"/>
        </w:rPr>
        <w:t xml:space="preserve"> методичний </w:t>
      </w:r>
      <w:r>
        <w:rPr>
          <w:rFonts w:ascii="Times New Roman" w:eastAsia="Times New Roman" w:hAnsi="Times New Roman" w:cs="Times New Roman"/>
          <w:sz w:val="28"/>
          <w:szCs w:val="28"/>
        </w:rPr>
        <w:t>супровід, постійний саморозвиток вчителя.</w:t>
      </w:r>
    </w:p>
    <w:p w14:paraId="2DAA1853" w14:textId="77777777" w:rsidR="002736BC" w:rsidRPr="00544BF2"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Нами було проведено анкетування 12 вчителів англійської мови, які працюють дистанційно та в школі та навчають молодших школярів.</w:t>
      </w:r>
    </w:p>
    <w:p w14:paraId="7173F420"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4B0170">
        <w:rPr>
          <w:rFonts w:ascii="Times New Roman" w:eastAsia="Times New Roman" w:hAnsi="Times New Roman" w:cs="Times New Roman"/>
          <w:color w:val="000000"/>
          <w:sz w:val="28"/>
          <w:szCs w:val="28"/>
        </w:rPr>
        <w:t xml:space="preserve">На основі </w:t>
      </w:r>
      <w:r>
        <w:rPr>
          <w:rFonts w:ascii="Times New Roman" w:eastAsia="Times New Roman" w:hAnsi="Times New Roman" w:cs="Times New Roman"/>
          <w:sz w:val="28"/>
          <w:szCs w:val="28"/>
        </w:rPr>
        <w:t>аналізу ефективності організаційно-педагогічних умов за даними анкетування</w:t>
      </w:r>
      <w:r w:rsidRPr="004B0170">
        <w:rPr>
          <w:rFonts w:ascii="Times New Roman" w:eastAsia="Times New Roman" w:hAnsi="Times New Roman" w:cs="Times New Roman"/>
          <w:sz w:val="28"/>
          <w:szCs w:val="28"/>
        </w:rPr>
        <w:t xml:space="preserve"> </w:t>
      </w:r>
      <w:r w:rsidRPr="004B0170">
        <w:rPr>
          <w:rFonts w:ascii="Times New Roman" w:eastAsia="Times New Roman" w:hAnsi="Times New Roman" w:cs="Times New Roman"/>
          <w:color w:val="000000"/>
          <w:sz w:val="28"/>
          <w:szCs w:val="28"/>
        </w:rPr>
        <w:t>ми дійшли таких висновк</w:t>
      </w:r>
      <w:r>
        <w:rPr>
          <w:rFonts w:ascii="Times New Roman" w:eastAsia="Times New Roman" w:hAnsi="Times New Roman" w:cs="Times New Roman"/>
          <w:color w:val="000000"/>
          <w:sz w:val="28"/>
          <w:szCs w:val="28"/>
        </w:rPr>
        <w:t xml:space="preserve">ів: всі респонденти мають достатній рівень цифрової компетенції та знають, які онлайн-ресурси використовувати для навчання молодших школярів, проте обмежені технічними проблемами та іншими труднощами, тому використовують частіше матеріали підручників, матеріали для вчителя та надають перевагу застосуванню одних і тих же ігор на уроках з мінімумом використання інтернет-ресурсів. </w:t>
      </w:r>
    </w:p>
    <w:p w14:paraId="086976E0" w14:textId="77777777" w:rsidR="002736BC" w:rsidRPr="002B29A1"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Серед найкритичніших проблем нами були виділені 4 напрями проблем (технічні, педагогічні, психологічні, ресурсні), найкритичніші з яких: </w:t>
      </w:r>
      <w:r>
        <w:rPr>
          <w:rFonts w:ascii="Times New Roman" w:eastAsia="Times New Roman" w:hAnsi="Times New Roman" w:cs="Times New Roman"/>
          <w:bCs/>
          <w:sz w:val="28"/>
          <w:szCs w:val="28"/>
        </w:rPr>
        <w:t>віялові відключення світла, погана робота інтернету, періодична втрата зв’язку, нестача власної енергії та сил, низький рівень концентрації учнів на онлайн уроках.</w:t>
      </w:r>
    </w:p>
    <w:p w14:paraId="51021D9B"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4B0170">
        <w:rPr>
          <w:rFonts w:ascii="Times New Roman" w:eastAsia="Times New Roman" w:hAnsi="Times New Roman" w:cs="Times New Roman"/>
          <w:color w:val="000000"/>
          <w:sz w:val="28"/>
          <w:szCs w:val="28"/>
        </w:rPr>
        <w:t xml:space="preserve">На основі проведеного аналізу анкетних даних нами був розроблений комплекс іншомовних вправ із застосуванням ігрових технологій у початковій школі </w:t>
      </w:r>
      <w:r>
        <w:rPr>
          <w:rFonts w:ascii="Times New Roman" w:eastAsia="Times New Roman" w:hAnsi="Times New Roman" w:cs="Times New Roman"/>
          <w:color w:val="000000"/>
          <w:sz w:val="28"/>
          <w:szCs w:val="28"/>
        </w:rPr>
        <w:t xml:space="preserve">для розвитку мовних та мовленнєвих навичок </w:t>
      </w:r>
      <w:r w:rsidRPr="004B0170">
        <w:rPr>
          <w:rFonts w:ascii="Times New Roman" w:eastAsia="Times New Roman" w:hAnsi="Times New Roman" w:cs="Times New Roman"/>
          <w:color w:val="000000"/>
          <w:sz w:val="28"/>
          <w:szCs w:val="28"/>
        </w:rPr>
        <w:t>з урахуванням специфіки психолого-фізіологічних особливостей молодших школярів та адаптований під дистанційне навчання</w:t>
      </w:r>
      <w:r>
        <w:rPr>
          <w:rFonts w:ascii="Times New Roman" w:eastAsia="Times New Roman" w:hAnsi="Times New Roman" w:cs="Times New Roman"/>
          <w:color w:val="000000"/>
          <w:sz w:val="28"/>
          <w:szCs w:val="28"/>
        </w:rPr>
        <w:t xml:space="preserve"> та визначені за допомогою анкетування проблеми.</w:t>
      </w:r>
    </w:p>
    <w:p w14:paraId="59369FEB"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1FA1E7B2"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21424BAB"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075D94D9"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2C240560" w14:textId="77777777" w:rsidR="002736BC" w:rsidRPr="004B0170"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7CEF04B8" w14:textId="77777777" w:rsidR="002736BC" w:rsidRPr="007C7A5E" w:rsidRDefault="002736BC" w:rsidP="002736BC">
      <w:pPr>
        <w:pBdr>
          <w:top w:val="nil"/>
          <w:left w:val="nil"/>
          <w:bottom w:val="nil"/>
          <w:right w:val="nil"/>
          <w:between w:val="nil"/>
        </w:pBdr>
        <w:spacing w:after="0" w:line="360" w:lineRule="auto"/>
        <w:ind w:firstLine="709"/>
        <w:jc w:val="center"/>
        <w:rPr>
          <w:rFonts w:ascii="Times New Roman" w:eastAsia="Times New Roman" w:hAnsi="Times New Roman" w:cs="Times New Roman"/>
          <w:sz w:val="28"/>
          <w:szCs w:val="28"/>
        </w:rPr>
      </w:pPr>
      <w:r w:rsidRPr="007C7A5E">
        <w:rPr>
          <w:rFonts w:ascii="Times New Roman" w:eastAsia="Times New Roman" w:hAnsi="Times New Roman" w:cs="Times New Roman"/>
          <w:sz w:val="28"/>
          <w:szCs w:val="28"/>
        </w:rPr>
        <w:lastRenderedPageBreak/>
        <w:t>ВИСНОВКИ</w:t>
      </w:r>
    </w:p>
    <w:p w14:paraId="789506AB" w14:textId="77777777" w:rsidR="002736BC"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082DC9D5" w14:textId="77777777" w:rsidR="002736BC" w:rsidRPr="00FF1EA3" w:rsidRDefault="002736BC" w:rsidP="002736BC">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FF1EA3">
        <w:rPr>
          <w:rFonts w:ascii="Times New Roman" w:eastAsia="Times New Roman" w:hAnsi="Times New Roman" w:cs="Times New Roman"/>
          <w:sz w:val="28"/>
          <w:szCs w:val="28"/>
        </w:rPr>
        <w:t xml:space="preserve">У </w:t>
      </w:r>
      <w:r>
        <w:rPr>
          <w:rFonts w:ascii="Times New Roman" w:eastAsia="Times New Roman" w:hAnsi="Times New Roman" w:cs="Times New Roman"/>
          <w:sz w:val="28"/>
          <w:szCs w:val="28"/>
        </w:rPr>
        <w:t>теоретичній частині нашого дослідження</w:t>
      </w:r>
      <w:r w:rsidRPr="00FF1EA3">
        <w:rPr>
          <w:rFonts w:ascii="Times New Roman" w:eastAsia="Times New Roman" w:hAnsi="Times New Roman" w:cs="Times New Roman"/>
          <w:sz w:val="28"/>
          <w:szCs w:val="28"/>
        </w:rPr>
        <w:t xml:space="preserve">, базуючись на науково-дослідних працях вітчизняних і зарубіжних дослідників, </w:t>
      </w:r>
      <w:r>
        <w:rPr>
          <w:rFonts w:ascii="Times New Roman" w:eastAsia="Times New Roman" w:hAnsi="Times New Roman" w:cs="Times New Roman"/>
          <w:sz w:val="28"/>
          <w:szCs w:val="28"/>
        </w:rPr>
        <w:t xml:space="preserve">нами були визначені </w:t>
      </w:r>
      <w:r w:rsidRPr="00FF1EA3">
        <w:rPr>
          <w:rFonts w:ascii="Times New Roman" w:eastAsia="Times New Roman" w:hAnsi="Times New Roman" w:cs="Times New Roman"/>
          <w:sz w:val="28"/>
          <w:szCs w:val="28"/>
        </w:rPr>
        <w:t xml:space="preserve">напрямки досліджень </w:t>
      </w:r>
      <w:r>
        <w:rPr>
          <w:rFonts w:ascii="Times New Roman" w:eastAsia="Times New Roman" w:hAnsi="Times New Roman" w:cs="Times New Roman"/>
          <w:sz w:val="28"/>
          <w:szCs w:val="28"/>
        </w:rPr>
        <w:t xml:space="preserve">зазначеної </w:t>
      </w:r>
      <w:r w:rsidRPr="00FF1EA3">
        <w:rPr>
          <w:rFonts w:ascii="Times New Roman" w:eastAsia="Times New Roman" w:hAnsi="Times New Roman" w:cs="Times New Roman"/>
          <w:sz w:val="28"/>
          <w:szCs w:val="28"/>
        </w:rPr>
        <w:t>проблеми, розкри</w:t>
      </w:r>
      <w:r>
        <w:rPr>
          <w:rFonts w:ascii="Times New Roman" w:eastAsia="Times New Roman" w:hAnsi="Times New Roman" w:cs="Times New Roman"/>
          <w:sz w:val="28"/>
          <w:szCs w:val="28"/>
        </w:rPr>
        <w:t>то</w:t>
      </w:r>
      <w:r w:rsidRPr="00FF1EA3">
        <w:rPr>
          <w:rFonts w:ascii="Times New Roman" w:eastAsia="Times New Roman" w:hAnsi="Times New Roman" w:cs="Times New Roman"/>
          <w:sz w:val="28"/>
          <w:szCs w:val="28"/>
        </w:rPr>
        <w:t xml:space="preserve"> сутність базових понять дослідження та </w:t>
      </w:r>
      <w:r>
        <w:rPr>
          <w:rFonts w:ascii="Times New Roman" w:eastAsia="Times New Roman" w:hAnsi="Times New Roman" w:cs="Times New Roman"/>
          <w:sz w:val="28"/>
          <w:szCs w:val="28"/>
        </w:rPr>
        <w:t>проаналізовано та розкрито</w:t>
      </w:r>
      <w:r w:rsidRPr="00FF1EA3">
        <w:rPr>
          <w:rFonts w:ascii="Times New Roman" w:eastAsia="Times New Roman" w:hAnsi="Times New Roman" w:cs="Times New Roman"/>
          <w:sz w:val="28"/>
          <w:szCs w:val="28"/>
        </w:rPr>
        <w:t xml:space="preserve"> психолого-фізіологічні особливості застосування </w:t>
      </w:r>
      <w:r>
        <w:rPr>
          <w:rFonts w:ascii="Times New Roman" w:eastAsia="Times New Roman" w:hAnsi="Times New Roman" w:cs="Times New Roman"/>
          <w:sz w:val="28"/>
          <w:szCs w:val="28"/>
        </w:rPr>
        <w:t>ігрових технологій в навчанні англійської мови молодших школярів.</w:t>
      </w:r>
    </w:p>
    <w:p w14:paraId="5FA49FA8" w14:textId="77777777" w:rsidR="002736BC" w:rsidRPr="002E6D3D" w:rsidRDefault="002736BC" w:rsidP="002736BC">
      <w:pPr>
        <w:spacing w:line="360" w:lineRule="auto"/>
        <w:ind w:firstLine="709"/>
        <w:jc w:val="both"/>
        <w:rPr>
          <w:rFonts w:ascii="Times New Roman" w:hAnsi="Times New Roman" w:cs="Times New Roman"/>
          <w:sz w:val="28"/>
          <w:szCs w:val="28"/>
        </w:rPr>
      </w:pPr>
      <w:r w:rsidRPr="00C111D9">
        <w:rPr>
          <w:rFonts w:ascii="Times New Roman" w:hAnsi="Times New Roman" w:cs="Times New Roman"/>
          <w:sz w:val="28"/>
          <w:szCs w:val="28"/>
        </w:rPr>
        <w:t xml:space="preserve">У практичній частині нашого дослідження </w:t>
      </w:r>
      <w:r>
        <w:rPr>
          <w:rFonts w:ascii="Times New Roman" w:hAnsi="Times New Roman" w:cs="Times New Roman"/>
          <w:sz w:val="28"/>
          <w:szCs w:val="28"/>
        </w:rPr>
        <w:t xml:space="preserve">нами було виділено організаційно-педагогічні умови </w:t>
      </w:r>
      <w:r w:rsidRPr="003319CE">
        <w:rPr>
          <w:rFonts w:ascii="Times New Roman" w:eastAsia="Times New Roman" w:hAnsi="Times New Roman" w:cs="Times New Roman"/>
          <w:bCs/>
          <w:sz w:val="28"/>
          <w:szCs w:val="28"/>
        </w:rPr>
        <w:t>ефективного застосування ігрових технологій у навчанні англійської мови молодших школярів</w:t>
      </w:r>
      <w:r w:rsidRPr="002E6D3D">
        <w:rPr>
          <w:rFonts w:ascii="Times New Roman" w:eastAsia="Times New Roman" w:hAnsi="Times New Roman" w:cs="Times New Roman"/>
          <w:bCs/>
          <w:sz w:val="28"/>
          <w:szCs w:val="28"/>
        </w:rPr>
        <w:t>,</w:t>
      </w:r>
      <w:r w:rsidRPr="002E6D3D">
        <w:rPr>
          <w:rFonts w:ascii="Times New Roman" w:hAnsi="Times New Roman" w:cs="Times New Roman"/>
          <w:sz w:val="28"/>
          <w:szCs w:val="28"/>
        </w:rPr>
        <w:t xml:space="preserve"> </w:t>
      </w:r>
      <w:r>
        <w:rPr>
          <w:rFonts w:ascii="Times New Roman" w:hAnsi="Times New Roman" w:cs="Times New Roman"/>
          <w:sz w:val="28"/>
          <w:szCs w:val="28"/>
        </w:rPr>
        <w:t>та проведений</w:t>
      </w:r>
      <w:r w:rsidRPr="002E6D3D">
        <w:rPr>
          <w:rFonts w:ascii="Times New Roman" w:hAnsi="Times New Roman" w:cs="Times New Roman"/>
          <w:sz w:val="28"/>
          <w:szCs w:val="28"/>
        </w:rPr>
        <w:t xml:space="preserve"> моніторинг ефективності організаційно-педагогічних умов застосування ігрових технологій у навчанні англійської мови молодших школярів.</w:t>
      </w:r>
    </w:p>
    <w:p w14:paraId="498DE179" w14:textId="77777777" w:rsidR="002736BC" w:rsidRPr="008A3287" w:rsidRDefault="002736BC" w:rsidP="002736BC">
      <w:pPr>
        <w:spacing w:line="360" w:lineRule="auto"/>
        <w:ind w:firstLine="709"/>
        <w:jc w:val="both"/>
        <w:rPr>
          <w:rFonts w:ascii="Times New Roman" w:hAnsi="Times New Roman" w:cs="Times New Roman"/>
          <w:sz w:val="28"/>
          <w:szCs w:val="28"/>
        </w:rPr>
      </w:pPr>
      <w:r w:rsidRPr="008A3287">
        <w:rPr>
          <w:rFonts w:ascii="Times New Roman" w:hAnsi="Times New Roman" w:cs="Times New Roman"/>
          <w:sz w:val="28"/>
          <w:szCs w:val="28"/>
        </w:rPr>
        <w:t>На основі проведеного аналізу результатів анкетування ми виділили 4 напрямки проблем, які знижують ефективність застосування ігрових технологій на уроках, та створили комплекс іншомовних вправ із застосуванням ігрових технологій у початковій школі з визначеними критеріями та рівнями та з урахуванням означених проблем.</w:t>
      </w:r>
    </w:p>
    <w:p w14:paraId="630FB8F2" w14:textId="77777777" w:rsidR="002736BC" w:rsidRPr="00463532" w:rsidRDefault="002736BC" w:rsidP="002736BC">
      <w:pPr>
        <w:tabs>
          <w:tab w:val="left" w:pos="142"/>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для вирішення проблем нами було надано доцільні </w:t>
      </w:r>
      <w:r w:rsidRPr="00014121">
        <w:rPr>
          <w:rFonts w:ascii="Times New Roman" w:eastAsia="Times New Roman" w:hAnsi="Times New Roman" w:cs="Times New Roman"/>
          <w:sz w:val="28"/>
          <w:szCs w:val="28"/>
        </w:rPr>
        <w:t xml:space="preserve">методичні </w:t>
      </w:r>
      <w:r>
        <w:rPr>
          <w:rFonts w:ascii="Times New Roman" w:eastAsia="Times New Roman" w:hAnsi="Times New Roman" w:cs="Times New Roman"/>
          <w:sz w:val="28"/>
          <w:szCs w:val="28"/>
        </w:rPr>
        <w:t>рекомендації.</w:t>
      </w:r>
    </w:p>
    <w:p w14:paraId="6D36FB85" w14:textId="77777777" w:rsidR="002736BC" w:rsidRPr="008A3287" w:rsidRDefault="002736BC" w:rsidP="002736BC">
      <w:pPr>
        <w:spacing w:line="360" w:lineRule="auto"/>
        <w:ind w:firstLine="709"/>
        <w:jc w:val="both"/>
        <w:rPr>
          <w:rFonts w:ascii="Times New Roman" w:hAnsi="Times New Roman" w:cs="Times New Roman"/>
          <w:sz w:val="28"/>
          <w:szCs w:val="28"/>
        </w:rPr>
      </w:pPr>
      <w:r w:rsidRPr="008A3287">
        <w:rPr>
          <w:rFonts w:ascii="Times New Roman" w:hAnsi="Times New Roman" w:cs="Times New Roman"/>
          <w:sz w:val="28"/>
          <w:szCs w:val="28"/>
        </w:rPr>
        <w:t>Отже, нами була доведена актуальність вибраної теми магістерського дослідження.</w:t>
      </w:r>
    </w:p>
    <w:p w14:paraId="27EE782B" w14:textId="77777777" w:rsidR="002736BC" w:rsidRDefault="002736BC" w:rsidP="002736BC">
      <w:pPr>
        <w:spacing w:after="0" w:line="360" w:lineRule="auto"/>
        <w:rPr>
          <w:rFonts w:ascii="Times New Roman" w:eastAsia="Times New Roman" w:hAnsi="Times New Roman" w:cs="Times New Roman"/>
          <w:bCs/>
          <w:sz w:val="28"/>
          <w:szCs w:val="28"/>
        </w:rPr>
      </w:pPr>
    </w:p>
    <w:p w14:paraId="0284C9FD" w14:textId="77777777" w:rsidR="002736BC" w:rsidRDefault="002736BC" w:rsidP="002736BC">
      <w:pPr>
        <w:spacing w:after="0" w:line="360" w:lineRule="auto"/>
        <w:ind w:firstLine="709"/>
        <w:jc w:val="center"/>
        <w:rPr>
          <w:rFonts w:ascii="Times New Roman" w:eastAsia="Times New Roman" w:hAnsi="Times New Roman" w:cs="Times New Roman"/>
          <w:bCs/>
          <w:sz w:val="28"/>
          <w:szCs w:val="28"/>
        </w:rPr>
      </w:pPr>
    </w:p>
    <w:p w14:paraId="3B45A383" w14:textId="77777777" w:rsidR="002736BC" w:rsidRDefault="002736BC" w:rsidP="002736BC">
      <w:pPr>
        <w:spacing w:after="0" w:line="360" w:lineRule="auto"/>
        <w:ind w:firstLine="709"/>
        <w:jc w:val="center"/>
        <w:rPr>
          <w:rFonts w:ascii="Times New Roman" w:eastAsia="Times New Roman" w:hAnsi="Times New Roman" w:cs="Times New Roman"/>
          <w:bCs/>
          <w:sz w:val="28"/>
          <w:szCs w:val="28"/>
        </w:rPr>
      </w:pPr>
    </w:p>
    <w:p w14:paraId="799E9FB2" w14:textId="77777777" w:rsidR="002736BC" w:rsidRDefault="002736BC" w:rsidP="002736BC">
      <w:pPr>
        <w:spacing w:after="0" w:line="360" w:lineRule="auto"/>
        <w:ind w:firstLine="709"/>
        <w:jc w:val="center"/>
        <w:rPr>
          <w:rFonts w:ascii="Times New Roman" w:eastAsia="Times New Roman" w:hAnsi="Times New Roman" w:cs="Times New Roman"/>
          <w:bCs/>
          <w:sz w:val="28"/>
          <w:szCs w:val="28"/>
        </w:rPr>
      </w:pPr>
    </w:p>
    <w:p w14:paraId="55616EF7" w14:textId="77777777" w:rsidR="002736BC" w:rsidRDefault="002736BC" w:rsidP="002736BC">
      <w:pPr>
        <w:spacing w:after="0" w:line="360" w:lineRule="auto"/>
        <w:ind w:firstLine="709"/>
        <w:jc w:val="center"/>
        <w:rPr>
          <w:rFonts w:ascii="Times New Roman" w:eastAsia="Times New Roman" w:hAnsi="Times New Roman" w:cs="Times New Roman"/>
          <w:bCs/>
          <w:sz w:val="28"/>
          <w:szCs w:val="28"/>
        </w:rPr>
      </w:pPr>
    </w:p>
    <w:p w14:paraId="15EAEAF3" w14:textId="77777777" w:rsidR="002736BC" w:rsidRDefault="002736BC" w:rsidP="002736BC">
      <w:pPr>
        <w:spacing w:after="0" w:line="360" w:lineRule="auto"/>
        <w:ind w:firstLine="709"/>
        <w:jc w:val="center"/>
        <w:rPr>
          <w:rFonts w:ascii="Times New Roman" w:eastAsia="Times New Roman" w:hAnsi="Times New Roman" w:cs="Times New Roman"/>
          <w:bCs/>
          <w:sz w:val="28"/>
          <w:szCs w:val="28"/>
        </w:rPr>
      </w:pPr>
    </w:p>
    <w:p w14:paraId="7044315C" w14:textId="77777777" w:rsidR="002736BC" w:rsidRDefault="002736BC" w:rsidP="002736BC">
      <w:pPr>
        <w:spacing w:after="0" w:line="360" w:lineRule="auto"/>
        <w:ind w:firstLine="709"/>
        <w:jc w:val="center"/>
        <w:rPr>
          <w:rFonts w:ascii="Times New Roman" w:eastAsia="Times New Roman" w:hAnsi="Times New Roman" w:cs="Times New Roman"/>
          <w:bCs/>
          <w:sz w:val="28"/>
          <w:szCs w:val="28"/>
        </w:rPr>
      </w:pPr>
    </w:p>
    <w:p w14:paraId="41F1B560" w14:textId="77777777" w:rsidR="002736BC" w:rsidRDefault="002736BC" w:rsidP="002736BC">
      <w:pPr>
        <w:spacing w:after="0" w:line="360" w:lineRule="auto"/>
        <w:rPr>
          <w:rFonts w:ascii="Times New Roman" w:eastAsia="Times New Roman" w:hAnsi="Times New Roman" w:cs="Times New Roman"/>
          <w:bCs/>
          <w:sz w:val="28"/>
          <w:szCs w:val="28"/>
        </w:rPr>
      </w:pPr>
    </w:p>
    <w:p w14:paraId="70C8050E" w14:textId="77777777" w:rsidR="002736BC" w:rsidRPr="0091738B" w:rsidRDefault="002736BC" w:rsidP="002736BC">
      <w:pPr>
        <w:spacing w:after="0" w:line="360" w:lineRule="auto"/>
        <w:ind w:firstLine="709"/>
        <w:jc w:val="center"/>
        <w:rPr>
          <w:rFonts w:ascii="Times New Roman" w:eastAsia="Times New Roman" w:hAnsi="Times New Roman" w:cs="Times New Roman"/>
          <w:bCs/>
          <w:sz w:val="28"/>
          <w:szCs w:val="28"/>
        </w:rPr>
      </w:pPr>
      <w:r w:rsidRPr="0091738B">
        <w:rPr>
          <w:rFonts w:ascii="Times New Roman" w:eastAsia="Times New Roman" w:hAnsi="Times New Roman" w:cs="Times New Roman"/>
          <w:bCs/>
          <w:sz w:val="28"/>
          <w:szCs w:val="28"/>
        </w:rPr>
        <w:lastRenderedPageBreak/>
        <w:t>ДОДАТКИ</w:t>
      </w:r>
    </w:p>
    <w:p w14:paraId="4476DA7A" w14:textId="77777777" w:rsidR="002736BC" w:rsidRDefault="002736BC" w:rsidP="002736BC">
      <w:pPr>
        <w:spacing w:after="0" w:line="360" w:lineRule="auto"/>
        <w:ind w:firstLine="709"/>
        <w:jc w:val="center"/>
        <w:rPr>
          <w:rFonts w:ascii="Times New Roman" w:eastAsia="Times New Roman" w:hAnsi="Times New Roman" w:cs="Times New Roman"/>
          <w:bCs/>
          <w:sz w:val="28"/>
          <w:szCs w:val="28"/>
        </w:rPr>
      </w:pPr>
      <w:r w:rsidRPr="0091738B">
        <w:rPr>
          <w:rFonts w:ascii="Times New Roman" w:eastAsia="Times New Roman" w:hAnsi="Times New Roman" w:cs="Times New Roman"/>
          <w:bCs/>
          <w:sz w:val="28"/>
          <w:szCs w:val="28"/>
        </w:rPr>
        <w:t>Додаток А</w:t>
      </w:r>
    </w:p>
    <w:p w14:paraId="1EA865D8" w14:textId="77777777" w:rsidR="002736BC" w:rsidRDefault="002736BC" w:rsidP="002736BC">
      <w:pPr>
        <w:spacing w:after="0" w:line="360" w:lineRule="auto"/>
        <w:ind w:firstLine="709"/>
        <w:jc w:val="right"/>
        <w:rPr>
          <w:rFonts w:ascii="Times New Roman" w:eastAsia="Times New Roman" w:hAnsi="Times New Roman" w:cs="Times New Roman"/>
          <w:bCs/>
          <w:sz w:val="28"/>
          <w:szCs w:val="28"/>
        </w:rPr>
      </w:pPr>
      <w:r>
        <w:rPr>
          <w:rFonts w:ascii="Times New Roman" w:eastAsia="Times New Roman" w:hAnsi="Times New Roman" w:cs="Times New Roman"/>
          <w:i/>
          <w:iCs/>
          <w:sz w:val="28"/>
          <w:szCs w:val="28"/>
        </w:rPr>
        <w:t>Таблиця А.1</w:t>
      </w:r>
    </w:p>
    <w:p w14:paraId="3D57DC0C" w14:textId="77777777" w:rsidR="002736BC" w:rsidRPr="00585BC7" w:rsidRDefault="002736BC" w:rsidP="002736BC">
      <w:pPr>
        <w:spacing w:after="0" w:line="360" w:lineRule="auto"/>
        <w:ind w:firstLine="851"/>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Напрями дослідження</w:t>
      </w:r>
      <w:r w:rsidRPr="00585BC7">
        <w:rPr>
          <w:rFonts w:ascii="Times New Roman" w:eastAsia="Times New Roman" w:hAnsi="Times New Roman" w:cs="Times New Roman"/>
          <w:b/>
          <w:bCs/>
          <w:sz w:val="28"/>
          <w:szCs w:val="28"/>
        </w:rPr>
        <w:t xml:space="preserve"> проблеми застосування ігрових технологій </w:t>
      </w:r>
      <w:r>
        <w:rPr>
          <w:rFonts w:ascii="Times New Roman" w:eastAsia="Times New Roman" w:hAnsi="Times New Roman" w:cs="Times New Roman"/>
          <w:b/>
          <w:bCs/>
          <w:sz w:val="28"/>
          <w:szCs w:val="28"/>
        </w:rPr>
        <w:t>в навчанні англійської мови молодших школярів</w:t>
      </w: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00" w:firstRow="0" w:lastRow="0" w:firstColumn="0" w:lastColumn="0" w:noHBand="0" w:noVBand="1"/>
      </w:tblPr>
      <w:tblGrid>
        <w:gridCol w:w="675"/>
        <w:gridCol w:w="3544"/>
        <w:gridCol w:w="5812"/>
      </w:tblGrid>
      <w:tr w:rsidR="002736BC" w:rsidRPr="00585BC7" w14:paraId="3823A8E2" w14:textId="77777777" w:rsidTr="00AC5CDE">
        <w:tc>
          <w:tcPr>
            <w:tcW w:w="675" w:type="dxa"/>
            <w:vAlign w:val="center"/>
          </w:tcPr>
          <w:p w14:paraId="6EA18442" w14:textId="77777777" w:rsidR="002736BC" w:rsidRPr="00585BC7" w:rsidRDefault="002736BC" w:rsidP="00AC5CDE">
            <w:pPr>
              <w:spacing w:after="0" w:line="240" w:lineRule="auto"/>
              <w:ind w:left="-851" w:firstLine="825"/>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w:t>
            </w:r>
          </w:p>
        </w:tc>
        <w:tc>
          <w:tcPr>
            <w:tcW w:w="3544" w:type="dxa"/>
            <w:vAlign w:val="center"/>
          </w:tcPr>
          <w:p w14:paraId="455BD841" w14:textId="77777777" w:rsidR="002736BC" w:rsidRPr="00585BC7" w:rsidRDefault="002736BC" w:rsidP="00AC5CDE">
            <w:pPr>
              <w:spacing w:after="0" w:line="240" w:lineRule="auto"/>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Назва досліджуваної теми</w:t>
            </w:r>
          </w:p>
        </w:tc>
        <w:tc>
          <w:tcPr>
            <w:tcW w:w="5812" w:type="dxa"/>
            <w:vAlign w:val="center"/>
          </w:tcPr>
          <w:p w14:paraId="6F840E40" w14:textId="77777777" w:rsidR="002736BC" w:rsidRPr="00585BC7" w:rsidRDefault="002736BC" w:rsidP="00AC5CDE">
            <w:pPr>
              <w:spacing w:after="0" w:line="240" w:lineRule="auto"/>
              <w:ind w:firstLine="29"/>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Дослідники</w:t>
            </w:r>
          </w:p>
        </w:tc>
      </w:tr>
      <w:tr w:rsidR="002736BC" w:rsidRPr="00585BC7" w14:paraId="0B03E54D" w14:textId="77777777" w:rsidTr="00AC5CDE">
        <w:tc>
          <w:tcPr>
            <w:tcW w:w="675" w:type="dxa"/>
          </w:tcPr>
          <w:p w14:paraId="4B12B4DA" w14:textId="77777777" w:rsidR="002736BC" w:rsidRPr="00585BC7" w:rsidRDefault="002736BC" w:rsidP="00AC5CDE">
            <w:pPr>
              <w:spacing w:line="240" w:lineRule="auto"/>
              <w:ind w:left="-851" w:firstLine="851"/>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1</w:t>
            </w:r>
          </w:p>
        </w:tc>
        <w:tc>
          <w:tcPr>
            <w:tcW w:w="3544" w:type="dxa"/>
          </w:tcPr>
          <w:p w14:paraId="27B0E55D" w14:textId="77777777" w:rsidR="002736BC" w:rsidRPr="00585BC7" w:rsidRDefault="002736BC" w:rsidP="00AC5CDE">
            <w:pPr>
              <w:spacing w:line="240" w:lineRule="auto"/>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Положення, види, тлумачення педагогічних технологій</w:t>
            </w:r>
          </w:p>
        </w:tc>
        <w:tc>
          <w:tcPr>
            <w:tcW w:w="5812" w:type="dxa"/>
            <w:vAlign w:val="center"/>
          </w:tcPr>
          <w:p w14:paraId="485BF647" w14:textId="77777777" w:rsidR="002736BC" w:rsidRPr="00585BC7" w:rsidRDefault="002736BC" w:rsidP="00AC5CDE">
            <w:pPr>
              <w:spacing w:line="240" w:lineRule="auto"/>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Дичківська І. М., </w:t>
            </w:r>
            <w:proofErr w:type="spellStart"/>
            <w:r w:rsidRPr="00585BC7">
              <w:rPr>
                <w:rFonts w:ascii="Times New Roman" w:eastAsia="Times New Roman" w:hAnsi="Times New Roman" w:cs="Times New Roman"/>
                <w:sz w:val="28"/>
                <w:szCs w:val="28"/>
              </w:rPr>
              <w:t>Кларін</w:t>
            </w:r>
            <w:proofErr w:type="spellEnd"/>
            <w:r w:rsidRPr="00585BC7">
              <w:rPr>
                <w:rFonts w:ascii="Times New Roman" w:eastAsia="Times New Roman" w:hAnsi="Times New Roman" w:cs="Times New Roman"/>
                <w:sz w:val="28"/>
                <w:szCs w:val="28"/>
              </w:rPr>
              <w:t xml:space="preserve"> М.</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Г.</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К. </w:t>
            </w:r>
            <w:proofErr w:type="spellStart"/>
            <w:r w:rsidRPr="00585BC7">
              <w:rPr>
                <w:rFonts w:ascii="Times New Roman" w:eastAsia="Times New Roman" w:hAnsi="Times New Roman" w:cs="Times New Roman"/>
                <w:sz w:val="28"/>
                <w:szCs w:val="28"/>
              </w:rPr>
              <w:t>Селевко</w:t>
            </w:r>
            <w:proofErr w:type="spellEnd"/>
            <w:r w:rsidRPr="00585BC7">
              <w:rPr>
                <w:rFonts w:ascii="Times New Roman" w:eastAsia="Times New Roman" w:hAnsi="Times New Roman" w:cs="Times New Roman"/>
                <w:sz w:val="28"/>
                <w:szCs w:val="28"/>
              </w:rPr>
              <w:t xml:space="preserve">, В. </w:t>
            </w:r>
            <w:proofErr w:type="spellStart"/>
            <w:r w:rsidRPr="00585BC7">
              <w:rPr>
                <w:rFonts w:ascii="Times New Roman" w:eastAsia="Times New Roman" w:hAnsi="Times New Roman" w:cs="Times New Roman"/>
                <w:sz w:val="28"/>
                <w:szCs w:val="28"/>
              </w:rPr>
              <w:t>Беспалько</w:t>
            </w:r>
            <w:proofErr w:type="spellEnd"/>
            <w:r w:rsidRPr="00585BC7">
              <w:rPr>
                <w:rFonts w:ascii="Times New Roman" w:eastAsia="Times New Roman" w:hAnsi="Times New Roman" w:cs="Times New Roman"/>
                <w:sz w:val="28"/>
                <w:szCs w:val="28"/>
              </w:rPr>
              <w:t xml:space="preserve">, Б. </w:t>
            </w:r>
            <w:proofErr w:type="spellStart"/>
            <w:r w:rsidRPr="00585BC7">
              <w:rPr>
                <w:rFonts w:ascii="Times New Roman" w:eastAsia="Times New Roman" w:hAnsi="Times New Roman" w:cs="Times New Roman"/>
                <w:sz w:val="28"/>
                <w:szCs w:val="28"/>
              </w:rPr>
              <w:t>Блум</w:t>
            </w:r>
            <w:proofErr w:type="spellEnd"/>
            <w:r w:rsidRPr="00585BC7">
              <w:rPr>
                <w:rFonts w:ascii="Times New Roman" w:eastAsia="Times New Roman" w:hAnsi="Times New Roman" w:cs="Times New Roman"/>
                <w:sz w:val="28"/>
                <w:szCs w:val="28"/>
              </w:rPr>
              <w:t xml:space="preserve">, М. </w:t>
            </w:r>
            <w:proofErr w:type="spellStart"/>
            <w:r w:rsidRPr="00585BC7">
              <w:rPr>
                <w:rFonts w:ascii="Times New Roman" w:eastAsia="Times New Roman" w:hAnsi="Times New Roman" w:cs="Times New Roman"/>
                <w:sz w:val="28"/>
                <w:szCs w:val="28"/>
              </w:rPr>
              <w:t>Кларін</w:t>
            </w:r>
            <w:proofErr w:type="spellEnd"/>
            <w:r w:rsidRPr="00585BC7">
              <w:rPr>
                <w:rFonts w:ascii="Times New Roman" w:eastAsia="Times New Roman" w:hAnsi="Times New Roman" w:cs="Times New Roman"/>
                <w:sz w:val="28"/>
                <w:szCs w:val="28"/>
              </w:rPr>
              <w:t xml:space="preserve">, О.А. Березюк, А. Романюк, С. Сисоєва, М. </w:t>
            </w:r>
            <w:proofErr w:type="spellStart"/>
            <w:r w:rsidRPr="00585BC7">
              <w:rPr>
                <w:rFonts w:ascii="Times New Roman" w:eastAsia="Times New Roman" w:hAnsi="Times New Roman" w:cs="Times New Roman"/>
                <w:sz w:val="28"/>
                <w:szCs w:val="28"/>
              </w:rPr>
              <w:t>Чепіль</w:t>
            </w:r>
            <w:proofErr w:type="spellEnd"/>
          </w:p>
        </w:tc>
      </w:tr>
      <w:tr w:rsidR="002736BC" w:rsidRPr="00585BC7" w14:paraId="4ADFD8C8" w14:textId="77777777" w:rsidTr="00AC5CDE">
        <w:tc>
          <w:tcPr>
            <w:tcW w:w="675" w:type="dxa"/>
          </w:tcPr>
          <w:p w14:paraId="2F8076D7" w14:textId="77777777" w:rsidR="002736BC" w:rsidRPr="00585BC7" w:rsidRDefault="002736BC" w:rsidP="00AC5CDE">
            <w:pPr>
              <w:spacing w:line="240" w:lineRule="auto"/>
              <w:ind w:left="-851" w:firstLine="851"/>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2</w:t>
            </w:r>
          </w:p>
        </w:tc>
        <w:tc>
          <w:tcPr>
            <w:tcW w:w="3544" w:type="dxa"/>
          </w:tcPr>
          <w:p w14:paraId="6E5BF4F6" w14:textId="77777777" w:rsidR="002736BC" w:rsidRPr="00585BC7" w:rsidRDefault="002736BC" w:rsidP="00AC5CDE">
            <w:pPr>
              <w:spacing w:line="240" w:lineRule="auto"/>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Теорія і методика ігрової технології</w:t>
            </w:r>
          </w:p>
        </w:tc>
        <w:tc>
          <w:tcPr>
            <w:tcW w:w="5812" w:type="dxa"/>
            <w:vAlign w:val="center"/>
          </w:tcPr>
          <w:p w14:paraId="58D17FEB" w14:textId="77777777" w:rsidR="002736BC" w:rsidRDefault="002736BC" w:rsidP="00AC5CDE">
            <w:pPr>
              <w:spacing w:after="0" w:line="240" w:lineRule="auto"/>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В. </w:t>
            </w:r>
            <w:proofErr w:type="spellStart"/>
            <w:r w:rsidRPr="00585BC7">
              <w:rPr>
                <w:rFonts w:ascii="Times New Roman" w:eastAsia="Times New Roman" w:hAnsi="Times New Roman" w:cs="Times New Roman"/>
                <w:sz w:val="28"/>
                <w:szCs w:val="28"/>
              </w:rPr>
              <w:t>Кукушин</w:t>
            </w:r>
            <w:proofErr w:type="spellEnd"/>
            <w:r w:rsidRPr="00585BC7">
              <w:rPr>
                <w:rFonts w:ascii="Times New Roman" w:eastAsia="Times New Roman" w:hAnsi="Times New Roman" w:cs="Times New Roman"/>
                <w:sz w:val="28"/>
                <w:szCs w:val="28"/>
              </w:rPr>
              <w:t xml:space="preserve">, Б. Нікітін, І. Підласий, В. Коваленко, Л. </w:t>
            </w:r>
            <w:proofErr w:type="spellStart"/>
            <w:r w:rsidRPr="00585BC7">
              <w:rPr>
                <w:rFonts w:ascii="Times New Roman" w:eastAsia="Times New Roman" w:hAnsi="Times New Roman" w:cs="Times New Roman"/>
                <w:sz w:val="28"/>
                <w:szCs w:val="28"/>
              </w:rPr>
              <w:t>Варзацька</w:t>
            </w:r>
            <w:proofErr w:type="spellEnd"/>
            <w:r w:rsidRPr="00585BC7">
              <w:rPr>
                <w:rFonts w:ascii="Times New Roman" w:eastAsia="Times New Roman" w:hAnsi="Times New Roman" w:cs="Times New Roman"/>
                <w:sz w:val="28"/>
                <w:szCs w:val="28"/>
              </w:rPr>
              <w:t xml:space="preserve">, І. </w:t>
            </w:r>
            <w:proofErr w:type="spellStart"/>
            <w:r w:rsidRPr="00585BC7">
              <w:rPr>
                <w:rFonts w:ascii="Times New Roman" w:eastAsia="Times New Roman" w:hAnsi="Times New Roman" w:cs="Times New Roman"/>
                <w:sz w:val="28"/>
                <w:szCs w:val="28"/>
              </w:rPr>
              <w:t>Вачкова</w:t>
            </w:r>
            <w:proofErr w:type="spellEnd"/>
            <w:r w:rsidRPr="00585BC7">
              <w:rPr>
                <w:rFonts w:ascii="Times New Roman" w:eastAsia="Times New Roman" w:hAnsi="Times New Roman" w:cs="Times New Roman"/>
                <w:sz w:val="28"/>
                <w:szCs w:val="28"/>
              </w:rPr>
              <w:t xml:space="preserve">, </w:t>
            </w:r>
          </w:p>
          <w:p w14:paraId="782552A1" w14:textId="77777777" w:rsidR="002736BC" w:rsidRPr="00585BC7" w:rsidRDefault="002736BC" w:rsidP="00AC5CDE">
            <w:pPr>
              <w:spacing w:after="0" w:line="240" w:lineRule="auto"/>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А. Вербицький, Є. Литвиненко, Л. </w:t>
            </w:r>
            <w:proofErr w:type="spellStart"/>
            <w:r w:rsidRPr="00585BC7">
              <w:rPr>
                <w:rFonts w:ascii="Times New Roman" w:eastAsia="Times New Roman" w:hAnsi="Times New Roman" w:cs="Times New Roman"/>
                <w:sz w:val="28"/>
                <w:szCs w:val="28"/>
              </w:rPr>
              <w:t>Буракова</w:t>
            </w:r>
            <w:proofErr w:type="spellEnd"/>
            <w:r w:rsidRPr="00585BC7">
              <w:rPr>
                <w:rFonts w:ascii="Times New Roman" w:eastAsia="Times New Roman" w:hAnsi="Times New Roman" w:cs="Times New Roman"/>
                <w:sz w:val="28"/>
                <w:szCs w:val="28"/>
              </w:rPr>
              <w:t xml:space="preserve">, </w:t>
            </w:r>
            <w:r w:rsidRPr="006C6E21">
              <w:rPr>
                <w:rFonts w:ascii="Times New Roman" w:eastAsia="Times New Roman" w:hAnsi="Times New Roman" w:cs="Times New Roman"/>
                <w:sz w:val="28"/>
                <w:szCs w:val="28"/>
              </w:rPr>
              <w:t xml:space="preserve">Х. </w:t>
            </w:r>
            <w:proofErr w:type="spellStart"/>
            <w:r w:rsidRPr="006C6E21">
              <w:rPr>
                <w:rFonts w:ascii="Times New Roman" w:eastAsia="Times New Roman" w:hAnsi="Times New Roman" w:cs="Times New Roman"/>
                <w:sz w:val="28"/>
                <w:szCs w:val="28"/>
              </w:rPr>
              <w:t>Пу</w:t>
            </w:r>
            <w:r>
              <w:rPr>
                <w:rFonts w:ascii="Times New Roman" w:eastAsia="Times New Roman" w:hAnsi="Times New Roman" w:cs="Times New Roman"/>
                <w:sz w:val="28"/>
                <w:szCs w:val="28"/>
              </w:rPr>
              <w:t>ч</w:t>
            </w:r>
            <w:r w:rsidRPr="006C6E21">
              <w:rPr>
                <w:rFonts w:ascii="Times New Roman" w:eastAsia="Times New Roman" w:hAnsi="Times New Roman" w:cs="Times New Roman"/>
                <w:sz w:val="28"/>
                <w:szCs w:val="28"/>
              </w:rPr>
              <w:t>та</w:t>
            </w:r>
            <w:proofErr w:type="spellEnd"/>
            <w:r w:rsidRPr="006C6E21">
              <w:rPr>
                <w:rFonts w:ascii="Times New Roman" w:eastAsia="Times New Roman" w:hAnsi="Times New Roman" w:cs="Times New Roman"/>
                <w:sz w:val="28"/>
                <w:szCs w:val="28"/>
              </w:rPr>
              <w:t>, К. Еліот, К. Рід</w:t>
            </w:r>
            <w:r>
              <w:rPr>
                <w:rFonts w:ascii="Times New Roman" w:eastAsia="Times New Roman" w:hAnsi="Times New Roman" w:cs="Times New Roman"/>
                <w:sz w:val="28"/>
                <w:szCs w:val="28"/>
              </w:rPr>
              <w:t xml:space="preserve">, Г. К. </w:t>
            </w:r>
            <w:proofErr w:type="spellStart"/>
            <w:r>
              <w:rPr>
                <w:rFonts w:ascii="Times New Roman" w:eastAsia="Times New Roman" w:hAnsi="Times New Roman" w:cs="Times New Roman"/>
                <w:sz w:val="28"/>
                <w:szCs w:val="28"/>
              </w:rPr>
              <w:t>Селевко</w:t>
            </w:r>
            <w:proofErr w:type="spellEnd"/>
          </w:p>
        </w:tc>
      </w:tr>
      <w:tr w:rsidR="002736BC" w:rsidRPr="00585BC7" w14:paraId="7CD7C03A" w14:textId="77777777" w:rsidTr="00AC5CDE">
        <w:tc>
          <w:tcPr>
            <w:tcW w:w="675" w:type="dxa"/>
          </w:tcPr>
          <w:p w14:paraId="088C58E3" w14:textId="77777777" w:rsidR="002736BC" w:rsidRPr="00585BC7" w:rsidRDefault="002736BC" w:rsidP="00AC5CDE">
            <w:pPr>
              <w:spacing w:line="240" w:lineRule="auto"/>
              <w:ind w:left="-851" w:firstLine="851"/>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3</w:t>
            </w:r>
          </w:p>
        </w:tc>
        <w:tc>
          <w:tcPr>
            <w:tcW w:w="3544" w:type="dxa"/>
          </w:tcPr>
          <w:p w14:paraId="0B3AA2FB" w14:textId="77777777" w:rsidR="002736BC" w:rsidRPr="00585BC7" w:rsidRDefault="002736BC" w:rsidP="00AC5CDE">
            <w:pPr>
              <w:spacing w:line="240" w:lineRule="auto"/>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Теорія гри</w:t>
            </w:r>
          </w:p>
        </w:tc>
        <w:tc>
          <w:tcPr>
            <w:tcW w:w="5812" w:type="dxa"/>
            <w:vAlign w:val="center"/>
          </w:tcPr>
          <w:p w14:paraId="638B3898" w14:textId="77777777" w:rsidR="002736BC" w:rsidRPr="00585BC7" w:rsidRDefault="002736BC" w:rsidP="00AC5CDE">
            <w:pPr>
              <w:spacing w:after="0" w:line="240" w:lineRule="auto"/>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Г. Спенсер, Ф. Шиллер, Л. </w:t>
            </w:r>
            <w:r>
              <w:rPr>
                <w:rFonts w:ascii="Times New Roman" w:eastAsia="Times New Roman" w:hAnsi="Times New Roman" w:cs="Times New Roman"/>
                <w:sz w:val="28"/>
                <w:szCs w:val="28"/>
              </w:rPr>
              <w:t xml:space="preserve">В. </w:t>
            </w:r>
            <w:r w:rsidRPr="00585BC7">
              <w:rPr>
                <w:rFonts w:ascii="Times New Roman" w:eastAsia="Times New Roman" w:hAnsi="Times New Roman" w:cs="Times New Roman"/>
                <w:sz w:val="28"/>
                <w:szCs w:val="28"/>
              </w:rPr>
              <w:t xml:space="preserve">Виготський, </w:t>
            </w:r>
          </w:p>
          <w:p w14:paraId="6F070F02" w14:textId="77777777" w:rsidR="002736BC" w:rsidRPr="00585BC7" w:rsidRDefault="002736BC" w:rsidP="00AC5CDE">
            <w:pPr>
              <w:spacing w:after="0" w:line="240" w:lineRule="auto"/>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О. </w:t>
            </w:r>
            <w:proofErr w:type="spellStart"/>
            <w:r w:rsidRPr="00585BC7">
              <w:rPr>
                <w:rFonts w:ascii="Times New Roman" w:eastAsia="Times New Roman" w:hAnsi="Times New Roman" w:cs="Times New Roman"/>
                <w:sz w:val="28"/>
                <w:szCs w:val="28"/>
              </w:rPr>
              <w:t>Газман</w:t>
            </w:r>
            <w:proofErr w:type="spellEnd"/>
            <w:r w:rsidRPr="00585BC7">
              <w:rPr>
                <w:rFonts w:ascii="Times New Roman" w:eastAsia="Times New Roman" w:hAnsi="Times New Roman" w:cs="Times New Roman"/>
                <w:sz w:val="28"/>
                <w:szCs w:val="28"/>
              </w:rPr>
              <w:t>, Д. Ельконін, О. Леонтьєв, А. Макаренко, С. Рубінштейн, К. Ушинський, Л.</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А. Байкова, Н. </w:t>
            </w:r>
            <w:proofErr w:type="spellStart"/>
            <w:r w:rsidRPr="00585BC7">
              <w:rPr>
                <w:rFonts w:ascii="Times New Roman" w:eastAsia="Times New Roman" w:hAnsi="Times New Roman" w:cs="Times New Roman"/>
                <w:sz w:val="28"/>
                <w:szCs w:val="28"/>
              </w:rPr>
              <w:t>Кудикіна</w:t>
            </w:r>
            <w:proofErr w:type="spellEnd"/>
            <w:r w:rsidRPr="00585BC7">
              <w:rPr>
                <w:rFonts w:ascii="Times New Roman" w:eastAsia="Times New Roman" w:hAnsi="Times New Roman" w:cs="Times New Roman"/>
                <w:sz w:val="28"/>
                <w:szCs w:val="28"/>
              </w:rPr>
              <w:t xml:space="preserve">, В. </w:t>
            </w:r>
            <w:proofErr w:type="spellStart"/>
            <w:r w:rsidRPr="00585BC7">
              <w:rPr>
                <w:rFonts w:ascii="Times New Roman" w:eastAsia="Times New Roman" w:hAnsi="Times New Roman" w:cs="Times New Roman"/>
                <w:sz w:val="28"/>
                <w:szCs w:val="28"/>
              </w:rPr>
              <w:t>Кукушин</w:t>
            </w:r>
            <w:proofErr w:type="spellEnd"/>
            <w:r w:rsidRPr="00585BC7">
              <w:rPr>
                <w:rFonts w:ascii="Times New Roman" w:eastAsia="Times New Roman" w:hAnsi="Times New Roman" w:cs="Times New Roman"/>
                <w:sz w:val="28"/>
                <w:szCs w:val="28"/>
              </w:rPr>
              <w:t xml:space="preserve">, Г. Топчій, </w:t>
            </w:r>
            <w:proofErr w:type="spellStart"/>
            <w:r w:rsidRPr="00585BC7">
              <w:rPr>
                <w:rFonts w:ascii="Times New Roman" w:eastAsia="Times New Roman" w:hAnsi="Times New Roman" w:cs="Times New Roman"/>
                <w:sz w:val="28"/>
                <w:szCs w:val="28"/>
              </w:rPr>
              <w:t>Венгер</w:t>
            </w:r>
            <w:proofErr w:type="spellEnd"/>
            <w:r w:rsidRPr="00585BC7">
              <w:rPr>
                <w:rFonts w:ascii="Times New Roman" w:eastAsia="Times New Roman" w:hAnsi="Times New Roman" w:cs="Times New Roman"/>
                <w:sz w:val="28"/>
                <w:szCs w:val="28"/>
              </w:rPr>
              <w:t xml:space="preserve"> Л.</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А., М.</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Кларина</w:t>
            </w:r>
            <w:r>
              <w:rPr>
                <w:rFonts w:ascii="Times New Roman" w:eastAsia="Times New Roman" w:hAnsi="Times New Roman" w:cs="Times New Roman"/>
                <w:sz w:val="28"/>
                <w:szCs w:val="28"/>
              </w:rPr>
              <w:t xml:space="preserve">, Д. </w:t>
            </w:r>
            <w:proofErr w:type="spellStart"/>
            <w:r>
              <w:rPr>
                <w:rFonts w:ascii="Times New Roman" w:eastAsia="Times New Roman" w:hAnsi="Times New Roman" w:cs="Times New Roman"/>
                <w:sz w:val="28"/>
                <w:szCs w:val="28"/>
              </w:rPr>
              <w:t>Ашер</w:t>
            </w:r>
            <w:proofErr w:type="spellEnd"/>
            <w:r>
              <w:rPr>
                <w:rFonts w:ascii="Times New Roman" w:eastAsia="Times New Roman" w:hAnsi="Times New Roman" w:cs="Times New Roman"/>
                <w:sz w:val="28"/>
                <w:szCs w:val="28"/>
              </w:rPr>
              <w:t xml:space="preserve">, </w:t>
            </w:r>
            <w:r w:rsidRPr="00B77EB2">
              <w:rPr>
                <w:rFonts w:ascii="Times New Roman" w:eastAsia="Times New Roman" w:hAnsi="Times New Roman" w:cs="Times New Roman"/>
                <w:color w:val="000000"/>
                <w:sz w:val="28"/>
                <w:szCs w:val="28"/>
              </w:rPr>
              <w:t>Бондаренко Н.</w:t>
            </w:r>
            <w:r>
              <w:rPr>
                <w:rFonts w:ascii="Times New Roman" w:eastAsia="Times New Roman" w:hAnsi="Times New Roman" w:cs="Times New Roman"/>
                <w:color w:val="000000"/>
                <w:sz w:val="28"/>
                <w:szCs w:val="28"/>
              </w:rPr>
              <w:t xml:space="preserve"> </w:t>
            </w:r>
            <w:r w:rsidRPr="00B77EB2">
              <w:rPr>
                <w:rFonts w:ascii="Times New Roman" w:eastAsia="Times New Roman" w:hAnsi="Times New Roman" w:cs="Times New Roman"/>
                <w:color w:val="000000"/>
                <w:sz w:val="28"/>
                <w:szCs w:val="28"/>
              </w:rPr>
              <w:t>Б., Ісаєв</w:t>
            </w:r>
            <w:r>
              <w:rPr>
                <w:rFonts w:ascii="Times New Roman" w:eastAsia="Times New Roman" w:hAnsi="Times New Roman" w:cs="Times New Roman"/>
                <w:color w:val="000000"/>
                <w:sz w:val="28"/>
                <w:szCs w:val="28"/>
              </w:rPr>
              <w:t>а</w:t>
            </w:r>
            <w:r w:rsidRPr="00B77EB2">
              <w:rPr>
                <w:rFonts w:ascii="Times New Roman" w:eastAsia="Times New Roman" w:hAnsi="Times New Roman" w:cs="Times New Roman"/>
                <w:color w:val="000000"/>
                <w:sz w:val="28"/>
                <w:szCs w:val="28"/>
              </w:rPr>
              <w:t xml:space="preserve"> М.</w:t>
            </w:r>
            <w:r>
              <w:rPr>
                <w:rFonts w:ascii="Times New Roman" w:eastAsia="Times New Roman" w:hAnsi="Times New Roman" w:cs="Times New Roman"/>
                <w:color w:val="000000"/>
                <w:sz w:val="28"/>
                <w:szCs w:val="28"/>
              </w:rPr>
              <w:t xml:space="preserve"> </w:t>
            </w:r>
            <w:r w:rsidRPr="00B77EB2">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w:t>
            </w:r>
          </w:p>
        </w:tc>
      </w:tr>
      <w:tr w:rsidR="002736BC" w:rsidRPr="00585BC7" w14:paraId="2B89B972" w14:textId="77777777" w:rsidTr="00AC5CDE">
        <w:tc>
          <w:tcPr>
            <w:tcW w:w="675" w:type="dxa"/>
          </w:tcPr>
          <w:p w14:paraId="7BF65EB0" w14:textId="77777777" w:rsidR="002736BC" w:rsidRPr="00585BC7" w:rsidRDefault="002736BC" w:rsidP="00AC5CDE">
            <w:pPr>
              <w:spacing w:line="240" w:lineRule="auto"/>
              <w:ind w:left="-851" w:firstLine="851"/>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4</w:t>
            </w:r>
          </w:p>
        </w:tc>
        <w:tc>
          <w:tcPr>
            <w:tcW w:w="3544" w:type="dxa"/>
          </w:tcPr>
          <w:p w14:paraId="359B7C40" w14:textId="77777777" w:rsidR="002736BC" w:rsidRPr="00585BC7" w:rsidRDefault="002736BC" w:rsidP="00AC5CDE">
            <w:pPr>
              <w:spacing w:line="240" w:lineRule="auto"/>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Теорія рольової гри в початковій школі та дошкільному навчанні </w:t>
            </w:r>
          </w:p>
        </w:tc>
        <w:tc>
          <w:tcPr>
            <w:tcW w:w="5812" w:type="dxa"/>
            <w:vAlign w:val="center"/>
          </w:tcPr>
          <w:p w14:paraId="28FA75E6" w14:textId="77777777" w:rsidR="002736BC" w:rsidRPr="00585BC7" w:rsidRDefault="002736BC" w:rsidP="00AC5CDE">
            <w:pPr>
              <w:spacing w:after="0" w:line="240" w:lineRule="auto"/>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П.</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П. Блонський, Л.</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Виготський, Г.</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С. Костюк, О.</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М. Леонтьєв, Д.</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Б. Ельконін</w:t>
            </w:r>
          </w:p>
        </w:tc>
      </w:tr>
      <w:tr w:rsidR="002736BC" w:rsidRPr="00585BC7" w14:paraId="17B5B0C1" w14:textId="77777777" w:rsidTr="00AC5CDE">
        <w:tc>
          <w:tcPr>
            <w:tcW w:w="675" w:type="dxa"/>
          </w:tcPr>
          <w:p w14:paraId="5D9C096D" w14:textId="77777777" w:rsidR="002736BC" w:rsidRPr="00585BC7" w:rsidRDefault="002736BC" w:rsidP="00AC5CDE">
            <w:pPr>
              <w:spacing w:line="240" w:lineRule="auto"/>
              <w:ind w:left="-851" w:firstLine="851"/>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5</w:t>
            </w:r>
          </w:p>
        </w:tc>
        <w:tc>
          <w:tcPr>
            <w:tcW w:w="3544" w:type="dxa"/>
          </w:tcPr>
          <w:p w14:paraId="46229195" w14:textId="77777777" w:rsidR="002736BC" w:rsidRPr="00585BC7" w:rsidRDefault="002736BC" w:rsidP="00AC5CDE">
            <w:pPr>
              <w:spacing w:line="240" w:lineRule="auto"/>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Творчі ігри соціального характеру</w:t>
            </w:r>
          </w:p>
        </w:tc>
        <w:tc>
          <w:tcPr>
            <w:tcW w:w="5812" w:type="dxa"/>
            <w:vAlign w:val="center"/>
          </w:tcPr>
          <w:p w14:paraId="3737EC0D" w14:textId="77777777" w:rsidR="002736BC" w:rsidRPr="00585BC7" w:rsidRDefault="002736BC" w:rsidP="00AC5CDE">
            <w:pPr>
              <w:spacing w:after="0" w:line="240" w:lineRule="auto"/>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Г. Волков, А. Макаренко, </w:t>
            </w:r>
          </w:p>
          <w:p w14:paraId="77679047" w14:textId="77777777" w:rsidR="002736BC" w:rsidRPr="00585BC7" w:rsidRDefault="002736BC" w:rsidP="00AC5CDE">
            <w:pPr>
              <w:spacing w:after="0" w:line="240" w:lineRule="auto"/>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М. </w:t>
            </w:r>
            <w:proofErr w:type="spellStart"/>
            <w:r w:rsidRPr="00585BC7">
              <w:rPr>
                <w:rFonts w:ascii="Times New Roman" w:eastAsia="Times New Roman" w:hAnsi="Times New Roman" w:cs="Times New Roman"/>
                <w:sz w:val="28"/>
                <w:szCs w:val="28"/>
              </w:rPr>
              <w:t>Стельмахович</w:t>
            </w:r>
            <w:proofErr w:type="spellEnd"/>
            <w:r w:rsidRPr="00585BC7">
              <w:rPr>
                <w:rFonts w:ascii="Times New Roman" w:eastAsia="Times New Roman" w:hAnsi="Times New Roman" w:cs="Times New Roman"/>
                <w:sz w:val="28"/>
                <w:szCs w:val="28"/>
              </w:rPr>
              <w:t xml:space="preserve">, В. Сухомлинський, </w:t>
            </w:r>
          </w:p>
          <w:p w14:paraId="5B16E0AA" w14:textId="77777777" w:rsidR="002736BC" w:rsidRPr="00585BC7" w:rsidRDefault="002736BC" w:rsidP="00AC5CDE">
            <w:pPr>
              <w:spacing w:after="0" w:line="240" w:lineRule="auto"/>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Ш. Амонашвілі, І. Іванов, Л. Коваль</w:t>
            </w:r>
          </w:p>
        </w:tc>
      </w:tr>
      <w:tr w:rsidR="002736BC" w:rsidRPr="00585BC7" w14:paraId="32AE8596" w14:textId="77777777" w:rsidTr="00AC5CDE">
        <w:tc>
          <w:tcPr>
            <w:tcW w:w="675" w:type="dxa"/>
          </w:tcPr>
          <w:p w14:paraId="304A8B2B" w14:textId="77777777" w:rsidR="002736BC" w:rsidRPr="00585BC7" w:rsidRDefault="002736BC" w:rsidP="00AC5CDE">
            <w:pPr>
              <w:spacing w:line="240" w:lineRule="auto"/>
              <w:ind w:left="-851" w:firstLine="851"/>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6</w:t>
            </w:r>
          </w:p>
        </w:tc>
        <w:tc>
          <w:tcPr>
            <w:tcW w:w="3544" w:type="dxa"/>
          </w:tcPr>
          <w:p w14:paraId="36C9CD29" w14:textId="77777777" w:rsidR="002736BC" w:rsidRPr="00585BC7" w:rsidRDefault="002736BC" w:rsidP="00AC5CDE">
            <w:pPr>
              <w:spacing w:line="240" w:lineRule="auto"/>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Проблема використання ігор в початковій школі </w:t>
            </w:r>
          </w:p>
        </w:tc>
        <w:tc>
          <w:tcPr>
            <w:tcW w:w="5812" w:type="dxa"/>
            <w:vAlign w:val="center"/>
          </w:tcPr>
          <w:p w14:paraId="76D05DE1" w14:textId="77777777" w:rsidR="002736BC" w:rsidRPr="00585BC7" w:rsidRDefault="002736BC" w:rsidP="00AC5CDE">
            <w:pPr>
              <w:spacing w:after="0" w:line="240" w:lineRule="auto"/>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К. Валуєва, Г. </w:t>
            </w:r>
            <w:proofErr w:type="spellStart"/>
            <w:r w:rsidRPr="00585BC7">
              <w:rPr>
                <w:rFonts w:ascii="Times New Roman" w:eastAsia="Times New Roman" w:hAnsi="Times New Roman" w:cs="Times New Roman"/>
                <w:sz w:val="28"/>
                <w:szCs w:val="28"/>
              </w:rPr>
              <w:t>Волошан</w:t>
            </w:r>
            <w:proofErr w:type="spellEnd"/>
            <w:r w:rsidRPr="00585BC7">
              <w:rPr>
                <w:rFonts w:ascii="Times New Roman" w:eastAsia="Times New Roman" w:hAnsi="Times New Roman" w:cs="Times New Roman"/>
                <w:sz w:val="28"/>
                <w:szCs w:val="28"/>
              </w:rPr>
              <w:t xml:space="preserve">, А. </w:t>
            </w:r>
            <w:proofErr w:type="spellStart"/>
            <w:r w:rsidRPr="00585BC7">
              <w:rPr>
                <w:rFonts w:ascii="Times New Roman" w:eastAsia="Times New Roman" w:hAnsi="Times New Roman" w:cs="Times New Roman"/>
                <w:sz w:val="28"/>
                <w:szCs w:val="28"/>
              </w:rPr>
              <w:t>Гергель</w:t>
            </w:r>
            <w:proofErr w:type="spellEnd"/>
            <w:r w:rsidRPr="00585BC7">
              <w:rPr>
                <w:rFonts w:ascii="Times New Roman" w:eastAsia="Times New Roman" w:hAnsi="Times New Roman" w:cs="Times New Roman"/>
                <w:sz w:val="28"/>
                <w:szCs w:val="28"/>
              </w:rPr>
              <w:t xml:space="preserve">, Н. </w:t>
            </w:r>
            <w:proofErr w:type="spellStart"/>
            <w:r w:rsidRPr="00585BC7">
              <w:rPr>
                <w:rFonts w:ascii="Times New Roman" w:eastAsia="Times New Roman" w:hAnsi="Times New Roman" w:cs="Times New Roman"/>
                <w:sz w:val="28"/>
                <w:szCs w:val="28"/>
              </w:rPr>
              <w:t>Дручків</w:t>
            </w:r>
            <w:proofErr w:type="spellEnd"/>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 </w:t>
            </w:r>
            <w:proofErr w:type="spellStart"/>
            <w:r>
              <w:rPr>
                <w:rFonts w:ascii="Times New Roman" w:eastAsia="Times New Roman" w:hAnsi="Times New Roman" w:cs="Times New Roman"/>
                <w:sz w:val="28"/>
                <w:szCs w:val="28"/>
              </w:rPr>
              <w:t>Котенко</w:t>
            </w:r>
            <w:proofErr w:type="spellEnd"/>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В. Крутій, О. Михайлова, С. Роман, Ю. </w:t>
            </w:r>
            <w:proofErr w:type="spellStart"/>
            <w:r w:rsidRPr="00585BC7">
              <w:rPr>
                <w:rFonts w:ascii="Times New Roman" w:eastAsia="Times New Roman" w:hAnsi="Times New Roman" w:cs="Times New Roman"/>
                <w:sz w:val="28"/>
                <w:szCs w:val="28"/>
              </w:rPr>
              <w:t>Федусенко</w:t>
            </w:r>
            <w:proofErr w:type="spellEnd"/>
            <w:r w:rsidRPr="00585BC7">
              <w:rPr>
                <w:rFonts w:ascii="Times New Roman" w:eastAsia="Times New Roman" w:hAnsi="Times New Roman" w:cs="Times New Roman"/>
                <w:sz w:val="28"/>
                <w:szCs w:val="28"/>
              </w:rPr>
              <w:t xml:space="preserve">, С. </w:t>
            </w:r>
            <w:proofErr w:type="spellStart"/>
            <w:r w:rsidRPr="00585BC7">
              <w:rPr>
                <w:rFonts w:ascii="Times New Roman" w:eastAsia="Times New Roman" w:hAnsi="Times New Roman" w:cs="Times New Roman"/>
                <w:sz w:val="28"/>
                <w:szCs w:val="28"/>
              </w:rPr>
              <w:t>Ходоровська</w:t>
            </w:r>
            <w:proofErr w:type="spellEnd"/>
            <w:r w:rsidRPr="00585BC7">
              <w:rPr>
                <w:rFonts w:ascii="Times New Roman" w:eastAsia="Times New Roman" w:hAnsi="Times New Roman" w:cs="Times New Roman"/>
                <w:sz w:val="28"/>
                <w:szCs w:val="28"/>
              </w:rPr>
              <w:t xml:space="preserve">, Т. </w:t>
            </w:r>
            <w:proofErr w:type="spellStart"/>
            <w:r w:rsidRPr="00585BC7">
              <w:rPr>
                <w:rFonts w:ascii="Times New Roman" w:eastAsia="Times New Roman" w:hAnsi="Times New Roman" w:cs="Times New Roman"/>
                <w:sz w:val="28"/>
                <w:szCs w:val="28"/>
              </w:rPr>
              <w:t>Шкваріна</w:t>
            </w:r>
            <w:proofErr w:type="spellEnd"/>
          </w:p>
        </w:tc>
      </w:tr>
      <w:tr w:rsidR="002736BC" w:rsidRPr="00585BC7" w14:paraId="038D0389" w14:textId="77777777" w:rsidTr="00AC5CDE">
        <w:tc>
          <w:tcPr>
            <w:tcW w:w="675" w:type="dxa"/>
          </w:tcPr>
          <w:p w14:paraId="6C47A747" w14:textId="77777777" w:rsidR="002736BC" w:rsidRPr="00585BC7" w:rsidRDefault="002736BC" w:rsidP="00AC5CDE">
            <w:pPr>
              <w:spacing w:line="240" w:lineRule="auto"/>
              <w:ind w:left="-851" w:firstLine="851"/>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7</w:t>
            </w:r>
          </w:p>
        </w:tc>
        <w:tc>
          <w:tcPr>
            <w:tcW w:w="3544" w:type="dxa"/>
          </w:tcPr>
          <w:p w14:paraId="13E93C31" w14:textId="77777777" w:rsidR="002736BC" w:rsidRPr="00585BC7" w:rsidRDefault="002736BC" w:rsidP="00AC5CDE">
            <w:pPr>
              <w:spacing w:line="240" w:lineRule="auto"/>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Вікова періодизація розвитку дитини</w:t>
            </w:r>
          </w:p>
        </w:tc>
        <w:tc>
          <w:tcPr>
            <w:tcW w:w="5812" w:type="dxa"/>
            <w:vAlign w:val="center"/>
          </w:tcPr>
          <w:p w14:paraId="75B6DEC4" w14:textId="77777777" w:rsidR="002736BC" w:rsidRPr="00585BC7" w:rsidRDefault="002736BC" w:rsidP="00AC5CDE">
            <w:pPr>
              <w:spacing w:after="0" w:line="240" w:lineRule="auto"/>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Л.</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І. </w:t>
            </w:r>
            <w:proofErr w:type="spellStart"/>
            <w:r w:rsidRPr="00585BC7">
              <w:rPr>
                <w:rFonts w:ascii="Times New Roman" w:eastAsia="Times New Roman" w:hAnsi="Times New Roman" w:cs="Times New Roman"/>
                <w:sz w:val="28"/>
                <w:szCs w:val="28"/>
              </w:rPr>
              <w:t>Божович</w:t>
            </w:r>
            <w:proofErr w:type="spellEnd"/>
            <w:r w:rsidRPr="00585BC7">
              <w:rPr>
                <w:rFonts w:ascii="Times New Roman" w:eastAsia="Times New Roman" w:hAnsi="Times New Roman" w:cs="Times New Roman"/>
                <w:sz w:val="28"/>
                <w:szCs w:val="28"/>
              </w:rPr>
              <w:t>, В.</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Давидов, Д.</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Б. Ельконін, І.</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В. </w:t>
            </w:r>
            <w:proofErr w:type="spellStart"/>
            <w:r w:rsidRPr="00585BC7">
              <w:rPr>
                <w:rFonts w:ascii="Times New Roman" w:eastAsia="Times New Roman" w:hAnsi="Times New Roman" w:cs="Times New Roman"/>
                <w:sz w:val="28"/>
                <w:szCs w:val="28"/>
              </w:rPr>
              <w:t>Дубровіна</w:t>
            </w:r>
            <w:proofErr w:type="spellEnd"/>
            <w:r w:rsidRPr="00585BC7">
              <w:rPr>
                <w:rFonts w:ascii="Times New Roman" w:eastAsia="Times New Roman" w:hAnsi="Times New Roman" w:cs="Times New Roman"/>
                <w:sz w:val="28"/>
                <w:szCs w:val="28"/>
              </w:rPr>
              <w:t>, Н.</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Ю. Ткачова та ін.</w:t>
            </w:r>
          </w:p>
        </w:tc>
      </w:tr>
      <w:tr w:rsidR="002736BC" w:rsidRPr="00585BC7" w14:paraId="458628C9" w14:textId="77777777" w:rsidTr="00AC5CDE">
        <w:tc>
          <w:tcPr>
            <w:tcW w:w="675" w:type="dxa"/>
          </w:tcPr>
          <w:p w14:paraId="53CD5BD6" w14:textId="77777777" w:rsidR="002736BC" w:rsidRPr="00585BC7" w:rsidRDefault="002736BC" w:rsidP="00AC5CDE">
            <w:pPr>
              <w:spacing w:line="240" w:lineRule="auto"/>
              <w:ind w:left="-851" w:firstLine="8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3544" w:type="dxa"/>
          </w:tcPr>
          <w:p w14:paraId="0848FC02" w14:textId="77777777" w:rsidR="002736BC" w:rsidRPr="00585BC7" w:rsidRDefault="002736BC" w:rsidP="00AC5CD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Фізичний розвиток молодших школярів</w:t>
            </w:r>
          </w:p>
        </w:tc>
        <w:tc>
          <w:tcPr>
            <w:tcW w:w="5812" w:type="dxa"/>
            <w:vAlign w:val="center"/>
          </w:tcPr>
          <w:p w14:paraId="72F89557" w14:textId="77777777" w:rsidR="002736BC" w:rsidRPr="00585BC7" w:rsidRDefault="002736BC" w:rsidP="00AC5CDE">
            <w:pPr>
              <w:spacing w:after="0" w:line="240" w:lineRule="auto"/>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Дуткевич, О. Савченко, О.</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П. </w:t>
            </w:r>
            <w:proofErr w:type="spellStart"/>
            <w:r w:rsidRPr="00585BC7">
              <w:rPr>
                <w:rFonts w:ascii="Times New Roman" w:eastAsia="Times New Roman" w:hAnsi="Times New Roman" w:cs="Times New Roman"/>
                <w:sz w:val="28"/>
                <w:szCs w:val="28"/>
              </w:rPr>
              <w:t>Цигипало</w:t>
            </w:r>
            <w:proofErr w:type="spellEnd"/>
            <w:r w:rsidRPr="00585BC7">
              <w:rPr>
                <w:rFonts w:ascii="Times New Roman" w:eastAsia="Times New Roman" w:hAnsi="Times New Roman" w:cs="Times New Roman"/>
                <w:sz w:val="28"/>
                <w:szCs w:val="28"/>
              </w:rPr>
              <w:t>, М. Савчин, В.</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А. Артемов, П.</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П. Блонський, Л.</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І. </w:t>
            </w:r>
            <w:proofErr w:type="spellStart"/>
            <w:r w:rsidRPr="00585BC7">
              <w:rPr>
                <w:rFonts w:ascii="Times New Roman" w:eastAsia="Times New Roman" w:hAnsi="Times New Roman" w:cs="Times New Roman"/>
                <w:sz w:val="28"/>
                <w:szCs w:val="28"/>
              </w:rPr>
              <w:t>Божович</w:t>
            </w:r>
            <w:proofErr w:type="spellEnd"/>
            <w:r w:rsidRPr="00585BC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 </w:t>
            </w:r>
            <w:r w:rsidRPr="00585BC7">
              <w:rPr>
                <w:rFonts w:ascii="Times New Roman" w:eastAsia="Times New Roman" w:hAnsi="Times New Roman" w:cs="Times New Roman"/>
                <w:sz w:val="28"/>
                <w:szCs w:val="28"/>
              </w:rPr>
              <w:t xml:space="preserve">І. </w:t>
            </w:r>
            <w:proofErr w:type="spellStart"/>
            <w:r w:rsidRPr="00585BC7">
              <w:rPr>
                <w:rFonts w:ascii="Times New Roman" w:eastAsia="Times New Roman" w:hAnsi="Times New Roman" w:cs="Times New Roman"/>
                <w:sz w:val="28"/>
                <w:szCs w:val="28"/>
              </w:rPr>
              <w:t>Буяновер</w:t>
            </w:r>
            <w:proofErr w:type="spellEnd"/>
            <w:r w:rsidRPr="00585BC7">
              <w:rPr>
                <w:rFonts w:ascii="Times New Roman" w:eastAsia="Times New Roman" w:hAnsi="Times New Roman" w:cs="Times New Roman"/>
                <w:sz w:val="28"/>
                <w:szCs w:val="28"/>
              </w:rPr>
              <w:t>, Н.</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О. Головань, Д.</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Б. Ельконін, О.</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М. Леонтьєв</w:t>
            </w:r>
          </w:p>
        </w:tc>
      </w:tr>
      <w:tr w:rsidR="002736BC" w:rsidRPr="00585BC7" w14:paraId="547FD3BB" w14:textId="77777777" w:rsidTr="00AC5CDE">
        <w:tc>
          <w:tcPr>
            <w:tcW w:w="675" w:type="dxa"/>
          </w:tcPr>
          <w:p w14:paraId="46D77C5D" w14:textId="77777777" w:rsidR="002736BC" w:rsidRPr="00585BC7" w:rsidRDefault="002736BC" w:rsidP="00AC5CDE">
            <w:pPr>
              <w:spacing w:line="240" w:lineRule="auto"/>
              <w:ind w:left="-851" w:firstLine="8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c>
          <w:tcPr>
            <w:tcW w:w="3544" w:type="dxa"/>
          </w:tcPr>
          <w:p w14:paraId="53CAD15A" w14:textId="77777777" w:rsidR="002736BC" w:rsidRPr="00585BC7" w:rsidRDefault="002736BC" w:rsidP="00AC5CD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585BC7">
              <w:rPr>
                <w:rFonts w:ascii="Times New Roman" w:eastAsia="Times New Roman" w:hAnsi="Times New Roman" w:cs="Times New Roman"/>
                <w:sz w:val="28"/>
                <w:szCs w:val="28"/>
              </w:rPr>
              <w:t>сихологічн</w:t>
            </w:r>
            <w:r>
              <w:rPr>
                <w:rFonts w:ascii="Times New Roman" w:eastAsia="Times New Roman" w:hAnsi="Times New Roman" w:cs="Times New Roman"/>
                <w:sz w:val="28"/>
                <w:szCs w:val="28"/>
              </w:rPr>
              <w:t>ий</w:t>
            </w:r>
            <w:r w:rsidRPr="00585BC7">
              <w:rPr>
                <w:rFonts w:ascii="Times New Roman" w:eastAsia="Times New Roman" w:hAnsi="Times New Roman" w:cs="Times New Roman"/>
                <w:sz w:val="28"/>
                <w:szCs w:val="28"/>
              </w:rPr>
              <w:t xml:space="preserve"> розвит</w:t>
            </w:r>
            <w:r>
              <w:rPr>
                <w:rFonts w:ascii="Times New Roman" w:eastAsia="Times New Roman" w:hAnsi="Times New Roman" w:cs="Times New Roman"/>
                <w:sz w:val="28"/>
                <w:szCs w:val="28"/>
              </w:rPr>
              <w:t xml:space="preserve">ок </w:t>
            </w:r>
            <w:r w:rsidRPr="00585BC7">
              <w:rPr>
                <w:rFonts w:ascii="Times New Roman" w:eastAsia="Times New Roman" w:hAnsi="Times New Roman" w:cs="Times New Roman"/>
                <w:sz w:val="28"/>
                <w:szCs w:val="28"/>
              </w:rPr>
              <w:t>молодших школярів</w:t>
            </w:r>
          </w:p>
        </w:tc>
        <w:tc>
          <w:tcPr>
            <w:tcW w:w="5812" w:type="dxa"/>
            <w:vAlign w:val="center"/>
          </w:tcPr>
          <w:p w14:paraId="26CE542C" w14:textId="77777777" w:rsidR="002736BC" w:rsidRPr="00585BC7" w:rsidRDefault="002736BC" w:rsidP="00AC5CD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Бондар, </w:t>
            </w:r>
            <w:r w:rsidRPr="00585BC7">
              <w:rPr>
                <w:rFonts w:ascii="Times New Roman" w:eastAsia="Times New Roman" w:hAnsi="Times New Roman" w:cs="Times New Roman"/>
                <w:sz w:val="28"/>
                <w:szCs w:val="28"/>
              </w:rPr>
              <w:t xml:space="preserve">Л. </w:t>
            </w:r>
            <w:proofErr w:type="spellStart"/>
            <w:r w:rsidRPr="00585BC7">
              <w:rPr>
                <w:rFonts w:ascii="Times New Roman" w:eastAsia="Times New Roman" w:hAnsi="Times New Roman" w:cs="Times New Roman"/>
                <w:sz w:val="28"/>
                <w:szCs w:val="28"/>
              </w:rPr>
              <w:t>Божович</w:t>
            </w:r>
            <w:proofErr w:type="spellEnd"/>
            <w:r w:rsidRPr="00585BC7">
              <w:rPr>
                <w:rFonts w:ascii="Times New Roman" w:eastAsia="Times New Roman" w:hAnsi="Times New Roman" w:cs="Times New Roman"/>
                <w:sz w:val="28"/>
                <w:szCs w:val="28"/>
              </w:rPr>
              <w:t>, Д. Ельконін, М. Забродський, Г. Костюк, С. Максименко, П. Якобсон, С. Рубінштейн</w:t>
            </w:r>
          </w:p>
        </w:tc>
      </w:tr>
    </w:tbl>
    <w:p w14:paraId="46EA8C2B" w14:textId="77777777" w:rsidR="002736BC" w:rsidRDefault="002736BC" w:rsidP="002736BC">
      <w:pPr>
        <w:spacing w:line="360" w:lineRule="auto"/>
        <w:jc w:val="center"/>
        <w:rPr>
          <w:rFonts w:ascii="Times New Roman" w:eastAsia="Times New Roman" w:hAnsi="Times New Roman" w:cs="Times New Roman"/>
          <w:sz w:val="28"/>
          <w:szCs w:val="28"/>
        </w:rPr>
      </w:pPr>
    </w:p>
    <w:p w14:paraId="2F10224B" w14:textId="77777777" w:rsidR="002736BC" w:rsidRPr="00492155" w:rsidRDefault="002736BC" w:rsidP="002736BC">
      <w:pPr>
        <w:spacing w:line="360" w:lineRule="auto"/>
        <w:jc w:val="right"/>
        <w:rPr>
          <w:rFonts w:ascii="Times New Roman" w:eastAsia="Times New Roman" w:hAnsi="Times New Roman" w:cs="Times New Roman"/>
          <w:i/>
          <w:iCs/>
          <w:sz w:val="28"/>
          <w:szCs w:val="28"/>
        </w:rPr>
      </w:pPr>
      <w:r w:rsidRPr="00492155">
        <w:rPr>
          <w:rFonts w:ascii="Times New Roman" w:eastAsia="Times New Roman" w:hAnsi="Times New Roman" w:cs="Times New Roman"/>
          <w:i/>
          <w:iCs/>
          <w:sz w:val="28"/>
          <w:szCs w:val="28"/>
        </w:rPr>
        <w:lastRenderedPageBreak/>
        <w:t>Продовження таблиці А.1</w:t>
      </w: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00" w:firstRow="0" w:lastRow="0" w:firstColumn="0" w:lastColumn="0" w:noHBand="0" w:noVBand="1"/>
      </w:tblPr>
      <w:tblGrid>
        <w:gridCol w:w="675"/>
        <w:gridCol w:w="3544"/>
        <w:gridCol w:w="5812"/>
      </w:tblGrid>
      <w:tr w:rsidR="002736BC" w:rsidRPr="00585BC7" w14:paraId="7CCAF392" w14:textId="77777777" w:rsidTr="00AC5CDE">
        <w:tc>
          <w:tcPr>
            <w:tcW w:w="675" w:type="dxa"/>
          </w:tcPr>
          <w:p w14:paraId="19005477" w14:textId="77777777" w:rsidR="002736BC" w:rsidRPr="00585BC7" w:rsidRDefault="002736BC" w:rsidP="00AC5CDE">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3544" w:type="dxa"/>
          </w:tcPr>
          <w:p w14:paraId="3CB51C11" w14:textId="77777777" w:rsidR="002736BC" w:rsidRPr="00585BC7" w:rsidRDefault="002736BC" w:rsidP="00AC5CDE">
            <w:pPr>
              <w:spacing w:line="240" w:lineRule="auto"/>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Психологічні основи використання дидактичної гри </w:t>
            </w:r>
            <w:r>
              <w:rPr>
                <w:rFonts w:ascii="Times New Roman" w:eastAsia="Times New Roman" w:hAnsi="Times New Roman" w:cs="Times New Roman"/>
                <w:sz w:val="28"/>
                <w:szCs w:val="28"/>
              </w:rPr>
              <w:t xml:space="preserve">в </w:t>
            </w:r>
            <w:r w:rsidRPr="00585BC7">
              <w:rPr>
                <w:rFonts w:ascii="Times New Roman" w:eastAsia="Times New Roman" w:hAnsi="Times New Roman" w:cs="Times New Roman"/>
                <w:sz w:val="28"/>
                <w:szCs w:val="28"/>
              </w:rPr>
              <w:t>навчанн</w:t>
            </w:r>
            <w:r>
              <w:rPr>
                <w:rFonts w:ascii="Times New Roman" w:eastAsia="Times New Roman" w:hAnsi="Times New Roman" w:cs="Times New Roman"/>
                <w:sz w:val="28"/>
                <w:szCs w:val="28"/>
              </w:rPr>
              <w:t>і</w:t>
            </w:r>
            <w:r w:rsidRPr="00585BC7">
              <w:rPr>
                <w:rFonts w:ascii="Times New Roman" w:eastAsia="Times New Roman" w:hAnsi="Times New Roman" w:cs="Times New Roman"/>
                <w:sz w:val="28"/>
                <w:szCs w:val="28"/>
              </w:rPr>
              <w:t xml:space="preserve"> молодших школярів</w:t>
            </w:r>
          </w:p>
        </w:tc>
        <w:tc>
          <w:tcPr>
            <w:tcW w:w="5812" w:type="dxa"/>
          </w:tcPr>
          <w:p w14:paraId="0B0292EB" w14:textId="77777777" w:rsidR="002736BC" w:rsidRPr="00585BC7" w:rsidRDefault="002736BC" w:rsidP="00AC5CDE">
            <w:pPr>
              <w:spacing w:after="0" w:line="240" w:lineRule="auto"/>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Б. Ельконін, О.</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Запорожець, Ф.</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І. </w:t>
            </w:r>
            <w:proofErr w:type="spellStart"/>
            <w:r w:rsidRPr="00585BC7">
              <w:rPr>
                <w:rFonts w:ascii="Times New Roman" w:eastAsia="Times New Roman" w:hAnsi="Times New Roman" w:cs="Times New Roman"/>
                <w:sz w:val="28"/>
                <w:szCs w:val="28"/>
              </w:rPr>
              <w:t>Фрадкіна</w:t>
            </w:r>
            <w:proofErr w:type="spellEnd"/>
            <w:r w:rsidRPr="00585BC7">
              <w:rPr>
                <w:rFonts w:ascii="Times New Roman" w:eastAsia="Times New Roman" w:hAnsi="Times New Roman" w:cs="Times New Roman"/>
                <w:sz w:val="28"/>
                <w:szCs w:val="28"/>
              </w:rPr>
              <w:t>, В.</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А. Крутій, Н.</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В. </w:t>
            </w:r>
            <w:proofErr w:type="spellStart"/>
            <w:r w:rsidRPr="00585BC7">
              <w:rPr>
                <w:rFonts w:ascii="Times New Roman" w:eastAsia="Times New Roman" w:hAnsi="Times New Roman" w:cs="Times New Roman"/>
                <w:sz w:val="28"/>
                <w:szCs w:val="28"/>
              </w:rPr>
              <w:t>Кудикіна</w:t>
            </w:r>
            <w:proofErr w:type="spellEnd"/>
            <w:r w:rsidRPr="00585BC7">
              <w:rPr>
                <w:rFonts w:ascii="Times New Roman" w:eastAsia="Times New Roman" w:hAnsi="Times New Roman" w:cs="Times New Roman"/>
                <w:sz w:val="28"/>
                <w:szCs w:val="28"/>
              </w:rPr>
              <w:t>, М.</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Ф. </w:t>
            </w:r>
            <w:proofErr w:type="spellStart"/>
            <w:r w:rsidRPr="00585BC7">
              <w:rPr>
                <w:rFonts w:ascii="Times New Roman" w:eastAsia="Times New Roman" w:hAnsi="Times New Roman" w:cs="Times New Roman"/>
                <w:sz w:val="28"/>
                <w:szCs w:val="28"/>
              </w:rPr>
              <w:t>Стронін</w:t>
            </w:r>
            <w:proofErr w:type="spellEnd"/>
            <w:r w:rsidRPr="00585BC7">
              <w:rPr>
                <w:rFonts w:ascii="Times New Roman" w:eastAsia="Times New Roman" w:hAnsi="Times New Roman" w:cs="Times New Roman"/>
                <w:sz w:val="28"/>
                <w:szCs w:val="28"/>
              </w:rPr>
              <w:t>, С.</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Роман</w:t>
            </w:r>
            <w:r>
              <w:rPr>
                <w:rFonts w:ascii="Times New Roman" w:eastAsia="Times New Roman" w:hAnsi="Times New Roman" w:cs="Times New Roman"/>
                <w:sz w:val="28"/>
                <w:szCs w:val="28"/>
              </w:rPr>
              <w:t xml:space="preserve">, О. В. </w:t>
            </w:r>
            <w:proofErr w:type="spellStart"/>
            <w:r>
              <w:rPr>
                <w:rFonts w:ascii="Times New Roman" w:eastAsia="Times New Roman" w:hAnsi="Times New Roman" w:cs="Times New Roman"/>
                <w:sz w:val="28"/>
                <w:szCs w:val="28"/>
              </w:rPr>
              <w:t>Котенко</w:t>
            </w:r>
            <w:proofErr w:type="spellEnd"/>
          </w:p>
        </w:tc>
      </w:tr>
      <w:tr w:rsidR="002736BC" w:rsidRPr="00585BC7" w14:paraId="07C19F7B" w14:textId="77777777" w:rsidTr="00AC5CDE">
        <w:tc>
          <w:tcPr>
            <w:tcW w:w="675" w:type="dxa"/>
          </w:tcPr>
          <w:p w14:paraId="10EF1CB5" w14:textId="77777777" w:rsidR="002736BC" w:rsidRDefault="002736BC" w:rsidP="00AC5CDE">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c>
          <w:tcPr>
            <w:tcW w:w="3544" w:type="dxa"/>
            <w:vAlign w:val="center"/>
          </w:tcPr>
          <w:p w14:paraId="402CF830" w14:textId="77777777" w:rsidR="002736BC" w:rsidRPr="00585BC7" w:rsidRDefault="002736BC" w:rsidP="00AC5CDE">
            <w:pPr>
              <w:spacing w:line="240" w:lineRule="auto"/>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Основи готовності до шкільного навчання, адаптація</w:t>
            </w:r>
          </w:p>
        </w:tc>
        <w:tc>
          <w:tcPr>
            <w:tcW w:w="5812" w:type="dxa"/>
          </w:tcPr>
          <w:p w14:paraId="183A1844" w14:textId="77777777" w:rsidR="002736BC" w:rsidRPr="00585BC7" w:rsidRDefault="002736BC" w:rsidP="00AC5CDE">
            <w:pPr>
              <w:spacing w:after="0" w:line="240" w:lineRule="auto"/>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Л. Виготський, Т.</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Дуткевич, Р.</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Павелків, О.</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П. </w:t>
            </w:r>
            <w:proofErr w:type="spellStart"/>
            <w:r w:rsidRPr="00585BC7">
              <w:rPr>
                <w:rFonts w:ascii="Times New Roman" w:eastAsia="Times New Roman" w:hAnsi="Times New Roman" w:cs="Times New Roman"/>
                <w:sz w:val="28"/>
                <w:szCs w:val="28"/>
              </w:rPr>
              <w:t>Цигипало</w:t>
            </w:r>
            <w:proofErr w:type="spellEnd"/>
          </w:p>
        </w:tc>
      </w:tr>
      <w:tr w:rsidR="002736BC" w:rsidRPr="00585BC7" w14:paraId="6BA0567C" w14:textId="77777777" w:rsidTr="00AC5CDE">
        <w:tc>
          <w:tcPr>
            <w:tcW w:w="675" w:type="dxa"/>
          </w:tcPr>
          <w:p w14:paraId="2A0FDCB2" w14:textId="77777777" w:rsidR="002736BC" w:rsidRDefault="002736BC" w:rsidP="00AC5CDE">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w:t>
            </w:r>
          </w:p>
        </w:tc>
        <w:tc>
          <w:tcPr>
            <w:tcW w:w="3544" w:type="dxa"/>
          </w:tcPr>
          <w:p w14:paraId="3D92562E" w14:textId="77777777" w:rsidR="002736BC" w:rsidRPr="00585BC7" w:rsidRDefault="002736BC" w:rsidP="00AC5CDE">
            <w:pPr>
              <w:spacing w:line="240" w:lineRule="auto"/>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Теорія та методика навчання англійської мови молодших школярів</w:t>
            </w:r>
          </w:p>
        </w:tc>
        <w:tc>
          <w:tcPr>
            <w:tcW w:w="5812" w:type="dxa"/>
          </w:tcPr>
          <w:p w14:paraId="3201016C" w14:textId="77777777" w:rsidR="002736BC" w:rsidRDefault="002736BC" w:rsidP="00AC5CD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 Данилова, </w:t>
            </w:r>
            <w:r w:rsidRPr="00021E44">
              <w:rPr>
                <w:rFonts w:ascii="Times New Roman" w:eastAsia="Times New Roman" w:hAnsi="Times New Roman" w:cs="Times New Roman"/>
                <w:sz w:val="28"/>
                <w:szCs w:val="28"/>
              </w:rPr>
              <w:t xml:space="preserve">К. Т. </w:t>
            </w:r>
            <w:proofErr w:type="spellStart"/>
            <w:r w:rsidRPr="00021E44">
              <w:rPr>
                <w:rFonts w:ascii="Times New Roman" w:eastAsia="Times New Roman" w:hAnsi="Times New Roman" w:cs="Times New Roman"/>
                <w:sz w:val="28"/>
                <w:szCs w:val="28"/>
              </w:rPr>
              <w:t>Карп’юк</w:t>
            </w:r>
            <w:proofErr w:type="spellEnd"/>
            <w:r w:rsidRPr="00021E44">
              <w:rPr>
                <w:rFonts w:ascii="Times New Roman" w:eastAsia="Times New Roman" w:hAnsi="Times New Roman" w:cs="Times New Roman"/>
                <w:sz w:val="28"/>
                <w:szCs w:val="28"/>
              </w:rPr>
              <w:t xml:space="preserve">, О. Д. </w:t>
            </w:r>
            <w:proofErr w:type="spellStart"/>
            <w:r w:rsidRPr="00021E44">
              <w:rPr>
                <w:rFonts w:ascii="Times New Roman" w:eastAsia="Times New Roman" w:hAnsi="Times New Roman" w:cs="Times New Roman"/>
                <w:sz w:val="28"/>
                <w:szCs w:val="28"/>
              </w:rPr>
              <w:t>Карп’юк</w:t>
            </w:r>
            <w:proofErr w:type="spellEnd"/>
            <w:r w:rsidRPr="00021E44">
              <w:rPr>
                <w:rFonts w:ascii="Times New Roman" w:eastAsia="Times New Roman" w:hAnsi="Times New Roman" w:cs="Times New Roman"/>
                <w:sz w:val="28"/>
                <w:szCs w:val="28"/>
              </w:rPr>
              <w:t xml:space="preserve">, М. </w:t>
            </w:r>
            <w:proofErr w:type="spellStart"/>
            <w:r w:rsidRPr="00021E44">
              <w:rPr>
                <w:rFonts w:ascii="Times New Roman" w:eastAsia="Times New Roman" w:hAnsi="Times New Roman" w:cs="Times New Roman"/>
                <w:sz w:val="28"/>
                <w:szCs w:val="28"/>
              </w:rPr>
              <w:t>Кірик</w:t>
            </w:r>
            <w:proofErr w:type="spellEnd"/>
            <w:r w:rsidRPr="00021E44">
              <w:rPr>
                <w:rFonts w:ascii="Times New Roman" w:eastAsia="Times New Roman" w:hAnsi="Times New Roman" w:cs="Times New Roman"/>
                <w:sz w:val="28"/>
                <w:szCs w:val="28"/>
              </w:rPr>
              <w:t xml:space="preserve">, О. В. Кміть, </w:t>
            </w:r>
            <w:r w:rsidRPr="00585BC7">
              <w:rPr>
                <w:rFonts w:ascii="Times New Roman" w:eastAsia="Times New Roman" w:hAnsi="Times New Roman" w:cs="Times New Roman"/>
                <w:sz w:val="28"/>
                <w:szCs w:val="28"/>
              </w:rPr>
              <w:t xml:space="preserve">О. В. </w:t>
            </w:r>
            <w:proofErr w:type="spellStart"/>
            <w:r w:rsidRPr="00585BC7">
              <w:rPr>
                <w:rFonts w:ascii="Times New Roman" w:eastAsia="Times New Roman" w:hAnsi="Times New Roman" w:cs="Times New Roman"/>
                <w:sz w:val="28"/>
                <w:szCs w:val="28"/>
              </w:rPr>
              <w:t>Котенко</w:t>
            </w:r>
            <w:proofErr w:type="spellEnd"/>
            <w:r w:rsidRPr="00585BC7">
              <w:rPr>
                <w:rFonts w:ascii="Times New Roman" w:eastAsia="Times New Roman" w:hAnsi="Times New Roman" w:cs="Times New Roman"/>
                <w:sz w:val="28"/>
                <w:szCs w:val="28"/>
              </w:rPr>
              <w:t>, С.</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В. Роман, С.</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Ю. Ніколаєв</w:t>
            </w:r>
            <w:r>
              <w:rPr>
                <w:rFonts w:ascii="Times New Roman" w:eastAsia="Times New Roman" w:hAnsi="Times New Roman" w:cs="Times New Roman"/>
                <w:sz w:val="28"/>
                <w:szCs w:val="28"/>
              </w:rPr>
              <w:t>а</w:t>
            </w:r>
            <w:r w:rsidRPr="00585BC7">
              <w:rPr>
                <w:rFonts w:ascii="Times New Roman" w:eastAsia="Times New Roman" w:hAnsi="Times New Roman" w:cs="Times New Roman"/>
                <w:sz w:val="28"/>
                <w:szCs w:val="28"/>
              </w:rPr>
              <w:t>, П.</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О. </w:t>
            </w:r>
            <w:proofErr w:type="spellStart"/>
            <w:r w:rsidRPr="00585BC7">
              <w:rPr>
                <w:rFonts w:ascii="Times New Roman" w:eastAsia="Times New Roman" w:hAnsi="Times New Roman" w:cs="Times New Roman"/>
                <w:sz w:val="28"/>
                <w:szCs w:val="28"/>
              </w:rPr>
              <w:t>Бех</w:t>
            </w:r>
            <w:proofErr w:type="spellEnd"/>
            <w:r w:rsidRPr="00585BC7">
              <w:rPr>
                <w:rFonts w:ascii="Times New Roman" w:eastAsia="Times New Roman" w:hAnsi="Times New Roman" w:cs="Times New Roman"/>
                <w:sz w:val="28"/>
                <w:szCs w:val="28"/>
              </w:rPr>
              <w:t>, В.</w:t>
            </w:r>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М. </w:t>
            </w:r>
            <w:proofErr w:type="spellStart"/>
            <w:r w:rsidRPr="00585BC7">
              <w:rPr>
                <w:rFonts w:ascii="Times New Roman" w:eastAsia="Times New Roman" w:hAnsi="Times New Roman" w:cs="Times New Roman"/>
                <w:sz w:val="28"/>
                <w:szCs w:val="28"/>
              </w:rPr>
              <w:t>Плахотник</w:t>
            </w:r>
            <w:proofErr w:type="spellEnd"/>
            <w:r w:rsidRPr="00585B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А. В. Соломаха, </w:t>
            </w:r>
            <w:r w:rsidRPr="00585BC7">
              <w:rPr>
                <w:rFonts w:ascii="Times New Roman" w:eastAsia="Times New Roman" w:hAnsi="Times New Roman" w:cs="Times New Roman"/>
                <w:sz w:val="28"/>
                <w:szCs w:val="28"/>
              </w:rPr>
              <w:t xml:space="preserve">С. </w:t>
            </w:r>
            <w:proofErr w:type="spellStart"/>
            <w:r w:rsidRPr="00585BC7">
              <w:rPr>
                <w:rFonts w:ascii="Times New Roman" w:eastAsia="Times New Roman" w:hAnsi="Times New Roman" w:cs="Times New Roman"/>
                <w:sz w:val="28"/>
                <w:szCs w:val="28"/>
              </w:rPr>
              <w:t>Сорнбур</w:t>
            </w:r>
            <w:r>
              <w:rPr>
                <w:rFonts w:ascii="Times New Roman" w:eastAsia="Times New Roman" w:hAnsi="Times New Roman" w:cs="Times New Roman"/>
                <w:sz w:val="28"/>
                <w:szCs w:val="28"/>
              </w:rPr>
              <w:t>і</w:t>
            </w:r>
            <w:proofErr w:type="spellEnd"/>
            <w:r w:rsidRPr="00585BC7">
              <w:rPr>
                <w:rFonts w:ascii="Times New Roman" w:eastAsia="Times New Roman" w:hAnsi="Times New Roman" w:cs="Times New Roman"/>
                <w:sz w:val="28"/>
                <w:szCs w:val="28"/>
              </w:rPr>
              <w:t xml:space="preserve">, М. </w:t>
            </w:r>
            <w:proofErr w:type="spellStart"/>
            <w:r w:rsidRPr="00585BC7">
              <w:rPr>
                <w:rFonts w:ascii="Times New Roman" w:eastAsia="Times New Roman" w:hAnsi="Times New Roman" w:cs="Times New Roman"/>
                <w:sz w:val="28"/>
                <w:szCs w:val="28"/>
              </w:rPr>
              <w:t>Спрат</w:t>
            </w:r>
            <w:proofErr w:type="spellEnd"/>
            <w:r w:rsidRPr="00585BC7">
              <w:rPr>
                <w:rFonts w:ascii="Times New Roman" w:eastAsia="Times New Roman" w:hAnsi="Times New Roman" w:cs="Times New Roman"/>
                <w:sz w:val="28"/>
                <w:szCs w:val="28"/>
              </w:rPr>
              <w:t xml:space="preserve">, Д. </w:t>
            </w:r>
            <w:proofErr w:type="spellStart"/>
            <w:r w:rsidRPr="00585BC7">
              <w:rPr>
                <w:rFonts w:ascii="Times New Roman" w:eastAsia="Times New Roman" w:hAnsi="Times New Roman" w:cs="Times New Roman"/>
                <w:sz w:val="28"/>
                <w:szCs w:val="28"/>
              </w:rPr>
              <w:t>Скрівенер</w:t>
            </w:r>
            <w:proofErr w:type="spellEnd"/>
            <w:r>
              <w:rPr>
                <w:rFonts w:ascii="Times New Roman" w:eastAsia="Times New Roman" w:hAnsi="Times New Roman" w:cs="Times New Roman"/>
                <w:sz w:val="28"/>
                <w:szCs w:val="28"/>
              </w:rPr>
              <w:t xml:space="preserve">., </w:t>
            </w:r>
            <w:r w:rsidRPr="00585BC7">
              <w:rPr>
                <w:rFonts w:ascii="Times New Roman" w:eastAsia="Times New Roman" w:hAnsi="Times New Roman" w:cs="Times New Roman"/>
                <w:sz w:val="28"/>
                <w:szCs w:val="28"/>
              </w:rPr>
              <w:t xml:space="preserve">П. </w:t>
            </w:r>
            <w:proofErr w:type="spellStart"/>
            <w:r w:rsidRPr="00585BC7">
              <w:rPr>
                <w:rFonts w:ascii="Times New Roman" w:eastAsia="Times New Roman" w:hAnsi="Times New Roman" w:cs="Times New Roman"/>
                <w:sz w:val="28"/>
                <w:szCs w:val="28"/>
              </w:rPr>
              <w:t>Ур</w:t>
            </w:r>
            <w:proofErr w:type="spellEnd"/>
            <w:r>
              <w:rPr>
                <w:rFonts w:ascii="Times New Roman" w:eastAsia="Times New Roman" w:hAnsi="Times New Roman" w:cs="Times New Roman"/>
                <w:sz w:val="28"/>
                <w:szCs w:val="28"/>
              </w:rPr>
              <w:t>.</w:t>
            </w:r>
          </w:p>
        </w:tc>
      </w:tr>
      <w:tr w:rsidR="002736BC" w:rsidRPr="00585BC7" w14:paraId="15172BBF" w14:textId="77777777" w:rsidTr="00AC5CDE">
        <w:tc>
          <w:tcPr>
            <w:tcW w:w="675" w:type="dxa"/>
          </w:tcPr>
          <w:p w14:paraId="0122D37A" w14:textId="77777777" w:rsidR="002736BC" w:rsidRPr="00585BC7" w:rsidRDefault="002736BC" w:rsidP="00AC5CDE">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w:t>
            </w:r>
          </w:p>
        </w:tc>
        <w:tc>
          <w:tcPr>
            <w:tcW w:w="3544" w:type="dxa"/>
          </w:tcPr>
          <w:p w14:paraId="3017AFAF" w14:textId="77777777" w:rsidR="002736BC" w:rsidRPr="00585BC7" w:rsidRDefault="002736BC" w:rsidP="00AC5CD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Підготовка майбутніх вчителів англійської мови до застосування інноваційних технологій</w:t>
            </w:r>
          </w:p>
        </w:tc>
        <w:tc>
          <w:tcPr>
            <w:tcW w:w="5812" w:type="dxa"/>
          </w:tcPr>
          <w:p w14:paraId="17BBA78B" w14:textId="77777777" w:rsidR="002736BC" w:rsidRPr="00C66335" w:rsidRDefault="002736BC" w:rsidP="00AC5CD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 Б. </w:t>
            </w:r>
            <w:proofErr w:type="spellStart"/>
            <w:r>
              <w:rPr>
                <w:rFonts w:ascii="Times New Roman" w:hAnsi="Times New Roman" w:cs="Times New Roman"/>
                <w:sz w:val="28"/>
                <w:szCs w:val="28"/>
              </w:rPr>
              <w:t>Бігич</w:t>
            </w:r>
            <w:proofErr w:type="spellEnd"/>
            <w:r>
              <w:rPr>
                <w:rFonts w:ascii="Times New Roman" w:hAnsi="Times New Roman" w:cs="Times New Roman"/>
                <w:sz w:val="28"/>
                <w:szCs w:val="28"/>
              </w:rPr>
              <w:t xml:space="preserve">, Л. М. </w:t>
            </w:r>
            <w:proofErr w:type="spellStart"/>
            <w:r>
              <w:rPr>
                <w:rFonts w:ascii="Times New Roman" w:hAnsi="Times New Roman" w:cs="Times New Roman"/>
                <w:sz w:val="28"/>
                <w:szCs w:val="28"/>
              </w:rPr>
              <w:t>Байдюк</w:t>
            </w:r>
            <w:proofErr w:type="spellEnd"/>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М. І. Жук, Т. В. Зубенко, </w:t>
            </w:r>
            <w:r>
              <w:rPr>
                <w:rFonts w:ascii="Times New Roman" w:eastAsia="Times New Roman" w:hAnsi="Times New Roman" w:cs="Times New Roman"/>
                <w:sz w:val="28"/>
                <w:szCs w:val="28"/>
              </w:rPr>
              <w:t xml:space="preserve">О. В. </w:t>
            </w:r>
            <w:proofErr w:type="spellStart"/>
            <w:r>
              <w:rPr>
                <w:rFonts w:ascii="Times New Roman" w:eastAsia="Times New Roman" w:hAnsi="Times New Roman" w:cs="Times New Roman"/>
                <w:sz w:val="28"/>
                <w:szCs w:val="28"/>
              </w:rPr>
              <w:t>Котенко</w:t>
            </w:r>
            <w:proofErr w:type="spellEnd"/>
            <w:r w:rsidRPr="00152D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Л. В. Петрик, Ю. В. </w:t>
            </w:r>
            <w:proofErr w:type="spellStart"/>
            <w:r>
              <w:rPr>
                <w:rFonts w:ascii="Times New Roman" w:eastAsia="Times New Roman" w:hAnsi="Times New Roman" w:cs="Times New Roman"/>
                <w:sz w:val="28"/>
                <w:szCs w:val="28"/>
              </w:rPr>
              <w:t>Руднік</w:t>
            </w:r>
            <w:proofErr w:type="spellEnd"/>
            <w:r>
              <w:rPr>
                <w:rFonts w:ascii="Times New Roman" w:eastAsia="Times New Roman" w:hAnsi="Times New Roman" w:cs="Times New Roman"/>
                <w:sz w:val="28"/>
                <w:szCs w:val="28"/>
              </w:rPr>
              <w:t xml:space="preserve">, </w:t>
            </w:r>
            <w:r w:rsidRPr="00152D34">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152D34">
              <w:rPr>
                <w:rFonts w:ascii="Times New Roman" w:eastAsia="Times New Roman" w:hAnsi="Times New Roman" w:cs="Times New Roman"/>
                <w:sz w:val="28"/>
                <w:szCs w:val="28"/>
              </w:rPr>
              <w:t xml:space="preserve">О. </w:t>
            </w:r>
            <w:proofErr w:type="spellStart"/>
            <w:r w:rsidRPr="00152D34">
              <w:rPr>
                <w:rFonts w:ascii="Times New Roman" w:eastAsia="Times New Roman" w:hAnsi="Times New Roman" w:cs="Times New Roman"/>
                <w:sz w:val="28"/>
                <w:szCs w:val="28"/>
              </w:rPr>
              <w:t>Сисоє</w:t>
            </w:r>
            <w:r>
              <w:rPr>
                <w:rFonts w:ascii="Times New Roman" w:eastAsia="Times New Roman" w:hAnsi="Times New Roman" w:cs="Times New Roman"/>
                <w:sz w:val="28"/>
                <w:szCs w:val="28"/>
              </w:rPr>
              <w:t>аї</w:t>
            </w:r>
            <w:proofErr w:type="spellEnd"/>
            <w:r>
              <w:rPr>
                <w:rFonts w:ascii="Times New Roman" w:eastAsia="Times New Roman" w:hAnsi="Times New Roman" w:cs="Times New Roman"/>
                <w:sz w:val="28"/>
                <w:szCs w:val="28"/>
              </w:rPr>
              <w:t xml:space="preserve">, А. В. Соломаха, Г. С. Топчій, Л. Т. </w:t>
            </w:r>
            <w:proofErr w:type="spellStart"/>
            <w:r>
              <w:rPr>
                <w:rFonts w:ascii="Times New Roman" w:eastAsia="Times New Roman" w:hAnsi="Times New Roman" w:cs="Times New Roman"/>
                <w:sz w:val="28"/>
                <w:szCs w:val="28"/>
              </w:rPr>
              <w:t>Тишакова</w:t>
            </w:r>
            <w:proofErr w:type="spellEnd"/>
          </w:p>
        </w:tc>
      </w:tr>
      <w:tr w:rsidR="002736BC" w:rsidRPr="00585BC7" w14:paraId="61C5EBD6" w14:textId="77777777" w:rsidTr="00AC5CDE">
        <w:tc>
          <w:tcPr>
            <w:tcW w:w="675" w:type="dxa"/>
          </w:tcPr>
          <w:p w14:paraId="34F5E89C" w14:textId="77777777" w:rsidR="002736BC" w:rsidRPr="00585BC7" w:rsidRDefault="002736BC" w:rsidP="00AC5CDE">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w:t>
            </w:r>
          </w:p>
        </w:tc>
        <w:tc>
          <w:tcPr>
            <w:tcW w:w="3544" w:type="dxa"/>
          </w:tcPr>
          <w:p w14:paraId="58E97CED" w14:textId="77777777" w:rsidR="002736BC" w:rsidRPr="0001354B" w:rsidRDefault="002736BC" w:rsidP="00AC5CDE">
            <w:pPr>
              <w:spacing w:line="240" w:lineRule="auto"/>
              <w:rPr>
                <w:rFonts w:ascii="Times New Roman" w:hAnsi="Times New Roman" w:cs="Times New Roman"/>
                <w:sz w:val="28"/>
                <w:szCs w:val="28"/>
              </w:rPr>
            </w:pPr>
            <w:r w:rsidRPr="0001354B">
              <w:rPr>
                <w:rFonts w:ascii="Times New Roman" w:eastAsia="Times New Roman" w:hAnsi="Times New Roman" w:cs="Times New Roman"/>
                <w:sz w:val="28"/>
                <w:szCs w:val="28"/>
              </w:rPr>
              <w:t xml:space="preserve">Моніторинг </w:t>
            </w:r>
            <w:r>
              <w:rPr>
                <w:rFonts w:ascii="Times New Roman" w:eastAsia="Times New Roman" w:hAnsi="Times New Roman" w:cs="Times New Roman"/>
                <w:sz w:val="28"/>
                <w:szCs w:val="28"/>
              </w:rPr>
              <w:t xml:space="preserve">якості загальної середньої освіти </w:t>
            </w:r>
          </w:p>
        </w:tc>
        <w:tc>
          <w:tcPr>
            <w:tcW w:w="5812" w:type="dxa"/>
          </w:tcPr>
          <w:p w14:paraId="106A86E6" w14:textId="77777777" w:rsidR="002736BC" w:rsidRDefault="002736BC" w:rsidP="00AC5CDE">
            <w:pPr>
              <w:spacing w:line="240" w:lineRule="auto"/>
              <w:rPr>
                <w:rFonts w:ascii="Times New Roman" w:eastAsia="Times New Roman" w:hAnsi="Times New Roman" w:cs="Times New Roman"/>
                <w:sz w:val="28"/>
                <w:szCs w:val="28"/>
              </w:rPr>
            </w:pPr>
            <w:r w:rsidRPr="00CD740F">
              <w:rPr>
                <w:rFonts w:ascii="Times New Roman" w:hAnsi="Times New Roman" w:cs="Times New Roman"/>
                <w:sz w:val="28"/>
                <w:szCs w:val="28"/>
              </w:rPr>
              <w:t>М.</w:t>
            </w:r>
            <w:r>
              <w:rPr>
                <w:rFonts w:ascii="Times New Roman" w:hAnsi="Times New Roman" w:cs="Times New Roman"/>
                <w:sz w:val="28"/>
                <w:szCs w:val="28"/>
              </w:rPr>
              <w:t xml:space="preserve"> </w:t>
            </w:r>
            <w:r w:rsidRPr="00CD740F">
              <w:rPr>
                <w:rFonts w:ascii="Times New Roman" w:hAnsi="Times New Roman" w:cs="Times New Roman"/>
                <w:sz w:val="28"/>
                <w:szCs w:val="28"/>
              </w:rPr>
              <w:t>В.</w:t>
            </w:r>
            <w:r>
              <w:rPr>
                <w:rFonts w:ascii="Times New Roman" w:hAnsi="Times New Roman" w:cs="Times New Roman"/>
                <w:sz w:val="28"/>
                <w:szCs w:val="28"/>
              </w:rPr>
              <w:t xml:space="preserve"> </w:t>
            </w:r>
            <w:r w:rsidRPr="00CD740F">
              <w:rPr>
                <w:rFonts w:ascii="Times New Roman" w:hAnsi="Times New Roman" w:cs="Times New Roman"/>
                <w:sz w:val="28"/>
                <w:szCs w:val="28"/>
              </w:rPr>
              <w:t>Бобровський, Д. М.</w:t>
            </w:r>
            <w:r>
              <w:rPr>
                <w:rFonts w:ascii="Times New Roman" w:hAnsi="Times New Roman" w:cs="Times New Roman"/>
                <w:sz w:val="28"/>
                <w:szCs w:val="28"/>
              </w:rPr>
              <w:t xml:space="preserve"> </w:t>
            </w:r>
            <w:proofErr w:type="spellStart"/>
            <w:r w:rsidRPr="00CD740F">
              <w:rPr>
                <w:rFonts w:ascii="Times New Roman" w:hAnsi="Times New Roman" w:cs="Times New Roman"/>
                <w:sz w:val="28"/>
                <w:szCs w:val="28"/>
              </w:rPr>
              <w:t>Бодненко</w:t>
            </w:r>
            <w:proofErr w:type="spellEnd"/>
            <w:r w:rsidRPr="00CD740F">
              <w:rPr>
                <w:rFonts w:ascii="Times New Roman" w:hAnsi="Times New Roman" w:cs="Times New Roman"/>
                <w:sz w:val="28"/>
                <w:szCs w:val="28"/>
              </w:rPr>
              <w:t>, С.</w:t>
            </w:r>
            <w:r>
              <w:rPr>
                <w:rFonts w:ascii="Times New Roman" w:hAnsi="Times New Roman" w:cs="Times New Roman"/>
                <w:sz w:val="28"/>
                <w:szCs w:val="28"/>
              </w:rPr>
              <w:t xml:space="preserve"> </w:t>
            </w:r>
            <w:r w:rsidRPr="00CD740F">
              <w:rPr>
                <w:rFonts w:ascii="Times New Roman" w:hAnsi="Times New Roman" w:cs="Times New Roman"/>
                <w:sz w:val="28"/>
                <w:szCs w:val="28"/>
              </w:rPr>
              <w:t>І.</w:t>
            </w:r>
            <w:r>
              <w:rPr>
                <w:rFonts w:ascii="Times New Roman" w:hAnsi="Times New Roman" w:cs="Times New Roman"/>
                <w:sz w:val="28"/>
                <w:szCs w:val="28"/>
              </w:rPr>
              <w:t xml:space="preserve"> </w:t>
            </w:r>
            <w:r w:rsidRPr="00CD740F">
              <w:rPr>
                <w:rFonts w:ascii="Times New Roman" w:hAnsi="Times New Roman" w:cs="Times New Roman"/>
                <w:sz w:val="28"/>
                <w:szCs w:val="28"/>
              </w:rPr>
              <w:t>Горбачов</w:t>
            </w:r>
            <w:r>
              <w:rPr>
                <w:rFonts w:ascii="Times New Roman" w:hAnsi="Times New Roman" w:cs="Times New Roman"/>
                <w:sz w:val="28"/>
                <w:szCs w:val="28"/>
              </w:rPr>
              <w:t xml:space="preserve">, </w:t>
            </w:r>
            <w:r>
              <w:rPr>
                <w:rFonts w:ascii="Times New Roman" w:eastAsia="Times New Roman" w:hAnsi="Times New Roman" w:cs="Times New Roman"/>
                <w:sz w:val="28"/>
                <w:szCs w:val="28"/>
              </w:rPr>
              <w:t>Л. Гриневич</w:t>
            </w:r>
            <w:r w:rsidRPr="00CD740F">
              <w:rPr>
                <w:rFonts w:ascii="Times New Roman" w:hAnsi="Times New Roman" w:cs="Times New Roman"/>
                <w:sz w:val="28"/>
                <w:szCs w:val="28"/>
              </w:rPr>
              <w:t>, О. Б.</w:t>
            </w:r>
            <w:r>
              <w:rPr>
                <w:rFonts w:ascii="Times New Roman" w:hAnsi="Times New Roman" w:cs="Times New Roman"/>
                <w:sz w:val="28"/>
                <w:szCs w:val="28"/>
              </w:rPr>
              <w:t xml:space="preserve"> </w:t>
            </w:r>
            <w:proofErr w:type="spellStart"/>
            <w:r w:rsidRPr="00CD740F">
              <w:rPr>
                <w:rFonts w:ascii="Times New Roman" w:hAnsi="Times New Roman" w:cs="Times New Roman"/>
                <w:sz w:val="28"/>
                <w:szCs w:val="28"/>
              </w:rPr>
              <w:t>Жильцов</w:t>
            </w:r>
            <w:proofErr w:type="spellEnd"/>
            <w:r w:rsidRPr="00CD740F">
              <w:rPr>
                <w:rFonts w:ascii="Times New Roman" w:hAnsi="Times New Roman" w:cs="Times New Roman"/>
                <w:sz w:val="28"/>
                <w:szCs w:val="28"/>
              </w:rPr>
              <w:t>, О.</w:t>
            </w:r>
            <w:r>
              <w:rPr>
                <w:rFonts w:ascii="Times New Roman" w:hAnsi="Times New Roman" w:cs="Times New Roman"/>
                <w:sz w:val="28"/>
                <w:szCs w:val="28"/>
              </w:rPr>
              <w:t xml:space="preserve"> </w:t>
            </w:r>
            <w:r w:rsidRPr="00CD740F">
              <w:rPr>
                <w:rFonts w:ascii="Times New Roman" w:hAnsi="Times New Roman" w:cs="Times New Roman"/>
                <w:sz w:val="28"/>
                <w:szCs w:val="28"/>
              </w:rPr>
              <w:t>О.</w:t>
            </w:r>
            <w:r>
              <w:rPr>
                <w:rFonts w:ascii="Times New Roman" w:hAnsi="Times New Roman" w:cs="Times New Roman"/>
                <w:sz w:val="28"/>
                <w:szCs w:val="28"/>
              </w:rPr>
              <w:t xml:space="preserve"> </w:t>
            </w:r>
            <w:proofErr w:type="spellStart"/>
            <w:r w:rsidRPr="00CD740F">
              <w:rPr>
                <w:rFonts w:ascii="Times New Roman" w:hAnsi="Times New Roman" w:cs="Times New Roman"/>
                <w:sz w:val="28"/>
                <w:szCs w:val="28"/>
              </w:rPr>
              <w:t>Заплотинська</w:t>
            </w:r>
            <w:proofErr w:type="spellEnd"/>
            <w:r>
              <w:rPr>
                <w:rFonts w:ascii="Times New Roman" w:hAnsi="Times New Roman" w:cs="Times New Roman"/>
                <w:sz w:val="28"/>
                <w:szCs w:val="28"/>
              </w:rPr>
              <w:t>,</w:t>
            </w:r>
            <w:r w:rsidRPr="00CD740F">
              <w:rPr>
                <w:rFonts w:ascii="Times New Roman" w:hAnsi="Times New Roman" w:cs="Times New Roman"/>
                <w:sz w:val="28"/>
                <w:szCs w:val="28"/>
              </w:rPr>
              <w:t xml:space="preserve"> О. Л.</w:t>
            </w:r>
            <w:r>
              <w:rPr>
                <w:rFonts w:ascii="Times New Roman" w:hAnsi="Times New Roman" w:cs="Times New Roman"/>
                <w:sz w:val="28"/>
                <w:szCs w:val="28"/>
              </w:rPr>
              <w:t xml:space="preserve"> </w:t>
            </w:r>
            <w:proofErr w:type="spellStart"/>
            <w:r w:rsidRPr="00CD740F">
              <w:rPr>
                <w:rFonts w:ascii="Times New Roman" w:hAnsi="Times New Roman" w:cs="Times New Roman"/>
                <w:sz w:val="28"/>
                <w:szCs w:val="28"/>
              </w:rPr>
              <w:t>Лещинський</w:t>
            </w:r>
            <w:proofErr w:type="spellEnd"/>
            <w:r w:rsidRPr="00CD740F">
              <w:rPr>
                <w:rFonts w:ascii="Times New Roman" w:hAnsi="Times New Roman" w:cs="Times New Roman"/>
                <w:sz w:val="28"/>
                <w:szCs w:val="28"/>
              </w:rPr>
              <w:t>, Н. П.</w:t>
            </w:r>
            <w:r>
              <w:rPr>
                <w:rFonts w:ascii="Times New Roman" w:hAnsi="Times New Roman" w:cs="Times New Roman"/>
                <w:sz w:val="28"/>
                <w:szCs w:val="28"/>
              </w:rPr>
              <w:t xml:space="preserve"> </w:t>
            </w:r>
            <w:r w:rsidRPr="00CD740F">
              <w:rPr>
                <w:rFonts w:ascii="Times New Roman" w:hAnsi="Times New Roman" w:cs="Times New Roman"/>
                <w:sz w:val="28"/>
                <w:szCs w:val="28"/>
              </w:rPr>
              <w:t>Мазур</w:t>
            </w:r>
          </w:p>
        </w:tc>
      </w:tr>
    </w:tbl>
    <w:p w14:paraId="00F5591F" w14:textId="77777777" w:rsidR="002736BC" w:rsidRPr="00BD0313" w:rsidRDefault="002736BC" w:rsidP="002736BC">
      <w:pPr>
        <w:spacing w:after="0" w:line="360" w:lineRule="auto"/>
        <w:ind w:firstLine="709"/>
        <w:jc w:val="both"/>
        <w:rPr>
          <w:rFonts w:ascii="Times New Roman" w:eastAsia="Times New Roman" w:hAnsi="Times New Roman" w:cs="Times New Roman"/>
          <w:sz w:val="28"/>
          <w:szCs w:val="28"/>
        </w:rPr>
      </w:pPr>
    </w:p>
    <w:p w14:paraId="5F68AEB6"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p>
    <w:p w14:paraId="4E035BA7"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p>
    <w:p w14:paraId="71DFEB4F"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p>
    <w:p w14:paraId="36532724"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p>
    <w:p w14:paraId="2F116A38"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p>
    <w:p w14:paraId="4A24AD86"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p>
    <w:p w14:paraId="7C21DCF2"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p>
    <w:p w14:paraId="3A262600"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p>
    <w:p w14:paraId="648CB207"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p>
    <w:p w14:paraId="0496A331"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p>
    <w:p w14:paraId="21FF50D1"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p>
    <w:p w14:paraId="5ACC1660"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p>
    <w:p w14:paraId="62834068" w14:textId="77777777" w:rsidR="002736BC" w:rsidRDefault="002736BC" w:rsidP="002736BC">
      <w:pPr>
        <w:pBdr>
          <w:top w:val="nil"/>
          <w:left w:val="nil"/>
          <w:bottom w:val="nil"/>
          <w:right w:val="nil"/>
          <w:between w:val="nil"/>
        </w:pBdr>
        <w:spacing w:after="0" w:line="360" w:lineRule="auto"/>
        <w:rPr>
          <w:rFonts w:ascii="Times New Roman" w:eastAsia="Times New Roman" w:hAnsi="Times New Roman" w:cs="Times New Roman"/>
          <w:sz w:val="28"/>
          <w:szCs w:val="28"/>
        </w:rPr>
      </w:pPr>
    </w:p>
    <w:p w14:paraId="604AC652"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sidRPr="007C2DF5">
        <w:rPr>
          <w:rFonts w:ascii="Times New Roman" w:eastAsia="Times New Roman" w:hAnsi="Times New Roman" w:cs="Times New Roman"/>
          <w:sz w:val="28"/>
          <w:szCs w:val="28"/>
        </w:rPr>
        <w:lastRenderedPageBreak/>
        <w:t>Додаток Б</w:t>
      </w:r>
    </w:p>
    <w:p w14:paraId="2FA73140" w14:textId="77777777" w:rsidR="002736BC" w:rsidRPr="00492155"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Таблиця Б.1</w:t>
      </w:r>
    </w:p>
    <w:p w14:paraId="3C192896" w14:textId="77777777" w:rsidR="002736BC" w:rsidRPr="00585BC7" w:rsidRDefault="002736BC" w:rsidP="002736BC">
      <w:pPr>
        <w:spacing w:after="0" w:line="360" w:lineRule="auto"/>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Класифікація педагогічних технологій (за Дичківською І. М.) [</w:t>
      </w:r>
      <w:r>
        <w:rPr>
          <w:rFonts w:ascii="Times New Roman" w:eastAsia="Times New Roman" w:hAnsi="Times New Roman" w:cs="Times New Roman"/>
          <w:b/>
          <w:sz w:val="28"/>
          <w:szCs w:val="28"/>
        </w:rPr>
        <w:t>22</w:t>
      </w:r>
      <w:r w:rsidRPr="00585BC7">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с. </w:t>
      </w:r>
      <w:r w:rsidRPr="00585BC7">
        <w:rPr>
          <w:rFonts w:ascii="Times New Roman" w:eastAsia="Times New Roman" w:hAnsi="Times New Roman" w:cs="Times New Roman"/>
          <w:b/>
          <w:sz w:val="28"/>
          <w:szCs w:val="28"/>
        </w:rPr>
        <w:t>72-74]</w:t>
      </w:r>
    </w:p>
    <w:tbl>
      <w:tblPr>
        <w:tblStyle w:val="a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9"/>
        <w:gridCol w:w="2121"/>
        <w:gridCol w:w="7241"/>
      </w:tblGrid>
      <w:tr w:rsidR="002736BC" w:rsidRPr="00585BC7" w14:paraId="60F9CD92" w14:textId="77777777" w:rsidTr="00AC5CDE">
        <w:tc>
          <w:tcPr>
            <w:tcW w:w="534" w:type="dxa"/>
            <w:vAlign w:val="center"/>
          </w:tcPr>
          <w:p w14:paraId="2C36CF25" w14:textId="77777777" w:rsidR="002736BC" w:rsidRPr="00585BC7" w:rsidRDefault="002736BC" w:rsidP="00AC5CDE">
            <w:pPr>
              <w:ind w:left="-993" w:right="17" w:firstLine="851"/>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w:t>
            </w:r>
          </w:p>
        </w:tc>
        <w:tc>
          <w:tcPr>
            <w:tcW w:w="2126" w:type="dxa"/>
            <w:vAlign w:val="center"/>
          </w:tcPr>
          <w:p w14:paraId="4DB59150" w14:textId="77777777" w:rsidR="002736BC" w:rsidRPr="00585BC7" w:rsidRDefault="002736BC" w:rsidP="00AC5CDE">
            <w:pPr>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Напрями класифікації</w:t>
            </w:r>
          </w:p>
        </w:tc>
        <w:tc>
          <w:tcPr>
            <w:tcW w:w="7371" w:type="dxa"/>
            <w:vAlign w:val="center"/>
          </w:tcPr>
          <w:p w14:paraId="49947FDB" w14:textId="77777777" w:rsidR="002736BC" w:rsidRPr="00585BC7" w:rsidRDefault="002736BC" w:rsidP="00AC5CDE">
            <w:pPr>
              <w:tabs>
                <w:tab w:val="left" w:pos="175"/>
              </w:tabs>
              <w:ind w:firstLine="31"/>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Види педагогічних технологій</w:t>
            </w:r>
          </w:p>
        </w:tc>
      </w:tr>
      <w:tr w:rsidR="002736BC" w:rsidRPr="00585BC7" w14:paraId="5504CE82" w14:textId="77777777" w:rsidTr="00AC5CDE">
        <w:tc>
          <w:tcPr>
            <w:tcW w:w="534" w:type="dxa"/>
          </w:tcPr>
          <w:p w14:paraId="6A505226" w14:textId="77777777" w:rsidR="002736BC" w:rsidRPr="00585BC7" w:rsidRDefault="002736BC" w:rsidP="00AC5CDE">
            <w:pPr>
              <w:ind w:left="-993" w:right="17" w:firstLine="851"/>
              <w:jc w:val="right"/>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1</w:t>
            </w:r>
          </w:p>
        </w:tc>
        <w:tc>
          <w:tcPr>
            <w:tcW w:w="2126" w:type="dxa"/>
          </w:tcPr>
          <w:p w14:paraId="266C5C2A"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за рівнем застосування</w:t>
            </w:r>
          </w:p>
        </w:tc>
        <w:tc>
          <w:tcPr>
            <w:tcW w:w="7371" w:type="dxa"/>
          </w:tcPr>
          <w:p w14:paraId="2618815D"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proofErr w:type="spellStart"/>
            <w:r w:rsidRPr="00585BC7">
              <w:rPr>
                <w:rFonts w:ascii="Times New Roman" w:eastAsia="Times New Roman" w:hAnsi="Times New Roman" w:cs="Times New Roman"/>
                <w:sz w:val="28"/>
                <w:szCs w:val="28"/>
              </w:rPr>
              <w:t>загальнопедагогічні</w:t>
            </w:r>
            <w:proofErr w:type="spellEnd"/>
            <w:r w:rsidRPr="00585BC7">
              <w:rPr>
                <w:rFonts w:ascii="Times New Roman" w:eastAsia="Times New Roman" w:hAnsi="Times New Roman" w:cs="Times New Roman"/>
                <w:sz w:val="28"/>
                <w:szCs w:val="28"/>
              </w:rPr>
              <w:t xml:space="preserve"> (про основні засади освітніх процесів);</w:t>
            </w:r>
          </w:p>
          <w:p w14:paraId="152798EA"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предметні (для покращення якості навчання певним дисциплінам);</w:t>
            </w:r>
          </w:p>
          <w:p w14:paraId="2B221177"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локальні та модульні (про часткові зміни);</w:t>
            </w:r>
          </w:p>
        </w:tc>
      </w:tr>
      <w:tr w:rsidR="002736BC" w:rsidRPr="00585BC7" w14:paraId="13C94A0D" w14:textId="77777777" w:rsidTr="00AC5CDE">
        <w:tc>
          <w:tcPr>
            <w:tcW w:w="534" w:type="dxa"/>
          </w:tcPr>
          <w:p w14:paraId="3473279F" w14:textId="77777777" w:rsidR="002736BC" w:rsidRPr="00585BC7" w:rsidRDefault="002736BC" w:rsidP="00AC5CDE">
            <w:pPr>
              <w:ind w:left="-993" w:right="17" w:firstLine="851"/>
              <w:jc w:val="right"/>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2</w:t>
            </w:r>
          </w:p>
        </w:tc>
        <w:tc>
          <w:tcPr>
            <w:tcW w:w="2126" w:type="dxa"/>
          </w:tcPr>
          <w:p w14:paraId="40C3C2CC"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за провідним чинником психічного розвитку</w:t>
            </w:r>
          </w:p>
        </w:tc>
        <w:tc>
          <w:tcPr>
            <w:tcW w:w="7371" w:type="dxa"/>
          </w:tcPr>
          <w:p w14:paraId="3114E341"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біогенні (найважливішими є біологічні чинники);</w:t>
            </w:r>
          </w:p>
          <w:p w14:paraId="095EF19C"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proofErr w:type="spellStart"/>
            <w:r w:rsidRPr="00585BC7">
              <w:rPr>
                <w:rFonts w:ascii="Times New Roman" w:eastAsia="Times New Roman" w:hAnsi="Times New Roman" w:cs="Times New Roman"/>
                <w:sz w:val="28"/>
                <w:szCs w:val="28"/>
              </w:rPr>
              <w:t>соціогенні</w:t>
            </w:r>
            <w:proofErr w:type="spellEnd"/>
            <w:r w:rsidRPr="00585BC7">
              <w:rPr>
                <w:rFonts w:ascii="Times New Roman" w:eastAsia="Times New Roman" w:hAnsi="Times New Roman" w:cs="Times New Roman"/>
                <w:sz w:val="28"/>
                <w:szCs w:val="28"/>
              </w:rPr>
              <w:t xml:space="preserve"> (переважають соціальні чинники);</w:t>
            </w:r>
          </w:p>
          <w:p w14:paraId="1A679B9B"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психогенні (психічні чинники виконують найважливішу роль);</w:t>
            </w:r>
          </w:p>
        </w:tc>
      </w:tr>
      <w:tr w:rsidR="002736BC" w:rsidRPr="00585BC7" w14:paraId="02A0506C" w14:textId="77777777" w:rsidTr="00AC5CDE">
        <w:tc>
          <w:tcPr>
            <w:tcW w:w="534" w:type="dxa"/>
          </w:tcPr>
          <w:p w14:paraId="2C2A85CD" w14:textId="77777777" w:rsidR="002736BC" w:rsidRPr="00585BC7" w:rsidRDefault="002736BC" w:rsidP="00AC5CDE">
            <w:pPr>
              <w:ind w:left="-993" w:right="17" w:firstLine="851"/>
              <w:jc w:val="right"/>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3</w:t>
            </w:r>
          </w:p>
        </w:tc>
        <w:tc>
          <w:tcPr>
            <w:tcW w:w="2126" w:type="dxa"/>
          </w:tcPr>
          <w:p w14:paraId="765BE256"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за філософською основою</w:t>
            </w:r>
          </w:p>
        </w:tc>
        <w:tc>
          <w:tcPr>
            <w:tcW w:w="7371" w:type="dxa"/>
          </w:tcPr>
          <w:p w14:paraId="3E06E76B"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наукові та релігійні;</w:t>
            </w:r>
          </w:p>
          <w:p w14:paraId="29E8B62F"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матеріалістичні та ідеалістичні;</w:t>
            </w:r>
          </w:p>
          <w:p w14:paraId="5FA1F965"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гуманістичні та антигуманні;</w:t>
            </w:r>
          </w:p>
          <w:p w14:paraId="63E98D1A"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діалектичні та метафізичні;</w:t>
            </w:r>
          </w:p>
          <w:p w14:paraId="11D7107D"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proofErr w:type="spellStart"/>
            <w:r w:rsidRPr="00585BC7">
              <w:rPr>
                <w:rFonts w:ascii="Times New Roman" w:eastAsia="Times New Roman" w:hAnsi="Times New Roman" w:cs="Times New Roman"/>
                <w:sz w:val="28"/>
                <w:szCs w:val="28"/>
              </w:rPr>
              <w:t>антропософські</w:t>
            </w:r>
            <w:proofErr w:type="spellEnd"/>
            <w:r w:rsidRPr="00585BC7">
              <w:rPr>
                <w:rFonts w:ascii="Times New Roman" w:eastAsia="Times New Roman" w:hAnsi="Times New Roman" w:cs="Times New Roman"/>
                <w:sz w:val="28"/>
                <w:szCs w:val="28"/>
              </w:rPr>
              <w:t xml:space="preserve"> (дослівно - людська мудрість) та теософські (вчення про божественну сутність всіх речей)</w:t>
            </w:r>
          </w:p>
        </w:tc>
      </w:tr>
      <w:tr w:rsidR="002736BC" w:rsidRPr="00585BC7" w14:paraId="6580282E" w14:textId="77777777" w:rsidTr="00AC5CDE">
        <w:tc>
          <w:tcPr>
            <w:tcW w:w="534" w:type="dxa"/>
          </w:tcPr>
          <w:p w14:paraId="5B39FDE0" w14:textId="77777777" w:rsidR="002736BC" w:rsidRPr="00585BC7" w:rsidRDefault="002736BC" w:rsidP="00AC5CDE">
            <w:pPr>
              <w:ind w:left="-993" w:right="17" w:firstLine="851"/>
              <w:jc w:val="right"/>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4</w:t>
            </w:r>
          </w:p>
        </w:tc>
        <w:tc>
          <w:tcPr>
            <w:tcW w:w="2126" w:type="dxa"/>
          </w:tcPr>
          <w:p w14:paraId="5ACD4E85"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за науковою концепцією засвоєння досвіду</w:t>
            </w:r>
          </w:p>
        </w:tc>
        <w:tc>
          <w:tcPr>
            <w:tcW w:w="7371" w:type="dxa"/>
          </w:tcPr>
          <w:p w14:paraId="114A347D"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асоціативно-рефлекторні (теорія формування понять);</w:t>
            </w:r>
          </w:p>
          <w:p w14:paraId="66CC4FA9"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proofErr w:type="spellStart"/>
            <w:r w:rsidRPr="00585BC7">
              <w:rPr>
                <w:rFonts w:ascii="Times New Roman" w:eastAsia="Times New Roman" w:hAnsi="Times New Roman" w:cs="Times New Roman"/>
                <w:sz w:val="28"/>
                <w:szCs w:val="28"/>
              </w:rPr>
              <w:t>біхевіористські</w:t>
            </w:r>
            <w:proofErr w:type="spellEnd"/>
            <w:r w:rsidRPr="00585BC7">
              <w:rPr>
                <w:rFonts w:ascii="Times New Roman" w:eastAsia="Times New Roman" w:hAnsi="Times New Roman" w:cs="Times New Roman"/>
                <w:sz w:val="28"/>
                <w:szCs w:val="28"/>
              </w:rPr>
              <w:t xml:space="preserve"> (теорія поведінки, </w:t>
            </w:r>
            <w:proofErr w:type="spellStart"/>
            <w:r w:rsidRPr="00585BC7">
              <w:rPr>
                <w:rFonts w:ascii="Times New Roman" w:eastAsia="Times New Roman" w:hAnsi="Times New Roman" w:cs="Times New Roman"/>
                <w:sz w:val="28"/>
                <w:szCs w:val="28"/>
              </w:rPr>
              <w:t>научіння</w:t>
            </w:r>
            <w:proofErr w:type="spellEnd"/>
            <w:r w:rsidRPr="00585BC7">
              <w:rPr>
                <w:rFonts w:ascii="Times New Roman" w:eastAsia="Times New Roman" w:hAnsi="Times New Roman" w:cs="Times New Roman"/>
                <w:sz w:val="28"/>
                <w:szCs w:val="28"/>
              </w:rPr>
              <w:t>);</w:t>
            </w:r>
          </w:p>
          <w:p w14:paraId="471905B3"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розвивальні (засновані та теорії розвитку здібностей);</w:t>
            </w:r>
          </w:p>
          <w:p w14:paraId="25FC6ECF"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сугестивні (про навіювання);</w:t>
            </w:r>
          </w:p>
          <w:p w14:paraId="6033B950"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нейролінгвістичні (засновані на нейролінгвістичному програмуванні);</w:t>
            </w:r>
          </w:p>
          <w:p w14:paraId="3B592228"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proofErr w:type="spellStart"/>
            <w:r w:rsidRPr="00585BC7">
              <w:rPr>
                <w:rFonts w:ascii="Times New Roman" w:eastAsia="Times New Roman" w:hAnsi="Times New Roman" w:cs="Times New Roman"/>
                <w:sz w:val="28"/>
                <w:szCs w:val="28"/>
              </w:rPr>
              <w:t>гештальт</w:t>
            </w:r>
            <w:proofErr w:type="spellEnd"/>
            <w:r w:rsidRPr="00585BC7">
              <w:rPr>
                <w:rFonts w:ascii="Times New Roman" w:eastAsia="Times New Roman" w:hAnsi="Times New Roman" w:cs="Times New Roman"/>
                <w:sz w:val="28"/>
                <w:szCs w:val="28"/>
              </w:rPr>
              <w:t xml:space="preserve"> технології (засновані на психотерапевтичному впливі);</w:t>
            </w:r>
          </w:p>
        </w:tc>
      </w:tr>
      <w:tr w:rsidR="002736BC" w:rsidRPr="00585BC7" w14:paraId="59D28CC5" w14:textId="77777777" w:rsidTr="00AC5CDE">
        <w:tc>
          <w:tcPr>
            <w:tcW w:w="534" w:type="dxa"/>
          </w:tcPr>
          <w:p w14:paraId="009249C7" w14:textId="77777777" w:rsidR="002736BC" w:rsidRPr="00585BC7" w:rsidRDefault="002736BC" w:rsidP="00AC5CDE">
            <w:pPr>
              <w:ind w:left="-993" w:right="17" w:firstLine="851"/>
              <w:jc w:val="right"/>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5</w:t>
            </w:r>
          </w:p>
        </w:tc>
        <w:tc>
          <w:tcPr>
            <w:tcW w:w="2126" w:type="dxa"/>
          </w:tcPr>
          <w:p w14:paraId="0724FB56"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за ставленням до учня (дитини)</w:t>
            </w:r>
          </w:p>
        </w:tc>
        <w:tc>
          <w:tcPr>
            <w:tcW w:w="7371" w:type="dxa"/>
          </w:tcPr>
          <w:p w14:paraId="30CAD3E2"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авторитарні (в основі забагато наказів та заборон);</w:t>
            </w:r>
          </w:p>
          <w:p w14:paraId="702F4892"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proofErr w:type="spellStart"/>
            <w:r w:rsidRPr="00585BC7">
              <w:rPr>
                <w:rFonts w:ascii="Times New Roman" w:eastAsia="Times New Roman" w:hAnsi="Times New Roman" w:cs="Times New Roman"/>
                <w:sz w:val="28"/>
                <w:szCs w:val="28"/>
              </w:rPr>
              <w:t>дидактоцентристські</w:t>
            </w:r>
            <w:proofErr w:type="spellEnd"/>
            <w:r w:rsidRPr="00585BC7">
              <w:rPr>
                <w:rFonts w:ascii="Times New Roman" w:eastAsia="Times New Roman" w:hAnsi="Times New Roman" w:cs="Times New Roman"/>
                <w:sz w:val="28"/>
                <w:szCs w:val="28"/>
              </w:rPr>
              <w:t xml:space="preserve"> (головне – навчання та його результати);</w:t>
            </w:r>
          </w:p>
          <w:p w14:paraId="61000BD3"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особистісно-орієнтовані (гуманно-особистісні, технології співробітництва та вільного виховання);</w:t>
            </w:r>
          </w:p>
        </w:tc>
      </w:tr>
      <w:tr w:rsidR="002736BC" w:rsidRPr="00585BC7" w14:paraId="15FD2451" w14:textId="77777777" w:rsidTr="00AC5CDE">
        <w:tc>
          <w:tcPr>
            <w:tcW w:w="534" w:type="dxa"/>
          </w:tcPr>
          <w:p w14:paraId="7D6F49B7" w14:textId="77777777" w:rsidR="002736BC" w:rsidRPr="00585BC7" w:rsidRDefault="002736BC" w:rsidP="00AC5CDE">
            <w:pPr>
              <w:ind w:left="-993" w:right="17" w:firstLine="851"/>
              <w:jc w:val="right"/>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6</w:t>
            </w:r>
          </w:p>
        </w:tc>
        <w:tc>
          <w:tcPr>
            <w:tcW w:w="2126" w:type="dxa"/>
          </w:tcPr>
          <w:p w14:paraId="316BDDC1"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за орієнтацією на особистісні структури</w:t>
            </w:r>
          </w:p>
        </w:tc>
        <w:tc>
          <w:tcPr>
            <w:tcW w:w="7371" w:type="dxa"/>
          </w:tcPr>
          <w:p w14:paraId="1226FABA"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інформаційні (формування знань, умінь і навичок);</w:t>
            </w:r>
          </w:p>
          <w:p w14:paraId="7C6D5B3A"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операційні (формування способів розумових дій);</w:t>
            </w:r>
          </w:p>
          <w:p w14:paraId="0A51BFFA"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емоційно-художні й емоційно-моральні (формування сфери естетичних і моральних відносин);</w:t>
            </w:r>
          </w:p>
          <w:p w14:paraId="7D3E8FB1"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технології саморозвитку (формування самоуправлінських механізмів особистості);</w:t>
            </w:r>
          </w:p>
          <w:p w14:paraId="641B6A24"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евристичні (розвиток творчих здібностей);</w:t>
            </w:r>
          </w:p>
          <w:p w14:paraId="0AC3D633" w14:textId="77777777" w:rsidR="002736BC" w:rsidRPr="00585BC7" w:rsidRDefault="002736BC" w:rsidP="00AC5CDE">
            <w:pPr>
              <w:pStyle w:val="ac"/>
              <w:numPr>
                <w:ilvl w:val="0"/>
                <w:numId w:val="1"/>
              </w:numPr>
              <w:tabs>
                <w:tab w:val="left" w:pos="175"/>
              </w:tabs>
              <w:ind w:left="0"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прикладні (формування </w:t>
            </w:r>
            <w:proofErr w:type="spellStart"/>
            <w:r w:rsidRPr="00585BC7">
              <w:rPr>
                <w:rFonts w:ascii="Times New Roman" w:eastAsia="Times New Roman" w:hAnsi="Times New Roman" w:cs="Times New Roman"/>
                <w:sz w:val="28"/>
                <w:szCs w:val="28"/>
              </w:rPr>
              <w:t>дієво</w:t>
            </w:r>
            <w:proofErr w:type="spellEnd"/>
            <w:r w:rsidRPr="00585BC7">
              <w:rPr>
                <w:rFonts w:ascii="Times New Roman" w:eastAsia="Times New Roman" w:hAnsi="Times New Roman" w:cs="Times New Roman"/>
                <w:sz w:val="28"/>
                <w:szCs w:val="28"/>
              </w:rPr>
              <w:t>-практичної сфери);</w:t>
            </w:r>
          </w:p>
        </w:tc>
      </w:tr>
    </w:tbl>
    <w:p w14:paraId="2B66FD56" w14:textId="77777777" w:rsidR="002736BC" w:rsidRDefault="002736BC" w:rsidP="002736BC">
      <w:pPr>
        <w:spacing w:after="0" w:line="360" w:lineRule="auto"/>
        <w:rPr>
          <w:rFonts w:ascii="Times New Roman" w:eastAsia="Times New Roman" w:hAnsi="Times New Roman" w:cs="Times New Roman"/>
          <w:i/>
          <w:iCs/>
          <w:sz w:val="28"/>
          <w:szCs w:val="28"/>
        </w:rPr>
      </w:pPr>
    </w:p>
    <w:p w14:paraId="291191C7" w14:textId="77777777" w:rsidR="002736BC" w:rsidRPr="00F42064" w:rsidRDefault="002736BC" w:rsidP="002736BC">
      <w:pPr>
        <w:spacing w:after="0" w:line="360" w:lineRule="auto"/>
        <w:jc w:val="right"/>
        <w:rPr>
          <w:rFonts w:ascii="Times New Roman" w:eastAsia="Times New Roman" w:hAnsi="Times New Roman" w:cs="Times New Roman"/>
          <w:i/>
          <w:iCs/>
          <w:sz w:val="28"/>
          <w:szCs w:val="28"/>
        </w:rPr>
      </w:pPr>
      <w:r w:rsidRPr="00F42064">
        <w:rPr>
          <w:rFonts w:ascii="Times New Roman" w:eastAsia="Times New Roman" w:hAnsi="Times New Roman" w:cs="Times New Roman"/>
          <w:i/>
          <w:iCs/>
          <w:sz w:val="28"/>
          <w:szCs w:val="28"/>
        </w:rPr>
        <w:lastRenderedPageBreak/>
        <w:t>Продовження таб</w:t>
      </w:r>
      <w:r>
        <w:rPr>
          <w:rFonts w:ascii="Times New Roman" w:eastAsia="Times New Roman" w:hAnsi="Times New Roman" w:cs="Times New Roman"/>
          <w:i/>
          <w:iCs/>
          <w:sz w:val="28"/>
          <w:szCs w:val="28"/>
        </w:rPr>
        <w:t>лиці Б.1</w:t>
      </w:r>
    </w:p>
    <w:tbl>
      <w:tblPr>
        <w:tblStyle w:val="a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0"/>
        <w:gridCol w:w="2810"/>
        <w:gridCol w:w="6551"/>
      </w:tblGrid>
      <w:tr w:rsidR="002736BC" w:rsidRPr="00585BC7" w14:paraId="4D09D66B" w14:textId="77777777" w:rsidTr="00AC5CDE">
        <w:tc>
          <w:tcPr>
            <w:tcW w:w="534" w:type="dxa"/>
          </w:tcPr>
          <w:p w14:paraId="2212485A" w14:textId="77777777" w:rsidR="002736BC" w:rsidRPr="00585BC7" w:rsidRDefault="002736BC" w:rsidP="00AC5CDE">
            <w:pP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7</w:t>
            </w:r>
          </w:p>
        </w:tc>
        <w:tc>
          <w:tcPr>
            <w:tcW w:w="2835" w:type="dxa"/>
          </w:tcPr>
          <w:p w14:paraId="326E5BFE"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за типом організації та управління пізнавальною діяльністю</w:t>
            </w:r>
          </w:p>
        </w:tc>
        <w:tc>
          <w:tcPr>
            <w:tcW w:w="6662" w:type="dxa"/>
          </w:tcPr>
          <w:p w14:paraId="4ECBFB0F" w14:textId="77777777" w:rsidR="002736BC" w:rsidRPr="00585BC7" w:rsidRDefault="002736BC" w:rsidP="00AC5CDE">
            <w:pPr>
              <w:tabs>
                <w:tab w:val="left" w:pos="175"/>
              </w:tabs>
              <w:ind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структурно-логічні технології (поетапне формулювання дидактичних завдань, вибору способу розв’язання цих завдань, оцінювання та діагностика результатів);</w:t>
            </w:r>
          </w:p>
          <w:p w14:paraId="026B5BD9" w14:textId="77777777" w:rsidR="002736BC" w:rsidRPr="00585BC7" w:rsidRDefault="002736BC" w:rsidP="00AC5CDE">
            <w:pPr>
              <w:tabs>
                <w:tab w:val="left" w:pos="175"/>
              </w:tabs>
              <w:ind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інтеграційні технології (об’єднання різних видів діяльності, різнопредметних знань та вмінь на рівні інтегрованих курсів, предметів тощо);</w:t>
            </w:r>
          </w:p>
          <w:p w14:paraId="6BAF4ECC" w14:textId="77777777" w:rsidR="002736BC" w:rsidRPr="00585BC7" w:rsidRDefault="002736BC" w:rsidP="00AC5CDE">
            <w:pPr>
              <w:tabs>
                <w:tab w:val="left" w:pos="175"/>
              </w:tabs>
              <w:ind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 </w:t>
            </w:r>
            <w:bookmarkStart w:id="26" w:name="_Hlk103175775"/>
            <w:r w:rsidRPr="00585BC7">
              <w:rPr>
                <w:rFonts w:ascii="Times New Roman" w:eastAsia="Times New Roman" w:hAnsi="Times New Roman" w:cs="Times New Roman"/>
                <w:sz w:val="28"/>
                <w:szCs w:val="28"/>
              </w:rPr>
              <w:t>ігрові технології (ігрова форма взаємодії педагога і дітей, яка сприяє формуванню вмінь розв’язувати завдання на основі компетентного вибору альтернативних варіантів через реалізацію певного сюжету. Види ігор: дидактичні, театралізовані, ділові, рольові, комп’ютерні, імітаційні вправи, ігрове проектування);</w:t>
            </w:r>
            <w:bookmarkEnd w:id="26"/>
          </w:p>
          <w:p w14:paraId="3F6EE671" w14:textId="77777777" w:rsidR="002736BC" w:rsidRPr="00585BC7" w:rsidRDefault="002736BC" w:rsidP="00AC5CDE">
            <w:pPr>
              <w:tabs>
                <w:tab w:val="left" w:pos="175"/>
              </w:tabs>
              <w:ind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комп’ютерні технології (реалізуються через навчання за комп’ютером за допомогою різних навчальних програм (розвивальних, контролюючих, інформаційних));</w:t>
            </w:r>
          </w:p>
          <w:p w14:paraId="1C8B510C" w14:textId="77777777" w:rsidR="002736BC" w:rsidRPr="00585BC7" w:rsidRDefault="002736BC" w:rsidP="00AC5CDE">
            <w:pPr>
              <w:tabs>
                <w:tab w:val="left" w:pos="175"/>
              </w:tabs>
              <w:ind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діалогові технології (співробітництво на рівнях: «учень-учитель», «учитель-автор» тощо);</w:t>
            </w:r>
          </w:p>
          <w:p w14:paraId="27B10497" w14:textId="77777777" w:rsidR="002736BC" w:rsidRPr="00585BC7" w:rsidRDefault="002736BC" w:rsidP="00AC5CDE">
            <w:pPr>
              <w:tabs>
                <w:tab w:val="left" w:pos="175"/>
              </w:tabs>
              <w:ind w:firstLine="31"/>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тренінгові технології (відпрацювання певних алгоритмів дій і способів розв’язання завдань у процесі навчання – тести, психологічні тренінги інтелектуального розвитку тощо);</w:t>
            </w:r>
          </w:p>
        </w:tc>
      </w:tr>
    </w:tbl>
    <w:p w14:paraId="0D739E3E"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b/>
          <w:bCs/>
          <w:sz w:val="28"/>
          <w:szCs w:val="28"/>
        </w:rPr>
      </w:pPr>
    </w:p>
    <w:p w14:paraId="278A5C0F"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b/>
          <w:bCs/>
          <w:sz w:val="28"/>
          <w:szCs w:val="28"/>
        </w:rPr>
      </w:pPr>
    </w:p>
    <w:p w14:paraId="01FA7362"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b/>
          <w:bCs/>
          <w:sz w:val="28"/>
          <w:szCs w:val="28"/>
        </w:rPr>
      </w:pPr>
    </w:p>
    <w:p w14:paraId="00293878"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b/>
          <w:bCs/>
          <w:sz w:val="28"/>
          <w:szCs w:val="28"/>
        </w:rPr>
      </w:pPr>
    </w:p>
    <w:p w14:paraId="4867FA1C"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b/>
          <w:bCs/>
          <w:sz w:val="28"/>
          <w:szCs w:val="28"/>
        </w:rPr>
      </w:pPr>
    </w:p>
    <w:p w14:paraId="57F2DC95" w14:textId="77777777" w:rsidR="002736BC" w:rsidRDefault="002736BC" w:rsidP="002736BC">
      <w:pPr>
        <w:pBdr>
          <w:top w:val="nil"/>
          <w:left w:val="nil"/>
          <w:bottom w:val="nil"/>
          <w:right w:val="nil"/>
          <w:between w:val="nil"/>
        </w:pBdr>
        <w:spacing w:after="0" w:line="360" w:lineRule="auto"/>
        <w:rPr>
          <w:rFonts w:ascii="Times New Roman" w:eastAsia="Times New Roman" w:hAnsi="Times New Roman" w:cs="Times New Roman"/>
          <w:b/>
          <w:bCs/>
          <w:sz w:val="28"/>
          <w:szCs w:val="28"/>
        </w:rPr>
      </w:pPr>
    </w:p>
    <w:p w14:paraId="1B051699"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b/>
          <w:bCs/>
          <w:sz w:val="28"/>
          <w:szCs w:val="28"/>
        </w:rPr>
      </w:pPr>
    </w:p>
    <w:p w14:paraId="2D40B696"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b/>
          <w:bCs/>
          <w:sz w:val="28"/>
          <w:szCs w:val="28"/>
        </w:rPr>
      </w:pPr>
    </w:p>
    <w:p w14:paraId="26A96B84"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b/>
          <w:bCs/>
          <w:sz w:val="28"/>
          <w:szCs w:val="28"/>
        </w:rPr>
      </w:pPr>
    </w:p>
    <w:p w14:paraId="4C8E6452"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b/>
          <w:bCs/>
          <w:sz w:val="28"/>
          <w:szCs w:val="28"/>
        </w:rPr>
      </w:pPr>
    </w:p>
    <w:p w14:paraId="0DAB6E91"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b/>
          <w:bCs/>
          <w:sz w:val="28"/>
          <w:szCs w:val="28"/>
        </w:rPr>
      </w:pPr>
    </w:p>
    <w:p w14:paraId="04BD5CD0" w14:textId="77777777" w:rsidR="002736BC" w:rsidRDefault="002736BC" w:rsidP="002736BC">
      <w:pPr>
        <w:pBdr>
          <w:top w:val="nil"/>
          <w:left w:val="nil"/>
          <w:bottom w:val="nil"/>
          <w:right w:val="nil"/>
          <w:between w:val="nil"/>
        </w:pBdr>
        <w:spacing w:after="0" w:line="360" w:lineRule="auto"/>
        <w:rPr>
          <w:rFonts w:ascii="Times New Roman" w:eastAsia="Times New Roman" w:hAnsi="Times New Roman" w:cs="Times New Roman"/>
          <w:b/>
          <w:bCs/>
          <w:sz w:val="28"/>
          <w:szCs w:val="28"/>
        </w:rPr>
      </w:pPr>
    </w:p>
    <w:p w14:paraId="6F9E4A83" w14:textId="77777777" w:rsidR="002736BC" w:rsidRDefault="002736BC" w:rsidP="002736BC">
      <w:pPr>
        <w:pBdr>
          <w:top w:val="nil"/>
          <w:left w:val="nil"/>
          <w:bottom w:val="nil"/>
          <w:right w:val="nil"/>
          <w:between w:val="nil"/>
        </w:pBdr>
        <w:spacing w:after="0" w:line="360" w:lineRule="auto"/>
        <w:rPr>
          <w:rFonts w:ascii="Times New Roman" w:eastAsia="Times New Roman" w:hAnsi="Times New Roman" w:cs="Times New Roman"/>
          <w:b/>
          <w:bCs/>
          <w:sz w:val="28"/>
          <w:szCs w:val="28"/>
        </w:rPr>
      </w:pPr>
    </w:p>
    <w:p w14:paraId="269D7136"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sidRPr="007C2DF5">
        <w:rPr>
          <w:rFonts w:ascii="Times New Roman" w:eastAsia="Times New Roman" w:hAnsi="Times New Roman" w:cs="Times New Roman"/>
          <w:sz w:val="28"/>
          <w:szCs w:val="28"/>
        </w:rPr>
        <w:lastRenderedPageBreak/>
        <w:t>Додаток В</w:t>
      </w:r>
    </w:p>
    <w:p w14:paraId="010CF492" w14:textId="77777777" w:rsidR="002736BC" w:rsidRPr="00426A26"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i/>
          <w:iCs/>
          <w:sz w:val="28"/>
          <w:szCs w:val="28"/>
        </w:rPr>
      </w:pPr>
      <w:r w:rsidRPr="00426A26">
        <w:rPr>
          <w:rFonts w:ascii="Times New Roman" w:eastAsia="Times New Roman" w:hAnsi="Times New Roman" w:cs="Times New Roman"/>
          <w:i/>
          <w:iCs/>
          <w:sz w:val="28"/>
          <w:szCs w:val="28"/>
        </w:rPr>
        <w:t>Таблиця В.1</w:t>
      </w:r>
    </w:p>
    <w:p w14:paraId="690F313F" w14:textId="77777777" w:rsidR="002736BC" w:rsidRPr="00585BC7" w:rsidRDefault="002736BC" w:rsidP="002736BC">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r w:rsidRPr="00585BC7">
        <w:rPr>
          <w:rFonts w:ascii="Times New Roman" w:eastAsia="Times New Roman" w:hAnsi="Times New Roman" w:cs="Times New Roman"/>
          <w:b/>
          <w:sz w:val="28"/>
          <w:szCs w:val="28"/>
        </w:rPr>
        <w:t>орівняння визначень поняття «гра» в контексті навчання молодших школярів [2</w:t>
      </w:r>
      <w:r>
        <w:rPr>
          <w:rFonts w:ascii="Times New Roman" w:eastAsia="Times New Roman" w:hAnsi="Times New Roman" w:cs="Times New Roman"/>
          <w:b/>
          <w:sz w:val="28"/>
          <w:szCs w:val="28"/>
        </w:rPr>
        <w:t>1</w:t>
      </w:r>
      <w:r w:rsidRPr="00585BC7">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с. </w:t>
      </w:r>
      <w:r w:rsidRPr="006B03E4">
        <w:rPr>
          <w:rFonts w:ascii="Times New Roman" w:eastAsia="Times New Roman" w:hAnsi="Times New Roman" w:cs="Times New Roman"/>
          <w:b/>
          <w:sz w:val="28"/>
          <w:szCs w:val="28"/>
        </w:rPr>
        <w:t>141</w:t>
      </w:r>
      <w:r w:rsidRPr="00585BC7">
        <w:rPr>
          <w:rFonts w:ascii="Times New Roman" w:eastAsia="Times New Roman" w:hAnsi="Times New Roman" w:cs="Times New Roman"/>
          <w:b/>
          <w:sz w:val="28"/>
          <w:szCs w:val="28"/>
        </w:rPr>
        <w:t>-142]:</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7230"/>
        <w:gridCol w:w="2126"/>
      </w:tblGrid>
      <w:tr w:rsidR="002736BC" w:rsidRPr="00585BC7" w14:paraId="1D223CF2" w14:textId="77777777" w:rsidTr="00AC5CDE">
        <w:tc>
          <w:tcPr>
            <w:tcW w:w="675" w:type="dxa"/>
            <w:vAlign w:val="center"/>
          </w:tcPr>
          <w:p w14:paraId="06E11E2D" w14:textId="77777777" w:rsidR="002736BC" w:rsidRPr="00585BC7" w:rsidRDefault="002736BC" w:rsidP="00AC5CDE">
            <w:pPr>
              <w:spacing w:after="0" w:line="240" w:lineRule="auto"/>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w:t>
            </w:r>
          </w:p>
        </w:tc>
        <w:tc>
          <w:tcPr>
            <w:tcW w:w="7230" w:type="dxa"/>
            <w:vAlign w:val="center"/>
          </w:tcPr>
          <w:p w14:paraId="054F4C97" w14:textId="77777777" w:rsidR="002736BC" w:rsidRPr="00585BC7" w:rsidRDefault="002736BC" w:rsidP="00AC5CDE">
            <w:pPr>
              <w:spacing w:after="0" w:line="240" w:lineRule="auto"/>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Визначення поняття</w:t>
            </w:r>
          </w:p>
        </w:tc>
        <w:tc>
          <w:tcPr>
            <w:tcW w:w="2126" w:type="dxa"/>
            <w:vAlign w:val="center"/>
          </w:tcPr>
          <w:p w14:paraId="4E39DEB9" w14:textId="77777777" w:rsidR="002736BC" w:rsidRPr="009E10FC" w:rsidRDefault="002736BC" w:rsidP="00AC5CDE">
            <w:pPr>
              <w:spacing w:after="0" w:line="240" w:lineRule="auto"/>
              <w:jc w:val="center"/>
              <w:rPr>
                <w:rFonts w:ascii="Times New Roman" w:eastAsia="Times New Roman" w:hAnsi="Times New Roman" w:cs="Times New Roman"/>
                <w:b/>
                <w:sz w:val="28"/>
                <w:szCs w:val="28"/>
              </w:rPr>
            </w:pPr>
            <w:r w:rsidRPr="009E10FC">
              <w:rPr>
                <w:rFonts w:ascii="Times New Roman" w:eastAsia="Times New Roman" w:hAnsi="Times New Roman" w:cs="Times New Roman"/>
                <w:b/>
                <w:sz w:val="28"/>
                <w:szCs w:val="28"/>
              </w:rPr>
              <w:t>Джерело</w:t>
            </w:r>
          </w:p>
        </w:tc>
      </w:tr>
      <w:tr w:rsidR="002736BC" w:rsidRPr="00585BC7" w14:paraId="4E6474AF" w14:textId="77777777" w:rsidTr="00AC5CDE">
        <w:tc>
          <w:tcPr>
            <w:tcW w:w="675" w:type="dxa"/>
          </w:tcPr>
          <w:p w14:paraId="4588CC4E" w14:textId="77777777" w:rsidR="002736BC" w:rsidRPr="00585BC7" w:rsidRDefault="002736BC" w:rsidP="00AC5CDE">
            <w:pPr>
              <w:spacing w:after="0" w:line="240" w:lineRule="auto"/>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1</w:t>
            </w:r>
          </w:p>
        </w:tc>
        <w:tc>
          <w:tcPr>
            <w:tcW w:w="7230" w:type="dxa"/>
          </w:tcPr>
          <w:p w14:paraId="2C12B59D" w14:textId="77777777" w:rsidR="002736BC" w:rsidRPr="00585BC7" w:rsidRDefault="002736BC" w:rsidP="00AC5CDE">
            <w:pPr>
              <w:spacing w:after="0" w:line="240" w:lineRule="auto"/>
              <w:jc w:val="both"/>
              <w:rPr>
                <w:rFonts w:ascii="Times New Roman" w:eastAsia="Times New Roman" w:hAnsi="Times New Roman" w:cs="Times New Roman"/>
                <w:sz w:val="28"/>
                <w:szCs w:val="28"/>
              </w:rPr>
            </w:pPr>
            <w:r w:rsidRPr="00585BC7">
              <w:rPr>
                <w:rFonts w:ascii="Times New Roman" w:eastAsia="Times New Roman" w:hAnsi="Times New Roman" w:cs="Times New Roman"/>
                <w:b/>
                <w:sz w:val="28"/>
                <w:szCs w:val="28"/>
              </w:rPr>
              <w:t>Гра</w:t>
            </w:r>
            <w:r w:rsidRPr="00585BC7">
              <w:rPr>
                <w:rFonts w:ascii="Times New Roman" w:eastAsia="Times New Roman" w:hAnsi="Times New Roman" w:cs="Times New Roman"/>
                <w:sz w:val="28"/>
                <w:szCs w:val="28"/>
              </w:rPr>
              <w:t xml:space="preserve"> – це усвідомлена діяльність, тобто сукупність осмислених дій, об’єднаних єдністю мотивів.</w:t>
            </w:r>
          </w:p>
        </w:tc>
        <w:tc>
          <w:tcPr>
            <w:tcW w:w="2126" w:type="dxa"/>
          </w:tcPr>
          <w:p w14:paraId="64CE0360" w14:textId="77777777" w:rsidR="002736BC" w:rsidRPr="009E10FC" w:rsidRDefault="002736BC" w:rsidP="00AC5CDE">
            <w:pPr>
              <w:spacing w:after="0" w:line="240" w:lineRule="auto"/>
              <w:rPr>
                <w:rFonts w:ascii="Times New Roman" w:eastAsia="Times New Roman" w:hAnsi="Times New Roman" w:cs="Times New Roman"/>
                <w:sz w:val="28"/>
                <w:szCs w:val="28"/>
              </w:rPr>
            </w:pPr>
            <w:r w:rsidRPr="009E10FC">
              <w:rPr>
                <w:rFonts w:ascii="Times New Roman" w:eastAsia="Times New Roman" w:hAnsi="Times New Roman" w:cs="Times New Roman"/>
                <w:sz w:val="28"/>
                <w:szCs w:val="28"/>
              </w:rPr>
              <w:t>С. Рубінштейн [55, с. 18]</w:t>
            </w:r>
          </w:p>
        </w:tc>
      </w:tr>
      <w:tr w:rsidR="002736BC" w:rsidRPr="00585BC7" w14:paraId="5CC05254" w14:textId="77777777" w:rsidTr="00AC5CDE">
        <w:tc>
          <w:tcPr>
            <w:tcW w:w="675" w:type="dxa"/>
          </w:tcPr>
          <w:p w14:paraId="7EDD2C3F" w14:textId="77777777" w:rsidR="002736BC" w:rsidRPr="00585BC7" w:rsidRDefault="002736BC" w:rsidP="00AC5CDE">
            <w:pPr>
              <w:spacing w:after="0" w:line="240" w:lineRule="auto"/>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2</w:t>
            </w:r>
          </w:p>
        </w:tc>
        <w:tc>
          <w:tcPr>
            <w:tcW w:w="7230" w:type="dxa"/>
          </w:tcPr>
          <w:p w14:paraId="05F76274" w14:textId="77777777" w:rsidR="002736BC" w:rsidRPr="00585BC7" w:rsidRDefault="002736BC" w:rsidP="00AC5CDE">
            <w:pPr>
              <w:spacing w:after="0" w:line="240" w:lineRule="auto"/>
              <w:jc w:val="both"/>
              <w:rPr>
                <w:rFonts w:ascii="Times New Roman" w:eastAsia="Times New Roman" w:hAnsi="Times New Roman" w:cs="Times New Roman"/>
                <w:sz w:val="28"/>
                <w:szCs w:val="28"/>
              </w:rPr>
            </w:pPr>
            <w:r w:rsidRPr="00585BC7">
              <w:rPr>
                <w:rFonts w:ascii="Times New Roman" w:eastAsia="Times New Roman" w:hAnsi="Times New Roman" w:cs="Times New Roman"/>
                <w:b/>
                <w:sz w:val="28"/>
                <w:szCs w:val="28"/>
              </w:rPr>
              <w:t>Гра</w:t>
            </w:r>
            <w:r w:rsidRPr="00585BC7">
              <w:rPr>
                <w:rFonts w:ascii="Times New Roman" w:eastAsia="Times New Roman" w:hAnsi="Times New Roman" w:cs="Times New Roman"/>
                <w:sz w:val="28"/>
                <w:szCs w:val="28"/>
              </w:rPr>
              <w:t xml:space="preserve"> – це простір «внутрішньої соціалізації» дитини, засіб засвоєння соціальних установок.</w:t>
            </w:r>
          </w:p>
        </w:tc>
        <w:tc>
          <w:tcPr>
            <w:tcW w:w="2126" w:type="dxa"/>
          </w:tcPr>
          <w:p w14:paraId="7E88AF77" w14:textId="77777777" w:rsidR="002736BC" w:rsidRPr="009E10FC" w:rsidRDefault="002736BC" w:rsidP="00AC5CDE">
            <w:pPr>
              <w:spacing w:after="0" w:line="240" w:lineRule="auto"/>
              <w:rPr>
                <w:rFonts w:ascii="Times New Roman" w:eastAsia="Times New Roman" w:hAnsi="Times New Roman" w:cs="Times New Roman"/>
                <w:sz w:val="28"/>
                <w:szCs w:val="28"/>
              </w:rPr>
            </w:pPr>
            <w:r w:rsidRPr="009E10FC">
              <w:rPr>
                <w:rFonts w:ascii="Times New Roman" w:eastAsia="Times New Roman" w:hAnsi="Times New Roman" w:cs="Times New Roman"/>
                <w:sz w:val="28"/>
                <w:szCs w:val="28"/>
              </w:rPr>
              <w:t>Л. Виготський</w:t>
            </w:r>
          </w:p>
        </w:tc>
      </w:tr>
      <w:tr w:rsidR="002736BC" w:rsidRPr="00585BC7" w14:paraId="4D760C77" w14:textId="77777777" w:rsidTr="00AC5CDE">
        <w:tc>
          <w:tcPr>
            <w:tcW w:w="675" w:type="dxa"/>
          </w:tcPr>
          <w:p w14:paraId="59234225" w14:textId="77777777" w:rsidR="002736BC" w:rsidRPr="00585BC7" w:rsidRDefault="002736BC" w:rsidP="00AC5CDE">
            <w:pPr>
              <w:spacing w:after="0" w:line="240" w:lineRule="auto"/>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3</w:t>
            </w:r>
          </w:p>
        </w:tc>
        <w:tc>
          <w:tcPr>
            <w:tcW w:w="7230" w:type="dxa"/>
          </w:tcPr>
          <w:p w14:paraId="38AD7948" w14:textId="77777777" w:rsidR="002736BC" w:rsidRPr="00585BC7" w:rsidRDefault="002736BC" w:rsidP="00AC5CDE">
            <w:pPr>
              <w:spacing w:after="0" w:line="240" w:lineRule="auto"/>
              <w:jc w:val="both"/>
              <w:rPr>
                <w:rFonts w:ascii="Times New Roman" w:eastAsia="Times New Roman" w:hAnsi="Times New Roman" w:cs="Times New Roman"/>
                <w:sz w:val="28"/>
                <w:szCs w:val="28"/>
              </w:rPr>
            </w:pPr>
            <w:r w:rsidRPr="00585BC7">
              <w:rPr>
                <w:rFonts w:ascii="Times New Roman" w:eastAsia="Times New Roman" w:hAnsi="Times New Roman" w:cs="Times New Roman"/>
                <w:b/>
                <w:sz w:val="28"/>
                <w:szCs w:val="28"/>
              </w:rPr>
              <w:t>Гра</w:t>
            </w:r>
            <w:r w:rsidRPr="00585BC7">
              <w:rPr>
                <w:rFonts w:ascii="Times New Roman" w:eastAsia="Times New Roman" w:hAnsi="Times New Roman" w:cs="Times New Roman"/>
                <w:sz w:val="28"/>
                <w:szCs w:val="28"/>
              </w:rPr>
              <w:t xml:space="preserve"> – це свобода особистості в уяві, «ілюзорна реалізація нездійснених інтересів».</w:t>
            </w:r>
          </w:p>
        </w:tc>
        <w:tc>
          <w:tcPr>
            <w:tcW w:w="2126" w:type="dxa"/>
          </w:tcPr>
          <w:p w14:paraId="721291F3" w14:textId="77777777" w:rsidR="002736BC" w:rsidRPr="009E10FC" w:rsidRDefault="002736BC" w:rsidP="00AC5CDE">
            <w:pPr>
              <w:spacing w:after="0" w:line="240" w:lineRule="auto"/>
              <w:rPr>
                <w:rFonts w:ascii="Times New Roman" w:eastAsia="Times New Roman" w:hAnsi="Times New Roman" w:cs="Times New Roman"/>
                <w:sz w:val="28"/>
                <w:szCs w:val="28"/>
              </w:rPr>
            </w:pPr>
            <w:r w:rsidRPr="009E10FC">
              <w:rPr>
                <w:rFonts w:ascii="Times New Roman" w:eastAsia="Times New Roman" w:hAnsi="Times New Roman" w:cs="Times New Roman"/>
                <w:sz w:val="28"/>
                <w:szCs w:val="28"/>
              </w:rPr>
              <w:t>А. Леонтьєв</w:t>
            </w:r>
          </w:p>
        </w:tc>
      </w:tr>
      <w:tr w:rsidR="002736BC" w:rsidRPr="00585BC7" w14:paraId="47B44BF3" w14:textId="77777777" w:rsidTr="00AC5CDE">
        <w:tc>
          <w:tcPr>
            <w:tcW w:w="675" w:type="dxa"/>
          </w:tcPr>
          <w:p w14:paraId="44C90E5E" w14:textId="77777777" w:rsidR="002736BC" w:rsidRPr="00585BC7" w:rsidRDefault="002736BC" w:rsidP="00AC5CDE">
            <w:pPr>
              <w:spacing w:after="0" w:line="240" w:lineRule="auto"/>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4</w:t>
            </w:r>
          </w:p>
        </w:tc>
        <w:tc>
          <w:tcPr>
            <w:tcW w:w="7230" w:type="dxa"/>
          </w:tcPr>
          <w:p w14:paraId="7038FD85" w14:textId="77777777" w:rsidR="002736BC" w:rsidRPr="00585BC7" w:rsidRDefault="002736BC" w:rsidP="00AC5CDE">
            <w:pPr>
              <w:spacing w:after="0" w:line="240" w:lineRule="auto"/>
              <w:jc w:val="both"/>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 xml:space="preserve">Гра – </w:t>
            </w:r>
            <w:r w:rsidRPr="00585BC7">
              <w:rPr>
                <w:rFonts w:ascii="Times New Roman" w:eastAsia="Times New Roman" w:hAnsi="Times New Roman" w:cs="Times New Roman"/>
                <w:sz w:val="28"/>
                <w:szCs w:val="28"/>
              </w:rPr>
              <w:t>це специфічна форма непродуктивної діяльності, спрямована не на отримання результату, а на задоволення від процесу її виконання.</w:t>
            </w:r>
          </w:p>
        </w:tc>
        <w:tc>
          <w:tcPr>
            <w:tcW w:w="2126" w:type="dxa"/>
          </w:tcPr>
          <w:p w14:paraId="5562BB32" w14:textId="77777777" w:rsidR="002736BC" w:rsidRPr="009E10FC" w:rsidRDefault="002736BC" w:rsidP="00AC5CDE">
            <w:pPr>
              <w:spacing w:after="0" w:line="240" w:lineRule="auto"/>
              <w:rPr>
                <w:rFonts w:ascii="Times New Roman" w:eastAsia="Times New Roman" w:hAnsi="Times New Roman" w:cs="Times New Roman"/>
                <w:sz w:val="28"/>
                <w:szCs w:val="28"/>
              </w:rPr>
            </w:pPr>
            <w:r w:rsidRPr="009E10FC">
              <w:rPr>
                <w:rFonts w:ascii="Times New Roman" w:eastAsia="Times New Roman" w:hAnsi="Times New Roman" w:cs="Times New Roman"/>
                <w:sz w:val="28"/>
                <w:szCs w:val="28"/>
              </w:rPr>
              <w:t>М</w:t>
            </w:r>
            <w:r w:rsidRPr="009E10FC">
              <w:rPr>
                <w:rFonts w:ascii="Times New Roman" w:eastAsia="Times New Roman" w:hAnsi="Times New Roman" w:cs="Times New Roman"/>
                <w:sz w:val="28"/>
                <w:szCs w:val="28"/>
                <w:lang w:val="en-GB"/>
              </w:rPr>
              <w:t xml:space="preserve"> </w:t>
            </w:r>
            <w:r w:rsidRPr="009E10FC">
              <w:rPr>
                <w:rFonts w:ascii="Times New Roman" w:eastAsia="Times New Roman" w:hAnsi="Times New Roman" w:cs="Times New Roman"/>
                <w:sz w:val="28"/>
                <w:szCs w:val="28"/>
              </w:rPr>
              <w:t>.В. Савчин [</w:t>
            </w:r>
            <w:r>
              <w:rPr>
                <w:rFonts w:ascii="Times New Roman" w:eastAsia="Times New Roman" w:hAnsi="Times New Roman" w:cs="Times New Roman"/>
                <w:sz w:val="28"/>
                <w:szCs w:val="28"/>
              </w:rPr>
              <w:t>80</w:t>
            </w:r>
            <w:r w:rsidRPr="009E10F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E10FC">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9E10FC">
              <w:rPr>
                <w:rFonts w:ascii="Times New Roman" w:eastAsia="Times New Roman" w:hAnsi="Times New Roman" w:cs="Times New Roman"/>
                <w:sz w:val="28"/>
                <w:szCs w:val="28"/>
              </w:rPr>
              <w:t>231]</w:t>
            </w:r>
          </w:p>
        </w:tc>
      </w:tr>
      <w:tr w:rsidR="002736BC" w:rsidRPr="00585BC7" w14:paraId="612E13BD" w14:textId="77777777" w:rsidTr="00AC5CDE">
        <w:tc>
          <w:tcPr>
            <w:tcW w:w="675" w:type="dxa"/>
          </w:tcPr>
          <w:p w14:paraId="6AD27A7F" w14:textId="77777777" w:rsidR="002736BC" w:rsidRPr="00585BC7" w:rsidRDefault="002736BC" w:rsidP="00AC5CDE">
            <w:pPr>
              <w:spacing w:after="0" w:line="240" w:lineRule="auto"/>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5</w:t>
            </w:r>
          </w:p>
        </w:tc>
        <w:tc>
          <w:tcPr>
            <w:tcW w:w="7230" w:type="dxa"/>
          </w:tcPr>
          <w:p w14:paraId="27B25672" w14:textId="77777777" w:rsidR="002736BC" w:rsidRPr="00585BC7" w:rsidRDefault="002736BC" w:rsidP="00AC5CDE">
            <w:pPr>
              <w:spacing w:after="0" w:line="240" w:lineRule="auto"/>
              <w:jc w:val="both"/>
              <w:rPr>
                <w:rFonts w:ascii="Times New Roman" w:eastAsia="Times New Roman" w:hAnsi="Times New Roman" w:cs="Times New Roman"/>
                <w:sz w:val="28"/>
                <w:szCs w:val="28"/>
              </w:rPr>
            </w:pPr>
            <w:r w:rsidRPr="00585BC7">
              <w:rPr>
                <w:rFonts w:ascii="Times New Roman" w:eastAsia="Times New Roman" w:hAnsi="Times New Roman" w:cs="Times New Roman"/>
                <w:b/>
                <w:sz w:val="28"/>
                <w:szCs w:val="28"/>
              </w:rPr>
              <w:t>Гра</w:t>
            </w:r>
            <w:r w:rsidRPr="00585BC7">
              <w:rPr>
                <w:rFonts w:ascii="Times New Roman" w:eastAsia="Times New Roman" w:hAnsi="Times New Roman" w:cs="Times New Roman"/>
                <w:sz w:val="28"/>
                <w:szCs w:val="28"/>
              </w:rPr>
              <w:t xml:space="preserve"> – це засіб виховання, в якому вихователь в якості інструмента формування особистості вихованця використовує його ігрову діяльність в уявній та реальній ситуаціях, спрямовуючи її на розвиток позитивних якостей особистості.</w:t>
            </w:r>
          </w:p>
        </w:tc>
        <w:tc>
          <w:tcPr>
            <w:tcW w:w="2126" w:type="dxa"/>
          </w:tcPr>
          <w:p w14:paraId="7FAB1413" w14:textId="77777777" w:rsidR="002736BC" w:rsidRPr="002D2FDF" w:rsidRDefault="002736BC" w:rsidP="00AC5CDE">
            <w:pPr>
              <w:spacing w:after="0" w:line="240" w:lineRule="auto"/>
              <w:rPr>
                <w:rFonts w:ascii="Times New Roman" w:eastAsia="Times New Roman" w:hAnsi="Times New Roman" w:cs="Times New Roman"/>
                <w:sz w:val="28"/>
                <w:szCs w:val="28"/>
              </w:rPr>
            </w:pPr>
            <w:r w:rsidRPr="002D2FDF">
              <w:rPr>
                <w:rFonts w:ascii="Times New Roman" w:eastAsia="Times New Roman" w:hAnsi="Times New Roman" w:cs="Times New Roman"/>
                <w:sz w:val="28"/>
                <w:szCs w:val="28"/>
              </w:rPr>
              <w:t>В. Селіванов</w:t>
            </w:r>
          </w:p>
        </w:tc>
      </w:tr>
      <w:tr w:rsidR="002736BC" w:rsidRPr="00585BC7" w14:paraId="079F6607" w14:textId="77777777" w:rsidTr="00AC5CDE">
        <w:tc>
          <w:tcPr>
            <w:tcW w:w="675" w:type="dxa"/>
          </w:tcPr>
          <w:p w14:paraId="3FB816CC" w14:textId="77777777" w:rsidR="002736BC" w:rsidRPr="00585BC7" w:rsidRDefault="002736BC" w:rsidP="00AC5CDE">
            <w:pPr>
              <w:spacing w:after="0" w:line="240" w:lineRule="auto"/>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6</w:t>
            </w:r>
          </w:p>
        </w:tc>
        <w:tc>
          <w:tcPr>
            <w:tcW w:w="7230" w:type="dxa"/>
          </w:tcPr>
          <w:p w14:paraId="144F617C" w14:textId="77777777" w:rsidR="002736BC" w:rsidRPr="00585BC7" w:rsidRDefault="002736BC" w:rsidP="00AC5CDE">
            <w:pPr>
              <w:spacing w:after="0" w:line="240" w:lineRule="auto"/>
              <w:jc w:val="both"/>
              <w:rPr>
                <w:rFonts w:ascii="Times New Roman" w:eastAsia="Times New Roman" w:hAnsi="Times New Roman" w:cs="Times New Roman"/>
                <w:sz w:val="28"/>
                <w:szCs w:val="28"/>
              </w:rPr>
            </w:pPr>
            <w:r w:rsidRPr="00585BC7">
              <w:rPr>
                <w:rFonts w:ascii="Times New Roman" w:eastAsia="Times New Roman" w:hAnsi="Times New Roman" w:cs="Times New Roman"/>
                <w:b/>
                <w:sz w:val="28"/>
                <w:szCs w:val="28"/>
              </w:rPr>
              <w:t>Гра</w:t>
            </w:r>
            <w:r w:rsidRPr="00585BC7">
              <w:rPr>
                <w:rFonts w:ascii="Times New Roman" w:eastAsia="Times New Roman" w:hAnsi="Times New Roman" w:cs="Times New Roman"/>
                <w:sz w:val="28"/>
                <w:szCs w:val="28"/>
              </w:rPr>
              <w:t xml:space="preserve"> – це діяльність, що полягає в інтеракції між окремими учнями або групами учасників, об’єднаними для реалізації певних цілей.</w:t>
            </w:r>
          </w:p>
        </w:tc>
        <w:tc>
          <w:tcPr>
            <w:tcW w:w="2126" w:type="dxa"/>
          </w:tcPr>
          <w:p w14:paraId="445B8F90" w14:textId="77777777" w:rsidR="002736BC" w:rsidRPr="002D2FDF" w:rsidRDefault="002736BC" w:rsidP="00AC5CDE">
            <w:pPr>
              <w:spacing w:after="0" w:line="240" w:lineRule="auto"/>
              <w:rPr>
                <w:rFonts w:ascii="Times New Roman" w:eastAsia="Times New Roman" w:hAnsi="Times New Roman" w:cs="Times New Roman"/>
                <w:sz w:val="28"/>
                <w:szCs w:val="28"/>
              </w:rPr>
            </w:pPr>
            <w:r w:rsidRPr="002D2FDF">
              <w:rPr>
                <w:rFonts w:ascii="Times New Roman" w:eastAsia="Times New Roman" w:hAnsi="Times New Roman" w:cs="Times New Roman"/>
                <w:sz w:val="28"/>
                <w:szCs w:val="28"/>
              </w:rPr>
              <w:t xml:space="preserve">Р. </w:t>
            </w:r>
            <w:proofErr w:type="spellStart"/>
            <w:r w:rsidRPr="002D2FDF">
              <w:rPr>
                <w:rFonts w:ascii="Times New Roman" w:eastAsia="Times New Roman" w:hAnsi="Times New Roman" w:cs="Times New Roman"/>
                <w:sz w:val="28"/>
                <w:szCs w:val="28"/>
              </w:rPr>
              <w:t>Мейдмент</w:t>
            </w:r>
            <w:proofErr w:type="spellEnd"/>
            <w:r w:rsidRPr="002D2FDF">
              <w:rPr>
                <w:rFonts w:ascii="Times New Roman" w:eastAsia="Times New Roman" w:hAnsi="Times New Roman" w:cs="Times New Roman"/>
                <w:sz w:val="28"/>
                <w:szCs w:val="28"/>
              </w:rPr>
              <w:t xml:space="preserve"> і Р. </w:t>
            </w:r>
            <w:proofErr w:type="spellStart"/>
            <w:r w:rsidRPr="002D2FDF">
              <w:rPr>
                <w:rFonts w:ascii="Times New Roman" w:eastAsia="Times New Roman" w:hAnsi="Times New Roman" w:cs="Times New Roman"/>
                <w:sz w:val="28"/>
                <w:szCs w:val="28"/>
              </w:rPr>
              <w:t>Бронштейн</w:t>
            </w:r>
            <w:proofErr w:type="spellEnd"/>
          </w:p>
        </w:tc>
      </w:tr>
      <w:tr w:rsidR="002736BC" w:rsidRPr="00585BC7" w14:paraId="48BA8707" w14:textId="77777777" w:rsidTr="00AC5CDE">
        <w:tc>
          <w:tcPr>
            <w:tcW w:w="675" w:type="dxa"/>
          </w:tcPr>
          <w:p w14:paraId="0919BE70" w14:textId="77777777" w:rsidR="002736BC" w:rsidRPr="00585BC7" w:rsidRDefault="002736BC" w:rsidP="00AC5CDE">
            <w:pPr>
              <w:spacing w:after="0" w:line="240" w:lineRule="auto"/>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7</w:t>
            </w:r>
          </w:p>
        </w:tc>
        <w:tc>
          <w:tcPr>
            <w:tcW w:w="7230" w:type="dxa"/>
          </w:tcPr>
          <w:p w14:paraId="3BAB8263" w14:textId="77777777" w:rsidR="002736BC" w:rsidRPr="00585BC7" w:rsidRDefault="002736BC" w:rsidP="00AC5CDE">
            <w:pPr>
              <w:spacing w:after="0" w:line="240" w:lineRule="auto"/>
              <w:jc w:val="both"/>
              <w:rPr>
                <w:rFonts w:ascii="Times New Roman" w:eastAsia="Times New Roman" w:hAnsi="Times New Roman" w:cs="Times New Roman"/>
                <w:sz w:val="28"/>
                <w:szCs w:val="28"/>
              </w:rPr>
            </w:pPr>
            <w:r w:rsidRPr="00585BC7">
              <w:rPr>
                <w:rFonts w:ascii="Times New Roman" w:eastAsia="Times New Roman" w:hAnsi="Times New Roman" w:cs="Times New Roman"/>
                <w:b/>
                <w:sz w:val="28"/>
                <w:szCs w:val="28"/>
              </w:rPr>
              <w:t>Гра</w:t>
            </w:r>
            <w:r w:rsidRPr="00585BC7">
              <w:rPr>
                <w:rFonts w:ascii="Times New Roman" w:eastAsia="Times New Roman" w:hAnsi="Times New Roman" w:cs="Times New Roman"/>
                <w:sz w:val="28"/>
                <w:szCs w:val="28"/>
              </w:rPr>
              <w:t xml:space="preserve"> – це вид креативної діяльності людини, у процесі якої в уявній формі відтворюються способи дій з предметами, стосунки між людьми, норми соціального життя та культурні надбання людства, які характеризують історично досягнутий рівень розвитку суспільства. </w:t>
            </w:r>
          </w:p>
        </w:tc>
        <w:tc>
          <w:tcPr>
            <w:tcW w:w="2126" w:type="dxa"/>
          </w:tcPr>
          <w:p w14:paraId="3DB5F68B" w14:textId="77777777" w:rsidR="002736BC" w:rsidRDefault="002736BC" w:rsidP="00AC5CDE">
            <w:pPr>
              <w:spacing w:after="0" w:line="240" w:lineRule="auto"/>
              <w:rPr>
                <w:rFonts w:ascii="Times New Roman" w:eastAsia="Times New Roman" w:hAnsi="Times New Roman" w:cs="Times New Roman"/>
                <w:sz w:val="28"/>
                <w:szCs w:val="28"/>
              </w:rPr>
            </w:pPr>
            <w:r w:rsidRPr="002D2FDF">
              <w:rPr>
                <w:rFonts w:ascii="Times New Roman" w:eastAsia="Times New Roman" w:hAnsi="Times New Roman" w:cs="Times New Roman"/>
                <w:sz w:val="28"/>
                <w:szCs w:val="28"/>
              </w:rPr>
              <w:t xml:space="preserve">Енциклопедія освіти </w:t>
            </w:r>
          </w:p>
          <w:p w14:paraId="08BFFF87" w14:textId="77777777" w:rsidR="002736BC" w:rsidRPr="002D2FDF" w:rsidRDefault="002736BC" w:rsidP="00AC5CDE">
            <w:pPr>
              <w:spacing w:after="0" w:line="240" w:lineRule="auto"/>
              <w:rPr>
                <w:rFonts w:ascii="Times New Roman" w:eastAsia="Times New Roman" w:hAnsi="Times New Roman" w:cs="Times New Roman"/>
                <w:sz w:val="28"/>
                <w:szCs w:val="28"/>
              </w:rPr>
            </w:pPr>
            <w:r w:rsidRPr="002D2FDF">
              <w:rPr>
                <w:rFonts w:ascii="Times New Roman" w:eastAsia="Times New Roman" w:hAnsi="Times New Roman" w:cs="Times New Roman"/>
                <w:sz w:val="28"/>
                <w:szCs w:val="28"/>
              </w:rPr>
              <w:t>[2</w:t>
            </w:r>
            <w:r w:rsidRPr="002D2FDF">
              <w:rPr>
                <w:rFonts w:ascii="Times New Roman" w:eastAsia="Times New Roman" w:hAnsi="Times New Roman" w:cs="Times New Roman"/>
                <w:sz w:val="28"/>
                <w:szCs w:val="28"/>
                <w:lang w:val="en-GB"/>
              </w:rPr>
              <w:t>6</w:t>
            </w:r>
            <w:r w:rsidRPr="002D2FD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Pr="002D2FDF">
              <w:rPr>
                <w:rFonts w:ascii="Times New Roman" w:eastAsia="Times New Roman" w:hAnsi="Times New Roman" w:cs="Times New Roman"/>
                <w:sz w:val="28"/>
                <w:szCs w:val="28"/>
              </w:rPr>
              <w:t>139]</w:t>
            </w:r>
          </w:p>
        </w:tc>
      </w:tr>
      <w:tr w:rsidR="002736BC" w:rsidRPr="00585BC7" w14:paraId="5C5BD79E" w14:textId="77777777" w:rsidTr="00AC5CDE">
        <w:tc>
          <w:tcPr>
            <w:tcW w:w="675" w:type="dxa"/>
          </w:tcPr>
          <w:p w14:paraId="36DAFF18" w14:textId="77777777" w:rsidR="002736BC" w:rsidRPr="00585BC7" w:rsidRDefault="002736BC" w:rsidP="00AC5CDE">
            <w:pPr>
              <w:spacing w:after="0" w:line="240" w:lineRule="auto"/>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8</w:t>
            </w:r>
          </w:p>
        </w:tc>
        <w:tc>
          <w:tcPr>
            <w:tcW w:w="7230" w:type="dxa"/>
          </w:tcPr>
          <w:p w14:paraId="0A79169C" w14:textId="77777777" w:rsidR="002736BC" w:rsidRPr="00585BC7" w:rsidRDefault="002736BC" w:rsidP="00AC5CDE">
            <w:pPr>
              <w:spacing w:after="0" w:line="240" w:lineRule="auto"/>
              <w:jc w:val="both"/>
              <w:rPr>
                <w:rFonts w:ascii="Times New Roman" w:eastAsia="Times New Roman" w:hAnsi="Times New Roman" w:cs="Times New Roman"/>
                <w:sz w:val="28"/>
                <w:szCs w:val="28"/>
              </w:rPr>
            </w:pPr>
            <w:r w:rsidRPr="00585BC7">
              <w:rPr>
                <w:rFonts w:ascii="Times New Roman" w:eastAsia="Times New Roman" w:hAnsi="Times New Roman" w:cs="Times New Roman"/>
                <w:b/>
                <w:sz w:val="28"/>
                <w:szCs w:val="28"/>
              </w:rPr>
              <w:t>Гра</w:t>
            </w:r>
            <w:r w:rsidRPr="00585BC7">
              <w:rPr>
                <w:rFonts w:ascii="Times New Roman" w:eastAsia="Times New Roman" w:hAnsi="Times New Roman" w:cs="Times New Roman"/>
                <w:sz w:val="28"/>
                <w:szCs w:val="28"/>
              </w:rPr>
              <w:t xml:space="preserve"> – це дії, які позбавлені практичної мети, а тільки відтворюють, імітують певні практичні дії.</w:t>
            </w:r>
          </w:p>
        </w:tc>
        <w:tc>
          <w:tcPr>
            <w:tcW w:w="2126" w:type="dxa"/>
          </w:tcPr>
          <w:p w14:paraId="62651ECF" w14:textId="77777777" w:rsidR="002736BC" w:rsidRPr="002D2FDF" w:rsidRDefault="002736BC" w:rsidP="00AC5CDE">
            <w:pPr>
              <w:spacing w:after="0" w:line="240" w:lineRule="auto"/>
              <w:jc w:val="both"/>
              <w:rPr>
                <w:rFonts w:ascii="Times New Roman" w:eastAsia="Times New Roman" w:hAnsi="Times New Roman" w:cs="Times New Roman"/>
                <w:sz w:val="28"/>
                <w:szCs w:val="28"/>
              </w:rPr>
            </w:pPr>
            <w:r w:rsidRPr="002D2FDF">
              <w:rPr>
                <w:rFonts w:ascii="Times New Roman" w:eastAsia="Times New Roman" w:hAnsi="Times New Roman" w:cs="Times New Roman"/>
                <w:sz w:val="28"/>
                <w:szCs w:val="28"/>
              </w:rPr>
              <w:t xml:space="preserve">Л. </w:t>
            </w:r>
            <w:proofErr w:type="spellStart"/>
            <w:r w:rsidRPr="002D2FDF">
              <w:rPr>
                <w:rFonts w:ascii="Times New Roman" w:eastAsia="Times New Roman" w:hAnsi="Times New Roman" w:cs="Times New Roman"/>
                <w:sz w:val="28"/>
                <w:szCs w:val="28"/>
              </w:rPr>
              <w:t>Ітельсон</w:t>
            </w:r>
            <w:proofErr w:type="spellEnd"/>
          </w:p>
        </w:tc>
      </w:tr>
      <w:tr w:rsidR="002736BC" w:rsidRPr="00585BC7" w14:paraId="7597D55F" w14:textId="77777777" w:rsidTr="00AC5CDE">
        <w:tc>
          <w:tcPr>
            <w:tcW w:w="675" w:type="dxa"/>
          </w:tcPr>
          <w:p w14:paraId="4A6BC23B" w14:textId="77777777" w:rsidR="002736BC" w:rsidRPr="00585BC7" w:rsidRDefault="002736BC" w:rsidP="00AC5CDE">
            <w:pPr>
              <w:spacing w:after="0" w:line="240" w:lineRule="auto"/>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9</w:t>
            </w:r>
          </w:p>
        </w:tc>
        <w:tc>
          <w:tcPr>
            <w:tcW w:w="7230" w:type="dxa"/>
          </w:tcPr>
          <w:p w14:paraId="2307389D" w14:textId="77777777" w:rsidR="002736BC" w:rsidRPr="00585BC7" w:rsidRDefault="002736BC" w:rsidP="00AC5CDE">
            <w:pPr>
              <w:spacing w:after="0" w:line="240" w:lineRule="auto"/>
              <w:jc w:val="both"/>
              <w:rPr>
                <w:rFonts w:ascii="Times New Roman" w:eastAsia="Times New Roman" w:hAnsi="Times New Roman" w:cs="Times New Roman"/>
                <w:sz w:val="28"/>
                <w:szCs w:val="28"/>
              </w:rPr>
            </w:pPr>
            <w:r w:rsidRPr="00585BC7">
              <w:rPr>
                <w:rFonts w:ascii="Times New Roman" w:eastAsia="Times New Roman" w:hAnsi="Times New Roman" w:cs="Times New Roman"/>
                <w:b/>
                <w:sz w:val="28"/>
                <w:szCs w:val="28"/>
              </w:rPr>
              <w:t>Гра</w:t>
            </w:r>
            <w:r w:rsidRPr="00585BC7">
              <w:rPr>
                <w:rFonts w:ascii="Times New Roman" w:eastAsia="Times New Roman" w:hAnsi="Times New Roman" w:cs="Times New Roman"/>
                <w:sz w:val="28"/>
                <w:szCs w:val="28"/>
              </w:rPr>
              <w:t xml:space="preserve"> – це засіб фізичного, розумового та морального виховання дітей.</w:t>
            </w:r>
          </w:p>
        </w:tc>
        <w:tc>
          <w:tcPr>
            <w:tcW w:w="2126" w:type="dxa"/>
          </w:tcPr>
          <w:p w14:paraId="67139714" w14:textId="77777777" w:rsidR="002736BC" w:rsidRPr="002D2FDF" w:rsidRDefault="002736BC" w:rsidP="00AC5CDE">
            <w:pPr>
              <w:spacing w:after="0" w:line="240" w:lineRule="auto"/>
              <w:rPr>
                <w:rFonts w:ascii="Times New Roman" w:eastAsia="Times New Roman" w:hAnsi="Times New Roman" w:cs="Times New Roman"/>
                <w:sz w:val="28"/>
                <w:szCs w:val="28"/>
              </w:rPr>
            </w:pPr>
            <w:r w:rsidRPr="002D2FDF">
              <w:rPr>
                <w:rFonts w:ascii="Times New Roman" w:eastAsia="Times New Roman" w:hAnsi="Times New Roman" w:cs="Times New Roman"/>
                <w:sz w:val="28"/>
                <w:szCs w:val="28"/>
              </w:rPr>
              <w:t xml:space="preserve">Педагогічна енциклопедія </w:t>
            </w:r>
            <w:r w:rsidRPr="002D2FDF">
              <w:rPr>
                <w:rFonts w:ascii="Times New Roman" w:eastAsia="Times New Roman" w:hAnsi="Times New Roman" w:cs="Times New Roman"/>
                <w:sz w:val="28"/>
                <w:szCs w:val="28"/>
                <w:lang w:val="en-GB"/>
              </w:rPr>
              <w:t>[27]</w:t>
            </w:r>
          </w:p>
        </w:tc>
      </w:tr>
      <w:tr w:rsidR="002736BC" w:rsidRPr="00585BC7" w14:paraId="1F07915C" w14:textId="77777777" w:rsidTr="00AC5CDE">
        <w:tc>
          <w:tcPr>
            <w:tcW w:w="675" w:type="dxa"/>
          </w:tcPr>
          <w:p w14:paraId="5CE1880F" w14:textId="77777777" w:rsidR="002736BC" w:rsidRPr="00585BC7" w:rsidRDefault="002736BC" w:rsidP="00AC5CDE">
            <w:pPr>
              <w:spacing w:after="0" w:line="240" w:lineRule="auto"/>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10</w:t>
            </w:r>
          </w:p>
        </w:tc>
        <w:tc>
          <w:tcPr>
            <w:tcW w:w="7230" w:type="dxa"/>
          </w:tcPr>
          <w:p w14:paraId="532D8CAD" w14:textId="77777777" w:rsidR="002736BC" w:rsidRPr="00585BC7" w:rsidRDefault="002736BC" w:rsidP="00AC5CDE">
            <w:pPr>
              <w:spacing w:after="0" w:line="240" w:lineRule="auto"/>
              <w:jc w:val="both"/>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Гра</w:t>
            </w:r>
            <w:r w:rsidRPr="00585BC7">
              <w:rPr>
                <w:rFonts w:ascii="Times New Roman" w:eastAsia="Times New Roman" w:hAnsi="Times New Roman" w:cs="Times New Roman"/>
                <w:sz w:val="28"/>
                <w:szCs w:val="28"/>
              </w:rPr>
              <w:t xml:space="preserve"> – це вид діяльності в умовах ситуацій, спрямованих на відтворення та засвоєння суспільного досвіду, в якому складається та вдосконалюється самоуправління поведінкою.</w:t>
            </w:r>
          </w:p>
        </w:tc>
        <w:tc>
          <w:tcPr>
            <w:tcW w:w="2126" w:type="dxa"/>
          </w:tcPr>
          <w:p w14:paraId="157AB1E6" w14:textId="77777777" w:rsidR="002736BC" w:rsidRPr="002D2FDF" w:rsidRDefault="002736BC" w:rsidP="00AC5CDE">
            <w:pPr>
              <w:spacing w:after="0" w:line="240" w:lineRule="auto"/>
              <w:rPr>
                <w:rFonts w:ascii="Times New Roman" w:eastAsia="Times New Roman" w:hAnsi="Times New Roman" w:cs="Times New Roman"/>
                <w:sz w:val="28"/>
                <w:szCs w:val="28"/>
                <w:lang w:val="en-GB"/>
              </w:rPr>
            </w:pPr>
            <w:r w:rsidRPr="002D2FDF">
              <w:rPr>
                <w:rFonts w:ascii="Times New Roman" w:eastAsia="Times New Roman" w:hAnsi="Times New Roman" w:cs="Times New Roman"/>
                <w:sz w:val="28"/>
                <w:szCs w:val="28"/>
              </w:rPr>
              <w:t xml:space="preserve">Г. </w:t>
            </w:r>
            <w:proofErr w:type="spellStart"/>
            <w:r w:rsidRPr="002D2FDF">
              <w:rPr>
                <w:rFonts w:ascii="Times New Roman" w:eastAsia="Times New Roman" w:hAnsi="Times New Roman" w:cs="Times New Roman"/>
                <w:sz w:val="28"/>
                <w:szCs w:val="28"/>
              </w:rPr>
              <w:t>Селевко</w:t>
            </w:r>
            <w:proofErr w:type="spellEnd"/>
            <w:r w:rsidRPr="002D2FDF">
              <w:rPr>
                <w:rFonts w:ascii="Times New Roman" w:eastAsia="Times New Roman" w:hAnsi="Times New Roman" w:cs="Times New Roman"/>
                <w:sz w:val="28"/>
                <w:szCs w:val="28"/>
              </w:rPr>
              <w:t xml:space="preserve"> [</w:t>
            </w:r>
            <w:r w:rsidRPr="002D2FDF">
              <w:rPr>
                <w:rFonts w:ascii="Times New Roman" w:eastAsia="Times New Roman" w:hAnsi="Times New Roman" w:cs="Times New Roman"/>
                <w:sz w:val="28"/>
                <w:szCs w:val="28"/>
                <w:lang w:val="ru-RU"/>
              </w:rPr>
              <w:t xml:space="preserve">27, </w:t>
            </w:r>
            <w:r w:rsidRPr="002D2FDF">
              <w:rPr>
                <w:rFonts w:ascii="Times New Roman" w:eastAsia="Times New Roman" w:hAnsi="Times New Roman" w:cs="Times New Roman"/>
                <w:sz w:val="28"/>
                <w:szCs w:val="28"/>
              </w:rPr>
              <w:t>с. 30]</w:t>
            </w:r>
          </w:p>
        </w:tc>
      </w:tr>
      <w:tr w:rsidR="002736BC" w:rsidRPr="00585BC7" w14:paraId="7C14EE52" w14:textId="77777777" w:rsidTr="00AC5CDE">
        <w:tc>
          <w:tcPr>
            <w:tcW w:w="675" w:type="dxa"/>
          </w:tcPr>
          <w:p w14:paraId="006030DF" w14:textId="77777777" w:rsidR="002736BC" w:rsidRPr="00585BC7" w:rsidRDefault="002736BC" w:rsidP="00AC5CDE">
            <w:pPr>
              <w:spacing w:after="0" w:line="240" w:lineRule="auto"/>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11</w:t>
            </w:r>
          </w:p>
        </w:tc>
        <w:tc>
          <w:tcPr>
            <w:tcW w:w="7230" w:type="dxa"/>
          </w:tcPr>
          <w:p w14:paraId="053F8234" w14:textId="77777777" w:rsidR="002736BC" w:rsidRPr="00585BC7" w:rsidRDefault="002736BC" w:rsidP="00AC5CDE">
            <w:pPr>
              <w:spacing w:after="0" w:line="240" w:lineRule="auto"/>
              <w:jc w:val="both"/>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Гра</w:t>
            </w:r>
            <w:r w:rsidRPr="00585BC7">
              <w:rPr>
                <w:rFonts w:ascii="Times New Roman" w:eastAsia="Times New Roman" w:hAnsi="Times New Roman" w:cs="Times New Roman"/>
                <w:sz w:val="28"/>
                <w:szCs w:val="28"/>
              </w:rPr>
              <w:t xml:space="preserve"> – це спеціально створені ситуації, що моделюють</w:t>
            </w:r>
            <w:r w:rsidRPr="00585BC7">
              <w:rPr>
                <w:rFonts w:ascii="Times New Roman" w:eastAsia="Times New Roman" w:hAnsi="Times New Roman" w:cs="Times New Roman"/>
                <w:b/>
                <w:sz w:val="28"/>
                <w:szCs w:val="28"/>
              </w:rPr>
              <w:t xml:space="preserve"> </w:t>
            </w:r>
            <w:r w:rsidRPr="00585BC7">
              <w:rPr>
                <w:rFonts w:ascii="Times New Roman" w:eastAsia="Times New Roman" w:hAnsi="Times New Roman" w:cs="Times New Roman"/>
                <w:sz w:val="28"/>
                <w:szCs w:val="28"/>
              </w:rPr>
              <w:t>реальність, із яких учням пропонується знайти вихід.</w:t>
            </w:r>
          </w:p>
        </w:tc>
        <w:tc>
          <w:tcPr>
            <w:tcW w:w="2126" w:type="dxa"/>
          </w:tcPr>
          <w:p w14:paraId="7072B84A" w14:textId="77777777" w:rsidR="002736BC" w:rsidRPr="002D2FDF" w:rsidRDefault="002736BC" w:rsidP="00AC5CDE">
            <w:pPr>
              <w:spacing w:after="0" w:line="240" w:lineRule="auto"/>
              <w:rPr>
                <w:rFonts w:ascii="Times New Roman" w:eastAsia="Times New Roman" w:hAnsi="Times New Roman" w:cs="Times New Roman"/>
                <w:sz w:val="28"/>
                <w:szCs w:val="28"/>
              </w:rPr>
            </w:pPr>
            <w:r w:rsidRPr="002D2FDF">
              <w:rPr>
                <w:rFonts w:ascii="Times New Roman" w:eastAsia="Times New Roman" w:hAnsi="Times New Roman" w:cs="Times New Roman"/>
                <w:sz w:val="28"/>
                <w:szCs w:val="28"/>
              </w:rPr>
              <w:t>І. Підласий [27, с. 30]</w:t>
            </w:r>
          </w:p>
        </w:tc>
      </w:tr>
      <w:tr w:rsidR="002736BC" w:rsidRPr="00585BC7" w14:paraId="4B8E9491" w14:textId="77777777" w:rsidTr="00AC5CDE">
        <w:trPr>
          <w:trHeight w:val="465"/>
        </w:trPr>
        <w:tc>
          <w:tcPr>
            <w:tcW w:w="675" w:type="dxa"/>
          </w:tcPr>
          <w:p w14:paraId="4A07A804" w14:textId="77777777" w:rsidR="002736BC" w:rsidRPr="00585BC7" w:rsidRDefault="002736BC" w:rsidP="00AC5CDE">
            <w:pPr>
              <w:spacing w:after="0" w:line="240" w:lineRule="auto"/>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12</w:t>
            </w:r>
          </w:p>
        </w:tc>
        <w:tc>
          <w:tcPr>
            <w:tcW w:w="7230" w:type="dxa"/>
          </w:tcPr>
          <w:p w14:paraId="22C56E68" w14:textId="77777777" w:rsidR="002736BC" w:rsidRPr="00585BC7" w:rsidRDefault="002736BC" w:rsidP="00AC5CDE">
            <w:pPr>
              <w:spacing w:after="0" w:line="240" w:lineRule="auto"/>
              <w:jc w:val="both"/>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 xml:space="preserve">Гра – </w:t>
            </w:r>
            <w:r w:rsidRPr="00585BC7">
              <w:rPr>
                <w:rFonts w:ascii="Times New Roman" w:eastAsia="Times New Roman" w:hAnsi="Times New Roman" w:cs="Times New Roman"/>
                <w:bCs/>
                <w:sz w:val="28"/>
                <w:szCs w:val="28"/>
              </w:rPr>
              <w:t>це</w:t>
            </w:r>
            <w:r w:rsidRPr="00585BC7">
              <w:rPr>
                <w:rFonts w:ascii="Times New Roman" w:eastAsia="Times New Roman" w:hAnsi="Times New Roman" w:cs="Times New Roman"/>
                <w:sz w:val="28"/>
                <w:szCs w:val="28"/>
              </w:rPr>
              <w:t xml:space="preserve"> вид діяльності в умовах ситуацій, які спрямовані на присвоєння та відтворення суспільного досвіду, в якому вдосконалюється вміння керувати поведінкою</w:t>
            </w:r>
            <w:r>
              <w:rPr>
                <w:rFonts w:ascii="Times New Roman" w:eastAsia="Times New Roman" w:hAnsi="Times New Roman" w:cs="Times New Roman"/>
                <w:sz w:val="28"/>
                <w:szCs w:val="28"/>
              </w:rPr>
              <w:t>.</w:t>
            </w:r>
          </w:p>
        </w:tc>
        <w:tc>
          <w:tcPr>
            <w:tcW w:w="2126" w:type="dxa"/>
          </w:tcPr>
          <w:p w14:paraId="0B29542A" w14:textId="77777777" w:rsidR="002736BC" w:rsidRPr="002D2FDF" w:rsidRDefault="002736BC" w:rsidP="00AC5CDE">
            <w:pPr>
              <w:spacing w:after="0" w:line="240" w:lineRule="auto"/>
              <w:rPr>
                <w:rFonts w:ascii="Times New Roman" w:eastAsia="Times New Roman" w:hAnsi="Times New Roman" w:cs="Times New Roman"/>
                <w:sz w:val="28"/>
                <w:szCs w:val="28"/>
              </w:rPr>
            </w:pPr>
            <w:r w:rsidRPr="009E10FC">
              <w:rPr>
                <w:rFonts w:ascii="Times New Roman" w:eastAsia="Times New Roman" w:hAnsi="Times New Roman" w:cs="Times New Roman"/>
                <w:sz w:val="28"/>
                <w:szCs w:val="28"/>
              </w:rPr>
              <w:t>Андреєва Г. М. [42, с. 2].</w:t>
            </w:r>
          </w:p>
        </w:tc>
      </w:tr>
    </w:tbl>
    <w:p w14:paraId="37E65931" w14:textId="77777777" w:rsidR="002736BC" w:rsidRDefault="002736BC" w:rsidP="002736BC">
      <w:pPr>
        <w:pBdr>
          <w:top w:val="nil"/>
          <w:left w:val="nil"/>
          <w:bottom w:val="nil"/>
          <w:right w:val="nil"/>
          <w:between w:val="nil"/>
        </w:pBdr>
        <w:spacing w:after="0" w:line="360" w:lineRule="auto"/>
        <w:rPr>
          <w:rFonts w:ascii="Times New Roman" w:eastAsia="Times New Roman" w:hAnsi="Times New Roman" w:cs="Times New Roman"/>
          <w:sz w:val="28"/>
          <w:szCs w:val="28"/>
        </w:rPr>
      </w:pPr>
    </w:p>
    <w:p w14:paraId="1AF87077"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sidRPr="007C2DF5">
        <w:rPr>
          <w:rFonts w:ascii="Times New Roman" w:eastAsia="Times New Roman" w:hAnsi="Times New Roman" w:cs="Times New Roman"/>
          <w:sz w:val="28"/>
          <w:szCs w:val="28"/>
        </w:rPr>
        <w:lastRenderedPageBreak/>
        <w:t>Додаток Д</w:t>
      </w:r>
    </w:p>
    <w:p w14:paraId="47FF3988" w14:textId="77777777" w:rsidR="002736BC"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Таблиця Д.1</w:t>
      </w:r>
    </w:p>
    <w:p w14:paraId="254EE801" w14:textId="77777777" w:rsidR="002736BC" w:rsidRPr="00585BC7" w:rsidRDefault="002736BC" w:rsidP="002736BC">
      <w:pPr>
        <w:spacing w:after="0" w:line="360" w:lineRule="auto"/>
        <w:ind w:firstLine="851"/>
        <w:jc w:val="center"/>
        <w:rPr>
          <w:rFonts w:ascii="Times New Roman" w:eastAsia="Times New Roman" w:hAnsi="Times New Roman" w:cs="Times New Roman"/>
          <w:sz w:val="28"/>
          <w:szCs w:val="28"/>
        </w:rPr>
      </w:pPr>
      <w:r w:rsidRPr="00585BC7">
        <w:rPr>
          <w:rFonts w:ascii="Times New Roman" w:eastAsia="Times New Roman" w:hAnsi="Times New Roman" w:cs="Times New Roman"/>
          <w:b/>
          <w:color w:val="000000"/>
          <w:sz w:val="28"/>
          <w:szCs w:val="28"/>
        </w:rPr>
        <w:t xml:space="preserve">Класифікація груп педагогічних ігор за Г. К. </w:t>
      </w:r>
      <w:r w:rsidRPr="009E10FC">
        <w:rPr>
          <w:rFonts w:ascii="Times New Roman" w:eastAsia="Times New Roman" w:hAnsi="Times New Roman" w:cs="Times New Roman"/>
          <w:b/>
          <w:color w:val="000000"/>
          <w:sz w:val="28"/>
          <w:szCs w:val="28"/>
        </w:rPr>
        <w:t>Селевком</w:t>
      </w:r>
      <w:r w:rsidRPr="009E10FC">
        <w:rPr>
          <w:rFonts w:ascii="Times New Roman" w:eastAsia="Times New Roman" w:hAnsi="Times New Roman" w:cs="Times New Roman"/>
          <w:b/>
          <w:i/>
          <w:color w:val="000000"/>
          <w:sz w:val="28"/>
          <w:szCs w:val="28"/>
        </w:rPr>
        <w:t xml:space="preserve"> </w:t>
      </w:r>
      <w:r w:rsidRPr="009E10FC">
        <w:rPr>
          <w:rFonts w:ascii="Times New Roman" w:eastAsia="Times New Roman" w:hAnsi="Times New Roman" w:cs="Times New Roman"/>
          <w:b/>
          <w:sz w:val="28"/>
          <w:szCs w:val="28"/>
        </w:rPr>
        <w:t>[27, с. 32]</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2126"/>
        <w:gridCol w:w="7371"/>
      </w:tblGrid>
      <w:tr w:rsidR="002736BC" w:rsidRPr="00585BC7" w14:paraId="0EB340B2" w14:textId="77777777" w:rsidTr="00AC5CDE">
        <w:tc>
          <w:tcPr>
            <w:tcW w:w="534" w:type="dxa"/>
            <w:vAlign w:val="center"/>
          </w:tcPr>
          <w:p w14:paraId="5F2740C8" w14:textId="77777777" w:rsidR="002736BC" w:rsidRPr="00585BC7" w:rsidRDefault="002736BC" w:rsidP="00AC5CDE">
            <w:pPr>
              <w:spacing w:after="0" w:line="240" w:lineRule="auto"/>
              <w:ind w:left="-751" w:firstLine="851"/>
              <w:jc w:val="center"/>
              <w:rPr>
                <w:rFonts w:ascii="Times New Roman" w:eastAsia="Times New Roman" w:hAnsi="Times New Roman" w:cs="Times New Roman"/>
                <w:b/>
                <w:color w:val="000000"/>
                <w:sz w:val="28"/>
                <w:szCs w:val="28"/>
              </w:rPr>
            </w:pPr>
            <w:r w:rsidRPr="00585BC7">
              <w:rPr>
                <w:rFonts w:ascii="Times New Roman" w:eastAsia="Times New Roman" w:hAnsi="Times New Roman" w:cs="Times New Roman"/>
                <w:b/>
                <w:color w:val="000000"/>
                <w:sz w:val="28"/>
                <w:szCs w:val="28"/>
              </w:rPr>
              <w:t>№</w:t>
            </w:r>
          </w:p>
        </w:tc>
        <w:tc>
          <w:tcPr>
            <w:tcW w:w="2126" w:type="dxa"/>
            <w:vAlign w:val="center"/>
          </w:tcPr>
          <w:p w14:paraId="7FED315D" w14:textId="77777777" w:rsidR="002736BC" w:rsidRPr="00585BC7" w:rsidRDefault="002736BC" w:rsidP="00AC5CDE">
            <w:pPr>
              <w:spacing w:after="0" w:line="240" w:lineRule="auto"/>
              <w:ind w:firstLine="28"/>
              <w:jc w:val="center"/>
              <w:rPr>
                <w:rFonts w:ascii="Times New Roman" w:eastAsia="Times New Roman" w:hAnsi="Times New Roman" w:cs="Times New Roman"/>
                <w:b/>
                <w:color w:val="000000"/>
                <w:sz w:val="28"/>
                <w:szCs w:val="28"/>
              </w:rPr>
            </w:pPr>
            <w:r w:rsidRPr="00585BC7">
              <w:rPr>
                <w:rFonts w:ascii="Times New Roman" w:eastAsia="Times New Roman" w:hAnsi="Times New Roman" w:cs="Times New Roman"/>
                <w:b/>
                <w:color w:val="000000"/>
                <w:sz w:val="28"/>
                <w:szCs w:val="28"/>
              </w:rPr>
              <w:t>Критерій</w:t>
            </w:r>
          </w:p>
        </w:tc>
        <w:tc>
          <w:tcPr>
            <w:tcW w:w="7371" w:type="dxa"/>
            <w:vAlign w:val="center"/>
          </w:tcPr>
          <w:p w14:paraId="498BAE87" w14:textId="77777777" w:rsidR="002736BC" w:rsidRPr="00585BC7" w:rsidRDefault="002736BC" w:rsidP="00AC5CDE">
            <w:pPr>
              <w:spacing w:after="0" w:line="240" w:lineRule="auto"/>
              <w:ind w:firstLine="40"/>
              <w:jc w:val="center"/>
              <w:rPr>
                <w:rFonts w:ascii="Times New Roman" w:eastAsia="Times New Roman" w:hAnsi="Times New Roman" w:cs="Times New Roman"/>
                <w:b/>
                <w:color w:val="000000"/>
                <w:sz w:val="28"/>
                <w:szCs w:val="28"/>
              </w:rPr>
            </w:pPr>
            <w:r w:rsidRPr="00585BC7">
              <w:rPr>
                <w:rFonts w:ascii="Times New Roman" w:eastAsia="Times New Roman" w:hAnsi="Times New Roman" w:cs="Times New Roman"/>
                <w:b/>
                <w:color w:val="000000"/>
                <w:sz w:val="28"/>
                <w:szCs w:val="28"/>
              </w:rPr>
              <w:t>Види ігор</w:t>
            </w:r>
          </w:p>
        </w:tc>
      </w:tr>
      <w:tr w:rsidR="002736BC" w:rsidRPr="00585BC7" w14:paraId="693657EC" w14:textId="77777777" w:rsidTr="00AC5CDE">
        <w:tc>
          <w:tcPr>
            <w:tcW w:w="534" w:type="dxa"/>
          </w:tcPr>
          <w:p w14:paraId="0DC5A35D" w14:textId="77777777" w:rsidR="002736BC" w:rsidRPr="00585BC7" w:rsidRDefault="002736BC" w:rsidP="00AC5CDE">
            <w:pPr>
              <w:spacing w:line="240" w:lineRule="auto"/>
              <w:ind w:left="-751" w:firstLine="851"/>
              <w:jc w:val="center"/>
              <w:rPr>
                <w:rFonts w:ascii="Times New Roman" w:eastAsia="Times New Roman" w:hAnsi="Times New Roman" w:cs="Times New Roman"/>
                <w:b/>
                <w:color w:val="000000"/>
                <w:sz w:val="28"/>
                <w:szCs w:val="28"/>
              </w:rPr>
            </w:pPr>
            <w:r w:rsidRPr="00585BC7">
              <w:rPr>
                <w:rFonts w:ascii="Times New Roman" w:eastAsia="Times New Roman" w:hAnsi="Times New Roman" w:cs="Times New Roman"/>
                <w:b/>
                <w:color w:val="000000"/>
                <w:sz w:val="28"/>
                <w:szCs w:val="28"/>
              </w:rPr>
              <w:t>1</w:t>
            </w:r>
          </w:p>
        </w:tc>
        <w:tc>
          <w:tcPr>
            <w:tcW w:w="2126" w:type="dxa"/>
          </w:tcPr>
          <w:p w14:paraId="7218F130" w14:textId="77777777" w:rsidR="002736BC" w:rsidRPr="00585BC7" w:rsidRDefault="002736BC" w:rsidP="00AC5CDE">
            <w:pPr>
              <w:spacing w:line="240" w:lineRule="auto"/>
              <w:ind w:firstLine="28"/>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за областю діяльності</w:t>
            </w:r>
          </w:p>
        </w:tc>
        <w:tc>
          <w:tcPr>
            <w:tcW w:w="7371" w:type="dxa"/>
          </w:tcPr>
          <w:p w14:paraId="41E9A670" w14:textId="77777777" w:rsidR="002736BC" w:rsidRPr="00585BC7" w:rsidRDefault="002736BC" w:rsidP="00AC5CDE">
            <w:pPr>
              <w:tabs>
                <w:tab w:val="left" w:pos="171"/>
              </w:tabs>
              <w:spacing w:after="0" w:line="240" w:lineRule="auto"/>
              <w:ind w:firstLine="40"/>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 фізичні</w:t>
            </w:r>
          </w:p>
          <w:p w14:paraId="3BA2F506" w14:textId="77777777" w:rsidR="002736BC" w:rsidRPr="00585BC7" w:rsidRDefault="002736BC" w:rsidP="00AC5CDE">
            <w:pPr>
              <w:tabs>
                <w:tab w:val="left" w:pos="171"/>
              </w:tabs>
              <w:spacing w:after="0" w:line="240" w:lineRule="auto"/>
              <w:ind w:firstLine="40"/>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 інтелектуальні</w:t>
            </w:r>
          </w:p>
          <w:p w14:paraId="759EB4F4" w14:textId="77777777" w:rsidR="002736BC" w:rsidRPr="00585BC7" w:rsidRDefault="002736BC" w:rsidP="00AC5CDE">
            <w:pPr>
              <w:tabs>
                <w:tab w:val="left" w:pos="171"/>
              </w:tabs>
              <w:spacing w:after="0" w:line="240" w:lineRule="auto"/>
              <w:ind w:firstLine="40"/>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 соціальні</w:t>
            </w:r>
          </w:p>
          <w:p w14:paraId="6490E34F" w14:textId="77777777" w:rsidR="002736BC" w:rsidRPr="00585BC7" w:rsidRDefault="002736BC" w:rsidP="00AC5CDE">
            <w:pPr>
              <w:tabs>
                <w:tab w:val="left" w:pos="171"/>
              </w:tabs>
              <w:spacing w:after="0" w:line="240" w:lineRule="auto"/>
              <w:ind w:firstLine="40"/>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 трудові</w:t>
            </w:r>
          </w:p>
          <w:p w14:paraId="256D327B" w14:textId="77777777" w:rsidR="002736BC" w:rsidRPr="00585BC7" w:rsidRDefault="002736BC" w:rsidP="00AC5CDE">
            <w:pPr>
              <w:tabs>
                <w:tab w:val="left" w:pos="171"/>
              </w:tabs>
              <w:spacing w:after="0" w:line="240" w:lineRule="auto"/>
              <w:ind w:firstLine="40"/>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 психологічні</w:t>
            </w:r>
          </w:p>
        </w:tc>
      </w:tr>
      <w:tr w:rsidR="002736BC" w:rsidRPr="00585BC7" w14:paraId="6B0220B2" w14:textId="77777777" w:rsidTr="00AC5CDE">
        <w:trPr>
          <w:trHeight w:val="1694"/>
        </w:trPr>
        <w:tc>
          <w:tcPr>
            <w:tcW w:w="534" w:type="dxa"/>
          </w:tcPr>
          <w:p w14:paraId="64D7DE43" w14:textId="77777777" w:rsidR="002736BC" w:rsidRPr="00585BC7" w:rsidRDefault="002736BC" w:rsidP="00AC5CDE">
            <w:pPr>
              <w:spacing w:line="240" w:lineRule="auto"/>
              <w:ind w:left="-751" w:firstLine="851"/>
              <w:jc w:val="center"/>
              <w:rPr>
                <w:rFonts w:ascii="Times New Roman" w:eastAsia="Times New Roman" w:hAnsi="Times New Roman" w:cs="Times New Roman"/>
                <w:b/>
                <w:color w:val="000000"/>
                <w:sz w:val="28"/>
                <w:szCs w:val="28"/>
              </w:rPr>
            </w:pPr>
            <w:r w:rsidRPr="00585BC7">
              <w:rPr>
                <w:rFonts w:ascii="Times New Roman" w:eastAsia="Times New Roman" w:hAnsi="Times New Roman" w:cs="Times New Roman"/>
                <w:b/>
                <w:color w:val="000000"/>
                <w:sz w:val="28"/>
                <w:szCs w:val="28"/>
              </w:rPr>
              <w:t>2</w:t>
            </w:r>
          </w:p>
        </w:tc>
        <w:tc>
          <w:tcPr>
            <w:tcW w:w="2126" w:type="dxa"/>
          </w:tcPr>
          <w:p w14:paraId="48768EE6" w14:textId="77777777" w:rsidR="002736BC" w:rsidRPr="00585BC7" w:rsidRDefault="002736BC" w:rsidP="00AC5CDE">
            <w:pPr>
              <w:spacing w:line="240" w:lineRule="auto"/>
              <w:ind w:firstLine="28"/>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за характером педагогічного процесу</w:t>
            </w:r>
          </w:p>
        </w:tc>
        <w:tc>
          <w:tcPr>
            <w:tcW w:w="7371" w:type="dxa"/>
          </w:tcPr>
          <w:p w14:paraId="0754F03D" w14:textId="77777777" w:rsidR="002736BC" w:rsidRPr="00585BC7" w:rsidRDefault="002736BC" w:rsidP="00AC5CDE">
            <w:pPr>
              <w:numPr>
                <w:ilvl w:val="0"/>
                <w:numId w:val="1"/>
              </w:numPr>
              <w:pBdr>
                <w:top w:val="nil"/>
                <w:left w:val="nil"/>
                <w:bottom w:val="nil"/>
                <w:right w:val="nil"/>
                <w:between w:val="nil"/>
              </w:pBdr>
              <w:tabs>
                <w:tab w:val="left" w:pos="171"/>
              </w:tabs>
              <w:spacing w:after="0" w:line="240" w:lineRule="auto"/>
              <w:ind w:left="0" w:firstLine="40"/>
              <w:jc w:val="both"/>
              <w:rPr>
                <w:rFonts w:ascii="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навчальні, тренінгові, контролюючі, узагальнюючі;</w:t>
            </w:r>
          </w:p>
          <w:p w14:paraId="6091101A" w14:textId="77777777" w:rsidR="002736BC" w:rsidRPr="00585BC7" w:rsidRDefault="002736BC" w:rsidP="00AC5CDE">
            <w:pPr>
              <w:numPr>
                <w:ilvl w:val="0"/>
                <w:numId w:val="1"/>
              </w:numPr>
              <w:pBdr>
                <w:top w:val="nil"/>
                <w:left w:val="nil"/>
                <w:bottom w:val="nil"/>
                <w:right w:val="nil"/>
                <w:between w:val="nil"/>
              </w:pBdr>
              <w:tabs>
                <w:tab w:val="left" w:pos="171"/>
              </w:tabs>
              <w:spacing w:after="0" w:line="240" w:lineRule="auto"/>
              <w:ind w:left="0" w:firstLine="40"/>
              <w:jc w:val="both"/>
              <w:rPr>
                <w:rFonts w:ascii="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пізнавальні, виховні, розвиваючі;</w:t>
            </w:r>
          </w:p>
          <w:p w14:paraId="38239B46" w14:textId="77777777" w:rsidR="002736BC" w:rsidRPr="00585BC7" w:rsidRDefault="002736BC" w:rsidP="00AC5CDE">
            <w:pPr>
              <w:numPr>
                <w:ilvl w:val="0"/>
                <w:numId w:val="1"/>
              </w:numPr>
              <w:pBdr>
                <w:top w:val="nil"/>
                <w:left w:val="nil"/>
                <w:bottom w:val="nil"/>
                <w:right w:val="nil"/>
                <w:between w:val="nil"/>
              </w:pBdr>
              <w:tabs>
                <w:tab w:val="left" w:pos="171"/>
              </w:tabs>
              <w:spacing w:after="0" w:line="240" w:lineRule="auto"/>
              <w:ind w:left="0" w:firstLine="40"/>
              <w:jc w:val="both"/>
              <w:rPr>
                <w:rFonts w:ascii="Times New Roman" w:hAnsi="Times New Roman" w:cs="Times New Roman"/>
                <w:color w:val="000000"/>
                <w:sz w:val="28"/>
                <w:szCs w:val="28"/>
              </w:rPr>
            </w:pPr>
            <w:r w:rsidRPr="00585BC7">
              <w:rPr>
                <w:rFonts w:ascii="Times New Roman" w:eastAsia="Times New Roman" w:hAnsi="Times New Roman" w:cs="Times New Roman"/>
                <w:color w:val="000000"/>
                <w:sz w:val="28"/>
                <w:szCs w:val="28"/>
              </w:rPr>
              <w:t>репродуктивні, продуктивні, творчі;</w:t>
            </w:r>
          </w:p>
          <w:p w14:paraId="4908A080" w14:textId="77777777" w:rsidR="002736BC" w:rsidRPr="00585BC7" w:rsidRDefault="002736BC" w:rsidP="00AC5CDE">
            <w:pPr>
              <w:numPr>
                <w:ilvl w:val="0"/>
                <w:numId w:val="1"/>
              </w:numPr>
              <w:pBdr>
                <w:top w:val="nil"/>
                <w:left w:val="nil"/>
                <w:bottom w:val="nil"/>
                <w:right w:val="nil"/>
                <w:between w:val="nil"/>
              </w:pBdr>
              <w:tabs>
                <w:tab w:val="left" w:pos="171"/>
              </w:tabs>
              <w:spacing w:after="0" w:line="240" w:lineRule="auto"/>
              <w:ind w:left="0" w:firstLine="40"/>
              <w:jc w:val="both"/>
              <w:rPr>
                <w:rFonts w:ascii="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комунікативні, діагностичні, профорієнтаційні, психотехнічні;</w:t>
            </w:r>
          </w:p>
        </w:tc>
      </w:tr>
      <w:tr w:rsidR="002736BC" w:rsidRPr="00585BC7" w14:paraId="488936BD" w14:textId="77777777" w:rsidTr="00AC5CDE">
        <w:tc>
          <w:tcPr>
            <w:tcW w:w="534" w:type="dxa"/>
          </w:tcPr>
          <w:p w14:paraId="4BAD3078" w14:textId="77777777" w:rsidR="002736BC" w:rsidRPr="00585BC7" w:rsidRDefault="002736BC" w:rsidP="00AC5CDE">
            <w:pPr>
              <w:spacing w:line="240" w:lineRule="auto"/>
              <w:ind w:left="-751" w:firstLine="851"/>
              <w:jc w:val="center"/>
              <w:rPr>
                <w:rFonts w:ascii="Times New Roman" w:eastAsia="Times New Roman" w:hAnsi="Times New Roman" w:cs="Times New Roman"/>
                <w:b/>
                <w:color w:val="000000"/>
                <w:sz w:val="28"/>
                <w:szCs w:val="28"/>
              </w:rPr>
            </w:pPr>
            <w:r w:rsidRPr="00585BC7">
              <w:rPr>
                <w:rFonts w:ascii="Times New Roman" w:eastAsia="Times New Roman" w:hAnsi="Times New Roman" w:cs="Times New Roman"/>
                <w:b/>
                <w:color w:val="000000"/>
                <w:sz w:val="28"/>
                <w:szCs w:val="28"/>
              </w:rPr>
              <w:t>3</w:t>
            </w:r>
          </w:p>
        </w:tc>
        <w:tc>
          <w:tcPr>
            <w:tcW w:w="2126" w:type="dxa"/>
          </w:tcPr>
          <w:p w14:paraId="4E294356" w14:textId="77777777" w:rsidR="002736BC" w:rsidRPr="00585BC7" w:rsidRDefault="002736BC" w:rsidP="00AC5CDE">
            <w:pPr>
              <w:spacing w:line="240" w:lineRule="auto"/>
              <w:ind w:firstLine="28"/>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за ігровою методикою</w:t>
            </w:r>
          </w:p>
        </w:tc>
        <w:tc>
          <w:tcPr>
            <w:tcW w:w="7371" w:type="dxa"/>
          </w:tcPr>
          <w:p w14:paraId="2009089F" w14:textId="77777777" w:rsidR="002736BC" w:rsidRPr="00585BC7" w:rsidRDefault="002736BC" w:rsidP="00AC5CDE">
            <w:pPr>
              <w:tabs>
                <w:tab w:val="left" w:pos="171"/>
              </w:tabs>
              <w:spacing w:after="0" w:line="240" w:lineRule="auto"/>
              <w:ind w:firstLine="40"/>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 предметні</w:t>
            </w:r>
          </w:p>
          <w:p w14:paraId="159C6F17" w14:textId="77777777" w:rsidR="002736BC" w:rsidRPr="00585BC7" w:rsidRDefault="002736BC" w:rsidP="00AC5CDE">
            <w:pPr>
              <w:tabs>
                <w:tab w:val="left" w:pos="171"/>
              </w:tabs>
              <w:spacing w:after="0" w:line="240" w:lineRule="auto"/>
              <w:ind w:firstLine="40"/>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 сюжетні</w:t>
            </w:r>
          </w:p>
          <w:p w14:paraId="2D5E8918" w14:textId="77777777" w:rsidR="002736BC" w:rsidRPr="00585BC7" w:rsidRDefault="002736BC" w:rsidP="00AC5CDE">
            <w:pPr>
              <w:tabs>
                <w:tab w:val="left" w:pos="171"/>
              </w:tabs>
              <w:spacing w:after="0" w:line="240" w:lineRule="auto"/>
              <w:ind w:firstLine="40"/>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 рольові</w:t>
            </w:r>
          </w:p>
          <w:p w14:paraId="1EBE18FD" w14:textId="77777777" w:rsidR="002736BC" w:rsidRPr="00585BC7" w:rsidRDefault="002736BC" w:rsidP="00AC5CDE">
            <w:pPr>
              <w:tabs>
                <w:tab w:val="left" w:pos="171"/>
              </w:tabs>
              <w:spacing w:after="0" w:line="240" w:lineRule="auto"/>
              <w:ind w:firstLine="40"/>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 ділові</w:t>
            </w:r>
          </w:p>
          <w:p w14:paraId="7DD16F62" w14:textId="77777777" w:rsidR="002736BC" w:rsidRPr="00585BC7" w:rsidRDefault="002736BC" w:rsidP="00AC5CDE">
            <w:pPr>
              <w:tabs>
                <w:tab w:val="left" w:pos="171"/>
              </w:tabs>
              <w:spacing w:after="0" w:line="240" w:lineRule="auto"/>
              <w:ind w:firstLine="40"/>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 імітаційні</w:t>
            </w:r>
          </w:p>
          <w:p w14:paraId="66AAFBC2" w14:textId="77777777" w:rsidR="002736BC" w:rsidRPr="00585BC7" w:rsidRDefault="002736BC" w:rsidP="00AC5CDE">
            <w:pPr>
              <w:tabs>
                <w:tab w:val="left" w:pos="171"/>
              </w:tabs>
              <w:spacing w:after="0" w:line="240" w:lineRule="auto"/>
              <w:ind w:firstLine="40"/>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 драматизаційні</w:t>
            </w:r>
          </w:p>
        </w:tc>
      </w:tr>
      <w:tr w:rsidR="002736BC" w:rsidRPr="00585BC7" w14:paraId="5E4AD45F" w14:textId="77777777" w:rsidTr="00AC5CDE">
        <w:tc>
          <w:tcPr>
            <w:tcW w:w="534" w:type="dxa"/>
          </w:tcPr>
          <w:p w14:paraId="5305D4C3" w14:textId="77777777" w:rsidR="002736BC" w:rsidRPr="00585BC7" w:rsidRDefault="002736BC" w:rsidP="00AC5CDE">
            <w:pPr>
              <w:spacing w:line="240" w:lineRule="auto"/>
              <w:ind w:left="-751" w:firstLine="851"/>
              <w:jc w:val="center"/>
              <w:rPr>
                <w:rFonts w:ascii="Times New Roman" w:eastAsia="Times New Roman" w:hAnsi="Times New Roman" w:cs="Times New Roman"/>
                <w:b/>
                <w:color w:val="000000"/>
                <w:sz w:val="28"/>
                <w:szCs w:val="28"/>
              </w:rPr>
            </w:pPr>
            <w:r w:rsidRPr="00585BC7">
              <w:rPr>
                <w:rFonts w:ascii="Times New Roman" w:eastAsia="Times New Roman" w:hAnsi="Times New Roman" w:cs="Times New Roman"/>
                <w:b/>
                <w:color w:val="000000"/>
                <w:sz w:val="28"/>
                <w:szCs w:val="28"/>
              </w:rPr>
              <w:t>4</w:t>
            </w:r>
          </w:p>
        </w:tc>
        <w:tc>
          <w:tcPr>
            <w:tcW w:w="2126" w:type="dxa"/>
          </w:tcPr>
          <w:p w14:paraId="21C03075" w14:textId="77777777" w:rsidR="002736BC" w:rsidRPr="00585BC7" w:rsidRDefault="002736BC" w:rsidP="00AC5CDE">
            <w:pPr>
              <w:spacing w:line="240" w:lineRule="auto"/>
              <w:ind w:firstLine="28"/>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за предметною областю</w:t>
            </w:r>
          </w:p>
        </w:tc>
        <w:tc>
          <w:tcPr>
            <w:tcW w:w="7371" w:type="dxa"/>
          </w:tcPr>
          <w:p w14:paraId="650FB665" w14:textId="77777777" w:rsidR="002736BC" w:rsidRPr="00585BC7" w:rsidRDefault="002736BC" w:rsidP="00AC5CDE">
            <w:pPr>
              <w:numPr>
                <w:ilvl w:val="0"/>
                <w:numId w:val="1"/>
              </w:numPr>
              <w:pBdr>
                <w:top w:val="nil"/>
                <w:left w:val="nil"/>
                <w:bottom w:val="nil"/>
                <w:right w:val="nil"/>
                <w:between w:val="nil"/>
              </w:pBdr>
              <w:tabs>
                <w:tab w:val="left" w:pos="171"/>
              </w:tabs>
              <w:spacing w:after="0" w:line="240" w:lineRule="auto"/>
              <w:ind w:left="0" w:firstLine="40"/>
              <w:jc w:val="both"/>
              <w:rPr>
                <w:rFonts w:ascii="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математичні, хімічні, біологічні, фізичні, економічні;</w:t>
            </w:r>
          </w:p>
          <w:p w14:paraId="26D51BE2" w14:textId="77777777" w:rsidR="002736BC" w:rsidRPr="00585BC7" w:rsidRDefault="002736BC" w:rsidP="00AC5CDE">
            <w:pPr>
              <w:numPr>
                <w:ilvl w:val="0"/>
                <w:numId w:val="1"/>
              </w:numPr>
              <w:pBdr>
                <w:top w:val="nil"/>
                <w:left w:val="nil"/>
                <w:bottom w:val="nil"/>
                <w:right w:val="nil"/>
                <w:between w:val="nil"/>
              </w:pBdr>
              <w:tabs>
                <w:tab w:val="left" w:pos="171"/>
              </w:tabs>
              <w:spacing w:after="0" w:line="240" w:lineRule="auto"/>
              <w:ind w:left="0" w:firstLine="40"/>
              <w:jc w:val="both"/>
              <w:rPr>
                <w:rFonts w:ascii="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музичні, театральні, літературні;</w:t>
            </w:r>
          </w:p>
          <w:p w14:paraId="589B62C0" w14:textId="77777777" w:rsidR="002736BC" w:rsidRPr="00585BC7" w:rsidRDefault="002736BC" w:rsidP="00AC5CDE">
            <w:pPr>
              <w:numPr>
                <w:ilvl w:val="0"/>
                <w:numId w:val="1"/>
              </w:numPr>
              <w:pBdr>
                <w:top w:val="nil"/>
                <w:left w:val="nil"/>
                <w:bottom w:val="nil"/>
                <w:right w:val="nil"/>
                <w:between w:val="nil"/>
              </w:pBdr>
              <w:tabs>
                <w:tab w:val="left" w:pos="171"/>
              </w:tabs>
              <w:spacing w:after="0" w:line="240" w:lineRule="auto"/>
              <w:ind w:left="0" w:firstLine="40"/>
              <w:jc w:val="both"/>
              <w:rPr>
                <w:rFonts w:ascii="Times New Roman" w:hAnsi="Times New Roman" w:cs="Times New Roman"/>
                <w:color w:val="000000"/>
                <w:sz w:val="28"/>
                <w:szCs w:val="28"/>
              </w:rPr>
            </w:pPr>
            <w:r w:rsidRPr="00585BC7">
              <w:rPr>
                <w:rFonts w:ascii="Times New Roman" w:eastAsia="Times New Roman" w:hAnsi="Times New Roman" w:cs="Times New Roman"/>
                <w:color w:val="000000"/>
                <w:sz w:val="28"/>
                <w:szCs w:val="28"/>
              </w:rPr>
              <w:t>трудові, технічні, виробничі;</w:t>
            </w:r>
          </w:p>
          <w:p w14:paraId="5C283BB0" w14:textId="77777777" w:rsidR="002736BC" w:rsidRPr="00585BC7" w:rsidRDefault="002736BC" w:rsidP="00AC5CDE">
            <w:pPr>
              <w:numPr>
                <w:ilvl w:val="0"/>
                <w:numId w:val="1"/>
              </w:numPr>
              <w:pBdr>
                <w:top w:val="nil"/>
                <w:left w:val="nil"/>
                <w:bottom w:val="nil"/>
                <w:right w:val="nil"/>
                <w:between w:val="nil"/>
              </w:pBdr>
              <w:tabs>
                <w:tab w:val="left" w:pos="171"/>
              </w:tabs>
              <w:spacing w:after="0" w:line="240" w:lineRule="auto"/>
              <w:ind w:left="0" w:firstLine="40"/>
              <w:jc w:val="both"/>
              <w:rPr>
                <w:rFonts w:ascii="Times New Roman" w:hAnsi="Times New Roman" w:cs="Times New Roman"/>
                <w:color w:val="000000"/>
                <w:sz w:val="28"/>
                <w:szCs w:val="28"/>
              </w:rPr>
            </w:pPr>
            <w:r w:rsidRPr="00585BC7">
              <w:rPr>
                <w:rFonts w:ascii="Times New Roman" w:eastAsia="Times New Roman" w:hAnsi="Times New Roman" w:cs="Times New Roman"/>
                <w:color w:val="000000"/>
                <w:sz w:val="28"/>
                <w:szCs w:val="28"/>
              </w:rPr>
              <w:t>суспільствознавчі, економічні, комерційні, управлінські;</w:t>
            </w:r>
          </w:p>
          <w:p w14:paraId="0E86A3E9" w14:textId="77777777" w:rsidR="002736BC" w:rsidRPr="00585BC7" w:rsidRDefault="002736BC" w:rsidP="00AC5CDE">
            <w:pPr>
              <w:numPr>
                <w:ilvl w:val="0"/>
                <w:numId w:val="1"/>
              </w:numPr>
              <w:pBdr>
                <w:top w:val="nil"/>
                <w:left w:val="nil"/>
                <w:bottom w:val="nil"/>
                <w:right w:val="nil"/>
                <w:between w:val="nil"/>
              </w:pBdr>
              <w:tabs>
                <w:tab w:val="left" w:pos="171"/>
              </w:tabs>
              <w:spacing w:after="0" w:line="240" w:lineRule="auto"/>
              <w:ind w:left="0" w:firstLine="40"/>
              <w:jc w:val="both"/>
              <w:rPr>
                <w:rFonts w:ascii="Times New Roman" w:hAnsi="Times New Roman" w:cs="Times New Roman"/>
                <w:color w:val="000000"/>
                <w:sz w:val="28"/>
                <w:szCs w:val="28"/>
              </w:rPr>
            </w:pPr>
            <w:r w:rsidRPr="00585BC7">
              <w:rPr>
                <w:rFonts w:ascii="Times New Roman" w:eastAsia="Times New Roman" w:hAnsi="Times New Roman" w:cs="Times New Roman"/>
                <w:color w:val="000000"/>
                <w:sz w:val="28"/>
                <w:szCs w:val="28"/>
              </w:rPr>
              <w:t>фізкультурні, спортивні, народні, військово-прикладні</w:t>
            </w:r>
          </w:p>
        </w:tc>
      </w:tr>
      <w:tr w:rsidR="002736BC" w:rsidRPr="00585BC7" w14:paraId="4FA8A05D" w14:textId="77777777" w:rsidTr="00AC5CDE">
        <w:tc>
          <w:tcPr>
            <w:tcW w:w="534" w:type="dxa"/>
          </w:tcPr>
          <w:p w14:paraId="77C21939" w14:textId="77777777" w:rsidR="002736BC" w:rsidRPr="00585BC7" w:rsidRDefault="002736BC" w:rsidP="00AC5CDE">
            <w:pPr>
              <w:spacing w:line="240" w:lineRule="auto"/>
              <w:ind w:left="-751" w:firstLine="851"/>
              <w:jc w:val="center"/>
              <w:rPr>
                <w:rFonts w:ascii="Times New Roman" w:eastAsia="Times New Roman" w:hAnsi="Times New Roman" w:cs="Times New Roman"/>
                <w:b/>
                <w:color w:val="000000"/>
                <w:sz w:val="28"/>
                <w:szCs w:val="28"/>
              </w:rPr>
            </w:pPr>
            <w:r w:rsidRPr="00585BC7">
              <w:rPr>
                <w:rFonts w:ascii="Times New Roman" w:eastAsia="Times New Roman" w:hAnsi="Times New Roman" w:cs="Times New Roman"/>
                <w:b/>
                <w:color w:val="000000"/>
                <w:sz w:val="28"/>
                <w:szCs w:val="28"/>
              </w:rPr>
              <w:t>5</w:t>
            </w:r>
          </w:p>
        </w:tc>
        <w:tc>
          <w:tcPr>
            <w:tcW w:w="2126" w:type="dxa"/>
          </w:tcPr>
          <w:p w14:paraId="6C4EA24E" w14:textId="77777777" w:rsidR="002736BC" w:rsidRPr="00585BC7" w:rsidRDefault="002736BC" w:rsidP="00AC5CDE">
            <w:pPr>
              <w:spacing w:line="240" w:lineRule="auto"/>
              <w:ind w:firstLine="28"/>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за видом ігрового середовища</w:t>
            </w:r>
          </w:p>
        </w:tc>
        <w:tc>
          <w:tcPr>
            <w:tcW w:w="7371" w:type="dxa"/>
          </w:tcPr>
          <w:p w14:paraId="1FB57B41" w14:textId="77777777" w:rsidR="002736BC" w:rsidRPr="00585BC7" w:rsidRDefault="002736BC" w:rsidP="00AC5CDE">
            <w:pPr>
              <w:tabs>
                <w:tab w:val="left" w:pos="171"/>
              </w:tabs>
              <w:spacing w:after="0" w:line="240" w:lineRule="auto"/>
              <w:ind w:firstLine="40"/>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 з предметами, без предметів;</w:t>
            </w:r>
          </w:p>
          <w:p w14:paraId="10463C44" w14:textId="77777777" w:rsidR="002736BC" w:rsidRPr="00585BC7" w:rsidRDefault="002736BC" w:rsidP="00AC5CDE">
            <w:pPr>
              <w:tabs>
                <w:tab w:val="left" w:pos="171"/>
              </w:tabs>
              <w:spacing w:after="0" w:line="240" w:lineRule="auto"/>
              <w:ind w:firstLine="40"/>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 настільні, кімнатні, вуличні, на місцевості;</w:t>
            </w:r>
          </w:p>
          <w:p w14:paraId="7182B366" w14:textId="77777777" w:rsidR="002736BC" w:rsidRPr="00585BC7" w:rsidRDefault="002736BC" w:rsidP="00AC5CDE">
            <w:pPr>
              <w:tabs>
                <w:tab w:val="left" w:pos="171"/>
              </w:tabs>
              <w:spacing w:after="0" w:line="240" w:lineRule="auto"/>
              <w:ind w:firstLine="40"/>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 комп’ютерні, телевізійні, ТЗН;</w:t>
            </w:r>
          </w:p>
          <w:p w14:paraId="3E2940D2" w14:textId="77777777" w:rsidR="002736BC" w:rsidRPr="00585BC7" w:rsidRDefault="002736BC" w:rsidP="00AC5CDE">
            <w:pPr>
              <w:tabs>
                <w:tab w:val="left" w:pos="171"/>
              </w:tabs>
              <w:spacing w:after="0" w:line="240" w:lineRule="auto"/>
              <w:ind w:firstLine="40"/>
              <w:jc w:val="both"/>
              <w:rPr>
                <w:rFonts w:ascii="Times New Roman" w:eastAsia="Times New Roman" w:hAnsi="Times New Roman" w:cs="Times New Roman"/>
                <w:color w:val="000000"/>
                <w:sz w:val="28"/>
                <w:szCs w:val="28"/>
              </w:rPr>
            </w:pPr>
            <w:r w:rsidRPr="00585BC7">
              <w:rPr>
                <w:rFonts w:ascii="Times New Roman" w:eastAsia="Times New Roman" w:hAnsi="Times New Roman" w:cs="Times New Roman"/>
                <w:color w:val="000000"/>
                <w:sz w:val="28"/>
                <w:szCs w:val="28"/>
              </w:rPr>
              <w:t>- технічні, із засобами пересування</w:t>
            </w:r>
          </w:p>
        </w:tc>
      </w:tr>
    </w:tbl>
    <w:p w14:paraId="131CF517"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58F33D02"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067864C6"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53BEBABF"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570F21C7"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7A8FBAD0"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76FEB080"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23C610EB"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0083C8F0" w14:textId="77777777" w:rsidR="002736BC" w:rsidRDefault="002736BC" w:rsidP="002736BC">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14:paraId="5AC05030"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Е</w:t>
      </w:r>
    </w:p>
    <w:p w14:paraId="1ED139B3" w14:textId="77777777" w:rsidR="002736BC" w:rsidRPr="007C2DF5"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Таблиця Е.1</w:t>
      </w:r>
    </w:p>
    <w:p w14:paraId="5B9F5B6C" w14:textId="77777777" w:rsidR="002736BC" w:rsidRPr="00585BC7" w:rsidRDefault="002736BC" w:rsidP="002736BC">
      <w:pPr>
        <w:spacing w:after="0" w:line="360" w:lineRule="auto"/>
        <w:ind w:firstLine="851"/>
        <w:jc w:val="center"/>
        <w:rPr>
          <w:rFonts w:ascii="Times New Roman" w:eastAsia="Times New Roman" w:hAnsi="Times New Roman" w:cs="Times New Roman"/>
          <w:sz w:val="28"/>
          <w:szCs w:val="28"/>
        </w:rPr>
      </w:pPr>
      <w:r w:rsidRPr="00585BC7">
        <w:rPr>
          <w:rFonts w:ascii="Times New Roman" w:eastAsia="Times New Roman" w:hAnsi="Times New Roman" w:cs="Times New Roman"/>
          <w:b/>
          <w:sz w:val="28"/>
          <w:szCs w:val="28"/>
        </w:rPr>
        <w:t xml:space="preserve">Відмінності в зрілості </w:t>
      </w:r>
      <w:r>
        <w:rPr>
          <w:rFonts w:ascii="Times New Roman" w:eastAsia="Times New Roman" w:hAnsi="Times New Roman" w:cs="Times New Roman"/>
          <w:b/>
          <w:sz w:val="28"/>
          <w:szCs w:val="28"/>
        </w:rPr>
        <w:t>дошкільників та молодших школярів</w:t>
      </w:r>
      <w:r w:rsidRPr="00585BC7">
        <w:rPr>
          <w:rFonts w:ascii="Times New Roman" w:eastAsia="Times New Roman" w:hAnsi="Times New Roman" w:cs="Times New Roman"/>
          <w:b/>
          <w:sz w:val="28"/>
          <w:szCs w:val="28"/>
        </w:rPr>
        <w:t xml:space="preserve">, які впливають на </w:t>
      </w:r>
      <w:r>
        <w:rPr>
          <w:rFonts w:ascii="Times New Roman" w:eastAsia="Times New Roman" w:hAnsi="Times New Roman" w:cs="Times New Roman"/>
          <w:b/>
          <w:sz w:val="28"/>
          <w:szCs w:val="28"/>
        </w:rPr>
        <w:t>засвоєння</w:t>
      </w:r>
      <w:r w:rsidRPr="00585BC7">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англійської </w:t>
      </w:r>
      <w:r w:rsidRPr="00585BC7">
        <w:rPr>
          <w:rFonts w:ascii="Times New Roman" w:eastAsia="Times New Roman" w:hAnsi="Times New Roman" w:cs="Times New Roman"/>
          <w:b/>
          <w:sz w:val="28"/>
          <w:szCs w:val="28"/>
        </w:rPr>
        <w:t>мови</w:t>
      </w:r>
      <w:r>
        <w:rPr>
          <w:rFonts w:ascii="Times New Roman" w:eastAsia="Times New Roman" w:hAnsi="Times New Roman" w:cs="Times New Roman"/>
          <w:b/>
          <w:sz w:val="28"/>
          <w:szCs w:val="28"/>
        </w:rPr>
        <w:t xml:space="preserve"> </w:t>
      </w:r>
      <w:r w:rsidRPr="00585BC7">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119</w:t>
      </w:r>
      <w:r w:rsidRPr="00585BC7">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с. </w:t>
      </w:r>
      <w:r w:rsidRPr="00585BC7">
        <w:rPr>
          <w:rFonts w:ascii="Times New Roman" w:eastAsia="Times New Roman" w:hAnsi="Times New Roman" w:cs="Times New Roman"/>
          <w:b/>
          <w:sz w:val="28"/>
          <w:szCs w:val="28"/>
        </w:rPr>
        <w:t>73-74]</w:t>
      </w:r>
    </w:p>
    <w:tbl>
      <w:tblPr>
        <w:tblStyle w:val="a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0"/>
        <w:gridCol w:w="2115"/>
        <w:gridCol w:w="2869"/>
        <w:gridCol w:w="4377"/>
      </w:tblGrid>
      <w:tr w:rsidR="002736BC" w:rsidRPr="00585BC7" w14:paraId="4C521D93" w14:textId="77777777" w:rsidTr="00AC5CDE">
        <w:tc>
          <w:tcPr>
            <w:tcW w:w="530" w:type="dxa"/>
          </w:tcPr>
          <w:p w14:paraId="0B831E72" w14:textId="77777777" w:rsidR="002736BC" w:rsidRPr="00585BC7" w:rsidRDefault="002736BC" w:rsidP="00AC5CDE">
            <w:pPr>
              <w:ind w:left="-885" w:firstLine="851"/>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w:t>
            </w:r>
          </w:p>
        </w:tc>
        <w:tc>
          <w:tcPr>
            <w:tcW w:w="2115" w:type="dxa"/>
          </w:tcPr>
          <w:p w14:paraId="4033B795" w14:textId="77777777" w:rsidR="002736BC" w:rsidRPr="00585BC7" w:rsidRDefault="002736BC" w:rsidP="00AC5CDE">
            <w:pPr>
              <w:ind w:firstLine="33"/>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Назва позиції</w:t>
            </w:r>
          </w:p>
        </w:tc>
        <w:tc>
          <w:tcPr>
            <w:tcW w:w="2869" w:type="dxa"/>
          </w:tcPr>
          <w:p w14:paraId="1B16A380" w14:textId="77777777" w:rsidR="002736BC" w:rsidRPr="00585BC7" w:rsidRDefault="002736BC" w:rsidP="00AC5CDE">
            <w:pPr>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Дошкільники</w:t>
            </w:r>
          </w:p>
        </w:tc>
        <w:tc>
          <w:tcPr>
            <w:tcW w:w="4377" w:type="dxa"/>
          </w:tcPr>
          <w:p w14:paraId="4E8B2D35" w14:textId="77777777" w:rsidR="002736BC" w:rsidRPr="00585BC7" w:rsidRDefault="002736BC" w:rsidP="00AC5CD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Молодші школярі</w:t>
            </w:r>
          </w:p>
        </w:tc>
      </w:tr>
      <w:tr w:rsidR="002736BC" w:rsidRPr="00585BC7" w14:paraId="6996C126" w14:textId="77777777" w:rsidTr="00AC5CDE">
        <w:tc>
          <w:tcPr>
            <w:tcW w:w="530" w:type="dxa"/>
          </w:tcPr>
          <w:p w14:paraId="054569A5" w14:textId="77777777" w:rsidR="002736BC" w:rsidRPr="00585BC7" w:rsidRDefault="002736BC" w:rsidP="00AC5CDE">
            <w:pP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1</w:t>
            </w:r>
          </w:p>
        </w:tc>
        <w:tc>
          <w:tcPr>
            <w:tcW w:w="2115" w:type="dxa"/>
          </w:tcPr>
          <w:p w14:paraId="52F29F3B" w14:textId="77777777" w:rsidR="002736BC" w:rsidRPr="00585BC7" w:rsidRDefault="002736BC" w:rsidP="00AC5CDE">
            <w:pPr>
              <w:ind w:firstLine="33"/>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Рухова активність</w:t>
            </w:r>
          </w:p>
        </w:tc>
        <w:tc>
          <w:tcPr>
            <w:tcW w:w="2869" w:type="dxa"/>
          </w:tcPr>
          <w:p w14:paraId="40D36E6E"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мають велику потребу в руховій активності</w:t>
            </w:r>
          </w:p>
        </w:tc>
        <w:tc>
          <w:tcPr>
            <w:tcW w:w="4377" w:type="dxa"/>
          </w:tcPr>
          <w:p w14:paraId="0A403D31"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можуть себе стримувати, довше сидіти на одному місці та виконувати завдання;</w:t>
            </w:r>
          </w:p>
          <w:p w14:paraId="5D78425D"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все ще мають потребу в руховій активності;</w:t>
            </w:r>
          </w:p>
        </w:tc>
      </w:tr>
      <w:tr w:rsidR="002736BC" w:rsidRPr="00585BC7" w14:paraId="51587412" w14:textId="77777777" w:rsidTr="00AC5CDE">
        <w:tc>
          <w:tcPr>
            <w:tcW w:w="530" w:type="dxa"/>
          </w:tcPr>
          <w:p w14:paraId="577CC710" w14:textId="77777777" w:rsidR="002736BC" w:rsidRPr="00585BC7" w:rsidRDefault="002736BC" w:rsidP="00AC5CDE">
            <w:pP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2</w:t>
            </w:r>
          </w:p>
        </w:tc>
        <w:tc>
          <w:tcPr>
            <w:tcW w:w="2115" w:type="dxa"/>
          </w:tcPr>
          <w:p w14:paraId="68ED9F1B" w14:textId="77777777" w:rsidR="002736BC" w:rsidRPr="00585BC7" w:rsidRDefault="002736BC" w:rsidP="00AC5CDE">
            <w:pPr>
              <w:ind w:firstLine="33"/>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Концентрація</w:t>
            </w:r>
          </w:p>
        </w:tc>
        <w:tc>
          <w:tcPr>
            <w:tcW w:w="2869" w:type="dxa"/>
          </w:tcPr>
          <w:p w14:paraId="7EFDB708"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дуже низький рівень концентрації;</w:t>
            </w:r>
          </w:p>
          <w:p w14:paraId="6663A125"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легко відволікаються на шуми, інших дітей;</w:t>
            </w:r>
          </w:p>
          <w:p w14:paraId="1729F05F"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мимовільна увага;</w:t>
            </w:r>
          </w:p>
        </w:tc>
        <w:tc>
          <w:tcPr>
            <w:tcW w:w="4377" w:type="dxa"/>
          </w:tcPr>
          <w:p w14:paraId="3EF71D84" w14:textId="77777777" w:rsidR="002736BC" w:rsidRPr="00585BC7" w:rsidRDefault="002736BC" w:rsidP="00AC5CDE">
            <w:pPr>
              <w:tabs>
                <w:tab w:val="left" w:pos="317"/>
              </w:tabs>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вищий рівень концентрації;</w:t>
            </w:r>
          </w:p>
          <w:p w14:paraId="293422DA"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можуть працювати над завданням 20-30 хвилин;</w:t>
            </w:r>
          </w:p>
          <w:p w14:paraId="5029CD20"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рідше відволікаються;</w:t>
            </w:r>
          </w:p>
          <w:p w14:paraId="6EAF2CD9"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 увага стає </w:t>
            </w:r>
            <w:proofErr w:type="spellStart"/>
            <w:r w:rsidRPr="00585BC7">
              <w:rPr>
                <w:rFonts w:ascii="Times New Roman" w:eastAsia="Times New Roman" w:hAnsi="Times New Roman" w:cs="Times New Roman"/>
                <w:sz w:val="28"/>
                <w:szCs w:val="28"/>
              </w:rPr>
              <w:t>довільнішою</w:t>
            </w:r>
            <w:proofErr w:type="spellEnd"/>
          </w:p>
        </w:tc>
      </w:tr>
      <w:tr w:rsidR="002736BC" w:rsidRPr="00585BC7" w14:paraId="0A4D65D9" w14:textId="77777777" w:rsidTr="00AC5CDE">
        <w:tc>
          <w:tcPr>
            <w:tcW w:w="530" w:type="dxa"/>
          </w:tcPr>
          <w:p w14:paraId="4969BE77" w14:textId="77777777" w:rsidR="002736BC" w:rsidRPr="00585BC7" w:rsidRDefault="002736BC" w:rsidP="00AC5CDE">
            <w:pP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3</w:t>
            </w:r>
          </w:p>
        </w:tc>
        <w:tc>
          <w:tcPr>
            <w:tcW w:w="2115" w:type="dxa"/>
          </w:tcPr>
          <w:p w14:paraId="78BCB298" w14:textId="77777777" w:rsidR="002736BC" w:rsidRPr="00585BC7" w:rsidRDefault="002736BC" w:rsidP="00AC5CDE">
            <w:pPr>
              <w:ind w:firstLine="33"/>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Через що навчаються</w:t>
            </w:r>
          </w:p>
        </w:tc>
        <w:tc>
          <w:tcPr>
            <w:tcW w:w="2869" w:type="dxa"/>
          </w:tcPr>
          <w:p w14:paraId="7A1C697A"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через досвід взаємодії з кимось або чимось;</w:t>
            </w:r>
          </w:p>
          <w:p w14:paraId="2F075BB1"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навчання в дії, виконання задач, завдань;</w:t>
            </w:r>
          </w:p>
          <w:p w14:paraId="48555E35"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наочно-дійове мислення</w:t>
            </w:r>
          </w:p>
        </w:tc>
        <w:tc>
          <w:tcPr>
            <w:tcW w:w="4377" w:type="dxa"/>
          </w:tcPr>
          <w:p w14:paraId="0E0BE6FB"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 починають навчатися більше за допомогою мислення, уяви та </w:t>
            </w:r>
            <w:r>
              <w:rPr>
                <w:rFonts w:ascii="Times New Roman" w:eastAsia="Times New Roman" w:hAnsi="Times New Roman" w:cs="Times New Roman"/>
                <w:sz w:val="28"/>
                <w:szCs w:val="28"/>
              </w:rPr>
              <w:t>на</w:t>
            </w:r>
            <w:r w:rsidRPr="00585BC7">
              <w:rPr>
                <w:rFonts w:ascii="Times New Roman" w:eastAsia="Times New Roman" w:hAnsi="Times New Roman" w:cs="Times New Roman"/>
                <w:sz w:val="28"/>
                <w:szCs w:val="28"/>
              </w:rPr>
              <w:t>стільки ж якісно, як і через досвід;</w:t>
            </w:r>
          </w:p>
          <w:p w14:paraId="79A8E8D9"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потребують менше картинок, образів, тому що уявляють потрібне;</w:t>
            </w:r>
          </w:p>
          <w:p w14:paraId="5FF9B97A"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розвивається наочно-образне та поступово словесно-логічне мислення;</w:t>
            </w:r>
          </w:p>
        </w:tc>
      </w:tr>
      <w:tr w:rsidR="002736BC" w:rsidRPr="00585BC7" w14:paraId="546DC8E0" w14:textId="77777777" w:rsidTr="00AC5CDE">
        <w:tc>
          <w:tcPr>
            <w:tcW w:w="530" w:type="dxa"/>
          </w:tcPr>
          <w:p w14:paraId="5648F838" w14:textId="77777777" w:rsidR="002736BC" w:rsidRPr="00585BC7" w:rsidRDefault="002736BC" w:rsidP="00AC5CDE">
            <w:pP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4</w:t>
            </w:r>
          </w:p>
        </w:tc>
        <w:tc>
          <w:tcPr>
            <w:tcW w:w="2115" w:type="dxa"/>
          </w:tcPr>
          <w:p w14:paraId="486753A3" w14:textId="77777777" w:rsidR="002736BC" w:rsidRPr="00585BC7" w:rsidRDefault="002736BC" w:rsidP="00AC5CDE">
            <w:pPr>
              <w:ind w:firstLine="33"/>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Самоконтроль</w:t>
            </w:r>
          </w:p>
        </w:tc>
        <w:tc>
          <w:tcPr>
            <w:tcW w:w="2869" w:type="dxa"/>
          </w:tcPr>
          <w:p w14:paraId="3F005F25"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не можуть контролювати свою поведінку;</w:t>
            </w:r>
          </w:p>
          <w:p w14:paraId="0C4EDA7F"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не можуть планувати та виконувати заплановане;</w:t>
            </w:r>
          </w:p>
          <w:p w14:paraId="4820FBA0"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не відчувають час;</w:t>
            </w:r>
          </w:p>
        </w:tc>
        <w:tc>
          <w:tcPr>
            <w:tcW w:w="4377" w:type="dxa"/>
          </w:tcPr>
          <w:p w14:paraId="3461F986"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починають контролювати свою поведінку;</w:t>
            </w:r>
          </w:p>
          <w:p w14:paraId="2DAE5FB3"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планують певні легкі, швидкі в досягненні справи та виконують;</w:t>
            </w:r>
          </w:p>
          <w:p w14:paraId="159A1D96"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краще відчувають час;</w:t>
            </w:r>
          </w:p>
        </w:tc>
      </w:tr>
      <w:tr w:rsidR="002736BC" w:rsidRPr="00585BC7" w14:paraId="2EDA25CA" w14:textId="77777777" w:rsidTr="00AC5CDE">
        <w:tc>
          <w:tcPr>
            <w:tcW w:w="530" w:type="dxa"/>
          </w:tcPr>
          <w:p w14:paraId="12C01ADC" w14:textId="77777777" w:rsidR="002736BC" w:rsidRPr="00585BC7" w:rsidRDefault="002736BC" w:rsidP="00AC5CDE">
            <w:pP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5</w:t>
            </w:r>
          </w:p>
        </w:tc>
        <w:tc>
          <w:tcPr>
            <w:tcW w:w="2115" w:type="dxa"/>
          </w:tcPr>
          <w:p w14:paraId="6ED32975" w14:textId="77777777" w:rsidR="002736BC" w:rsidRPr="00585BC7" w:rsidRDefault="002736BC" w:rsidP="00AC5CDE">
            <w:pPr>
              <w:ind w:firstLine="33"/>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Залежність від думки оточуючих</w:t>
            </w:r>
          </w:p>
        </w:tc>
        <w:tc>
          <w:tcPr>
            <w:tcW w:w="2869" w:type="dxa"/>
          </w:tcPr>
          <w:p w14:paraId="35EA6EE8"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не залежать від думки оточуючих, тільки від батьків;</w:t>
            </w:r>
          </w:p>
          <w:p w14:paraId="7DAD886E"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не бояться помилятися;</w:t>
            </w:r>
          </w:p>
          <w:p w14:paraId="0557CF1D"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з легкістю ризикують;</w:t>
            </w:r>
          </w:p>
        </w:tc>
        <w:tc>
          <w:tcPr>
            <w:tcW w:w="4377" w:type="dxa"/>
          </w:tcPr>
          <w:p w14:paraId="14B1356C"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починають залежати від думки однокласників;</w:t>
            </w:r>
          </w:p>
          <w:p w14:paraId="6D5B3850"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стають більш сором’язливими;</w:t>
            </w:r>
          </w:p>
          <w:p w14:paraId="5F8C4B39"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бояться зробити помилку, бути покараним, отримати низьку оцінку;</w:t>
            </w:r>
          </w:p>
          <w:p w14:paraId="242EB4C8"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рідше йдуть на ризик;</w:t>
            </w:r>
          </w:p>
        </w:tc>
      </w:tr>
    </w:tbl>
    <w:p w14:paraId="01E874A7" w14:textId="77777777" w:rsidR="002736BC" w:rsidRDefault="002736BC" w:rsidP="002736BC">
      <w:pPr>
        <w:spacing w:after="0" w:line="360" w:lineRule="auto"/>
        <w:jc w:val="right"/>
        <w:rPr>
          <w:rFonts w:ascii="Times New Roman" w:eastAsia="Times New Roman" w:hAnsi="Times New Roman" w:cs="Times New Roman"/>
          <w:i/>
          <w:iCs/>
          <w:sz w:val="28"/>
          <w:szCs w:val="28"/>
        </w:rPr>
      </w:pPr>
    </w:p>
    <w:p w14:paraId="4DCFDBF8" w14:textId="77777777" w:rsidR="002736BC" w:rsidRPr="002F4770" w:rsidRDefault="002736BC" w:rsidP="002736BC">
      <w:pPr>
        <w:spacing w:after="0" w:line="360" w:lineRule="auto"/>
        <w:jc w:val="right"/>
        <w:rPr>
          <w:rFonts w:ascii="Times New Roman" w:eastAsia="Times New Roman" w:hAnsi="Times New Roman" w:cs="Times New Roman"/>
          <w:i/>
          <w:iCs/>
          <w:sz w:val="28"/>
          <w:szCs w:val="28"/>
        </w:rPr>
      </w:pPr>
      <w:r w:rsidRPr="002F4770">
        <w:rPr>
          <w:rFonts w:ascii="Times New Roman" w:eastAsia="Times New Roman" w:hAnsi="Times New Roman" w:cs="Times New Roman"/>
          <w:i/>
          <w:iCs/>
          <w:sz w:val="28"/>
          <w:szCs w:val="28"/>
        </w:rPr>
        <w:lastRenderedPageBreak/>
        <w:t>Продовження табл.</w:t>
      </w:r>
      <w:r>
        <w:rPr>
          <w:rFonts w:ascii="Times New Roman" w:eastAsia="Times New Roman" w:hAnsi="Times New Roman" w:cs="Times New Roman"/>
          <w:i/>
          <w:iCs/>
          <w:sz w:val="28"/>
          <w:szCs w:val="28"/>
        </w:rPr>
        <w:t>Е.1</w:t>
      </w:r>
    </w:p>
    <w:tbl>
      <w:tblPr>
        <w:tblStyle w:val="a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1"/>
        <w:gridCol w:w="2246"/>
        <w:gridCol w:w="2957"/>
        <w:gridCol w:w="4167"/>
      </w:tblGrid>
      <w:tr w:rsidR="002736BC" w:rsidRPr="00585BC7" w14:paraId="31046339" w14:textId="77777777" w:rsidTr="00AC5CDE">
        <w:tc>
          <w:tcPr>
            <w:tcW w:w="521" w:type="dxa"/>
          </w:tcPr>
          <w:p w14:paraId="3A36A6DE" w14:textId="77777777" w:rsidR="002736BC" w:rsidRPr="00585BC7" w:rsidRDefault="002736BC" w:rsidP="00AC5CDE">
            <w:pP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6</w:t>
            </w:r>
          </w:p>
        </w:tc>
        <w:tc>
          <w:tcPr>
            <w:tcW w:w="2246" w:type="dxa"/>
          </w:tcPr>
          <w:p w14:paraId="5DAC6119" w14:textId="77777777" w:rsidR="002736BC" w:rsidRPr="00585BC7" w:rsidRDefault="002736BC" w:rsidP="00AC5CDE">
            <w:pPr>
              <w:ind w:firstLine="33"/>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Самосвідомість</w:t>
            </w:r>
          </w:p>
        </w:tc>
        <w:tc>
          <w:tcPr>
            <w:tcW w:w="2957" w:type="dxa"/>
          </w:tcPr>
          <w:p w14:paraId="3915DCBE"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не усвідомлюють себе та/або свої дії</w:t>
            </w:r>
          </w:p>
        </w:tc>
        <w:tc>
          <w:tcPr>
            <w:tcW w:w="4167" w:type="dxa"/>
          </w:tcPr>
          <w:p w14:paraId="16C224A4"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іноді їм неприємно усвідомлювати себе та свої дії</w:t>
            </w:r>
          </w:p>
        </w:tc>
      </w:tr>
      <w:tr w:rsidR="002736BC" w:rsidRPr="00585BC7" w14:paraId="365105C5" w14:textId="77777777" w:rsidTr="00AC5CDE">
        <w:tc>
          <w:tcPr>
            <w:tcW w:w="521" w:type="dxa"/>
          </w:tcPr>
          <w:p w14:paraId="105F4BAA" w14:textId="77777777" w:rsidR="002736BC" w:rsidRPr="00585BC7" w:rsidRDefault="002736BC" w:rsidP="00AC5CDE">
            <w:pP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7</w:t>
            </w:r>
          </w:p>
        </w:tc>
        <w:tc>
          <w:tcPr>
            <w:tcW w:w="2246" w:type="dxa"/>
          </w:tcPr>
          <w:p w14:paraId="32E676F3" w14:textId="77777777" w:rsidR="002736BC" w:rsidRPr="00585BC7" w:rsidRDefault="002736BC" w:rsidP="00AC5CDE">
            <w:pPr>
              <w:ind w:firstLine="33"/>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На що </w:t>
            </w:r>
            <w:r w:rsidRPr="009E10FC">
              <w:rPr>
                <w:rFonts w:ascii="Times New Roman" w:eastAsia="Times New Roman" w:hAnsi="Times New Roman" w:cs="Times New Roman"/>
                <w:sz w:val="28"/>
                <w:szCs w:val="28"/>
              </w:rPr>
              <w:t xml:space="preserve">звертають </w:t>
            </w:r>
            <w:r w:rsidRPr="00585BC7">
              <w:rPr>
                <w:rFonts w:ascii="Times New Roman" w:eastAsia="Times New Roman" w:hAnsi="Times New Roman" w:cs="Times New Roman"/>
                <w:sz w:val="28"/>
                <w:szCs w:val="28"/>
              </w:rPr>
              <w:t>увагу</w:t>
            </w:r>
          </w:p>
        </w:tc>
        <w:tc>
          <w:tcPr>
            <w:tcW w:w="2957" w:type="dxa"/>
          </w:tcPr>
          <w:p w14:paraId="4E6E18F9"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на значення слів в мові</w:t>
            </w:r>
          </w:p>
        </w:tc>
        <w:tc>
          <w:tcPr>
            <w:tcW w:w="4167" w:type="dxa"/>
          </w:tcPr>
          <w:p w14:paraId="70C0FA58"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на значення мови та все більше на форму мови</w:t>
            </w:r>
          </w:p>
        </w:tc>
      </w:tr>
      <w:tr w:rsidR="002736BC" w:rsidRPr="00585BC7" w14:paraId="63AB8A7C" w14:textId="77777777" w:rsidTr="00AC5CDE">
        <w:tc>
          <w:tcPr>
            <w:tcW w:w="521" w:type="dxa"/>
          </w:tcPr>
          <w:p w14:paraId="5D571D86" w14:textId="77777777" w:rsidR="002736BC" w:rsidRPr="00585BC7" w:rsidRDefault="002736BC" w:rsidP="00AC5CDE">
            <w:pP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8</w:t>
            </w:r>
          </w:p>
        </w:tc>
        <w:tc>
          <w:tcPr>
            <w:tcW w:w="2246" w:type="dxa"/>
          </w:tcPr>
          <w:p w14:paraId="7214780A" w14:textId="77777777" w:rsidR="002736BC" w:rsidRPr="00585BC7" w:rsidRDefault="002736BC" w:rsidP="00AC5CDE">
            <w:pPr>
              <w:ind w:firstLine="33"/>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Досвід життя</w:t>
            </w:r>
          </w:p>
        </w:tc>
        <w:tc>
          <w:tcPr>
            <w:tcW w:w="2957" w:type="dxa"/>
          </w:tcPr>
          <w:p w14:paraId="164E1A16"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мають дуже обмежений досвід життя та уявлення про саме життя, стосунки</w:t>
            </w:r>
          </w:p>
        </w:tc>
        <w:tc>
          <w:tcPr>
            <w:tcW w:w="4167" w:type="dxa"/>
          </w:tcPr>
          <w:p w14:paraId="4D4B7A9C"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починають підвищувати досвід життя, взаємодії в соціумі</w:t>
            </w:r>
          </w:p>
        </w:tc>
      </w:tr>
      <w:tr w:rsidR="002736BC" w:rsidRPr="00585BC7" w14:paraId="3F9E3B46" w14:textId="77777777" w:rsidTr="00AC5CDE">
        <w:tc>
          <w:tcPr>
            <w:tcW w:w="521" w:type="dxa"/>
          </w:tcPr>
          <w:p w14:paraId="46ECB2C1" w14:textId="77777777" w:rsidR="002736BC" w:rsidRPr="00585BC7" w:rsidRDefault="002736BC" w:rsidP="00AC5CDE">
            <w:pP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9</w:t>
            </w:r>
          </w:p>
        </w:tc>
        <w:tc>
          <w:tcPr>
            <w:tcW w:w="2246" w:type="dxa"/>
          </w:tcPr>
          <w:p w14:paraId="01926BAF" w14:textId="77777777" w:rsidR="002736BC" w:rsidRPr="00585BC7" w:rsidRDefault="002736BC" w:rsidP="00AC5CDE">
            <w:pPr>
              <w:ind w:firstLine="33"/>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Розвиток когнітивних навичок</w:t>
            </w:r>
          </w:p>
        </w:tc>
        <w:tc>
          <w:tcPr>
            <w:tcW w:w="2957" w:type="dxa"/>
          </w:tcPr>
          <w:p w14:paraId="6939DCAF"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початок розвитку пізнавальних навичок, здібностей</w:t>
            </w:r>
          </w:p>
        </w:tc>
        <w:tc>
          <w:tcPr>
            <w:tcW w:w="4167" w:type="dxa"/>
          </w:tcPr>
          <w:p w14:paraId="6BD403AF"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більш розвинені когнітивні навички</w:t>
            </w:r>
          </w:p>
        </w:tc>
      </w:tr>
      <w:tr w:rsidR="002736BC" w:rsidRPr="00585BC7" w14:paraId="49DBDF16" w14:textId="77777777" w:rsidTr="00AC5CDE">
        <w:tc>
          <w:tcPr>
            <w:tcW w:w="521" w:type="dxa"/>
          </w:tcPr>
          <w:p w14:paraId="3454B915" w14:textId="77777777" w:rsidR="002736BC" w:rsidRPr="00585BC7" w:rsidRDefault="002736BC" w:rsidP="00AC5CD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2246" w:type="dxa"/>
          </w:tcPr>
          <w:p w14:paraId="314D2D80" w14:textId="77777777" w:rsidR="002736BC" w:rsidRPr="00585BC7" w:rsidRDefault="002736BC" w:rsidP="00AC5CDE">
            <w:pPr>
              <w:ind w:firstLine="33"/>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Мотивація вивчення англійської</w:t>
            </w:r>
            <w:r>
              <w:rPr>
                <w:rFonts w:ascii="Times New Roman" w:eastAsia="Times New Roman" w:hAnsi="Times New Roman" w:cs="Times New Roman"/>
                <w:sz w:val="28"/>
                <w:szCs w:val="28"/>
              </w:rPr>
              <w:t xml:space="preserve"> мови</w:t>
            </w:r>
          </w:p>
        </w:tc>
        <w:tc>
          <w:tcPr>
            <w:tcW w:w="2957" w:type="dxa"/>
          </w:tcPr>
          <w:p w14:paraId="78D75D4A"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мотивацією стає позитивний настрій вчителя, ігри, яскраві картинки, мультики, пісні, рухова активність на уроці</w:t>
            </w:r>
          </w:p>
        </w:tc>
        <w:tc>
          <w:tcPr>
            <w:tcW w:w="4167" w:type="dxa"/>
          </w:tcPr>
          <w:p w14:paraId="7922DF42"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мотивація вивчення мови як загальна потреба в навчанні, спілкуванні, визнанні їх кращими серед інших в класі</w:t>
            </w:r>
          </w:p>
        </w:tc>
      </w:tr>
    </w:tbl>
    <w:p w14:paraId="130A2F6E"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p>
    <w:p w14:paraId="08CA39AC" w14:textId="77777777" w:rsidR="002736BC"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b/>
          <w:bCs/>
          <w:color w:val="000000"/>
          <w:sz w:val="28"/>
          <w:szCs w:val="28"/>
        </w:rPr>
      </w:pPr>
    </w:p>
    <w:p w14:paraId="5113437D" w14:textId="77777777" w:rsidR="002736BC"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b/>
          <w:bCs/>
          <w:color w:val="000000"/>
          <w:sz w:val="28"/>
          <w:szCs w:val="28"/>
        </w:rPr>
      </w:pPr>
    </w:p>
    <w:p w14:paraId="6B11019A" w14:textId="77777777" w:rsidR="002736BC"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b/>
          <w:bCs/>
          <w:color w:val="000000"/>
          <w:sz w:val="28"/>
          <w:szCs w:val="28"/>
        </w:rPr>
      </w:pPr>
    </w:p>
    <w:p w14:paraId="06776011" w14:textId="77777777" w:rsidR="002736BC"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b/>
          <w:bCs/>
          <w:color w:val="000000"/>
          <w:sz w:val="28"/>
          <w:szCs w:val="28"/>
        </w:rPr>
      </w:pPr>
    </w:p>
    <w:p w14:paraId="2CAD2E0A" w14:textId="77777777" w:rsidR="002736BC"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b/>
          <w:bCs/>
          <w:color w:val="000000"/>
          <w:sz w:val="28"/>
          <w:szCs w:val="28"/>
        </w:rPr>
      </w:pPr>
    </w:p>
    <w:p w14:paraId="0ACC0283" w14:textId="77777777" w:rsidR="002736BC"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b/>
          <w:bCs/>
          <w:color w:val="000000"/>
          <w:sz w:val="28"/>
          <w:szCs w:val="28"/>
        </w:rPr>
      </w:pPr>
    </w:p>
    <w:p w14:paraId="4F891D00" w14:textId="77777777" w:rsidR="002736BC"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b/>
          <w:bCs/>
          <w:color w:val="000000"/>
          <w:sz w:val="28"/>
          <w:szCs w:val="28"/>
        </w:rPr>
      </w:pPr>
    </w:p>
    <w:p w14:paraId="5A2A78CB" w14:textId="77777777" w:rsidR="002736BC"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b/>
          <w:bCs/>
          <w:color w:val="000000"/>
          <w:sz w:val="28"/>
          <w:szCs w:val="28"/>
        </w:rPr>
      </w:pPr>
    </w:p>
    <w:p w14:paraId="2A68DDE3" w14:textId="77777777" w:rsidR="002736BC"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b/>
          <w:bCs/>
          <w:color w:val="000000"/>
          <w:sz w:val="28"/>
          <w:szCs w:val="28"/>
        </w:rPr>
      </w:pPr>
    </w:p>
    <w:p w14:paraId="141514A6" w14:textId="77777777" w:rsidR="002736BC"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b/>
          <w:bCs/>
          <w:color w:val="000000"/>
          <w:sz w:val="28"/>
          <w:szCs w:val="28"/>
        </w:rPr>
      </w:pPr>
    </w:p>
    <w:p w14:paraId="07C5ED37" w14:textId="77777777" w:rsidR="002736BC"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b/>
          <w:bCs/>
          <w:color w:val="000000"/>
          <w:sz w:val="28"/>
          <w:szCs w:val="28"/>
        </w:rPr>
      </w:pPr>
    </w:p>
    <w:p w14:paraId="4F2A0057" w14:textId="77777777" w:rsidR="002736BC"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b/>
          <w:bCs/>
          <w:color w:val="000000"/>
          <w:sz w:val="28"/>
          <w:szCs w:val="28"/>
        </w:rPr>
      </w:pPr>
    </w:p>
    <w:p w14:paraId="195BEDA3" w14:textId="77777777" w:rsidR="002736BC"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b/>
          <w:bCs/>
          <w:color w:val="000000"/>
          <w:sz w:val="28"/>
          <w:szCs w:val="28"/>
        </w:rPr>
      </w:pPr>
    </w:p>
    <w:p w14:paraId="76B84C7F" w14:textId="77777777" w:rsidR="002736BC"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b/>
          <w:bCs/>
          <w:color w:val="000000"/>
          <w:sz w:val="28"/>
          <w:szCs w:val="28"/>
        </w:rPr>
      </w:pPr>
    </w:p>
    <w:p w14:paraId="175B8C84" w14:textId="77777777" w:rsidR="002736BC" w:rsidRDefault="002736BC" w:rsidP="002736BC">
      <w:pPr>
        <w:pBdr>
          <w:top w:val="nil"/>
          <w:left w:val="nil"/>
          <w:bottom w:val="nil"/>
          <w:right w:val="nil"/>
          <w:between w:val="nil"/>
        </w:pBdr>
        <w:spacing w:after="0" w:line="360" w:lineRule="auto"/>
        <w:rPr>
          <w:rFonts w:ascii="Times New Roman" w:eastAsia="Times New Roman" w:hAnsi="Times New Roman" w:cs="Times New Roman"/>
          <w:b/>
          <w:bCs/>
          <w:color w:val="000000"/>
          <w:sz w:val="28"/>
          <w:szCs w:val="28"/>
        </w:rPr>
      </w:pPr>
    </w:p>
    <w:p w14:paraId="2E2A587B" w14:textId="77777777" w:rsidR="002736BC" w:rsidRDefault="002736BC" w:rsidP="002736BC">
      <w:pPr>
        <w:pBdr>
          <w:top w:val="nil"/>
          <w:left w:val="nil"/>
          <w:bottom w:val="nil"/>
          <w:right w:val="nil"/>
          <w:between w:val="nil"/>
        </w:pBdr>
        <w:spacing w:after="0" w:line="360" w:lineRule="auto"/>
        <w:rPr>
          <w:rFonts w:ascii="Times New Roman" w:eastAsia="Times New Roman" w:hAnsi="Times New Roman" w:cs="Times New Roman"/>
          <w:b/>
          <w:bCs/>
          <w:color w:val="000000"/>
          <w:sz w:val="28"/>
          <w:szCs w:val="28"/>
        </w:rPr>
      </w:pPr>
    </w:p>
    <w:p w14:paraId="299126D3"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sidRPr="007C2DF5">
        <w:rPr>
          <w:rFonts w:ascii="Times New Roman" w:eastAsia="Times New Roman" w:hAnsi="Times New Roman" w:cs="Times New Roman"/>
          <w:color w:val="000000"/>
          <w:sz w:val="28"/>
          <w:szCs w:val="28"/>
        </w:rPr>
        <w:lastRenderedPageBreak/>
        <w:t>Д</w:t>
      </w:r>
      <w:r>
        <w:rPr>
          <w:rFonts w:ascii="Times New Roman" w:eastAsia="Times New Roman" w:hAnsi="Times New Roman" w:cs="Times New Roman"/>
          <w:color w:val="000000"/>
          <w:sz w:val="28"/>
          <w:szCs w:val="28"/>
        </w:rPr>
        <w:t>о</w:t>
      </w:r>
      <w:r w:rsidRPr="007C2DF5">
        <w:rPr>
          <w:rFonts w:ascii="Times New Roman" w:eastAsia="Times New Roman" w:hAnsi="Times New Roman" w:cs="Times New Roman"/>
          <w:color w:val="000000"/>
          <w:sz w:val="28"/>
          <w:szCs w:val="28"/>
        </w:rPr>
        <w:t xml:space="preserve">даток </w:t>
      </w:r>
      <w:r>
        <w:rPr>
          <w:rFonts w:ascii="Times New Roman" w:eastAsia="Times New Roman" w:hAnsi="Times New Roman" w:cs="Times New Roman"/>
          <w:color w:val="000000"/>
          <w:sz w:val="28"/>
          <w:szCs w:val="28"/>
        </w:rPr>
        <w:t>Є</w:t>
      </w:r>
    </w:p>
    <w:p w14:paraId="408B32B6" w14:textId="77777777" w:rsidR="002736BC" w:rsidRPr="007C2DF5"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i/>
          <w:iCs/>
          <w:sz w:val="28"/>
          <w:szCs w:val="28"/>
        </w:rPr>
        <w:t>Таблиця Є.1</w:t>
      </w:r>
    </w:p>
    <w:p w14:paraId="37254397" w14:textId="77777777" w:rsidR="002736BC" w:rsidRPr="00585BC7" w:rsidRDefault="002736BC" w:rsidP="002736BC">
      <w:pPr>
        <w:spacing w:after="0" w:line="360" w:lineRule="auto"/>
        <w:ind w:firstLine="851"/>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Особливості психічного розвитку молодших школярів за Кузьмінським А.</w:t>
      </w:r>
      <w:r>
        <w:rPr>
          <w:rFonts w:ascii="Times New Roman" w:eastAsia="Times New Roman" w:hAnsi="Times New Roman" w:cs="Times New Roman"/>
          <w:b/>
          <w:sz w:val="28"/>
          <w:szCs w:val="28"/>
        </w:rPr>
        <w:t xml:space="preserve"> </w:t>
      </w:r>
      <w:r w:rsidRPr="00585BC7">
        <w:rPr>
          <w:rFonts w:ascii="Times New Roman" w:eastAsia="Times New Roman" w:hAnsi="Times New Roman" w:cs="Times New Roman"/>
          <w:b/>
          <w:sz w:val="28"/>
          <w:szCs w:val="28"/>
        </w:rPr>
        <w:t>І. та Омеляненко В.</w:t>
      </w:r>
      <w:r>
        <w:rPr>
          <w:rFonts w:ascii="Times New Roman" w:eastAsia="Times New Roman" w:hAnsi="Times New Roman" w:cs="Times New Roman"/>
          <w:b/>
          <w:sz w:val="28"/>
          <w:szCs w:val="28"/>
        </w:rPr>
        <w:t xml:space="preserve"> </w:t>
      </w:r>
      <w:r w:rsidRPr="00585BC7">
        <w:rPr>
          <w:rFonts w:ascii="Times New Roman" w:eastAsia="Times New Roman" w:hAnsi="Times New Roman" w:cs="Times New Roman"/>
          <w:b/>
          <w:sz w:val="28"/>
          <w:szCs w:val="28"/>
        </w:rPr>
        <w:t xml:space="preserve">Л. [73, </w:t>
      </w:r>
      <w:r>
        <w:rPr>
          <w:rFonts w:ascii="Times New Roman" w:eastAsia="Times New Roman" w:hAnsi="Times New Roman" w:cs="Times New Roman"/>
          <w:b/>
          <w:sz w:val="28"/>
          <w:szCs w:val="28"/>
        </w:rPr>
        <w:t xml:space="preserve">с. </w:t>
      </w:r>
      <w:r w:rsidRPr="00585BC7">
        <w:rPr>
          <w:rFonts w:ascii="Times New Roman" w:eastAsia="Times New Roman" w:hAnsi="Times New Roman" w:cs="Times New Roman"/>
          <w:b/>
          <w:sz w:val="28"/>
          <w:szCs w:val="28"/>
        </w:rPr>
        <w:t>60-61]</w:t>
      </w:r>
    </w:p>
    <w:tbl>
      <w:tblPr>
        <w:tblStyle w:val="a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3"/>
        <w:gridCol w:w="3224"/>
        <w:gridCol w:w="6134"/>
      </w:tblGrid>
      <w:tr w:rsidR="002736BC" w:rsidRPr="00585BC7" w14:paraId="243FC05B" w14:textId="77777777" w:rsidTr="00AC5CDE">
        <w:tc>
          <w:tcPr>
            <w:tcW w:w="534" w:type="dxa"/>
            <w:vAlign w:val="center"/>
          </w:tcPr>
          <w:p w14:paraId="2B9EB8AC" w14:textId="77777777" w:rsidR="002736BC" w:rsidRPr="00585BC7" w:rsidRDefault="002736BC" w:rsidP="00AC5CDE">
            <w:pPr>
              <w:ind w:hanging="37"/>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w:t>
            </w:r>
          </w:p>
        </w:tc>
        <w:tc>
          <w:tcPr>
            <w:tcW w:w="3260" w:type="dxa"/>
            <w:vAlign w:val="center"/>
          </w:tcPr>
          <w:p w14:paraId="031F5689" w14:textId="77777777" w:rsidR="002736BC" w:rsidRPr="00585BC7" w:rsidRDefault="002736BC" w:rsidP="00AC5CDE">
            <w:pPr>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Особливості психічного розвитку</w:t>
            </w:r>
          </w:p>
        </w:tc>
        <w:tc>
          <w:tcPr>
            <w:tcW w:w="6237" w:type="dxa"/>
            <w:vAlign w:val="center"/>
          </w:tcPr>
          <w:p w14:paraId="64477426" w14:textId="77777777" w:rsidR="002736BC" w:rsidRPr="00585BC7" w:rsidRDefault="002736BC" w:rsidP="00AC5CDE">
            <w:pPr>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Урахування в освітньому процесі</w:t>
            </w:r>
          </w:p>
        </w:tc>
      </w:tr>
      <w:tr w:rsidR="002736BC" w:rsidRPr="00585BC7" w14:paraId="51BDE0F0" w14:textId="77777777" w:rsidTr="00AC5CDE">
        <w:tc>
          <w:tcPr>
            <w:tcW w:w="534" w:type="dxa"/>
          </w:tcPr>
          <w:p w14:paraId="3CC338C7" w14:textId="77777777" w:rsidR="002736BC" w:rsidRPr="00585BC7" w:rsidRDefault="002736BC" w:rsidP="00AC5CDE">
            <w:pPr>
              <w:ind w:hanging="37"/>
              <w:jc w:val="cente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1</w:t>
            </w:r>
          </w:p>
        </w:tc>
        <w:tc>
          <w:tcPr>
            <w:tcW w:w="3260" w:type="dxa"/>
          </w:tcPr>
          <w:p w14:paraId="2865FC57"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недостатнє керівництво власною поведінкою</w:t>
            </w:r>
          </w:p>
        </w:tc>
        <w:tc>
          <w:tcPr>
            <w:tcW w:w="6237" w:type="dxa"/>
          </w:tcPr>
          <w:p w14:paraId="6B8E6B79"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постійно коригувати навчальну та ігрову діяльність учнів на уроці</w:t>
            </w:r>
          </w:p>
        </w:tc>
      </w:tr>
      <w:tr w:rsidR="002736BC" w:rsidRPr="00585BC7" w14:paraId="41AD4FB5" w14:textId="77777777" w:rsidTr="00AC5CDE">
        <w:tc>
          <w:tcPr>
            <w:tcW w:w="534" w:type="dxa"/>
          </w:tcPr>
          <w:p w14:paraId="7C6B4B40" w14:textId="77777777" w:rsidR="002736BC" w:rsidRPr="00585BC7" w:rsidRDefault="002736BC" w:rsidP="00AC5CDE">
            <w:pPr>
              <w:ind w:hanging="37"/>
              <w:jc w:val="cente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2</w:t>
            </w:r>
          </w:p>
        </w:tc>
        <w:tc>
          <w:tcPr>
            <w:tcW w:w="3260" w:type="dxa"/>
          </w:tcPr>
          <w:p w14:paraId="3B32BDF4"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прагнення ретельно виконувати вимоги вчителя</w:t>
            </w:r>
          </w:p>
        </w:tc>
        <w:tc>
          <w:tcPr>
            <w:tcW w:w="6237" w:type="dxa"/>
          </w:tcPr>
          <w:p w14:paraId="24ADFC1B"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заохочувати за правильне і дбайливе виконання дій</w:t>
            </w:r>
          </w:p>
        </w:tc>
      </w:tr>
      <w:tr w:rsidR="002736BC" w:rsidRPr="00585BC7" w14:paraId="64CAC710" w14:textId="77777777" w:rsidTr="00AC5CDE">
        <w:tc>
          <w:tcPr>
            <w:tcW w:w="534" w:type="dxa"/>
          </w:tcPr>
          <w:p w14:paraId="30D79990" w14:textId="77777777" w:rsidR="002736BC" w:rsidRPr="00585BC7" w:rsidRDefault="002736BC" w:rsidP="00AC5CDE">
            <w:pPr>
              <w:ind w:hanging="37"/>
              <w:jc w:val="cente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3</w:t>
            </w:r>
          </w:p>
        </w:tc>
        <w:tc>
          <w:tcPr>
            <w:tcW w:w="3260" w:type="dxa"/>
          </w:tcPr>
          <w:p w14:paraId="5A2AF5BD"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є конкретно-образне мислення, наочно-образне</w:t>
            </w:r>
          </w:p>
        </w:tc>
        <w:tc>
          <w:tcPr>
            <w:tcW w:w="6237" w:type="dxa"/>
          </w:tcPr>
          <w:p w14:paraId="3D2237FD" w14:textId="77777777" w:rsidR="002736BC" w:rsidRPr="00585BC7" w:rsidRDefault="002736BC" w:rsidP="00AC5CDE">
            <w:pPr>
              <w:tabs>
                <w:tab w:val="left" w:pos="176"/>
              </w:tabs>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-для розвитку мислення використовувати на уроках фотографії, картинки, предмети тощо</w:t>
            </w:r>
          </w:p>
        </w:tc>
      </w:tr>
      <w:tr w:rsidR="002736BC" w:rsidRPr="00585BC7" w14:paraId="5BFA8F5E" w14:textId="77777777" w:rsidTr="00AC5CDE">
        <w:tc>
          <w:tcPr>
            <w:tcW w:w="534" w:type="dxa"/>
          </w:tcPr>
          <w:p w14:paraId="5243AF11" w14:textId="77777777" w:rsidR="002736BC" w:rsidRPr="00585BC7" w:rsidRDefault="002736BC" w:rsidP="00AC5CDE">
            <w:pPr>
              <w:ind w:hanging="37"/>
              <w:jc w:val="cente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4</w:t>
            </w:r>
          </w:p>
        </w:tc>
        <w:tc>
          <w:tcPr>
            <w:tcW w:w="3260" w:type="dxa"/>
          </w:tcPr>
          <w:p w14:paraId="099FFB7E"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недостатньо сформовані процеси довільної уваги та сприйняття</w:t>
            </w:r>
          </w:p>
        </w:tc>
        <w:tc>
          <w:tcPr>
            <w:tcW w:w="6237" w:type="dxa"/>
          </w:tcPr>
          <w:p w14:paraId="597FBBDB"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змінювати види діяльності кожні 5-10 хвилин;</w:t>
            </w:r>
          </w:p>
          <w:p w14:paraId="1456AB69"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вчити учнів сидіти на одному місці і виконувати завдання, зосереджуватись на конкретному завданні, діяльності;</w:t>
            </w:r>
          </w:p>
        </w:tc>
      </w:tr>
      <w:tr w:rsidR="002736BC" w:rsidRPr="00585BC7" w14:paraId="54ED2132" w14:textId="77777777" w:rsidTr="00AC5CDE">
        <w:tc>
          <w:tcPr>
            <w:tcW w:w="534" w:type="dxa"/>
          </w:tcPr>
          <w:p w14:paraId="365AFA24" w14:textId="77777777" w:rsidR="002736BC" w:rsidRPr="00585BC7" w:rsidRDefault="002736BC" w:rsidP="00AC5CDE">
            <w:pPr>
              <w:ind w:hanging="37"/>
              <w:jc w:val="cente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5</w:t>
            </w:r>
          </w:p>
        </w:tc>
        <w:tc>
          <w:tcPr>
            <w:tcW w:w="3260" w:type="dxa"/>
          </w:tcPr>
          <w:p w14:paraId="5B3B0D9E"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схильність до механічного виконання завдань та </w:t>
            </w:r>
            <w:proofErr w:type="spellStart"/>
            <w:r w:rsidRPr="00585BC7">
              <w:rPr>
                <w:rFonts w:ascii="Times New Roman" w:eastAsia="Times New Roman" w:hAnsi="Times New Roman" w:cs="Times New Roman"/>
                <w:sz w:val="28"/>
                <w:szCs w:val="28"/>
              </w:rPr>
              <w:t>зазубрювання</w:t>
            </w:r>
            <w:proofErr w:type="spellEnd"/>
          </w:p>
        </w:tc>
        <w:tc>
          <w:tcPr>
            <w:tcW w:w="6237" w:type="dxa"/>
          </w:tcPr>
          <w:p w14:paraId="03865EBD"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навчати учнів знаходити суть, головне, аналізувати інформацію;</w:t>
            </w:r>
          </w:p>
        </w:tc>
      </w:tr>
      <w:tr w:rsidR="002736BC" w:rsidRPr="00585BC7" w14:paraId="4B35110F" w14:textId="77777777" w:rsidTr="00AC5CDE">
        <w:tc>
          <w:tcPr>
            <w:tcW w:w="534" w:type="dxa"/>
          </w:tcPr>
          <w:p w14:paraId="281F5F45" w14:textId="77777777" w:rsidR="002736BC" w:rsidRPr="00585BC7" w:rsidRDefault="002736BC" w:rsidP="00AC5CDE">
            <w:pPr>
              <w:ind w:hanging="37"/>
              <w:jc w:val="cente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6</w:t>
            </w:r>
          </w:p>
        </w:tc>
        <w:tc>
          <w:tcPr>
            <w:tcW w:w="3260" w:type="dxa"/>
          </w:tcPr>
          <w:p w14:paraId="5696A751"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схильність до гри в різних видах діяльності</w:t>
            </w:r>
          </w:p>
        </w:tc>
        <w:tc>
          <w:tcPr>
            <w:tcW w:w="6237" w:type="dxa"/>
          </w:tcPr>
          <w:p w14:paraId="6C9DB2AD"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підтримувати ігри учнів;</w:t>
            </w:r>
          </w:p>
          <w:p w14:paraId="78DC9865"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включати учнів в різні види ігор;</w:t>
            </w:r>
          </w:p>
          <w:p w14:paraId="41CF5D24"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на уроках використовувати ігри;</w:t>
            </w:r>
          </w:p>
        </w:tc>
      </w:tr>
      <w:tr w:rsidR="002736BC" w:rsidRPr="00585BC7" w14:paraId="0055F593" w14:textId="77777777" w:rsidTr="00AC5CDE">
        <w:tc>
          <w:tcPr>
            <w:tcW w:w="534" w:type="dxa"/>
          </w:tcPr>
          <w:p w14:paraId="4DDC4444" w14:textId="77777777" w:rsidR="002736BC" w:rsidRPr="00585BC7" w:rsidRDefault="002736BC" w:rsidP="00AC5CDE">
            <w:pPr>
              <w:ind w:hanging="37"/>
              <w:jc w:val="cente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7</w:t>
            </w:r>
          </w:p>
        </w:tc>
        <w:tc>
          <w:tcPr>
            <w:tcW w:w="3260" w:type="dxa"/>
          </w:tcPr>
          <w:p w14:paraId="1633BA0D"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можливе формальне ставлення учнів до навчання</w:t>
            </w:r>
          </w:p>
        </w:tc>
        <w:tc>
          <w:tcPr>
            <w:tcW w:w="6237" w:type="dxa"/>
          </w:tcPr>
          <w:p w14:paraId="597533ED"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заохочувати учнів займатися різними видами навчальної діяльності;</w:t>
            </w:r>
          </w:p>
        </w:tc>
      </w:tr>
      <w:tr w:rsidR="002736BC" w:rsidRPr="00585BC7" w14:paraId="37E50152" w14:textId="77777777" w:rsidTr="00AC5CDE">
        <w:tc>
          <w:tcPr>
            <w:tcW w:w="534" w:type="dxa"/>
          </w:tcPr>
          <w:p w14:paraId="7CBAC025" w14:textId="77777777" w:rsidR="002736BC" w:rsidRPr="00585BC7" w:rsidRDefault="002736BC" w:rsidP="00AC5CDE">
            <w:pPr>
              <w:ind w:hanging="37"/>
              <w:jc w:val="cente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8</w:t>
            </w:r>
          </w:p>
        </w:tc>
        <w:tc>
          <w:tcPr>
            <w:tcW w:w="3260" w:type="dxa"/>
          </w:tcPr>
          <w:p w14:paraId="236A510B"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починають формуватися навчальні інтереси</w:t>
            </w:r>
          </w:p>
        </w:tc>
        <w:tc>
          <w:tcPr>
            <w:tcW w:w="6237" w:type="dxa"/>
          </w:tcPr>
          <w:p w14:paraId="40B3CFC3"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залучати учнів саме до тих ігор, завдань, які будуть їм цікаві;</w:t>
            </w:r>
          </w:p>
          <w:p w14:paraId="4D365198" w14:textId="77777777" w:rsidR="002736BC" w:rsidRPr="00585BC7" w:rsidRDefault="002736BC" w:rsidP="00AC5CDE">
            <w:pP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розширювати коло пізнавальних інтересів учнів.</w:t>
            </w:r>
          </w:p>
        </w:tc>
      </w:tr>
    </w:tbl>
    <w:p w14:paraId="67707D1B"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p>
    <w:p w14:paraId="617C583D"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p>
    <w:p w14:paraId="7A51F76B" w14:textId="77777777" w:rsidR="002736BC" w:rsidRDefault="002736BC" w:rsidP="002736BC">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14:paraId="358DCD37"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1C068EE0"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42A3DD53"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236E8A9A" w14:textId="77777777" w:rsidR="002736BC" w:rsidRDefault="002736BC" w:rsidP="002736BC">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14:paraId="62C7FA6E"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Додаток Ж</w:t>
      </w:r>
    </w:p>
    <w:p w14:paraId="2CDF288D" w14:textId="77777777" w:rsidR="002736BC"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i/>
          <w:iCs/>
          <w:sz w:val="28"/>
          <w:szCs w:val="28"/>
        </w:rPr>
        <w:t>Таблиця Ж.1</w:t>
      </w:r>
    </w:p>
    <w:p w14:paraId="082373DB" w14:textId="77777777" w:rsidR="002736BC" w:rsidRPr="00585BC7" w:rsidRDefault="002736BC" w:rsidP="002736BC">
      <w:pPr>
        <w:spacing w:after="0" w:line="360" w:lineRule="auto"/>
        <w:ind w:firstLine="851"/>
        <w:jc w:val="center"/>
        <w:rPr>
          <w:rFonts w:ascii="Times New Roman" w:eastAsia="Times New Roman" w:hAnsi="Times New Roman" w:cs="Times New Roman"/>
          <w:b/>
          <w:sz w:val="28"/>
          <w:szCs w:val="28"/>
        </w:rPr>
      </w:pPr>
      <w:r w:rsidRPr="006A1702">
        <w:rPr>
          <w:rFonts w:ascii="Times New Roman" w:eastAsia="Times New Roman" w:hAnsi="Times New Roman" w:cs="Times New Roman"/>
          <w:b/>
          <w:sz w:val="28"/>
          <w:szCs w:val="28"/>
        </w:rPr>
        <w:t xml:space="preserve">Особливості </w:t>
      </w:r>
      <w:r w:rsidRPr="00585BC7">
        <w:rPr>
          <w:rFonts w:ascii="Times New Roman" w:eastAsia="Times New Roman" w:hAnsi="Times New Roman" w:cs="Times New Roman"/>
          <w:b/>
          <w:sz w:val="28"/>
          <w:szCs w:val="28"/>
        </w:rPr>
        <w:t>анатомо-фізіологічного розвитку учнів молодшого шкільного віку [</w:t>
      </w:r>
      <w:r>
        <w:rPr>
          <w:rFonts w:ascii="Times New Roman" w:eastAsia="Times New Roman" w:hAnsi="Times New Roman" w:cs="Times New Roman"/>
          <w:b/>
          <w:sz w:val="28"/>
          <w:szCs w:val="28"/>
        </w:rPr>
        <w:t>46</w:t>
      </w:r>
      <w:r w:rsidRPr="00585BC7">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с.</w:t>
      </w:r>
      <w:r w:rsidRPr="00585BC7">
        <w:rPr>
          <w:rFonts w:ascii="Times New Roman" w:eastAsia="Times New Roman" w:hAnsi="Times New Roman" w:cs="Times New Roman"/>
          <w:b/>
          <w:sz w:val="28"/>
          <w:szCs w:val="28"/>
        </w:rPr>
        <w:t xml:space="preserve"> 59].</w:t>
      </w:r>
    </w:p>
    <w:tbl>
      <w:tblPr>
        <w:tblStyle w:val="a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4"/>
        <w:gridCol w:w="4536"/>
        <w:gridCol w:w="4819"/>
      </w:tblGrid>
      <w:tr w:rsidR="002736BC" w:rsidRPr="00585BC7" w14:paraId="3782F6DB" w14:textId="77777777" w:rsidTr="00AC5CDE">
        <w:tc>
          <w:tcPr>
            <w:tcW w:w="534" w:type="dxa"/>
            <w:vAlign w:val="center"/>
          </w:tcPr>
          <w:p w14:paraId="532048BD" w14:textId="77777777" w:rsidR="002736BC" w:rsidRPr="00585BC7" w:rsidRDefault="002736BC" w:rsidP="00AC5CDE">
            <w:pPr>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w:t>
            </w:r>
          </w:p>
        </w:tc>
        <w:tc>
          <w:tcPr>
            <w:tcW w:w="4536" w:type="dxa"/>
            <w:vAlign w:val="center"/>
          </w:tcPr>
          <w:p w14:paraId="18934CA2" w14:textId="77777777" w:rsidR="002736BC" w:rsidRPr="00585BC7" w:rsidRDefault="002736BC" w:rsidP="00AC5CDE">
            <w:pPr>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Особливості розвитку</w:t>
            </w:r>
          </w:p>
        </w:tc>
        <w:tc>
          <w:tcPr>
            <w:tcW w:w="4819" w:type="dxa"/>
            <w:vAlign w:val="center"/>
          </w:tcPr>
          <w:p w14:paraId="65EFB1C0" w14:textId="77777777" w:rsidR="002736BC" w:rsidRPr="00585BC7" w:rsidRDefault="002736BC" w:rsidP="00AC5CDE">
            <w:pPr>
              <w:jc w:val="center"/>
              <w:rPr>
                <w:rFonts w:ascii="Times New Roman" w:eastAsia="Times New Roman" w:hAnsi="Times New Roman" w:cs="Times New Roman"/>
                <w:b/>
                <w:sz w:val="28"/>
                <w:szCs w:val="28"/>
              </w:rPr>
            </w:pPr>
            <w:r w:rsidRPr="00585BC7">
              <w:rPr>
                <w:rFonts w:ascii="Times New Roman" w:eastAsia="Times New Roman" w:hAnsi="Times New Roman" w:cs="Times New Roman"/>
                <w:b/>
                <w:sz w:val="28"/>
                <w:szCs w:val="28"/>
              </w:rPr>
              <w:t>Врахування в навчальному процесі</w:t>
            </w:r>
          </w:p>
        </w:tc>
      </w:tr>
      <w:tr w:rsidR="002736BC" w:rsidRPr="00585BC7" w14:paraId="4BABAEFB" w14:textId="77777777" w:rsidTr="00AC5CDE">
        <w:tc>
          <w:tcPr>
            <w:tcW w:w="534" w:type="dxa"/>
            <w:vAlign w:val="center"/>
          </w:tcPr>
          <w:p w14:paraId="3644FCD0" w14:textId="77777777" w:rsidR="002736BC" w:rsidRPr="00585BC7" w:rsidRDefault="002736BC" w:rsidP="00AC5CDE">
            <w:pPr>
              <w:jc w:val="cente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1</w:t>
            </w:r>
          </w:p>
        </w:tc>
        <w:tc>
          <w:tcPr>
            <w:tcW w:w="4536" w:type="dxa"/>
          </w:tcPr>
          <w:p w14:paraId="0FA37575" w14:textId="77777777" w:rsidR="002736BC" w:rsidRPr="00585BC7" w:rsidRDefault="002736BC" w:rsidP="00AC5CDE">
            <w:pPr>
              <w:tabs>
                <w:tab w:val="left" w:pos="175"/>
              </w:tabs>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прискорений ріст (+5 см/рік);</w:t>
            </w:r>
          </w:p>
          <w:p w14:paraId="0CDDBE55" w14:textId="77777777" w:rsidR="002736BC" w:rsidRPr="00585BC7" w:rsidRDefault="002736BC" w:rsidP="00AC5CDE">
            <w:pPr>
              <w:tabs>
                <w:tab w:val="left" w:pos="175"/>
              </w:tabs>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збільшення ваги +2-2,5 кг/рік;</w:t>
            </w:r>
          </w:p>
        </w:tc>
        <w:tc>
          <w:tcPr>
            <w:tcW w:w="4819" w:type="dxa"/>
          </w:tcPr>
          <w:p w14:paraId="31DB7887"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створювати оптимальні умови для фізичного розвитку;</w:t>
            </w:r>
          </w:p>
        </w:tc>
      </w:tr>
      <w:tr w:rsidR="002736BC" w:rsidRPr="00585BC7" w14:paraId="621BC388" w14:textId="77777777" w:rsidTr="00AC5CDE">
        <w:tc>
          <w:tcPr>
            <w:tcW w:w="534" w:type="dxa"/>
            <w:vAlign w:val="center"/>
          </w:tcPr>
          <w:p w14:paraId="1464A828" w14:textId="77777777" w:rsidR="002736BC" w:rsidRPr="00585BC7" w:rsidRDefault="002736BC" w:rsidP="00AC5CDE">
            <w:pPr>
              <w:jc w:val="cente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2</w:t>
            </w:r>
          </w:p>
        </w:tc>
        <w:tc>
          <w:tcPr>
            <w:tcW w:w="4536" w:type="dxa"/>
          </w:tcPr>
          <w:p w14:paraId="7493B941" w14:textId="77777777" w:rsidR="002736BC" w:rsidRPr="00585BC7" w:rsidRDefault="002736BC" w:rsidP="00AC5CDE">
            <w:pPr>
              <w:tabs>
                <w:tab w:val="left" w:pos="175"/>
              </w:tabs>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збільшення розміру грудної клітки;</w:t>
            </w:r>
          </w:p>
          <w:p w14:paraId="6236F1B1" w14:textId="77777777" w:rsidR="002736BC" w:rsidRPr="00585BC7" w:rsidRDefault="002736BC" w:rsidP="00AC5CDE">
            <w:pPr>
              <w:tabs>
                <w:tab w:val="left" w:pos="175"/>
              </w:tabs>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дихання прискорене і поверхневе;</w:t>
            </w:r>
          </w:p>
        </w:tc>
        <w:tc>
          <w:tcPr>
            <w:tcW w:w="4819" w:type="dxa"/>
          </w:tcPr>
          <w:p w14:paraId="70E2EF89"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планувати та готувати завдання на уроках з фізичним навантаженням;</w:t>
            </w:r>
          </w:p>
          <w:p w14:paraId="4D0C4B9C"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не давати забагато фізичних вправ;</w:t>
            </w:r>
          </w:p>
          <w:p w14:paraId="6BBD8ECA"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провітрювати клас перед першим уроком та після кожного уроку;</w:t>
            </w:r>
          </w:p>
        </w:tc>
      </w:tr>
      <w:tr w:rsidR="002736BC" w:rsidRPr="00585BC7" w14:paraId="2ACA76E8" w14:textId="77777777" w:rsidTr="00AC5CDE">
        <w:tc>
          <w:tcPr>
            <w:tcW w:w="534" w:type="dxa"/>
            <w:vAlign w:val="center"/>
          </w:tcPr>
          <w:p w14:paraId="5E2924D3" w14:textId="77777777" w:rsidR="002736BC" w:rsidRPr="00585BC7" w:rsidRDefault="002736BC" w:rsidP="00AC5CDE">
            <w:pPr>
              <w:jc w:val="cente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3</w:t>
            </w:r>
          </w:p>
        </w:tc>
        <w:tc>
          <w:tcPr>
            <w:tcW w:w="4536" w:type="dxa"/>
          </w:tcPr>
          <w:p w14:paraId="6B76AC7C" w14:textId="77777777" w:rsidR="002736BC" w:rsidRPr="00585BC7" w:rsidRDefault="002736BC" w:rsidP="00AC5CDE">
            <w:pPr>
              <w:tabs>
                <w:tab w:val="left" w:pos="175"/>
              </w:tabs>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маса серця наближається до розміру серця дорослих;</w:t>
            </w:r>
          </w:p>
          <w:p w14:paraId="42C3F839" w14:textId="77777777" w:rsidR="002736BC" w:rsidRPr="00585BC7" w:rsidRDefault="002736BC" w:rsidP="00AC5CDE">
            <w:pPr>
              <w:tabs>
                <w:tab w:val="left" w:pos="175"/>
              </w:tabs>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пульс прискорений (84-90 ударів);</w:t>
            </w:r>
          </w:p>
          <w:p w14:paraId="73168130" w14:textId="77777777" w:rsidR="002736BC" w:rsidRPr="00585BC7" w:rsidRDefault="002736BC" w:rsidP="00AC5CDE">
            <w:pPr>
              <w:tabs>
                <w:tab w:val="left" w:pos="175"/>
              </w:tabs>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достатнє забезпечення кров’ю тіла;</w:t>
            </w:r>
          </w:p>
        </w:tc>
        <w:tc>
          <w:tcPr>
            <w:tcW w:w="4819" w:type="dxa"/>
          </w:tcPr>
          <w:p w14:paraId="41671083"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планувати перерви між фізичною та розумовою діяльністю;</w:t>
            </w:r>
          </w:p>
          <w:p w14:paraId="29F15805"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не дозволяти інтенсивну фізичну діяльність на уроках;</w:t>
            </w:r>
          </w:p>
        </w:tc>
      </w:tr>
      <w:tr w:rsidR="002736BC" w:rsidRPr="00585BC7" w14:paraId="6EA4D2A3" w14:textId="77777777" w:rsidTr="00AC5CDE">
        <w:tc>
          <w:tcPr>
            <w:tcW w:w="534" w:type="dxa"/>
            <w:vAlign w:val="center"/>
          </w:tcPr>
          <w:p w14:paraId="344079E0" w14:textId="77777777" w:rsidR="002736BC" w:rsidRPr="00585BC7" w:rsidRDefault="002736BC" w:rsidP="00AC5CDE">
            <w:pPr>
              <w:jc w:val="cente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4</w:t>
            </w:r>
          </w:p>
        </w:tc>
        <w:tc>
          <w:tcPr>
            <w:tcW w:w="4536" w:type="dxa"/>
          </w:tcPr>
          <w:p w14:paraId="289046D1" w14:textId="77777777" w:rsidR="002736BC" w:rsidRPr="00585BC7" w:rsidRDefault="002736BC" w:rsidP="00AC5CDE">
            <w:pPr>
              <w:tabs>
                <w:tab w:val="left" w:pos="175"/>
              </w:tabs>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xml:space="preserve">- серце </w:t>
            </w:r>
            <w:proofErr w:type="spellStart"/>
            <w:r w:rsidRPr="00585BC7">
              <w:rPr>
                <w:rFonts w:ascii="Times New Roman" w:eastAsia="Times New Roman" w:hAnsi="Times New Roman" w:cs="Times New Roman"/>
                <w:sz w:val="28"/>
                <w:szCs w:val="28"/>
              </w:rPr>
              <w:t>легкозбудливе</w:t>
            </w:r>
            <w:proofErr w:type="spellEnd"/>
            <w:r w:rsidRPr="00585BC7">
              <w:rPr>
                <w:rFonts w:ascii="Times New Roman" w:eastAsia="Times New Roman" w:hAnsi="Times New Roman" w:cs="Times New Roman"/>
                <w:sz w:val="28"/>
                <w:szCs w:val="28"/>
              </w:rPr>
              <w:t>;</w:t>
            </w:r>
          </w:p>
          <w:p w14:paraId="41F97B7E" w14:textId="77777777" w:rsidR="002736BC" w:rsidRPr="00585BC7" w:rsidRDefault="002736BC" w:rsidP="00AC5CDE">
            <w:pPr>
              <w:tabs>
                <w:tab w:val="left" w:pos="175"/>
              </w:tabs>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іноді трапляється аритмія;</w:t>
            </w:r>
          </w:p>
          <w:p w14:paraId="1B037A20" w14:textId="77777777" w:rsidR="002736BC" w:rsidRPr="00585BC7" w:rsidRDefault="002736BC" w:rsidP="00AC5CDE">
            <w:pPr>
              <w:tabs>
                <w:tab w:val="left" w:pos="175"/>
              </w:tabs>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у крові не вистачає гемоглобіну (70 % проти 80%);</w:t>
            </w:r>
          </w:p>
        </w:tc>
        <w:tc>
          <w:tcPr>
            <w:tcW w:w="4819" w:type="dxa"/>
          </w:tcPr>
          <w:p w14:paraId="6F70DFEF"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оберігати від сильних психічних та фізичних збуджень;</w:t>
            </w:r>
          </w:p>
          <w:p w14:paraId="584BCA82"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чергувати види діяльності та відпочинок;</w:t>
            </w:r>
          </w:p>
        </w:tc>
      </w:tr>
      <w:tr w:rsidR="002736BC" w:rsidRPr="00585BC7" w14:paraId="7191A07B" w14:textId="77777777" w:rsidTr="00AC5CDE">
        <w:tc>
          <w:tcPr>
            <w:tcW w:w="534" w:type="dxa"/>
            <w:vAlign w:val="center"/>
          </w:tcPr>
          <w:p w14:paraId="4431A941" w14:textId="77777777" w:rsidR="002736BC" w:rsidRPr="00585BC7" w:rsidRDefault="002736BC" w:rsidP="00AC5CDE">
            <w:pPr>
              <w:jc w:val="cente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5</w:t>
            </w:r>
          </w:p>
        </w:tc>
        <w:tc>
          <w:tcPr>
            <w:tcW w:w="4536" w:type="dxa"/>
          </w:tcPr>
          <w:p w14:paraId="40370E23" w14:textId="77777777" w:rsidR="002736BC" w:rsidRPr="00585BC7" w:rsidRDefault="002736BC" w:rsidP="00AC5CDE">
            <w:pPr>
              <w:tabs>
                <w:tab w:val="left" w:pos="175"/>
              </w:tabs>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збільшується вага всіх м’язів щодо ваги тіла, тому дитина стає сильнішою;</w:t>
            </w:r>
          </w:p>
          <w:p w14:paraId="1B26214B" w14:textId="77777777" w:rsidR="002736BC" w:rsidRPr="00585BC7" w:rsidRDefault="002736BC" w:rsidP="00AC5CDE">
            <w:pPr>
              <w:tabs>
                <w:tab w:val="left" w:pos="175"/>
              </w:tabs>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м’язи спини та кисті, пальців слабкі</w:t>
            </w:r>
          </w:p>
        </w:tc>
        <w:tc>
          <w:tcPr>
            <w:tcW w:w="4819" w:type="dxa"/>
          </w:tcPr>
          <w:p w14:paraId="20D80627"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уникати надмірних навантажень на м’язи спини;</w:t>
            </w:r>
          </w:p>
          <w:p w14:paraId="1A70B9B9"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давати першокласникам час на відпочинок від письма;</w:t>
            </w:r>
          </w:p>
        </w:tc>
      </w:tr>
      <w:tr w:rsidR="002736BC" w:rsidRPr="00585BC7" w14:paraId="6996FECD" w14:textId="77777777" w:rsidTr="00AC5CDE">
        <w:tc>
          <w:tcPr>
            <w:tcW w:w="534" w:type="dxa"/>
            <w:vAlign w:val="center"/>
          </w:tcPr>
          <w:p w14:paraId="7AC68A50" w14:textId="77777777" w:rsidR="002736BC" w:rsidRPr="00585BC7" w:rsidRDefault="002736BC" w:rsidP="00AC5CDE">
            <w:pPr>
              <w:jc w:val="cente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6</w:t>
            </w:r>
          </w:p>
        </w:tc>
        <w:tc>
          <w:tcPr>
            <w:tcW w:w="4536" w:type="dxa"/>
          </w:tcPr>
          <w:p w14:paraId="2DB5142D" w14:textId="77777777" w:rsidR="002736BC" w:rsidRPr="00585BC7" w:rsidRDefault="002736BC" w:rsidP="00AC5CDE">
            <w:pPr>
              <w:tabs>
                <w:tab w:val="left" w:pos="175"/>
              </w:tabs>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кістки скелета слабкі, що може призвести до викривлення хребта</w:t>
            </w:r>
          </w:p>
        </w:tc>
        <w:tc>
          <w:tcPr>
            <w:tcW w:w="4819" w:type="dxa"/>
          </w:tcPr>
          <w:p w14:paraId="16D3D898"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стежити за правильною поставою за партою;</w:t>
            </w:r>
          </w:p>
          <w:p w14:paraId="5828F551"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ретельно добирати робоче місце;</w:t>
            </w:r>
          </w:p>
          <w:p w14:paraId="365803CF"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залучати до виконання спеціальних вправ;</w:t>
            </w:r>
          </w:p>
        </w:tc>
      </w:tr>
      <w:tr w:rsidR="002736BC" w:rsidRPr="00585BC7" w14:paraId="5655A851" w14:textId="77777777" w:rsidTr="00AC5CDE">
        <w:tc>
          <w:tcPr>
            <w:tcW w:w="534" w:type="dxa"/>
            <w:vAlign w:val="center"/>
          </w:tcPr>
          <w:p w14:paraId="60BA002C" w14:textId="77777777" w:rsidR="002736BC" w:rsidRPr="00585BC7" w:rsidRDefault="002736BC" w:rsidP="00AC5CDE">
            <w:pPr>
              <w:jc w:val="center"/>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7</w:t>
            </w:r>
          </w:p>
        </w:tc>
        <w:tc>
          <w:tcPr>
            <w:tcW w:w="4536" w:type="dxa"/>
          </w:tcPr>
          <w:p w14:paraId="5AA581EF"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мозок анатомічно сформований;</w:t>
            </w:r>
          </w:p>
          <w:p w14:paraId="1A768186"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мозок ще слабкий у виконанні своїх функціональних особливостей;</w:t>
            </w:r>
          </w:p>
        </w:tc>
        <w:tc>
          <w:tcPr>
            <w:tcW w:w="4819" w:type="dxa"/>
          </w:tcPr>
          <w:p w14:paraId="4F53A109" w14:textId="77777777" w:rsidR="002736BC" w:rsidRPr="00585BC7" w:rsidRDefault="002736BC" w:rsidP="00AC5CDE">
            <w:pPr>
              <w:jc w:val="both"/>
              <w:rPr>
                <w:rFonts w:ascii="Times New Roman" w:eastAsia="Times New Roman" w:hAnsi="Times New Roman" w:cs="Times New Roman"/>
                <w:sz w:val="28"/>
                <w:szCs w:val="28"/>
              </w:rPr>
            </w:pPr>
            <w:r w:rsidRPr="00585BC7">
              <w:rPr>
                <w:rFonts w:ascii="Times New Roman" w:eastAsia="Times New Roman" w:hAnsi="Times New Roman" w:cs="Times New Roman"/>
                <w:sz w:val="28"/>
                <w:szCs w:val="28"/>
              </w:rPr>
              <w:t>- включати учнів у розвиваючі мозок заняття.</w:t>
            </w:r>
          </w:p>
        </w:tc>
      </w:tr>
    </w:tbl>
    <w:p w14:paraId="2F27014C" w14:textId="77777777" w:rsidR="002736BC" w:rsidRDefault="002736BC" w:rsidP="002736BC">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14:paraId="06697A3C" w14:textId="77777777" w:rsidR="002736BC" w:rsidRDefault="002736BC" w:rsidP="002736BC">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14:paraId="1782F710" w14:textId="77777777" w:rsidR="002736BC" w:rsidRDefault="002736BC" w:rsidP="002736BC">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14:paraId="164CDB2F" w14:textId="77777777" w:rsidR="002736BC" w:rsidRDefault="002736BC" w:rsidP="002736BC">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14:paraId="1D8160A9" w14:textId="77777777" w:rsidR="002736BC" w:rsidRDefault="002736BC" w:rsidP="002736B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0765EAEC"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i/>
          <w:iCs/>
          <w:color w:val="000000"/>
          <w:sz w:val="28"/>
          <w:szCs w:val="28"/>
        </w:rPr>
      </w:pPr>
      <w:r w:rsidRPr="00B02CB9">
        <w:rPr>
          <w:rFonts w:ascii="Times New Roman" w:eastAsia="Times New Roman" w:hAnsi="Times New Roman" w:cs="Times New Roman"/>
          <w:color w:val="000000"/>
          <w:sz w:val="28"/>
          <w:szCs w:val="28"/>
        </w:rPr>
        <w:lastRenderedPageBreak/>
        <w:t xml:space="preserve">Додаток </w:t>
      </w:r>
      <w:r>
        <w:rPr>
          <w:rFonts w:ascii="Times New Roman" w:eastAsia="Times New Roman" w:hAnsi="Times New Roman" w:cs="Times New Roman"/>
          <w:color w:val="000000"/>
          <w:sz w:val="28"/>
          <w:szCs w:val="28"/>
        </w:rPr>
        <w:t>К</w:t>
      </w:r>
    </w:p>
    <w:p w14:paraId="6BF203B3" w14:textId="77777777" w:rsidR="002736BC" w:rsidRPr="002F4770"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i/>
          <w:iCs/>
          <w:color w:val="000000"/>
          <w:sz w:val="28"/>
          <w:szCs w:val="28"/>
        </w:rPr>
      </w:pPr>
      <w:r w:rsidRPr="002F4770">
        <w:rPr>
          <w:rFonts w:ascii="Times New Roman" w:eastAsia="Times New Roman" w:hAnsi="Times New Roman" w:cs="Times New Roman"/>
          <w:i/>
          <w:iCs/>
          <w:color w:val="000000"/>
          <w:sz w:val="28"/>
          <w:szCs w:val="28"/>
        </w:rPr>
        <w:t xml:space="preserve">Таблиця </w:t>
      </w:r>
      <w:r>
        <w:rPr>
          <w:rFonts w:ascii="Times New Roman" w:eastAsia="Times New Roman" w:hAnsi="Times New Roman" w:cs="Times New Roman"/>
          <w:i/>
          <w:iCs/>
          <w:color w:val="000000"/>
          <w:sz w:val="28"/>
          <w:szCs w:val="28"/>
        </w:rPr>
        <w:t>К</w:t>
      </w:r>
      <w:r w:rsidRPr="002F4770">
        <w:rPr>
          <w:rFonts w:ascii="Times New Roman" w:eastAsia="Times New Roman" w:hAnsi="Times New Roman" w:cs="Times New Roman"/>
          <w:i/>
          <w:iCs/>
          <w:color w:val="000000"/>
          <w:sz w:val="28"/>
          <w:szCs w:val="28"/>
        </w:rPr>
        <w:t>.1</w:t>
      </w:r>
    </w:p>
    <w:p w14:paraId="3E84CB0F" w14:textId="77777777" w:rsidR="002736BC" w:rsidRPr="007831EE"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sidRPr="00DD02D7">
        <w:rPr>
          <w:rFonts w:ascii="Times New Roman" w:eastAsia="Times New Roman" w:hAnsi="Times New Roman" w:cs="Times New Roman"/>
          <w:sz w:val="28"/>
          <w:szCs w:val="28"/>
        </w:rPr>
        <w:t>Д</w:t>
      </w:r>
      <w:r w:rsidRPr="00DD02D7">
        <w:rPr>
          <w:rFonts w:ascii="Times New Roman" w:eastAsia="Times New Roman" w:hAnsi="Times New Roman" w:cs="Times New Roman"/>
          <w:b/>
          <w:bCs/>
          <w:sz w:val="28"/>
          <w:szCs w:val="28"/>
        </w:rPr>
        <w:t xml:space="preserve">обірка </w:t>
      </w:r>
      <w:r w:rsidRPr="00585BC7">
        <w:rPr>
          <w:rFonts w:ascii="Times New Roman" w:eastAsia="Times New Roman" w:hAnsi="Times New Roman" w:cs="Times New Roman"/>
          <w:b/>
          <w:bCs/>
          <w:color w:val="000000"/>
          <w:sz w:val="28"/>
          <w:szCs w:val="28"/>
        </w:rPr>
        <w:t xml:space="preserve">фраз для надання інструкцій учням англійською мовою з </w:t>
      </w:r>
      <w:r>
        <w:rPr>
          <w:rFonts w:ascii="Times New Roman" w:eastAsia="Times New Roman" w:hAnsi="Times New Roman" w:cs="Times New Roman"/>
          <w:b/>
          <w:bCs/>
          <w:color w:val="000000"/>
          <w:sz w:val="28"/>
          <w:szCs w:val="28"/>
        </w:rPr>
        <w:t xml:space="preserve">українським </w:t>
      </w:r>
      <w:r w:rsidRPr="00585BC7">
        <w:rPr>
          <w:rFonts w:ascii="Times New Roman" w:eastAsia="Times New Roman" w:hAnsi="Times New Roman" w:cs="Times New Roman"/>
          <w:b/>
          <w:bCs/>
          <w:color w:val="000000"/>
          <w:sz w:val="28"/>
          <w:szCs w:val="28"/>
        </w:rPr>
        <w:t>перекладом</w:t>
      </w:r>
    </w:p>
    <w:tbl>
      <w:tblPr>
        <w:tblStyle w:val="ad"/>
        <w:tblW w:w="10031" w:type="dxa"/>
        <w:tblLook w:val="04A0" w:firstRow="1" w:lastRow="0" w:firstColumn="1" w:lastColumn="0" w:noHBand="0" w:noVBand="1"/>
      </w:tblPr>
      <w:tblGrid>
        <w:gridCol w:w="3510"/>
        <w:gridCol w:w="6521"/>
      </w:tblGrid>
      <w:tr w:rsidR="002736BC" w:rsidRPr="00585BC7" w14:paraId="4AA8FC4B" w14:textId="77777777" w:rsidTr="00AC5CDE">
        <w:tc>
          <w:tcPr>
            <w:tcW w:w="3510" w:type="dxa"/>
          </w:tcPr>
          <w:p w14:paraId="076EE0FC" w14:textId="77777777" w:rsidR="002736BC" w:rsidRPr="00585BC7" w:rsidRDefault="002736BC" w:rsidP="00AC5CDE">
            <w:pPr>
              <w:jc w:val="center"/>
              <w:rPr>
                <w:rFonts w:ascii="Times New Roman" w:hAnsi="Times New Roman" w:cs="Times New Roman"/>
                <w:b/>
                <w:i/>
                <w:sz w:val="28"/>
                <w:szCs w:val="28"/>
              </w:rPr>
            </w:pPr>
            <w:proofErr w:type="spellStart"/>
            <w:r w:rsidRPr="00585BC7">
              <w:rPr>
                <w:rFonts w:ascii="Times New Roman" w:hAnsi="Times New Roman" w:cs="Times New Roman"/>
                <w:b/>
                <w:i/>
                <w:sz w:val="28"/>
                <w:szCs w:val="28"/>
              </w:rPr>
              <w:t>Phrases</w:t>
            </w:r>
            <w:proofErr w:type="spellEnd"/>
            <w:r w:rsidRPr="00585BC7">
              <w:rPr>
                <w:rFonts w:ascii="Times New Roman" w:hAnsi="Times New Roman" w:cs="Times New Roman"/>
                <w:b/>
                <w:i/>
                <w:sz w:val="28"/>
                <w:szCs w:val="28"/>
              </w:rPr>
              <w:t xml:space="preserve"> </w:t>
            </w:r>
            <w:proofErr w:type="spellStart"/>
            <w:r w:rsidRPr="00585BC7">
              <w:rPr>
                <w:rFonts w:ascii="Times New Roman" w:hAnsi="Times New Roman" w:cs="Times New Roman"/>
                <w:b/>
                <w:i/>
                <w:sz w:val="28"/>
                <w:szCs w:val="28"/>
              </w:rPr>
              <w:t>for</w:t>
            </w:r>
            <w:proofErr w:type="spellEnd"/>
            <w:r w:rsidRPr="00585BC7">
              <w:rPr>
                <w:rFonts w:ascii="Times New Roman" w:hAnsi="Times New Roman" w:cs="Times New Roman"/>
                <w:b/>
                <w:i/>
                <w:sz w:val="28"/>
                <w:szCs w:val="28"/>
              </w:rPr>
              <w:t xml:space="preserve"> </w:t>
            </w:r>
            <w:proofErr w:type="spellStart"/>
            <w:r w:rsidRPr="00585BC7">
              <w:rPr>
                <w:rFonts w:ascii="Times New Roman" w:hAnsi="Times New Roman" w:cs="Times New Roman"/>
                <w:b/>
                <w:i/>
                <w:sz w:val="28"/>
                <w:szCs w:val="28"/>
              </w:rPr>
              <w:t>managing</w:t>
            </w:r>
            <w:proofErr w:type="spellEnd"/>
            <w:r w:rsidRPr="00585BC7">
              <w:rPr>
                <w:rFonts w:ascii="Times New Roman" w:hAnsi="Times New Roman" w:cs="Times New Roman"/>
                <w:b/>
                <w:i/>
                <w:sz w:val="28"/>
                <w:szCs w:val="28"/>
              </w:rPr>
              <w:t xml:space="preserve"> </w:t>
            </w:r>
            <w:proofErr w:type="spellStart"/>
            <w:r w:rsidRPr="00585BC7">
              <w:rPr>
                <w:rFonts w:ascii="Times New Roman" w:hAnsi="Times New Roman" w:cs="Times New Roman"/>
                <w:b/>
                <w:i/>
                <w:sz w:val="28"/>
                <w:szCs w:val="28"/>
              </w:rPr>
              <w:t>the</w:t>
            </w:r>
            <w:proofErr w:type="spellEnd"/>
            <w:r w:rsidRPr="00585BC7">
              <w:rPr>
                <w:rFonts w:ascii="Times New Roman" w:hAnsi="Times New Roman" w:cs="Times New Roman"/>
                <w:b/>
                <w:i/>
                <w:sz w:val="28"/>
                <w:szCs w:val="28"/>
              </w:rPr>
              <w:t xml:space="preserve"> </w:t>
            </w:r>
            <w:proofErr w:type="spellStart"/>
            <w:r w:rsidRPr="00585BC7">
              <w:rPr>
                <w:rFonts w:ascii="Times New Roman" w:hAnsi="Times New Roman" w:cs="Times New Roman"/>
                <w:b/>
                <w:i/>
                <w:sz w:val="28"/>
                <w:szCs w:val="28"/>
              </w:rPr>
              <w:t>class</w:t>
            </w:r>
            <w:proofErr w:type="spellEnd"/>
            <w:r w:rsidRPr="00585BC7">
              <w:rPr>
                <w:rFonts w:ascii="Times New Roman" w:hAnsi="Times New Roman" w:cs="Times New Roman"/>
                <w:b/>
                <w:i/>
                <w:sz w:val="28"/>
                <w:szCs w:val="28"/>
              </w:rPr>
              <w:t>:</w:t>
            </w:r>
          </w:p>
        </w:tc>
        <w:tc>
          <w:tcPr>
            <w:tcW w:w="6521" w:type="dxa"/>
          </w:tcPr>
          <w:p w14:paraId="43B9D18E" w14:textId="77777777" w:rsidR="002736BC" w:rsidRPr="00585BC7" w:rsidRDefault="002736BC" w:rsidP="00AC5CDE">
            <w:pPr>
              <w:jc w:val="center"/>
              <w:rPr>
                <w:rFonts w:ascii="Times New Roman" w:hAnsi="Times New Roman" w:cs="Times New Roman"/>
                <w:b/>
                <w:bCs/>
                <w:i/>
                <w:iCs/>
                <w:sz w:val="28"/>
                <w:szCs w:val="28"/>
              </w:rPr>
            </w:pPr>
            <w:r w:rsidRPr="00585BC7">
              <w:rPr>
                <w:rFonts w:ascii="Times New Roman" w:hAnsi="Times New Roman" w:cs="Times New Roman"/>
                <w:b/>
                <w:bCs/>
                <w:i/>
                <w:iCs/>
                <w:sz w:val="28"/>
                <w:szCs w:val="28"/>
              </w:rPr>
              <w:t>Фрази для керування класом:</w:t>
            </w:r>
          </w:p>
        </w:tc>
      </w:tr>
      <w:tr w:rsidR="002736BC" w:rsidRPr="00585BC7" w14:paraId="4072DAA9" w14:textId="77777777" w:rsidTr="00AC5CDE">
        <w:tc>
          <w:tcPr>
            <w:tcW w:w="3510" w:type="dxa"/>
          </w:tcPr>
          <w:p w14:paraId="4FE39C91" w14:textId="77777777" w:rsidR="002736BC" w:rsidRPr="00585BC7" w:rsidRDefault="002736BC" w:rsidP="00AC5CDE">
            <w:pPr>
              <w:rPr>
                <w:rFonts w:ascii="Times New Roman" w:hAnsi="Times New Roman" w:cs="Times New Roman"/>
                <w:bCs/>
                <w:iCs/>
                <w:sz w:val="28"/>
                <w:szCs w:val="28"/>
              </w:rPr>
            </w:pPr>
            <w:proofErr w:type="spellStart"/>
            <w:r w:rsidRPr="00585BC7">
              <w:rPr>
                <w:rFonts w:ascii="Times New Roman" w:hAnsi="Times New Roman" w:cs="Times New Roman"/>
                <w:bCs/>
                <w:iCs/>
                <w:sz w:val="28"/>
                <w:szCs w:val="28"/>
              </w:rPr>
              <w:t>Listen</w:t>
            </w:r>
            <w:proofErr w:type="spellEnd"/>
            <w:r w:rsidRPr="00585BC7">
              <w:rPr>
                <w:rFonts w:ascii="Times New Roman" w:hAnsi="Times New Roman" w:cs="Times New Roman"/>
                <w:bCs/>
                <w:iCs/>
                <w:sz w:val="28"/>
                <w:szCs w:val="28"/>
              </w:rPr>
              <w:t xml:space="preserve"> </w:t>
            </w:r>
            <w:proofErr w:type="spellStart"/>
            <w:r w:rsidRPr="00585BC7">
              <w:rPr>
                <w:rFonts w:ascii="Times New Roman" w:hAnsi="Times New Roman" w:cs="Times New Roman"/>
                <w:bCs/>
                <w:iCs/>
                <w:sz w:val="28"/>
                <w:szCs w:val="28"/>
              </w:rPr>
              <w:t>carefully</w:t>
            </w:r>
            <w:proofErr w:type="spellEnd"/>
            <w:r w:rsidRPr="00585BC7">
              <w:rPr>
                <w:rFonts w:ascii="Times New Roman" w:hAnsi="Times New Roman" w:cs="Times New Roman"/>
                <w:bCs/>
                <w:iCs/>
                <w:sz w:val="28"/>
                <w:szCs w:val="28"/>
              </w:rPr>
              <w:t>.</w:t>
            </w:r>
          </w:p>
        </w:tc>
        <w:tc>
          <w:tcPr>
            <w:tcW w:w="6521" w:type="dxa"/>
          </w:tcPr>
          <w:p w14:paraId="69FA3FEA"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Слухайте уважно.</w:t>
            </w:r>
          </w:p>
        </w:tc>
      </w:tr>
      <w:tr w:rsidR="002736BC" w:rsidRPr="00585BC7" w14:paraId="53115B83" w14:textId="77777777" w:rsidTr="00AC5CDE">
        <w:tc>
          <w:tcPr>
            <w:tcW w:w="3510" w:type="dxa"/>
          </w:tcPr>
          <w:p w14:paraId="113B5964" w14:textId="77777777" w:rsidR="002736BC" w:rsidRPr="00585BC7" w:rsidRDefault="002736BC" w:rsidP="00AC5CDE">
            <w:pPr>
              <w:rPr>
                <w:rFonts w:ascii="Times New Roman" w:hAnsi="Times New Roman" w:cs="Times New Roman"/>
                <w:bCs/>
                <w:iCs/>
                <w:sz w:val="28"/>
                <w:szCs w:val="28"/>
              </w:rPr>
            </w:pPr>
            <w:proofErr w:type="spellStart"/>
            <w:r w:rsidRPr="00585BC7">
              <w:rPr>
                <w:rFonts w:ascii="Times New Roman" w:hAnsi="Times New Roman" w:cs="Times New Roman"/>
                <w:bCs/>
                <w:iCs/>
                <w:sz w:val="28"/>
                <w:szCs w:val="28"/>
              </w:rPr>
              <w:t>Wait</w:t>
            </w:r>
            <w:proofErr w:type="spellEnd"/>
            <w:r w:rsidRPr="00585BC7">
              <w:rPr>
                <w:rFonts w:ascii="Times New Roman" w:hAnsi="Times New Roman" w:cs="Times New Roman"/>
                <w:bCs/>
                <w:iCs/>
                <w:sz w:val="28"/>
                <w:szCs w:val="28"/>
              </w:rPr>
              <w:t>!</w:t>
            </w:r>
          </w:p>
        </w:tc>
        <w:tc>
          <w:tcPr>
            <w:tcW w:w="6521" w:type="dxa"/>
          </w:tcPr>
          <w:p w14:paraId="2CE11C8F"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Зачекайте!</w:t>
            </w:r>
          </w:p>
        </w:tc>
      </w:tr>
      <w:tr w:rsidR="002736BC" w:rsidRPr="00585BC7" w14:paraId="52E2CCD9" w14:textId="77777777" w:rsidTr="00AC5CDE">
        <w:tc>
          <w:tcPr>
            <w:tcW w:w="3510" w:type="dxa"/>
          </w:tcPr>
          <w:p w14:paraId="5BF087F4" w14:textId="77777777" w:rsidR="002736BC" w:rsidRPr="00585BC7" w:rsidRDefault="002736BC" w:rsidP="00AC5CDE">
            <w:pPr>
              <w:rPr>
                <w:rFonts w:ascii="Times New Roman" w:hAnsi="Times New Roman" w:cs="Times New Roman"/>
                <w:bCs/>
                <w:iCs/>
                <w:sz w:val="28"/>
                <w:szCs w:val="28"/>
              </w:rPr>
            </w:pPr>
            <w:proofErr w:type="spellStart"/>
            <w:r w:rsidRPr="00585BC7">
              <w:rPr>
                <w:rFonts w:ascii="Times New Roman" w:hAnsi="Times New Roman" w:cs="Times New Roman"/>
                <w:bCs/>
                <w:iCs/>
                <w:sz w:val="28"/>
                <w:szCs w:val="28"/>
              </w:rPr>
              <w:t>Please</w:t>
            </w:r>
            <w:proofErr w:type="spellEnd"/>
            <w:r w:rsidRPr="00585BC7">
              <w:rPr>
                <w:rFonts w:ascii="Times New Roman" w:hAnsi="Times New Roman" w:cs="Times New Roman"/>
                <w:bCs/>
                <w:iCs/>
                <w:sz w:val="28"/>
                <w:szCs w:val="28"/>
              </w:rPr>
              <w:t xml:space="preserve">, </w:t>
            </w:r>
            <w:proofErr w:type="spellStart"/>
            <w:r w:rsidRPr="00585BC7">
              <w:rPr>
                <w:rFonts w:ascii="Times New Roman" w:hAnsi="Times New Roman" w:cs="Times New Roman"/>
                <w:bCs/>
                <w:iCs/>
                <w:sz w:val="28"/>
                <w:szCs w:val="28"/>
              </w:rPr>
              <w:t>be</w:t>
            </w:r>
            <w:proofErr w:type="spellEnd"/>
            <w:r w:rsidRPr="00585BC7">
              <w:rPr>
                <w:rFonts w:ascii="Times New Roman" w:hAnsi="Times New Roman" w:cs="Times New Roman"/>
                <w:bCs/>
                <w:iCs/>
                <w:sz w:val="28"/>
                <w:szCs w:val="28"/>
              </w:rPr>
              <w:t xml:space="preserve"> </w:t>
            </w:r>
            <w:proofErr w:type="spellStart"/>
            <w:r w:rsidRPr="00585BC7">
              <w:rPr>
                <w:rFonts w:ascii="Times New Roman" w:hAnsi="Times New Roman" w:cs="Times New Roman"/>
                <w:bCs/>
                <w:iCs/>
                <w:sz w:val="28"/>
                <w:szCs w:val="28"/>
              </w:rPr>
              <w:t>quiet</w:t>
            </w:r>
            <w:proofErr w:type="spellEnd"/>
            <w:r w:rsidRPr="00585BC7">
              <w:rPr>
                <w:rFonts w:ascii="Times New Roman" w:hAnsi="Times New Roman" w:cs="Times New Roman"/>
                <w:bCs/>
                <w:iCs/>
                <w:sz w:val="28"/>
                <w:szCs w:val="28"/>
              </w:rPr>
              <w:t>.</w:t>
            </w:r>
          </w:p>
        </w:tc>
        <w:tc>
          <w:tcPr>
            <w:tcW w:w="6521" w:type="dxa"/>
          </w:tcPr>
          <w:p w14:paraId="359C93E7"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Будь-ласка, тихенько.</w:t>
            </w:r>
          </w:p>
        </w:tc>
      </w:tr>
      <w:tr w:rsidR="002736BC" w:rsidRPr="00585BC7" w14:paraId="504A44ED" w14:textId="77777777" w:rsidTr="00AC5CDE">
        <w:tc>
          <w:tcPr>
            <w:tcW w:w="3510" w:type="dxa"/>
          </w:tcPr>
          <w:p w14:paraId="61D9890E"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Put</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down</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your</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pen</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please</w:t>
            </w:r>
            <w:proofErr w:type="spellEnd"/>
            <w:r w:rsidRPr="00585BC7">
              <w:rPr>
                <w:rFonts w:ascii="Times New Roman" w:hAnsi="Times New Roman" w:cs="Times New Roman"/>
                <w:sz w:val="28"/>
                <w:szCs w:val="28"/>
              </w:rPr>
              <w:t>.</w:t>
            </w:r>
          </w:p>
        </w:tc>
        <w:tc>
          <w:tcPr>
            <w:tcW w:w="6521" w:type="dxa"/>
          </w:tcPr>
          <w:p w14:paraId="716BD153"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Покладіть вашу ручку, будь-ласка. (Коли треба припинити писати.)</w:t>
            </w:r>
          </w:p>
        </w:tc>
      </w:tr>
      <w:tr w:rsidR="002736BC" w:rsidRPr="00585BC7" w14:paraId="71A96E2A" w14:textId="77777777" w:rsidTr="00AC5CDE">
        <w:tc>
          <w:tcPr>
            <w:tcW w:w="3510" w:type="dxa"/>
          </w:tcPr>
          <w:p w14:paraId="4C4327F7"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Pick</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up</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your</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pen</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please</w:t>
            </w:r>
            <w:proofErr w:type="spellEnd"/>
            <w:r w:rsidRPr="00585BC7">
              <w:rPr>
                <w:rFonts w:ascii="Times New Roman" w:hAnsi="Times New Roman" w:cs="Times New Roman"/>
                <w:sz w:val="28"/>
                <w:szCs w:val="28"/>
              </w:rPr>
              <w:t>.</w:t>
            </w:r>
          </w:p>
        </w:tc>
        <w:tc>
          <w:tcPr>
            <w:tcW w:w="6521" w:type="dxa"/>
          </w:tcPr>
          <w:p w14:paraId="47610FD6"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Візьміть вашу ручку, будь-ласка. (Коли треба приготуватися писати.)</w:t>
            </w:r>
          </w:p>
        </w:tc>
      </w:tr>
      <w:tr w:rsidR="002736BC" w:rsidRPr="00585BC7" w14:paraId="7F36666C" w14:textId="77777777" w:rsidTr="00AC5CDE">
        <w:tc>
          <w:tcPr>
            <w:tcW w:w="3510" w:type="dxa"/>
          </w:tcPr>
          <w:p w14:paraId="0BF430E8"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Come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here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please</w:t>
            </w:r>
            <w:proofErr w:type="spellEnd"/>
            <w:r w:rsidRPr="00585BC7">
              <w:rPr>
                <w:rFonts w:ascii="Times New Roman" w:hAnsi="Times New Roman" w:cs="Times New Roman"/>
                <w:sz w:val="28"/>
                <w:szCs w:val="28"/>
              </w:rPr>
              <w:t>.</w:t>
            </w:r>
          </w:p>
        </w:tc>
        <w:tc>
          <w:tcPr>
            <w:tcW w:w="6521" w:type="dxa"/>
          </w:tcPr>
          <w:p w14:paraId="3204DA45"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Підійди</w:t>
            </w:r>
            <w:proofErr w:type="spellEnd"/>
            <w:r w:rsidRPr="00585BC7">
              <w:rPr>
                <w:rFonts w:ascii="Times New Roman" w:hAnsi="Times New Roman" w:cs="Times New Roman"/>
                <w:sz w:val="28"/>
                <w:szCs w:val="28"/>
              </w:rPr>
              <w:t xml:space="preserve"> сюди, будь-ласка.</w:t>
            </w:r>
          </w:p>
        </w:tc>
      </w:tr>
      <w:tr w:rsidR="002736BC" w:rsidRPr="00585BC7" w14:paraId="4FC00388" w14:textId="77777777" w:rsidTr="00AC5CDE">
        <w:tc>
          <w:tcPr>
            <w:tcW w:w="3510" w:type="dxa"/>
          </w:tcPr>
          <w:p w14:paraId="650449DF"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Sit</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down</w:t>
            </w:r>
            <w:proofErr w:type="spellEnd"/>
            <w:r w:rsidRPr="00585BC7">
              <w:rPr>
                <w:rFonts w:ascii="Times New Roman" w:hAnsi="Times New Roman" w:cs="Times New Roman"/>
                <w:sz w:val="28"/>
                <w:szCs w:val="28"/>
              </w:rPr>
              <w:t>.</w:t>
            </w:r>
          </w:p>
        </w:tc>
        <w:tc>
          <w:tcPr>
            <w:tcW w:w="6521" w:type="dxa"/>
          </w:tcPr>
          <w:p w14:paraId="7092EDF7"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Сідай. Сідайте.</w:t>
            </w:r>
          </w:p>
        </w:tc>
      </w:tr>
      <w:tr w:rsidR="002736BC" w:rsidRPr="00585BC7" w14:paraId="2A774F88" w14:textId="77777777" w:rsidTr="00AC5CDE">
        <w:tc>
          <w:tcPr>
            <w:tcW w:w="3510" w:type="dxa"/>
          </w:tcPr>
          <w:p w14:paraId="14545A57"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Stand</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up</w:t>
            </w:r>
            <w:proofErr w:type="spellEnd"/>
            <w:r w:rsidRPr="00585BC7">
              <w:rPr>
                <w:rFonts w:ascii="Times New Roman" w:hAnsi="Times New Roman" w:cs="Times New Roman"/>
                <w:sz w:val="28"/>
                <w:szCs w:val="28"/>
              </w:rPr>
              <w:t>.</w:t>
            </w:r>
          </w:p>
        </w:tc>
        <w:tc>
          <w:tcPr>
            <w:tcW w:w="6521" w:type="dxa"/>
          </w:tcPr>
          <w:p w14:paraId="031A7E98"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Встань. Встаньте.</w:t>
            </w:r>
          </w:p>
        </w:tc>
      </w:tr>
      <w:tr w:rsidR="002736BC" w:rsidRPr="00585BC7" w14:paraId="103B0F86" w14:textId="77777777" w:rsidTr="00AC5CDE">
        <w:tc>
          <w:tcPr>
            <w:tcW w:w="3510" w:type="dxa"/>
          </w:tcPr>
          <w:p w14:paraId="3E32E4BB"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Put</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your</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hand</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up</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please</w:t>
            </w:r>
            <w:proofErr w:type="spellEnd"/>
            <w:r w:rsidRPr="00585BC7">
              <w:rPr>
                <w:rFonts w:ascii="Times New Roman" w:hAnsi="Times New Roman" w:cs="Times New Roman"/>
                <w:sz w:val="28"/>
                <w:szCs w:val="28"/>
              </w:rPr>
              <w:t>.</w:t>
            </w:r>
          </w:p>
        </w:tc>
        <w:tc>
          <w:tcPr>
            <w:tcW w:w="6521" w:type="dxa"/>
          </w:tcPr>
          <w:p w14:paraId="417DBFFC"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Підніми</w:t>
            </w:r>
            <w:proofErr w:type="spellEnd"/>
            <w:r w:rsidRPr="00585BC7">
              <w:rPr>
                <w:rFonts w:ascii="Times New Roman" w:hAnsi="Times New Roman" w:cs="Times New Roman"/>
                <w:sz w:val="28"/>
                <w:szCs w:val="28"/>
              </w:rPr>
              <w:t xml:space="preserve"> руку, будь-ласка.</w:t>
            </w:r>
          </w:p>
        </w:tc>
      </w:tr>
      <w:tr w:rsidR="002736BC" w:rsidRPr="00585BC7" w14:paraId="4F71DE7E" w14:textId="77777777" w:rsidTr="00AC5CDE">
        <w:tc>
          <w:tcPr>
            <w:tcW w:w="3510" w:type="dxa"/>
          </w:tcPr>
          <w:p w14:paraId="44CF4D83"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Put</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your</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hand</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down</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please</w:t>
            </w:r>
            <w:proofErr w:type="spellEnd"/>
            <w:r w:rsidRPr="00585BC7">
              <w:rPr>
                <w:rFonts w:ascii="Times New Roman" w:hAnsi="Times New Roman" w:cs="Times New Roman"/>
                <w:sz w:val="28"/>
                <w:szCs w:val="28"/>
              </w:rPr>
              <w:t>.</w:t>
            </w:r>
          </w:p>
        </w:tc>
        <w:tc>
          <w:tcPr>
            <w:tcW w:w="6521" w:type="dxa"/>
          </w:tcPr>
          <w:p w14:paraId="5FDD7F84"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Опусти руку, будь-ласка.</w:t>
            </w:r>
          </w:p>
        </w:tc>
      </w:tr>
      <w:tr w:rsidR="002736BC" w:rsidRPr="00585BC7" w14:paraId="67B5211D" w14:textId="77777777" w:rsidTr="00AC5CDE">
        <w:tc>
          <w:tcPr>
            <w:tcW w:w="3510" w:type="dxa"/>
          </w:tcPr>
          <w:p w14:paraId="5E71650F"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Ready</w:t>
            </w:r>
            <w:proofErr w:type="spellEnd"/>
            <w:r w:rsidRPr="00585BC7">
              <w:rPr>
                <w:rFonts w:ascii="Times New Roman" w:hAnsi="Times New Roman" w:cs="Times New Roman"/>
                <w:sz w:val="28"/>
                <w:szCs w:val="28"/>
              </w:rPr>
              <w:t>!</w:t>
            </w:r>
          </w:p>
        </w:tc>
        <w:tc>
          <w:tcPr>
            <w:tcW w:w="6521" w:type="dxa"/>
          </w:tcPr>
          <w:p w14:paraId="3F3ECFC2"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Приготувалися? На старт!</w:t>
            </w:r>
          </w:p>
        </w:tc>
      </w:tr>
      <w:tr w:rsidR="002736BC" w:rsidRPr="00585BC7" w14:paraId="4818A50C" w14:textId="77777777" w:rsidTr="00AC5CDE">
        <w:tc>
          <w:tcPr>
            <w:tcW w:w="3510" w:type="dxa"/>
          </w:tcPr>
          <w:p w14:paraId="2AC434FF"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Steady</w:t>
            </w:r>
            <w:proofErr w:type="spellEnd"/>
            <w:r w:rsidRPr="00585BC7">
              <w:rPr>
                <w:rFonts w:ascii="Times New Roman" w:hAnsi="Times New Roman" w:cs="Times New Roman"/>
                <w:sz w:val="28"/>
                <w:szCs w:val="28"/>
              </w:rPr>
              <w:t>!</w:t>
            </w:r>
          </w:p>
        </w:tc>
        <w:tc>
          <w:tcPr>
            <w:tcW w:w="6521" w:type="dxa"/>
          </w:tcPr>
          <w:p w14:paraId="4431DDD9"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Увага! Приготувалися!</w:t>
            </w:r>
          </w:p>
        </w:tc>
      </w:tr>
      <w:tr w:rsidR="002736BC" w:rsidRPr="00585BC7" w14:paraId="50FBEB03" w14:textId="77777777" w:rsidTr="00AC5CDE">
        <w:tc>
          <w:tcPr>
            <w:tcW w:w="3510" w:type="dxa"/>
          </w:tcPr>
          <w:p w14:paraId="7480A7AE"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Go</w:t>
            </w:r>
            <w:proofErr w:type="spellEnd"/>
            <w:r w:rsidRPr="00585BC7">
              <w:rPr>
                <w:rFonts w:ascii="Times New Roman" w:hAnsi="Times New Roman" w:cs="Times New Roman"/>
                <w:sz w:val="28"/>
                <w:szCs w:val="28"/>
              </w:rPr>
              <w:t>!</w:t>
            </w:r>
          </w:p>
        </w:tc>
        <w:tc>
          <w:tcPr>
            <w:tcW w:w="6521" w:type="dxa"/>
          </w:tcPr>
          <w:p w14:paraId="06ADB4C0"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Почали!</w:t>
            </w:r>
          </w:p>
        </w:tc>
      </w:tr>
      <w:tr w:rsidR="002736BC" w:rsidRPr="00585BC7" w14:paraId="1D95831F" w14:textId="77777777" w:rsidTr="00AC5CDE">
        <w:tc>
          <w:tcPr>
            <w:tcW w:w="3510" w:type="dxa"/>
          </w:tcPr>
          <w:p w14:paraId="6B73B3F2"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Hold</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up</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your</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picture</w:t>
            </w:r>
            <w:proofErr w:type="spellEnd"/>
            <w:r w:rsidRPr="00585BC7">
              <w:rPr>
                <w:rFonts w:ascii="Times New Roman" w:hAnsi="Times New Roman" w:cs="Times New Roman"/>
                <w:sz w:val="28"/>
                <w:szCs w:val="28"/>
              </w:rPr>
              <w:t>./</w:t>
            </w:r>
            <w:proofErr w:type="spellStart"/>
            <w:r w:rsidRPr="00585BC7">
              <w:rPr>
                <w:rFonts w:ascii="Times New Roman" w:hAnsi="Times New Roman" w:cs="Times New Roman"/>
                <w:sz w:val="28"/>
                <w:szCs w:val="28"/>
              </w:rPr>
              <w:t>card</w:t>
            </w:r>
            <w:proofErr w:type="spellEnd"/>
            <w:r w:rsidRPr="00585BC7">
              <w:rPr>
                <w:rFonts w:ascii="Times New Roman" w:hAnsi="Times New Roman" w:cs="Times New Roman"/>
                <w:sz w:val="28"/>
                <w:szCs w:val="28"/>
              </w:rPr>
              <w:t>.</w:t>
            </w:r>
          </w:p>
        </w:tc>
        <w:tc>
          <w:tcPr>
            <w:tcW w:w="6521" w:type="dxa"/>
          </w:tcPr>
          <w:p w14:paraId="50CB2D4B"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Тримай свою картинку/ картку.</w:t>
            </w:r>
          </w:p>
        </w:tc>
      </w:tr>
      <w:tr w:rsidR="002736BC" w:rsidRPr="00585BC7" w14:paraId="59832F88" w14:textId="77777777" w:rsidTr="00AC5CDE">
        <w:tc>
          <w:tcPr>
            <w:tcW w:w="3510" w:type="dxa"/>
          </w:tcPr>
          <w:p w14:paraId="0BD3ECD2"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Show</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me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your</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picture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homework</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notebook</w:t>
            </w:r>
            <w:proofErr w:type="spellEnd"/>
            <w:r w:rsidRPr="00585BC7">
              <w:rPr>
                <w:rFonts w:ascii="Times New Roman" w:hAnsi="Times New Roman" w:cs="Times New Roman"/>
                <w:sz w:val="28"/>
                <w:szCs w:val="28"/>
              </w:rPr>
              <w:t>.</w:t>
            </w:r>
          </w:p>
        </w:tc>
        <w:tc>
          <w:tcPr>
            <w:tcW w:w="6521" w:type="dxa"/>
          </w:tcPr>
          <w:p w14:paraId="5C30DC60"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Покажи мені свій малюнок/ домашню роботу / зошит.</w:t>
            </w:r>
          </w:p>
        </w:tc>
      </w:tr>
      <w:tr w:rsidR="002736BC" w:rsidRPr="00585BC7" w14:paraId="5C8181A0" w14:textId="77777777" w:rsidTr="00AC5CDE">
        <w:tc>
          <w:tcPr>
            <w:tcW w:w="3510" w:type="dxa"/>
          </w:tcPr>
          <w:p w14:paraId="18C35A63"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Draw</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the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picture</w:t>
            </w:r>
            <w:proofErr w:type="spellEnd"/>
            <w:r w:rsidRPr="00585BC7">
              <w:rPr>
                <w:rFonts w:ascii="Times New Roman" w:hAnsi="Times New Roman" w:cs="Times New Roman"/>
                <w:sz w:val="28"/>
                <w:szCs w:val="28"/>
              </w:rPr>
              <w:t>.</w:t>
            </w:r>
          </w:p>
        </w:tc>
        <w:tc>
          <w:tcPr>
            <w:tcW w:w="6521" w:type="dxa"/>
          </w:tcPr>
          <w:p w14:paraId="196F439C"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Намалюй малюнок.</w:t>
            </w:r>
          </w:p>
        </w:tc>
      </w:tr>
      <w:tr w:rsidR="002736BC" w:rsidRPr="00585BC7" w14:paraId="362A0040" w14:textId="77777777" w:rsidTr="00AC5CDE">
        <w:tc>
          <w:tcPr>
            <w:tcW w:w="3510" w:type="dxa"/>
          </w:tcPr>
          <w:p w14:paraId="6F56BBAD"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 xml:space="preserve">Colour </w:t>
            </w:r>
            <w:proofErr w:type="spellStart"/>
            <w:r w:rsidRPr="00585BC7">
              <w:rPr>
                <w:rFonts w:ascii="Times New Roman" w:hAnsi="Times New Roman" w:cs="Times New Roman"/>
                <w:sz w:val="28"/>
                <w:szCs w:val="28"/>
              </w:rPr>
              <w:t>the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picture</w:t>
            </w:r>
            <w:proofErr w:type="spellEnd"/>
            <w:r w:rsidRPr="00585BC7">
              <w:rPr>
                <w:rFonts w:ascii="Times New Roman" w:hAnsi="Times New Roman" w:cs="Times New Roman"/>
                <w:sz w:val="28"/>
                <w:szCs w:val="28"/>
              </w:rPr>
              <w:t>.</w:t>
            </w:r>
          </w:p>
        </w:tc>
        <w:tc>
          <w:tcPr>
            <w:tcW w:w="6521" w:type="dxa"/>
          </w:tcPr>
          <w:p w14:paraId="6D6AD2E8"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Розмалюй картинку/ малюнок.</w:t>
            </w:r>
          </w:p>
        </w:tc>
      </w:tr>
      <w:tr w:rsidR="002736BC" w:rsidRPr="00585BC7" w14:paraId="7C274762" w14:textId="77777777" w:rsidTr="00AC5CDE">
        <w:tc>
          <w:tcPr>
            <w:tcW w:w="3510" w:type="dxa"/>
          </w:tcPr>
          <w:p w14:paraId="0458555F"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Time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is</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up</w:t>
            </w:r>
            <w:proofErr w:type="spellEnd"/>
            <w:r w:rsidRPr="00585BC7">
              <w:rPr>
                <w:rFonts w:ascii="Times New Roman" w:hAnsi="Times New Roman" w:cs="Times New Roman"/>
                <w:sz w:val="28"/>
                <w:szCs w:val="28"/>
              </w:rPr>
              <w:t>!</w:t>
            </w:r>
          </w:p>
        </w:tc>
        <w:tc>
          <w:tcPr>
            <w:tcW w:w="6521" w:type="dxa"/>
          </w:tcPr>
          <w:p w14:paraId="4BCFC0E1"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Час закінчився!</w:t>
            </w:r>
          </w:p>
        </w:tc>
      </w:tr>
      <w:tr w:rsidR="002736BC" w:rsidRPr="00585BC7" w14:paraId="672497A7" w14:textId="77777777" w:rsidTr="00AC5CDE">
        <w:tc>
          <w:tcPr>
            <w:tcW w:w="3510" w:type="dxa"/>
          </w:tcPr>
          <w:p w14:paraId="09EA7E08"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Come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up</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to</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the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board</w:t>
            </w:r>
            <w:proofErr w:type="spellEnd"/>
            <w:r w:rsidRPr="00585BC7">
              <w:rPr>
                <w:rFonts w:ascii="Times New Roman" w:hAnsi="Times New Roman" w:cs="Times New Roman"/>
                <w:sz w:val="28"/>
                <w:szCs w:val="28"/>
              </w:rPr>
              <w:t>.</w:t>
            </w:r>
          </w:p>
        </w:tc>
        <w:tc>
          <w:tcPr>
            <w:tcW w:w="6521" w:type="dxa"/>
          </w:tcPr>
          <w:p w14:paraId="03F19D1A"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Вийди до дошки.</w:t>
            </w:r>
          </w:p>
        </w:tc>
      </w:tr>
      <w:tr w:rsidR="002736BC" w:rsidRPr="00585BC7" w14:paraId="3A11D96F" w14:textId="77777777" w:rsidTr="00AC5CDE">
        <w:tc>
          <w:tcPr>
            <w:tcW w:w="3510" w:type="dxa"/>
          </w:tcPr>
          <w:p w14:paraId="01DADE21"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Hurry</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up</w:t>
            </w:r>
            <w:proofErr w:type="spellEnd"/>
            <w:r w:rsidRPr="00585BC7">
              <w:rPr>
                <w:rFonts w:ascii="Times New Roman" w:hAnsi="Times New Roman" w:cs="Times New Roman"/>
                <w:sz w:val="28"/>
                <w:szCs w:val="28"/>
              </w:rPr>
              <w:t>!</w:t>
            </w:r>
          </w:p>
        </w:tc>
        <w:tc>
          <w:tcPr>
            <w:tcW w:w="6521" w:type="dxa"/>
          </w:tcPr>
          <w:p w14:paraId="44884026"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Швидше!</w:t>
            </w:r>
          </w:p>
        </w:tc>
      </w:tr>
      <w:tr w:rsidR="002736BC" w:rsidRPr="00585BC7" w14:paraId="11E8BF92" w14:textId="77777777" w:rsidTr="00AC5CDE">
        <w:tc>
          <w:tcPr>
            <w:tcW w:w="3510" w:type="dxa"/>
          </w:tcPr>
          <w:p w14:paraId="59CF49D2"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Come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in</w:t>
            </w:r>
            <w:proofErr w:type="spellEnd"/>
            <w:r w:rsidRPr="00585BC7">
              <w:rPr>
                <w:rFonts w:ascii="Times New Roman" w:hAnsi="Times New Roman" w:cs="Times New Roman"/>
                <w:sz w:val="28"/>
                <w:szCs w:val="28"/>
              </w:rPr>
              <w:t>.</w:t>
            </w:r>
          </w:p>
        </w:tc>
        <w:tc>
          <w:tcPr>
            <w:tcW w:w="6521" w:type="dxa"/>
          </w:tcPr>
          <w:p w14:paraId="004FD69C"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Заходь.</w:t>
            </w:r>
          </w:p>
        </w:tc>
      </w:tr>
      <w:tr w:rsidR="002736BC" w:rsidRPr="00585BC7" w14:paraId="61728346" w14:textId="77777777" w:rsidTr="00AC5CDE">
        <w:tc>
          <w:tcPr>
            <w:tcW w:w="3510" w:type="dxa"/>
          </w:tcPr>
          <w:p w14:paraId="2909ED8D"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Wait</w:t>
            </w:r>
            <w:proofErr w:type="spellEnd"/>
            <w:r w:rsidRPr="00585BC7">
              <w:rPr>
                <w:rFonts w:ascii="Times New Roman" w:hAnsi="Times New Roman" w:cs="Times New Roman"/>
                <w:sz w:val="28"/>
                <w:szCs w:val="28"/>
              </w:rPr>
              <w:t xml:space="preserve"> a </w:t>
            </w:r>
            <w:proofErr w:type="spellStart"/>
            <w:r w:rsidRPr="00585BC7">
              <w:rPr>
                <w:rFonts w:ascii="Times New Roman" w:hAnsi="Times New Roman" w:cs="Times New Roman"/>
                <w:sz w:val="28"/>
                <w:szCs w:val="28"/>
              </w:rPr>
              <w:t>minute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please</w:t>
            </w:r>
            <w:proofErr w:type="spellEnd"/>
            <w:r w:rsidRPr="00585BC7">
              <w:rPr>
                <w:rFonts w:ascii="Times New Roman" w:hAnsi="Times New Roman" w:cs="Times New Roman"/>
                <w:sz w:val="28"/>
                <w:szCs w:val="28"/>
              </w:rPr>
              <w:t>.</w:t>
            </w:r>
          </w:p>
        </w:tc>
        <w:tc>
          <w:tcPr>
            <w:tcW w:w="6521" w:type="dxa"/>
          </w:tcPr>
          <w:p w14:paraId="7CEB1430"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Зачекай хвилинку, будь-ласка.</w:t>
            </w:r>
          </w:p>
        </w:tc>
      </w:tr>
      <w:tr w:rsidR="002736BC" w:rsidRPr="00585BC7" w14:paraId="1605169A" w14:textId="77777777" w:rsidTr="00AC5CDE">
        <w:tc>
          <w:tcPr>
            <w:tcW w:w="3510" w:type="dxa"/>
          </w:tcPr>
          <w:p w14:paraId="01230ECB"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Work</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quietly</w:t>
            </w:r>
            <w:proofErr w:type="spellEnd"/>
            <w:r w:rsidRPr="00585BC7">
              <w:rPr>
                <w:rFonts w:ascii="Times New Roman" w:hAnsi="Times New Roman" w:cs="Times New Roman"/>
                <w:sz w:val="28"/>
                <w:szCs w:val="28"/>
              </w:rPr>
              <w:t>.</w:t>
            </w:r>
          </w:p>
        </w:tc>
        <w:tc>
          <w:tcPr>
            <w:tcW w:w="6521" w:type="dxa"/>
          </w:tcPr>
          <w:p w14:paraId="38FB269D"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Працюйте тихенько.</w:t>
            </w:r>
          </w:p>
        </w:tc>
      </w:tr>
      <w:tr w:rsidR="002736BC" w:rsidRPr="00585BC7" w14:paraId="2F05ED8D" w14:textId="77777777" w:rsidTr="00AC5CDE">
        <w:tc>
          <w:tcPr>
            <w:tcW w:w="3510" w:type="dxa"/>
          </w:tcPr>
          <w:p w14:paraId="5C40CE69"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Don’t</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cheat</w:t>
            </w:r>
            <w:proofErr w:type="spellEnd"/>
            <w:r w:rsidRPr="00585BC7">
              <w:rPr>
                <w:rFonts w:ascii="Times New Roman" w:hAnsi="Times New Roman" w:cs="Times New Roman"/>
                <w:sz w:val="28"/>
                <w:szCs w:val="28"/>
              </w:rPr>
              <w:t>!</w:t>
            </w:r>
          </w:p>
        </w:tc>
        <w:tc>
          <w:tcPr>
            <w:tcW w:w="6521" w:type="dxa"/>
          </w:tcPr>
          <w:p w14:paraId="3D3B8263"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Не списуйте!</w:t>
            </w:r>
          </w:p>
        </w:tc>
      </w:tr>
      <w:tr w:rsidR="002736BC" w:rsidRPr="00585BC7" w14:paraId="61A566C3" w14:textId="77777777" w:rsidTr="00AC5CDE">
        <w:tc>
          <w:tcPr>
            <w:tcW w:w="3510" w:type="dxa"/>
          </w:tcPr>
          <w:p w14:paraId="11770F0B"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Check</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your</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answers</w:t>
            </w:r>
            <w:proofErr w:type="spellEnd"/>
          </w:p>
        </w:tc>
        <w:tc>
          <w:tcPr>
            <w:tcW w:w="6521" w:type="dxa"/>
          </w:tcPr>
          <w:p w14:paraId="1F88E427"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Перевірте відповіді.</w:t>
            </w:r>
          </w:p>
        </w:tc>
      </w:tr>
      <w:tr w:rsidR="002736BC" w:rsidRPr="00585BC7" w14:paraId="3B71C516" w14:textId="77777777" w:rsidTr="00AC5CDE">
        <w:tc>
          <w:tcPr>
            <w:tcW w:w="3510" w:type="dxa"/>
          </w:tcPr>
          <w:p w14:paraId="21642254"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Compare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your</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answers</w:t>
            </w:r>
            <w:proofErr w:type="spellEnd"/>
            <w:r w:rsidRPr="00585BC7">
              <w:rPr>
                <w:rFonts w:ascii="Times New Roman" w:hAnsi="Times New Roman" w:cs="Times New Roman"/>
                <w:sz w:val="28"/>
                <w:szCs w:val="28"/>
              </w:rPr>
              <w:t>.</w:t>
            </w:r>
          </w:p>
        </w:tc>
        <w:tc>
          <w:tcPr>
            <w:tcW w:w="6521" w:type="dxa"/>
          </w:tcPr>
          <w:p w14:paraId="1985C20A"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Порівняйте ваші відповіді.</w:t>
            </w:r>
          </w:p>
        </w:tc>
      </w:tr>
      <w:tr w:rsidR="002736BC" w:rsidRPr="00585BC7" w14:paraId="6C1BBE08" w14:textId="77777777" w:rsidTr="00AC5CDE">
        <w:tc>
          <w:tcPr>
            <w:tcW w:w="3510" w:type="dxa"/>
          </w:tcPr>
          <w:p w14:paraId="16A2B376"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It’s</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break</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time</w:t>
            </w:r>
            <w:proofErr w:type="spellEnd"/>
            <w:r w:rsidRPr="00585BC7">
              <w:rPr>
                <w:rFonts w:ascii="Times New Roman" w:hAnsi="Times New Roman" w:cs="Times New Roman"/>
                <w:sz w:val="28"/>
                <w:szCs w:val="28"/>
              </w:rPr>
              <w:t>.</w:t>
            </w:r>
          </w:p>
        </w:tc>
        <w:tc>
          <w:tcPr>
            <w:tcW w:w="6521" w:type="dxa"/>
          </w:tcPr>
          <w:p w14:paraId="7ACB80DE"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Зараз перерва.</w:t>
            </w:r>
          </w:p>
        </w:tc>
      </w:tr>
      <w:tr w:rsidR="002736BC" w:rsidRPr="00585BC7" w14:paraId="7012C159" w14:textId="77777777" w:rsidTr="00AC5CDE">
        <w:tc>
          <w:tcPr>
            <w:tcW w:w="3510" w:type="dxa"/>
          </w:tcPr>
          <w:p w14:paraId="7F561CA2" w14:textId="77777777" w:rsidR="002736BC" w:rsidRPr="00585BC7" w:rsidRDefault="002736BC" w:rsidP="00AC5CDE">
            <w:pPr>
              <w:rPr>
                <w:rFonts w:ascii="Times New Roman" w:hAnsi="Times New Roman" w:cs="Times New Roman"/>
                <w:bCs/>
                <w:iCs/>
                <w:sz w:val="28"/>
                <w:szCs w:val="28"/>
              </w:rPr>
            </w:pPr>
            <w:r w:rsidRPr="00585BC7">
              <w:rPr>
                <w:rFonts w:ascii="Times New Roman" w:hAnsi="Times New Roman" w:cs="Times New Roman"/>
                <w:bCs/>
                <w:iCs/>
                <w:sz w:val="28"/>
                <w:szCs w:val="28"/>
              </w:rPr>
              <w:t xml:space="preserve">I </w:t>
            </w:r>
            <w:proofErr w:type="spellStart"/>
            <w:r w:rsidRPr="00585BC7">
              <w:rPr>
                <w:rFonts w:ascii="Times New Roman" w:hAnsi="Times New Roman" w:cs="Times New Roman"/>
                <w:bCs/>
                <w:iCs/>
                <w:sz w:val="28"/>
                <w:szCs w:val="28"/>
              </w:rPr>
              <w:t>will</w:t>
            </w:r>
            <w:proofErr w:type="spellEnd"/>
            <w:r w:rsidRPr="00585BC7">
              <w:rPr>
                <w:rFonts w:ascii="Times New Roman" w:hAnsi="Times New Roman" w:cs="Times New Roman"/>
                <w:bCs/>
                <w:iCs/>
                <w:sz w:val="28"/>
                <w:szCs w:val="28"/>
              </w:rPr>
              <w:t xml:space="preserve"> </w:t>
            </w:r>
            <w:proofErr w:type="spellStart"/>
            <w:r w:rsidRPr="00585BC7">
              <w:rPr>
                <w:rFonts w:ascii="Times New Roman" w:hAnsi="Times New Roman" w:cs="Times New Roman"/>
                <w:bCs/>
                <w:iCs/>
                <w:sz w:val="28"/>
                <w:szCs w:val="28"/>
              </w:rPr>
              <w:t>help</w:t>
            </w:r>
            <w:proofErr w:type="spellEnd"/>
            <w:r w:rsidRPr="00585BC7">
              <w:rPr>
                <w:rFonts w:ascii="Times New Roman" w:hAnsi="Times New Roman" w:cs="Times New Roman"/>
                <w:bCs/>
                <w:iCs/>
                <w:sz w:val="28"/>
                <w:szCs w:val="28"/>
              </w:rPr>
              <w:t xml:space="preserve"> </w:t>
            </w:r>
            <w:proofErr w:type="spellStart"/>
            <w:r w:rsidRPr="00585BC7">
              <w:rPr>
                <w:rFonts w:ascii="Times New Roman" w:hAnsi="Times New Roman" w:cs="Times New Roman"/>
                <w:bCs/>
                <w:iCs/>
                <w:sz w:val="28"/>
                <w:szCs w:val="28"/>
              </w:rPr>
              <w:t>you</w:t>
            </w:r>
            <w:proofErr w:type="spellEnd"/>
            <w:r w:rsidRPr="00585BC7">
              <w:rPr>
                <w:rFonts w:ascii="Times New Roman" w:hAnsi="Times New Roman" w:cs="Times New Roman"/>
                <w:bCs/>
                <w:iCs/>
                <w:sz w:val="28"/>
                <w:szCs w:val="28"/>
              </w:rPr>
              <w:t>.</w:t>
            </w:r>
          </w:p>
        </w:tc>
        <w:tc>
          <w:tcPr>
            <w:tcW w:w="6521" w:type="dxa"/>
          </w:tcPr>
          <w:p w14:paraId="25956A10"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Я допоможу тобі.</w:t>
            </w:r>
          </w:p>
        </w:tc>
      </w:tr>
      <w:tr w:rsidR="002736BC" w:rsidRPr="00585BC7" w14:paraId="114EFACC" w14:textId="77777777" w:rsidTr="00AC5CDE">
        <w:tc>
          <w:tcPr>
            <w:tcW w:w="3510" w:type="dxa"/>
          </w:tcPr>
          <w:p w14:paraId="1A9075DC" w14:textId="77777777" w:rsidR="002736BC" w:rsidRPr="00585BC7" w:rsidRDefault="002736BC" w:rsidP="00AC5CDE">
            <w:pPr>
              <w:rPr>
                <w:rFonts w:ascii="Times New Roman" w:hAnsi="Times New Roman" w:cs="Times New Roman"/>
                <w:bCs/>
                <w:iCs/>
                <w:sz w:val="28"/>
                <w:szCs w:val="28"/>
              </w:rPr>
            </w:pPr>
            <w:proofErr w:type="spellStart"/>
            <w:r w:rsidRPr="00585BC7">
              <w:rPr>
                <w:rFonts w:ascii="Times New Roman" w:hAnsi="Times New Roman" w:cs="Times New Roman"/>
                <w:bCs/>
                <w:iCs/>
                <w:sz w:val="28"/>
                <w:szCs w:val="28"/>
              </w:rPr>
              <w:t>Let’s</w:t>
            </w:r>
            <w:proofErr w:type="spellEnd"/>
            <w:r w:rsidRPr="00585BC7">
              <w:rPr>
                <w:rFonts w:ascii="Times New Roman" w:hAnsi="Times New Roman" w:cs="Times New Roman"/>
                <w:bCs/>
                <w:iCs/>
                <w:sz w:val="28"/>
                <w:szCs w:val="28"/>
              </w:rPr>
              <w:t xml:space="preserve"> </w:t>
            </w:r>
            <w:proofErr w:type="spellStart"/>
            <w:r w:rsidRPr="00585BC7">
              <w:rPr>
                <w:rFonts w:ascii="Times New Roman" w:hAnsi="Times New Roman" w:cs="Times New Roman"/>
                <w:bCs/>
                <w:iCs/>
                <w:sz w:val="28"/>
                <w:szCs w:val="28"/>
              </w:rPr>
              <w:t>do</w:t>
            </w:r>
            <w:proofErr w:type="spellEnd"/>
            <w:r w:rsidRPr="00585BC7">
              <w:rPr>
                <w:rFonts w:ascii="Times New Roman" w:hAnsi="Times New Roman" w:cs="Times New Roman"/>
                <w:bCs/>
                <w:iCs/>
                <w:sz w:val="28"/>
                <w:szCs w:val="28"/>
              </w:rPr>
              <w:t xml:space="preserve"> </w:t>
            </w:r>
            <w:proofErr w:type="spellStart"/>
            <w:r w:rsidRPr="00585BC7">
              <w:rPr>
                <w:rFonts w:ascii="Times New Roman" w:hAnsi="Times New Roman" w:cs="Times New Roman"/>
                <w:bCs/>
                <w:iCs/>
                <w:sz w:val="28"/>
                <w:szCs w:val="28"/>
              </w:rPr>
              <w:t>it</w:t>
            </w:r>
            <w:proofErr w:type="spellEnd"/>
            <w:r w:rsidRPr="00585BC7">
              <w:rPr>
                <w:rFonts w:ascii="Times New Roman" w:hAnsi="Times New Roman" w:cs="Times New Roman"/>
                <w:bCs/>
                <w:iCs/>
                <w:sz w:val="28"/>
                <w:szCs w:val="28"/>
              </w:rPr>
              <w:t xml:space="preserve"> </w:t>
            </w:r>
            <w:proofErr w:type="spellStart"/>
            <w:r w:rsidRPr="00585BC7">
              <w:rPr>
                <w:rFonts w:ascii="Times New Roman" w:hAnsi="Times New Roman" w:cs="Times New Roman"/>
                <w:bCs/>
                <w:iCs/>
                <w:sz w:val="28"/>
                <w:szCs w:val="28"/>
              </w:rPr>
              <w:t>together</w:t>
            </w:r>
            <w:proofErr w:type="spellEnd"/>
            <w:r w:rsidRPr="00585BC7">
              <w:rPr>
                <w:rFonts w:ascii="Times New Roman" w:hAnsi="Times New Roman" w:cs="Times New Roman"/>
                <w:bCs/>
                <w:iCs/>
                <w:sz w:val="28"/>
                <w:szCs w:val="28"/>
              </w:rPr>
              <w:t>!</w:t>
            </w:r>
          </w:p>
        </w:tc>
        <w:tc>
          <w:tcPr>
            <w:tcW w:w="6521" w:type="dxa"/>
          </w:tcPr>
          <w:p w14:paraId="33063C95"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Давайте зробимо це разом!</w:t>
            </w:r>
          </w:p>
        </w:tc>
      </w:tr>
      <w:tr w:rsidR="002736BC" w:rsidRPr="00585BC7" w14:paraId="2BB14FAD" w14:textId="77777777" w:rsidTr="00AC5CDE">
        <w:tc>
          <w:tcPr>
            <w:tcW w:w="3510" w:type="dxa"/>
          </w:tcPr>
          <w:p w14:paraId="1DF80F58"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Look</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at</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number</w:t>
            </w:r>
            <w:proofErr w:type="spellEnd"/>
            <w:r w:rsidRPr="00585BC7">
              <w:rPr>
                <w:rFonts w:ascii="Times New Roman" w:hAnsi="Times New Roman" w:cs="Times New Roman"/>
                <w:sz w:val="28"/>
                <w:szCs w:val="28"/>
              </w:rPr>
              <w:t xml:space="preserve"> …</w:t>
            </w:r>
          </w:p>
        </w:tc>
        <w:tc>
          <w:tcPr>
            <w:tcW w:w="6521" w:type="dxa"/>
          </w:tcPr>
          <w:p w14:paraId="50717564"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Подивись на номер …</w:t>
            </w:r>
          </w:p>
        </w:tc>
      </w:tr>
      <w:tr w:rsidR="002736BC" w:rsidRPr="00585BC7" w14:paraId="4F5F332A" w14:textId="77777777" w:rsidTr="00AC5CDE">
        <w:tc>
          <w:tcPr>
            <w:tcW w:w="3510" w:type="dxa"/>
          </w:tcPr>
          <w:p w14:paraId="4C4A6B3A"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Write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in</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your</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notebooks</w:t>
            </w:r>
            <w:proofErr w:type="spellEnd"/>
            <w:r w:rsidRPr="00585BC7">
              <w:rPr>
                <w:rFonts w:ascii="Times New Roman" w:hAnsi="Times New Roman" w:cs="Times New Roman"/>
                <w:sz w:val="28"/>
                <w:szCs w:val="28"/>
              </w:rPr>
              <w:t xml:space="preserve"> …</w:t>
            </w:r>
          </w:p>
        </w:tc>
        <w:tc>
          <w:tcPr>
            <w:tcW w:w="6521" w:type="dxa"/>
          </w:tcPr>
          <w:p w14:paraId="5E005F91"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Запишіть у ваших зошитах. Запиши у своєму зошиті.</w:t>
            </w:r>
          </w:p>
        </w:tc>
      </w:tr>
    </w:tbl>
    <w:p w14:paraId="123AA4E8" w14:textId="77777777" w:rsidR="002736BC"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sz w:val="28"/>
          <w:szCs w:val="28"/>
        </w:rPr>
      </w:pPr>
      <w:r w:rsidRPr="002F4770">
        <w:rPr>
          <w:rFonts w:ascii="Times New Roman" w:eastAsia="Times New Roman" w:hAnsi="Times New Roman" w:cs="Times New Roman"/>
          <w:i/>
          <w:iCs/>
          <w:sz w:val="28"/>
          <w:szCs w:val="28"/>
        </w:rPr>
        <w:lastRenderedPageBreak/>
        <w:t xml:space="preserve">Продовження таблиці </w:t>
      </w:r>
      <w:r>
        <w:rPr>
          <w:rFonts w:ascii="Times New Roman" w:eastAsia="Times New Roman" w:hAnsi="Times New Roman" w:cs="Times New Roman"/>
          <w:i/>
          <w:iCs/>
          <w:sz w:val="28"/>
          <w:szCs w:val="28"/>
        </w:rPr>
        <w:t>К</w:t>
      </w:r>
      <w:r w:rsidRPr="002F4770">
        <w:rPr>
          <w:rFonts w:ascii="Times New Roman" w:eastAsia="Times New Roman" w:hAnsi="Times New Roman" w:cs="Times New Roman"/>
          <w:i/>
          <w:iCs/>
          <w:sz w:val="28"/>
          <w:szCs w:val="28"/>
        </w:rPr>
        <w:t>.1</w:t>
      </w:r>
    </w:p>
    <w:tbl>
      <w:tblPr>
        <w:tblStyle w:val="ad"/>
        <w:tblW w:w="10031" w:type="dxa"/>
        <w:tblLook w:val="04A0" w:firstRow="1" w:lastRow="0" w:firstColumn="1" w:lastColumn="0" w:noHBand="0" w:noVBand="1"/>
      </w:tblPr>
      <w:tblGrid>
        <w:gridCol w:w="3510"/>
        <w:gridCol w:w="6521"/>
      </w:tblGrid>
      <w:tr w:rsidR="002736BC" w:rsidRPr="00585BC7" w14:paraId="4FC30CB2" w14:textId="77777777" w:rsidTr="00AC5CDE">
        <w:tc>
          <w:tcPr>
            <w:tcW w:w="3510" w:type="dxa"/>
          </w:tcPr>
          <w:p w14:paraId="6ED5192B"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Remember</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this</w:t>
            </w:r>
            <w:proofErr w:type="spellEnd"/>
            <w:r w:rsidRPr="00585BC7">
              <w:rPr>
                <w:rFonts w:ascii="Times New Roman" w:hAnsi="Times New Roman" w:cs="Times New Roman"/>
                <w:sz w:val="28"/>
                <w:szCs w:val="28"/>
              </w:rPr>
              <w:t>.</w:t>
            </w:r>
          </w:p>
        </w:tc>
        <w:tc>
          <w:tcPr>
            <w:tcW w:w="6521" w:type="dxa"/>
          </w:tcPr>
          <w:p w14:paraId="00336C01"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Запам’ятайте це.</w:t>
            </w:r>
          </w:p>
        </w:tc>
      </w:tr>
      <w:tr w:rsidR="002736BC" w:rsidRPr="00585BC7" w14:paraId="520B4F3B" w14:textId="77777777" w:rsidTr="00AC5CDE">
        <w:tc>
          <w:tcPr>
            <w:tcW w:w="3510" w:type="dxa"/>
          </w:tcPr>
          <w:p w14:paraId="08CAFA8F"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Can</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you</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read</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this</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please</w:t>
            </w:r>
            <w:proofErr w:type="spellEnd"/>
            <w:r w:rsidRPr="00585BC7">
              <w:rPr>
                <w:rFonts w:ascii="Times New Roman" w:hAnsi="Times New Roman" w:cs="Times New Roman"/>
                <w:sz w:val="28"/>
                <w:szCs w:val="28"/>
              </w:rPr>
              <w:t>?</w:t>
            </w:r>
          </w:p>
        </w:tc>
        <w:tc>
          <w:tcPr>
            <w:tcW w:w="6521" w:type="dxa"/>
          </w:tcPr>
          <w:p w14:paraId="6DFB0568"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Ти можеш прочитати це?</w:t>
            </w:r>
          </w:p>
        </w:tc>
      </w:tr>
      <w:tr w:rsidR="002736BC" w:rsidRPr="00585BC7" w14:paraId="519CA207" w14:textId="77777777" w:rsidTr="00AC5CDE">
        <w:tc>
          <w:tcPr>
            <w:tcW w:w="3510" w:type="dxa"/>
          </w:tcPr>
          <w:p w14:paraId="16EB6C5E" w14:textId="77777777" w:rsidR="002736BC" w:rsidRPr="00585BC7" w:rsidRDefault="002736BC" w:rsidP="00AC5CDE">
            <w:pPr>
              <w:tabs>
                <w:tab w:val="left" w:pos="1800"/>
              </w:tabs>
              <w:rPr>
                <w:rFonts w:ascii="Times New Roman" w:hAnsi="Times New Roman" w:cs="Times New Roman"/>
                <w:sz w:val="28"/>
                <w:szCs w:val="28"/>
              </w:rPr>
            </w:pPr>
            <w:proofErr w:type="spellStart"/>
            <w:r w:rsidRPr="00585BC7">
              <w:rPr>
                <w:rFonts w:ascii="Times New Roman" w:hAnsi="Times New Roman" w:cs="Times New Roman"/>
                <w:sz w:val="28"/>
                <w:szCs w:val="28"/>
              </w:rPr>
              <w:t>Repeat</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after</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me</w:t>
            </w:r>
            <w:proofErr w:type="spellEnd"/>
            <w:r w:rsidRPr="00585BC7">
              <w:rPr>
                <w:rFonts w:ascii="Times New Roman" w:hAnsi="Times New Roman" w:cs="Times New Roman"/>
                <w:sz w:val="28"/>
                <w:szCs w:val="28"/>
              </w:rPr>
              <w:t>.</w:t>
            </w:r>
          </w:p>
        </w:tc>
        <w:tc>
          <w:tcPr>
            <w:tcW w:w="6521" w:type="dxa"/>
          </w:tcPr>
          <w:p w14:paraId="60A91522"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Повторюйте за мною.</w:t>
            </w:r>
          </w:p>
        </w:tc>
      </w:tr>
      <w:tr w:rsidR="002736BC" w:rsidRPr="00585BC7" w14:paraId="6BA36BB4" w14:textId="77777777" w:rsidTr="00AC5CDE">
        <w:tc>
          <w:tcPr>
            <w:tcW w:w="3510" w:type="dxa"/>
          </w:tcPr>
          <w:p w14:paraId="0100B6DF"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Let’s</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listen</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to</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the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track</w:t>
            </w:r>
            <w:proofErr w:type="spellEnd"/>
            <w:r w:rsidRPr="00585BC7">
              <w:rPr>
                <w:rFonts w:ascii="Times New Roman" w:hAnsi="Times New Roman" w:cs="Times New Roman"/>
                <w:sz w:val="28"/>
                <w:szCs w:val="28"/>
              </w:rPr>
              <w:t>.</w:t>
            </w:r>
          </w:p>
        </w:tc>
        <w:tc>
          <w:tcPr>
            <w:tcW w:w="6521" w:type="dxa"/>
          </w:tcPr>
          <w:p w14:paraId="137431B3"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Давайте прослухаємо запис.</w:t>
            </w:r>
          </w:p>
        </w:tc>
      </w:tr>
      <w:tr w:rsidR="002736BC" w:rsidRPr="00585BC7" w14:paraId="3173A4B6" w14:textId="77777777" w:rsidTr="00AC5CDE">
        <w:tc>
          <w:tcPr>
            <w:tcW w:w="3510" w:type="dxa"/>
          </w:tcPr>
          <w:p w14:paraId="7767CF43"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Let’s</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listen</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to</w:t>
            </w:r>
            <w:proofErr w:type="spellEnd"/>
            <w:r w:rsidRPr="00585BC7">
              <w:rPr>
                <w:rFonts w:ascii="Times New Roman" w:hAnsi="Times New Roman" w:cs="Times New Roman"/>
                <w:sz w:val="28"/>
                <w:szCs w:val="28"/>
              </w:rPr>
              <w:t xml:space="preserve"> … </w:t>
            </w:r>
          </w:p>
        </w:tc>
        <w:tc>
          <w:tcPr>
            <w:tcW w:w="6521" w:type="dxa"/>
          </w:tcPr>
          <w:p w14:paraId="6487311A"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 xml:space="preserve">Давайте послухаємо … </w:t>
            </w:r>
          </w:p>
        </w:tc>
      </w:tr>
      <w:tr w:rsidR="002736BC" w:rsidRPr="00585BC7" w14:paraId="52612321" w14:textId="77777777" w:rsidTr="00AC5CDE">
        <w:tc>
          <w:tcPr>
            <w:tcW w:w="3510" w:type="dxa"/>
          </w:tcPr>
          <w:p w14:paraId="3C82B408"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Listen</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to</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me</w:t>
            </w:r>
            <w:proofErr w:type="spellEnd"/>
            <w:r w:rsidRPr="00585BC7">
              <w:rPr>
                <w:rFonts w:ascii="Times New Roman" w:hAnsi="Times New Roman" w:cs="Times New Roman"/>
                <w:sz w:val="28"/>
                <w:szCs w:val="28"/>
              </w:rPr>
              <w:t>.</w:t>
            </w:r>
          </w:p>
        </w:tc>
        <w:tc>
          <w:tcPr>
            <w:tcW w:w="6521" w:type="dxa"/>
          </w:tcPr>
          <w:p w14:paraId="7D416F8B"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Послухайте мене.</w:t>
            </w:r>
          </w:p>
        </w:tc>
      </w:tr>
      <w:tr w:rsidR="002736BC" w:rsidRPr="00585BC7" w14:paraId="08FD91AA" w14:textId="77777777" w:rsidTr="00AC5CDE">
        <w:tc>
          <w:tcPr>
            <w:tcW w:w="3510" w:type="dxa"/>
          </w:tcPr>
          <w:p w14:paraId="738D77BC"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Let’s</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say</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it</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together</w:t>
            </w:r>
            <w:proofErr w:type="spellEnd"/>
            <w:r w:rsidRPr="00585BC7">
              <w:rPr>
                <w:rFonts w:ascii="Times New Roman" w:hAnsi="Times New Roman" w:cs="Times New Roman"/>
                <w:sz w:val="28"/>
                <w:szCs w:val="28"/>
              </w:rPr>
              <w:t>!</w:t>
            </w:r>
          </w:p>
        </w:tc>
        <w:tc>
          <w:tcPr>
            <w:tcW w:w="6521" w:type="dxa"/>
          </w:tcPr>
          <w:p w14:paraId="153763D5"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Давайте скажемо це разом!</w:t>
            </w:r>
          </w:p>
        </w:tc>
      </w:tr>
      <w:tr w:rsidR="002736BC" w:rsidRPr="00585BC7" w14:paraId="2F03B587" w14:textId="77777777" w:rsidTr="00AC5CDE">
        <w:tc>
          <w:tcPr>
            <w:tcW w:w="3510" w:type="dxa"/>
          </w:tcPr>
          <w:p w14:paraId="02C9CB7A"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Let’s</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sing</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it</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together</w:t>
            </w:r>
            <w:proofErr w:type="spellEnd"/>
            <w:r w:rsidRPr="00585BC7">
              <w:rPr>
                <w:rFonts w:ascii="Times New Roman" w:hAnsi="Times New Roman" w:cs="Times New Roman"/>
                <w:sz w:val="28"/>
                <w:szCs w:val="28"/>
              </w:rPr>
              <w:t>!</w:t>
            </w:r>
          </w:p>
        </w:tc>
        <w:tc>
          <w:tcPr>
            <w:tcW w:w="6521" w:type="dxa"/>
          </w:tcPr>
          <w:p w14:paraId="128FBAF3"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Давайте заспіваємо це разом!</w:t>
            </w:r>
          </w:p>
        </w:tc>
      </w:tr>
      <w:tr w:rsidR="002736BC" w:rsidRPr="00585BC7" w14:paraId="47068E6B" w14:textId="77777777" w:rsidTr="00AC5CDE">
        <w:tc>
          <w:tcPr>
            <w:tcW w:w="3510" w:type="dxa"/>
          </w:tcPr>
          <w:p w14:paraId="3C57BDD5"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Who</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knows</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the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answer</w:t>
            </w:r>
            <w:proofErr w:type="spellEnd"/>
            <w:r w:rsidRPr="00585BC7">
              <w:rPr>
                <w:rFonts w:ascii="Times New Roman" w:hAnsi="Times New Roman" w:cs="Times New Roman"/>
                <w:sz w:val="28"/>
                <w:szCs w:val="28"/>
              </w:rPr>
              <w:t>?</w:t>
            </w:r>
          </w:p>
        </w:tc>
        <w:tc>
          <w:tcPr>
            <w:tcW w:w="6521" w:type="dxa"/>
          </w:tcPr>
          <w:p w14:paraId="0D1A5A4A"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Хто знає відповідь?</w:t>
            </w:r>
          </w:p>
        </w:tc>
      </w:tr>
      <w:tr w:rsidR="002736BC" w:rsidRPr="00585BC7" w14:paraId="35210A44" w14:textId="77777777" w:rsidTr="00AC5CDE">
        <w:tc>
          <w:tcPr>
            <w:tcW w:w="3510" w:type="dxa"/>
          </w:tcPr>
          <w:p w14:paraId="619267ED"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How</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do</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you</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spell</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it</w:t>
            </w:r>
            <w:proofErr w:type="spellEnd"/>
            <w:r w:rsidRPr="00585BC7">
              <w:rPr>
                <w:rFonts w:ascii="Times New Roman" w:hAnsi="Times New Roman" w:cs="Times New Roman"/>
                <w:sz w:val="28"/>
                <w:szCs w:val="28"/>
              </w:rPr>
              <w:t>?</w:t>
            </w:r>
          </w:p>
        </w:tc>
        <w:tc>
          <w:tcPr>
            <w:tcW w:w="6521" w:type="dxa"/>
          </w:tcPr>
          <w:p w14:paraId="48A9CCC2"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Як ви вимовляєте це по літерах?</w:t>
            </w:r>
          </w:p>
        </w:tc>
      </w:tr>
      <w:tr w:rsidR="002736BC" w:rsidRPr="00585BC7" w14:paraId="2AD4D275" w14:textId="77777777" w:rsidTr="00AC5CDE">
        <w:tc>
          <w:tcPr>
            <w:tcW w:w="3510" w:type="dxa"/>
          </w:tcPr>
          <w:p w14:paraId="4F9399BC"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Who</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wants</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to</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write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on</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the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board</w:t>
            </w:r>
            <w:proofErr w:type="spellEnd"/>
            <w:r w:rsidRPr="00585BC7">
              <w:rPr>
                <w:rFonts w:ascii="Times New Roman" w:hAnsi="Times New Roman" w:cs="Times New Roman"/>
                <w:sz w:val="28"/>
                <w:szCs w:val="28"/>
              </w:rPr>
              <w:t>?</w:t>
            </w:r>
          </w:p>
        </w:tc>
        <w:tc>
          <w:tcPr>
            <w:tcW w:w="6521" w:type="dxa"/>
          </w:tcPr>
          <w:p w14:paraId="6C7DA2A0"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Хто хоче написати це на дошці?</w:t>
            </w:r>
          </w:p>
        </w:tc>
      </w:tr>
      <w:tr w:rsidR="002736BC" w:rsidRPr="00585BC7" w14:paraId="6D8BFFF3" w14:textId="77777777" w:rsidTr="00AC5CDE">
        <w:tc>
          <w:tcPr>
            <w:tcW w:w="3510" w:type="dxa"/>
          </w:tcPr>
          <w:p w14:paraId="419A8F92"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Who</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can</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help</w:t>
            </w:r>
            <w:proofErr w:type="spellEnd"/>
            <w:r w:rsidRPr="00585BC7">
              <w:rPr>
                <w:rFonts w:ascii="Times New Roman" w:hAnsi="Times New Roman" w:cs="Times New Roman"/>
                <w:sz w:val="28"/>
                <w:szCs w:val="28"/>
              </w:rPr>
              <w:t>?</w:t>
            </w:r>
          </w:p>
        </w:tc>
        <w:tc>
          <w:tcPr>
            <w:tcW w:w="6521" w:type="dxa"/>
          </w:tcPr>
          <w:p w14:paraId="6182AF4D"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Хто може допомогти?</w:t>
            </w:r>
          </w:p>
        </w:tc>
      </w:tr>
      <w:tr w:rsidR="002736BC" w:rsidRPr="00585BC7" w14:paraId="1289C667" w14:textId="77777777" w:rsidTr="00AC5CDE">
        <w:tc>
          <w:tcPr>
            <w:tcW w:w="3510" w:type="dxa"/>
          </w:tcPr>
          <w:p w14:paraId="2EE70B75"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Is</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that</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right</w:t>
            </w:r>
            <w:proofErr w:type="spellEnd"/>
            <w:r w:rsidRPr="00585BC7">
              <w:rPr>
                <w:rFonts w:ascii="Times New Roman" w:hAnsi="Times New Roman" w:cs="Times New Roman"/>
                <w:sz w:val="28"/>
                <w:szCs w:val="28"/>
              </w:rPr>
              <w:t>?</w:t>
            </w:r>
          </w:p>
        </w:tc>
        <w:tc>
          <w:tcPr>
            <w:tcW w:w="6521" w:type="dxa"/>
          </w:tcPr>
          <w:p w14:paraId="70AF5CD8"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Це правильно?</w:t>
            </w:r>
          </w:p>
        </w:tc>
      </w:tr>
      <w:tr w:rsidR="002736BC" w:rsidRPr="00585BC7" w14:paraId="15878930" w14:textId="77777777" w:rsidTr="00AC5CDE">
        <w:tc>
          <w:tcPr>
            <w:tcW w:w="3510" w:type="dxa"/>
          </w:tcPr>
          <w:p w14:paraId="4A8D21AD"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Let’s</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check</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the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homework</w:t>
            </w:r>
            <w:proofErr w:type="spellEnd"/>
            <w:r w:rsidRPr="00585BC7">
              <w:rPr>
                <w:rFonts w:ascii="Times New Roman" w:hAnsi="Times New Roman" w:cs="Times New Roman"/>
                <w:sz w:val="28"/>
                <w:szCs w:val="28"/>
              </w:rPr>
              <w:t>.</w:t>
            </w:r>
          </w:p>
        </w:tc>
        <w:tc>
          <w:tcPr>
            <w:tcW w:w="6521" w:type="dxa"/>
          </w:tcPr>
          <w:p w14:paraId="2351D5E5"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Давайте перевіримо домашню роботу.</w:t>
            </w:r>
          </w:p>
        </w:tc>
      </w:tr>
      <w:tr w:rsidR="002736BC" w:rsidRPr="00585BC7" w14:paraId="747D500C" w14:textId="77777777" w:rsidTr="00AC5CDE">
        <w:tc>
          <w:tcPr>
            <w:tcW w:w="3510" w:type="dxa"/>
          </w:tcPr>
          <w:p w14:paraId="0BA6A57F"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Write</w:t>
            </w:r>
            <w:proofErr w:type="spellEnd"/>
            <w:r w:rsidRPr="00585BC7">
              <w:rPr>
                <w:rFonts w:ascii="Times New Roman" w:hAnsi="Times New Roman" w:cs="Times New Roman"/>
                <w:sz w:val="28"/>
                <w:szCs w:val="28"/>
              </w:rPr>
              <w:t xml:space="preserve"> …</w:t>
            </w:r>
          </w:p>
        </w:tc>
        <w:tc>
          <w:tcPr>
            <w:tcW w:w="6521" w:type="dxa"/>
          </w:tcPr>
          <w:p w14:paraId="1327AF50"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Запиши, напиши …</w:t>
            </w:r>
          </w:p>
        </w:tc>
      </w:tr>
      <w:tr w:rsidR="002736BC" w:rsidRPr="00585BC7" w14:paraId="42EC8F07" w14:textId="77777777" w:rsidTr="00AC5CDE">
        <w:tc>
          <w:tcPr>
            <w:tcW w:w="3510" w:type="dxa"/>
          </w:tcPr>
          <w:p w14:paraId="0674E136"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Work</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with</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your</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partner</w:t>
            </w:r>
            <w:proofErr w:type="spellEnd"/>
            <w:r w:rsidRPr="00585BC7">
              <w:rPr>
                <w:rFonts w:ascii="Times New Roman" w:hAnsi="Times New Roman" w:cs="Times New Roman"/>
                <w:sz w:val="28"/>
                <w:szCs w:val="28"/>
              </w:rPr>
              <w:t>/</w:t>
            </w:r>
            <w:proofErr w:type="spellStart"/>
            <w:r w:rsidRPr="00585BC7">
              <w:rPr>
                <w:rFonts w:ascii="Times New Roman" w:hAnsi="Times New Roman" w:cs="Times New Roman"/>
                <w:sz w:val="28"/>
                <w:szCs w:val="28"/>
              </w:rPr>
              <w:t>group</w:t>
            </w:r>
            <w:proofErr w:type="spellEnd"/>
            <w:r w:rsidRPr="00585BC7">
              <w:rPr>
                <w:rFonts w:ascii="Times New Roman" w:hAnsi="Times New Roman" w:cs="Times New Roman"/>
                <w:sz w:val="28"/>
                <w:szCs w:val="28"/>
              </w:rPr>
              <w:t>.</w:t>
            </w:r>
          </w:p>
        </w:tc>
        <w:tc>
          <w:tcPr>
            <w:tcW w:w="6521" w:type="dxa"/>
          </w:tcPr>
          <w:p w14:paraId="4CF08A0A"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Працюйте з партнером/ в групі.</w:t>
            </w:r>
          </w:p>
        </w:tc>
      </w:tr>
      <w:tr w:rsidR="002736BC" w:rsidRPr="00585BC7" w14:paraId="32CAF1E3" w14:textId="77777777" w:rsidTr="00AC5CDE">
        <w:tc>
          <w:tcPr>
            <w:tcW w:w="3510" w:type="dxa"/>
          </w:tcPr>
          <w:p w14:paraId="0837E0E1"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Work</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together</w:t>
            </w:r>
            <w:proofErr w:type="spellEnd"/>
            <w:r w:rsidRPr="00585BC7">
              <w:rPr>
                <w:rFonts w:ascii="Times New Roman" w:hAnsi="Times New Roman" w:cs="Times New Roman"/>
                <w:sz w:val="28"/>
                <w:szCs w:val="28"/>
              </w:rPr>
              <w:t>.</w:t>
            </w:r>
          </w:p>
        </w:tc>
        <w:tc>
          <w:tcPr>
            <w:tcW w:w="6521" w:type="dxa"/>
          </w:tcPr>
          <w:p w14:paraId="62BAC957"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Працюйте разом.</w:t>
            </w:r>
          </w:p>
        </w:tc>
      </w:tr>
      <w:tr w:rsidR="002736BC" w:rsidRPr="00585BC7" w14:paraId="67424F60" w14:textId="77777777" w:rsidTr="00AC5CDE">
        <w:tc>
          <w:tcPr>
            <w:tcW w:w="3510" w:type="dxa"/>
          </w:tcPr>
          <w:p w14:paraId="2EAE5ECB"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Has</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everyone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got</w:t>
            </w:r>
            <w:proofErr w:type="spellEnd"/>
            <w:r w:rsidRPr="00585BC7">
              <w:rPr>
                <w:rFonts w:ascii="Times New Roman" w:hAnsi="Times New Roman" w:cs="Times New Roman"/>
                <w:sz w:val="28"/>
                <w:szCs w:val="28"/>
              </w:rPr>
              <w:t xml:space="preserve"> a </w:t>
            </w:r>
            <w:proofErr w:type="spellStart"/>
            <w:r w:rsidRPr="00585BC7">
              <w:rPr>
                <w:rFonts w:ascii="Times New Roman" w:hAnsi="Times New Roman" w:cs="Times New Roman"/>
                <w:sz w:val="28"/>
                <w:szCs w:val="28"/>
              </w:rPr>
              <w:t>partner</w:t>
            </w:r>
            <w:proofErr w:type="spellEnd"/>
            <w:r w:rsidRPr="00585BC7">
              <w:rPr>
                <w:rFonts w:ascii="Times New Roman" w:hAnsi="Times New Roman" w:cs="Times New Roman"/>
                <w:sz w:val="28"/>
                <w:szCs w:val="28"/>
              </w:rPr>
              <w:t>?</w:t>
            </w:r>
          </w:p>
        </w:tc>
        <w:tc>
          <w:tcPr>
            <w:tcW w:w="6521" w:type="dxa"/>
          </w:tcPr>
          <w:p w14:paraId="7277569A"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В кожного є партнер?</w:t>
            </w:r>
          </w:p>
        </w:tc>
      </w:tr>
      <w:tr w:rsidR="002736BC" w:rsidRPr="00585BC7" w14:paraId="0A7DC2C6" w14:textId="77777777" w:rsidTr="00AC5CDE">
        <w:tc>
          <w:tcPr>
            <w:tcW w:w="3510" w:type="dxa"/>
          </w:tcPr>
          <w:p w14:paraId="75EBF269"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Who’s</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your</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partner</w:t>
            </w:r>
            <w:proofErr w:type="spellEnd"/>
            <w:r w:rsidRPr="00585BC7">
              <w:rPr>
                <w:rFonts w:ascii="Times New Roman" w:hAnsi="Times New Roman" w:cs="Times New Roman"/>
                <w:sz w:val="28"/>
                <w:szCs w:val="28"/>
              </w:rPr>
              <w:t>?</w:t>
            </w:r>
          </w:p>
        </w:tc>
        <w:tc>
          <w:tcPr>
            <w:tcW w:w="6521" w:type="dxa"/>
          </w:tcPr>
          <w:p w14:paraId="77BF8C7E"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Хто твій партнер?</w:t>
            </w:r>
          </w:p>
        </w:tc>
      </w:tr>
      <w:tr w:rsidR="002736BC" w:rsidRPr="00585BC7" w14:paraId="5575B85A" w14:textId="77777777" w:rsidTr="00AC5CDE">
        <w:tc>
          <w:tcPr>
            <w:tcW w:w="3510" w:type="dxa"/>
          </w:tcPr>
          <w:p w14:paraId="15A5E94B"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Where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is</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your</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group</w:t>
            </w:r>
            <w:proofErr w:type="spellEnd"/>
            <w:r w:rsidRPr="00585BC7">
              <w:rPr>
                <w:rFonts w:ascii="Times New Roman" w:hAnsi="Times New Roman" w:cs="Times New Roman"/>
                <w:sz w:val="28"/>
                <w:szCs w:val="28"/>
              </w:rPr>
              <w:t>?</w:t>
            </w:r>
          </w:p>
        </w:tc>
        <w:tc>
          <w:tcPr>
            <w:tcW w:w="6521" w:type="dxa"/>
          </w:tcPr>
          <w:p w14:paraId="18F3A10A"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Де твоя група?</w:t>
            </w:r>
          </w:p>
        </w:tc>
      </w:tr>
      <w:tr w:rsidR="002736BC" w:rsidRPr="00585BC7" w14:paraId="54EE0273" w14:textId="77777777" w:rsidTr="00AC5CDE">
        <w:tc>
          <w:tcPr>
            <w:tcW w:w="3510" w:type="dxa"/>
          </w:tcPr>
          <w:p w14:paraId="202E259F"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Don’t</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show</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your</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partner</w:t>
            </w:r>
            <w:proofErr w:type="spellEnd"/>
            <w:r w:rsidRPr="00585BC7">
              <w:rPr>
                <w:rFonts w:ascii="Times New Roman" w:hAnsi="Times New Roman" w:cs="Times New Roman"/>
                <w:sz w:val="28"/>
                <w:szCs w:val="28"/>
              </w:rPr>
              <w:t>.</w:t>
            </w:r>
          </w:p>
        </w:tc>
        <w:tc>
          <w:tcPr>
            <w:tcW w:w="6521" w:type="dxa"/>
          </w:tcPr>
          <w:p w14:paraId="2565FED5"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Не показуй твоєму партнеру.</w:t>
            </w:r>
          </w:p>
        </w:tc>
      </w:tr>
      <w:tr w:rsidR="002736BC" w:rsidRPr="00585BC7" w14:paraId="54DE8BF8" w14:textId="77777777" w:rsidTr="00AC5CDE">
        <w:tc>
          <w:tcPr>
            <w:tcW w:w="3510" w:type="dxa"/>
          </w:tcPr>
          <w:p w14:paraId="49E0E425"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Change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places</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with</w:t>
            </w:r>
            <w:proofErr w:type="spellEnd"/>
            <w:r w:rsidRPr="00585BC7">
              <w:rPr>
                <w:rFonts w:ascii="Times New Roman" w:hAnsi="Times New Roman" w:cs="Times New Roman"/>
                <w:sz w:val="28"/>
                <w:szCs w:val="28"/>
              </w:rPr>
              <w:t xml:space="preserve"> …, </w:t>
            </w:r>
            <w:proofErr w:type="spellStart"/>
            <w:r w:rsidRPr="00585BC7">
              <w:rPr>
                <w:rFonts w:ascii="Times New Roman" w:hAnsi="Times New Roman" w:cs="Times New Roman"/>
                <w:sz w:val="28"/>
                <w:szCs w:val="28"/>
              </w:rPr>
              <w:t>please</w:t>
            </w:r>
            <w:proofErr w:type="spellEnd"/>
            <w:r w:rsidRPr="00585BC7">
              <w:rPr>
                <w:rFonts w:ascii="Times New Roman" w:hAnsi="Times New Roman" w:cs="Times New Roman"/>
                <w:sz w:val="28"/>
                <w:szCs w:val="28"/>
              </w:rPr>
              <w:t>.</w:t>
            </w:r>
          </w:p>
        </w:tc>
        <w:tc>
          <w:tcPr>
            <w:tcW w:w="6521" w:type="dxa"/>
          </w:tcPr>
          <w:p w14:paraId="539D4EA2"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Поміняйтесь місцями з …, будь-ласка.</w:t>
            </w:r>
          </w:p>
        </w:tc>
      </w:tr>
      <w:tr w:rsidR="002736BC" w:rsidRPr="00585BC7" w14:paraId="13CBCEB9" w14:textId="77777777" w:rsidTr="00AC5CDE">
        <w:tc>
          <w:tcPr>
            <w:tcW w:w="3510" w:type="dxa"/>
          </w:tcPr>
          <w:p w14:paraId="78AC913E"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Change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with</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your</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partner</w:t>
            </w:r>
            <w:proofErr w:type="spellEnd"/>
            <w:r w:rsidRPr="00585BC7">
              <w:rPr>
                <w:rFonts w:ascii="Times New Roman" w:hAnsi="Times New Roman" w:cs="Times New Roman"/>
                <w:sz w:val="28"/>
                <w:szCs w:val="28"/>
              </w:rPr>
              <w:t>.</w:t>
            </w:r>
          </w:p>
        </w:tc>
        <w:tc>
          <w:tcPr>
            <w:tcW w:w="6521" w:type="dxa"/>
          </w:tcPr>
          <w:p w14:paraId="0F4CE3CC"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Поміняйся з твоїм партнером.</w:t>
            </w:r>
          </w:p>
        </w:tc>
      </w:tr>
      <w:tr w:rsidR="002736BC" w:rsidRPr="00585BC7" w14:paraId="7A42EB99" w14:textId="77777777" w:rsidTr="00AC5CDE">
        <w:tc>
          <w:tcPr>
            <w:tcW w:w="3510" w:type="dxa"/>
          </w:tcPr>
          <w:p w14:paraId="0CC638DF"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Now</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ask</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your</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partner</w:t>
            </w:r>
            <w:proofErr w:type="spellEnd"/>
            <w:r w:rsidRPr="00585BC7">
              <w:rPr>
                <w:rFonts w:ascii="Times New Roman" w:hAnsi="Times New Roman" w:cs="Times New Roman"/>
                <w:sz w:val="28"/>
                <w:szCs w:val="28"/>
              </w:rPr>
              <w:t>…</w:t>
            </w:r>
          </w:p>
        </w:tc>
        <w:tc>
          <w:tcPr>
            <w:tcW w:w="6521" w:type="dxa"/>
          </w:tcPr>
          <w:p w14:paraId="2B807630"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Зараз запитай в партнера…</w:t>
            </w:r>
          </w:p>
        </w:tc>
      </w:tr>
      <w:tr w:rsidR="002736BC" w:rsidRPr="00585BC7" w14:paraId="7F80D837" w14:textId="77777777" w:rsidTr="00AC5CDE">
        <w:tc>
          <w:tcPr>
            <w:tcW w:w="3510" w:type="dxa"/>
          </w:tcPr>
          <w:p w14:paraId="74553674"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Sit</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back-to-back</w:t>
            </w:r>
            <w:proofErr w:type="spellEnd"/>
            <w:r w:rsidRPr="00585BC7">
              <w:rPr>
                <w:rFonts w:ascii="Times New Roman" w:hAnsi="Times New Roman" w:cs="Times New Roman"/>
                <w:sz w:val="28"/>
                <w:szCs w:val="28"/>
              </w:rPr>
              <w:t>.</w:t>
            </w:r>
          </w:p>
        </w:tc>
        <w:tc>
          <w:tcPr>
            <w:tcW w:w="6521" w:type="dxa"/>
          </w:tcPr>
          <w:p w14:paraId="0416F34F"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Сядьте спина до спини.</w:t>
            </w:r>
          </w:p>
        </w:tc>
      </w:tr>
      <w:tr w:rsidR="002736BC" w:rsidRPr="00585BC7" w14:paraId="3138EC8A" w14:textId="77777777" w:rsidTr="00AC5CDE">
        <w:tc>
          <w:tcPr>
            <w:tcW w:w="3510" w:type="dxa"/>
          </w:tcPr>
          <w:p w14:paraId="0CF3B0DE"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Look</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at</w:t>
            </w:r>
            <w:proofErr w:type="spellEnd"/>
            <w:r w:rsidRPr="00585BC7">
              <w:rPr>
                <w:rFonts w:ascii="Times New Roman" w:hAnsi="Times New Roman" w:cs="Times New Roman"/>
                <w:sz w:val="28"/>
                <w:szCs w:val="28"/>
              </w:rPr>
              <w:t xml:space="preserve"> …</w:t>
            </w:r>
          </w:p>
        </w:tc>
        <w:tc>
          <w:tcPr>
            <w:tcW w:w="6521" w:type="dxa"/>
          </w:tcPr>
          <w:p w14:paraId="7BD4E3ED"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 xml:space="preserve">Подивись на </w:t>
            </w:r>
          </w:p>
        </w:tc>
      </w:tr>
      <w:tr w:rsidR="002736BC" w:rsidRPr="00585BC7" w14:paraId="5FE86817" w14:textId="77777777" w:rsidTr="00AC5CDE">
        <w:tc>
          <w:tcPr>
            <w:tcW w:w="3510" w:type="dxa"/>
          </w:tcPr>
          <w:p w14:paraId="6FD74445" w14:textId="77777777" w:rsidR="002736BC" w:rsidRPr="00585BC7" w:rsidRDefault="002736BC" w:rsidP="00AC5CDE">
            <w:pPr>
              <w:rPr>
                <w:rFonts w:ascii="Times New Roman" w:hAnsi="Times New Roman" w:cs="Times New Roman"/>
                <w:b/>
                <w:i/>
                <w:sz w:val="28"/>
                <w:szCs w:val="28"/>
              </w:rPr>
            </w:pPr>
            <w:proofErr w:type="spellStart"/>
            <w:r w:rsidRPr="00585BC7">
              <w:rPr>
                <w:rFonts w:ascii="Times New Roman" w:hAnsi="Times New Roman" w:cs="Times New Roman"/>
                <w:sz w:val="28"/>
                <w:szCs w:val="28"/>
              </w:rPr>
              <w:t>Jump</w:t>
            </w:r>
            <w:proofErr w:type="spellEnd"/>
            <w:r w:rsidRPr="00585BC7">
              <w:rPr>
                <w:rFonts w:ascii="Times New Roman" w:hAnsi="Times New Roman" w:cs="Times New Roman"/>
                <w:sz w:val="28"/>
                <w:szCs w:val="28"/>
              </w:rPr>
              <w:t>!</w:t>
            </w:r>
          </w:p>
        </w:tc>
        <w:tc>
          <w:tcPr>
            <w:tcW w:w="6521" w:type="dxa"/>
          </w:tcPr>
          <w:p w14:paraId="3062F89D" w14:textId="77777777" w:rsidR="002736BC" w:rsidRPr="00585BC7" w:rsidRDefault="002736BC" w:rsidP="00AC5CDE">
            <w:pPr>
              <w:rPr>
                <w:rFonts w:ascii="Times New Roman" w:hAnsi="Times New Roman" w:cs="Times New Roman"/>
                <w:b/>
                <w:bCs/>
                <w:i/>
                <w:iCs/>
                <w:sz w:val="28"/>
                <w:szCs w:val="28"/>
              </w:rPr>
            </w:pPr>
            <w:r w:rsidRPr="00585BC7">
              <w:rPr>
                <w:rFonts w:ascii="Times New Roman" w:hAnsi="Times New Roman" w:cs="Times New Roman"/>
                <w:sz w:val="28"/>
                <w:szCs w:val="28"/>
              </w:rPr>
              <w:t>Пострибай! Підстрибни!</w:t>
            </w:r>
          </w:p>
        </w:tc>
      </w:tr>
      <w:tr w:rsidR="002736BC" w:rsidRPr="00585BC7" w14:paraId="12006AA2" w14:textId="77777777" w:rsidTr="00AC5CDE">
        <w:tc>
          <w:tcPr>
            <w:tcW w:w="3510" w:type="dxa"/>
          </w:tcPr>
          <w:p w14:paraId="71EE1803"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Touch</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the</w:t>
            </w:r>
            <w:proofErr w:type="spellEnd"/>
            <w:r w:rsidRPr="00585BC7">
              <w:rPr>
                <w:rFonts w:ascii="Times New Roman" w:hAnsi="Times New Roman" w:cs="Times New Roman"/>
                <w:sz w:val="28"/>
                <w:szCs w:val="28"/>
              </w:rPr>
              <w:t xml:space="preserve"> …</w:t>
            </w:r>
          </w:p>
        </w:tc>
        <w:tc>
          <w:tcPr>
            <w:tcW w:w="6521" w:type="dxa"/>
          </w:tcPr>
          <w:p w14:paraId="561C2D3D"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Доторкнись до…</w:t>
            </w:r>
          </w:p>
        </w:tc>
      </w:tr>
      <w:tr w:rsidR="002736BC" w:rsidRPr="00585BC7" w14:paraId="094103BB" w14:textId="77777777" w:rsidTr="00AC5CDE">
        <w:tc>
          <w:tcPr>
            <w:tcW w:w="3510" w:type="dxa"/>
          </w:tcPr>
          <w:p w14:paraId="35078ACA"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Point</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to</w:t>
            </w:r>
            <w:proofErr w:type="spellEnd"/>
            <w:r w:rsidRPr="00585BC7">
              <w:rPr>
                <w:rFonts w:ascii="Times New Roman" w:hAnsi="Times New Roman" w:cs="Times New Roman"/>
                <w:sz w:val="28"/>
                <w:szCs w:val="28"/>
              </w:rPr>
              <w:t xml:space="preserve"> …</w:t>
            </w:r>
          </w:p>
        </w:tc>
        <w:tc>
          <w:tcPr>
            <w:tcW w:w="6521" w:type="dxa"/>
          </w:tcPr>
          <w:p w14:paraId="7D643B39"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Покажи пальцем на …</w:t>
            </w:r>
          </w:p>
        </w:tc>
      </w:tr>
      <w:tr w:rsidR="002736BC" w:rsidRPr="00585BC7" w14:paraId="3B55037F" w14:textId="77777777" w:rsidTr="00AC5CDE">
        <w:tc>
          <w:tcPr>
            <w:tcW w:w="3510" w:type="dxa"/>
          </w:tcPr>
          <w:p w14:paraId="1E38C087"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Give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it</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to</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me</w:t>
            </w:r>
            <w:proofErr w:type="spellEnd"/>
            <w:r w:rsidRPr="00585BC7">
              <w:rPr>
                <w:rFonts w:ascii="Times New Roman" w:hAnsi="Times New Roman" w:cs="Times New Roman"/>
                <w:sz w:val="28"/>
                <w:szCs w:val="28"/>
              </w:rPr>
              <w:t>.</w:t>
            </w:r>
          </w:p>
        </w:tc>
        <w:tc>
          <w:tcPr>
            <w:tcW w:w="6521" w:type="dxa"/>
          </w:tcPr>
          <w:p w14:paraId="023EB93D"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Дай це мені.</w:t>
            </w:r>
          </w:p>
        </w:tc>
      </w:tr>
      <w:tr w:rsidR="002736BC" w:rsidRPr="00585BC7" w14:paraId="70231257" w14:textId="77777777" w:rsidTr="00AC5CDE">
        <w:tc>
          <w:tcPr>
            <w:tcW w:w="3510" w:type="dxa"/>
          </w:tcPr>
          <w:p w14:paraId="4773EAAB"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Give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me</w:t>
            </w:r>
            <w:proofErr w:type="spellEnd"/>
            <w:r w:rsidRPr="00585BC7">
              <w:rPr>
                <w:rFonts w:ascii="Times New Roman" w:hAnsi="Times New Roman" w:cs="Times New Roman"/>
                <w:sz w:val="28"/>
                <w:szCs w:val="28"/>
              </w:rPr>
              <w:t xml:space="preserve"> a…</w:t>
            </w:r>
          </w:p>
        </w:tc>
        <w:tc>
          <w:tcPr>
            <w:tcW w:w="6521" w:type="dxa"/>
          </w:tcPr>
          <w:p w14:paraId="44FE7032"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Дай мені …</w:t>
            </w:r>
          </w:p>
        </w:tc>
      </w:tr>
      <w:tr w:rsidR="002736BC" w:rsidRPr="00585BC7" w14:paraId="5113679A" w14:textId="77777777" w:rsidTr="00AC5CDE">
        <w:tc>
          <w:tcPr>
            <w:tcW w:w="3510" w:type="dxa"/>
          </w:tcPr>
          <w:p w14:paraId="0C838E31"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Take</w:t>
            </w:r>
            <w:proofErr w:type="spellEnd"/>
            <w:r w:rsidRPr="00585BC7">
              <w:rPr>
                <w:rFonts w:ascii="Times New Roman" w:hAnsi="Times New Roman" w:cs="Times New Roman"/>
                <w:sz w:val="28"/>
                <w:szCs w:val="28"/>
              </w:rPr>
              <w:t xml:space="preserve"> …</w:t>
            </w:r>
          </w:p>
        </w:tc>
        <w:tc>
          <w:tcPr>
            <w:tcW w:w="6521" w:type="dxa"/>
          </w:tcPr>
          <w:p w14:paraId="2DF2A792"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Візьми …</w:t>
            </w:r>
          </w:p>
        </w:tc>
      </w:tr>
      <w:tr w:rsidR="002736BC" w:rsidRPr="00585BC7" w14:paraId="637435A8" w14:textId="77777777" w:rsidTr="00AC5CDE">
        <w:tc>
          <w:tcPr>
            <w:tcW w:w="3510" w:type="dxa"/>
          </w:tcPr>
          <w:p w14:paraId="707A576F"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Show</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me</w:t>
            </w:r>
            <w:proofErr w:type="spellEnd"/>
            <w:r w:rsidRPr="00585BC7">
              <w:rPr>
                <w:rFonts w:ascii="Times New Roman" w:hAnsi="Times New Roman" w:cs="Times New Roman"/>
                <w:sz w:val="28"/>
                <w:szCs w:val="28"/>
              </w:rPr>
              <w:t xml:space="preserve"> …</w:t>
            </w:r>
          </w:p>
        </w:tc>
        <w:tc>
          <w:tcPr>
            <w:tcW w:w="6521" w:type="dxa"/>
          </w:tcPr>
          <w:p w14:paraId="20792B06"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Покажи мені …</w:t>
            </w:r>
          </w:p>
        </w:tc>
      </w:tr>
      <w:tr w:rsidR="002736BC" w:rsidRPr="00585BC7" w14:paraId="22410ED9" w14:textId="77777777" w:rsidTr="00AC5CDE">
        <w:tc>
          <w:tcPr>
            <w:tcW w:w="3510" w:type="dxa"/>
          </w:tcPr>
          <w:p w14:paraId="7C3B5BDF"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Guess</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the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word</w:t>
            </w:r>
            <w:proofErr w:type="spellEnd"/>
          </w:p>
        </w:tc>
        <w:tc>
          <w:tcPr>
            <w:tcW w:w="6521" w:type="dxa"/>
          </w:tcPr>
          <w:p w14:paraId="0C408528"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Відгадай слово</w:t>
            </w:r>
          </w:p>
        </w:tc>
      </w:tr>
      <w:tr w:rsidR="002736BC" w:rsidRPr="00585BC7" w14:paraId="678B5AAD" w14:textId="77777777" w:rsidTr="00AC5CDE">
        <w:tc>
          <w:tcPr>
            <w:tcW w:w="3510" w:type="dxa"/>
          </w:tcPr>
          <w:p w14:paraId="34E360F7"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 xml:space="preserve">I </w:t>
            </w:r>
            <w:proofErr w:type="spellStart"/>
            <w:r w:rsidRPr="00585BC7">
              <w:rPr>
                <w:rFonts w:ascii="Times New Roman" w:hAnsi="Times New Roman" w:cs="Times New Roman"/>
                <w:sz w:val="28"/>
                <w:szCs w:val="28"/>
              </w:rPr>
              <w:t>can</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see</w:t>
            </w:r>
            <w:proofErr w:type="spellEnd"/>
            <w:r w:rsidRPr="00585BC7">
              <w:rPr>
                <w:rFonts w:ascii="Times New Roman" w:hAnsi="Times New Roman" w:cs="Times New Roman"/>
                <w:sz w:val="28"/>
                <w:szCs w:val="28"/>
              </w:rPr>
              <w:t xml:space="preserve"> …</w:t>
            </w:r>
          </w:p>
        </w:tc>
        <w:tc>
          <w:tcPr>
            <w:tcW w:w="6521" w:type="dxa"/>
          </w:tcPr>
          <w:p w14:paraId="120BBE2C"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Я можу бачити…</w:t>
            </w:r>
          </w:p>
        </w:tc>
      </w:tr>
      <w:tr w:rsidR="002736BC" w:rsidRPr="00585BC7" w14:paraId="75768BD8" w14:textId="77777777" w:rsidTr="00AC5CDE">
        <w:tc>
          <w:tcPr>
            <w:tcW w:w="3510" w:type="dxa"/>
          </w:tcPr>
          <w:p w14:paraId="68227DA1" w14:textId="77777777" w:rsidR="002736BC" w:rsidRPr="00585BC7" w:rsidRDefault="002736BC" w:rsidP="00AC5CDE">
            <w:pPr>
              <w:jc w:val="center"/>
              <w:rPr>
                <w:rFonts w:ascii="Times New Roman" w:hAnsi="Times New Roman" w:cs="Times New Roman"/>
                <w:b/>
                <w:i/>
                <w:sz w:val="28"/>
                <w:szCs w:val="28"/>
              </w:rPr>
            </w:pPr>
            <w:proofErr w:type="spellStart"/>
            <w:r w:rsidRPr="00585BC7">
              <w:rPr>
                <w:rFonts w:ascii="Times New Roman" w:hAnsi="Times New Roman" w:cs="Times New Roman"/>
                <w:b/>
                <w:i/>
                <w:sz w:val="28"/>
                <w:szCs w:val="28"/>
              </w:rPr>
              <w:t>Phrases</w:t>
            </w:r>
            <w:proofErr w:type="spellEnd"/>
            <w:r w:rsidRPr="00585BC7">
              <w:rPr>
                <w:rFonts w:ascii="Times New Roman" w:hAnsi="Times New Roman" w:cs="Times New Roman"/>
                <w:b/>
                <w:i/>
                <w:sz w:val="28"/>
                <w:szCs w:val="28"/>
              </w:rPr>
              <w:t xml:space="preserve"> </w:t>
            </w:r>
            <w:proofErr w:type="spellStart"/>
            <w:r w:rsidRPr="00585BC7">
              <w:rPr>
                <w:rFonts w:ascii="Times New Roman" w:hAnsi="Times New Roman" w:cs="Times New Roman"/>
                <w:b/>
                <w:i/>
                <w:sz w:val="28"/>
                <w:szCs w:val="28"/>
              </w:rPr>
              <w:t>students</w:t>
            </w:r>
            <w:proofErr w:type="spellEnd"/>
            <w:r w:rsidRPr="00585BC7">
              <w:rPr>
                <w:rFonts w:ascii="Times New Roman" w:hAnsi="Times New Roman" w:cs="Times New Roman"/>
                <w:b/>
                <w:i/>
                <w:sz w:val="28"/>
                <w:szCs w:val="28"/>
              </w:rPr>
              <w:t xml:space="preserve"> </w:t>
            </w:r>
            <w:proofErr w:type="spellStart"/>
            <w:r w:rsidRPr="00585BC7">
              <w:rPr>
                <w:rFonts w:ascii="Times New Roman" w:hAnsi="Times New Roman" w:cs="Times New Roman"/>
                <w:b/>
                <w:i/>
                <w:sz w:val="28"/>
                <w:szCs w:val="28"/>
              </w:rPr>
              <w:t>can</w:t>
            </w:r>
            <w:proofErr w:type="spellEnd"/>
            <w:r w:rsidRPr="00585BC7">
              <w:rPr>
                <w:rFonts w:ascii="Times New Roman" w:hAnsi="Times New Roman" w:cs="Times New Roman"/>
                <w:b/>
                <w:i/>
                <w:sz w:val="28"/>
                <w:szCs w:val="28"/>
              </w:rPr>
              <w:t xml:space="preserve"> </w:t>
            </w:r>
            <w:proofErr w:type="spellStart"/>
            <w:r w:rsidRPr="00585BC7">
              <w:rPr>
                <w:rFonts w:ascii="Times New Roman" w:hAnsi="Times New Roman" w:cs="Times New Roman"/>
                <w:b/>
                <w:i/>
                <w:sz w:val="28"/>
                <w:szCs w:val="28"/>
              </w:rPr>
              <w:t>say</w:t>
            </w:r>
            <w:proofErr w:type="spellEnd"/>
            <w:r w:rsidRPr="00585BC7">
              <w:rPr>
                <w:rFonts w:ascii="Times New Roman" w:hAnsi="Times New Roman" w:cs="Times New Roman"/>
                <w:b/>
                <w:i/>
                <w:sz w:val="28"/>
                <w:szCs w:val="28"/>
              </w:rPr>
              <w:t xml:space="preserve"> </w:t>
            </w:r>
            <w:proofErr w:type="spellStart"/>
            <w:r w:rsidRPr="00585BC7">
              <w:rPr>
                <w:rFonts w:ascii="Times New Roman" w:hAnsi="Times New Roman" w:cs="Times New Roman"/>
                <w:b/>
                <w:i/>
                <w:sz w:val="28"/>
                <w:szCs w:val="28"/>
              </w:rPr>
              <w:t>to</w:t>
            </w:r>
            <w:proofErr w:type="spellEnd"/>
            <w:r w:rsidRPr="00585BC7">
              <w:rPr>
                <w:rFonts w:ascii="Times New Roman" w:hAnsi="Times New Roman" w:cs="Times New Roman"/>
                <w:b/>
                <w:i/>
                <w:sz w:val="28"/>
                <w:szCs w:val="28"/>
              </w:rPr>
              <w:t xml:space="preserve"> a </w:t>
            </w:r>
            <w:proofErr w:type="spellStart"/>
            <w:r w:rsidRPr="00585BC7">
              <w:rPr>
                <w:rFonts w:ascii="Times New Roman" w:hAnsi="Times New Roman" w:cs="Times New Roman"/>
                <w:b/>
                <w:i/>
                <w:sz w:val="28"/>
                <w:szCs w:val="28"/>
              </w:rPr>
              <w:t>teacher</w:t>
            </w:r>
            <w:proofErr w:type="spellEnd"/>
            <w:r w:rsidRPr="00585BC7">
              <w:rPr>
                <w:rFonts w:ascii="Times New Roman" w:hAnsi="Times New Roman" w:cs="Times New Roman"/>
                <w:b/>
                <w:i/>
                <w:sz w:val="28"/>
                <w:szCs w:val="28"/>
              </w:rPr>
              <w:t>:</w:t>
            </w:r>
          </w:p>
        </w:tc>
        <w:tc>
          <w:tcPr>
            <w:tcW w:w="6521" w:type="dxa"/>
          </w:tcPr>
          <w:p w14:paraId="0E3A8114" w14:textId="77777777" w:rsidR="002736BC" w:rsidRPr="00585BC7" w:rsidRDefault="002736BC" w:rsidP="00AC5CDE">
            <w:pPr>
              <w:jc w:val="center"/>
              <w:rPr>
                <w:rFonts w:ascii="Times New Roman" w:hAnsi="Times New Roman" w:cs="Times New Roman"/>
                <w:b/>
                <w:bCs/>
                <w:i/>
                <w:iCs/>
                <w:sz w:val="28"/>
                <w:szCs w:val="28"/>
              </w:rPr>
            </w:pPr>
            <w:r w:rsidRPr="00585BC7">
              <w:rPr>
                <w:rFonts w:ascii="Times New Roman" w:hAnsi="Times New Roman" w:cs="Times New Roman"/>
                <w:b/>
                <w:bCs/>
                <w:i/>
                <w:iCs/>
                <w:sz w:val="28"/>
                <w:szCs w:val="28"/>
              </w:rPr>
              <w:t>Фрази, які учні можуть сказати вчителю:</w:t>
            </w:r>
          </w:p>
        </w:tc>
      </w:tr>
      <w:tr w:rsidR="002736BC" w:rsidRPr="00585BC7" w14:paraId="77E9EF81" w14:textId="77777777" w:rsidTr="00AC5CDE">
        <w:tc>
          <w:tcPr>
            <w:tcW w:w="3510" w:type="dxa"/>
          </w:tcPr>
          <w:p w14:paraId="5FDFC46B"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Can</w:t>
            </w:r>
            <w:proofErr w:type="spellEnd"/>
            <w:r w:rsidRPr="00585BC7">
              <w:rPr>
                <w:rFonts w:ascii="Times New Roman" w:hAnsi="Times New Roman" w:cs="Times New Roman"/>
                <w:sz w:val="28"/>
                <w:szCs w:val="28"/>
              </w:rPr>
              <w:t xml:space="preserve"> I </w:t>
            </w:r>
            <w:proofErr w:type="spellStart"/>
            <w:r w:rsidRPr="00585BC7">
              <w:rPr>
                <w:rFonts w:ascii="Times New Roman" w:hAnsi="Times New Roman" w:cs="Times New Roman"/>
                <w:sz w:val="28"/>
                <w:szCs w:val="28"/>
              </w:rPr>
              <w:t>have</w:t>
            </w:r>
            <w:proofErr w:type="spellEnd"/>
            <w:r w:rsidRPr="00585BC7">
              <w:rPr>
                <w:rFonts w:ascii="Times New Roman" w:hAnsi="Times New Roman" w:cs="Times New Roman"/>
                <w:sz w:val="28"/>
                <w:szCs w:val="28"/>
              </w:rPr>
              <w:t xml:space="preserve"> a  …, </w:t>
            </w:r>
            <w:proofErr w:type="spellStart"/>
            <w:r w:rsidRPr="00585BC7">
              <w:rPr>
                <w:rFonts w:ascii="Times New Roman" w:hAnsi="Times New Roman" w:cs="Times New Roman"/>
                <w:sz w:val="28"/>
                <w:szCs w:val="28"/>
              </w:rPr>
              <w:t>please</w:t>
            </w:r>
            <w:proofErr w:type="spellEnd"/>
            <w:r w:rsidRPr="00585BC7">
              <w:rPr>
                <w:rFonts w:ascii="Times New Roman" w:hAnsi="Times New Roman" w:cs="Times New Roman"/>
                <w:sz w:val="28"/>
                <w:szCs w:val="28"/>
              </w:rPr>
              <w:t>?</w:t>
            </w:r>
          </w:p>
        </w:tc>
        <w:tc>
          <w:tcPr>
            <w:tcW w:w="6521" w:type="dxa"/>
          </w:tcPr>
          <w:p w14:paraId="267F2CE4"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Можна мені …, будь-ласка?</w:t>
            </w:r>
          </w:p>
        </w:tc>
      </w:tr>
    </w:tbl>
    <w:p w14:paraId="64962F68" w14:textId="77777777" w:rsidR="002736BC" w:rsidRDefault="002736BC" w:rsidP="002736BC">
      <w:pPr>
        <w:pBdr>
          <w:top w:val="nil"/>
          <w:left w:val="nil"/>
          <w:bottom w:val="nil"/>
          <w:right w:val="nil"/>
          <w:between w:val="nil"/>
        </w:pBdr>
        <w:spacing w:after="0" w:line="360" w:lineRule="auto"/>
        <w:rPr>
          <w:rFonts w:ascii="Times New Roman" w:eastAsia="Times New Roman" w:hAnsi="Times New Roman" w:cs="Times New Roman"/>
          <w:sz w:val="28"/>
          <w:szCs w:val="28"/>
        </w:rPr>
      </w:pPr>
    </w:p>
    <w:p w14:paraId="70A5993F" w14:textId="77777777" w:rsidR="002736BC" w:rsidRPr="004D0862" w:rsidRDefault="002736BC" w:rsidP="002736BC">
      <w:pPr>
        <w:pBdr>
          <w:top w:val="nil"/>
          <w:left w:val="nil"/>
          <w:bottom w:val="nil"/>
          <w:right w:val="nil"/>
          <w:between w:val="nil"/>
        </w:pBdr>
        <w:spacing w:after="0" w:line="360" w:lineRule="auto"/>
        <w:jc w:val="right"/>
        <w:rPr>
          <w:rFonts w:ascii="Times New Roman" w:eastAsia="Times New Roman" w:hAnsi="Times New Roman" w:cs="Times New Roman"/>
          <w:i/>
          <w:iCs/>
          <w:color w:val="000000"/>
          <w:sz w:val="28"/>
          <w:szCs w:val="28"/>
        </w:rPr>
      </w:pPr>
      <w:r w:rsidRPr="004D0862">
        <w:rPr>
          <w:rFonts w:ascii="Times New Roman" w:eastAsia="Times New Roman" w:hAnsi="Times New Roman" w:cs="Times New Roman"/>
          <w:i/>
          <w:iCs/>
          <w:sz w:val="28"/>
          <w:szCs w:val="28"/>
        </w:rPr>
        <w:lastRenderedPageBreak/>
        <w:t>Продовження табл</w:t>
      </w:r>
      <w:r>
        <w:rPr>
          <w:rFonts w:ascii="Times New Roman" w:eastAsia="Times New Roman" w:hAnsi="Times New Roman" w:cs="Times New Roman"/>
          <w:i/>
          <w:iCs/>
          <w:sz w:val="28"/>
          <w:szCs w:val="28"/>
        </w:rPr>
        <w:t>иці К.1</w:t>
      </w:r>
    </w:p>
    <w:tbl>
      <w:tblPr>
        <w:tblStyle w:val="ad"/>
        <w:tblW w:w="10031" w:type="dxa"/>
        <w:tblLook w:val="04A0" w:firstRow="1" w:lastRow="0" w:firstColumn="1" w:lastColumn="0" w:noHBand="0" w:noVBand="1"/>
      </w:tblPr>
      <w:tblGrid>
        <w:gridCol w:w="3510"/>
        <w:gridCol w:w="6521"/>
      </w:tblGrid>
      <w:tr w:rsidR="002736BC" w:rsidRPr="00585BC7" w14:paraId="58889DF1" w14:textId="77777777" w:rsidTr="00AC5CDE">
        <w:tc>
          <w:tcPr>
            <w:tcW w:w="3510" w:type="dxa"/>
          </w:tcPr>
          <w:p w14:paraId="1BF4F861"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 xml:space="preserve">I </w:t>
            </w:r>
            <w:proofErr w:type="spellStart"/>
            <w:r w:rsidRPr="00585BC7">
              <w:rPr>
                <w:rFonts w:ascii="Times New Roman" w:hAnsi="Times New Roman" w:cs="Times New Roman"/>
                <w:sz w:val="28"/>
                <w:szCs w:val="28"/>
              </w:rPr>
              <w:t>understand</w:t>
            </w:r>
            <w:proofErr w:type="spellEnd"/>
          </w:p>
        </w:tc>
        <w:tc>
          <w:tcPr>
            <w:tcW w:w="6521" w:type="dxa"/>
          </w:tcPr>
          <w:p w14:paraId="1FE969B2"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Я розумію.</w:t>
            </w:r>
          </w:p>
        </w:tc>
      </w:tr>
      <w:tr w:rsidR="002736BC" w:rsidRPr="00585BC7" w14:paraId="6933A86B" w14:textId="77777777" w:rsidTr="00AC5CDE">
        <w:tc>
          <w:tcPr>
            <w:tcW w:w="3510" w:type="dxa"/>
          </w:tcPr>
          <w:p w14:paraId="0C1FFCF2"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 xml:space="preserve">I </w:t>
            </w:r>
            <w:proofErr w:type="spellStart"/>
            <w:r w:rsidRPr="00585BC7">
              <w:rPr>
                <w:rFonts w:ascii="Times New Roman" w:hAnsi="Times New Roman" w:cs="Times New Roman"/>
                <w:sz w:val="28"/>
                <w:szCs w:val="28"/>
              </w:rPr>
              <w:t>don’t</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understand</w:t>
            </w:r>
            <w:proofErr w:type="spellEnd"/>
            <w:r w:rsidRPr="00585BC7">
              <w:rPr>
                <w:rFonts w:ascii="Times New Roman" w:hAnsi="Times New Roman" w:cs="Times New Roman"/>
                <w:sz w:val="28"/>
                <w:szCs w:val="28"/>
              </w:rPr>
              <w:t>.</w:t>
            </w:r>
          </w:p>
        </w:tc>
        <w:tc>
          <w:tcPr>
            <w:tcW w:w="6521" w:type="dxa"/>
          </w:tcPr>
          <w:p w14:paraId="423793F3"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Я не розумію.</w:t>
            </w:r>
          </w:p>
        </w:tc>
      </w:tr>
      <w:tr w:rsidR="002736BC" w:rsidRPr="00585BC7" w14:paraId="3CDDBBF6" w14:textId="77777777" w:rsidTr="00AC5CDE">
        <w:tc>
          <w:tcPr>
            <w:tcW w:w="3510" w:type="dxa"/>
          </w:tcPr>
          <w:p w14:paraId="7DD0F439"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 xml:space="preserve">I </w:t>
            </w:r>
            <w:proofErr w:type="spellStart"/>
            <w:r w:rsidRPr="00585BC7">
              <w:rPr>
                <w:rFonts w:ascii="Times New Roman" w:hAnsi="Times New Roman" w:cs="Times New Roman"/>
                <w:sz w:val="28"/>
                <w:szCs w:val="28"/>
              </w:rPr>
              <w:t>got</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it</w:t>
            </w:r>
            <w:proofErr w:type="spellEnd"/>
            <w:r w:rsidRPr="00585BC7">
              <w:rPr>
                <w:rFonts w:ascii="Times New Roman" w:hAnsi="Times New Roman" w:cs="Times New Roman"/>
                <w:sz w:val="28"/>
                <w:szCs w:val="28"/>
              </w:rPr>
              <w:t>.</w:t>
            </w:r>
          </w:p>
        </w:tc>
        <w:tc>
          <w:tcPr>
            <w:tcW w:w="6521" w:type="dxa"/>
          </w:tcPr>
          <w:p w14:paraId="5436295D"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Я зрозумів/ зрозуміла.</w:t>
            </w:r>
          </w:p>
        </w:tc>
      </w:tr>
      <w:tr w:rsidR="002736BC" w:rsidRPr="00585BC7" w14:paraId="6FDE68D1" w14:textId="77777777" w:rsidTr="00AC5CDE">
        <w:tc>
          <w:tcPr>
            <w:tcW w:w="3510" w:type="dxa"/>
          </w:tcPr>
          <w:p w14:paraId="2180AAC7"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Can</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you</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repeat</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that</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please</w:t>
            </w:r>
            <w:proofErr w:type="spellEnd"/>
            <w:r w:rsidRPr="00585BC7">
              <w:rPr>
                <w:rFonts w:ascii="Times New Roman" w:hAnsi="Times New Roman" w:cs="Times New Roman"/>
                <w:sz w:val="28"/>
                <w:szCs w:val="28"/>
              </w:rPr>
              <w:t>?</w:t>
            </w:r>
          </w:p>
        </w:tc>
        <w:tc>
          <w:tcPr>
            <w:tcW w:w="6521" w:type="dxa"/>
          </w:tcPr>
          <w:p w14:paraId="60246909"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Ви могли б повторити, будь-ласка?</w:t>
            </w:r>
          </w:p>
        </w:tc>
      </w:tr>
      <w:tr w:rsidR="002736BC" w:rsidRPr="00585BC7" w14:paraId="08EB913D" w14:textId="77777777" w:rsidTr="00AC5CDE">
        <w:tc>
          <w:tcPr>
            <w:tcW w:w="3510" w:type="dxa"/>
          </w:tcPr>
          <w:p w14:paraId="4267FF01"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What</w:t>
            </w:r>
            <w:proofErr w:type="spellEnd"/>
            <w:r w:rsidRPr="00585BC7">
              <w:rPr>
                <w:rFonts w:ascii="Times New Roman" w:hAnsi="Times New Roman" w:cs="Times New Roman"/>
                <w:sz w:val="28"/>
                <w:szCs w:val="28"/>
              </w:rPr>
              <w:t>?</w:t>
            </w:r>
          </w:p>
        </w:tc>
        <w:tc>
          <w:tcPr>
            <w:tcW w:w="6521" w:type="dxa"/>
          </w:tcPr>
          <w:p w14:paraId="2AAEA48D"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Що?</w:t>
            </w:r>
          </w:p>
        </w:tc>
      </w:tr>
      <w:tr w:rsidR="002736BC" w:rsidRPr="00585BC7" w14:paraId="14609CCC" w14:textId="77777777" w:rsidTr="00AC5CDE">
        <w:tc>
          <w:tcPr>
            <w:tcW w:w="3510" w:type="dxa"/>
          </w:tcPr>
          <w:p w14:paraId="502F86BC"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Where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is</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it</w:t>
            </w:r>
            <w:proofErr w:type="spellEnd"/>
            <w:r w:rsidRPr="00585BC7">
              <w:rPr>
                <w:rFonts w:ascii="Times New Roman" w:hAnsi="Times New Roman" w:cs="Times New Roman"/>
                <w:sz w:val="28"/>
                <w:szCs w:val="28"/>
              </w:rPr>
              <w:t>?</w:t>
            </w:r>
          </w:p>
        </w:tc>
        <w:tc>
          <w:tcPr>
            <w:tcW w:w="6521" w:type="dxa"/>
          </w:tcPr>
          <w:p w14:paraId="4A50AF44"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Де це?</w:t>
            </w:r>
          </w:p>
        </w:tc>
      </w:tr>
      <w:tr w:rsidR="002736BC" w:rsidRPr="00585BC7" w14:paraId="73BAC549" w14:textId="77777777" w:rsidTr="00AC5CDE">
        <w:tc>
          <w:tcPr>
            <w:tcW w:w="3510" w:type="dxa"/>
          </w:tcPr>
          <w:p w14:paraId="596BF076"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 xml:space="preserve">I </w:t>
            </w:r>
            <w:proofErr w:type="spellStart"/>
            <w:r w:rsidRPr="00585BC7">
              <w:rPr>
                <w:rFonts w:ascii="Times New Roman" w:hAnsi="Times New Roman" w:cs="Times New Roman"/>
                <w:sz w:val="28"/>
                <w:szCs w:val="28"/>
              </w:rPr>
              <w:t>don’t</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have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it</w:t>
            </w:r>
            <w:proofErr w:type="spellEnd"/>
            <w:r w:rsidRPr="00585BC7">
              <w:rPr>
                <w:rFonts w:ascii="Times New Roman" w:hAnsi="Times New Roman" w:cs="Times New Roman"/>
                <w:sz w:val="28"/>
                <w:szCs w:val="28"/>
              </w:rPr>
              <w:t>.</w:t>
            </w:r>
          </w:p>
        </w:tc>
        <w:tc>
          <w:tcPr>
            <w:tcW w:w="6521" w:type="dxa"/>
          </w:tcPr>
          <w:p w14:paraId="1CF4BB1B"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В мене немає цього.</w:t>
            </w:r>
          </w:p>
        </w:tc>
      </w:tr>
      <w:tr w:rsidR="002736BC" w:rsidRPr="00585BC7" w14:paraId="77ADB925" w14:textId="77777777" w:rsidTr="00AC5CDE">
        <w:tc>
          <w:tcPr>
            <w:tcW w:w="3510" w:type="dxa"/>
          </w:tcPr>
          <w:p w14:paraId="5F2F707D"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 xml:space="preserve">I </w:t>
            </w:r>
            <w:proofErr w:type="spellStart"/>
            <w:r w:rsidRPr="00585BC7">
              <w:rPr>
                <w:rFonts w:ascii="Times New Roman" w:hAnsi="Times New Roman" w:cs="Times New Roman"/>
                <w:sz w:val="28"/>
                <w:szCs w:val="28"/>
              </w:rPr>
              <w:t>don’t</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see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the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screen</w:t>
            </w:r>
            <w:proofErr w:type="spellEnd"/>
            <w:r w:rsidRPr="00585BC7">
              <w:rPr>
                <w:rFonts w:ascii="Times New Roman" w:hAnsi="Times New Roman" w:cs="Times New Roman"/>
                <w:sz w:val="28"/>
                <w:szCs w:val="28"/>
              </w:rPr>
              <w:t>!</w:t>
            </w:r>
          </w:p>
        </w:tc>
        <w:tc>
          <w:tcPr>
            <w:tcW w:w="6521" w:type="dxa"/>
          </w:tcPr>
          <w:p w14:paraId="39FB45B3"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Я не бачу екран!</w:t>
            </w:r>
          </w:p>
        </w:tc>
      </w:tr>
      <w:tr w:rsidR="002736BC" w:rsidRPr="00585BC7" w14:paraId="7F1C8407" w14:textId="77777777" w:rsidTr="00AC5CDE">
        <w:tc>
          <w:tcPr>
            <w:tcW w:w="3510" w:type="dxa"/>
          </w:tcPr>
          <w:p w14:paraId="5EA4A777"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 xml:space="preserve">I </w:t>
            </w:r>
            <w:proofErr w:type="spellStart"/>
            <w:r w:rsidRPr="00585BC7">
              <w:rPr>
                <w:rFonts w:ascii="Times New Roman" w:hAnsi="Times New Roman" w:cs="Times New Roman"/>
                <w:sz w:val="28"/>
                <w:szCs w:val="28"/>
              </w:rPr>
              <w:t>can</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see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you</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and</w:t>
            </w:r>
            <w:proofErr w:type="spellEnd"/>
            <w:r w:rsidRPr="00585BC7">
              <w:rPr>
                <w:rFonts w:ascii="Times New Roman" w:hAnsi="Times New Roman" w:cs="Times New Roman"/>
                <w:sz w:val="28"/>
                <w:szCs w:val="28"/>
              </w:rPr>
              <w:t xml:space="preserve"> I </w:t>
            </w:r>
            <w:proofErr w:type="spellStart"/>
            <w:r w:rsidRPr="00585BC7">
              <w:rPr>
                <w:rFonts w:ascii="Times New Roman" w:hAnsi="Times New Roman" w:cs="Times New Roman"/>
                <w:sz w:val="28"/>
                <w:szCs w:val="28"/>
              </w:rPr>
              <w:t>can</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hear</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you</w:t>
            </w:r>
            <w:proofErr w:type="spellEnd"/>
            <w:r w:rsidRPr="00585BC7">
              <w:rPr>
                <w:rFonts w:ascii="Times New Roman" w:hAnsi="Times New Roman" w:cs="Times New Roman"/>
                <w:sz w:val="28"/>
                <w:szCs w:val="28"/>
              </w:rPr>
              <w:t>.</w:t>
            </w:r>
          </w:p>
        </w:tc>
        <w:tc>
          <w:tcPr>
            <w:tcW w:w="6521" w:type="dxa"/>
          </w:tcPr>
          <w:p w14:paraId="6DB97724"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Я можу бачити вас та чути.</w:t>
            </w:r>
          </w:p>
        </w:tc>
      </w:tr>
      <w:tr w:rsidR="002736BC" w:rsidRPr="00585BC7" w14:paraId="2B7A3438" w14:textId="77777777" w:rsidTr="00AC5CDE">
        <w:tc>
          <w:tcPr>
            <w:tcW w:w="3510" w:type="dxa"/>
          </w:tcPr>
          <w:p w14:paraId="04020CBD"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Help</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me</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please</w:t>
            </w:r>
            <w:proofErr w:type="spellEnd"/>
            <w:r w:rsidRPr="00585BC7">
              <w:rPr>
                <w:rFonts w:ascii="Times New Roman" w:hAnsi="Times New Roman" w:cs="Times New Roman"/>
                <w:sz w:val="28"/>
                <w:szCs w:val="28"/>
              </w:rPr>
              <w:t>.</w:t>
            </w:r>
          </w:p>
        </w:tc>
        <w:tc>
          <w:tcPr>
            <w:tcW w:w="6521" w:type="dxa"/>
          </w:tcPr>
          <w:p w14:paraId="5DAF5C71"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Допоможіть мені, будь-ласка.</w:t>
            </w:r>
          </w:p>
        </w:tc>
      </w:tr>
      <w:tr w:rsidR="002736BC" w:rsidRPr="00585BC7" w14:paraId="531F923A" w14:textId="77777777" w:rsidTr="00AC5CDE">
        <w:tc>
          <w:tcPr>
            <w:tcW w:w="3510" w:type="dxa"/>
          </w:tcPr>
          <w:p w14:paraId="0A3201AB" w14:textId="77777777" w:rsidR="002736BC" w:rsidRPr="00585BC7" w:rsidRDefault="002736BC" w:rsidP="00AC5CDE">
            <w:pPr>
              <w:jc w:val="center"/>
              <w:rPr>
                <w:rFonts w:ascii="Times New Roman" w:hAnsi="Times New Roman" w:cs="Times New Roman"/>
                <w:b/>
                <w:i/>
                <w:sz w:val="28"/>
                <w:szCs w:val="28"/>
              </w:rPr>
            </w:pPr>
            <w:proofErr w:type="spellStart"/>
            <w:r w:rsidRPr="00585BC7">
              <w:rPr>
                <w:rFonts w:ascii="Times New Roman" w:hAnsi="Times New Roman" w:cs="Times New Roman"/>
                <w:b/>
                <w:i/>
                <w:sz w:val="28"/>
                <w:szCs w:val="28"/>
              </w:rPr>
              <w:t>Giving</w:t>
            </w:r>
            <w:proofErr w:type="spellEnd"/>
            <w:r w:rsidRPr="00585BC7">
              <w:rPr>
                <w:rFonts w:ascii="Times New Roman" w:hAnsi="Times New Roman" w:cs="Times New Roman"/>
                <w:b/>
                <w:i/>
                <w:sz w:val="28"/>
                <w:szCs w:val="28"/>
              </w:rPr>
              <w:t xml:space="preserve"> </w:t>
            </w:r>
            <w:proofErr w:type="spellStart"/>
            <w:r w:rsidRPr="00585BC7">
              <w:rPr>
                <w:rFonts w:ascii="Times New Roman" w:hAnsi="Times New Roman" w:cs="Times New Roman"/>
                <w:b/>
                <w:i/>
                <w:sz w:val="28"/>
                <w:szCs w:val="28"/>
              </w:rPr>
              <w:t>praise</w:t>
            </w:r>
            <w:proofErr w:type="spellEnd"/>
            <w:r w:rsidRPr="00585BC7">
              <w:rPr>
                <w:rFonts w:ascii="Times New Roman" w:hAnsi="Times New Roman" w:cs="Times New Roman"/>
                <w:b/>
                <w:i/>
                <w:sz w:val="28"/>
                <w:szCs w:val="28"/>
              </w:rPr>
              <w:t xml:space="preserve"> </w:t>
            </w:r>
            <w:proofErr w:type="spellStart"/>
            <w:r w:rsidRPr="00585BC7">
              <w:rPr>
                <w:rFonts w:ascii="Times New Roman" w:hAnsi="Times New Roman" w:cs="Times New Roman"/>
                <w:b/>
                <w:i/>
                <w:sz w:val="28"/>
                <w:szCs w:val="28"/>
              </w:rPr>
              <w:t>phrases</w:t>
            </w:r>
            <w:proofErr w:type="spellEnd"/>
            <w:r w:rsidRPr="00585BC7">
              <w:rPr>
                <w:rFonts w:ascii="Times New Roman" w:hAnsi="Times New Roman" w:cs="Times New Roman"/>
                <w:b/>
                <w:i/>
                <w:sz w:val="28"/>
                <w:szCs w:val="28"/>
              </w:rPr>
              <w:t>:</w:t>
            </w:r>
          </w:p>
        </w:tc>
        <w:tc>
          <w:tcPr>
            <w:tcW w:w="6521" w:type="dxa"/>
          </w:tcPr>
          <w:p w14:paraId="3B76AEE0" w14:textId="77777777" w:rsidR="002736BC" w:rsidRPr="00585BC7" w:rsidRDefault="002736BC" w:rsidP="00AC5CDE">
            <w:pPr>
              <w:jc w:val="center"/>
              <w:rPr>
                <w:rFonts w:ascii="Times New Roman" w:hAnsi="Times New Roman" w:cs="Times New Roman"/>
                <w:b/>
                <w:bCs/>
                <w:i/>
                <w:iCs/>
                <w:sz w:val="28"/>
                <w:szCs w:val="28"/>
              </w:rPr>
            </w:pPr>
            <w:r w:rsidRPr="00585BC7">
              <w:rPr>
                <w:rFonts w:ascii="Times New Roman" w:hAnsi="Times New Roman" w:cs="Times New Roman"/>
                <w:b/>
                <w:bCs/>
                <w:i/>
                <w:iCs/>
                <w:sz w:val="28"/>
                <w:szCs w:val="28"/>
              </w:rPr>
              <w:t>Фрази для того, щоб похвалити:</w:t>
            </w:r>
          </w:p>
        </w:tc>
      </w:tr>
      <w:tr w:rsidR="002736BC" w:rsidRPr="00585BC7" w14:paraId="0C74B133" w14:textId="77777777" w:rsidTr="00AC5CDE">
        <w:tc>
          <w:tcPr>
            <w:tcW w:w="3510" w:type="dxa"/>
          </w:tcPr>
          <w:p w14:paraId="7D39A684"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Well</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done</w:t>
            </w:r>
            <w:proofErr w:type="spellEnd"/>
            <w:r w:rsidRPr="00585BC7">
              <w:rPr>
                <w:rFonts w:ascii="Times New Roman" w:hAnsi="Times New Roman" w:cs="Times New Roman"/>
                <w:sz w:val="28"/>
                <w:szCs w:val="28"/>
              </w:rPr>
              <w:t>!</w:t>
            </w:r>
          </w:p>
        </w:tc>
        <w:tc>
          <w:tcPr>
            <w:tcW w:w="6521" w:type="dxa"/>
          </w:tcPr>
          <w:p w14:paraId="27B601ED"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Гарно зроблено!</w:t>
            </w:r>
          </w:p>
        </w:tc>
      </w:tr>
      <w:tr w:rsidR="002736BC" w:rsidRPr="00585BC7" w14:paraId="6D8FA800" w14:textId="77777777" w:rsidTr="00AC5CDE">
        <w:tc>
          <w:tcPr>
            <w:tcW w:w="3510" w:type="dxa"/>
          </w:tcPr>
          <w:p w14:paraId="73BEABAB"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Great</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work</w:t>
            </w:r>
            <w:proofErr w:type="spellEnd"/>
            <w:r w:rsidRPr="00585BC7">
              <w:rPr>
                <w:rFonts w:ascii="Times New Roman" w:hAnsi="Times New Roman" w:cs="Times New Roman"/>
                <w:sz w:val="28"/>
                <w:szCs w:val="28"/>
              </w:rPr>
              <w:t>!</w:t>
            </w:r>
          </w:p>
        </w:tc>
        <w:tc>
          <w:tcPr>
            <w:tcW w:w="6521" w:type="dxa"/>
          </w:tcPr>
          <w:p w14:paraId="74CCBD86"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Гарна робота!</w:t>
            </w:r>
          </w:p>
        </w:tc>
      </w:tr>
      <w:tr w:rsidR="002736BC" w:rsidRPr="00585BC7" w14:paraId="0AD84F92" w14:textId="77777777" w:rsidTr="00AC5CDE">
        <w:tc>
          <w:tcPr>
            <w:tcW w:w="3510" w:type="dxa"/>
          </w:tcPr>
          <w:p w14:paraId="3B2CFE9D"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That’s</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excellent</w:t>
            </w:r>
            <w:proofErr w:type="spellEnd"/>
            <w:r w:rsidRPr="00585BC7">
              <w:rPr>
                <w:rFonts w:ascii="Times New Roman" w:hAnsi="Times New Roman" w:cs="Times New Roman"/>
                <w:sz w:val="28"/>
                <w:szCs w:val="28"/>
              </w:rPr>
              <w:t>!</w:t>
            </w:r>
          </w:p>
        </w:tc>
        <w:tc>
          <w:tcPr>
            <w:tcW w:w="6521" w:type="dxa"/>
          </w:tcPr>
          <w:p w14:paraId="48309531"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Це прекрасно!</w:t>
            </w:r>
          </w:p>
        </w:tc>
      </w:tr>
      <w:tr w:rsidR="002736BC" w:rsidRPr="00585BC7" w14:paraId="52EA207D" w14:textId="77777777" w:rsidTr="00AC5CDE">
        <w:tc>
          <w:tcPr>
            <w:tcW w:w="3510" w:type="dxa"/>
          </w:tcPr>
          <w:p w14:paraId="2771548E"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That’s</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very</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nice</w:t>
            </w:r>
            <w:proofErr w:type="spellEnd"/>
            <w:r w:rsidRPr="00585BC7">
              <w:rPr>
                <w:rFonts w:ascii="Times New Roman" w:hAnsi="Times New Roman" w:cs="Times New Roman"/>
                <w:sz w:val="28"/>
                <w:szCs w:val="28"/>
              </w:rPr>
              <w:t>.</w:t>
            </w:r>
          </w:p>
        </w:tc>
        <w:tc>
          <w:tcPr>
            <w:tcW w:w="6521" w:type="dxa"/>
          </w:tcPr>
          <w:p w14:paraId="41C58E1F"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Це дуже мило/ класно/ чудово.</w:t>
            </w:r>
          </w:p>
        </w:tc>
      </w:tr>
      <w:tr w:rsidR="002736BC" w:rsidRPr="00585BC7" w14:paraId="66F99400" w14:textId="77777777" w:rsidTr="00AC5CDE">
        <w:tc>
          <w:tcPr>
            <w:tcW w:w="3510" w:type="dxa"/>
          </w:tcPr>
          <w:p w14:paraId="7AED4475" w14:textId="77777777" w:rsidR="002736BC" w:rsidRPr="00585BC7" w:rsidRDefault="002736BC" w:rsidP="00AC5CDE">
            <w:pPr>
              <w:rPr>
                <w:rFonts w:ascii="Times New Roman" w:hAnsi="Times New Roman" w:cs="Times New Roman"/>
                <w:sz w:val="28"/>
                <w:szCs w:val="28"/>
              </w:rPr>
            </w:pPr>
            <w:proofErr w:type="spellStart"/>
            <w:r w:rsidRPr="00585BC7">
              <w:rPr>
                <w:rFonts w:ascii="Times New Roman" w:hAnsi="Times New Roman" w:cs="Times New Roman"/>
                <w:sz w:val="28"/>
                <w:szCs w:val="28"/>
              </w:rPr>
              <w:t>Good</w:t>
            </w:r>
            <w:proofErr w:type="spellEnd"/>
            <w:r w:rsidRPr="00585BC7">
              <w:rPr>
                <w:rFonts w:ascii="Times New Roman" w:hAnsi="Times New Roman" w:cs="Times New Roman"/>
                <w:sz w:val="28"/>
                <w:szCs w:val="28"/>
              </w:rPr>
              <w:t xml:space="preserve"> </w:t>
            </w:r>
            <w:proofErr w:type="spellStart"/>
            <w:r w:rsidRPr="00585BC7">
              <w:rPr>
                <w:rFonts w:ascii="Times New Roman" w:hAnsi="Times New Roman" w:cs="Times New Roman"/>
                <w:sz w:val="28"/>
                <w:szCs w:val="28"/>
              </w:rPr>
              <w:t>job</w:t>
            </w:r>
            <w:proofErr w:type="spellEnd"/>
            <w:r w:rsidRPr="00585BC7">
              <w:rPr>
                <w:rFonts w:ascii="Times New Roman" w:hAnsi="Times New Roman" w:cs="Times New Roman"/>
                <w:sz w:val="28"/>
                <w:szCs w:val="28"/>
              </w:rPr>
              <w:t>!</w:t>
            </w:r>
          </w:p>
        </w:tc>
        <w:tc>
          <w:tcPr>
            <w:tcW w:w="6521" w:type="dxa"/>
          </w:tcPr>
          <w:p w14:paraId="7B682FAA" w14:textId="77777777" w:rsidR="002736BC" w:rsidRPr="00585BC7" w:rsidRDefault="002736BC" w:rsidP="00AC5CDE">
            <w:pPr>
              <w:rPr>
                <w:rFonts w:ascii="Times New Roman" w:hAnsi="Times New Roman" w:cs="Times New Roman"/>
                <w:sz w:val="28"/>
                <w:szCs w:val="28"/>
              </w:rPr>
            </w:pPr>
            <w:r w:rsidRPr="00585BC7">
              <w:rPr>
                <w:rFonts w:ascii="Times New Roman" w:hAnsi="Times New Roman" w:cs="Times New Roman"/>
                <w:sz w:val="28"/>
                <w:szCs w:val="28"/>
              </w:rPr>
              <w:t>Гарна робота!</w:t>
            </w:r>
          </w:p>
        </w:tc>
      </w:tr>
    </w:tbl>
    <w:p w14:paraId="0FAFBEF6" w14:textId="77777777" w:rsidR="002736BC" w:rsidRDefault="002736BC" w:rsidP="002736B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643D999D"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2A3B095B"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35E2C26C"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57498552"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3A8C7DB2"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3ABEE683"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489E090E"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71CE3347"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0E9218CB"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15CDC9BD"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12C10EA9"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135C2950"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51A99337"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718184D0"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10D1059E"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3DD14129"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14:paraId="1FBD95AB"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Додаток Л</w:t>
      </w:r>
    </w:p>
    <w:p w14:paraId="47237772" w14:textId="77777777" w:rsidR="002736BC" w:rsidRPr="002E49E7" w:rsidRDefault="002736BC" w:rsidP="002736BC">
      <w:pPr>
        <w:shd w:val="clear" w:color="auto" w:fill="FFFFFF"/>
        <w:spacing w:after="0" w:line="360" w:lineRule="auto"/>
        <w:jc w:val="center"/>
        <w:rPr>
          <w:rFonts w:ascii="Times New Roman" w:eastAsia="Times New Roman" w:hAnsi="Times New Roman" w:cs="Times New Roman"/>
          <w:b/>
          <w:bCs/>
          <w:color w:val="202124"/>
          <w:sz w:val="28"/>
          <w:szCs w:val="28"/>
        </w:rPr>
      </w:pPr>
      <w:r w:rsidRPr="002501BA">
        <w:rPr>
          <w:rFonts w:ascii="Times New Roman" w:eastAsia="Times New Roman" w:hAnsi="Times New Roman" w:cs="Times New Roman"/>
          <w:b/>
          <w:bCs/>
          <w:color w:val="202124"/>
          <w:sz w:val="28"/>
          <w:szCs w:val="28"/>
        </w:rPr>
        <w:t>Значення організаційно-педагогічних умов для застосування ігрових технологій в навчанні англійської мови молодших школярів</w:t>
      </w:r>
    </w:p>
    <w:p w14:paraId="36AA1E57" w14:textId="77777777" w:rsidR="002736BC" w:rsidRPr="002501BA" w:rsidRDefault="002736BC" w:rsidP="002736BC">
      <w:pPr>
        <w:shd w:val="clear" w:color="auto" w:fill="FFFFFF"/>
        <w:spacing w:after="0" w:line="360" w:lineRule="auto"/>
        <w:jc w:val="center"/>
        <w:rPr>
          <w:rFonts w:ascii="Times New Roman" w:eastAsia="Times New Roman" w:hAnsi="Times New Roman" w:cs="Times New Roman"/>
          <w:color w:val="202124"/>
          <w:sz w:val="28"/>
          <w:szCs w:val="28"/>
        </w:rPr>
      </w:pPr>
      <w:r w:rsidRPr="002501BA">
        <w:rPr>
          <w:rFonts w:ascii="Times New Roman" w:eastAsia="Times New Roman" w:hAnsi="Times New Roman" w:cs="Times New Roman"/>
          <w:i/>
          <w:iCs/>
          <w:color w:val="202124"/>
          <w:sz w:val="28"/>
          <w:szCs w:val="28"/>
        </w:rPr>
        <w:t>Анкета для вчителів англійської мови. Виберіть, будь-ласка, один варіант відповіді в кожному питанні.</w:t>
      </w:r>
    </w:p>
    <w:p w14:paraId="375AC5D9" w14:textId="77777777" w:rsidR="002736BC" w:rsidRPr="00A11156" w:rsidRDefault="002736BC" w:rsidP="002736BC">
      <w:pPr>
        <w:spacing w:line="360" w:lineRule="auto"/>
        <w:jc w:val="both"/>
        <w:rPr>
          <w:rFonts w:ascii="Times New Roman" w:hAnsi="Times New Roman" w:cs="Times New Roman"/>
          <w:sz w:val="28"/>
          <w:szCs w:val="28"/>
        </w:rPr>
      </w:pPr>
    </w:p>
    <w:p w14:paraId="3064F24B"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color w:val="202124"/>
          <w:spacing w:val="3"/>
          <w:sz w:val="28"/>
          <w:szCs w:val="28"/>
        </w:rPr>
      </w:pPr>
      <w:r>
        <w:rPr>
          <w:rFonts w:ascii="Times New Roman" w:eastAsia="Times New Roman" w:hAnsi="Times New Roman" w:cs="Times New Roman"/>
          <w:color w:val="202124"/>
          <w:sz w:val="28"/>
          <w:szCs w:val="28"/>
        </w:rPr>
        <w:t xml:space="preserve">1. </w:t>
      </w:r>
      <w:r w:rsidRPr="002501BA">
        <w:rPr>
          <w:rFonts w:ascii="Times New Roman" w:eastAsia="Times New Roman" w:hAnsi="Times New Roman" w:cs="Times New Roman"/>
          <w:b/>
          <w:bCs/>
          <w:color w:val="202124"/>
          <w:sz w:val="28"/>
          <w:szCs w:val="28"/>
        </w:rPr>
        <w:t>Вкажіть, будь-ласка, де  Ви територіально  працюєте?</w:t>
      </w:r>
      <w:r w:rsidRPr="002501BA">
        <w:rPr>
          <w:rFonts w:ascii="Times New Roman" w:eastAsia="Times New Roman" w:hAnsi="Times New Roman" w:cs="Times New Roman"/>
          <w:b/>
          <w:bCs/>
          <w:color w:val="D93025"/>
          <w:spacing w:val="3"/>
          <w:sz w:val="28"/>
          <w:szCs w:val="28"/>
        </w:rPr>
        <w:t>*</w:t>
      </w:r>
    </w:p>
    <w:p w14:paraId="2BB006A2" w14:textId="77777777" w:rsidR="002736BC" w:rsidRPr="00A11156" w:rsidRDefault="002736BC" w:rsidP="002736BC">
      <w:pPr>
        <w:pStyle w:val="ac"/>
        <w:numPr>
          <w:ilvl w:val="0"/>
          <w:numId w:val="10"/>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 xml:space="preserve">м. </w:t>
      </w:r>
      <w:proofErr w:type="spellStart"/>
      <w:r w:rsidRPr="00A11156">
        <w:rPr>
          <w:rFonts w:ascii="Times New Roman" w:eastAsia="Times New Roman" w:hAnsi="Times New Roman" w:cs="Times New Roman"/>
          <w:color w:val="202124"/>
          <w:sz w:val="28"/>
          <w:szCs w:val="28"/>
        </w:rPr>
        <w:t>Вишеневе</w:t>
      </w:r>
      <w:proofErr w:type="spellEnd"/>
    </w:p>
    <w:p w14:paraId="1AFB3119" w14:textId="77777777" w:rsidR="002736BC" w:rsidRPr="00A11156" w:rsidRDefault="002736BC" w:rsidP="002736BC">
      <w:pPr>
        <w:pStyle w:val="ac"/>
        <w:numPr>
          <w:ilvl w:val="0"/>
          <w:numId w:val="10"/>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 xml:space="preserve">с. </w:t>
      </w:r>
      <w:proofErr w:type="spellStart"/>
      <w:r w:rsidRPr="00A11156">
        <w:rPr>
          <w:rFonts w:ascii="Times New Roman" w:eastAsia="Times New Roman" w:hAnsi="Times New Roman" w:cs="Times New Roman"/>
          <w:color w:val="202124"/>
          <w:sz w:val="28"/>
          <w:szCs w:val="28"/>
        </w:rPr>
        <w:t>Святопетрівське</w:t>
      </w:r>
      <w:proofErr w:type="spellEnd"/>
    </w:p>
    <w:p w14:paraId="3197410F" w14:textId="77777777" w:rsidR="002736BC" w:rsidRPr="00A11156" w:rsidRDefault="002736BC" w:rsidP="002736BC">
      <w:pPr>
        <w:pStyle w:val="ac"/>
        <w:numPr>
          <w:ilvl w:val="0"/>
          <w:numId w:val="10"/>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м. Київ</w:t>
      </w:r>
    </w:p>
    <w:p w14:paraId="12A7A00A" w14:textId="77777777" w:rsidR="002736BC" w:rsidRPr="00A11156" w:rsidRDefault="002736BC" w:rsidP="002736BC">
      <w:pPr>
        <w:pStyle w:val="ac"/>
        <w:numPr>
          <w:ilvl w:val="0"/>
          <w:numId w:val="10"/>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інший населений пункт</w:t>
      </w:r>
    </w:p>
    <w:p w14:paraId="43B34CF7"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color w:val="202124"/>
          <w:spacing w:val="3"/>
          <w:sz w:val="28"/>
          <w:szCs w:val="28"/>
        </w:rPr>
      </w:pPr>
      <w:r>
        <w:rPr>
          <w:rFonts w:ascii="Times New Roman" w:eastAsia="Times New Roman" w:hAnsi="Times New Roman" w:cs="Times New Roman"/>
          <w:color w:val="202124"/>
          <w:sz w:val="28"/>
          <w:szCs w:val="28"/>
        </w:rPr>
        <w:t xml:space="preserve">2. </w:t>
      </w:r>
      <w:r w:rsidRPr="002501BA">
        <w:rPr>
          <w:rFonts w:ascii="Times New Roman" w:eastAsia="Times New Roman" w:hAnsi="Times New Roman" w:cs="Times New Roman"/>
          <w:b/>
          <w:bCs/>
          <w:color w:val="202124"/>
          <w:sz w:val="28"/>
          <w:szCs w:val="28"/>
        </w:rPr>
        <w:t>За якою формою навчання Ви частіше працюєте?</w:t>
      </w:r>
      <w:r w:rsidRPr="002501BA">
        <w:rPr>
          <w:rFonts w:ascii="Times New Roman" w:eastAsia="Times New Roman" w:hAnsi="Times New Roman" w:cs="Times New Roman"/>
          <w:color w:val="D93025"/>
          <w:spacing w:val="3"/>
          <w:sz w:val="28"/>
          <w:szCs w:val="28"/>
        </w:rPr>
        <w:t>*</w:t>
      </w:r>
    </w:p>
    <w:p w14:paraId="509C7573" w14:textId="77777777" w:rsidR="002736BC" w:rsidRPr="00A11156" w:rsidRDefault="002736BC" w:rsidP="002736BC">
      <w:pPr>
        <w:pStyle w:val="ac"/>
        <w:numPr>
          <w:ilvl w:val="0"/>
          <w:numId w:val="11"/>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очно (в школі)</w:t>
      </w:r>
    </w:p>
    <w:p w14:paraId="1D528ED4" w14:textId="77777777" w:rsidR="002736BC" w:rsidRPr="00A11156" w:rsidRDefault="002736BC" w:rsidP="002736BC">
      <w:pPr>
        <w:pStyle w:val="ac"/>
        <w:numPr>
          <w:ilvl w:val="0"/>
          <w:numId w:val="11"/>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дистанційно</w:t>
      </w:r>
    </w:p>
    <w:p w14:paraId="033E0A86" w14:textId="77777777" w:rsidR="002736BC" w:rsidRPr="00A11156" w:rsidRDefault="002736BC" w:rsidP="002736BC">
      <w:pPr>
        <w:pStyle w:val="ac"/>
        <w:numPr>
          <w:ilvl w:val="0"/>
          <w:numId w:val="11"/>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дистанційно та в школі</w:t>
      </w:r>
    </w:p>
    <w:p w14:paraId="7E26704C"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color w:val="202124"/>
          <w:spacing w:val="3"/>
          <w:sz w:val="28"/>
          <w:szCs w:val="28"/>
        </w:rPr>
      </w:pPr>
      <w:r>
        <w:rPr>
          <w:rFonts w:ascii="Times New Roman" w:eastAsia="Times New Roman" w:hAnsi="Times New Roman" w:cs="Times New Roman"/>
          <w:color w:val="202124"/>
          <w:sz w:val="28"/>
          <w:szCs w:val="28"/>
        </w:rPr>
        <w:t xml:space="preserve">3. </w:t>
      </w:r>
      <w:r w:rsidRPr="002501BA">
        <w:rPr>
          <w:rFonts w:ascii="Times New Roman" w:eastAsia="Times New Roman" w:hAnsi="Times New Roman" w:cs="Times New Roman"/>
          <w:b/>
          <w:bCs/>
          <w:color w:val="202124"/>
          <w:sz w:val="28"/>
          <w:szCs w:val="28"/>
        </w:rPr>
        <w:t>Який сервіс / платформу Ви використовуєте для уроків?</w:t>
      </w:r>
      <w:r w:rsidRPr="002501BA">
        <w:rPr>
          <w:rFonts w:ascii="Times New Roman" w:eastAsia="Times New Roman" w:hAnsi="Times New Roman" w:cs="Times New Roman"/>
          <w:b/>
          <w:bCs/>
          <w:color w:val="D93025"/>
          <w:spacing w:val="3"/>
          <w:sz w:val="28"/>
          <w:szCs w:val="28"/>
        </w:rPr>
        <w:t>*</w:t>
      </w:r>
    </w:p>
    <w:p w14:paraId="23AF079A" w14:textId="77777777" w:rsidR="002736BC" w:rsidRPr="00A11156" w:rsidRDefault="002736BC" w:rsidP="002736BC">
      <w:pPr>
        <w:pStyle w:val="ac"/>
        <w:numPr>
          <w:ilvl w:val="0"/>
          <w:numId w:val="12"/>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Google</w:t>
      </w:r>
      <w:proofErr w:type="spellEnd"/>
      <w:r w:rsidRPr="00A11156">
        <w:rPr>
          <w:rFonts w:ascii="Times New Roman" w:eastAsia="Times New Roman" w:hAnsi="Times New Roman" w:cs="Times New Roman"/>
          <w:color w:val="202124"/>
          <w:sz w:val="28"/>
          <w:szCs w:val="28"/>
        </w:rPr>
        <w:t xml:space="preserve"> </w:t>
      </w:r>
      <w:proofErr w:type="spellStart"/>
      <w:r w:rsidRPr="00A11156">
        <w:rPr>
          <w:rFonts w:ascii="Times New Roman" w:eastAsia="Times New Roman" w:hAnsi="Times New Roman" w:cs="Times New Roman"/>
          <w:color w:val="202124"/>
          <w:sz w:val="28"/>
          <w:szCs w:val="28"/>
        </w:rPr>
        <w:t>Meets</w:t>
      </w:r>
      <w:proofErr w:type="spellEnd"/>
    </w:p>
    <w:p w14:paraId="0CC37065" w14:textId="77777777" w:rsidR="002736BC" w:rsidRPr="00A11156" w:rsidRDefault="002736BC" w:rsidP="002736BC">
      <w:pPr>
        <w:pStyle w:val="ac"/>
        <w:numPr>
          <w:ilvl w:val="0"/>
          <w:numId w:val="12"/>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Google</w:t>
      </w:r>
      <w:proofErr w:type="spellEnd"/>
      <w:r w:rsidRPr="00A11156">
        <w:rPr>
          <w:rFonts w:ascii="Times New Roman" w:eastAsia="Times New Roman" w:hAnsi="Times New Roman" w:cs="Times New Roman"/>
          <w:color w:val="202124"/>
          <w:sz w:val="28"/>
          <w:szCs w:val="28"/>
        </w:rPr>
        <w:t xml:space="preserve"> </w:t>
      </w:r>
      <w:proofErr w:type="spellStart"/>
      <w:r w:rsidRPr="00A11156">
        <w:rPr>
          <w:rFonts w:ascii="Times New Roman" w:eastAsia="Times New Roman" w:hAnsi="Times New Roman" w:cs="Times New Roman"/>
          <w:color w:val="202124"/>
          <w:sz w:val="28"/>
          <w:szCs w:val="28"/>
        </w:rPr>
        <w:t>Classroom</w:t>
      </w:r>
      <w:proofErr w:type="spellEnd"/>
    </w:p>
    <w:p w14:paraId="40BB972D" w14:textId="77777777" w:rsidR="002736BC" w:rsidRPr="00A11156" w:rsidRDefault="002736BC" w:rsidP="002736BC">
      <w:pPr>
        <w:pStyle w:val="ac"/>
        <w:numPr>
          <w:ilvl w:val="0"/>
          <w:numId w:val="12"/>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Zoom</w:t>
      </w:r>
      <w:proofErr w:type="spellEnd"/>
    </w:p>
    <w:p w14:paraId="77A373EF" w14:textId="77777777" w:rsidR="002736BC" w:rsidRPr="00A11156" w:rsidRDefault="002736BC" w:rsidP="002736BC">
      <w:pPr>
        <w:pStyle w:val="ac"/>
        <w:numPr>
          <w:ilvl w:val="0"/>
          <w:numId w:val="12"/>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Skype</w:t>
      </w:r>
    </w:p>
    <w:p w14:paraId="54A388D1" w14:textId="77777777" w:rsidR="002736BC" w:rsidRPr="00A11156" w:rsidRDefault="002736BC" w:rsidP="002736BC">
      <w:pPr>
        <w:pStyle w:val="ac"/>
        <w:numPr>
          <w:ilvl w:val="0"/>
          <w:numId w:val="12"/>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Discord</w:t>
      </w:r>
      <w:proofErr w:type="spellEnd"/>
    </w:p>
    <w:p w14:paraId="20C49078" w14:textId="77777777" w:rsidR="002736BC" w:rsidRPr="00A11156" w:rsidRDefault="002736BC" w:rsidP="002736BC">
      <w:pPr>
        <w:pStyle w:val="ac"/>
        <w:numPr>
          <w:ilvl w:val="0"/>
          <w:numId w:val="12"/>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Інший</w:t>
      </w:r>
    </w:p>
    <w:p w14:paraId="2FE71D91" w14:textId="77777777" w:rsidR="002736BC" w:rsidRPr="0012758F"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sidRPr="0012758F">
        <w:rPr>
          <w:rFonts w:ascii="Times New Roman" w:eastAsia="Times New Roman" w:hAnsi="Times New Roman" w:cs="Times New Roman"/>
          <w:color w:val="202124"/>
          <w:sz w:val="28"/>
          <w:szCs w:val="28"/>
        </w:rPr>
        <w:t>4.</w:t>
      </w:r>
      <w:r>
        <w:rPr>
          <w:rFonts w:ascii="Times New Roman" w:eastAsia="Times New Roman" w:hAnsi="Times New Roman" w:cs="Times New Roman"/>
          <w:color w:val="202124"/>
          <w:sz w:val="28"/>
          <w:szCs w:val="28"/>
        </w:rPr>
        <w:t xml:space="preserve"> </w:t>
      </w:r>
      <w:r w:rsidRPr="0012758F">
        <w:rPr>
          <w:rFonts w:ascii="Times New Roman" w:eastAsia="Times New Roman" w:hAnsi="Times New Roman" w:cs="Times New Roman"/>
          <w:b/>
          <w:bCs/>
          <w:color w:val="202124"/>
          <w:sz w:val="28"/>
          <w:szCs w:val="28"/>
        </w:rPr>
        <w:t>Який ресурс Ви використовуєте для того, щоб записувати потрібну для уроків інформацію, зберігати посилання, скріншоти?</w:t>
      </w:r>
      <w:r w:rsidRPr="0012758F">
        <w:rPr>
          <w:rFonts w:ascii="Times New Roman" w:eastAsia="Times New Roman" w:hAnsi="Times New Roman" w:cs="Times New Roman"/>
          <w:b/>
          <w:bCs/>
          <w:color w:val="D93025"/>
          <w:spacing w:val="3"/>
          <w:sz w:val="28"/>
          <w:szCs w:val="28"/>
        </w:rPr>
        <w:t>*</w:t>
      </w:r>
    </w:p>
    <w:p w14:paraId="50661293" w14:textId="77777777" w:rsidR="002736BC" w:rsidRPr="00A11156" w:rsidRDefault="002736BC" w:rsidP="002736BC">
      <w:pPr>
        <w:pStyle w:val="ac"/>
        <w:numPr>
          <w:ilvl w:val="0"/>
          <w:numId w:val="13"/>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Miro</w:t>
      </w:r>
      <w:proofErr w:type="spellEnd"/>
    </w:p>
    <w:p w14:paraId="76E37581" w14:textId="77777777" w:rsidR="002736BC" w:rsidRPr="00A11156" w:rsidRDefault="002736BC" w:rsidP="002736BC">
      <w:pPr>
        <w:pStyle w:val="ac"/>
        <w:numPr>
          <w:ilvl w:val="0"/>
          <w:numId w:val="13"/>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Jamboard</w:t>
      </w:r>
      <w:proofErr w:type="spellEnd"/>
    </w:p>
    <w:p w14:paraId="0F1FC97B" w14:textId="77777777" w:rsidR="002736BC" w:rsidRPr="00A11156" w:rsidRDefault="002736BC" w:rsidP="002736BC">
      <w:pPr>
        <w:pStyle w:val="ac"/>
        <w:numPr>
          <w:ilvl w:val="0"/>
          <w:numId w:val="13"/>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Zoom</w:t>
      </w:r>
      <w:proofErr w:type="spellEnd"/>
      <w:r w:rsidRPr="00A11156">
        <w:rPr>
          <w:rFonts w:ascii="Times New Roman" w:eastAsia="Times New Roman" w:hAnsi="Times New Roman" w:cs="Times New Roman"/>
          <w:color w:val="202124"/>
          <w:sz w:val="28"/>
          <w:szCs w:val="28"/>
        </w:rPr>
        <w:t xml:space="preserve"> </w:t>
      </w:r>
      <w:proofErr w:type="spellStart"/>
      <w:r w:rsidRPr="00A11156">
        <w:rPr>
          <w:rFonts w:ascii="Times New Roman" w:eastAsia="Times New Roman" w:hAnsi="Times New Roman" w:cs="Times New Roman"/>
          <w:color w:val="202124"/>
          <w:sz w:val="28"/>
          <w:szCs w:val="28"/>
        </w:rPr>
        <w:t>Whiteboard</w:t>
      </w:r>
      <w:proofErr w:type="spellEnd"/>
    </w:p>
    <w:p w14:paraId="518131A6" w14:textId="77777777" w:rsidR="002736BC" w:rsidRPr="00A11156" w:rsidRDefault="002736BC" w:rsidP="002736BC">
      <w:pPr>
        <w:pStyle w:val="ac"/>
        <w:numPr>
          <w:ilvl w:val="0"/>
          <w:numId w:val="13"/>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lastRenderedPageBreak/>
        <w:t>Google</w:t>
      </w:r>
      <w:proofErr w:type="spellEnd"/>
      <w:r w:rsidRPr="00A11156">
        <w:rPr>
          <w:rFonts w:ascii="Times New Roman" w:eastAsia="Times New Roman" w:hAnsi="Times New Roman" w:cs="Times New Roman"/>
          <w:color w:val="202124"/>
          <w:sz w:val="28"/>
          <w:szCs w:val="28"/>
        </w:rPr>
        <w:t xml:space="preserve"> </w:t>
      </w:r>
      <w:proofErr w:type="spellStart"/>
      <w:r w:rsidRPr="00A11156">
        <w:rPr>
          <w:rFonts w:ascii="Times New Roman" w:eastAsia="Times New Roman" w:hAnsi="Times New Roman" w:cs="Times New Roman"/>
          <w:color w:val="202124"/>
          <w:sz w:val="28"/>
          <w:szCs w:val="28"/>
        </w:rPr>
        <w:t>Docs</w:t>
      </w:r>
      <w:proofErr w:type="spellEnd"/>
    </w:p>
    <w:p w14:paraId="645A8F75" w14:textId="77777777" w:rsidR="002736BC" w:rsidRPr="00A11156" w:rsidRDefault="002736BC" w:rsidP="002736BC">
      <w:pPr>
        <w:pStyle w:val="ac"/>
        <w:numPr>
          <w:ilvl w:val="0"/>
          <w:numId w:val="13"/>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MS Word</w:t>
      </w:r>
    </w:p>
    <w:p w14:paraId="013E79C3" w14:textId="77777777" w:rsidR="002736BC" w:rsidRPr="00A11156" w:rsidRDefault="002736BC" w:rsidP="002736BC">
      <w:pPr>
        <w:pStyle w:val="ac"/>
        <w:numPr>
          <w:ilvl w:val="0"/>
          <w:numId w:val="13"/>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Чат відеоконференції</w:t>
      </w:r>
    </w:p>
    <w:p w14:paraId="54D1E3CA" w14:textId="77777777" w:rsidR="002736BC" w:rsidRPr="00A11156" w:rsidRDefault="002736BC" w:rsidP="002736BC">
      <w:pPr>
        <w:pStyle w:val="ac"/>
        <w:numPr>
          <w:ilvl w:val="0"/>
          <w:numId w:val="13"/>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 xml:space="preserve">В чаті Telegram або </w:t>
      </w:r>
      <w:proofErr w:type="spellStart"/>
      <w:r w:rsidRPr="00A11156">
        <w:rPr>
          <w:rFonts w:ascii="Times New Roman" w:eastAsia="Times New Roman" w:hAnsi="Times New Roman" w:cs="Times New Roman"/>
          <w:color w:val="202124"/>
          <w:sz w:val="28"/>
          <w:szCs w:val="28"/>
        </w:rPr>
        <w:t>Viber</w:t>
      </w:r>
      <w:proofErr w:type="spellEnd"/>
    </w:p>
    <w:p w14:paraId="131C8DD6" w14:textId="77777777" w:rsidR="002736BC" w:rsidRPr="00A11156" w:rsidRDefault="002736BC" w:rsidP="002736BC">
      <w:pPr>
        <w:pStyle w:val="ac"/>
        <w:numPr>
          <w:ilvl w:val="0"/>
          <w:numId w:val="13"/>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Всі з переліку</w:t>
      </w:r>
    </w:p>
    <w:p w14:paraId="4979F454" w14:textId="77777777" w:rsidR="002736BC" w:rsidRPr="00A11156" w:rsidRDefault="002736BC" w:rsidP="002736BC">
      <w:pPr>
        <w:pStyle w:val="ac"/>
        <w:numPr>
          <w:ilvl w:val="0"/>
          <w:numId w:val="13"/>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Нічого з переліку</w:t>
      </w:r>
    </w:p>
    <w:p w14:paraId="669F0D16" w14:textId="77777777" w:rsidR="002736BC" w:rsidRPr="0012758F"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sidRPr="0012758F">
        <w:rPr>
          <w:rFonts w:ascii="Times New Roman" w:eastAsia="Times New Roman" w:hAnsi="Times New Roman" w:cs="Times New Roman"/>
          <w:color w:val="202124"/>
          <w:sz w:val="28"/>
          <w:szCs w:val="28"/>
        </w:rPr>
        <w:t>5.</w:t>
      </w:r>
      <w:r>
        <w:rPr>
          <w:rFonts w:ascii="Times New Roman" w:eastAsia="Times New Roman" w:hAnsi="Times New Roman" w:cs="Times New Roman"/>
          <w:color w:val="202124"/>
          <w:sz w:val="28"/>
          <w:szCs w:val="28"/>
        </w:rPr>
        <w:t xml:space="preserve"> </w:t>
      </w:r>
      <w:r w:rsidRPr="0012758F">
        <w:rPr>
          <w:rFonts w:ascii="Times New Roman" w:eastAsia="Times New Roman" w:hAnsi="Times New Roman" w:cs="Times New Roman"/>
          <w:b/>
          <w:bCs/>
          <w:color w:val="202124"/>
          <w:sz w:val="28"/>
          <w:szCs w:val="28"/>
        </w:rPr>
        <w:t>Які технічні умови Ви маєте в кабінеті англійської мови в школі?</w:t>
      </w:r>
      <w:r w:rsidRPr="0012758F">
        <w:rPr>
          <w:rFonts w:ascii="Times New Roman" w:eastAsia="Times New Roman" w:hAnsi="Times New Roman" w:cs="Times New Roman"/>
          <w:b/>
          <w:bCs/>
          <w:color w:val="D93025"/>
          <w:spacing w:val="3"/>
          <w:sz w:val="28"/>
          <w:szCs w:val="28"/>
        </w:rPr>
        <w:t>*</w:t>
      </w:r>
    </w:p>
    <w:p w14:paraId="7EC5E546" w14:textId="77777777" w:rsidR="002736BC" w:rsidRPr="00A11156" w:rsidRDefault="002736BC" w:rsidP="002736BC">
      <w:pPr>
        <w:pStyle w:val="ac"/>
        <w:numPr>
          <w:ilvl w:val="0"/>
          <w:numId w:val="17"/>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Меблі, комп'ютер, інтернет, маркерна дошка</w:t>
      </w:r>
    </w:p>
    <w:p w14:paraId="08F997EF" w14:textId="77777777" w:rsidR="002736BC" w:rsidRPr="00A11156" w:rsidRDefault="002736BC" w:rsidP="002736BC">
      <w:pPr>
        <w:pStyle w:val="ac"/>
        <w:numPr>
          <w:ilvl w:val="0"/>
          <w:numId w:val="17"/>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Комп'ютер, гарнітура, інтернет, маркерна дошка, меблі, демонстраційне обладнання</w:t>
      </w:r>
    </w:p>
    <w:p w14:paraId="6A4655B5" w14:textId="77777777" w:rsidR="002736BC" w:rsidRPr="00A11156" w:rsidRDefault="002736BC" w:rsidP="002736BC">
      <w:pPr>
        <w:pStyle w:val="ac"/>
        <w:numPr>
          <w:ilvl w:val="0"/>
          <w:numId w:val="17"/>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Комп'ютер, інтернет, маркерна дошка, меблі, демонстраційне обладнання</w:t>
      </w:r>
    </w:p>
    <w:p w14:paraId="2752EF33" w14:textId="77777777" w:rsidR="002736BC" w:rsidRPr="00A11156" w:rsidRDefault="002736BC" w:rsidP="002736BC">
      <w:pPr>
        <w:pStyle w:val="ac"/>
        <w:numPr>
          <w:ilvl w:val="0"/>
          <w:numId w:val="17"/>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Wifi</w:t>
      </w:r>
      <w:proofErr w:type="spellEnd"/>
      <w:r w:rsidRPr="00A11156">
        <w:rPr>
          <w:rFonts w:ascii="Times New Roman" w:eastAsia="Times New Roman" w:hAnsi="Times New Roman" w:cs="Times New Roman"/>
          <w:color w:val="202124"/>
          <w:sz w:val="28"/>
          <w:szCs w:val="28"/>
        </w:rPr>
        <w:t xml:space="preserve"> </w:t>
      </w:r>
      <w:proofErr w:type="spellStart"/>
      <w:r w:rsidRPr="00A11156">
        <w:rPr>
          <w:rFonts w:ascii="Times New Roman" w:eastAsia="Times New Roman" w:hAnsi="Times New Roman" w:cs="Times New Roman"/>
          <w:color w:val="202124"/>
          <w:sz w:val="28"/>
          <w:szCs w:val="28"/>
        </w:rPr>
        <w:t>роутер</w:t>
      </w:r>
      <w:proofErr w:type="spellEnd"/>
      <w:r w:rsidRPr="00A11156">
        <w:rPr>
          <w:rFonts w:ascii="Times New Roman" w:eastAsia="Times New Roman" w:hAnsi="Times New Roman" w:cs="Times New Roman"/>
          <w:color w:val="202124"/>
          <w:sz w:val="28"/>
          <w:szCs w:val="28"/>
        </w:rPr>
        <w:t xml:space="preserve"> або просто підключений інтернет, комп'ютер, меблі, демонстраційне обладнання</w:t>
      </w:r>
    </w:p>
    <w:p w14:paraId="33AF4754" w14:textId="77777777" w:rsidR="002736BC" w:rsidRPr="00A11156" w:rsidRDefault="002736BC" w:rsidP="002736BC">
      <w:pPr>
        <w:pStyle w:val="ac"/>
        <w:numPr>
          <w:ilvl w:val="0"/>
          <w:numId w:val="17"/>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Проектор, комп'ютер, інтернет, маркерна дошка, меблі, демонстраційне обладнання</w:t>
      </w:r>
    </w:p>
    <w:p w14:paraId="66502626" w14:textId="77777777" w:rsidR="002736BC" w:rsidRPr="00A11156" w:rsidRDefault="002736BC" w:rsidP="002736BC">
      <w:pPr>
        <w:pStyle w:val="ac"/>
        <w:numPr>
          <w:ilvl w:val="0"/>
          <w:numId w:val="17"/>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Все з переліку, крім проектора</w:t>
      </w:r>
    </w:p>
    <w:p w14:paraId="2BD46855"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t xml:space="preserve">6. </w:t>
      </w:r>
      <w:r w:rsidRPr="002501BA">
        <w:rPr>
          <w:rFonts w:ascii="Times New Roman" w:eastAsia="Times New Roman" w:hAnsi="Times New Roman" w:cs="Times New Roman"/>
          <w:b/>
          <w:bCs/>
          <w:color w:val="202124"/>
          <w:sz w:val="28"/>
          <w:szCs w:val="28"/>
        </w:rPr>
        <w:t>Які технічні засоби Ви використовуєте для онлайн уроків з дому?</w:t>
      </w:r>
      <w:r w:rsidRPr="002501BA">
        <w:rPr>
          <w:rFonts w:ascii="Times New Roman" w:eastAsia="Times New Roman" w:hAnsi="Times New Roman" w:cs="Times New Roman"/>
          <w:b/>
          <w:bCs/>
          <w:color w:val="D93025"/>
          <w:spacing w:val="3"/>
          <w:sz w:val="28"/>
          <w:szCs w:val="28"/>
        </w:rPr>
        <w:t>*</w:t>
      </w:r>
    </w:p>
    <w:p w14:paraId="0EB34745" w14:textId="77777777" w:rsidR="002736BC" w:rsidRPr="00A11156" w:rsidRDefault="002736BC" w:rsidP="002736BC">
      <w:pPr>
        <w:pStyle w:val="ac"/>
        <w:numPr>
          <w:ilvl w:val="0"/>
          <w:numId w:val="14"/>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 xml:space="preserve">Комп'ютер або ноутбук, гарнітуру, </w:t>
      </w:r>
      <w:proofErr w:type="spellStart"/>
      <w:r w:rsidRPr="00A11156">
        <w:rPr>
          <w:rFonts w:ascii="Times New Roman" w:eastAsia="Times New Roman" w:hAnsi="Times New Roman" w:cs="Times New Roman"/>
          <w:color w:val="202124"/>
          <w:sz w:val="28"/>
          <w:szCs w:val="28"/>
        </w:rPr>
        <w:t>роутер</w:t>
      </w:r>
      <w:proofErr w:type="spellEnd"/>
    </w:p>
    <w:p w14:paraId="0EC1D2FF" w14:textId="77777777" w:rsidR="002736BC" w:rsidRPr="00A11156" w:rsidRDefault="002736BC" w:rsidP="002736BC">
      <w:pPr>
        <w:pStyle w:val="ac"/>
        <w:numPr>
          <w:ilvl w:val="0"/>
          <w:numId w:val="14"/>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 xml:space="preserve">Гарнітуру, планшет, </w:t>
      </w:r>
      <w:proofErr w:type="spellStart"/>
      <w:r w:rsidRPr="00A11156">
        <w:rPr>
          <w:rFonts w:ascii="Times New Roman" w:eastAsia="Times New Roman" w:hAnsi="Times New Roman" w:cs="Times New Roman"/>
          <w:color w:val="202124"/>
          <w:sz w:val="28"/>
          <w:szCs w:val="28"/>
        </w:rPr>
        <w:t>роутер</w:t>
      </w:r>
      <w:proofErr w:type="spellEnd"/>
    </w:p>
    <w:p w14:paraId="3CC84B91" w14:textId="77777777" w:rsidR="002736BC" w:rsidRPr="00A11156" w:rsidRDefault="002736BC" w:rsidP="002736BC">
      <w:pPr>
        <w:pStyle w:val="ac"/>
        <w:numPr>
          <w:ilvl w:val="0"/>
          <w:numId w:val="14"/>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Мобільний телефон, гарнітуру, мобільний інтернет</w:t>
      </w:r>
    </w:p>
    <w:p w14:paraId="6B07C5BA" w14:textId="77777777" w:rsidR="002736BC" w:rsidRPr="00A11156" w:rsidRDefault="002736BC" w:rsidP="002736BC">
      <w:pPr>
        <w:pStyle w:val="ac"/>
        <w:numPr>
          <w:ilvl w:val="0"/>
          <w:numId w:val="14"/>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 xml:space="preserve">Ноутбук, </w:t>
      </w:r>
      <w:proofErr w:type="spellStart"/>
      <w:r w:rsidRPr="00A11156">
        <w:rPr>
          <w:rFonts w:ascii="Times New Roman" w:eastAsia="Times New Roman" w:hAnsi="Times New Roman" w:cs="Times New Roman"/>
          <w:color w:val="202124"/>
          <w:sz w:val="28"/>
          <w:szCs w:val="28"/>
        </w:rPr>
        <w:t>вебкамеру</w:t>
      </w:r>
      <w:proofErr w:type="spellEnd"/>
      <w:r w:rsidRPr="00A11156">
        <w:rPr>
          <w:rFonts w:ascii="Times New Roman" w:eastAsia="Times New Roman" w:hAnsi="Times New Roman" w:cs="Times New Roman"/>
          <w:color w:val="202124"/>
          <w:sz w:val="28"/>
          <w:szCs w:val="28"/>
        </w:rPr>
        <w:t xml:space="preserve">, гарнітуру, </w:t>
      </w:r>
      <w:proofErr w:type="spellStart"/>
      <w:r w:rsidRPr="00A11156">
        <w:rPr>
          <w:rFonts w:ascii="Times New Roman" w:eastAsia="Times New Roman" w:hAnsi="Times New Roman" w:cs="Times New Roman"/>
          <w:color w:val="202124"/>
          <w:sz w:val="28"/>
          <w:szCs w:val="28"/>
        </w:rPr>
        <w:t>роутер</w:t>
      </w:r>
      <w:proofErr w:type="spellEnd"/>
    </w:p>
    <w:p w14:paraId="2439586C" w14:textId="77777777" w:rsidR="002736BC" w:rsidRPr="00A11156" w:rsidRDefault="002736BC" w:rsidP="002736BC">
      <w:pPr>
        <w:pStyle w:val="ac"/>
        <w:numPr>
          <w:ilvl w:val="0"/>
          <w:numId w:val="14"/>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Вебкамеру</w:t>
      </w:r>
      <w:proofErr w:type="spellEnd"/>
      <w:r w:rsidRPr="00A11156">
        <w:rPr>
          <w:rFonts w:ascii="Times New Roman" w:eastAsia="Times New Roman" w:hAnsi="Times New Roman" w:cs="Times New Roman"/>
          <w:color w:val="202124"/>
          <w:sz w:val="28"/>
          <w:szCs w:val="28"/>
        </w:rPr>
        <w:t xml:space="preserve">, ноутбук, гарнітуру, </w:t>
      </w:r>
      <w:proofErr w:type="spellStart"/>
      <w:r w:rsidRPr="00A11156">
        <w:rPr>
          <w:rFonts w:ascii="Times New Roman" w:eastAsia="Times New Roman" w:hAnsi="Times New Roman" w:cs="Times New Roman"/>
          <w:color w:val="202124"/>
          <w:sz w:val="28"/>
          <w:szCs w:val="28"/>
        </w:rPr>
        <w:t>роутер</w:t>
      </w:r>
      <w:proofErr w:type="spellEnd"/>
    </w:p>
    <w:p w14:paraId="4701F7C8" w14:textId="77777777" w:rsidR="002736BC" w:rsidRPr="00A11156" w:rsidRDefault="002736BC" w:rsidP="002736BC">
      <w:pPr>
        <w:pStyle w:val="ac"/>
        <w:numPr>
          <w:ilvl w:val="0"/>
          <w:numId w:val="14"/>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 xml:space="preserve">Ноутбук, гарнітуру, </w:t>
      </w:r>
      <w:proofErr w:type="spellStart"/>
      <w:r w:rsidRPr="00A11156">
        <w:rPr>
          <w:rFonts w:ascii="Times New Roman" w:eastAsia="Times New Roman" w:hAnsi="Times New Roman" w:cs="Times New Roman"/>
          <w:color w:val="202124"/>
          <w:sz w:val="28"/>
          <w:szCs w:val="28"/>
        </w:rPr>
        <w:t>роутер</w:t>
      </w:r>
      <w:proofErr w:type="spellEnd"/>
      <w:r w:rsidRPr="00A11156">
        <w:rPr>
          <w:rFonts w:ascii="Times New Roman" w:eastAsia="Times New Roman" w:hAnsi="Times New Roman" w:cs="Times New Roman"/>
          <w:color w:val="202124"/>
          <w:sz w:val="28"/>
          <w:szCs w:val="28"/>
        </w:rPr>
        <w:t xml:space="preserve">, мобільний </w:t>
      </w:r>
      <w:proofErr w:type="spellStart"/>
      <w:r w:rsidRPr="00A11156">
        <w:rPr>
          <w:rFonts w:ascii="Times New Roman" w:eastAsia="Times New Roman" w:hAnsi="Times New Roman" w:cs="Times New Roman"/>
          <w:color w:val="202124"/>
          <w:sz w:val="28"/>
          <w:szCs w:val="28"/>
        </w:rPr>
        <w:t>телефон,LED</w:t>
      </w:r>
      <w:proofErr w:type="spellEnd"/>
      <w:r w:rsidRPr="00A11156">
        <w:rPr>
          <w:rFonts w:ascii="Times New Roman" w:eastAsia="Times New Roman" w:hAnsi="Times New Roman" w:cs="Times New Roman"/>
          <w:color w:val="202124"/>
          <w:sz w:val="28"/>
          <w:szCs w:val="28"/>
        </w:rPr>
        <w:t>-лампу або звичайну</w:t>
      </w:r>
    </w:p>
    <w:p w14:paraId="318B979D" w14:textId="77777777" w:rsidR="002736BC" w:rsidRPr="00A11156" w:rsidRDefault="002736BC" w:rsidP="002736BC">
      <w:pPr>
        <w:pStyle w:val="ac"/>
        <w:numPr>
          <w:ilvl w:val="0"/>
          <w:numId w:val="14"/>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Мобільний телефон та мобільний інтернет</w:t>
      </w:r>
    </w:p>
    <w:p w14:paraId="53442159"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t xml:space="preserve">7. </w:t>
      </w:r>
      <w:r w:rsidRPr="002501BA">
        <w:rPr>
          <w:rFonts w:ascii="Times New Roman" w:eastAsia="Times New Roman" w:hAnsi="Times New Roman" w:cs="Times New Roman"/>
          <w:b/>
          <w:bCs/>
          <w:color w:val="202124"/>
          <w:sz w:val="28"/>
          <w:szCs w:val="28"/>
        </w:rPr>
        <w:t>Які, на Вашу думку, умови необхідні вчителю, щоб ефективно застосовувати ігрові технології на уроках в початковій школі?</w:t>
      </w:r>
      <w:r w:rsidRPr="002501BA">
        <w:rPr>
          <w:rFonts w:ascii="Times New Roman" w:eastAsia="Times New Roman" w:hAnsi="Times New Roman" w:cs="Times New Roman"/>
          <w:b/>
          <w:bCs/>
          <w:color w:val="D93025"/>
          <w:spacing w:val="3"/>
          <w:sz w:val="28"/>
          <w:szCs w:val="28"/>
        </w:rPr>
        <w:t>*</w:t>
      </w:r>
    </w:p>
    <w:p w14:paraId="77C03FD3" w14:textId="77777777" w:rsidR="002736BC" w:rsidRPr="00A11156" w:rsidRDefault="002736BC" w:rsidP="002736BC">
      <w:pPr>
        <w:pStyle w:val="ac"/>
        <w:numPr>
          <w:ilvl w:val="0"/>
          <w:numId w:val="15"/>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Технічне забезпечення, матеріали для уроків</w:t>
      </w:r>
    </w:p>
    <w:p w14:paraId="255D8275" w14:textId="77777777" w:rsidR="002736BC" w:rsidRPr="00A11156" w:rsidRDefault="002736BC" w:rsidP="002736BC">
      <w:pPr>
        <w:pStyle w:val="ac"/>
        <w:numPr>
          <w:ilvl w:val="0"/>
          <w:numId w:val="15"/>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Книжки, посібники, демонстраційні матеріали</w:t>
      </w:r>
    </w:p>
    <w:p w14:paraId="0F627F46" w14:textId="77777777" w:rsidR="002736BC" w:rsidRPr="00A11156" w:rsidRDefault="002736BC" w:rsidP="002736BC">
      <w:pPr>
        <w:pStyle w:val="ac"/>
        <w:numPr>
          <w:ilvl w:val="0"/>
          <w:numId w:val="15"/>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lastRenderedPageBreak/>
        <w:t>Друковані та електронні матеріали, технічне забезпечення</w:t>
      </w:r>
    </w:p>
    <w:p w14:paraId="50B95FD1" w14:textId="77777777" w:rsidR="002736BC" w:rsidRPr="00A11156" w:rsidRDefault="002736BC" w:rsidP="002736BC">
      <w:pPr>
        <w:pStyle w:val="ac"/>
        <w:numPr>
          <w:ilvl w:val="0"/>
          <w:numId w:val="15"/>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 xml:space="preserve">Технічне забезпечення, матеріали для уроків, знання вікових особливостей учнів, цифрова </w:t>
      </w:r>
      <w:proofErr w:type="spellStart"/>
      <w:r w:rsidRPr="00A11156">
        <w:rPr>
          <w:rFonts w:ascii="Times New Roman" w:eastAsia="Times New Roman" w:hAnsi="Times New Roman" w:cs="Times New Roman"/>
          <w:color w:val="202124"/>
          <w:sz w:val="28"/>
          <w:szCs w:val="28"/>
        </w:rPr>
        <w:t>компетенстність</w:t>
      </w:r>
      <w:proofErr w:type="spellEnd"/>
    </w:p>
    <w:p w14:paraId="729DC863" w14:textId="77777777" w:rsidR="002736BC" w:rsidRPr="00A11156" w:rsidRDefault="002736BC" w:rsidP="002736BC">
      <w:pPr>
        <w:pStyle w:val="ac"/>
        <w:numPr>
          <w:ilvl w:val="0"/>
          <w:numId w:val="15"/>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Володіння методикою навчання молодших школярів</w:t>
      </w:r>
    </w:p>
    <w:p w14:paraId="2A1D7AA6" w14:textId="77777777" w:rsidR="002736BC" w:rsidRPr="00A11156" w:rsidRDefault="002736BC" w:rsidP="002736BC">
      <w:pPr>
        <w:pStyle w:val="ac"/>
        <w:numPr>
          <w:ilvl w:val="0"/>
          <w:numId w:val="15"/>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Володіння комунікативною методикою навчання</w:t>
      </w:r>
    </w:p>
    <w:p w14:paraId="47F6EF5F" w14:textId="77777777" w:rsidR="002736BC" w:rsidRPr="00A11156" w:rsidRDefault="002736BC" w:rsidP="002736BC">
      <w:pPr>
        <w:pStyle w:val="ac"/>
        <w:numPr>
          <w:ilvl w:val="0"/>
          <w:numId w:val="15"/>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Все з переліку</w:t>
      </w:r>
    </w:p>
    <w:p w14:paraId="6749EAC6"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t xml:space="preserve">8. </w:t>
      </w:r>
      <w:r w:rsidRPr="002501BA">
        <w:rPr>
          <w:rFonts w:ascii="Times New Roman" w:eastAsia="Times New Roman" w:hAnsi="Times New Roman" w:cs="Times New Roman"/>
          <w:b/>
          <w:bCs/>
          <w:color w:val="202124"/>
          <w:sz w:val="28"/>
          <w:szCs w:val="28"/>
        </w:rPr>
        <w:t>Які проблеми періодично виникають при застосуванні ігрових технологій під час онлайн уроків?</w:t>
      </w:r>
      <w:r w:rsidRPr="002501BA">
        <w:rPr>
          <w:rFonts w:ascii="Times New Roman" w:eastAsia="Times New Roman" w:hAnsi="Times New Roman" w:cs="Times New Roman"/>
          <w:b/>
          <w:bCs/>
          <w:color w:val="D93025"/>
          <w:spacing w:val="3"/>
          <w:sz w:val="28"/>
          <w:szCs w:val="28"/>
        </w:rPr>
        <w:t>*</w:t>
      </w:r>
    </w:p>
    <w:p w14:paraId="19C090EA" w14:textId="77777777" w:rsidR="002736BC" w:rsidRPr="00A11156" w:rsidRDefault="002736BC" w:rsidP="002736BC">
      <w:pPr>
        <w:pStyle w:val="ac"/>
        <w:numPr>
          <w:ilvl w:val="0"/>
          <w:numId w:val="16"/>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Пропадає світло</w:t>
      </w:r>
    </w:p>
    <w:p w14:paraId="0B841277" w14:textId="77777777" w:rsidR="002736BC" w:rsidRPr="00A11156" w:rsidRDefault="002736BC" w:rsidP="002736BC">
      <w:pPr>
        <w:pStyle w:val="ac"/>
        <w:numPr>
          <w:ilvl w:val="0"/>
          <w:numId w:val="16"/>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Погано працює інтернет</w:t>
      </w:r>
    </w:p>
    <w:p w14:paraId="64C50E35" w14:textId="77777777" w:rsidR="002736BC" w:rsidRPr="00A11156" w:rsidRDefault="002736BC" w:rsidP="002736BC">
      <w:pPr>
        <w:pStyle w:val="ac"/>
        <w:numPr>
          <w:ilvl w:val="0"/>
          <w:numId w:val="16"/>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 учнів погано працює інтернет, мене не чутно</w:t>
      </w:r>
    </w:p>
    <w:p w14:paraId="76BF032F" w14:textId="77777777" w:rsidR="002736BC" w:rsidRPr="00A11156" w:rsidRDefault="002736BC" w:rsidP="002736BC">
      <w:pPr>
        <w:pStyle w:val="ac"/>
        <w:numPr>
          <w:ilvl w:val="0"/>
          <w:numId w:val="16"/>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Учні довго вмикають звук</w:t>
      </w:r>
    </w:p>
    <w:p w14:paraId="18EA0C8D" w14:textId="77777777" w:rsidR="002736BC" w:rsidRPr="00A11156" w:rsidRDefault="002736BC" w:rsidP="002736BC">
      <w:pPr>
        <w:pStyle w:val="ac"/>
        <w:numPr>
          <w:ilvl w:val="0"/>
          <w:numId w:val="16"/>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Учні перебивають одне одного</w:t>
      </w:r>
    </w:p>
    <w:p w14:paraId="65F0350B" w14:textId="77777777" w:rsidR="002736BC" w:rsidRPr="00A11156" w:rsidRDefault="002736BC" w:rsidP="002736BC">
      <w:pPr>
        <w:pStyle w:val="ac"/>
        <w:numPr>
          <w:ilvl w:val="0"/>
          <w:numId w:val="16"/>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Пропадає світло та мобільний зв'язок</w:t>
      </w:r>
    </w:p>
    <w:p w14:paraId="4B2FCD33" w14:textId="77777777" w:rsidR="002736BC" w:rsidRPr="00A11156" w:rsidRDefault="002736BC" w:rsidP="002736BC">
      <w:pPr>
        <w:pStyle w:val="ac"/>
        <w:numPr>
          <w:ilvl w:val="0"/>
          <w:numId w:val="16"/>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Все з переліку</w:t>
      </w:r>
    </w:p>
    <w:p w14:paraId="03DFEE14" w14:textId="77777777" w:rsidR="002736BC" w:rsidRPr="00A11156" w:rsidRDefault="002736BC" w:rsidP="002736BC">
      <w:pPr>
        <w:pStyle w:val="ac"/>
        <w:numPr>
          <w:ilvl w:val="0"/>
          <w:numId w:val="16"/>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Нічого з переліку</w:t>
      </w:r>
    </w:p>
    <w:p w14:paraId="40BD32DB"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color w:val="202124"/>
          <w:spacing w:val="3"/>
          <w:sz w:val="28"/>
          <w:szCs w:val="28"/>
        </w:rPr>
      </w:pPr>
      <w:r>
        <w:rPr>
          <w:rFonts w:ascii="Times New Roman" w:eastAsia="Times New Roman" w:hAnsi="Times New Roman" w:cs="Times New Roman"/>
          <w:b/>
          <w:bCs/>
          <w:color w:val="202124"/>
          <w:sz w:val="28"/>
          <w:szCs w:val="28"/>
        </w:rPr>
        <w:t xml:space="preserve">9. </w:t>
      </w:r>
      <w:r w:rsidRPr="002501BA">
        <w:rPr>
          <w:rFonts w:ascii="Times New Roman" w:eastAsia="Times New Roman" w:hAnsi="Times New Roman" w:cs="Times New Roman"/>
          <w:b/>
          <w:bCs/>
          <w:color w:val="202124"/>
          <w:sz w:val="28"/>
          <w:szCs w:val="28"/>
        </w:rPr>
        <w:t>Що Ви робите, коли під час уроку починає погано працювати Інтернет?</w:t>
      </w:r>
      <w:r w:rsidRPr="002501BA">
        <w:rPr>
          <w:rFonts w:ascii="Times New Roman" w:eastAsia="Times New Roman" w:hAnsi="Times New Roman" w:cs="Times New Roman"/>
          <w:color w:val="D93025"/>
          <w:spacing w:val="3"/>
          <w:sz w:val="28"/>
          <w:szCs w:val="28"/>
        </w:rPr>
        <w:t>*</w:t>
      </w:r>
    </w:p>
    <w:p w14:paraId="3554E13D" w14:textId="77777777" w:rsidR="002736BC" w:rsidRPr="00A11156" w:rsidRDefault="002736BC" w:rsidP="002736BC">
      <w:pPr>
        <w:pStyle w:val="ac"/>
        <w:numPr>
          <w:ilvl w:val="0"/>
          <w:numId w:val="18"/>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Вимикаю свою камеру</w:t>
      </w:r>
    </w:p>
    <w:p w14:paraId="1451A74C" w14:textId="77777777" w:rsidR="002736BC" w:rsidRPr="00A11156" w:rsidRDefault="002736BC" w:rsidP="002736BC">
      <w:pPr>
        <w:pStyle w:val="ac"/>
        <w:numPr>
          <w:ilvl w:val="0"/>
          <w:numId w:val="18"/>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 xml:space="preserve">Вимикаю камери </w:t>
      </w:r>
      <w:proofErr w:type="spellStart"/>
      <w:r w:rsidRPr="00A11156">
        <w:rPr>
          <w:rFonts w:ascii="Times New Roman" w:eastAsia="Times New Roman" w:hAnsi="Times New Roman" w:cs="Times New Roman"/>
          <w:color w:val="202124"/>
          <w:sz w:val="28"/>
          <w:szCs w:val="28"/>
        </w:rPr>
        <w:t>унів</w:t>
      </w:r>
      <w:proofErr w:type="spellEnd"/>
    </w:p>
    <w:p w14:paraId="1B8BC2B0" w14:textId="77777777" w:rsidR="002736BC" w:rsidRPr="00A11156" w:rsidRDefault="002736BC" w:rsidP="002736BC">
      <w:pPr>
        <w:pStyle w:val="ac"/>
        <w:numPr>
          <w:ilvl w:val="0"/>
          <w:numId w:val="18"/>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Вимикаю свою та учнів камери</w:t>
      </w:r>
    </w:p>
    <w:p w14:paraId="5BB896A1" w14:textId="77777777" w:rsidR="002736BC" w:rsidRPr="00A11156" w:rsidRDefault="002736BC" w:rsidP="002736BC">
      <w:pPr>
        <w:pStyle w:val="ac"/>
        <w:numPr>
          <w:ilvl w:val="0"/>
          <w:numId w:val="18"/>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Даю учням письмове завдання</w:t>
      </w:r>
    </w:p>
    <w:p w14:paraId="53777D46" w14:textId="77777777" w:rsidR="002736BC" w:rsidRPr="00A11156" w:rsidRDefault="002736BC" w:rsidP="002736BC">
      <w:pPr>
        <w:pStyle w:val="ac"/>
        <w:numPr>
          <w:ilvl w:val="0"/>
          <w:numId w:val="18"/>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Продовжую далі говорити, ніби проблеми не має</w:t>
      </w:r>
    </w:p>
    <w:p w14:paraId="2A0DB7A7" w14:textId="77777777" w:rsidR="002736BC" w:rsidRPr="00A11156" w:rsidRDefault="002736BC" w:rsidP="002736BC">
      <w:pPr>
        <w:pStyle w:val="ac"/>
        <w:numPr>
          <w:ilvl w:val="0"/>
          <w:numId w:val="18"/>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Все з переліку</w:t>
      </w:r>
    </w:p>
    <w:p w14:paraId="6B4B579C"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t xml:space="preserve">10. </w:t>
      </w:r>
      <w:r w:rsidRPr="002501BA">
        <w:rPr>
          <w:rFonts w:ascii="Times New Roman" w:eastAsia="Times New Roman" w:hAnsi="Times New Roman" w:cs="Times New Roman"/>
          <w:b/>
          <w:bCs/>
          <w:color w:val="202124"/>
          <w:sz w:val="28"/>
          <w:szCs w:val="28"/>
        </w:rPr>
        <w:t>Що Вам заважає проводити уроки з дому?</w:t>
      </w:r>
      <w:r w:rsidRPr="002501BA">
        <w:rPr>
          <w:rFonts w:ascii="Times New Roman" w:eastAsia="Times New Roman" w:hAnsi="Times New Roman" w:cs="Times New Roman"/>
          <w:b/>
          <w:bCs/>
          <w:color w:val="D93025"/>
          <w:spacing w:val="3"/>
          <w:sz w:val="28"/>
          <w:szCs w:val="28"/>
        </w:rPr>
        <w:t>*</w:t>
      </w:r>
    </w:p>
    <w:p w14:paraId="446CE2A0" w14:textId="77777777" w:rsidR="002736BC" w:rsidRPr="00A11156" w:rsidRDefault="002736BC" w:rsidP="002736BC">
      <w:pPr>
        <w:pStyle w:val="ac"/>
        <w:numPr>
          <w:ilvl w:val="0"/>
          <w:numId w:val="19"/>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Віялові відключення світла</w:t>
      </w:r>
    </w:p>
    <w:p w14:paraId="203EDDC8" w14:textId="77777777" w:rsidR="002736BC" w:rsidRPr="00A11156" w:rsidRDefault="002736BC" w:rsidP="002736BC">
      <w:pPr>
        <w:pStyle w:val="ac"/>
        <w:numPr>
          <w:ilvl w:val="0"/>
          <w:numId w:val="19"/>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Шум власних дітей, рідних</w:t>
      </w:r>
    </w:p>
    <w:p w14:paraId="26CF0A57" w14:textId="77777777" w:rsidR="002736BC" w:rsidRPr="00A11156" w:rsidRDefault="002736BC" w:rsidP="002736BC">
      <w:pPr>
        <w:pStyle w:val="ac"/>
        <w:numPr>
          <w:ilvl w:val="0"/>
          <w:numId w:val="19"/>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Шум сусідів</w:t>
      </w:r>
    </w:p>
    <w:p w14:paraId="6FCC666C" w14:textId="77777777" w:rsidR="002736BC" w:rsidRPr="00A11156" w:rsidRDefault="002736BC" w:rsidP="002736BC">
      <w:pPr>
        <w:pStyle w:val="ac"/>
        <w:numPr>
          <w:ilvl w:val="0"/>
          <w:numId w:val="19"/>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Відсутність окремої кімнати для уроків</w:t>
      </w:r>
    </w:p>
    <w:p w14:paraId="0F822DA1" w14:textId="77777777" w:rsidR="002736BC" w:rsidRPr="00A11156" w:rsidRDefault="002736BC" w:rsidP="002736BC">
      <w:pPr>
        <w:pStyle w:val="ac"/>
        <w:numPr>
          <w:ilvl w:val="0"/>
          <w:numId w:val="19"/>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lastRenderedPageBreak/>
        <w:t>Проблеми з інтернетом ввечері</w:t>
      </w:r>
    </w:p>
    <w:p w14:paraId="101D3EA6" w14:textId="77777777" w:rsidR="002736BC" w:rsidRPr="00A11156" w:rsidRDefault="002736BC" w:rsidP="002736BC">
      <w:pPr>
        <w:pStyle w:val="ac"/>
        <w:numPr>
          <w:ilvl w:val="0"/>
          <w:numId w:val="19"/>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Все з переліку</w:t>
      </w:r>
    </w:p>
    <w:p w14:paraId="4CF932E2" w14:textId="77777777" w:rsidR="002736BC" w:rsidRPr="00A11156" w:rsidRDefault="002736BC" w:rsidP="002736BC">
      <w:pPr>
        <w:pStyle w:val="ac"/>
        <w:numPr>
          <w:ilvl w:val="0"/>
          <w:numId w:val="19"/>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Нічого з переліку</w:t>
      </w:r>
    </w:p>
    <w:p w14:paraId="0F21D402"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t xml:space="preserve">11. </w:t>
      </w:r>
      <w:r w:rsidRPr="002501BA">
        <w:rPr>
          <w:rFonts w:ascii="Times New Roman" w:eastAsia="Times New Roman" w:hAnsi="Times New Roman" w:cs="Times New Roman"/>
          <w:b/>
          <w:bCs/>
          <w:color w:val="202124"/>
          <w:sz w:val="28"/>
          <w:szCs w:val="28"/>
        </w:rPr>
        <w:t>Що з переліку Ви частіше за все використовуєте для підготовки та проведення уроків?</w:t>
      </w:r>
      <w:r w:rsidRPr="002501BA">
        <w:rPr>
          <w:rFonts w:ascii="Times New Roman" w:eastAsia="Times New Roman" w:hAnsi="Times New Roman" w:cs="Times New Roman"/>
          <w:b/>
          <w:bCs/>
          <w:color w:val="D93025"/>
          <w:spacing w:val="3"/>
          <w:sz w:val="28"/>
          <w:szCs w:val="28"/>
        </w:rPr>
        <w:t>*</w:t>
      </w:r>
    </w:p>
    <w:p w14:paraId="1FCF0448" w14:textId="77777777" w:rsidR="002736BC" w:rsidRPr="00A11156" w:rsidRDefault="002736BC" w:rsidP="002736BC">
      <w:pPr>
        <w:pStyle w:val="ac"/>
        <w:numPr>
          <w:ilvl w:val="0"/>
          <w:numId w:val="20"/>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Е-підручники, посібники</w:t>
      </w:r>
    </w:p>
    <w:p w14:paraId="63E3F06E" w14:textId="77777777" w:rsidR="002736BC" w:rsidRPr="00A11156" w:rsidRDefault="002736BC" w:rsidP="002736BC">
      <w:pPr>
        <w:pStyle w:val="ac"/>
        <w:numPr>
          <w:ilvl w:val="0"/>
          <w:numId w:val="20"/>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Е-підручники, посібники, картки та ресурси з комплекту для вчителя</w:t>
      </w:r>
    </w:p>
    <w:p w14:paraId="3A8BA798" w14:textId="77777777" w:rsidR="002736BC" w:rsidRPr="00A11156" w:rsidRDefault="002736BC" w:rsidP="002736BC">
      <w:pPr>
        <w:pStyle w:val="ac"/>
        <w:numPr>
          <w:ilvl w:val="0"/>
          <w:numId w:val="20"/>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Онлайн-ігри</w:t>
      </w:r>
    </w:p>
    <w:p w14:paraId="1AA940D2" w14:textId="77777777" w:rsidR="002736BC" w:rsidRPr="00A11156" w:rsidRDefault="002736BC" w:rsidP="002736BC">
      <w:pPr>
        <w:pStyle w:val="ac"/>
        <w:numPr>
          <w:ilvl w:val="0"/>
          <w:numId w:val="20"/>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Сайти з тестами та завданнями, е-підручники, посібники, картки та ресурси з комплекту для вчителя</w:t>
      </w:r>
    </w:p>
    <w:p w14:paraId="6A288085" w14:textId="77777777" w:rsidR="002736BC" w:rsidRPr="00A11156" w:rsidRDefault="002736BC" w:rsidP="002736BC">
      <w:pPr>
        <w:pStyle w:val="ac"/>
        <w:numPr>
          <w:ilvl w:val="0"/>
          <w:numId w:val="20"/>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Віртуальну дошку, е-підручники, посібники, ресурси з комплекту для вчителя</w:t>
      </w:r>
    </w:p>
    <w:p w14:paraId="2ED74C0E" w14:textId="77777777" w:rsidR="002736BC" w:rsidRPr="00A11156" w:rsidRDefault="002736BC" w:rsidP="002736BC">
      <w:pPr>
        <w:pStyle w:val="ac"/>
        <w:numPr>
          <w:ilvl w:val="0"/>
          <w:numId w:val="20"/>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Е-підручники та ресурси з комплекту для вчителя</w:t>
      </w:r>
    </w:p>
    <w:p w14:paraId="148D717B" w14:textId="77777777" w:rsidR="002736BC" w:rsidRPr="00A11156" w:rsidRDefault="002736BC" w:rsidP="002736BC">
      <w:pPr>
        <w:pStyle w:val="ac"/>
        <w:numPr>
          <w:ilvl w:val="0"/>
          <w:numId w:val="20"/>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YouTube</w:t>
      </w:r>
      <w:proofErr w:type="spellEnd"/>
    </w:p>
    <w:p w14:paraId="11473E99" w14:textId="77777777" w:rsidR="002736BC" w:rsidRPr="00A11156" w:rsidRDefault="002736BC" w:rsidP="002736BC">
      <w:pPr>
        <w:pStyle w:val="ac"/>
        <w:numPr>
          <w:ilvl w:val="0"/>
          <w:numId w:val="20"/>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Все з переліку</w:t>
      </w:r>
    </w:p>
    <w:p w14:paraId="75392EEC" w14:textId="77777777" w:rsidR="002736BC" w:rsidRPr="00A11156" w:rsidRDefault="002736BC" w:rsidP="002736BC">
      <w:pPr>
        <w:pStyle w:val="ac"/>
        <w:numPr>
          <w:ilvl w:val="0"/>
          <w:numId w:val="20"/>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 xml:space="preserve">Е-підручники та ресурси для вчителя, </w:t>
      </w:r>
      <w:proofErr w:type="spellStart"/>
      <w:r w:rsidRPr="00A11156">
        <w:rPr>
          <w:rFonts w:ascii="Times New Roman" w:eastAsia="Times New Roman" w:hAnsi="Times New Roman" w:cs="Times New Roman"/>
          <w:color w:val="202124"/>
          <w:sz w:val="28"/>
          <w:szCs w:val="28"/>
        </w:rPr>
        <w:t>YouTube</w:t>
      </w:r>
      <w:proofErr w:type="spellEnd"/>
    </w:p>
    <w:p w14:paraId="2DCA0E8B" w14:textId="77777777" w:rsidR="002736BC" w:rsidRPr="00A11156" w:rsidRDefault="002736BC" w:rsidP="002736BC">
      <w:pPr>
        <w:pStyle w:val="ac"/>
        <w:numPr>
          <w:ilvl w:val="0"/>
          <w:numId w:val="20"/>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 xml:space="preserve">Е-підручники, ресурси для вчителя, </w:t>
      </w:r>
      <w:proofErr w:type="spellStart"/>
      <w:r w:rsidRPr="00A11156">
        <w:rPr>
          <w:rFonts w:ascii="Times New Roman" w:eastAsia="Times New Roman" w:hAnsi="Times New Roman" w:cs="Times New Roman"/>
          <w:color w:val="202124"/>
          <w:sz w:val="28"/>
          <w:szCs w:val="28"/>
        </w:rPr>
        <w:t>YouTube</w:t>
      </w:r>
      <w:proofErr w:type="spellEnd"/>
      <w:r w:rsidRPr="00A11156">
        <w:rPr>
          <w:rFonts w:ascii="Times New Roman" w:eastAsia="Times New Roman" w:hAnsi="Times New Roman" w:cs="Times New Roman"/>
          <w:color w:val="202124"/>
          <w:sz w:val="28"/>
          <w:szCs w:val="28"/>
        </w:rPr>
        <w:t>, сайти з завданнями та іграми</w:t>
      </w:r>
    </w:p>
    <w:p w14:paraId="3B9CB93F"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t xml:space="preserve">12. </w:t>
      </w:r>
      <w:r w:rsidRPr="002501BA">
        <w:rPr>
          <w:rFonts w:ascii="Times New Roman" w:eastAsia="Times New Roman" w:hAnsi="Times New Roman" w:cs="Times New Roman"/>
          <w:b/>
          <w:bCs/>
          <w:color w:val="202124"/>
          <w:sz w:val="28"/>
          <w:szCs w:val="28"/>
        </w:rPr>
        <w:t>Що Ви використовуєте з даного переліку для створення атмосфери англійської мови на онлайн уроці?</w:t>
      </w:r>
      <w:r w:rsidRPr="002501BA">
        <w:rPr>
          <w:rFonts w:ascii="Times New Roman" w:eastAsia="Times New Roman" w:hAnsi="Times New Roman" w:cs="Times New Roman"/>
          <w:b/>
          <w:bCs/>
          <w:color w:val="D93025"/>
          <w:spacing w:val="3"/>
          <w:sz w:val="28"/>
          <w:szCs w:val="28"/>
        </w:rPr>
        <w:t>*</w:t>
      </w:r>
    </w:p>
    <w:p w14:paraId="067B7C0F" w14:textId="77777777" w:rsidR="002736BC" w:rsidRPr="00A11156" w:rsidRDefault="002736BC" w:rsidP="002736BC">
      <w:pPr>
        <w:pStyle w:val="ac"/>
        <w:numPr>
          <w:ilvl w:val="0"/>
          <w:numId w:val="25"/>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Встановлюю фон для мого відео-зображення</w:t>
      </w:r>
    </w:p>
    <w:p w14:paraId="4A52FA94" w14:textId="77777777" w:rsidR="002736BC" w:rsidRPr="00A11156" w:rsidRDefault="002736BC" w:rsidP="002736BC">
      <w:pPr>
        <w:pStyle w:val="ac"/>
        <w:numPr>
          <w:ilvl w:val="0"/>
          <w:numId w:val="25"/>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Вмикаю музику під час виконання завдань</w:t>
      </w:r>
    </w:p>
    <w:p w14:paraId="6C63E345" w14:textId="77777777" w:rsidR="002736BC" w:rsidRPr="00A11156" w:rsidRDefault="002736BC" w:rsidP="002736BC">
      <w:pPr>
        <w:pStyle w:val="ac"/>
        <w:numPr>
          <w:ilvl w:val="0"/>
          <w:numId w:val="25"/>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Підбираю одяг, аксесуари, предмети під тему уроку</w:t>
      </w:r>
    </w:p>
    <w:p w14:paraId="4F12B04C" w14:textId="77777777" w:rsidR="002736BC" w:rsidRPr="00A11156" w:rsidRDefault="002736BC" w:rsidP="002736BC">
      <w:pPr>
        <w:pStyle w:val="ac"/>
        <w:numPr>
          <w:ilvl w:val="0"/>
          <w:numId w:val="25"/>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Показую відео до теми</w:t>
      </w:r>
    </w:p>
    <w:p w14:paraId="1B02328C" w14:textId="77777777" w:rsidR="002736BC" w:rsidRPr="00A11156" w:rsidRDefault="002736BC" w:rsidP="002736BC">
      <w:pPr>
        <w:pStyle w:val="ac"/>
        <w:numPr>
          <w:ilvl w:val="0"/>
          <w:numId w:val="25"/>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Все з переліку</w:t>
      </w:r>
    </w:p>
    <w:p w14:paraId="3E59DDA8" w14:textId="77777777" w:rsidR="002736BC" w:rsidRPr="00A11156" w:rsidRDefault="002736BC" w:rsidP="002736BC">
      <w:pPr>
        <w:pStyle w:val="ac"/>
        <w:numPr>
          <w:ilvl w:val="0"/>
          <w:numId w:val="25"/>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Нічого з переліку, просто проводжу урок</w:t>
      </w:r>
    </w:p>
    <w:p w14:paraId="189943BC"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t xml:space="preserve">13. </w:t>
      </w:r>
      <w:r w:rsidRPr="002501BA">
        <w:rPr>
          <w:rFonts w:ascii="Times New Roman" w:eastAsia="Times New Roman" w:hAnsi="Times New Roman" w:cs="Times New Roman"/>
          <w:b/>
          <w:bCs/>
          <w:color w:val="202124"/>
          <w:sz w:val="28"/>
          <w:szCs w:val="28"/>
        </w:rPr>
        <w:t>Чи використовуєте Ви на кожному уроці ігрові технології?</w:t>
      </w:r>
      <w:r w:rsidRPr="002501BA">
        <w:rPr>
          <w:rFonts w:ascii="Times New Roman" w:eastAsia="Times New Roman" w:hAnsi="Times New Roman" w:cs="Times New Roman"/>
          <w:b/>
          <w:bCs/>
          <w:color w:val="D93025"/>
          <w:spacing w:val="3"/>
          <w:sz w:val="28"/>
          <w:szCs w:val="28"/>
        </w:rPr>
        <w:t>*</w:t>
      </w:r>
    </w:p>
    <w:p w14:paraId="4AC844A2" w14:textId="77777777" w:rsidR="002736BC" w:rsidRPr="00A11156" w:rsidRDefault="002736BC" w:rsidP="002736BC">
      <w:pPr>
        <w:pStyle w:val="ac"/>
        <w:numPr>
          <w:ilvl w:val="0"/>
          <w:numId w:val="26"/>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Так</w:t>
      </w:r>
    </w:p>
    <w:p w14:paraId="7FFDE3AC" w14:textId="77777777" w:rsidR="002736BC" w:rsidRPr="00A11156" w:rsidRDefault="002736BC" w:rsidP="002736BC">
      <w:pPr>
        <w:pStyle w:val="ac"/>
        <w:numPr>
          <w:ilvl w:val="0"/>
          <w:numId w:val="26"/>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Ні</w:t>
      </w:r>
    </w:p>
    <w:p w14:paraId="4A14421B" w14:textId="77777777" w:rsidR="002736BC" w:rsidRPr="00A11156" w:rsidRDefault="002736BC" w:rsidP="002736BC">
      <w:pPr>
        <w:pStyle w:val="ac"/>
        <w:numPr>
          <w:ilvl w:val="0"/>
          <w:numId w:val="26"/>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Іноді використовую</w:t>
      </w:r>
    </w:p>
    <w:p w14:paraId="0638F322"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lastRenderedPageBreak/>
        <w:t xml:space="preserve">14. </w:t>
      </w:r>
      <w:r w:rsidRPr="002501BA">
        <w:rPr>
          <w:rFonts w:ascii="Times New Roman" w:eastAsia="Times New Roman" w:hAnsi="Times New Roman" w:cs="Times New Roman"/>
          <w:b/>
          <w:bCs/>
          <w:color w:val="202124"/>
          <w:sz w:val="28"/>
          <w:szCs w:val="28"/>
        </w:rPr>
        <w:t>Які види ігор, на Вашу думку, є найдієвішими в навчанні молодших школярів англійської мови?</w:t>
      </w:r>
      <w:r w:rsidRPr="002501BA">
        <w:rPr>
          <w:rFonts w:ascii="Times New Roman" w:eastAsia="Times New Roman" w:hAnsi="Times New Roman" w:cs="Times New Roman"/>
          <w:b/>
          <w:bCs/>
          <w:color w:val="D93025"/>
          <w:spacing w:val="3"/>
          <w:sz w:val="28"/>
          <w:szCs w:val="28"/>
        </w:rPr>
        <w:t>*</w:t>
      </w:r>
    </w:p>
    <w:p w14:paraId="51D4135A" w14:textId="77777777" w:rsidR="002736BC" w:rsidRPr="00A11156" w:rsidRDefault="002736BC" w:rsidP="002736BC">
      <w:pPr>
        <w:pStyle w:val="ac"/>
        <w:numPr>
          <w:ilvl w:val="0"/>
          <w:numId w:val="28"/>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Рольові ігри</w:t>
      </w:r>
    </w:p>
    <w:p w14:paraId="4FF73FC8" w14:textId="77777777" w:rsidR="002736BC" w:rsidRPr="00A11156" w:rsidRDefault="002736BC" w:rsidP="002736BC">
      <w:pPr>
        <w:pStyle w:val="ac"/>
        <w:numPr>
          <w:ilvl w:val="0"/>
          <w:numId w:val="28"/>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Імітаційні ігри</w:t>
      </w:r>
    </w:p>
    <w:p w14:paraId="5B56BE8F" w14:textId="77777777" w:rsidR="002736BC" w:rsidRPr="00A11156" w:rsidRDefault="002736BC" w:rsidP="002736BC">
      <w:pPr>
        <w:pStyle w:val="ac"/>
        <w:numPr>
          <w:ilvl w:val="0"/>
          <w:numId w:val="28"/>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Рухливі ігри</w:t>
      </w:r>
    </w:p>
    <w:p w14:paraId="29D96B29" w14:textId="77777777" w:rsidR="002736BC" w:rsidRPr="00A11156" w:rsidRDefault="002736BC" w:rsidP="002736BC">
      <w:pPr>
        <w:pStyle w:val="ac"/>
        <w:numPr>
          <w:ilvl w:val="0"/>
          <w:numId w:val="28"/>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Дидактичні ігри</w:t>
      </w:r>
    </w:p>
    <w:p w14:paraId="14F0DD5D" w14:textId="77777777" w:rsidR="002736BC" w:rsidRPr="00A11156" w:rsidRDefault="002736BC" w:rsidP="002736BC">
      <w:pPr>
        <w:pStyle w:val="ac"/>
        <w:numPr>
          <w:ilvl w:val="0"/>
          <w:numId w:val="28"/>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Рольові, імітаційні, рухливі, дидактичні ігри</w:t>
      </w:r>
    </w:p>
    <w:p w14:paraId="7768E79D" w14:textId="77777777" w:rsidR="002736BC" w:rsidRPr="00A11156" w:rsidRDefault="002736BC" w:rsidP="002736BC">
      <w:pPr>
        <w:pStyle w:val="ac"/>
        <w:numPr>
          <w:ilvl w:val="0"/>
          <w:numId w:val="28"/>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Дидактичні, рольові та рухливі ігри</w:t>
      </w:r>
    </w:p>
    <w:p w14:paraId="0E8A6009"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t>15. 1</w:t>
      </w:r>
      <w:r w:rsidRPr="002501BA">
        <w:rPr>
          <w:rFonts w:ascii="Times New Roman" w:eastAsia="Times New Roman" w:hAnsi="Times New Roman" w:cs="Times New Roman"/>
          <w:b/>
          <w:bCs/>
          <w:color w:val="202124"/>
          <w:sz w:val="28"/>
          <w:szCs w:val="28"/>
        </w:rPr>
        <w:t>Що Ви робите, щоб пришвидшити підготовку ігор для уроків? </w:t>
      </w:r>
      <w:r w:rsidRPr="002501BA">
        <w:rPr>
          <w:rFonts w:ascii="Times New Roman" w:eastAsia="Times New Roman" w:hAnsi="Times New Roman" w:cs="Times New Roman"/>
          <w:b/>
          <w:bCs/>
          <w:color w:val="D93025"/>
          <w:spacing w:val="3"/>
          <w:sz w:val="28"/>
          <w:szCs w:val="28"/>
        </w:rPr>
        <w:t>*</w:t>
      </w:r>
    </w:p>
    <w:p w14:paraId="6D92DF41" w14:textId="77777777" w:rsidR="002736BC" w:rsidRPr="00A11156" w:rsidRDefault="002736BC" w:rsidP="002736BC">
      <w:pPr>
        <w:pStyle w:val="ac"/>
        <w:numPr>
          <w:ilvl w:val="0"/>
          <w:numId w:val="21"/>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Створюю власну базу ігор та завдань</w:t>
      </w:r>
    </w:p>
    <w:p w14:paraId="368BC457" w14:textId="77777777" w:rsidR="002736BC" w:rsidRPr="00A11156" w:rsidRDefault="002736BC" w:rsidP="002736BC">
      <w:pPr>
        <w:pStyle w:val="ac"/>
        <w:numPr>
          <w:ilvl w:val="0"/>
          <w:numId w:val="21"/>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Використовую одні і ті ж ігри на уроках</w:t>
      </w:r>
    </w:p>
    <w:p w14:paraId="2AF7FDAC" w14:textId="77777777" w:rsidR="002736BC" w:rsidRPr="00A11156" w:rsidRDefault="002736BC" w:rsidP="002736BC">
      <w:pPr>
        <w:pStyle w:val="ac"/>
        <w:numPr>
          <w:ilvl w:val="0"/>
          <w:numId w:val="21"/>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Використовую ігри з підручника для вчителя</w:t>
      </w:r>
    </w:p>
    <w:p w14:paraId="06CB6E94" w14:textId="77777777" w:rsidR="002736BC" w:rsidRPr="00A11156" w:rsidRDefault="002736BC" w:rsidP="002736BC">
      <w:pPr>
        <w:pStyle w:val="ac"/>
        <w:numPr>
          <w:ilvl w:val="0"/>
          <w:numId w:val="21"/>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Шукаю ігри на сайтах</w:t>
      </w:r>
    </w:p>
    <w:p w14:paraId="455DD4FE" w14:textId="77777777" w:rsidR="002736BC" w:rsidRPr="00A11156" w:rsidRDefault="002736BC" w:rsidP="002736BC">
      <w:pPr>
        <w:pStyle w:val="ac"/>
        <w:numPr>
          <w:ilvl w:val="0"/>
          <w:numId w:val="21"/>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 xml:space="preserve">Шукаю ігри в </w:t>
      </w:r>
      <w:proofErr w:type="spellStart"/>
      <w:r w:rsidRPr="00A11156">
        <w:rPr>
          <w:rFonts w:ascii="Times New Roman" w:eastAsia="Times New Roman" w:hAnsi="Times New Roman" w:cs="Times New Roman"/>
          <w:color w:val="202124"/>
          <w:sz w:val="28"/>
          <w:szCs w:val="28"/>
        </w:rPr>
        <w:t>Youtube</w:t>
      </w:r>
      <w:proofErr w:type="spellEnd"/>
    </w:p>
    <w:p w14:paraId="3BC0FB13" w14:textId="77777777" w:rsidR="002736BC" w:rsidRPr="00A11156" w:rsidRDefault="002736BC" w:rsidP="002736BC">
      <w:pPr>
        <w:pStyle w:val="ac"/>
        <w:numPr>
          <w:ilvl w:val="0"/>
          <w:numId w:val="21"/>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Консультуюся з колегами</w:t>
      </w:r>
    </w:p>
    <w:p w14:paraId="756CE9D5" w14:textId="77777777" w:rsidR="002736BC" w:rsidRPr="00A11156" w:rsidRDefault="002736BC" w:rsidP="002736BC">
      <w:pPr>
        <w:pStyle w:val="ac"/>
        <w:numPr>
          <w:ilvl w:val="0"/>
          <w:numId w:val="21"/>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Все з переліку</w:t>
      </w:r>
    </w:p>
    <w:p w14:paraId="6E5379BA" w14:textId="77777777" w:rsidR="002736BC" w:rsidRPr="00A11156" w:rsidRDefault="002736BC" w:rsidP="002736BC">
      <w:pPr>
        <w:pStyle w:val="ac"/>
        <w:numPr>
          <w:ilvl w:val="0"/>
          <w:numId w:val="21"/>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 xml:space="preserve">Використовую ігри з </w:t>
      </w:r>
      <w:proofErr w:type="spellStart"/>
      <w:r w:rsidRPr="00A11156">
        <w:rPr>
          <w:rFonts w:ascii="Times New Roman" w:eastAsia="Times New Roman" w:hAnsi="Times New Roman" w:cs="Times New Roman"/>
          <w:color w:val="202124"/>
          <w:sz w:val="28"/>
          <w:szCs w:val="28"/>
        </w:rPr>
        <w:t>YouTube</w:t>
      </w:r>
      <w:proofErr w:type="spellEnd"/>
      <w:r w:rsidRPr="00A11156">
        <w:rPr>
          <w:rFonts w:ascii="Times New Roman" w:eastAsia="Times New Roman" w:hAnsi="Times New Roman" w:cs="Times New Roman"/>
          <w:color w:val="202124"/>
          <w:sz w:val="28"/>
          <w:szCs w:val="28"/>
        </w:rPr>
        <w:t xml:space="preserve"> та ігри з підручника для вчителя</w:t>
      </w:r>
    </w:p>
    <w:p w14:paraId="1371BD66"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t xml:space="preserve">16. </w:t>
      </w:r>
      <w:r w:rsidRPr="002501BA">
        <w:rPr>
          <w:rFonts w:ascii="Times New Roman" w:eastAsia="Times New Roman" w:hAnsi="Times New Roman" w:cs="Times New Roman"/>
          <w:b/>
          <w:bCs/>
          <w:color w:val="202124"/>
          <w:sz w:val="28"/>
          <w:szCs w:val="28"/>
        </w:rPr>
        <w:t>Чи використовуєте Ви інтернет-джерела для проведення ігор на уроках?</w:t>
      </w:r>
      <w:r w:rsidRPr="002501BA">
        <w:rPr>
          <w:rFonts w:ascii="Times New Roman" w:eastAsia="Times New Roman" w:hAnsi="Times New Roman" w:cs="Times New Roman"/>
          <w:b/>
          <w:bCs/>
          <w:color w:val="D93025"/>
          <w:spacing w:val="3"/>
          <w:sz w:val="28"/>
          <w:szCs w:val="28"/>
        </w:rPr>
        <w:t>*</w:t>
      </w:r>
    </w:p>
    <w:p w14:paraId="0D7BAA08" w14:textId="77777777" w:rsidR="002736BC" w:rsidRPr="00A11156" w:rsidRDefault="002736BC" w:rsidP="002736BC">
      <w:pPr>
        <w:pStyle w:val="ac"/>
        <w:numPr>
          <w:ilvl w:val="0"/>
          <w:numId w:val="22"/>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Так</w:t>
      </w:r>
    </w:p>
    <w:p w14:paraId="5C369C51" w14:textId="77777777" w:rsidR="002736BC" w:rsidRPr="00A11156" w:rsidRDefault="002736BC" w:rsidP="002736BC">
      <w:pPr>
        <w:pStyle w:val="ac"/>
        <w:numPr>
          <w:ilvl w:val="0"/>
          <w:numId w:val="22"/>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Ні</w:t>
      </w:r>
    </w:p>
    <w:p w14:paraId="3617BE19" w14:textId="77777777" w:rsidR="002736BC" w:rsidRPr="00A11156" w:rsidRDefault="002736BC" w:rsidP="002736BC">
      <w:pPr>
        <w:pStyle w:val="ac"/>
        <w:numPr>
          <w:ilvl w:val="0"/>
          <w:numId w:val="22"/>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Іноді</w:t>
      </w:r>
    </w:p>
    <w:p w14:paraId="47E4836C"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t xml:space="preserve">17. </w:t>
      </w:r>
      <w:r w:rsidRPr="002501BA">
        <w:rPr>
          <w:rFonts w:ascii="Times New Roman" w:eastAsia="Times New Roman" w:hAnsi="Times New Roman" w:cs="Times New Roman"/>
          <w:b/>
          <w:bCs/>
          <w:color w:val="202124"/>
          <w:sz w:val="28"/>
          <w:szCs w:val="28"/>
        </w:rPr>
        <w:t>Чи Ви створюєте онлайн ігрові вправи?</w:t>
      </w:r>
      <w:r w:rsidRPr="002501BA">
        <w:rPr>
          <w:rFonts w:ascii="Times New Roman" w:eastAsia="Times New Roman" w:hAnsi="Times New Roman" w:cs="Times New Roman"/>
          <w:b/>
          <w:bCs/>
          <w:color w:val="D93025"/>
          <w:spacing w:val="3"/>
          <w:sz w:val="28"/>
          <w:szCs w:val="28"/>
        </w:rPr>
        <w:t>*</w:t>
      </w:r>
    </w:p>
    <w:p w14:paraId="2492A4DF" w14:textId="77777777" w:rsidR="002736BC" w:rsidRPr="00A11156" w:rsidRDefault="002736BC" w:rsidP="002736BC">
      <w:pPr>
        <w:pStyle w:val="ac"/>
        <w:numPr>
          <w:ilvl w:val="0"/>
          <w:numId w:val="23"/>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Так</w:t>
      </w:r>
    </w:p>
    <w:p w14:paraId="28CBC24D" w14:textId="77777777" w:rsidR="002736BC" w:rsidRPr="00A11156" w:rsidRDefault="002736BC" w:rsidP="002736BC">
      <w:pPr>
        <w:pStyle w:val="ac"/>
        <w:numPr>
          <w:ilvl w:val="0"/>
          <w:numId w:val="23"/>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Ні, використовую вже створені</w:t>
      </w:r>
    </w:p>
    <w:p w14:paraId="2BE9BBCC" w14:textId="77777777" w:rsidR="002736BC" w:rsidRPr="00A11156" w:rsidRDefault="002736BC" w:rsidP="002736BC">
      <w:pPr>
        <w:pStyle w:val="ac"/>
        <w:numPr>
          <w:ilvl w:val="0"/>
          <w:numId w:val="23"/>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Іноді</w:t>
      </w:r>
    </w:p>
    <w:p w14:paraId="40D640F3"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t xml:space="preserve">18. </w:t>
      </w:r>
      <w:r w:rsidRPr="002501BA">
        <w:rPr>
          <w:rFonts w:ascii="Times New Roman" w:eastAsia="Times New Roman" w:hAnsi="Times New Roman" w:cs="Times New Roman"/>
          <w:b/>
          <w:bCs/>
          <w:color w:val="202124"/>
          <w:sz w:val="28"/>
          <w:szCs w:val="28"/>
        </w:rPr>
        <w:t>Які ресурси Ви використовуєте для створення онлайн ігрових вправ, онлайн-тестів?</w:t>
      </w:r>
      <w:r w:rsidRPr="002501BA">
        <w:rPr>
          <w:rFonts w:ascii="Times New Roman" w:eastAsia="Times New Roman" w:hAnsi="Times New Roman" w:cs="Times New Roman"/>
          <w:b/>
          <w:bCs/>
          <w:color w:val="D93025"/>
          <w:spacing w:val="3"/>
          <w:sz w:val="28"/>
          <w:szCs w:val="28"/>
        </w:rPr>
        <w:t>*</w:t>
      </w:r>
    </w:p>
    <w:p w14:paraId="76867AD2" w14:textId="77777777" w:rsidR="002736BC" w:rsidRPr="00A11156" w:rsidRDefault="002736BC" w:rsidP="002736BC">
      <w:pPr>
        <w:pStyle w:val="ac"/>
        <w:numPr>
          <w:ilvl w:val="0"/>
          <w:numId w:val="24"/>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lastRenderedPageBreak/>
        <w:t>НаУрок</w:t>
      </w:r>
      <w:proofErr w:type="spellEnd"/>
    </w:p>
    <w:p w14:paraId="2022D49C" w14:textId="77777777" w:rsidR="002736BC" w:rsidRPr="00A11156" w:rsidRDefault="002736BC" w:rsidP="002736BC">
      <w:pPr>
        <w:pStyle w:val="ac"/>
        <w:numPr>
          <w:ilvl w:val="0"/>
          <w:numId w:val="24"/>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Всеосвіта</w:t>
      </w:r>
      <w:proofErr w:type="spellEnd"/>
    </w:p>
    <w:p w14:paraId="73432422" w14:textId="77777777" w:rsidR="002736BC" w:rsidRPr="00A11156" w:rsidRDefault="002736BC" w:rsidP="002736BC">
      <w:pPr>
        <w:pStyle w:val="ac"/>
        <w:numPr>
          <w:ilvl w:val="0"/>
          <w:numId w:val="24"/>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Wordwall</w:t>
      </w:r>
      <w:proofErr w:type="spellEnd"/>
    </w:p>
    <w:p w14:paraId="71CE26C8" w14:textId="77777777" w:rsidR="002736BC" w:rsidRPr="00A11156" w:rsidRDefault="002736BC" w:rsidP="002736BC">
      <w:pPr>
        <w:pStyle w:val="ac"/>
        <w:numPr>
          <w:ilvl w:val="0"/>
          <w:numId w:val="24"/>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Kahoot</w:t>
      </w:r>
      <w:proofErr w:type="spellEnd"/>
      <w:r w:rsidRPr="00A11156">
        <w:rPr>
          <w:rFonts w:ascii="Times New Roman" w:eastAsia="Times New Roman" w:hAnsi="Times New Roman" w:cs="Times New Roman"/>
          <w:color w:val="202124"/>
          <w:sz w:val="28"/>
          <w:szCs w:val="28"/>
        </w:rPr>
        <w:t>!</w:t>
      </w:r>
    </w:p>
    <w:p w14:paraId="0CB2BF5F" w14:textId="77777777" w:rsidR="002736BC" w:rsidRPr="00A11156" w:rsidRDefault="002736BC" w:rsidP="002736BC">
      <w:pPr>
        <w:pStyle w:val="ac"/>
        <w:numPr>
          <w:ilvl w:val="0"/>
          <w:numId w:val="24"/>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Всі з переліку</w:t>
      </w:r>
    </w:p>
    <w:p w14:paraId="4064449A" w14:textId="77777777" w:rsidR="002736BC" w:rsidRPr="00A11156" w:rsidRDefault="002736BC" w:rsidP="002736BC">
      <w:pPr>
        <w:pStyle w:val="ac"/>
        <w:numPr>
          <w:ilvl w:val="0"/>
          <w:numId w:val="24"/>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НЕ створюю, використовую готові</w:t>
      </w:r>
    </w:p>
    <w:p w14:paraId="61A89E69"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t xml:space="preserve">19. </w:t>
      </w:r>
      <w:r w:rsidRPr="002501BA">
        <w:rPr>
          <w:rFonts w:ascii="Times New Roman" w:eastAsia="Times New Roman" w:hAnsi="Times New Roman" w:cs="Times New Roman"/>
          <w:b/>
          <w:bCs/>
          <w:color w:val="202124"/>
          <w:sz w:val="28"/>
          <w:szCs w:val="28"/>
        </w:rPr>
        <w:t>Які онлайн-ресурси Ви використовуєте на уроках?</w:t>
      </w:r>
      <w:r w:rsidRPr="002501BA">
        <w:rPr>
          <w:rFonts w:ascii="Times New Roman" w:eastAsia="Times New Roman" w:hAnsi="Times New Roman" w:cs="Times New Roman"/>
          <w:b/>
          <w:bCs/>
          <w:color w:val="D93025"/>
          <w:spacing w:val="3"/>
          <w:sz w:val="28"/>
          <w:szCs w:val="28"/>
        </w:rPr>
        <w:t>*</w:t>
      </w:r>
    </w:p>
    <w:p w14:paraId="1CD21383" w14:textId="77777777" w:rsidR="002736BC" w:rsidRPr="00A11156" w:rsidRDefault="002736BC" w:rsidP="002736BC">
      <w:pPr>
        <w:pStyle w:val="ac"/>
        <w:numPr>
          <w:ilvl w:val="0"/>
          <w:numId w:val="27"/>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British</w:t>
      </w:r>
      <w:proofErr w:type="spellEnd"/>
      <w:r w:rsidRPr="00A11156">
        <w:rPr>
          <w:rFonts w:ascii="Times New Roman" w:eastAsia="Times New Roman" w:hAnsi="Times New Roman" w:cs="Times New Roman"/>
          <w:color w:val="202124"/>
          <w:sz w:val="28"/>
          <w:szCs w:val="28"/>
        </w:rPr>
        <w:t xml:space="preserve"> </w:t>
      </w:r>
      <w:proofErr w:type="spellStart"/>
      <w:r w:rsidRPr="00A11156">
        <w:rPr>
          <w:rFonts w:ascii="Times New Roman" w:eastAsia="Times New Roman" w:hAnsi="Times New Roman" w:cs="Times New Roman"/>
          <w:color w:val="202124"/>
          <w:sz w:val="28"/>
          <w:szCs w:val="28"/>
        </w:rPr>
        <w:t>Council</w:t>
      </w:r>
      <w:proofErr w:type="spellEnd"/>
      <w:r w:rsidRPr="00A11156">
        <w:rPr>
          <w:rFonts w:ascii="Times New Roman" w:eastAsia="Times New Roman" w:hAnsi="Times New Roman" w:cs="Times New Roman"/>
          <w:color w:val="202124"/>
          <w:sz w:val="28"/>
          <w:szCs w:val="28"/>
        </w:rPr>
        <w:t xml:space="preserve"> </w:t>
      </w:r>
      <w:proofErr w:type="spellStart"/>
      <w:r w:rsidRPr="00A11156">
        <w:rPr>
          <w:rFonts w:ascii="Times New Roman" w:eastAsia="Times New Roman" w:hAnsi="Times New Roman" w:cs="Times New Roman"/>
          <w:color w:val="202124"/>
          <w:sz w:val="28"/>
          <w:szCs w:val="28"/>
        </w:rPr>
        <w:t>LearnEnglish</w:t>
      </w:r>
      <w:proofErr w:type="spellEnd"/>
      <w:r w:rsidRPr="00A11156">
        <w:rPr>
          <w:rFonts w:ascii="Times New Roman" w:eastAsia="Times New Roman" w:hAnsi="Times New Roman" w:cs="Times New Roman"/>
          <w:color w:val="202124"/>
          <w:sz w:val="28"/>
          <w:szCs w:val="28"/>
        </w:rPr>
        <w:t xml:space="preserve"> </w:t>
      </w:r>
      <w:proofErr w:type="spellStart"/>
      <w:r w:rsidRPr="00A11156">
        <w:rPr>
          <w:rFonts w:ascii="Times New Roman" w:eastAsia="Times New Roman" w:hAnsi="Times New Roman" w:cs="Times New Roman"/>
          <w:color w:val="202124"/>
          <w:sz w:val="28"/>
          <w:szCs w:val="28"/>
        </w:rPr>
        <w:t>Kids</w:t>
      </w:r>
      <w:proofErr w:type="spellEnd"/>
      <w:r w:rsidRPr="00A11156">
        <w:rPr>
          <w:rFonts w:ascii="Times New Roman" w:eastAsia="Times New Roman" w:hAnsi="Times New Roman" w:cs="Times New Roman"/>
          <w:color w:val="202124"/>
          <w:sz w:val="28"/>
          <w:szCs w:val="28"/>
        </w:rPr>
        <w:t xml:space="preserve"> та/або </w:t>
      </w:r>
      <w:proofErr w:type="spellStart"/>
      <w:r w:rsidRPr="00A11156">
        <w:rPr>
          <w:rFonts w:ascii="Times New Roman" w:eastAsia="Times New Roman" w:hAnsi="Times New Roman" w:cs="Times New Roman"/>
          <w:color w:val="202124"/>
          <w:sz w:val="28"/>
          <w:szCs w:val="28"/>
        </w:rPr>
        <w:t>twinkl</w:t>
      </w:r>
      <w:proofErr w:type="spellEnd"/>
    </w:p>
    <w:p w14:paraId="42435B9C" w14:textId="77777777" w:rsidR="002736BC" w:rsidRPr="00A11156" w:rsidRDefault="002736BC" w:rsidP="002736BC">
      <w:pPr>
        <w:pStyle w:val="ac"/>
        <w:numPr>
          <w:ilvl w:val="0"/>
          <w:numId w:val="27"/>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WheelDecide</w:t>
      </w:r>
      <w:proofErr w:type="spellEnd"/>
      <w:r w:rsidRPr="00A11156">
        <w:rPr>
          <w:rFonts w:ascii="Times New Roman" w:eastAsia="Times New Roman" w:hAnsi="Times New Roman" w:cs="Times New Roman"/>
          <w:color w:val="202124"/>
          <w:sz w:val="28"/>
          <w:szCs w:val="28"/>
        </w:rPr>
        <w:t xml:space="preserve">, </w:t>
      </w:r>
      <w:proofErr w:type="spellStart"/>
      <w:r w:rsidRPr="00A11156">
        <w:rPr>
          <w:rFonts w:ascii="Times New Roman" w:eastAsia="Times New Roman" w:hAnsi="Times New Roman" w:cs="Times New Roman"/>
          <w:color w:val="202124"/>
          <w:sz w:val="28"/>
          <w:szCs w:val="28"/>
        </w:rPr>
        <w:t>WordWall</w:t>
      </w:r>
      <w:proofErr w:type="spellEnd"/>
    </w:p>
    <w:p w14:paraId="2D1E5367" w14:textId="77777777" w:rsidR="002736BC" w:rsidRPr="00A11156" w:rsidRDefault="002736BC" w:rsidP="002736BC">
      <w:pPr>
        <w:pStyle w:val="ac"/>
        <w:numPr>
          <w:ilvl w:val="0"/>
          <w:numId w:val="27"/>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Google</w:t>
      </w:r>
      <w:proofErr w:type="spellEnd"/>
      <w:r w:rsidRPr="00A11156">
        <w:rPr>
          <w:rFonts w:ascii="Times New Roman" w:eastAsia="Times New Roman" w:hAnsi="Times New Roman" w:cs="Times New Roman"/>
          <w:color w:val="202124"/>
          <w:sz w:val="28"/>
          <w:szCs w:val="28"/>
        </w:rPr>
        <w:t xml:space="preserve"> </w:t>
      </w:r>
      <w:proofErr w:type="spellStart"/>
      <w:r w:rsidRPr="00A11156">
        <w:rPr>
          <w:rFonts w:ascii="Times New Roman" w:eastAsia="Times New Roman" w:hAnsi="Times New Roman" w:cs="Times New Roman"/>
          <w:color w:val="202124"/>
          <w:sz w:val="28"/>
          <w:szCs w:val="28"/>
        </w:rPr>
        <w:t>Slides</w:t>
      </w:r>
      <w:proofErr w:type="spellEnd"/>
      <w:r w:rsidRPr="00A11156">
        <w:rPr>
          <w:rFonts w:ascii="Times New Roman" w:eastAsia="Times New Roman" w:hAnsi="Times New Roman" w:cs="Times New Roman"/>
          <w:color w:val="202124"/>
          <w:sz w:val="28"/>
          <w:szCs w:val="28"/>
        </w:rPr>
        <w:t xml:space="preserve">, </w:t>
      </w:r>
      <w:proofErr w:type="spellStart"/>
      <w:r w:rsidRPr="00A11156">
        <w:rPr>
          <w:rFonts w:ascii="Times New Roman" w:eastAsia="Times New Roman" w:hAnsi="Times New Roman" w:cs="Times New Roman"/>
          <w:color w:val="202124"/>
          <w:sz w:val="28"/>
          <w:szCs w:val="28"/>
        </w:rPr>
        <w:t>Power</w:t>
      </w:r>
      <w:proofErr w:type="spellEnd"/>
      <w:r w:rsidRPr="00A11156">
        <w:rPr>
          <w:rFonts w:ascii="Times New Roman" w:eastAsia="Times New Roman" w:hAnsi="Times New Roman" w:cs="Times New Roman"/>
          <w:color w:val="202124"/>
          <w:sz w:val="28"/>
          <w:szCs w:val="28"/>
        </w:rPr>
        <w:t xml:space="preserve"> </w:t>
      </w:r>
      <w:proofErr w:type="spellStart"/>
      <w:r w:rsidRPr="00A11156">
        <w:rPr>
          <w:rFonts w:ascii="Times New Roman" w:eastAsia="Times New Roman" w:hAnsi="Times New Roman" w:cs="Times New Roman"/>
          <w:color w:val="202124"/>
          <w:sz w:val="28"/>
          <w:szCs w:val="28"/>
        </w:rPr>
        <w:t>Point</w:t>
      </w:r>
      <w:proofErr w:type="spellEnd"/>
      <w:r w:rsidRPr="00A11156">
        <w:rPr>
          <w:rFonts w:ascii="Times New Roman" w:eastAsia="Times New Roman" w:hAnsi="Times New Roman" w:cs="Times New Roman"/>
          <w:color w:val="202124"/>
          <w:sz w:val="28"/>
          <w:szCs w:val="28"/>
        </w:rPr>
        <w:t xml:space="preserve">, </w:t>
      </w:r>
      <w:proofErr w:type="spellStart"/>
      <w:r w:rsidRPr="00A11156">
        <w:rPr>
          <w:rFonts w:ascii="Times New Roman" w:eastAsia="Times New Roman" w:hAnsi="Times New Roman" w:cs="Times New Roman"/>
          <w:color w:val="202124"/>
          <w:sz w:val="28"/>
          <w:szCs w:val="28"/>
        </w:rPr>
        <w:t>Prezi</w:t>
      </w:r>
      <w:proofErr w:type="spellEnd"/>
    </w:p>
    <w:p w14:paraId="7F726730" w14:textId="77777777" w:rsidR="002736BC" w:rsidRPr="00A11156" w:rsidRDefault="002736BC" w:rsidP="002736BC">
      <w:pPr>
        <w:pStyle w:val="ac"/>
        <w:numPr>
          <w:ilvl w:val="0"/>
          <w:numId w:val="27"/>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word-search-maker</w:t>
      </w:r>
      <w:proofErr w:type="spellEnd"/>
      <w:r w:rsidRPr="00A11156">
        <w:rPr>
          <w:rFonts w:ascii="Times New Roman" w:eastAsia="Times New Roman" w:hAnsi="Times New Roman" w:cs="Times New Roman"/>
          <w:color w:val="202124"/>
          <w:sz w:val="28"/>
          <w:szCs w:val="28"/>
        </w:rPr>
        <w:t xml:space="preserve">, </w:t>
      </w:r>
      <w:proofErr w:type="spellStart"/>
      <w:r w:rsidRPr="00A11156">
        <w:rPr>
          <w:rFonts w:ascii="Times New Roman" w:eastAsia="Times New Roman" w:hAnsi="Times New Roman" w:cs="Times New Roman"/>
          <w:color w:val="202124"/>
          <w:sz w:val="28"/>
          <w:szCs w:val="28"/>
        </w:rPr>
        <w:t>puzzlemaker.discoveryeducation</w:t>
      </w:r>
      <w:proofErr w:type="spellEnd"/>
    </w:p>
    <w:p w14:paraId="62ED954C" w14:textId="77777777" w:rsidR="002736BC" w:rsidRPr="00A11156" w:rsidRDefault="002736BC" w:rsidP="002736BC">
      <w:pPr>
        <w:pStyle w:val="ac"/>
        <w:numPr>
          <w:ilvl w:val="0"/>
          <w:numId w:val="27"/>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liveworksheets</w:t>
      </w:r>
      <w:proofErr w:type="spellEnd"/>
      <w:r w:rsidRPr="00A11156">
        <w:rPr>
          <w:rFonts w:ascii="Times New Roman" w:eastAsia="Times New Roman" w:hAnsi="Times New Roman" w:cs="Times New Roman"/>
          <w:color w:val="202124"/>
          <w:sz w:val="28"/>
          <w:szCs w:val="28"/>
        </w:rPr>
        <w:t>, 4kids-pages</w:t>
      </w:r>
    </w:p>
    <w:p w14:paraId="4F855E00" w14:textId="77777777" w:rsidR="002736BC" w:rsidRPr="00A11156" w:rsidRDefault="002736BC" w:rsidP="002736BC">
      <w:pPr>
        <w:pStyle w:val="ac"/>
        <w:numPr>
          <w:ilvl w:val="0"/>
          <w:numId w:val="27"/>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Kahoot</w:t>
      </w:r>
      <w:proofErr w:type="spellEnd"/>
      <w:r w:rsidRPr="00A11156">
        <w:rPr>
          <w:rFonts w:ascii="Times New Roman" w:eastAsia="Times New Roman" w:hAnsi="Times New Roman" w:cs="Times New Roman"/>
          <w:color w:val="202124"/>
          <w:sz w:val="28"/>
          <w:szCs w:val="28"/>
        </w:rPr>
        <w:t>!</w:t>
      </w:r>
    </w:p>
    <w:p w14:paraId="4A73F43A" w14:textId="77777777" w:rsidR="002736BC" w:rsidRPr="00A11156" w:rsidRDefault="002736BC" w:rsidP="002736BC">
      <w:pPr>
        <w:pStyle w:val="ac"/>
        <w:numPr>
          <w:ilvl w:val="0"/>
          <w:numId w:val="27"/>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Все з переліку</w:t>
      </w:r>
    </w:p>
    <w:p w14:paraId="5D6D20D2" w14:textId="77777777" w:rsidR="002736BC" w:rsidRPr="00A11156" w:rsidRDefault="002736BC" w:rsidP="002736BC">
      <w:pPr>
        <w:pStyle w:val="ac"/>
        <w:numPr>
          <w:ilvl w:val="0"/>
          <w:numId w:val="27"/>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Нічого з переліку</w:t>
      </w:r>
    </w:p>
    <w:p w14:paraId="3E910AA1" w14:textId="77777777" w:rsidR="002736BC" w:rsidRDefault="002736BC" w:rsidP="002736BC">
      <w:pPr>
        <w:pStyle w:val="ac"/>
        <w:numPr>
          <w:ilvl w:val="0"/>
          <w:numId w:val="27"/>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liveworksheets</w:t>
      </w:r>
      <w:proofErr w:type="spellEnd"/>
      <w:r w:rsidRPr="00A11156">
        <w:rPr>
          <w:rFonts w:ascii="Times New Roman" w:eastAsia="Times New Roman" w:hAnsi="Times New Roman" w:cs="Times New Roman"/>
          <w:color w:val="202124"/>
          <w:sz w:val="28"/>
          <w:szCs w:val="28"/>
        </w:rPr>
        <w:t xml:space="preserve">, </w:t>
      </w:r>
      <w:proofErr w:type="spellStart"/>
      <w:r w:rsidRPr="00A11156">
        <w:rPr>
          <w:rFonts w:ascii="Times New Roman" w:eastAsia="Times New Roman" w:hAnsi="Times New Roman" w:cs="Times New Roman"/>
          <w:color w:val="202124"/>
          <w:sz w:val="28"/>
          <w:szCs w:val="28"/>
        </w:rPr>
        <w:t>WordWall</w:t>
      </w:r>
      <w:proofErr w:type="spellEnd"/>
      <w:r w:rsidRPr="00A11156">
        <w:rPr>
          <w:rFonts w:ascii="Times New Roman" w:eastAsia="Times New Roman" w:hAnsi="Times New Roman" w:cs="Times New Roman"/>
          <w:color w:val="202124"/>
          <w:sz w:val="28"/>
          <w:szCs w:val="28"/>
        </w:rPr>
        <w:t xml:space="preserve">, </w:t>
      </w:r>
      <w:proofErr w:type="spellStart"/>
      <w:r w:rsidRPr="00A11156">
        <w:rPr>
          <w:rFonts w:ascii="Times New Roman" w:eastAsia="Times New Roman" w:hAnsi="Times New Roman" w:cs="Times New Roman"/>
          <w:color w:val="202124"/>
          <w:sz w:val="28"/>
          <w:szCs w:val="28"/>
        </w:rPr>
        <w:t>British</w:t>
      </w:r>
      <w:proofErr w:type="spellEnd"/>
      <w:r w:rsidRPr="00A11156">
        <w:rPr>
          <w:rFonts w:ascii="Times New Roman" w:eastAsia="Times New Roman" w:hAnsi="Times New Roman" w:cs="Times New Roman"/>
          <w:color w:val="202124"/>
          <w:sz w:val="28"/>
          <w:szCs w:val="28"/>
        </w:rPr>
        <w:t xml:space="preserve"> </w:t>
      </w:r>
      <w:proofErr w:type="spellStart"/>
      <w:r w:rsidRPr="00A11156">
        <w:rPr>
          <w:rFonts w:ascii="Times New Roman" w:eastAsia="Times New Roman" w:hAnsi="Times New Roman" w:cs="Times New Roman"/>
          <w:color w:val="202124"/>
          <w:sz w:val="28"/>
          <w:szCs w:val="28"/>
        </w:rPr>
        <w:t>Council</w:t>
      </w:r>
      <w:proofErr w:type="spellEnd"/>
      <w:r w:rsidRPr="00A11156">
        <w:rPr>
          <w:rFonts w:ascii="Times New Roman" w:eastAsia="Times New Roman" w:hAnsi="Times New Roman" w:cs="Times New Roman"/>
          <w:color w:val="202124"/>
          <w:sz w:val="28"/>
          <w:szCs w:val="28"/>
        </w:rPr>
        <w:t xml:space="preserve"> </w:t>
      </w:r>
      <w:proofErr w:type="spellStart"/>
      <w:r w:rsidRPr="00A11156">
        <w:rPr>
          <w:rFonts w:ascii="Times New Roman" w:eastAsia="Times New Roman" w:hAnsi="Times New Roman" w:cs="Times New Roman"/>
          <w:color w:val="202124"/>
          <w:sz w:val="28"/>
          <w:szCs w:val="28"/>
        </w:rPr>
        <w:t>LearnEnglish</w:t>
      </w:r>
      <w:proofErr w:type="spellEnd"/>
      <w:r w:rsidRPr="00A11156">
        <w:rPr>
          <w:rFonts w:ascii="Times New Roman" w:eastAsia="Times New Roman" w:hAnsi="Times New Roman" w:cs="Times New Roman"/>
          <w:color w:val="202124"/>
          <w:sz w:val="28"/>
          <w:szCs w:val="28"/>
        </w:rPr>
        <w:t xml:space="preserve"> </w:t>
      </w:r>
      <w:proofErr w:type="spellStart"/>
      <w:r w:rsidRPr="00A11156">
        <w:rPr>
          <w:rFonts w:ascii="Times New Roman" w:eastAsia="Times New Roman" w:hAnsi="Times New Roman" w:cs="Times New Roman"/>
          <w:color w:val="202124"/>
          <w:sz w:val="28"/>
          <w:szCs w:val="28"/>
        </w:rPr>
        <w:t>Kids</w:t>
      </w:r>
      <w:proofErr w:type="spellEnd"/>
      <w:r w:rsidRPr="00A11156">
        <w:rPr>
          <w:rFonts w:ascii="Times New Roman" w:eastAsia="Times New Roman" w:hAnsi="Times New Roman" w:cs="Times New Roman"/>
          <w:color w:val="202124"/>
          <w:sz w:val="28"/>
          <w:szCs w:val="28"/>
        </w:rPr>
        <w:t xml:space="preserve">, </w:t>
      </w:r>
      <w:proofErr w:type="spellStart"/>
      <w:r w:rsidRPr="00A11156">
        <w:rPr>
          <w:rFonts w:ascii="Times New Roman" w:eastAsia="Times New Roman" w:hAnsi="Times New Roman" w:cs="Times New Roman"/>
          <w:color w:val="202124"/>
          <w:sz w:val="28"/>
          <w:szCs w:val="28"/>
        </w:rPr>
        <w:t>Kahoot</w:t>
      </w:r>
      <w:proofErr w:type="spellEnd"/>
      <w:r w:rsidRPr="00A11156">
        <w:rPr>
          <w:rFonts w:ascii="Times New Roman" w:eastAsia="Times New Roman" w:hAnsi="Times New Roman" w:cs="Times New Roman"/>
          <w:color w:val="202124"/>
          <w:sz w:val="28"/>
          <w:szCs w:val="28"/>
        </w:rPr>
        <w:t>!</w:t>
      </w:r>
    </w:p>
    <w:p w14:paraId="5D51A35E" w14:textId="77777777" w:rsidR="002736BC" w:rsidRPr="00A11156" w:rsidRDefault="002736BC" w:rsidP="002736BC">
      <w:pPr>
        <w:pStyle w:val="ac"/>
        <w:shd w:val="clear" w:color="auto" w:fill="FFFFFF"/>
        <w:tabs>
          <w:tab w:val="left" w:pos="284"/>
        </w:tabs>
        <w:spacing w:after="0" w:line="360" w:lineRule="auto"/>
        <w:ind w:left="0"/>
        <w:jc w:val="both"/>
        <w:rPr>
          <w:rFonts w:ascii="Times New Roman" w:eastAsia="Times New Roman" w:hAnsi="Times New Roman" w:cs="Times New Roman"/>
          <w:color w:val="202124"/>
          <w:sz w:val="28"/>
          <w:szCs w:val="28"/>
        </w:rPr>
      </w:pPr>
    </w:p>
    <w:p w14:paraId="1FF54808"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t xml:space="preserve">20. </w:t>
      </w:r>
      <w:r w:rsidRPr="002501BA">
        <w:rPr>
          <w:rFonts w:ascii="Times New Roman" w:eastAsia="Times New Roman" w:hAnsi="Times New Roman" w:cs="Times New Roman"/>
          <w:b/>
          <w:bCs/>
          <w:color w:val="202124"/>
          <w:sz w:val="28"/>
          <w:szCs w:val="28"/>
        </w:rPr>
        <w:t>Які труднощі найчастіше виникають у Вас  при застосуванні ігрових технологій під час онлайн уроків?</w:t>
      </w:r>
      <w:r w:rsidRPr="002501BA">
        <w:rPr>
          <w:rFonts w:ascii="Times New Roman" w:eastAsia="Times New Roman" w:hAnsi="Times New Roman" w:cs="Times New Roman"/>
          <w:b/>
          <w:bCs/>
          <w:color w:val="D93025"/>
          <w:spacing w:val="3"/>
          <w:sz w:val="28"/>
          <w:szCs w:val="28"/>
        </w:rPr>
        <w:t>*</w:t>
      </w:r>
    </w:p>
    <w:p w14:paraId="1FD9308D" w14:textId="77777777" w:rsidR="002736BC" w:rsidRPr="00A11156" w:rsidRDefault="002736BC" w:rsidP="002736BC">
      <w:pPr>
        <w:pStyle w:val="ac"/>
        <w:numPr>
          <w:ilvl w:val="0"/>
          <w:numId w:val="29"/>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Низький рівень концентрації уваги учнів</w:t>
      </w:r>
    </w:p>
    <w:p w14:paraId="6A285C4C" w14:textId="77777777" w:rsidR="002736BC" w:rsidRPr="00A11156" w:rsidRDefault="002736BC" w:rsidP="002736BC">
      <w:pPr>
        <w:pStyle w:val="ac"/>
        <w:numPr>
          <w:ilvl w:val="0"/>
          <w:numId w:val="29"/>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Учні не завжди розуміють інструкції англійською мовою</w:t>
      </w:r>
    </w:p>
    <w:p w14:paraId="2969CFF7" w14:textId="77777777" w:rsidR="002736BC" w:rsidRPr="00A11156" w:rsidRDefault="002736BC" w:rsidP="002736BC">
      <w:pPr>
        <w:pStyle w:val="ac"/>
        <w:numPr>
          <w:ilvl w:val="0"/>
          <w:numId w:val="29"/>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Учням не подобаються деякі онлайн-ігри та завдання</w:t>
      </w:r>
    </w:p>
    <w:p w14:paraId="5B5BEFF9" w14:textId="77777777" w:rsidR="002736BC" w:rsidRPr="00A11156" w:rsidRDefault="002736BC" w:rsidP="002736BC">
      <w:pPr>
        <w:pStyle w:val="ac"/>
        <w:numPr>
          <w:ilvl w:val="0"/>
          <w:numId w:val="29"/>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Не вистачає власної енергії та емоційності</w:t>
      </w:r>
    </w:p>
    <w:p w14:paraId="71121AF7" w14:textId="77777777" w:rsidR="002736BC" w:rsidRPr="00A11156" w:rsidRDefault="002736BC" w:rsidP="002736BC">
      <w:pPr>
        <w:pStyle w:val="ac"/>
        <w:numPr>
          <w:ilvl w:val="0"/>
          <w:numId w:val="29"/>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 xml:space="preserve">Ігри з </w:t>
      </w:r>
      <w:proofErr w:type="spellStart"/>
      <w:r w:rsidRPr="00A11156">
        <w:rPr>
          <w:rFonts w:ascii="Times New Roman" w:eastAsia="Times New Roman" w:hAnsi="Times New Roman" w:cs="Times New Roman"/>
          <w:color w:val="202124"/>
          <w:sz w:val="28"/>
          <w:szCs w:val="28"/>
        </w:rPr>
        <w:t>оффлайну</w:t>
      </w:r>
      <w:proofErr w:type="spellEnd"/>
      <w:r w:rsidRPr="00A11156">
        <w:rPr>
          <w:rFonts w:ascii="Times New Roman" w:eastAsia="Times New Roman" w:hAnsi="Times New Roman" w:cs="Times New Roman"/>
          <w:color w:val="202124"/>
          <w:sz w:val="28"/>
          <w:szCs w:val="28"/>
        </w:rPr>
        <w:t xml:space="preserve"> не цікаві дітям на онлайн уроках</w:t>
      </w:r>
    </w:p>
    <w:p w14:paraId="5EA16B11" w14:textId="77777777" w:rsidR="002736BC" w:rsidRPr="00A11156" w:rsidRDefault="002736BC" w:rsidP="002736BC">
      <w:pPr>
        <w:pStyle w:val="ac"/>
        <w:numPr>
          <w:ilvl w:val="0"/>
          <w:numId w:val="29"/>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Онлайн ігри забирають багато часу</w:t>
      </w:r>
    </w:p>
    <w:p w14:paraId="71955665" w14:textId="77777777" w:rsidR="002736BC" w:rsidRPr="00A11156" w:rsidRDefault="002736BC" w:rsidP="002736BC">
      <w:pPr>
        <w:pStyle w:val="ac"/>
        <w:numPr>
          <w:ilvl w:val="0"/>
          <w:numId w:val="29"/>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Все з переліку</w:t>
      </w:r>
    </w:p>
    <w:p w14:paraId="09205E20" w14:textId="77777777" w:rsidR="002736BC" w:rsidRPr="00A11156" w:rsidRDefault="002736BC" w:rsidP="002736BC">
      <w:pPr>
        <w:pStyle w:val="ac"/>
        <w:numPr>
          <w:ilvl w:val="0"/>
          <w:numId w:val="29"/>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Не вистачає власної енергії та низька концентрація уваги учнів</w:t>
      </w:r>
    </w:p>
    <w:p w14:paraId="39C7A7CD"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lastRenderedPageBreak/>
        <w:t xml:space="preserve">21. </w:t>
      </w:r>
      <w:r w:rsidRPr="002501BA">
        <w:rPr>
          <w:rFonts w:ascii="Times New Roman" w:eastAsia="Times New Roman" w:hAnsi="Times New Roman" w:cs="Times New Roman"/>
          <w:b/>
          <w:bCs/>
          <w:color w:val="202124"/>
          <w:sz w:val="28"/>
          <w:szCs w:val="28"/>
        </w:rPr>
        <w:t>Які, на Ваш погляд, переваги застосування ігрових технологій на уроках в початковій школі?</w:t>
      </w:r>
      <w:r w:rsidRPr="002501BA">
        <w:rPr>
          <w:rFonts w:ascii="Times New Roman" w:eastAsia="Times New Roman" w:hAnsi="Times New Roman" w:cs="Times New Roman"/>
          <w:b/>
          <w:bCs/>
          <w:color w:val="D93025"/>
          <w:spacing w:val="3"/>
          <w:sz w:val="28"/>
          <w:szCs w:val="28"/>
        </w:rPr>
        <w:t>*</w:t>
      </w:r>
    </w:p>
    <w:p w14:paraId="3B7D2376" w14:textId="77777777" w:rsidR="002736BC" w:rsidRPr="00A11156" w:rsidRDefault="002736BC" w:rsidP="002736BC">
      <w:pPr>
        <w:pStyle w:val="ac"/>
        <w:numPr>
          <w:ilvl w:val="0"/>
          <w:numId w:val="30"/>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Учні стають більш сконцентрованими на навчанні</w:t>
      </w:r>
    </w:p>
    <w:p w14:paraId="4AC6445A" w14:textId="77777777" w:rsidR="002736BC" w:rsidRPr="00A11156" w:rsidRDefault="002736BC" w:rsidP="002736BC">
      <w:pPr>
        <w:pStyle w:val="ac"/>
        <w:numPr>
          <w:ilvl w:val="0"/>
          <w:numId w:val="30"/>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Підвищується якість засвоєних знань, умінь та навичок</w:t>
      </w:r>
    </w:p>
    <w:p w14:paraId="33390C69" w14:textId="77777777" w:rsidR="002736BC" w:rsidRPr="00A11156" w:rsidRDefault="002736BC" w:rsidP="002736BC">
      <w:pPr>
        <w:pStyle w:val="ac"/>
        <w:numPr>
          <w:ilvl w:val="0"/>
          <w:numId w:val="30"/>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Ігри - це альтернатива роботі із звичайними вправами</w:t>
      </w:r>
    </w:p>
    <w:p w14:paraId="2E9DD836" w14:textId="77777777" w:rsidR="002736BC" w:rsidRPr="00A11156" w:rsidRDefault="002736BC" w:rsidP="002736BC">
      <w:pPr>
        <w:pStyle w:val="ac"/>
        <w:numPr>
          <w:ilvl w:val="0"/>
          <w:numId w:val="30"/>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Психічний розвиток школярів</w:t>
      </w:r>
    </w:p>
    <w:p w14:paraId="787C4EB4" w14:textId="77777777" w:rsidR="002736BC" w:rsidRPr="00A11156" w:rsidRDefault="002736BC" w:rsidP="002736BC">
      <w:pPr>
        <w:pStyle w:val="ac"/>
        <w:numPr>
          <w:ilvl w:val="0"/>
          <w:numId w:val="30"/>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Все з переліку</w:t>
      </w:r>
    </w:p>
    <w:p w14:paraId="53E44D58"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t xml:space="preserve">22. </w:t>
      </w:r>
      <w:r w:rsidRPr="002501BA">
        <w:rPr>
          <w:rFonts w:ascii="Times New Roman" w:eastAsia="Times New Roman" w:hAnsi="Times New Roman" w:cs="Times New Roman"/>
          <w:b/>
          <w:bCs/>
          <w:color w:val="202124"/>
          <w:sz w:val="28"/>
          <w:szCs w:val="28"/>
        </w:rPr>
        <w:t>Що мотивує Вас використовувати ігрові технології на уроках?</w:t>
      </w:r>
      <w:r w:rsidRPr="002501BA">
        <w:rPr>
          <w:rFonts w:ascii="Times New Roman" w:eastAsia="Times New Roman" w:hAnsi="Times New Roman" w:cs="Times New Roman"/>
          <w:b/>
          <w:bCs/>
          <w:color w:val="D93025"/>
          <w:spacing w:val="3"/>
          <w:sz w:val="28"/>
          <w:szCs w:val="28"/>
        </w:rPr>
        <w:t>*</w:t>
      </w:r>
    </w:p>
    <w:p w14:paraId="78780FD8" w14:textId="77777777" w:rsidR="002736BC" w:rsidRPr="00A11156" w:rsidRDefault="002736BC" w:rsidP="002736BC">
      <w:pPr>
        <w:pStyle w:val="ac"/>
        <w:numPr>
          <w:ilvl w:val="0"/>
          <w:numId w:val="31"/>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Позитивний фідбек від учнів</w:t>
      </w:r>
    </w:p>
    <w:p w14:paraId="3104BA5F" w14:textId="77777777" w:rsidR="002736BC" w:rsidRPr="00A11156" w:rsidRDefault="002736BC" w:rsidP="002736BC">
      <w:pPr>
        <w:pStyle w:val="ac"/>
        <w:numPr>
          <w:ilvl w:val="0"/>
          <w:numId w:val="31"/>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Учні починають слухатись</w:t>
      </w:r>
    </w:p>
    <w:p w14:paraId="1D6E8D61" w14:textId="77777777" w:rsidR="002736BC" w:rsidRPr="00A11156" w:rsidRDefault="002736BC" w:rsidP="002736BC">
      <w:pPr>
        <w:pStyle w:val="ac"/>
        <w:numPr>
          <w:ilvl w:val="0"/>
          <w:numId w:val="31"/>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Отримання кращих результатів навчання</w:t>
      </w:r>
    </w:p>
    <w:p w14:paraId="353284ED" w14:textId="77777777" w:rsidR="002736BC" w:rsidRPr="00A11156" w:rsidRDefault="002736BC" w:rsidP="002736BC">
      <w:pPr>
        <w:pStyle w:val="ac"/>
        <w:numPr>
          <w:ilvl w:val="0"/>
          <w:numId w:val="31"/>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Легкість проведення ігор</w:t>
      </w:r>
    </w:p>
    <w:p w14:paraId="6E2244E6" w14:textId="77777777" w:rsidR="002736BC" w:rsidRPr="00A11156" w:rsidRDefault="002736BC" w:rsidP="002736BC">
      <w:pPr>
        <w:pStyle w:val="ac"/>
        <w:numPr>
          <w:ilvl w:val="0"/>
          <w:numId w:val="31"/>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Позитивний фідбек від учнів та їх батьків</w:t>
      </w:r>
    </w:p>
    <w:p w14:paraId="33BA0C5D" w14:textId="77777777" w:rsidR="002736BC" w:rsidRPr="00A11156" w:rsidRDefault="002736BC" w:rsidP="002736BC">
      <w:pPr>
        <w:pStyle w:val="ac"/>
        <w:numPr>
          <w:ilvl w:val="0"/>
          <w:numId w:val="31"/>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Бажання розвиватись професійно</w:t>
      </w:r>
    </w:p>
    <w:p w14:paraId="03791957" w14:textId="77777777" w:rsidR="002736BC" w:rsidRPr="00A11156" w:rsidRDefault="002736BC" w:rsidP="002736BC">
      <w:pPr>
        <w:pStyle w:val="ac"/>
        <w:numPr>
          <w:ilvl w:val="0"/>
          <w:numId w:val="31"/>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Різні заохочення на роботі</w:t>
      </w:r>
    </w:p>
    <w:p w14:paraId="57CDD201"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t xml:space="preserve">23. </w:t>
      </w:r>
      <w:r w:rsidRPr="002501BA">
        <w:rPr>
          <w:rFonts w:ascii="Times New Roman" w:eastAsia="Times New Roman" w:hAnsi="Times New Roman" w:cs="Times New Roman"/>
          <w:b/>
          <w:bCs/>
          <w:color w:val="202124"/>
          <w:sz w:val="28"/>
          <w:szCs w:val="28"/>
        </w:rPr>
        <w:t>Які ресурси Ви використовуєте, щоб дізнатися більше про ігрові технології?</w:t>
      </w:r>
      <w:r w:rsidRPr="002501BA">
        <w:rPr>
          <w:rFonts w:ascii="Times New Roman" w:eastAsia="Times New Roman" w:hAnsi="Times New Roman" w:cs="Times New Roman"/>
          <w:b/>
          <w:bCs/>
          <w:color w:val="D93025"/>
          <w:spacing w:val="3"/>
          <w:sz w:val="28"/>
          <w:szCs w:val="28"/>
        </w:rPr>
        <w:t>*</w:t>
      </w:r>
    </w:p>
    <w:p w14:paraId="0DFE616F" w14:textId="77777777" w:rsidR="002736BC" w:rsidRPr="00A11156" w:rsidRDefault="002736BC" w:rsidP="002736BC">
      <w:pPr>
        <w:pStyle w:val="ac"/>
        <w:numPr>
          <w:ilvl w:val="0"/>
          <w:numId w:val="32"/>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Вебінари, воркшопи, тренінги, курси</w:t>
      </w:r>
    </w:p>
    <w:p w14:paraId="72EC9678" w14:textId="77777777" w:rsidR="002736BC" w:rsidRPr="00A11156" w:rsidRDefault="002736BC" w:rsidP="002736BC">
      <w:pPr>
        <w:pStyle w:val="ac"/>
        <w:numPr>
          <w:ilvl w:val="0"/>
          <w:numId w:val="32"/>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YouTube</w:t>
      </w:r>
      <w:proofErr w:type="spellEnd"/>
      <w:r w:rsidRPr="00A11156">
        <w:rPr>
          <w:rFonts w:ascii="Times New Roman" w:eastAsia="Times New Roman" w:hAnsi="Times New Roman" w:cs="Times New Roman"/>
          <w:color w:val="202124"/>
          <w:sz w:val="28"/>
          <w:szCs w:val="28"/>
        </w:rPr>
        <w:t>, сайти</w:t>
      </w:r>
    </w:p>
    <w:p w14:paraId="79556DCE" w14:textId="77777777" w:rsidR="002736BC" w:rsidRPr="00A11156" w:rsidRDefault="002736BC" w:rsidP="002736BC">
      <w:pPr>
        <w:pStyle w:val="ac"/>
        <w:numPr>
          <w:ilvl w:val="0"/>
          <w:numId w:val="32"/>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Посібники, книги</w:t>
      </w:r>
    </w:p>
    <w:p w14:paraId="5D626D8C" w14:textId="77777777" w:rsidR="002736BC" w:rsidRPr="00A11156" w:rsidRDefault="002736BC" w:rsidP="002736BC">
      <w:pPr>
        <w:pStyle w:val="ac"/>
        <w:numPr>
          <w:ilvl w:val="0"/>
          <w:numId w:val="32"/>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Консультування з колегами</w:t>
      </w:r>
    </w:p>
    <w:p w14:paraId="24117B7D" w14:textId="77777777" w:rsidR="002736BC" w:rsidRPr="00A11156" w:rsidRDefault="002736BC" w:rsidP="002736BC">
      <w:pPr>
        <w:pStyle w:val="ac"/>
        <w:numPr>
          <w:ilvl w:val="0"/>
          <w:numId w:val="32"/>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Все з переліку</w:t>
      </w:r>
    </w:p>
    <w:p w14:paraId="4DBB25E7" w14:textId="77777777" w:rsidR="002736BC" w:rsidRPr="00A11156" w:rsidRDefault="002736BC" w:rsidP="002736BC">
      <w:pPr>
        <w:pStyle w:val="ac"/>
        <w:numPr>
          <w:ilvl w:val="0"/>
          <w:numId w:val="32"/>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Посібники, консультування з колегами</w:t>
      </w:r>
    </w:p>
    <w:p w14:paraId="1FA9F14D"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t xml:space="preserve">24. </w:t>
      </w:r>
      <w:r w:rsidRPr="002501BA">
        <w:rPr>
          <w:rFonts w:ascii="Times New Roman" w:eastAsia="Times New Roman" w:hAnsi="Times New Roman" w:cs="Times New Roman"/>
          <w:b/>
          <w:bCs/>
          <w:color w:val="202124"/>
          <w:sz w:val="28"/>
          <w:szCs w:val="28"/>
        </w:rPr>
        <w:t>Що з переліку, на Вашу думку, є необхідним в навчанні англійської мови молодших шк</w:t>
      </w:r>
      <w:r w:rsidRPr="007603CB">
        <w:rPr>
          <w:rFonts w:ascii="Times New Roman" w:eastAsia="Times New Roman" w:hAnsi="Times New Roman" w:cs="Times New Roman"/>
          <w:b/>
          <w:bCs/>
          <w:color w:val="202124"/>
          <w:sz w:val="28"/>
          <w:szCs w:val="28"/>
        </w:rPr>
        <w:t>о</w:t>
      </w:r>
      <w:r w:rsidRPr="002501BA">
        <w:rPr>
          <w:rFonts w:ascii="Times New Roman" w:eastAsia="Times New Roman" w:hAnsi="Times New Roman" w:cs="Times New Roman"/>
          <w:b/>
          <w:bCs/>
          <w:color w:val="202124"/>
          <w:sz w:val="28"/>
          <w:szCs w:val="28"/>
        </w:rPr>
        <w:t>лярів?</w:t>
      </w:r>
      <w:r w:rsidRPr="002501BA">
        <w:rPr>
          <w:rFonts w:ascii="Times New Roman" w:eastAsia="Times New Roman" w:hAnsi="Times New Roman" w:cs="Times New Roman"/>
          <w:b/>
          <w:bCs/>
          <w:color w:val="D93025"/>
          <w:spacing w:val="3"/>
          <w:sz w:val="28"/>
          <w:szCs w:val="28"/>
        </w:rPr>
        <w:t>*</w:t>
      </w:r>
    </w:p>
    <w:p w14:paraId="559ADD67" w14:textId="77777777" w:rsidR="002736BC" w:rsidRPr="00A11156" w:rsidRDefault="002736BC" w:rsidP="002736BC">
      <w:pPr>
        <w:pStyle w:val="ac"/>
        <w:numPr>
          <w:ilvl w:val="0"/>
          <w:numId w:val="33"/>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Комунікативний підхід</w:t>
      </w:r>
    </w:p>
    <w:p w14:paraId="312CAEBB" w14:textId="77777777" w:rsidR="002736BC" w:rsidRPr="00A11156" w:rsidRDefault="002736BC" w:rsidP="002736BC">
      <w:pPr>
        <w:pStyle w:val="ac"/>
        <w:numPr>
          <w:ilvl w:val="0"/>
          <w:numId w:val="33"/>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Індивідуальний підхід</w:t>
      </w:r>
    </w:p>
    <w:p w14:paraId="1A380E82" w14:textId="77777777" w:rsidR="002736BC" w:rsidRPr="00A11156" w:rsidRDefault="002736BC" w:rsidP="002736BC">
      <w:pPr>
        <w:pStyle w:val="ac"/>
        <w:numPr>
          <w:ilvl w:val="0"/>
          <w:numId w:val="33"/>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lastRenderedPageBreak/>
        <w:t>Емоційність проведення уроку</w:t>
      </w:r>
    </w:p>
    <w:p w14:paraId="73914B25" w14:textId="77777777" w:rsidR="002736BC" w:rsidRPr="00A11156" w:rsidRDefault="002736BC" w:rsidP="002736BC">
      <w:pPr>
        <w:pStyle w:val="ac"/>
        <w:numPr>
          <w:ilvl w:val="0"/>
          <w:numId w:val="33"/>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Використання яскравих зображень</w:t>
      </w:r>
    </w:p>
    <w:p w14:paraId="27FCB3F1" w14:textId="77777777" w:rsidR="002736BC" w:rsidRPr="00A11156" w:rsidRDefault="002736BC" w:rsidP="002736BC">
      <w:pPr>
        <w:pStyle w:val="ac"/>
        <w:numPr>
          <w:ilvl w:val="0"/>
          <w:numId w:val="33"/>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Використання ігрових технологій</w:t>
      </w:r>
    </w:p>
    <w:p w14:paraId="248FF4CD" w14:textId="77777777" w:rsidR="002736BC" w:rsidRPr="00A11156" w:rsidRDefault="002736BC" w:rsidP="002736BC">
      <w:pPr>
        <w:pStyle w:val="ac"/>
        <w:numPr>
          <w:ilvl w:val="0"/>
          <w:numId w:val="33"/>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Інтерактивність навчального процесу</w:t>
      </w:r>
    </w:p>
    <w:p w14:paraId="41AF248E" w14:textId="77777777" w:rsidR="002736BC" w:rsidRPr="00A11156" w:rsidRDefault="002736BC" w:rsidP="002736BC">
      <w:pPr>
        <w:pStyle w:val="ac"/>
        <w:numPr>
          <w:ilvl w:val="0"/>
          <w:numId w:val="33"/>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Все з переліку</w:t>
      </w:r>
    </w:p>
    <w:p w14:paraId="771A2B62" w14:textId="77777777" w:rsidR="002736BC" w:rsidRPr="00A11156" w:rsidRDefault="002736BC" w:rsidP="002736BC">
      <w:pPr>
        <w:pStyle w:val="ac"/>
        <w:numPr>
          <w:ilvl w:val="0"/>
          <w:numId w:val="33"/>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Комунікативний, індивідуальний підхід та емоційність</w:t>
      </w:r>
    </w:p>
    <w:p w14:paraId="41FF3999"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t xml:space="preserve">25. </w:t>
      </w:r>
      <w:r w:rsidRPr="002501BA">
        <w:rPr>
          <w:rFonts w:ascii="Times New Roman" w:eastAsia="Times New Roman" w:hAnsi="Times New Roman" w:cs="Times New Roman"/>
          <w:b/>
          <w:bCs/>
          <w:color w:val="202124"/>
          <w:sz w:val="28"/>
          <w:szCs w:val="28"/>
        </w:rPr>
        <w:t>Який методичний супровід для Вас актуальний?</w:t>
      </w:r>
      <w:r w:rsidRPr="002501BA">
        <w:rPr>
          <w:rFonts w:ascii="Times New Roman" w:eastAsia="Times New Roman" w:hAnsi="Times New Roman" w:cs="Times New Roman"/>
          <w:b/>
          <w:bCs/>
          <w:color w:val="D93025"/>
          <w:spacing w:val="3"/>
          <w:sz w:val="28"/>
          <w:szCs w:val="28"/>
        </w:rPr>
        <w:t>*</w:t>
      </w:r>
    </w:p>
    <w:p w14:paraId="77518B1B" w14:textId="77777777" w:rsidR="002736BC" w:rsidRPr="00A11156" w:rsidRDefault="002736BC" w:rsidP="002736BC">
      <w:pPr>
        <w:pStyle w:val="ac"/>
        <w:numPr>
          <w:ilvl w:val="0"/>
          <w:numId w:val="34"/>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Консультації щодо уроків</w:t>
      </w:r>
    </w:p>
    <w:p w14:paraId="0E527390" w14:textId="77777777" w:rsidR="002736BC" w:rsidRPr="00A11156" w:rsidRDefault="002736BC" w:rsidP="002736BC">
      <w:pPr>
        <w:pStyle w:val="ac"/>
        <w:numPr>
          <w:ilvl w:val="0"/>
          <w:numId w:val="34"/>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Безкоштовні тренінги, семінари, курси</w:t>
      </w:r>
    </w:p>
    <w:p w14:paraId="0C280C65" w14:textId="77777777" w:rsidR="002736BC" w:rsidRPr="00A11156" w:rsidRDefault="002736BC" w:rsidP="002736BC">
      <w:pPr>
        <w:pStyle w:val="ac"/>
        <w:numPr>
          <w:ilvl w:val="0"/>
          <w:numId w:val="34"/>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Майстер-класи</w:t>
      </w:r>
    </w:p>
    <w:p w14:paraId="77703131" w14:textId="77777777" w:rsidR="002736BC" w:rsidRPr="00A11156" w:rsidRDefault="002736BC" w:rsidP="002736BC">
      <w:pPr>
        <w:pStyle w:val="ac"/>
        <w:numPr>
          <w:ilvl w:val="0"/>
          <w:numId w:val="34"/>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Моральна підтримка</w:t>
      </w:r>
    </w:p>
    <w:p w14:paraId="261C0EFA" w14:textId="77777777" w:rsidR="002736BC" w:rsidRPr="00A11156" w:rsidRDefault="002736BC" w:rsidP="002736BC">
      <w:pPr>
        <w:pStyle w:val="ac"/>
        <w:numPr>
          <w:ilvl w:val="0"/>
          <w:numId w:val="34"/>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Все з переліку</w:t>
      </w:r>
    </w:p>
    <w:p w14:paraId="1D774F22" w14:textId="77777777" w:rsidR="002736BC" w:rsidRPr="00A11156" w:rsidRDefault="002736BC" w:rsidP="002736BC">
      <w:pPr>
        <w:pStyle w:val="ac"/>
        <w:numPr>
          <w:ilvl w:val="0"/>
          <w:numId w:val="34"/>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Консультації, моральна підтримка</w:t>
      </w:r>
    </w:p>
    <w:p w14:paraId="05239BAE"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t xml:space="preserve">26. </w:t>
      </w:r>
      <w:r w:rsidRPr="002501BA">
        <w:rPr>
          <w:rFonts w:ascii="Times New Roman" w:eastAsia="Times New Roman" w:hAnsi="Times New Roman" w:cs="Times New Roman"/>
          <w:b/>
          <w:bCs/>
          <w:color w:val="202124"/>
          <w:sz w:val="28"/>
          <w:szCs w:val="28"/>
        </w:rPr>
        <w:t>Чому Ви надали б перевагу в цьому навчальному році?</w:t>
      </w:r>
      <w:r w:rsidRPr="002501BA">
        <w:rPr>
          <w:rFonts w:ascii="Times New Roman" w:eastAsia="Times New Roman" w:hAnsi="Times New Roman" w:cs="Times New Roman"/>
          <w:b/>
          <w:bCs/>
          <w:color w:val="D93025"/>
          <w:spacing w:val="3"/>
          <w:sz w:val="28"/>
          <w:szCs w:val="28"/>
        </w:rPr>
        <w:t>*</w:t>
      </w:r>
    </w:p>
    <w:p w14:paraId="42180AE6" w14:textId="77777777" w:rsidR="002736BC" w:rsidRPr="00A11156" w:rsidRDefault="002736BC" w:rsidP="002736BC">
      <w:pPr>
        <w:pStyle w:val="ac"/>
        <w:numPr>
          <w:ilvl w:val="0"/>
          <w:numId w:val="35"/>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Методичній підтримці</w:t>
      </w:r>
    </w:p>
    <w:p w14:paraId="2F66E53C" w14:textId="77777777" w:rsidR="002736BC" w:rsidRPr="00A11156" w:rsidRDefault="002736BC" w:rsidP="002736BC">
      <w:pPr>
        <w:pStyle w:val="ac"/>
        <w:numPr>
          <w:ilvl w:val="0"/>
          <w:numId w:val="35"/>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Підтримці колег</w:t>
      </w:r>
    </w:p>
    <w:p w14:paraId="1974F3CF" w14:textId="77777777" w:rsidR="002736BC" w:rsidRPr="00A11156" w:rsidRDefault="002736BC" w:rsidP="002736BC">
      <w:pPr>
        <w:pStyle w:val="ac"/>
        <w:numPr>
          <w:ilvl w:val="0"/>
          <w:numId w:val="35"/>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Проходженню онлайн курсів, тренінгів</w:t>
      </w:r>
    </w:p>
    <w:p w14:paraId="36BA0AD7" w14:textId="77777777" w:rsidR="002736BC" w:rsidRPr="00A11156" w:rsidRDefault="002736BC" w:rsidP="002736BC">
      <w:pPr>
        <w:pStyle w:val="ac"/>
        <w:numPr>
          <w:ilvl w:val="0"/>
          <w:numId w:val="35"/>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Всьому з переліку</w:t>
      </w:r>
    </w:p>
    <w:p w14:paraId="1A3EAE41"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t xml:space="preserve">27. </w:t>
      </w:r>
      <w:r w:rsidRPr="002501BA">
        <w:rPr>
          <w:rFonts w:ascii="Times New Roman" w:eastAsia="Times New Roman" w:hAnsi="Times New Roman" w:cs="Times New Roman"/>
          <w:b/>
          <w:bCs/>
          <w:color w:val="202124"/>
          <w:sz w:val="28"/>
          <w:szCs w:val="28"/>
        </w:rPr>
        <w:t>Виберіть, які, на Вашу думку, вміння необхідні для ефективного використання ігрових технологій.</w:t>
      </w:r>
      <w:r w:rsidRPr="002501BA">
        <w:rPr>
          <w:rFonts w:ascii="Times New Roman" w:eastAsia="Times New Roman" w:hAnsi="Times New Roman" w:cs="Times New Roman"/>
          <w:b/>
          <w:bCs/>
          <w:color w:val="D93025"/>
          <w:spacing w:val="3"/>
          <w:sz w:val="28"/>
          <w:szCs w:val="28"/>
        </w:rPr>
        <w:t>*</w:t>
      </w:r>
    </w:p>
    <w:p w14:paraId="71AFA669" w14:textId="77777777" w:rsidR="002736BC" w:rsidRPr="00A11156" w:rsidRDefault="002736BC" w:rsidP="002736BC">
      <w:pPr>
        <w:pStyle w:val="ac"/>
        <w:numPr>
          <w:ilvl w:val="0"/>
          <w:numId w:val="36"/>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Вміння добирати ігри відповідно до вікових особливостей учнів</w:t>
      </w:r>
    </w:p>
    <w:p w14:paraId="7A901030" w14:textId="77777777" w:rsidR="002736BC" w:rsidRPr="00A11156" w:rsidRDefault="002736BC" w:rsidP="002736BC">
      <w:pPr>
        <w:pStyle w:val="ac"/>
        <w:numPr>
          <w:ilvl w:val="0"/>
          <w:numId w:val="36"/>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Вміння привернути на себе та утримувати на собі увагу учнів</w:t>
      </w:r>
    </w:p>
    <w:p w14:paraId="03C9FFFF" w14:textId="77777777" w:rsidR="002736BC" w:rsidRPr="00A11156" w:rsidRDefault="002736BC" w:rsidP="002736BC">
      <w:pPr>
        <w:pStyle w:val="ac"/>
        <w:numPr>
          <w:ilvl w:val="0"/>
          <w:numId w:val="36"/>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Вміння створювати або адаптувати готові дидактичні ігри до тем уроків</w:t>
      </w:r>
    </w:p>
    <w:p w14:paraId="776E852B" w14:textId="77777777" w:rsidR="002736BC" w:rsidRPr="00A11156" w:rsidRDefault="002736BC" w:rsidP="002736BC">
      <w:pPr>
        <w:pStyle w:val="ac"/>
        <w:numPr>
          <w:ilvl w:val="0"/>
          <w:numId w:val="36"/>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Вміння використовувати інформаційно-комунікативні технології</w:t>
      </w:r>
    </w:p>
    <w:p w14:paraId="65F7B0EA" w14:textId="77777777" w:rsidR="002736BC" w:rsidRPr="00A11156" w:rsidRDefault="002736BC" w:rsidP="002736BC">
      <w:pPr>
        <w:pStyle w:val="ac"/>
        <w:numPr>
          <w:ilvl w:val="0"/>
          <w:numId w:val="36"/>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Вміння використовувати онлайн ресурси для уроків</w:t>
      </w:r>
    </w:p>
    <w:p w14:paraId="6A4AE93B" w14:textId="77777777" w:rsidR="002736BC" w:rsidRPr="00A11156" w:rsidRDefault="002736BC" w:rsidP="002736BC">
      <w:pPr>
        <w:pStyle w:val="ac"/>
        <w:numPr>
          <w:ilvl w:val="0"/>
          <w:numId w:val="36"/>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Все з переліку</w:t>
      </w:r>
    </w:p>
    <w:p w14:paraId="56E26FAC" w14:textId="77777777" w:rsidR="002736BC" w:rsidRPr="002501BA" w:rsidRDefault="002736BC" w:rsidP="002736BC">
      <w:pPr>
        <w:shd w:val="clear" w:color="auto" w:fill="FFFFFF"/>
        <w:tabs>
          <w:tab w:val="left" w:pos="284"/>
        </w:tabs>
        <w:spacing w:line="360" w:lineRule="auto"/>
        <w:jc w:val="both"/>
        <w:rPr>
          <w:rFonts w:ascii="Times New Roman" w:eastAsia="Times New Roman" w:hAnsi="Times New Roman" w:cs="Times New Roman"/>
          <w:b/>
          <w:bCs/>
          <w:color w:val="202124"/>
          <w:spacing w:val="3"/>
          <w:sz w:val="28"/>
          <w:szCs w:val="28"/>
        </w:rPr>
      </w:pPr>
      <w:r>
        <w:rPr>
          <w:rFonts w:ascii="Times New Roman" w:eastAsia="Times New Roman" w:hAnsi="Times New Roman" w:cs="Times New Roman"/>
          <w:b/>
          <w:bCs/>
          <w:color w:val="202124"/>
          <w:sz w:val="28"/>
          <w:szCs w:val="28"/>
        </w:rPr>
        <w:t xml:space="preserve">28. </w:t>
      </w:r>
      <w:r w:rsidRPr="002501BA">
        <w:rPr>
          <w:rFonts w:ascii="Times New Roman" w:eastAsia="Times New Roman" w:hAnsi="Times New Roman" w:cs="Times New Roman"/>
          <w:b/>
          <w:bCs/>
          <w:color w:val="202124"/>
          <w:sz w:val="28"/>
          <w:szCs w:val="28"/>
        </w:rPr>
        <w:t>За допомогою яких ресурсів Ви розвиваєтесь в професійній діяльності?</w:t>
      </w:r>
      <w:r w:rsidRPr="002501BA">
        <w:rPr>
          <w:rFonts w:ascii="Times New Roman" w:eastAsia="Times New Roman" w:hAnsi="Times New Roman" w:cs="Times New Roman"/>
          <w:b/>
          <w:bCs/>
          <w:color w:val="D93025"/>
          <w:spacing w:val="3"/>
          <w:sz w:val="28"/>
          <w:szCs w:val="28"/>
        </w:rPr>
        <w:t>*</w:t>
      </w:r>
    </w:p>
    <w:p w14:paraId="47E30143" w14:textId="77777777" w:rsidR="002736BC" w:rsidRPr="00A11156" w:rsidRDefault="002736BC" w:rsidP="002736BC">
      <w:pPr>
        <w:pStyle w:val="ac"/>
        <w:numPr>
          <w:ilvl w:val="0"/>
          <w:numId w:val="37"/>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lastRenderedPageBreak/>
        <w:t>Онлайн курси</w:t>
      </w:r>
    </w:p>
    <w:p w14:paraId="6AB430C4" w14:textId="77777777" w:rsidR="002736BC" w:rsidRPr="00A11156" w:rsidRDefault="002736BC" w:rsidP="002736BC">
      <w:pPr>
        <w:pStyle w:val="ac"/>
        <w:numPr>
          <w:ilvl w:val="0"/>
          <w:numId w:val="37"/>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Тренінги, воркшопи, семінари, вебінари</w:t>
      </w:r>
    </w:p>
    <w:p w14:paraId="1DBFCFB5" w14:textId="77777777" w:rsidR="002736BC" w:rsidRPr="00A11156" w:rsidRDefault="002736BC" w:rsidP="002736BC">
      <w:pPr>
        <w:pStyle w:val="ac"/>
        <w:numPr>
          <w:ilvl w:val="0"/>
          <w:numId w:val="37"/>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Youtube</w:t>
      </w:r>
      <w:proofErr w:type="spellEnd"/>
    </w:p>
    <w:p w14:paraId="629019EF" w14:textId="77777777" w:rsidR="002736BC" w:rsidRPr="00A11156" w:rsidRDefault="002736BC" w:rsidP="002736BC">
      <w:pPr>
        <w:pStyle w:val="ac"/>
        <w:numPr>
          <w:ilvl w:val="0"/>
          <w:numId w:val="37"/>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Методична література</w:t>
      </w:r>
    </w:p>
    <w:p w14:paraId="4D3FD518" w14:textId="77777777" w:rsidR="002736BC" w:rsidRPr="00A11156" w:rsidRDefault="002736BC" w:rsidP="002736BC">
      <w:pPr>
        <w:pStyle w:val="ac"/>
        <w:numPr>
          <w:ilvl w:val="0"/>
          <w:numId w:val="37"/>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Поради колег</w:t>
      </w:r>
    </w:p>
    <w:p w14:paraId="24DEC972" w14:textId="77777777" w:rsidR="002736BC" w:rsidRPr="00A11156" w:rsidRDefault="002736BC" w:rsidP="002736BC">
      <w:pPr>
        <w:pStyle w:val="ac"/>
        <w:numPr>
          <w:ilvl w:val="0"/>
          <w:numId w:val="37"/>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r w:rsidRPr="00A11156">
        <w:rPr>
          <w:rFonts w:ascii="Times New Roman" w:eastAsia="Times New Roman" w:hAnsi="Times New Roman" w:cs="Times New Roman"/>
          <w:color w:val="202124"/>
          <w:sz w:val="28"/>
          <w:szCs w:val="28"/>
        </w:rPr>
        <w:t>Марафони для вчителів, поради колег, курси, тренінги</w:t>
      </w:r>
    </w:p>
    <w:p w14:paraId="11E2D815" w14:textId="77777777" w:rsidR="002736BC" w:rsidRPr="00A11156" w:rsidRDefault="002736BC" w:rsidP="002736BC">
      <w:pPr>
        <w:pStyle w:val="ac"/>
        <w:numPr>
          <w:ilvl w:val="0"/>
          <w:numId w:val="37"/>
        </w:numPr>
        <w:shd w:val="clear" w:color="auto" w:fill="FFFFFF"/>
        <w:tabs>
          <w:tab w:val="left" w:pos="284"/>
        </w:tabs>
        <w:spacing w:after="0"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Youtube</w:t>
      </w:r>
      <w:proofErr w:type="spellEnd"/>
      <w:r w:rsidRPr="00A11156">
        <w:rPr>
          <w:rFonts w:ascii="Times New Roman" w:eastAsia="Times New Roman" w:hAnsi="Times New Roman" w:cs="Times New Roman"/>
          <w:color w:val="202124"/>
          <w:sz w:val="28"/>
          <w:szCs w:val="28"/>
        </w:rPr>
        <w:t>, вебінари, методична література</w:t>
      </w:r>
    </w:p>
    <w:p w14:paraId="468863E9" w14:textId="77777777" w:rsidR="002736BC" w:rsidRDefault="002736BC" w:rsidP="002736BC">
      <w:pPr>
        <w:pStyle w:val="ac"/>
        <w:numPr>
          <w:ilvl w:val="0"/>
          <w:numId w:val="37"/>
        </w:numPr>
        <w:shd w:val="clear" w:color="auto" w:fill="FFFFFF"/>
        <w:tabs>
          <w:tab w:val="left" w:pos="284"/>
        </w:tabs>
        <w:spacing w:line="360" w:lineRule="auto"/>
        <w:ind w:left="0" w:firstLine="0"/>
        <w:jc w:val="both"/>
        <w:rPr>
          <w:rFonts w:ascii="Times New Roman" w:eastAsia="Times New Roman" w:hAnsi="Times New Roman" w:cs="Times New Roman"/>
          <w:color w:val="202124"/>
          <w:sz w:val="28"/>
          <w:szCs w:val="28"/>
        </w:rPr>
      </w:pPr>
      <w:proofErr w:type="spellStart"/>
      <w:r w:rsidRPr="00A11156">
        <w:rPr>
          <w:rFonts w:ascii="Times New Roman" w:eastAsia="Times New Roman" w:hAnsi="Times New Roman" w:cs="Times New Roman"/>
          <w:color w:val="202124"/>
          <w:sz w:val="28"/>
          <w:szCs w:val="28"/>
        </w:rPr>
        <w:t>Youtube</w:t>
      </w:r>
      <w:proofErr w:type="spellEnd"/>
      <w:r w:rsidRPr="00A11156">
        <w:rPr>
          <w:rFonts w:ascii="Times New Roman" w:eastAsia="Times New Roman" w:hAnsi="Times New Roman" w:cs="Times New Roman"/>
          <w:color w:val="202124"/>
          <w:sz w:val="28"/>
          <w:szCs w:val="28"/>
        </w:rPr>
        <w:t>, вебінари, методична література, курси, тренінги, поради коле</w:t>
      </w:r>
      <w:r>
        <w:rPr>
          <w:rFonts w:ascii="Times New Roman" w:eastAsia="Times New Roman" w:hAnsi="Times New Roman" w:cs="Times New Roman"/>
          <w:color w:val="202124"/>
          <w:sz w:val="28"/>
          <w:szCs w:val="28"/>
        </w:rPr>
        <w:t>г</w:t>
      </w:r>
    </w:p>
    <w:p w14:paraId="796DCA04"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03EBFCA2"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0F478C06"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46D38C5C"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3CBC7885"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25684AA7"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2D04B552"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28ACDDA9"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0AC07231"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13E97475"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7E2557E2"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79A97FD2"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76998BE7"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7B991D6B"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3C0A7F7E"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79C9D4B8"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4EF28FC7"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4A82A5BA"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111CA1A5"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1271FEF3"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3A4E791C"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6F88EFED" w14:textId="77777777" w:rsidR="002736BC" w:rsidRDefault="002736BC" w:rsidP="002736BC">
      <w:pPr>
        <w:pStyle w:val="ac"/>
        <w:shd w:val="clear" w:color="auto" w:fill="FFFFFF"/>
        <w:tabs>
          <w:tab w:val="left" w:pos="284"/>
        </w:tabs>
        <w:spacing w:line="360" w:lineRule="auto"/>
        <w:ind w:left="0"/>
        <w:jc w:val="both"/>
        <w:rPr>
          <w:rFonts w:ascii="Times New Roman" w:eastAsia="Times New Roman" w:hAnsi="Times New Roman" w:cs="Times New Roman"/>
          <w:color w:val="202124"/>
          <w:sz w:val="28"/>
          <w:szCs w:val="28"/>
        </w:rPr>
      </w:pPr>
    </w:p>
    <w:p w14:paraId="73693F3F" w14:textId="77777777" w:rsidR="002736BC" w:rsidRPr="00F745E7" w:rsidRDefault="002736BC" w:rsidP="002736BC">
      <w:pPr>
        <w:pStyle w:val="ac"/>
        <w:shd w:val="clear" w:color="auto" w:fill="FFFFFF"/>
        <w:tabs>
          <w:tab w:val="left" w:pos="284"/>
        </w:tabs>
        <w:spacing w:line="360" w:lineRule="auto"/>
        <w:ind w:left="0"/>
        <w:jc w:val="center"/>
        <w:rPr>
          <w:rFonts w:ascii="Times New Roman" w:eastAsia="Times New Roman" w:hAnsi="Times New Roman" w:cs="Times New Roman"/>
          <w:color w:val="202124"/>
          <w:sz w:val="28"/>
          <w:szCs w:val="28"/>
        </w:rPr>
      </w:pPr>
      <w:r w:rsidRPr="00F745E7">
        <w:rPr>
          <w:rFonts w:ascii="Times New Roman" w:eastAsia="Times New Roman" w:hAnsi="Times New Roman" w:cs="Times New Roman"/>
          <w:color w:val="000000"/>
          <w:sz w:val="28"/>
          <w:szCs w:val="28"/>
        </w:rPr>
        <w:lastRenderedPageBreak/>
        <w:t xml:space="preserve">Додаток </w:t>
      </w:r>
      <w:r>
        <w:rPr>
          <w:rFonts w:ascii="Times New Roman" w:eastAsia="Times New Roman" w:hAnsi="Times New Roman" w:cs="Times New Roman"/>
          <w:color w:val="000000"/>
          <w:sz w:val="28"/>
          <w:szCs w:val="28"/>
        </w:rPr>
        <w:t>М</w:t>
      </w:r>
    </w:p>
    <w:p w14:paraId="27AC404F"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8"/>
          <w:szCs w:val="28"/>
        </w:rPr>
      </w:pPr>
      <w:r w:rsidRPr="0012758F">
        <w:rPr>
          <w:rFonts w:ascii="Times New Roman" w:eastAsia="Times New Roman" w:hAnsi="Times New Roman" w:cs="Times New Roman"/>
          <w:b/>
          <w:bCs/>
          <w:color w:val="000000"/>
          <w:sz w:val="28"/>
          <w:szCs w:val="28"/>
        </w:rPr>
        <w:t>Результати анкетування</w:t>
      </w:r>
    </w:p>
    <w:p w14:paraId="162BEA3F" w14:textId="77777777" w:rsidR="002736BC" w:rsidRPr="006460DE" w:rsidRDefault="002736BC" w:rsidP="002736BC">
      <w:pPr>
        <w:shd w:val="clear" w:color="auto" w:fill="FFFFFF"/>
        <w:spacing w:after="0" w:line="360" w:lineRule="auto"/>
        <w:jc w:val="center"/>
        <w:rPr>
          <w:rFonts w:ascii="Times New Roman" w:eastAsia="Times New Roman" w:hAnsi="Times New Roman" w:cs="Times New Roman"/>
          <w:color w:val="202124"/>
          <w:sz w:val="28"/>
          <w:szCs w:val="28"/>
        </w:rPr>
      </w:pPr>
      <w:r w:rsidRPr="006460DE">
        <w:rPr>
          <w:rFonts w:ascii="Times New Roman" w:eastAsia="Times New Roman" w:hAnsi="Times New Roman" w:cs="Times New Roman"/>
          <w:color w:val="202124"/>
          <w:sz w:val="28"/>
          <w:szCs w:val="28"/>
        </w:rPr>
        <w:t>«</w:t>
      </w:r>
      <w:r w:rsidRPr="002501BA">
        <w:rPr>
          <w:rFonts w:ascii="Times New Roman" w:eastAsia="Times New Roman" w:hAnsi="Times New Roman" w:cs="Times New Roman"/>
          <w:color w:val="202124"/>
          <w:sz w:val="28"/>
          <w:szCs w:val="28"/>
        </w:rPr>
        <w:t>Значення організаційно-педагогічних умов для застосування ігрових технологій в навчанні англійської мови молодших школярів</w:t>
      </w:r>
      <w:r w:rsidRPr="006460DE">
        <w:rPr>
          <w:rFonts w:ascii="Times New Roman" w:eastAsia="Times New Roman" w:hAnsi="Times New Roman" w:cs="Times New Roman"/>
          <w:color w:val="202124"/>
          <w:sz w:val="28"/>
          <w:szCs w:val="28"/>
        </w:rPr>
        <w:t>»</w:t>
      </w:r>
    </w:p>
    <w:p w14:paraId="2DC63AAB" w14:textId="77777777" w:rsidR="002736BC" w:rsidRPr="0012758F" w:rsidRDefault="002736BC" w:rsidP="002736BC">
      <w:pPr>
        <w:pBdr>
          <w:top w:val="nil"/>
          <w:left w:val="nil"/>
          <w:bottom w:val="nil"/>
          <w:right w:val="nil"/>
          <w:between w:val="nil"/>
        </w:pBdr>
        <w:spacing w:after="0" w:line="360" w:lineRule="auto"/>
        <w:rPr>
          <w:rFonts w:ascii="Times New Roman" w:eastAsia="Times New Roman" w:hAnsi="Times New Roman" w:cs="Times New Roman"/>
          <w:b/>
          <w:bCs/>
          <w:color w:val="000000"/>
          <w:sz w:val="28"/>
          <w:szCs w:val="28"/>
        </w:rPr>
      </w:pPr>
    </w:p>
    <w:p w14:paraId="28C58C69"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drawing>
          <wp:inline distT="0" distB="0" distL="0" distR="0" wp14:anchorId="14F127D0" wp14:editId="029114D5">
            <wp:extent cx="5940425" cy="249745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2497455"/>
                    </a:xfrm>
                    <a:prstGeom prst="rect">
                      <a:avLst/>
                    </a:prstGeom>
                    <a:noFill/>
                    <a:ln>
                      <a:noFill/>
                    </a:ln>
                  </pic:spPr>
                </pic:pic>
              </a:graphicData>
            </a:graphic>
          </wp:inline>
        </w:drawing>
      </w:r>
    </w:p>
    <w:p w14:paraId="3DA86D43"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drawing>
          <wp:inline distT="0" distB="0" distL="0" distR="0" wp14:anchorId="12D8E0AF" wp14:editId="253060FC">
            <wp:extent cx="5940425" cy="24974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2497455"/>
                    </a:xfrm>
                    <a:prstGeom prst="rect">
                      <a:avLst/>
                    </a:prstGeom>
                    <a:noFill/>
                    <a:ln>
                      <a:noFill/>
                    </a:ln>
                  </pic:spPr>
                </pic:pic>
              </a:graphicData>
            </a:graphic>
          </wp:inline>
        </w:drawing>
      </w:r>
    </w:p>
    <w:p w14:paraId="01748A5F"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lastRenderedPageBreak/>
        <w:drawing>
          <wp:inline distT="0" distB="0" distL="0" distR="0" wp14:anchorId="4C0571FF" wp14:editId="07F3244C">
            <wp:extent cx="5940425" cy="2508885"/>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2508885"/>
                    </a:xfrm>
                    <a:prstGeom prst="rect">
                      <a:avLst/>
                    </a:prstGeom>
                    <a:noFill/>
                    <a:ln>
                      <a:noFill/>
                    </a:ln>
                  </pic:spPr>
                </pic:pic>
              </a:graphicData>
            </a:graphic>
          </wp:inline>
        </w:drawing>
      </w:r>
    </w:p>
    <w:p w14:paraId="6EED089E"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drawing>
          <wp:inline distT="0" distB="0" distL="0" distR="0" wp14:anchorId="15C4373A" wp14:editId="238767B7">
            <wp:extent cx="5940425" cy="2703830"/>
            <wp:effectExtent l="0" t="0" r="317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2703830"/>
                    </a:xfrm>
                    <a:prstGeom prst="rect">
                      <a:avLst/>
                    </a:prstGeom>
                    <a:noFill/>
                    <a:ln>
                      <a:noFill/>
                    </a:ln>
                  </pic:spPr>
                </pic:pic>
              </a:graphicData>
            </a:graphic>
          </wp:inline>
        </w:drawing>
      </w:r>
    </w:p>
    <w:p w14:paraId="167098C0"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drawing>
          <wp:inline distT="0" distB="0" distL="0" distR="0" wp14:anchorId="1CA2A170" wp14:editId="261803E1">
            <wp:extent cx="5940425" cy="2508885"/>
            <wp:effectExtent l="0" t="0" r="317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2508885"/>
                    </a:xfrm>
                    <a:prstGeom prst="rect">
                      <a:avLst/>
                    </a:prstGeom>
                    <a:noFill/>
                    <a:ln>
                      <a:noFill/>
                    </a:ln>
                  </pic:spPr>
                </pic:pic>
              </a:graphicData>
            </a:graphic>
          </wp:inline>
        </w:drawing>
      </w:r>
    </w:p>
    <w:p w14:paraId="78A0CCCC"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lastRenderedPageBreak/>
        <w:drawing>
          <wp:inline distT="0" distB="0" distL="0" distR="0" wp14:anchorId="02599F71" wp14:editId="43465737">
            <wp:extent cx="5940425" cy="2508885"/>
            <wp:effectExtent l="0" t="0" r="317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2508885"/>
                    </a:xfrm>
                    <a:prstGeom prst="rect">
                      <a:avLst/>
                    </a:prstGeom>
                    <a:noFill/>
                    <a:ln>
                      <a:noFill/>
                    </a:ln>
                  </pic:spPr>
                </pic:pic>
              </a:graphicData>
            </a:graphic>
          </wp:inline>
        </w:drawing>
      </w:r>
    </w:p>
    <w:p w14:paraId="4BDDA026"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sidRPr="00A11156">
        <w:rPr>
          <w:rFonts w:ascii="Times New Roman" w:hAnsi="Times New Roman" w:cs="Times New Roman"/>
          <w:noProof/>
          <w:sz w:val="28"/>
          <w:szCs w:val="28"/>
        </w:rPr>
        <w:drawing>
          <wp:inline distT="0" distB="0" distL="0" distR="0" wp14:anchorId="7C8CB66A" wp14:editId="3D3F04C2">
            <wp:extent cx="5940425" cy="2703830"/>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2703830"/>
                    </a:xfrm>
                    <a:prstGeom prst="rect">
                      <a:avLst/>
                    </a:prstGeom>
                    <a:noFill/>
                    <a:ln>
                      <a:noFill/>
                    </a:ln>
                  </pic:spPr>
                </pic:pic>
              </a:graphicData>
            </a:graphic>
          </wp:inline>
        </w:drawing>
      </w:r>
    </w:p>
    <w:p w14:paraId="1055BD54" w14:textId="77777777" w:rsidR="002736BC" w:rsidRDefault="002736BC" w:rsidP="002736B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sidRPr="00A11156">
        <w:rPr>
          <w:rFonts w:ascii="Times New Roman" w:hAnsi="Times New Roman" w:cs="Times New Roman"/>
          <w:noProof/>
          <w:sz w:val="28"/>
          <w:szCs w:val="28"/>
        </w:rPr>
        <w:drawing>
          <wp:inline distT="0" distB="0" distL="0" distR="0" wp14:anchorId="35A650E2" wp14:editId="4879AFBD">
            <wp:extent cx="5940425" cy="2703830"/>
            <wp:effectExtent l="0" t="0" r="317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703830"/>
                    </a:xfrm>
                    <a:prstGeom prst="rect">
                      <a:avLst/>
                    </a:prstGeom>
                    <a:noFill/>
                    <a:ln>
                      <a:noFill/>
                    </a:ln>
                  </pic:spPr>
                </pic:pic>
              </a:graphicData>
            </a:graphic>
          </wp:inline>
        </w:drawing>
      </w:r>
    </w:p>
    <w:p w14:paraId="444D0C18" w14:textId="77777777" w:rsidR="002736BC" w:rsidRPr="00A11156" w:rsidRDefault="002736BC" w:rsidP="002736BC">
      <w:pPr>
        <w:rPr>
          <w:rFonts w:ascii="Times New Roman" w:hAnsi="Times New Roman" w:cs="Times New Roman"/>
          <w:noProof/>
          <w:sz w:val="28"/>
          <w:szCs w:val="28"/>
        </w:rPr>
      </w:pPr>
      <w:r w:rsidRPr="00A11156">
        <w:rPr>
          <w:rFonts w:ascii="Times New Roman" w:hAnsi="Times New Roman" w:cs="Times New Roman"/>
          <w:noProof/>
          <w:sz w:val="28"/>
          <w:szCs w:val="28"/>
        </w:rPr>
        <w:lastRenderedPageBreak/>
        <w:drawing>
          <wp:inline distT="0" distB="0" distL="0" distR="0" wp14:anchorId="7F57C3FE" wp14:editId="6506DB69">
            <wp:extent cx="5940425" cy="2508885"/>
            <wp:effectExtent l="0" t="0" r="3175"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508885"/>
                    </a:xfrm>
                    <a:prstGeom prst="rect">
                      <a:avLst/>
                    </a:prstGeom>
                    <a:noFill/>
                    <a:ln>
                      <a:noFill/>
                    </a:ln>
                  </pic:spPr>
                </pic:pic>
              </a:graphicData>
            </a:graphic>
          </wp:inline>
        </w:drawing>
      </w:r>
      <w:r w:rsidRPr="00A11156">
        <w:rPr>
          <w:rFonts w:ascii="Times New Roman" w:hAnsi="Times New Roman" w:cs="Times New Roman"/>
          <w:noProof/>
          <w:sz w:val="28"/>
          <w:szCs w:val="28"/>
        </w:rPr>
        <w:drawing>
          <wp:inline distT="0" distB="0" distL="0" distR="0" wp14:anchorId="531C39F6" wp14:editId="7CE88501">
            <wp:extent cx="5940425" cy="2508885"/>
            <wp:effectExtent l="0" t="0" r="317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508885"/>
                    </a:xfrm>
                    <a:prstGeom prst="rect">
                      <a:avLst/>
                    </a:prstGeom>
                    <a:noFill/>
                    <a:ln>
                      <a:noFill/>
                    </a:ln>
                  </pic:spPr>
                </pic:pic>
              </a:graphicData>
            </a:graphic>
          </wp:inline>
        </w:drawing>
      </w:r>
    </w:p>
    <w:p w14:paraId="5AD5C09F"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drawing>
          <wp:inline distT="0" distB="0" distL="0" distR="0" wp14:anchorId="7F43741E" wp14:editId="59CA8D5F">
            <wp:extent cx="5940425" cy="2508885"/>
            <wp:effectExtent l="0" t="0" r="317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2508885"/>
                    </a:xfrm>
                    <a:prstGeom prst="rect">
                      <a:avLst/>
                    </a:prstGeom>
                    <a:noFill/>
                    <a:ln>
                      <a:noFill/>
                    </a:ln>
                  </pic:spPr>
                </pic:pic>
              </a:graphicData>
            </a:graphic>
          </wp:inline>
        </w:drawing>
      </w:r>
    </w:p>
    <w:p w14:paraId="554B6DAD"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lastRenderedPageBreak/>
        <w:drawing>
          <wp:inline distT="0" distB="0" distL="0" distR="0" wp14:anchorId="4A9E53B2" wp14:editId="36FDB9DE">
            <wp:extent cx="5940425" cy="2703830"/>
            <wp:effectExtent l="0" t="0" r="317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2703830"/>
                    </a:xfrm>
                    <a:prstGeom prst="rect">
                      <a:avLst/>
                    </a:prstGeom>
                    <a:noFill/>
                    <a:ln>
                      <a:noFill/>
                    </a:ln>
                  </pic:spPr>
                </pic:pic>
              </a:graphicData>
            </a:graphic>
          </wp:inline>
        </w:drawing>
      </w:r>
    </w:p>
    <w:p w14:paraId="49BB5E7D"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drawing>
          <wp:inline distT="0" distB="0" distL="0" distR="0" wp14:anchorId="3ED04A32" wp14:editId="57BB441E">
            <wp:extent cx="5940425" cy="2508885"/>
            <wp:effectExtent l="0" t="0" r="317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2508885"/>
                    </a:xfrm>
                    <a:prstGeom prst="rect">
                      <a:avLst/>
                    </a:prstGeom>
                    <a:noFill/>
                    <a:ln>
                      <a:noFill/>
                    </a:ln>
                  </pic:spPr>
                </pic:pic>
              </a:graphicData>
            </a:graphic>
          </wp:inline>
        </w:drawing>
      </w:r>
    </w:p>
    <w:p w14:paraId="3424B6AE"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drawing>
          <wp:inline distT="0" distB="0" distL="0" distR="0" wp14:anchorId="46311893" wp14:editId="6488ABE6">
            <wp:extent cx="5940425" cy="2703830"/>
            <wp:effectExtent l="0" t="0" r="317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2703830"/>
                    </a:xfrm>
                    <a:prstGeom prst="rect">
                      <a:avLst/>
                    </a:prstGeom>
                    <a:noFill/>
                    <a:ln>
                      <a:noFill/>
                    </a:ln>
                  </pic:spPr>
                </pic:pic>
              </a:graphicData>
            </a:graphic>
          </wp:inline>
        </w:drawing>
      </w:r>
    </w:p>
    <w:p w14:paraId="7F80FFCF"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lastRenderedPageBreak/>
        <w:drawing>
          <wp:inline distT="0" distB="0" distL="0" distR="0" wp14:anchorId="6A3770FE" wp14:editId="6BF6A354">
            <wp:extent cx="5940425" cy="2508885"/>
            <wp:effectExtent l="0" t="0" r="317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2508885"/>
                    </a:xfrm>
                    <a:prstGeom prst="rect">
                      <a:avLst/>
                    </a:prstGeom>
                    <a:noFill/>
                    <a:ln>
                      <a:noFill/>
                    </a:ln>
                  </pic:spPr>
                </pic:pic>
              </a:graphicData>
            </a:graphic>
          </wp:inline>
        </w:drawing>
      </w:r>
    </w:p>
    <w:p w14:paraId="12E296CC"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drawing>
          <wp:inline distT="0" distB="0" distL="0" distR="0" wp14:anchorId="6FE4AC4C" wp14:editId="32B2D745">
            <wp:extent cx="5940425" cy="2508885"/>
            <wp:effectExtent l="0" t="0" r="317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2508885"/>
                    </a:xfrm>
                    <a:prstGeom prst="rect">
                      <a:avLst/>
                    </a:prstGeom>
                    <a:noFill/>
                    <a:ln>
                      <a:noFill/>
                    </a:ln>
                  </pic:spPr>
                </pic:pic>
              </a:graphicData>
            </a:graphic>
          </wp:inline>
        </w:drawing>
      </w:r>
    </w:p>
    <w:p w14:paraId="19BFC77C"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drawing>
          <wp:inline distT="0" distB="0" distL="0" distR="0" wp14:anchorId="11F94F0E" wp14:editId="245A8F86">
            <wp:extent cx="5940425" cy="2508885"/>
            <wp:effectExtent l="0" t="0" r="317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2508885"/>
                    </a:xfrm>
                    <a:prstGeom prst="rect">
                      <a:avLst/>
                    </a:prstGeom>
                    <a:noFill/>
                    <a:ln>
                      <a:noFill/>
                    </a:ln>
                  </pic:spPr>
                </pic:pic>
              </a:graphicData>
            </a:graphic>
          </wp:inline>
        </w:drawing>
      </w:r>
    </w:p>
    <w:p w14:paraId="6D549C70"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lastRenderedPageBreak/>
        <w:drawing>
          <wp:inline distT="0" distB="0" distL="0" distR="0" wp14:anchorId="4140CD70" wp14:editId="6E161FA5">
            <wp:extent cx="5940425" cy="2508885"/>
            <wp:effectExtent l="0" t="0" r="3175"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2508885"/>
                    </a:xfrm>
                    <a:prstGeom prst="rect">
                      <a:avLst/>
                    </a:prstGeom>
                    <a:noFill/>
                    <a:ln>
                      <a:noFill/>
                    </a:ln>
                  </pic:spPr>
                </pic:pic>
              </a:graphicData>
            </a:graphic>
          </wp:inline>
        </w:drawing>
      </w:r>
      <w:r w:rsidRPr="00A11156">
        <w:rPr>
          <w:rFonts w:ascii="Times New Roman" w:hAnsi="Times New Roman" w:cs="Times New Roman"/>
          <w:noProof/>
          <w:sz w:val="28"/>
          <w:szCs w:val="28"/>
        </w:rPr>
        <w:drawing>
          <wp:inline distT="0" distB="0" distL="0" distR="0" wp14:anchorId="61C8F49A" wp14:editId="755C94EE">
            <wp:extent cx="5940425" cy="2508885"/>
            <wp:effectExtent l="0" t="0" r="317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2508885"/>
                    </a:xfrm>
                    <a:prstGeom prst="rect">
                      <a:avLst/>
                    </a:prstGeom>
                    <a:noFill/>
                    <a:ln>
                      <a:noFill/>
                    </a:ln>
                  </pic:spPr>
                </pic:pic>
              </a:graphicData>
            </a:graphic>
          </wp:inline>
        </w:drawing>
      </w:r>
    </w:p>
    <w:p w14:paraId="62025DF6"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drawing>
          <wp:inline distT="0" distB="0" distL="0" distR="0" wp14:anchorId="7BCA5842" wp14:editId="1CA8C81A">
            <wp:extent cx="5940425" cy="2703830"/>
            <wp:effectExtent l="0" t="0" r="317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2703830"/>
                    </a:xfrm>
                    <a:prstGeom prst="rect">
                      <a:avLst/>
                    </a:prstGeom>
                    <a:noFill/>
                    <a:ln>
                      <a:noFill/>
                    </a:ln>
                  </pic:spPr>
                </pic:pic>
              </a:graphicData>
            </a:graphic>
          </wp:inline>
        </w:drawing>
      </w:r>
    </w:p>
    <w:p w14:paraId="0FDB8827"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lastRenderedPageBreak/>
        <w:drawing>
          <wp:inline distT="0" distB="0" distL="0" distR="0" wp14:anchorId="1211451F" wp14:editId="3B95682A">
            <wp:extent cx="5940425" cy="2506345"/>
            <wp:effectExtent l="0" t="0" r="3175"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2506345"/>
                    </a:xfrm>
                    <a:prstGeom prst="rect">
                      <a:avLst/>
                    </a:prstGeom>
                    <a:noFill/>
                    <a:ln>
                      <a:noFill/>
                    </a:ln>
                  </pic:spPr>
                </pic:pic>
              </a:graphicData>
            </a:graphic>
          </wp:inline>
        </w:drawing>
      </w:r>
    </w:p>
    <w:p w14:paraId="7402F537"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drawing>
          <wp:inline distT="0" distB="0" distL="0" distR="0" wp14:anchorId="6DC9EC0C" wp14:editId="76716B90">
            <wp:extent cx="5940425" cy="2506345"/>
            <wp:effectExtent l="0" t="0" r="3175"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2506345"/>
                    </a:xfrm>
                    <a:prstGeom prst="rect">
                      <a:avLst/>
                    </a:prstGeom>
                    <a:noFill/>
                    <a:ln>
                      <a:noFill/>
                    </a:ln>
                  </pic:spPr>
                </pic:pic>
              </a:graphicData>
            </a:graphic>
          </wp:inline>
        </w:drawing>
      </w:r>
    </w:p>
    <w:p w14:paraId="30862FE6"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drawing>
          <wp:inline distT="0" distB="0" distL="0" distR="0" wp14:anchorId="78386008" wp14:editId="25C90254">
            <wp:extent cx="5940425" cy="2506345"/>
            <wp:effectExtent l="0" t="0" r="317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2506345"/>
                    </a:xfrm>
                    <a:prstGeom prst="rect">
                      <a:avLst/>
                    </a:prstGeom>
                    <a:noFill/>
                    <a:ln>
                      <a:noFill/>
                    </a:ln>
                  </pic:spPr>
                </pic:pic>
              </a:graphicData>
            </a:graphic>
          </wp:inline>
        </w:drawing>
      </w:r>
    </w:p>
    <w:p w14:paraId="26E85A35"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lastRenderedPageBreak/>
        <w:drawing>
          <wp:inline distT="0" distB="0" distL="0" distR="0" wp14:anchorId="2B6B07E4" wp14:editId="441A7238">
            <wp:extent cx="5940425" cy="270954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709545"/>
                    </a:xfrm>
                    <a:prstGeom prst="rect">
                      <a:avLst/>
                    </a:prstGeom>
                    <a:noFill/>
                    <a:ln>
                      <a:noFill/>
                    </a:ln>
                  </pic:spPr>
                </pic:pic>
              </a:graphicData>
            </a:graphic>
          </wp:inline>
        </w:drawing>
      </w:r>
    </w:p>
    <w:p w14:paraId="3AD959F4"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drawing>
          <wp:inline distT="0" distB="0" distL="0" distR="0" wp14:anchorId="459CB79E" wp14:editId="283D0A1B">
            <wp:extent cx="5940425" cy="2506345"/>
            <wp:effectExtent l="0" t="0" r="317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2506345"/>
                    </a:xfrm>
                    <a:prstGeom prst="rect">
                      <a:avLst/>
                    </a:prstGeom>
                    <a:noFill/>
                    <a:ln>
                      <a:noFill/>
                    </a:ln>
                  </pic:spPr>
                </pic:pic>
              </a:graphicData>
            </a:graphic>
          </wp:inline>
        </w:drawing>
      </w:r>
    </w:p>
    <w:p w14:paraId="3F5CB00B"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drawing>
          <wp:inline distT="0" distB="0" distL="0" distR="0" wp14:anchorId="48B98241" wp14:editId="0FC6C64B">
            <wp:extent cx="5940425" cy="2506345"/>
            <wp:effectExtent l="0" t="0" r="3175"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2506345"/>
                    </a:xfrm>
                    <a:prstGeom prst="rect">
                      <a:avLst/>
                    </a:prstGeom>
                    <a:noFill/>
                    <a:ln>
                      <a:noFill/>
                    </a:ln>
                  </pic:spPr>
                </pic:pic>
              </a:graphicData>
            </a:graphic>
          </wp:inline>
        </w:drawing>
      </w:r>
    </w:p>
    <w:p w14:paraId="61DA7DFF" w14:textId="77777777" w:rsidR="002736BC" w:rsidRPr="00A11156" w:rsidRDefault="002736BC" w:rsidP="002736BC">
      <w:pPr>
        <w:rPr>
          <w:rFonts w:ascii="Times New Roman" w:hAnsi="Times New Roman" w:cs="Times New Roman"/>
          <w:sz w:val="28"/>
          <w:szCs w:val="28"/>
        </w:rPr>
      </w:pPr>
      <w:r w:rsidRPr="00A11156">
        <w:rPr>
          <w:rFonts w:ascii="Times New Roman" w:hAnsi="Times New Roman" w:cs="Times New Roman"/>
          <w:noProof/>
          <w:sz w:val="28"/>
          <w:szCs w:val="28"/>
        </w:rPr>
        <w:lastRenderedPageBreak/>
        <w:drawing>
          <wp:inline distT="0" distB="0" distL="0" distR="0" wp14:anchorId="57B1D415" wp14:editId="5C22033E">
            <wp:extent cx="5940425" cy="270954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2709545"/>
                    </a:xfrm>
                    <a:prstGeom prst="rect">
                      <a:avLst/>
                    </a:prstGeom>
                    <a:noFill/>
                    <a:ln>
                      <a:noFill/>
                    </a:ln>
                  </pic:spPr>
                </pic:pic>
              </a:graphicData>
            </a:graphic>
          </wp:inline>
        </w:drawing>
      </w:r>
      <w:r w:rsidRPr="00A11156">
        <w:rPr>
          <w:rFonts w:ascii="Times New Roman" w:hAnsi="Times New Roman" w:cs="Times New Roman"/>
          <w:noProof/>
          <w:sz w:val="28"/>
          <w:szCs w:val="28"/>
        </w:rPr>
        <w:drawing>
          <wp:inline distT="0" distB="0" distL="0" distR="0" wp14:anchorId="1FE344A8" wp14:editId="6CCDA06B">
            <wp:extent cx="5940425" cy="2506345"/>
            <wp:effectExtent l="0" t="0" r="317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506345"/>
                    </a:xfrm>
                    <a:prstGeom prst="rect">
                      <a:avLst/>
                    </a:prstGeom>
                    <a:noFill/>
                    <a:ln>
                      <a:noFill/>
                    </a:ln>
                  </pic:spPr>
                </pic:pic>
              </a:graphicData>
            </a:graphic>
          </wp:inline>
        </w:drawing>
      </w:r>
    </w:p>
    <w:p w14:paraId="16207DF9" w14:textId="77777777" w:rsidR="002736BC" w:rsidRPr="00A11156" w:rsidRDefault="002736BC" w:rsidP="002736BC">
      <w:pPr>
        <w:rPr>
          <w:rFonts w:ascii="Times New Roman" w:hAnsi="Times New Roman" w:cs="Times New Roman"/>
          <w:sz w:val="28"/>
          <w:szCs w:val="28"/>
        </w:rPr>
      </w:pPr>
    </w:p>
    <w:p w14:paraId="778D873B" w14:textId="77777777" w:rsidR="002736BC" w:rsidRDefault="002736BC" w:rsidP="002736B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0B89D11B" w14:textId="77777777" w:rsidR="002736BC" w:rsidRDefault="002736BC" w:rsidP="002736B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4127B739" w14:textId="77777777" w:rsidR="002736BC" w:rsidRDefault="002736BC" w:rsidP="002736B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2BACEB50" w14:textId="77777777" w:rsidR="002736BC" w:rsidRDefault="002736BC" w:rsidP="002736B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23CC1B3B" w14:textId="77777777" w:rsidR="002736BC" w:rsidRDefault="002736BC" w:rsidP="002736B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683D5EA1" w14:textId="77777777" w:rsidR="002736BC" w:rsidRDefault="002736BC" w:rsidP="002736B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1564292C" w14:textId="77777777" w:rsidR="002736BC" w:rsidRDefault="002736BC" w:rsidP="002736B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3E8C38ED" w14:textId="77777777" w:rsidR="002736BC" w:rsidRDefault="002736BC" w:rsidP="002736B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2470C1ED" w14:textId="77777777" w:rsidR="002736BC" w:rsidRDefault="002736BC" w:rsidP="002736BC">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14:paraId="5FD5C543" w14:textId="77777777" w:rsidR="001D06BF" w:rsidRDefault="001D06BF"/>
    <w:sectPr w:rsidR="001D06BF" w:rsidSect="005E3A7A">
      <w:footerReference w:type="default" r:id="rId38"/>
      <w:pgSz w:w="11906" w:h="16838"/>
      <w:pgMar w:top="1134" w:right="567" w:bottom="1134" w:left="1418" w:header="709" w:footer="709"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ontserrat">
    <w:charset w:val="CC"/>
    <w:family w:val="auto"/>
    <w:pitch w:val="variable"/>
    <w:sig w:usb0="2000020F" w:usb1="00000003" w:usb2="00000000" w:usb3="00000000" w:csb0="000001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01C56" w14:textId="77777777" w:rsidR="00A467C1" w:rsidRDefault="00000000">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5E9BE5A2" w14:textId="77777777" w:rsidR="00A467C1" w:rsidRDefault="00000000">
    <w:pPr>
      <w:pBdr>
        <w:top w:val="nil"/>
        <w:left w:val="nil"/>
        <w:bottom w:val="nil"/>
        <w:right w:val="nil"/>
        <w:between w:val="nil"/>
      </w:pBdr>
      <w:tabs>
        <w:tab w:val="center" w:pos="4677"/>
        <w:tab w:val="right" w:pos="9355"/>
      </w:tabs>
      <w:spacing w:after="0" w:line="240" w:lineRule="auto"/>
      <w:rPr>
        <w:color w:val="00000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67715"/>
    <w:multiLevelType w:val="hybridMultilevel"/>
    <w:tmpl w:val="7F34662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1464F6"/>
    <w:multiLevelType w:val="hybridMultilevel"/>
    <w:tmpl w:val="B6045A3C"/>
    <w:lvl w:ilvl="0" w:tplc="DD8E4C90">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BE039F8"/>
    <w:multiLevelType w:val="hybridMultilevel"/>
    <w:tmpl w:val="58E2303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A66A00"/>
    <w:multiLevelType w:val="multilevel"/>
    <w:tmpl w:val="A99895D4"/>
    <w:lvl w:ilvl="0">
      <w:start w:val="4"/>
      <w:numFmt w:val="bullet"/>
      <w:lvlText w:val="-"/>
      <w:lvlJc w:val="left"/>
      <w:pPr>
        <w:ind w:left="502"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2417F0"/>
    <w:multiLevelType w:val="hybridMultilevel"/>
    <w:tmpl w:val="1E24D36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0B205E"/>
    <w:multiLevelType w:val="hybridMultilevel"/>
    <w:tmpl w:val="F984E95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BB1918"/>
    <w:multiLevelType w:val="hybridMultilevel"/>
    <w:tmpl w:val="ADB2022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CE52F4"/>
    <w:multiLevelType w:val="hybridMultilevel"/>
    <w:tmpl w:val="2B7696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A16A2B"/>
    <w:multiLevelType w:val="hybridMultilevel"/>
    <w:tmpl w:val="8EF4D33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990F39"/>
    <w:multiLevelType w:val="multilevel"/>
    <w:tmpl w:val="5F860552"/>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0" w15:restartNumberingAfterBreak="0">
    <w:nsid w:val="21894660"/>
    <w:multiLevelType w:val="hybridMultilevel"/>
    <w:tmpl w:val="AF8E8A3A"/>
    <w:lvl w:ilvl="0" w:tplc="041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1CB1042"/>
    <w:multiLevelType w:val="hybridMultilevel"/>
    <w:tmpl w:val="BC1AE51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C04B22"/>
    <w:multiLevelType w:val="hybridMultilevel"/>
    <w:tmpl w:val="552AA18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0300A1"/>
    <w:multiLevelType w:val="hybridMultilevel"/>
    <w:tmpl w:val="B512F23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BA5770"/>
    <w:multiLevelType w:val="hybridMultilevel"/>
    <w:tmpl w:val="540250F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DDC0A76"/>
    <w:multiLevelType w:val="multilevel"/>
    <w:tmpl w:val="7158BA20"/>
    <w:lvl w:ilvl="0">
      <w:start w:val="1"/>
      <w:numFmt w:val="decimal"/>
      <w:lvlText w:val="%1."/>
      <w:lvlJc w:val="left"/>
      <w:pPr>
        <w:ind w:left="720" w:hanging="360"/>
      </w:pPr>
      <w:rPr>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2ED44434"/>
    <w:multiLevelType w:val="hybridMultilevel"/>
    <w:tmpl w:val="68F05A1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0F338E"/>
    <w:multiLevelType w:val="hybridMultilevel"/>
    <w:tmpl w:val="25DCCB3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E14697"/>
    <w:multiLevelType w:val="hybridMultilevel"/>
    <w:tmpl w:val="900243F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0D6509"/>
    <w:multiLevelType w:val="hybridMultilevel"/>
    <w:tmpl w:val="ABDEDA0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2D76ACE"/>
    <w:multiLevelType w:val="hybridMultilevel"/>
    <w:tmpl w:val="46C678C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3C11629"/>
    <w:multiLevelType w:val="multilevel"/>
    <w:tmpl w:val="C3C28764"/>
    <w:lvl w:ilvl="0">
      <w:start w:val="1"/>
      <w:numFmt w:val="decimal"/>
      <w:lvlText w:val="%1."/>
      <w:lvlJc w:val="left"/>
      <w:pPr>
        <w:ind w:left="450" w:hanging="45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15:restartNumberingAfterBreak="0">
    <w:nsid w:val="48565437"/>
    <w:multiLevelType w:val="hybridMultilevel"/>
    <w:tmpl w:val="FBD0221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19485D"/>
    <w:multiLevelType w:val="hybridMultilevel"/>
    <w:tmpl w:val="BB64A15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7411A37"/>
    <w:multiLevelType w:val="hybridMultilevel"/>
    <w:tmpl w:val="AFA617D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3816BE"/>
    <w:multiLevelType w:val="hybridMultilevel"/>
    <w:tmpl w:val="683A031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5D97CFA"/>
    <w:multiLevelType w:val="multilevel"/>
    <w:tmpl w:val="BC24426A"/>
    <w:lvl w:ilvl="0">
      <w:start w:val="1"/>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15:restartNumberingAfterBreak="0">
    <w:nsid w:val="68445300"/>
    <w:multiLevelType w:val="multilevel"/>
    <w:tmpl w:val="E6C21DCC"/>
    <w:lvl w:ilvl="0">
      <w:numFmt w:val="bullet"/>
      <w:lvlText w:val="-"/>
      <w:lvlJc w:val="left"/>
      <w:pPr>
        <w:ind w:left="720" w:hanging="360"/>
      </w:pPr>
      <w:rPr>
        <w:rFonts w:ascii="Times New Roman" w:eastAsia="Times New Roman" w:hAnsi="Times New Roman" w:cs="Times New Roman"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68A42ECC"/>
    <w:multiLevelType w:val="hybridMultilevel"/>
    <w:tmpl w:val="FC587CF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FF85341"/>
    <w:multiLevelType w:val="hybridMultilevel"/>
    <w:tmpl w:val="509A78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0FB1547"/>
    <w:multiLevelType w:val="hybridMultilevel"/>
    <w:tmpl w:val="131C9BF0"/>
    <w:lvl w:ilvl="0" w:tplc="37AE758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2770C7C"/>
    <w:multiLevelType w:val="hybridMultilevel"/>
    <w:tmpl w:val="25824E3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5422ED9"/>
    <w:multiLevelType w:val="hybridMultilevel"/>
    <w:tmpl w:val="D9BE048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67231FE"/>
    <w:multiLevelType w:val="hybridMultilevel"/>
    <w:tmpl w:val="7EFAA63E"/>
    <w:lvl w:ilvl="0" w:tplc="87BA69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69A335E"/>
    <w:multiLevelType w:val="hybridMultilevel"/>
    <w:tmpl w:val="C26ADAD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D8B007B"/>
    <w:multiLevelType w:val="hybridMultilevel"/>
    <w:tmpl w:val="454838E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FA35BAF"/>
    <w:multiLevelType w:val="hybridMultilevel"/>
    <w:tmpl w:val="483EFEE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567766976">
    <w:abstractNumId w:val="3"/>
  </w:num>
  <w:num w:numId="2" w16cid:durableId="1628967263">
    <w:abstractNumId w:val="21"/>
  </w:num>
  <w:num w:numId="3" w16cid:durableId="385877117">
    <w:abstractNumId w:val="26"/>
  </w:num>
  <w:num w:numId="4" w16cid:durableId="1661277234">
    <w:abstractNumId w:val="15"/>
  </w:num>
  <w:num w:numId="5" w16cid:durableId="1834837610">
    <w:abstractNumId w:val="9"/>
  </w:num>
  <w:num w:numId="6" w16cid:durableId="984042467">
    <w:abstractNumId w:val="33"/>
  </w:num>
  <w:num w:numId="7" w16cid:durableId="355887240">
    <w:abstractNumId w:val="30"/>
  </w:num>
  <w:num w:numId="8" w16cid:durableId="2138060888">
    <w:abstractNumId w:val="27"/>
  </w:num>
  <w:num w:numId="9" w16cid:durableId="959337594">
    <w:abstractNumId w:val="1"/>
  </w:num>
  <w:num w:numId="10" w16cid:durableId="304045030">
    <w:abstractNumId w:val="28"/>
  </w:num>
  <w:num w:numId="11" w16cid:durableId="1065027603">
    <w:abstractNumId w:val="16"/>
  </w:num>
  <w:num w:numId="12" w16cid:durableId="19861366">
    <w:abstractNumId w:val="12"/>
  </w:num>
  <w:num w:numId="13" w16cid:durableId="1244989704">
    <w:abstractNumId w:val="20"/>
  </w:num>
  <w:num w:numId="14" w16cid:durableId="394816991">
    <w:abstractNumId w:val="25"/>
  </w:num>
  <w:num w:numId="15" w16cid:durableId="1382679214">
    <w:abstractNumId w:val="35"/>
  </w:num>
  <w:num w:numId="16" w16cid:durableId="16271239">
    <w:abstractNumId w:val="18"/>
  </w:num>
  <w:num w:numId="17" w16cid:durableId="1012296616">
    <w:abstractNumId w:val="2"/>
  </w:num>
  <w:num w:numId="18" w16cid:durableId="1489596769">
    <w:abstractNumId w:val="5"/>
  </w:num>
  <w:num w:numId="19" w16cid:durableId="2001737339">
    <w:abstractNumId w:val="36"/>
  </w:num>
  <w:num w:numId="20" w16cid:durableId="461466947">
    <w:abstractNumId w:val="0"/>
  </w:num>
  <w:num w:numId="21" w16cid:durableId="35280776">
    <w:abstractNumId w:val="11"/>
  </w:num>
  <w:num w:numId="22" w16cid:durableId="1136143642">
    <w:abstractNumId w:val="22"/>
  </w:num>
  <w:num w:numId="23" w16cid:durableId="7755263">
    <w:abstractNumId w:val="6"/>
  </w:num>
  <w:num w:numId="24" w16cid:durableId="1826044190">
    <w:abstractNumId w:val="23"/>
  </w:num>
  <w:num w:numId="25" w16cid:durableId="1889217043">
    <w:abstractNumId w:val="8"/>
  </w:num>
  <w:num w:numId="26" w16cid:durableId="1410541574">
    <w:abstractNumId w:val="31"/>
  </w:num>
  <w:num w:numId="27" w16cid:durableId="669799439">
    <w:abstractNumId w:val="14"/>
  </w:num>
  <w:num w:numId="28" w16cid:durableId="432675494">
    <w:abstractNumId w:val="4"/>
  </w:num>
  <w:num w:numId="29" w16cid:durableId="190188035">
    <w:abstractNumId w:val="7"/>
  </w:num>
  <w:num w:numId="30" w16cid:durableId="1307391770">
    <w:abstractNumId w:val="29"/>
  </w:num>
  <w:num w:numId="31" w16cid:durableId="571745004">
    <w:abstractNumId w:val="24"/>
  </w:num>
  <w:num w:numId="32" w16cid:durableId="2103335998">
    <w:abstractNumId w:val="19"/>
  </w:num>
  <w:num w:numId="33" w16cid:durableId="229266144">
    <w:abstractNumId w:val="34"/>
  </w:num>
  <w:num w:numId="34" w16cid:durableId="417869112">
    <w:abstractNumId w:val="32"/>
  </w:num>
  <w:num w:numId="35" w16cid:durableId="1815953897">
    <w:abstractNumId w:val="13"/>
  </w:num>
  <w:num w:numId="36" w16cid:durableId="1467430020">
    <w:abstractNumId w:val="17"/>
  </w:num>
  <w:num w:numId="37" w16cid:durableId="16975859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6BC"/>
    <w:rsid w:val="001D06BF"/>
    <w:rsid w:val="002736BC"/>
    <w:rsid w:val="00BD41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13DA5"/>
  <w15:chartTrackingRefBased/>
  <w15:docId w15:val="{5D3377DD-55CE-4142-8BA0-D952FAEAD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2736BC"/>
    <w:rPr>
      <w:rFonts w:ascii="Calibri" w:eastAsia="Calibri" w:hAnsi="Calibri" w:cs="Calibri"/>
      <w:lang w:val="uk-UA" w:eastAsia="ru-RU" w:bidi="he-IL"/>
    </w:rPr>
  </w:style>
  <w:style w:type="paragraph" w:styleId="1">
    <w:name w:val="heading 1"/>
    <w:basedOn w:val="a"/>
    <w:next w:val="a"/>
    <w:link w:val="10"/>
    <w:rsid w:val="002736BC"/>
    <w:pPr>
      <w:keepNext/>
      <w:keepLines/>
      <w:spacing w:before="480" w:after="120"/>
      <w:outlineLvl w:val="0"/>
    </w:pPr>
    <w:rPr>
      <w:b/>
      <w:sz w:val="48"/>
      <w:szCs w:val="48"/>
    </w:rPr>
  </w:style>
  <w:style w:type="paragraph" w:styleId="2">
    <w:name w:val="heading 2"/>
    <w:basedOn w:val="a"/>
    <w:next w:val="a"/>
    <w:link w:val="20"/>
    <w:rsid w:val="002736BC"/>
    <w:pPr>
      <w:keepNext/>
      <w:keepLines/>
      <w:spacing w:before="360" w:after="80"/>
      <w:outlineLvl w:val="1"/>
    </w:pPr>
    <w:rPr>
      <w:b/>
      <w:sz w:val="36"/>
      <w:szCs w:val="36"/>
    </w:rPr>
  </w:style>
  <w:style w:type="paragraph" w:styleId="3">
    <w:name w:val="heading 3"/>
    <w:basedOn w:val="a"/>
    <w:next w:val="a"/>
    <w:link w:val="30"/>
    <w:rsid w:val="002736BC"/>
    <w:pPr>
      <w:keepNext/>
      <w:keepLines/>
      <w:spacing w:before="280" w:after="80"/>
      <w:outlineLvl w:val="2"/>
    </w:pPr>
    <w:rPr>
      <w:b/>
      <w:sz w:val="28"/>
      <w:szCs w:val="28"/>
    </w:rPr>
  </w:style>
  <w:style w:type="paragraph" w:styleId="4">
    <w:name w:val="heading 4"/>
    <w:basedOn w:val="a"/>
    <w:next w:val="a"/>
    <w:link w:val="40"/>
    <w:rsid w:val="002736BC"/>
    <w:pPr>
      <w:keepNext/>
      <w:keepLines/>
      <w:spacing w:before="240" w:after="40"/>
      <w:outlineLvl w:val="3"/>
    </w:pPr>
    <w:rPr>
      <w:b/>
      <w:sz w:val="24"/>
      <w:szCs w:val="24"/>
    </w:rPr>
  </w:style>
  <w:style w:type="paragraph" w:styleId="5">
    <w:name w:val="heading 5"/>
    <w:basedOn w:val="a"/>
    <w:next w:val="a"/>
    <w:link w:val="50"/>
    <w:rsid w:val="002736BC"/>
    <w:pPr>
      <w:keepNext/>
      <w:keepLines/>
      <w:spacing w:before="220" w:after="40"/>
      <w:outlineLvl w:val="4"/>
    </w:pPr>
    <w:rPr>
      <w:b/>
    </w:rPr>
  </w:style>
  <w:style w:type="paragraph" w:styleId="6">
    <w:name w:val="heading 6"/>
    <w:basedOn w:val="a"/>
    <w:next w:val="a"/>
    <w:link w:val="60"/>
    <w:rsid w:val="002736BC"/>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736BC"/>
    <w:rPr>
      <w:rFonts w:ascii="Calibri" w:eastAsia="Calibri" w:hAnsi="Calibri" w:cs="Calibri"/>
      <w:b/>
      <w:sz w:val="48"/>
      <w:szCs w:val="48"/>
      <w:lang w:val="uk-UA" w:eastAsia="ru-RU" w:bidi="he-IL"/>
    </w:rPr>
  </w:style>
  <w:style w:type="character" w:customStyle="1" w:styleId="20">
    <w:name w:val="Заголовок 2 Знак"/>
    <w:basedOn w:val="a0"/>
    <w:link w:val="2"/>
    <w:rsid w:val="002736BC"/>
    <w:rPr>
      <w:rFonts w:ascii="Calibri" w:eastAsia="Calibri" w:hAnsi="Calibri" w:cs="Calibri"/>
      <w:b/>
      <w:sz w:val="36"/>
      <w:szCs w:val="36"/>
      <w:lang w:val="uk-UA" w:eastAsia="ru-RU" w:bidi="he-IL"/>
    </w:rPr>
  </w:style>
  <w:style w:type="character" w:customStyle="1" w:styleId="30">
    <w:name w:val="Заголовок 3 Знак"/>
    <w:basedOn w:val="a0"/>
    <w:link w:val="3"/>
    <w:rsid w:val="002736BC"/>
    <w:rPr>
      <w:rFonts w:ascii="Calibri" w:eastAsia="Calibri" w:hAnsi="Calibri" w:cs="Calibri"/>
      <w:b/>
      <w:sz w:val="28"/>
      <w:szCs w:val="28"/>
      <w:lang w:val="uk-UA" w:eastAsia="ru-RU" w:bidi="he-IL"/>
    </w:rPr>
  </w:style>
  <w:style w:type="character" w:customStyle="1" w:styleId="40">
    <w:name w:val="Заголовок 4 Знак"/>
    <w:basedOn w:val="a0"/>
    <w:link w:val="4"/>
    <w:rsid w:val="002736BC"/>
    <w:rPr>
      <w:rFonts w:ascii="Calibri" w:eastAsia="Calibri" w:hAnsi="Calibri" w:cs="Calibri"/>
      <w:b/>
      <w:sz w:val="24"/>
      <w:szCs w:val="24"/>
      <w:lang w:val="uk-UA" w:eastAsia="ru-RU" w:bidi="he-IL"/>
    </w:rPr>
  </w:style>
  <w:style w:type="character" w:customStyle="1" w:styleId="50">
    <w:name w:val="Заголовок 5 Знак"/>
    <w:basedOn w:val="a0"/>
    <w:link w:val="5"/>
    <w:rsid w:val="002736BC"/>
    <w:rPr>
      <w:rFonts w:ascii="Calibri" w:eastAsia="Calibri" w:hAnsi="Calibri" w:cs="Calibri"/>
      <w:b/>
      <w:lang w:val="uk-UA" w:eastAsia="ru-RU" w:bidi="he-IL"/>
    </w:rPr>
  </w:style>
  <w:style w:type="character" w:customStyle="1" w:styleId="60">
    <w:name w:val="Заголовок 6 Знак"/>
    <w:basedOn w:val="a0"/>
    <w:link w:val="6"/>
    <w:rsid w:val="002736BC"/>
    <w:rPr>
      <w:rFonts w:ascii="Calibri" w:eastAsia="Calibri" w:hAnsi="Calibri" w:cs="Calibri"/>
      <w:b/>
      <w:sz w:val="20"/>
      <w:szCs w:val="20"/>
      <w:lang w:val="uk-UA" w:eastAsia="ru-RU" w:bidi="he-IL"/>
    </w:rPr>
  </w:style>
  <w:style w:type="table" w:customStyle="1" w:styleId="TableNormal">
    <w:name w:val="Table Normal"/>
    <w:rsid w:val="002736BC"/>
    <w:rPr>
      <w:rFonts w:ascii="Calibri" w:eastAsia="Calibri" w:hAnsi="Calibri" w:cs="Calibri"/>
      <w:lang w:val="uk-UA" w:eastAsia="ru-RU" w:bidi="he-IL"/>
    </w:rPr>
    <w:tblPr>
      <w:tblCellMar>
        <w:top w:w="0" w:type="dxa"/>
        <w:left w:w="0" w:type="dxa"/>
        <w:bottom w:w="0" w:type="dxa"/>
        <w:right w:w="0" w:type="dxa"/>
      </w:tblCellMar>
    </w:tblPr>
  </w:style>
  <w:style w:type="paragraph" w:styleId="a3">
    <w:name w:val="Title"/>
    <w:basedOn w:val="a"/>
    <w:next w:val="a"/>
    <w:link w:val="a4"/>
    <w:rsid w:val="002736BC"/>
    <w:pPr>
      <w:keepNext/>
      <w:keepLines/>
      <w:spacing w:before="480" w:after="120"/>
    </w:pPr>
    <w:rPr>
      <w:b/>
      <w:sz w:val="72"/>
      <w:szCs w:val="72"/>
    </w:rPr>
  </w:style>
  <w:style w:type="character" w:customStyle="1" w:styleId="a4">
    <w:name w:val="Заголовок Знак"/>
    <w:basedOn w:val="a0"/>
    <w:link w:val="a3"/>
    <w:rsid w:val="002736BC"/>
    <w:rPr>
      <w:rFonts w:ascii="Calibri" w:eastAsia="Calibri" w:hAnsi="Calibri" w:cs="Calibri"/>
      <w:b/>
      <w:sz w:val="72"/>
      <w:szCs w:val="72"/>
      <w:lang w:val="uk-UA" w:eastAsia="ru-RU" w:bidi="he-IL"/>
    </w:rPr>
  </w:style>
  <w:style w:type="paragraph" w:styleId="a5">
    <w:name w:val="Subtitle"/>
    <w:basedOn w:val="a"/>
    <w:next w:val="a"/>
    <w:link w:val="a6"/>
    <w:rsid w:val="002736BC"/>
    <w:pPr>
      <w:keepNext/>
      <w:keepLines/>
      <w:spacing w:before="360" w:after="80"/>
    </w:pPr>
    <w:rPr>
      <w:rFonts w:ascii="Georgia" w:eastAsia="Georgia" w:hAnsi="Georgia" w:cs="Georgia"/>
      <w:i/>
      <w:color w:val="666666"/>
      <w:sz w:val="48"/>
      <w:szCs w:val="48"/>
    </w:rPr>
  </w:style>
  <w:style w:type="character" w:customStyle="1" w:styleId="a6">
    <w:name w:val="Подзаголовок Знак"/>
    <w:basedOn w:val="a0"/>
    <w:link w:val="a5"/>
    <w:rsid w:val="002736BC"/>
    <w:rPr>
      <w:rFonts w:ascii="Georgia" w:eastAsia="Georgia" w:hAnsi="Georgia" w:cs="Georgia"/>
      <w:i/>
      <w:color w:val="666666"/>
      <w:sz w:val="48"/>
      <w:szCs w:val="48"/>
      <w:lang w:val="uk-UA" w:eastAsia="ru-RU" w:bidi="he-IL"/>
    </w:rPr>
  </w:style>
  <w:style w:type="paragraph" w:styleId="a7">
    <w:name w:val="annotation text"/>
    <w:basedOn w:val="a"/>
    <w:link w:val="a8"/>
    <w:uiPriority w:val="99"/>
    <w:semiHidden/>
    <w:unhideWhenUsed/>
    <w:rsid w:val="002736BC"/>
    <w:pPr>
      <w:spacing w:line="240" w:lineRule="auto"/>
    </w:pPr>
    <w:rPr>
      <w:sz w:val="20"/>
      <w:szCs w:val="20"/>
    </w:rPr>
  </w:style>
  <w:style w:type="character" w:customStyle="1" w:styleId="a8">
    <w:name w:val="Текст примечания Знак"/>
    <w:basedOn w:val="a0"/>
    <w:link w:val="a7"/>
    <w:uiPriority w:val="99"/>
    <w:semiHidden/>
    <w:rsid w:val="002736BC"/>
    <w:rPr>
      <w:rFonts w:ascii="Calibri" w:eastAsia="Calibri" w:hAnsi="Calibri" w:cs="Calibri"/>
      <w:sz w:val="20"/>
      <w:szCs w:val="20"/>
      <w:lang w:val="uk-UA" w:eastAsia="ru-RU" w:bidi="he-IL"/>
    </w:rPr>
  </w:style>
  <w:style w:type="character" w:styleId="a9">
    <w:name w:val="annotation reference"/>
    <w:basedOn w:val="a0"/>
    <w:uiPriority w:val="99"/>
    <w:semiHidden/>
    <w:unhideWhenUsed/>
    <w:rsid w:val="002736BC"/>
    <w:rPr>
      <w:sz w:val="16"/>
      <w:szCs w:val="16"/>
    </w:rPr>
  </w:style>
  <w:style w:type="paragraph" w:styleId="aa">
    <w:name w:val="Balloon Text"/>
    <w:basedOn w:val="a"/>
    <w:link w:val="ab"/>
    <w:uiPriority w:val="99"/>
    <w:semiHidden/>
    <w:unhideWhenUsed/>
    <w:rsid w:val="002736B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736BC"/>
    <w:rPr>
      <w:rFonts w:ascii="Tahoma" w:eastAsia="Calibri" w:hAnsi="Tahoma" w:cs="Tahoma"/>
      <w:sz w:val="16"/>
      <w:szCs w:val="16"/>
      <w:lang w:val="uk-UA" w:eastAsia="ru-RU" w:bidi="he-IL"/>
    </w:rPr>
  </w:style>
  <w:style w:type="paragraph" w:styleId="ac">
    <w:name w:val="List Paragraph"/>
    <w:basedOn w:val="a"/>
    <w:uiPriority w:val="34"/>
    <w:qFormat/>
    <w:rsid w:val="002736BC"/>
    <w:pPr>
      <w:ind w:left="720"/>
      <w:contextualSpacing/>
    </w:pPr>
  </w:style>
  <w:style w:type="table" w:styleId="ad">
    <w:name w:val="Table Grid"/>
    <w:basedOn w:val="a1"/>
    <w:uiPriority w:val="59"/>
    <w:rsid w:val="002736BC"/>
    <w:pPr>
      <w:spacing w:after="0" w:line="240" w:lineRule="auto"/>
    </w:pPr>
    <w:rPr>
      <w:rFonts w:ascii="Calibri" w:eastAsia="Calibri" w:hAnsi="Calibri" w:cs="Calibri"/>
      <w:lang w:val="uk-UA"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2736BC"/>
    <w:rPr>
      <w:color w:val="0563C1" w:themeColor="hyperlink"/>
      <w:u w:val="single"/>
    </w:rPr>
  </w:style>
  <w:style w:type="paragraph" w:styleId="af">
    <w:name w:val="header"/>
    <w:basedOn w:val="a"/>
    <w:link w:val="af0"/>
    <w:uiPriority w:val="99"/>
    <w:unhideWhenUsed/>
    <w:rsid w:val="002736BC"/>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736BC"/>
    <w:rPr>
      <w:rFonts w:ascii="Calibri" w:eastAsia="Calibri" w:hAnsi="Calibri" w:cs="Calibri"/>
      <w:lang w:val="uk-UA" w:eastAsia="ru-RU" w:bidi="he-IL"/>
    </w:rPr>
  </w:style>
  <w:style w:type="paragraph" w:styleId="af1">
    <w:name w:val="footer"/>
    <w:basedOn w:val="a"/>
    <w:link w:val="af2"/>
    <w:uiPriority w:val="99"/>
    <w:unhideWhenUsed/>
    <w:rsid w:val="002736BC"/>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736BC"/>
    <w:rPr>
      <w:rFonts w:ascii="Calibri" w:eastAsia="Calibri" w:hAnsi="Calibri" w:cs="Calibri"/>
      <w:lang w:val="uk-UA" w:eastAsia="ru-RU" w:bidi="he-IL"/>
    </w:rPr>
  </w:style>
  <w:style w:type="character" w:customStyle="1" w:styleId="11">
    <w:name w:val="Неразрешенное упоминание1"/>
    <w:basedOn w:val="a0"/>
    <w:uiPriority w:val="99"/>
    <w:semiHidden/>
    <w:unhideWhenUsed/>
    <w:rsid w:val="002736BC"/>
    <w:rPr>
      <w:color w:val="605E5C"/>
      <w:shd w:val="clear" w:color="auto" w:fill="E1DFDD"/>
    </w:rPr>
  </w:style>
  <w:style w:type="paragraph" w:customStyle="1" w:styleId="Default">
    <w:name w:val="Default"/>
    <w:rsid w:val="002736BC"/>
    <w:pPr>
      <w:autoSpaceDE w:val="0"/>
      <w:autoSpaceDN w:val="0"/>
      <w:adjustRightInd w:val="0"/>
      <w:spacing w:after="0" w:line="240" w:lineRule="auto"/>
    </w:pPr>
    <w:rPr>
      <w:rFonts w:ascii="Montserrat" w:hAnsi="Montserrat" w:cs="Montserrat"/>
      <w:color w:val="000000"/>
      <w:sz w:val="24"/>
      <w:szCs w:val="24"/>
    </w:rPr>
  </w:style>
  <w:style w:type="character" w:styleId="af3">
    <w:name w:val="FollowedHyperlink"/>
    <w:basedOn w:val="a0"/>
    <w:uiPriority w:val="99"/>
    <w:semiHidden/>
    <w:unhideWhenUsed/>
    <w:rsid w:val="002736BC"/>
    <w:rPr>
      <w:color w:val="954F72" w:themeColor="followedHyperlink"/>
      <w:u w:val="single"/>
    </w:rPr>
  </w:style>
  <w:style w:type="character" w:styleId="af4">
    <w:name w:val="Unresolved Mention"/>
    <w:basedOn w:val="a0"/>
    <w:uiPriority w:val="99"/>
    <w:semiHidden/>
    <w:unhideWhenUsed/>
    <w:rsid w:val="002736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diagramQuickStyle" Target="diagrams/quickStyle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diagramData" Target="diagrams/data1.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diagramColors" Target="diagrams/colors1.xm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647CC6-691A-473D-AF73-4FE94B71B7A1}"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ru-RU"/>
        </a:p>
      </dgm:t>
    </dgm:pt>
    <dgm:pt modelId="{F488B19C-7E12-4253-9528-98772677C05A}">
      <dgm:prSet phldrT="[Текст]">
        <dgm:style>
          <a:lnRef idx="2">
            <a:schemeClr val="accent2"/>
          </a:lnRef>
          <a:fillRef idx="1">
            <a:schemeClr val="lt1"/>
          </a:fillRef>
          <a:effectRef idx="0">
            <a:schemeClr val="accent2"/>
          </a:effectRef>
          <a:fontRef idx="minor">
            <a:schemeClr val="dk1"/>
          </a:fontRef>
        </dgm:style>
      </dgm:prSet>
      <dgm:spPr/>
      <dgm:t>
        <a:bodyPr/>
        <a:lstStyle/>
        <a:p>
          <a:r>
            <a:rPr lang="ru-RU"/>
            <a:t>педагогічні вміння</a:t>
          </a:r>
        </a:p>
      </dgm:t>
    </dgm:pt>
    <dgm:pt modelId="{1AB3EDE4-3AD5-48FF-AB91-6C984C65CAEA}" type="parTrans" cxnId="{F3969743-21CE-4263-AB9A-10FB8BA98299}">
      <dgm:prSet/>
      <dgm:spPr/>
      <dgm:t>
        <a:bodyPr/>
        <a:lstStyle/>
        <a:p>
          <a:endParaRPr lang="ru-RU"/>
        </a:p>
      </dgm:t>
    </dgm:pt>
    <dgm:pt modelId="{A9A9FC76-F145-407E-A269-41E22FF71E60}" type="sibTrans" cxnId="{F3969743-21CE-4263-AB9A-10FB8BA98299}">
      <dgm:prSet/>
      <dgm:spPr/>
      <dgm:t>
        <a:bodyPr/>
        <a:lstStyle/>
        <a:p>
          <a:endParaRPr lang="ru-RU"/>
        </a:p>
      </dgm:t>
    </dgm:pt>
    <dgm:pt modelId="{69517BAB-2AB5-46BE-8ECE-6B8816ACF100}">
      <dgm:prSet phldrT="[Текст]">
        <dgm:style>
          <a:lnRef idx="2">
            <a:schemeClr val="accent5"/>
          </a:lnRef>
          <a:fillRef idx="1">
            <a:schemeClr val="lt1"/>
          </a:fillRef>
          <a:effectRef idx="0">
            <a:schemeClr val="accent5"/>
          </a:effectRef>
          <a:fontRef idx="minor">
            <a:schemeClr val="dk1"/>
          </a:fontRef>
        </dgm:style>
      </dgm:prSet>
      <dgm:spPr/>
      <dgm:t>
        <a:bodyPr/>
        <a:lstStyle/>
        <a:p>
          <a:r>
            <a:rPr lang="ru-RU"/>
            <a:t>знання вікових </a:t>
          </a:r>
          <a:r>
            <a:rPr lang="ru-RU">
              <a:solidFill>
                <a:sysClr val="windowText" lastClr="000000"/>
              </a:solidFill>
            </a:rPr>
            <a:t>особливостей</a:t>
          </a:r>
          <a:r>
            <a:rPr lang="ru-RU"/>
            <a:t> учнів</a:t>
          </a:r>
        </a:p>
      </dgm:t>
    </dgm:pt>
    <dgm:pt modelId="{67DE6065-5581-4381-AA7D-9A6B3A59A140}" type="parTrans" cxnId="{DBF25140-5F8D-46B2-A9ED-C23B01804BD9}">
      <dgm:prSet/>
      <dgm:spPr/>
      <dgm:t>
        <a:bodyPr/>
        <a:lstStyle/>
        <a:p>
          <a:endParaRPr lang="ru-RU"/>
        </a:p>
      </dgm:t>
    </dgm:pt>
    <dgm:pt modelId="{CBA843CF-B694-4E75-A0FF-8C5C013032F6}" type="sibTrans" cxnId="{DBF25140-5F8D-46B2-A9ED-C23B01804BD9}">
      <dgm:prSet/>
      <dgm:spPr/>
      <dgm:t>
        <a:bodyPr/>
        <a:lstStyle/>
        <a:p>
          <a:endParaRPr lang="ru-RU"/>
        </a:p>
      </dgm:t>
    </dgm:pt>
    <dgm:pt modelId="{9C62CCAF-676D-4C1D-BBB0-32DD8D6BF3F4}">
      <dgm:prSet phldrT="[Текст]">
        <dgm:style>
          <a:lnRef idx="2">
            <a:schemeClr val="accent3"/>
          </a:lnRef>
          <a:fillRef idx="1">
            <a:schemeClr val="lt1"/>
          </a:fillRef>
          <a:effectRef idx="0">
            <a:schemeClr val="accent3"/>
          </a:effectRef>
          <a:fontRef idx="minor">
            <a:schemeClr val="dk1"/>
          </a:fontRef>
        </dgm:style>
      </dgm:prSet>
      <dgm:spPr/>
      <dgm:t>
        <a:bodyPr/>
        <a:lstStyle/>
        <a:p>
          <a:r>
            <a:rPr lang="uk-UA"/>
            <a:t>постійний саморозвиток вчителя</a:t>
          </a:r>
          <a:endParaRPr lang="ru-RU"/>
        </a:p>
      </dgm:t>
    </dgm:pt>
    <dgm:pt modelId="{AB4C1953-278A-4A6D-99FD-03BA0993CA32}" type="parTrans" cxnId="{B697BA22-C3C8-4401-9D90-967F8516E8D7}">
      <dgm:prSet/>
      <dgm:spPr/>
      <dgm:t>
        <a:bodyPr/>
        <a:lstStyle/>
        <a:p>
          <a:endParaRPr lang="ru-RU"/>
        </a:p>
      </dgm:t>
    </dgm:pt>
    <dgm:pt modelId="{6ABEBEA3-4010-4879-BC89-D46500145F46}" type="sibTrans" cxnId="{B697BA22-C3C8-4401-9D90-967F8516E8D7}">
      <dgm:prSet/>
      <dgm:spPr/>
      <dgm:t>
        <a:bodyPr/>
        <a:lstStyle/>
        <a:p>
          <a:endParaRPr lang="ru-RU"/>
        </a:p>
      </dgm:t>
    </dgm:pt>
    <dgm:pt modelId="{27E91BE4-079B-4C60-AA72-330C5C3F3350}">
      <dgm:prSet>
        <dgm:style>
          <a:lnRef idx="2">
            <a:schemeClr val="accent2"/>
          </a:lnRef>
          <a:fillRef idx="1">
            <a:schemeClr val="lt1"/>
          </a:fillRef>
          <a:effectRef idx="0">
            <a:schemeClr val="accent2"/>
          </a:effectRef>
          <a:fontRef idx="minor">
            <a:schemeClr val="dk1"/>
          </a:fontRef>
        </dgm:style>
      </dgm:prSet>
      <dgm:spPr>
        <a:ln>
          <a:solidFill>
            <a:srgbClr val="FFFF00"/>
          </a:solidFill>
        </a:ln>
      </dgm:spPr>
      <dgm:t>
        <a:bodyPr/>
        <a:lstStyle/>
        <a:p>
          <a:r>
            <a:rPr lang="ru-RU"/>
            <a:t>база ресурсів та матеріалів</a:t>
          </a:r>
        </a:p>
      </dgm:t>
    </dgm:pt>
    <dgm:pt modelId="{E462B50C-0809-4F5A-877A-1F9DD5C932CD}" type="parTrans" cxnId="{919CA768-2972-4DD4-8A0B-005CFA8DFCE0}">
      <dgm:prSet/>
      <dgm:spPr/>
      <dgm:t>
        <a:bodyPr/>
        <a:lstStyle/>
        <a:p>
          <a:endParaRPr lang="ru-RU"/>
        </a:p>
      </dgm:t>
    </dgm:pt>
    <dgm:pt modelId="{F644112C-853C-4E4D-B344-497CE009E0EC}" type="sibTrans" cxnId="{919CA768-2972-4DD4-8A0B-005CFA8DFCE0}">
      <dgm:prSet/>
      <dgm:spPr/>
      <dgm:t>
        <a:bodyPr/>
        <a:lstStyle/>
        <a:p>
          <a:endParaRPr lang="ru-RU"/>
        </a:p>
      </dgm:t>
    </dgm:pt>
    <dgm:pt modelId="{04E40FDF-BFED-44B4-B008-3CDBA9DB01D3}">
      <dgm:prSet>
        <dgm:style>
          <a:lnRef idx="2">
            <a:schemeClr val="accent4"/>
          </a:lnRef>
          <a:fillRef idx="1">
            <a:schemeClr val="lt1"/>
          </a:fillRef>
          <a:effectRef idx="0">
            <a:schemeClr val="accent4"/>
          </a:effectRef>
          <a:fontRef idx="minor">
            <a:schemeClr val="dk1"/>
          </a:fontRef>
        </dgm:style>
      </dgm:prSet>
      <dgm:spPr/>
      <dgm:t>
        <a:bodyPr/>
        <a:lstStyle/>
        <a:p>
          <a:r>
            <a:rPr lang="ru-RU"/>
            <a:t>методичний супровід</a:t>
          </a:r>
        </a:p>
      </dgm:t>
    </dgm:pt>
    <dgm:pt modelId="{259291B4-6111-4F54-9009-9B74FA5F6CE2}" type="parTrans" cxnId="{DE72B786-BAD9-4BA9-A6B6-D00160A0B0FC}">
      <dgm:prSet/>
      <dgm:spPr/>
      <dgm:t>
        <a:bodyPr/>
        <a:lstStyle/>
        <a:p>
          <a:endParaRPr lang="ru-RU"/>
        </a:p>
      </dgm:t>
    </dgm:pt>
    <dgm:pt modelId="{AC248E38-A867-49F4-B34B-420DD6B10C0E}" type="sibTrans" cxnId="{DE72B786-BAD9-4BA9-A6B6-D00160A0B0FC}">
      <dgm:prSet/>
      <dgm:spPr/>
      <dgm:t>
        <a:bodyPr/>
        <a:lstStyle/>
        <a:p>
          <a:endParaRPr lang="ru-RU"/>
        </a:p>
      </dgm:t>
    </dgm:pt>
    <dgm:pt modelId="{039BCA7F-C434-49A3-8CDC-8F49867F3894}">
      <dgm:prSet>
        <dgm:style>
          <a:lnRef idx="2">
            <a:schemeClr val="accent2"/>
          </a:lnRef>
          <a:fillRef idx="1">
            <a:schemeClr val="lt1"/>
          </a:fillRef>
          <a:effectRef idx="0">
            <a:schemeClr val="accent2"/>
          </a:effectRef>
          <a:fontRef idx="minor">
            <a:schemeClr val="dk1"/>
          </a:fontRef>
        </dgm:style>
      </dgm:prSet>
      <dgm:spPr/>
      <dgm:t>
        <a:bodyPr/>
        <a:lstStyle/>
        <a:p>
          <a:r>
            <a:rPr lang="ru-RU">
              <a:solidFill>
                <a:sysClr val="windowText" lastClr="000000"/>
              </a:solidFill>
            </a:rPr>
            <a:t>цифрова компетентність</a:t>
          </a:r>
        </a:p>
      </dgm:t>
    </dgm:pt>
    <dgm:pt modelId="{8A1C4A63-41A9-4727-82C4-BA68EE8D2885}" type="parTrans" cxnId="{9CED52D2-8DEA-4487-B731-82249610474B}">
      <dgm:prSet/>
      <dgm:spPr/>
      <dgm:t>
        <a:bodyPr/>
        <a:lstStyle/>
        <a:p>
          <a:endParaRPr lang="ru-RU"/>
        </a:p>
      </dgm:t>
    </dgm:pt>
    <dgm:pt modelId="{500BFE15-CD78-4EB8-9EC5-C4CC12040DD4}" type="sibTrans" cxnId="{9CED52D2-8DEA-4487-B731-82249610474B}">
      <dgm:prSet/>
      <dgm:spPr/>
      <dgm:t>
        <a:bodyPr/>
        <a:lstStyle/>
        <a:p>
          <a:endParaRPr lang="ru-RU"/>
        </a:p>
      </dgm:t>
    </dgm:pt>
    <dgm:pt modelId="{2248B638-4445-4A27-B747-78FF49CB5E9C}">
      <dgm:prSet>
        <dgm:style>
          <a:lnRef idx="2">
            <a:schemeClr val="accent4"/>
          </a:lnRef>
          <a:fillRef idx="1">
            <a:schemeClr val="lt1"/>
          </a:fillRef>
          <a:effectRef idx="0">
            <a:schemeClr val="accent4"/>
          </a:effectRef>
          <a:fontRef idx="minor">
            <a:schemeClr val="dk1"/>
          </a:fontRef>
        </dgm:style>
      </dgm:prSet>
      <dgm:spPr/>
      <dgm:t>
        <a:bodyPr/>
        <a:lstStyle/>
        <a:p>
          <a:r>
            <a:rPr lang="ru-RU"/>
            <a:t>технічне оснащення</a:t>
          </a:r>
        </a:p>
      </dgm:t>
    </dgm:pt>
    <dgm:pt modelId="{79594989-1514-41FB-8064-5AF00EC3ED3E}" type="parTrans" cxnId="{AD045E60-B7B0-4A30-95E9-D8AA07B55CAD}">
      <dgm:prSet/>
      <dgm:spPr/>
      <dgm:t>
        <a:bodyPr/>
        <a:lstStyle/>
        <a:p>
          <a:endParaRPr lang="ru-RU"/>
        </a:p>
      </dgm:t>
    </dgm:pt>
    <dgm:pt modelId="{E101C0B8-CA58-46C3-8D5F-C4687F3102A9}" type="sibTrans" cxnId="{AD045E60-B7B0-4A30-95E9-D8AA07B55CAD}">
      <dgm:prSet/>
      <dgm:spPr/>
      <dgm:t>
        <a:bodyPr/>
        <a:lstStyle/>
        <a:p>
          <a:endParaRPr lang="ru-RU"/>
        </a:p>
      </dgm:t>
    </dgm:pt>
    <dgm:pt modelId="{2DACFB68-8E54-43AF-B920-AFD27C95D339}">
      <dgm:prSet>
        <dgm:style>
          <a:lnRef idx="2">
            <a:schemeClr val="accent6"/>
          </a:lnRef>
          <a:fillRef idx="1">
            <a:schemeClr val="lt1"/>
          </a:fillRef>
          <a:effectRef idx="0">
            <a:schemeClr val="accent6"/>
          </a:effectRef>
          <a:fontRef idx="minor">
            <a:schemeClr val="dk1"/>
          </a:fontRef>
        </dgm:style>
      </dgm:prSet>
      <dgm:spPr/>
      <dgm:t>
        <a:bodyPr/>
        <a:lstStyle/>
        <a:p>
          <a:r>
            <a:rPr lang="ru-RU"/>
            <a:t>освітнє середовище</a:t>
          </a:r>
        </a:p>
      </dgm:t>
    </dgm:pt>
    <dgm:pt modelId="{10699A4D-BA94-48FC-9CFD-A324366F401A}" type="parTrans" cxnId="{3D719CD9-FCC2-49D1-AFED-4DF6F0EC7C02}">
      <dgm:prSet/>
      <dgm:spPr/>
      <dgm:t>
        <a:bodyPr/>
        <a:lstStyle/>
        <a:p>
          <a:endParaRPr lang="ru-RU"/>
        </a:p>
      </dgm:t>
    </dgm:pt>
    <dgm:pt modelId="{F04B9962-D827-42B1-9036-41040D436322}" type="sibTrans" cxnId="{3D719CD9-FCC2-49D1-AFED-4DF6F0EC7C02}">
      <dgm:prSet/>
      <dgm:spPr/>
      <dgm:t>
        <a:bodyPr/>
        <a:lstStyle/>
        <a:p>
          <a:endParaRPr lang="ru-RU"/>
        </a:p>
      </dgm:t>
    </dgm:pt>
    <dgm:pt modelId="{D7A472E1-0B2D-4565-B64A-2A2F22CCFCB5}" type="pres">
      <dgm:prSet presAssocID="{53647CC6-691A-473D-AF73-4FE94B71B7A1}" presName="cycle" presStyleCnt="0">
        <dgm:presLayoutVars>
          <dgm:dir/>
          <dgm:resizeHandles val="exact"/>
        </dgm:presLayoutVars>
      </dgm:prSet>
      <dgm:spPr/>
    </dgm:pt>
    <dgm:pt modelId="{DE6DA690-66DC-4806-A77B-D3A931511E2A}" type="pres">
      <dgm:prSet presAssocID="{F488B19C-7E12-4253-9528-98772677C05A}" presName="node" presStyleLbl="node1" presStyleIdx="0" presStyleCnt="8">
        <dgm:presLayoutVars>
          <dgm:bulletEnabled val="1"/>
        </dgm:presLayoutVars>
      </dgm:prSet>
      <dgm:spPr/>
    </dgm:pt>
    <dgm:pt modelId="{E208735F-9988-4EF2-9F06-69FD70686815}" type="pres">
      <dgm:prSet presAssocID="{F488B19C-7E12-4253-9528-98772677C05A}" presName="spNode" presStyleCnt="0"/>
      <dgm:spPr/>
    </dgm:pt>
    <dgm:pt modelId="{AFDF8303-F3C3-42A1-AE7A-D59179F63611}" type="pres">
      <dgm:prSet presAssocID="{A9A9FC76-F145-407E-A269-41E22FF71E60}" presName="sibTrans" presStyleLbl="sibTrans1D1" presStyleIdx="0" presStyleCnt="8"/>
      <dgm:spPr/>
    </dgm:pt>
    <dgm:pt modelId="{85D93C4C-6C70-4729-BB11-03C34EFD0D4F}" type="pres">
      <dgm:prSet presAssocID="{69517BAB-2AB5-46BE-8ECE-6B8816ACF100}" presName="node" presStyleLbl="node1" presStyleIdx="1" presStyleCnt="8">
        <dgm:presLayoutVars>
          <dgm:bulletEnabled val="1"/>
        </dgm:presLayoutVars>
      </dgm:prSet>
      <dgm:spPr/>
    </dgm:pt>
    <dgm:pt modelId="{59A8AD4B-4883-410E-B479-26D24924F2B1}" type="pres">
      <dgm:prSet presAssocID="{69517BAB-2AB5-46BE-8ECE-6B8816ACF100}" presName="spNode" presStyleCnt="0"/>
      <dgm:spPr/>
    </dgm:pt>
    <dgm:pt modelId="{5080E2C2-6ED8-4E35-91AB-A9A6B2B55682}" type="pres">
      <dgm:prSet presAssocID="{CBA843CF-B694-4E75-A0FF-8C5C013032F6}" presName="sibTrans" presStyleLbl="sibTrans1D1" presStyleIdx="1" presStyleCnt="8"/>
      <dgm:spPr/>
    </dgm:pt>
    <dgm:pt modelId="{86A9F99B-D387-4E3C-A5B9-349E948A0556}" type="pres">
      <dgm:prSet presAssocID="{2248B638-4445-4A27-B747-78FF49CB5E9C}" presName="node" presStyleLbl="node1" presStyleIdx="2" presStyleCnt="8">
        <dgm:presLayoutVars>
          <dgm:bulletEnabled val="1"/>
        </dgm:presLayoutVars>
      </dgm:prSet>
      <dgm:spPr/>
    </dgm:pt>
    <dgm:pt modelId="{9D99DDF2-9E59-413A-9B9A-B2BF9D8B6DFB}" type="pres">
      <dgm:prSet presAssocID="{2248B638-4445-4A27-B747-78FF49CB5E9C}" presName="spNode" presStyleCnt="0"/>
      <dgm:spPr/>
    </dgm:pt>
    <dgm:pt modelId="{06DBF59F-F26E-4F3A-BF39-88571B0A3D14}" type="pres">
      <dgm:prSet presAssocID="{E101C0B8-CA58-46C3-8D5F-C4687F3102A9}" presName="sibTrans" presStyleLbl="sibTrans1D1" presStyleIdx="2" presStyleCnt="8"/>
      <dgm:spPr/>
    </dgm:pt>
    <dgm:pt modelId="{49A947F4-C516-4EFF-9CFA-403622367419}" type="pres">
      <dgm:prSet presAssocID="{039BCA7F-C434-49A3-8CDC-8F49867F3894}" presName="node" presStyleLbl="node1" presStyleIdx="3" presStyleCnt="8">
        <dgm:presLayoutVars>
          <dgm:bulletEnabled val="1"/>
        </dgm:presLayoutVars>
      </dgm:prSet>
      <dgm:spPr/>
    </dgm:pt>
    <dgm:pt modelId="{4159A2D9-D06D-4040-94D4-EA4FB7038DF5}" type="pres">
      <dgm:prSet presAssocID="{039BCA7F-C434-49A3-8CDC-8F49867F3894}" presName="spNode" presStyleCnt="0"/>
      <dgm:spPr/>
    </dgm:pt>
    <dgm:pt modelId="{7FC5C6C5-37BE-4E81-A0CC-E48DDCBB0E86}" type="pres">
      <dgm:prSet presAssocID="{500BFE15-CD78-4EB8-9EC5-C4CC12040DD4}" presName="sibTrans" presStyleLbl="sibTrans1D1" presStyleIdx="3" presStyleCnt="8"/>
      <dgm:spPr/>
    </dgm:pt>
    <dgm:pt modelId="{ACC13828-8EA9-4F93-AA9F-166D62B1731B}" type="pres">
      <dgm:prSet presAssocID="{27E91BE4-079B-4C60-AA72-330C5C3F3350}" presName="node" presStyleLbl="node1" presStyleIdx="4" presStyleCnt="8">
        <dgm:presLayoutVars>
          <dgm:bulletEnabled val="1"/>
        </dgm:presLayoutVars>
      </dgm:prSet>
      <dgm:spPr/>
    </dgm:pt>
    <dgm:pt modelId="{79F2281E-74A5-485D-90FC-45FCA5CAC75C}" type="pres">
      <dgm:prSet presAssocID="{27E91BE4-079B-4C60-AA72-330C5C3F3350}" presName="spNode" presStyleCnt="0"/>
      <dgm:spPr/>
    </dgm:pt>
    <dgm:pt modelId="{84CF57D6-F653-424B-A414-A97D8D59066A}" type="pres">
      <dgm:prSet presAssocID="{F644112C-853C-4E4D-B344-497CE009E0EC}" presName="sibTrans" presStyleLbl="sibTrans1D1" presStyleIdx="4" presStyleCnt="8"/>
      <dgm:spPr/>
    </dgm:pt>
    <dgm:pt modelId="{982D931B-F9C2-4578-9102-6EB1540BB48D}" type="pres">
      <dgm:prSet presAssocID="{2DACFB68-8E54-43AF-B920-AFD27C95D339}" presName="node" presStyleLbl="node1" presStyleIdx="5" presStyleCnt="8">
        <dgm:presLayoutVars>
          <dgm:bulletEnabled val="1"/>
        </dgm:presLayoutVars>
      </dgm:prSet>
      <dgm:spPr/>
    </dgm:pt>
    <dgm:pt modelId="{D91F9A44-C31A-463C-A11C-E6B1C61C6F6E}" type="pres">
      <dgm:prSet presAssocID="{2DACFB68-8E54-43AF-B920-AFD27C95D339}" presName="spNode" presStyleCnt="0"/>
      <dgm:spPr/>
    </dgm:pt>
    <dgm:pt modelId="{86D476E0-2092-429A-921E-2271201171D5}" type="pres">
      <dgm:prSet presAssocID="{F04B9962-D827-42B1-9036-41040D436322}" presName="sibTrans" presStyleLbl="sibTrans1D1" presStyleIdx="5" presStyleCnt="8"/>
      <dgm:spPr/>
    </dgm:pt>
    <dgm:pt modelId="{C687D482-C0B6-4DD1-B075-22EBCDE3E87F}" type="pres">
      <dgm:prSet presAssocID="{04E40FDF-BFED-44B4-B008-3CDBA9DB01D3}" presName="node" presStyleLbl="node1" presStyleIdx="6" presStyleCnt="8">
        <dgm:presLayoutVars>
          <dgm:bulletEnabled val="1"/>
        </dgm:presLayoutVars>
      </dgm:prSet>
      <dgm:spPr/>
    </dgm:pt>
    <dgm:pt modelId="{481EBC97-61D2-4A22-97B9-D21A3AF2C90E}" type="pres">
      <dgm:prSet presAssocID="{04E40FDF-BFED-44B4-B008-3CDBA9DB01D3}" presName="spNode" presStyleCnt="0"/>
      <dgm:spPr/>
    </dgm:pt>
    <dgm:pt modelId="{D594DA36-D607-4C24-88EF-472A59BCCE99}" type="pres">
      <dgm:prSet presAssocID="{AC248E38-A867-49F4-B34B-420DD6B10C0E}" presName="sibTrans" presStyleLbl="sibTrans1D1" presStyleIdx="6" presStyleCnt="8"/>
      <dgm:spPr/>
    </dgm:pt>
    <dgm:pt modelId="{728023FE-6AD4-425F-8BFA-49EC3140791B}" type="pres">
      <dgm:prSet presAssocID="{9C62CCAF-676D-4C1D-BBB0-32DD8D6BF3F4}" presName="node" presStyleLbl="node1" presStyleIdx="7" presStyleCnt="8">
        <dgm:presLayoutVars>
          <dgm:bulletEnabled val="1"/>
        </dgm:presLayoutVars>
      </dgm:prSet>
      <dgm:spPr/>
    </dgm:pt>
    <dgm:pt modelId="{3317D531-DB1F-4444-B6D6-81603C8C2412}" type="pres">
      <dgm:prSet presAssocID="{9C62CCAF-676D-4C1D-BBB0-32DD8D6BF3F4}" presName="spNode" presStyleCnt="0"/>
      <dgm:spPr/>
    </dgm:pt>
    <dgm:pt modelId="{8137BE95-B236-4071-9886-665A20D38632}" type="pres">
      <dgm:prSet presAssocID="{6ABEBEA3-4010-4879-BC89-D46500145F46}" presName="sibTrans" presStyleLbl="sibTrans1D1" presStyleIdx="7" presStyleCnt="8"/>
      <dgm:spPr/>
    </dgm:pt>
  </dgm:ptLst>
  <dgm:cxnLst>
    <dgm:cxn modelId="{F35D3014-137A-4279-B0C8-73546445D747}" type="presOf" srcId="{9C62CCAF-676D-4C1D-BBB0-32DD8D6BF3F4}" destId="{728023FE-6AD4-425F-8BFA-49EC3140791B}" srcOrd="0" destOrd="0" presId="urn:microsoft.com/office/officeart/2005/8/layout/cycle5"/>
    <dgm:cxn modelId="{B697BA22-C3C8-4401-9D90-967F8516E8D7}" srcId="{53647CC6-691A-473D-AF73-4FE94B71B7A1}" destId="{9C62CCAF-676D-4C1D-BBB0-32DD8D6BF3F4}" srcOrd="7" destOrd="0" parTransId="{AB4C1953-278A-4A6D-99FD-03BA0993CA32}" sibTransId="{6ABEBEA3-4010-4879-BC89-D46500145F46}"/>
    <dgm:cxn modelId="{D6428A2A-9774-4A9E-8F10-2AC41DEF7C57}" type="presOf" srcId="{04E40FDF-BFED-44B4-B008-3CDBA9DB01D3}" destId="{C687D482-C0B6-4DD1-B075-22EBCDE3E87F}" srcOrd="0" destOrd="0" presId="urn:microsoft.com/office/officeart/2005/8/layout/cycle5"/>
    <dgm:cxn modelId="{B6C86A2E-4B41-4B4B-8852-AE2D2551AC7E}" type="presOf" srcId="{27E91BE4-079B-4C60-AA72-330C5C3F3350}" destId="{ACC13828-8EA9-4F93-AA9F-166D62B1731B}" srcOrd="0" destOrd="0" presId="urn:microsoft.com/office/officeart/2005/8/layout/cycle5"/>
    <dgm:cxn modelId="{DA433D35-DD17-49BC-8860-0202419EB7B2}" type="presOf" srcId="{2248B638-4445-4A27-B747-78FF49CB5E9C}" destId="{86A9F99B-D387-4E3C-A5B9-349E948A0556}" srcOrd="0" destOrd="0" presId="urn:microsoft.com/office/officeart/2005/8/layout/cycle5"/>
    <dgm:cxn modelId="{A323EA36-AD9F-4D20-9AD9-48FEE13B34F4}" type="presOf" srcId="{A9A9FC76-F145-407E-A269-41E22FF71E60}" destId="{AFDF8303-F3C3-42A1-AE7A-D59179F63611}" srcOrd="0" destOrd="0" presId="urn:microsoft.com/office/officeart/2005/8/layout/cycle5"/>
    <dgm:cxn modelId="{DBF25140-5F8D-46B2-A9ED-C23B01804BD9}" srcId="{53647CC6-691A-473D-AF73-4FE94B71B7A1}" destId="{69517BAB-2AB5-46BE-8ECE-6B8816ACF100}" srcOrd="1" destOrd="0" parTransId="{67DE6065-5581-4381-AA7D-9A6B3A59A140}" sibTransId="{CBA843CF-B694-4E75-A0FF-8C5C013032F6}"/>
    <dgm:cxn modelId="{666CC75C-3421-4D99-83BC-C1B71E41475B}" type="presOf" srcId="{CBA843CF-B694-4E75-A0FF-8C5C013032F6}" destId="{5080E2C2-6ED8-4E35-91AB-A9A6B2B55682}" srcOrd="0" destOrd="0" presId="urn:microsoft.com/office/officeart/2005/8/layout/cycle5"/>
    <dgm:cxn modelId="{AD045E60-B7B0-4A30-95E9-D8AA07B55CAD}" srcId="{53647CC6-691A-473D-AF73-4FE94B71B7A1}" destId="{2248B638-4445-4A27-B747-78FF49CB5E9C}" srcOrd="2" destOrd="0" parTransId="{79594989-1514-41FB-8064-5AF00EC3ED3E}" sibTransId="{E101C0B8-CA58-46C3-8D5F-C4687F3102A9}"/>
    <dgm:cxn modelId="{FCC2C761-5E1F-4D16-8188-2895E1DA2B51}" type="presOf" srcId="{039BCA7F-C434-49A3-8CDC-8F49867F3894}" destId="{49A947F4-C516-4EFF-9CFA-403622367419}" srcOrd="0" destOrd="0" presId="urn:microsoft.com/office/officeart/2005/8/layout/cycle5"/>
    <dgm:cxn modelId="{F3969743-21CE-4263-AB9A-10FB8BA98299}" srcId="{53647CC6-691A-473D-AF73-4FE94B71B7A1}" destId="{F488B19C-7E12-4253-9528-98772677C05A}" srcOrd="0" destOrd="0" parTransId="{1AB3EDE4-3AD5-48FF-AB91-6C984C65CAEA}" sibTransId="{A9A9FC76-F145-407E-A269-41E22FF71E60}"/>
    <dgm:cxn modelId="{919CA768-2972-4DD4-8A0B-005CFA8DFCE0}" srcId="{53647CC6-691A-473D-AF73-4FE94B71B7A1}" destId="{27E91BE4-079B-4C60-AA72-330C5C3F3350}" srcOrd="4" destOrd="0" parTransId="{E462B50C-0809-4F5A-877A-1F9DD5C932CD}" sibTransId="{F644112C-853C-4E4D-B344-497CE009E0EC}"/>
    <dgm:cxn modelId="{A4275B6B-7C2A-4FC4-B34A-9993C82E8E09}" type="presOf" srcId="{2DACFB68-8E54-43AF-B920-AFD27C95D339}" destId="{982D931B-F9C2-4578-9102-6EB1540BB48D}" srcOrd="0" destOrd="0" presId="urn:microsoft.com/office/officeart/2005/8/layout/cycle5"/>
    <dgm:cxn modelId="{0F27C66D-47BA-4D20-A477-DF7D2E8BA628}" type="presOf" srcId="{500BFE15-CD78-4EB8-9EC5-C4CC12040DD4}" destId="{7FC5C6C5-37BE-4E81-A0CC-E48DDCBB0E86}" srcOrd="0" destOrd="0" presId="urn:microsoft.com/office/officeart/2005/8/layout/cycle5"/>
    <dgm:cxn modelId="{DE72B786-BAD9-4BA9-A6B6-D00160A0B0FC}" srcId="{53647CC6-691A-473D-AF73-4FE94B71B7A1}" destId="{04E40FDF-BFED-44B4-B008-3CDBA9DB01D3}" srcOrd="6" destOrd="0" parTransId="{259291B4-6111-4F54-9009-9B74FA5F6CE2}" sibTransId="{AC248E38-A867-49F4-B34B-420DD6B10C0E}"/>
    <dgm:cxn modelId="{ABB3FD8B-9652-4B59-815F-9C5171A2B98E}" type="presOf" srcId="{E101C0B8-CA58-46C3-8D5F-C4687F3102A9}" destId="{06DBF59F-F26E-4F3A-BF39-88571B0A3D14}" srcOrd="0" destOrd="0" presId="urn:microsoft.com/office/officeart/2005/8/layout/cycle5"/>
    <dgm:cxn modelId="{40D9D38E-0ECF-46ED-98B0-971E5D74531B}" type="presOf" srcId="{F04B9962-D827-42B1-9036-41040D436322}" destId="{86D476E0-2092-429A-921E-2271201171D5}" srcOrd="0" destOrd="0" presId="urn:microsoft.com/office/officeart/2005/8/layout/cycle5"/>
    <dgm:cxn modelId="{4B6A9E9C-6728-44C2-B0BF-A2FA63C3DD81}" type="presOf" srcId="{F644112C-853C-4E4D-B344-497CE009E0EC}" destId="{84CF57D6-F653-424B-A414-A97D8D59066A}" srcOrd="0" destOrd="0" presId="urn:microsoft.com/office/officeart/2005/8/layout/cycle5"/>
    <dgm:cxn modelId="{6D1387B3-A92D-43A4-8C2C-581859363CA0}" type="presOf" srcId="{AC248E38-A867-49F4-B34B-420DD6B10C0E}" destId="{D594DA36-D607-4C24-88EF-472A59BCCE99}" srcOrd="0" destOrd="0" presId="urn:microsoft.com/office/officeart/2005/8/layout/cycle5"/>
    <dgm:cxn modelId="{A654D9C0-B82D-4E93-8466-A6E100B5F439}" type="presOf" srcId="{6ABEBEA3-4010-4879-BC89-D46500145F46}" destId="{8137BE95-B236-4071-9886-665A20D38632}" srcOrd="0" destOrd="0" presId="urn:microsoft.com/office/officeart/2005/8/layout/cycle5"/>
    <dgm:cxn modelId="{D90084D1-9A76-40E1-9575-6754B39C83F8}" type="presOf" srcId="{53647CC6-691A-473D-AF73-4FE94B71B7A1}" destId="{D7A472E1-0B2D-4565-B64A-2A2F22CCFCB5}" srcOrd="0" destOrd="0" presId="urn:microsoft.com/office/officeart/2005/8/layout/cycle5"/>
    <dgm:cxn modelId="{9CED52D2-8DEA-4487-B731-82249610474B}" srcId="{53647CC6-691A-473D-AF73-4FE94B71B7A1}" destId="{039BCA7F-C434-49A3-8CDC-8F49867F3894}" srcOrd="3" destOrd="0" parTransId="{8A1C4A63-41A9-4727-82C4-BA68EE8D2885}" sibTransId="{500BFE15-CD78-4EB8-9EC5-C4CC12040DD4}"/>
    <dgm:cxn modelId="{6BE665D7-AF75-439C-8197-870305837AD2}" type="presOf" srcId="{F488B19C-7E12-4253-9528-98772677C05A}" destId="{DE6DA690-66DC-4806-A77B-D3A931511E2A}" srcOrd="0" destOrd="0" presId="urn:microsoft.com/office/officeart/2005/8/layout/cycle5"/>
    <dgm:cxn modelId="{3D719CD9-FCC2-49D1-AFED-4DF6F0EC7C02}" srcId="{53647CC6-691A-473D-AF73-4FE94B71B7A1}" destId="{2DACFB68-8E54-43AF-B920-AFD27C95D339}" srcOrd="5" destOrd="0" parTransId="{10699A4D-BA94-48FC-9CFD-A324366F401A}" sibTransId="{F04B9962-D827-42B1-9036-41040D436322}"/>
    <dgm:cxn modelId="{D15A3FE5-AD36-4BDE-AC7B-0C4EE273CF8A}" type="presOf" srcId="{69517BAB-2AB5-46BE-8ECE-6B8816ACF100}" destId="{85D93C4C-6C70-4729-BB11-03C34EFD0D4F}" srcOrd="0" destOrd="0" presId="urn:microsoft.com/office/officeart/2005/8/layout/cycle5"/>
    <dgm:cxn modelId="{92766CB3-E171-493A-B8D5-B4893DC37DF2}" type="presParOf" srcId="{D7A472E1-0B2D-4565-B64A-2A2F22CCFCB5}" destId="{DE6DA690-66DC-4806-A77B-D3A931511E2A}" srcOrd="0" destOrd="0" presId="urn:microsoft.com/office/officeart/2005/8/layout/cycle5"/>
    <dgm:cxn modelId="{EB9BE698-EC53-4372-BBA7-7FE6C30F6959}" type="presParOf" srcId="{D7A472E1-0B2D-4565-B64A-2A2F22CCFCB5}" destId="{E208735F-9988-4EF2-9F06-69FD70686815}" srcOrd="1" destOrd="0" presId="urn:microsoft.com/office/officeart/2005/8/layout/cycle5"/>
    <dgm:cxn modelId="{7F2DD7F0-B899-4AFD-8B7A-8FD6EC1E8A85}" type="presParOf" srcId="{D7A472E1-0B2D-4565-B64A-2A2F22CCFCB5}" destId="{AFDF8303-F3C3-42A1-AE7A-D59179F63611}" srcOrd="2" destOrd="0" presId="urn:microsoft.com/office/officeart/2005/8/layout/cycle5"/>
    <dgm:cxn modelId="{E0DEC0C6-E4C6-4F36-9831-6D4EBCC95D6A}" type="presParOf" srcId="{D7A472E1-0B2D-4565-B64A-2A2F22CCFCB5}" destId="{85D93C4C-6C70-4729-BB11-03C34EFD0D4F}" srcOrd="3" destOrd="0" presId="urn:microsoft.com/office/officeart/2005/8/layout/cycle5"/>
    <dgm:cxn modelId="{02EDBB53-B5D8-4DBE-9B75-302EED4D78B2}" type="presParOf" srcId="{D7A472E1-0B2D-4565-B64A-2A2F22CCFCB5}" destId="{59A8AD4B-4883-410E-B479-26D24924F2B1}" srcOrd="4" destOrd="0" presId="urn:microsoft.com/office/officeart/2005/8/layout/cycle5"/>
    <dgm:cxn modelId="{4086AC83-779D-440A-A5F2-3CF797CFECEF}" type="presParOf" srcId="{D7A472E1-0B2D-4565-B64A-2A2F22CCFCB5}" destId="{5080E2C2-6ED8-4E35-91AB-A9A6B2B55682}" srcOrd="5" destOrd="0" presId="urn:microsoft.com/office/officeart/2005/8/layout/cycle5"/>
    <dgm:cxn modelId="{EE2097C4-17FE-4268-87D1-6DD16B8A3821}" type="presParOf" srcId="{D7A472E1-0B2D-4565-B64A-2A2F22CCFCB5}" destId="{86A9F99B-D387-4E3C-A5B9-349E948A0556}" srcOrd="6" destOrd="0" presId="urn:microsoft.com/office/officeart/2005/8/layout/cycle5"/>
    <dgm:cxn modelId="{675AAE37-2834-4FAE-A644-B866828E0E89}" type="presParOf" srcId="{D7A472E1-0B2D-4565-B64A-2A2F22CCFCB5}" destId="{9D99DDF2-9E59-413A-9B9A-B2BF9D8B6DFB}" srcOrd="7" destOrd="0" presId="urn:microsoft.com/office/officeart/2005/8/layout/cycle5"/>
    <dgm:cxn modelId="{8DC6CDEB-4D05-46F7-92B3-DB2C73F68530}" type="presParOf" srcId="{D7A472E1-0B2D-4565-B64A-2A2F22CCFCB5}" destId="{06DBF59F-F26E-4F3A-BF39-88571B0A3D14}" srcOrd="8" destOrd="0" presId="urn:microsoft.com/office/officeart/2005/8/layout/cycle5"/>
    <dgm:cxn modelId="{C25E1E17-1663-4B30-8F72-58AD1FC884F1}" type="presParOf" srcId="{D7A472E1-0B2D-4565-B64A-2A2F22CCFCB5}" destId="{49A947F4-C516-4EFF-9CFA-403622367419}" srcOrd="9" destOrd="0" presId="urn:microsoft.com/office/officeart/2005/8/layout/cycle5"/>
    <dgm:cxn modelId="{A784EBB5-6CA9-4B32-9B68-CB471EBD6641}" type="presParOf" srcId="{D7A472E1-0B2D-4565-B64A-2A2F22CCFCB5}" destId="{4159A2D9-D06D-4040-94D4-EA4FB7038DF5}" srcOrd="10" destOrd="0" presId="urn:microsoft.com/office/officeart/2005/8/layout/cycle5"/>
    <dgm:cxn modelId="{4C18A957-2A52-40E7-AEA6-2CA9626DF9B7}" type="presParOf" srcId="{D7A472E1-0B2D-4565-B64A-2A2F22CCFCB5}" destId="{7FC5C6C5-37BE-4E81-A0CC-E48DDCBB0E86}" srcOrd="11" destOrd="0" presId="urn:microsoft.com/office/officeart/2005/8/layout/cycle5"/>
    <dgm:cxn modelId="{D88698B8-5ADE-4826-AA84-DDC788C8546A}" type="presParOf" srcId="{D7A472E1-0B2D-4565-B64A-2A2F22CCFCB5}" destId="{ACC13828-8EA9-4F93-AA9F-166D62B1731B}" srcOrd="12" destOrd="0" presId="urn:microsoft.com/office/officeart/2005/8/layout/cycle5"/>
    <dgm:cxn modelId="{FE831603-D53A-4E4B-9B3A-9D0D989D4EF7}" type="presParOf" srcId="{D7A472E1-0B2D-4565-B64A-2A2F22CCFCB5}" destId="{79F2281E-74A5-485D-90FC-45FCA5CAC75C}" srcOrd="13" destOrd="0" presId="urn:microsoft.com/office/officeart/2005/8/layout/cycle5"/>
    <dgm:cxn modelId="{50443A85-2ACB-4A8F-A13F-6AD25BA93E06}" type="presParOf" srcId="{D7A472E1-0B2D-4565-B64A-2A2F22CCFCB5}" destId="{84CF57D6-F653-424B-A414-A97D8D59066A}" srcOrd="14" destOrd="0" presId="urn:microsoft.com/office/officeart/2005/8/layout/cycle5"/>
    <dgm:cxn modelId="{39CD253C-9203-41F8-9381-7F2DAFE3514A}" type="presParOf" srcId="{D7A472E1-0B2D-4565-B64A-2A2F22CCFCB5}" destId="{982D931B-F9C2-4578-9102-6EB1540BB48D}" srcOrd="15" destOrd="0" presId="urn:microsoft.com/office/officeart/2005/8/layout/cycle5"/>
    <dgm:cxn modelId="{8F4AE0DF-9DC0-47C8-A2EA-B625F9F2CF1C}" type="presParOf" srcId="{D7A472E1-0B2D-4565-B64A-2A2F22CCFCB5}" destId="{D91F9A44-C31A-463C-A11C-E6B1C61C6F6E}" srcOrd="16" destOrd="0" presId="urn:microsoft.com/office/officeart/2005/8/layout/cycle5"/>
    <dgm:cxn modelId="{13EC2E55-2A84-4AEE-B4EE-15967F89CCE9}" type="presParOf" srcId="{D7A472E1-0B2D-4565-B64A-2A2F22CCFCB5}" destId="{86D476E0-2092-429A-921E-2271201171D5}" srcOrd="17" destOrd="0" presId="urn:microsoft.com/office/officeart/2005/8/layout/cycle5"/>
    <dgm:cxn modelId="{90B6C807-C557-4E79-A9D1-164EF27CE406}" type="presParOf" srcId="{D7A472E1-0B2D-4565-B64A-2A2F22CCFCB5}" destId="{C687D482-C0B6-4DD1-B075-22EBCDE3E87F}" srcOrd="18" destOrd="0" presId="urn:microsoft.com/office/officeart/2005/8/layout/cycle5"/>
    <dgm:cxn modelId="{E954073E-5A09-4C95-8327-2FB0E792A007}" type="presParOf" srcId="{D7A472E1-0B2D-4565-B64A-2A2F22CCFCB5}" destId="{481EBC97-61D2-4A22-97B9-D21A3AF2C90E}" srcOrd="19" destOrd="0" presId="urn:microsoft.com/office/officeart/2005/8/layout/cycle5"/>
    <dgm:cxn modelId="{031840C7-0D6D-488B-AAAE-02E1FC7CA73C}" type="presParOf" srcId="{D7A472E1-0B2D-4565-B64A-2A2F22CCFCB5}" destId="{D594DA36-D607-4C24-88EF-472A59BCCE99}" srcOrd="20" destOrd="0" presId="urn:microsoft.com/office/officeart/2005/8/layout/cycle5"/>
    <dgm:cxn modelId="{24A518AB-C95C-480D-A841-7FEAA3807CA5}" type="presParOf" srcId="{D7A472E1-0B2D-4565-B64A-2A2F22CCFCB5}" destId="{728023FE-6AD4-425F-8BFA-49EC3140791B}" srcOrd="21" destOrd="0" presId="urn:microsoft.com/office/officeart/2005/8/layout/cycle5"/>
    <dgm:cxn modelId="{B00F72D4-AC17-4113-A3ED-81AFE9BBD8EC}" type="presParOf" srcId="{D7A472E1-0B2D-4565-B64A-2A2F22CCFCB5}" destId="{3317D531-DB1F-4444-B6D6-81603C8C2412}" srcOrd="22" destOrd="0" presId="urn:microsoft.com/office/officeart/2005/8/layout/cycle5"/>
    <dgm:cxn modelId="{F0958D49-E3EF-463D-A01C-295685F4862F}" type="presParOf" srcId="{D7A472E1-0B2D-4565-B64A-2A2F22CCFCB5}" destId="{8137BE95-B236-4071-9886-665A20D38632}" srcOrd="23" destOrd="0" presId="urn:microsoft.com/office/officeart/2005/8/layout/cycle5"/>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6DA690-66DC-4806-A77B-D3A931511E2A}">
      <dsp:nvSpPr>
        <dsp:cNvPr id="0" name=""/>
        <dsp:cNvSpPr/>
      </dsp:nvSpPr>
      <dsp:spPr>
        <a:xfrm>
          <a:off x="2721863" y="1337"/>
          <a:ext cx="695453" cy="452045"/>
        </a:xfrm>
        <a:prstGeom prst="round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a:t>педагогічні вміння</a:t>
          </a:r>
        </a:p>
      </dsp:txBody>
      <dsp:txXfrm>
        <a:off x="2743930" y="23404"/>
        <a:ext cx="651319" cy="407911"/>
      </dsp:txXfrm>
    </dsp:sp>
    <dsp:sp modelId="{AFDF8303-F3C3-42A1-AE7A-D59179F63611}">
      <dsp:nvSpPr>
        <dsp:cNvPr id="0" name=""/>
        <dsp:cNvSpPr/>
      </dsp:nvSpPr>
      <dsp:spPr>
        <a:xfrm>
          <a:off x="1500807" y="227360"/>
          <a:ext cx="3137565" cy="3137565"/>
        </a:xfrm>
        <a:custGeom>
          <a:avLst/>
          <a:gdLst/>
          <a:ahLst/>
          <a:cxnLst/>
          <a:rect l="0" t="0" r="0" b="0"/>
          <a:pathLst>
            <a:path>
              <a:moveTo>
                <a:pt x="2015913" y="65069"/>
              </a:moveTo>
              <a:arcTo wR="1568782" hR="1568782" stAng="17193593" swAng="680759"/>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5D93C4C-6C70-4729-BB11-03C34EFD0D4F}">
      <dsp:nvSpPr>
        <dsp:cNvPr id="0" name=""/>
        <dsp:cNvSpPr/>
      </dsp:nvSpPr>
      <dsp:spPr>
        <a:xfrm>
          <a:off x="3831160" y="460823"/>
          <a:ext cx="695453" cy="452045"/>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a:t>знання вікових </a:t>
          </a:r>
          <a:r>
            <a:rPr lang="ru-RU" sz="700" kern="1200">
              <a:solidFill>
                <a:sysClr val="windowText" lastClr="000000"/>
              </a:solidFill>
            </a:rPr>
            <a:t>особливостей</a:t>
          </a:r>
          <a:r>
            <a:rPr lang="ru-RU" sz="700" kern="1200"/>
            <a:t> учнів</a:t>
          </a:r>
        </a:p>
      </dsp:txBody>
      <dsp:txXfrm>
        <a:off x="3853227" y="482890"/>
        <a:ext cx="651319" cy="407911"/>
      </dsp:txXfrm>
    </dsp:sp>
    <dsp:sp modelId="{5080E2C2-6ED8-4E35-91AB-A9A6B2B55682}">
      <dsp:nvSpPr>
        <dsp:cNvPr id="0" name=""/>
        <dsp:cNvSpPr/>
      </dsp:nvSpPr>
      <dsp:spPr>
        <a:xfrm>
          <a:off x="1500807" y="227360"/>
          <a:ext cx="3137565" cy="3137565"/>
        </a:xfrm>
        <a:custGeom>
          <a:avLst/>
          <a:gdLst/>
          <a:ahLst/>
          <a:cxnLst/>
          <a:rect l="0" t="0" r="0" b="0"/>
          <a:pathLst>
            <a:path>
              <a:moveTo>
                <a:pt x="2939358" y="805499"/>
              </a:moveTo>
              <a:arcTo wR="1568782" hR="1568782" stAng="19853176" swAng="94068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6A9F99B-D387-4E3C-A5B9-349E948A0556}">
      <dsp:nvSpPr>
        <dsp:cNvPr id="0" name=""/>
        <dsp:cNvSpPr/>
      </dsp:nvSpPr>
      <dsp:spPr>
        <a:xfrm>
          <a:off x="4290645" y="1570120"/>
          <a:ext cx="695453" cy="452045"/>
        </a:xfrm>
        <a:prstGeom prst="round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a:t>технічне оснащення</a:t>
          </a:r>
        </a:p>
      </dsp:txBody>
      <dsp:txXfrm>
        <a:off x="4312712" y="1592187"/>
        <a:ext cx="651319" cy="407911"/>
      </dsp:txXfrm>
    </dsp:sp>
    <dsp:sp modelId="{06DBF59F-F26E-4F3A-BF39-88571B0A3D14}">
      <dsp:nvSpPr>
        <dsp:cNvPr id="0" name=""/>
        <dsp:cNvSpPr/>
      </dsp:nvSpPr>
      <dsp:spPr>
        <a:xfrm>
          <a:off x="1500807" y="227360"/>
          <a:ext cx="3137565" cy="3137565"/>
        </a:xfrm>
        <a:custGeom>
          <a:avLst/>
          <a:gdLst/>
          <a:ahLst/>
          <a:cxnLst/>
          <a:rect l="0" t="0" r="0" b="0"/>
          <a:pathLst>
            <a:path>
              <a:moveTo>
                <a:pt x="3094630" y="1933296"/>
              </a:moveTo>
              <a:arcTo wR="1568782" hR="1568782" stAng="806143" swAng="94068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9A947F4-C516-4EFF-9CFA-403622367419}">
      <dsp:nvSpPr>
        <dsp:cNvPr id="0" name=""/>
        <dsp:cNvSpPr/>
      </dsp:nvSpPr>
      <dsp:spPr>
        <a:xfrm>
          <a:off x="3831160" y="2679417"/>
          <a:ext cx="695453" cy="452045"/>
        </a:xfrm>
        <a:prstGeom prst="round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a:solidFill>
                <a:sysClr val="windowText" lastClr="000000"/>
              </a:solidFill>
            </a:rPr>
            <a:t>цифрова компетентність</a:t>
          </a:r>
        </a:p>
      </dsp:txBody>
      <dsp:txXfrm>
        <a:off x="3853227" y="2701484"/>
        <a:ext cx="651319" cy="407911"/>
      </dsp:txXfrm>
    </dsp:sp>
    <dsp:sp modelId="{7FC5C6C5-37BE-4E81-A0CC-E48DDCBB0E86}">
      <dsp:nvSpPr>
        <dsp:cNvPr id="0" name=""/>
        <dsp:cNvSpPr/>
      </dsp:nvSpPr>
      <dsp:spPr>
        <a:xfrm>
          <a:off x="1500807" y="227360"/>
          <a:ext cx="3137565" cy="3137565"/>
        </a:xfrm>
        <a:custGeom>
          <a:avLst/>
          <a:gdLst/>
          <a:ahLst/>
          <a:cxnLst/>
          <a:rect l="0" t="0" r="0" b="0"/>
          <a:pathLst>
            <a:path>
              <a:moveTo>
                <a:pt x="2303005" y="2955144"/>
              </a:moveTo>
              <a:arcTo wR="1568782" hR="1568782" stAng="3725648" swAng="680759"/>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CC13828-8EA9-4F93-AA9F-166D62B1731B}">
      <dsp:nvSpPr>
        <dsp:cNvPr id="0" name=""/>
        <dsp:cNvSpPr/>
      </dsp:nvSpPr>
      <dsp:spPr>
        <a:xfrm>
          <a:off x="2721863" y="3138903"/>
          <a:ext cx="695453" cy="452045"/>
        </a:xfrm>
        <a:prstGeom prst="roundRect">
          <a:avLst/>
        </a:prstGeom>
        <a:solidFill>
          <a:schemeClr val="lt1"/>
        </a:solidFill>
        <a:ln w="12700" cap="flat" cmpd="sng" algn="ctr">
          <a:solidFill>
            <a:srgbClr val="FFFF00"/>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a:t>база ресурсів та матеріалів</a:t>
          </a:r>
        </a:p>
      </dsp:txBody>
      <dsp:txXfrm>
        <a:off x="2743930" y="3160970"/>
        <a:ext cx="651319" cy="407911"/>
      </dsp:txXfrm>
    </dsp:sp>
    <dsp:sp modelId="{84CF57D6-F653-424B-A414-A97D8D59066A}">
      <dsp:nvSpPr>
        <dsp:cNvPr id="0" name=""/>
        <dsp:cNvSpPr/>
      </dsp:nvSpPr>
      <dsp:spPr>
        <a:xfrm>
          <a:off x="1500807" y="227360"/>
          <a:ext cx="3137565" cy="3137565"/>
        </a:xfrm>
        <a:custGeom>
          <a:avLst/>
          <a:gdLst/>
          <a:ahLst/>
          <a:cxnLst/>
          <a:rect l="0" t="0" r="0" b="0"/>
          <a:pathLst>
            <a:path>
              <a:moveTo>
                <a:pt x="1121652" y="3072496"/>
              </a:moveTo>
              <a:arcTo wR="1568782" hR="1568782" stAng="6393593" swAng="680759"/>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82D931B-F9C2-4578-9102-6EB1540BB48D}">
      <dsp:nvSpPr>
        <dsp:cNvPr id="0" name=""/>
        <dsp:cNvSpPr/>
      </dsp:nvSpPr>
      <dsp:spPr>
        <a:xfrm>
          <a:off x="1612565" y="2679417"/>
          <a:ext cx="695453" cy="452045"/>
        </a:xfrm>
        <a:prstGeom prst="round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a:t>освітнє середовище</a:t>
          </a:r>
        </a:p>
      </dsp:txBody>
      <dsp:txXfrm>
        <a:off x="1634632" y="2701484"/>
        <a:ext cx="651319" cy="407911"/>
      </dsp:txXfrm>
    </dsp:sp>
    <dsp:sp modelId="{86D476E0-2092-429A-921E-2271201171D5}">
      <dsp:nvSpPr>
        <dsp:cNvPr id="0" name=""/>
        <dsp:cNvSpPr/>
      </dsp:nvSpPr>
      <dsp:spPr>
        <a:xfrm>
          <a:off x="1500807" y="227360"/>
          <a:ext cx="3137565" cy="3137565"/>
        </a:xfrm>
        <a:custGeom>
          <a:avLst/>
          <a:gdLst/>
          <a:ahLst/>
          <a:cxnLst/>
          <a:rect l="0" t="0" r="0" b="0"/>
          <a:pathLst>
            <a:path>
              <a:moveTo>
                <a:pt x="198206" y="2332065"/>
              </a:moveTo>
              <a:arcTo wR="1568782" hR="1568782" stAng="9053176" swAng="94068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687D482-C0B6-4DD1-B075-22EBCDE3E87F}">
      <dsp:nvSpPr>
        <dsp:cNvPr id="0" name=""/>
        <dsp:cNvSpPr/>
      </dsp:nvSpPr>
      <dsp:spPr>
        <a:xfrm>
          <a:off x="1153080" y="1570120"/>
          <a:ext cx="695453" cy="452045"/>
        </a:xfrm>
        <a:prstGeom prst="round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a:t>методичний супровід</a:t>
          </a:r>
        </a:p>
      </dsp:txBody>
      <dsp:txXfrm>
        <a:off x="1175147" y="1592187"/>
        <a:ext cx="651319" cy="407911"/>
      </dsp:txXfrm>
    </dsp:sp>
    <dsp:sp modelId="{D594DA36-D607-4C24-88EF-472A59BCCE99}">
      <dsp:nvSpPr>
        <dsp:cNvPr id="0" name=""/>
        <dsp:cNvSpPr/>
      </dsp:nvSpPr>
      <dsp:spPr>
        <a:xfrm>
          <a:off x="1500807" y="227360"/>
          <a:ext cx="3137565" cy="3137565"/>
        </a:xfrm>
        <a:custGeom>
          <a:avLst/>
          <a:gdLst/>
          <a:ahLst/>
          <a:cxnLst/>
          <a:rect l="0" t="0" r="0" b="0"/>
          <a:pathLst>
            <a:path>
              <a:moveTo>
                <a:pt x="42935" y="1204269"/>
              </a:moveTo>
              <a:arcTo wR="1568782" hR="1568782" stAng="11606143" swAng="94068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28023FE-6AD4-425F-8BFA-49EC3140791B}">
      <dsp:nvSpPr>
        <dsp:cNvPr id="0" name=""/>
        <dsp:cNvSpPr/>
      </dsp:nvSpPr>
      <dsp:spPr>
        <a:xfrm>
          <a:off x="1612565" y="460823"/>
          <a:ext cx="695453" cy="452045"/>
        </a:xfrm>
        <a:prstGeom prst="round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uk-UA" sz="700" kern="1200"/>
            <a:t>постійний саморозвиток вчителя</a:t>
          </a:r>
          <a:endParaRPr lang="ru-RU" sz="700" kern="1200"/>
        </a:p>
      </dsp:txBody>
      <dsp:txXfrm>
        <a:off x="1634632" y="482890"/>
        <a:ext cx="651319" cy="407911"/>
      </dsp:txXfrm>
    </dsp:sp>
    <dsp:sp modelId="{8137BE95-B236-4071-9886-665A20D38632}">
      <dsp:nvSpPr>
        <dsp:cNvPr id="0" name=""/>
        <dsp:cNvSpPr/>
      </dsp:nvSpPr>
      <dsp:spPr>
        <a:xfrm>
          <a:off x="1500807" y="227360"/>
          <a:ext cx="3137565" cy="3137565"/>
        </a:xfrm>
        <a:custGeom>
          <a:avLst/>
          <a:gdLst/>
          <a:ahLst/>
          <a:cxnLst/>
          <a:rect l="0" t="0" r="0" b="0"/>
          <a:pathLst>
            <a:path>
              <a:moveTo>
                <a:pt x="834560" y="182421"/>
              </a:moveTo>
              <a:arcTo wR="1568782" hR="1568782" stAng="14525648" swAng="680759"/>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120</Pages>
  <Words>27455</Words>
  <Characters>156494</Characters>
  <Application>Microsoft Office Word</Application>
  <DocSecurity>0</DocSecurity>
  <Lines>1304</Lines>
  <Paragraphs>367</Paragraphs>
  <ScaleCrop>false</ScaleCrop>
  <Company/>
  <LinksUpToDate>false</LinksUpToDate>
  <CharactersWithSpaces>183582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 Попова</dc:creator>
  <cp:keywords/>
  <dc:description/>
  <cp:lastModifiedBy>Наталия Попова</cp:lastModifiedBy>
  <cp:revision>2</cp:revision>
  <dcterms:created xsi:type="dcterms:W3CDTF">2022-12-11T22:53:00Z</dcterms:created>
  <dcterms:modified xsi:type="dcterms:W3CDTF">2022-12-11T22:53:00Z</dcterms:modified>
</cp:coreProperties>
</file>