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4EC1" w14:textId="77777777" w:rsidR="0032685E" w:rsidRDefault="0032685E" w:rsidP="0032685E">
      <w:pPr>
        <w:pStyle w:val="1"/>
      </w:pPr>
      <w:bookmarkStart w:id="0" w:name="_Toc141685189"/>
      <w:r w:rsidRPr="001F5AD5">
        <w:t>Розділ I</w:t>
      </w:r>
      <w:bookmarkEnd w:id="0"/>
    </w:p>
    <w:p w14:paraId="18241D4E" w14:textId="77777777" w:rsidR="0032685E" w:rsidRPr="001F5AD5" w:rsidRDefault="0032685E" w:rsidP="0032685E">
      <w:pPr>
        <w:pStyle w:val="1"/>
      </w:pPr>
      <w:bookmarkStart w:id="1" w:name="_Toc141685190"/>
      <w:r w:rsidRPr="00614B24">
        <w:t>ТЕОРЕТИЧНИЙ АНАЛІЗ ФЕНОМЕНУ СПІВЗАЛЕЖНОСТІ В МІЖОСОБИСТІСНИХ СТОСУНКАХ</w:t>
      </w:r>
      <w:bookmarkEnd w:id="1"/>
    </w:p>
    <w:p w14:paraId="3C84EEFC" w14:textId="77777777" w:rsidR="0032685E" w:rsidRPr="001F5AD5" w:rsidRDefault="0032685E" w:rsidP="0032685E">
      <w:pPr>
        <w:pStyle w:val="2"/>
      </w:pPr>
      <w:bookmarkStart w:id="2" w:name="_Toc141685191"/>
      <w:r w:rsidRPr="001F5AD5">
        <w:t xml:space="preserve">1.1. </w:t>
      </w:r>
      <w:proofErr w:type="spellStart"/>
      <w:r w:rsidRPr="001F5AD5">
        <w:t>Співзалежність</w:t>
      </w:r>
      <w:proofErr w:type="spellEnd"/>
      <w:r w:rsidRPr="001F5AD5">
        <w:t xml:space="preserve"> в міжособистісних стосунках</w:t>
      </w:r>
      <w:bookmarkEnd w:id="2"/>
    </w:p>
    <w:p w14:paraId="52D1157C" w14:textId="77777777" w:rsidR="0032685E" w:rsidRDefault="0032685E" w:rsidP="0032685E"/>
    <w:p w14:paraId="3A320B04" w14:textId="77777777" w:rsidR="0032685E" w:rsidRDefault="0032685E" w:rsidP="0032685E">
      <w:r w:rsidRPr="00BF6232">
        <w:t>Дослідження феномен</w:t>
      </w:r>
      <w:r>
        <w:t>у</w:t>
      </w:r>
      <w:r w:rsidRPr="00BF6232">
        <w:t xml:space="preserve"> </w:t>
      </w:r>
      <w:proofErr w:type="spellStart"/>
      <w:r w:rsidRPr="00BF6232">
        <w:t>співзалежної</w:t>
      </w:r>
      <w:proofErr w:type="spellEnd"/>
      <w:r w:rsidRPr="00BF6232">
        <w:t xml:space="preserve"> поведінки має високу практичну значимість, оскільки </w:t>
      </w:r>
      <w:proofErr w:type="spellStart"/>
      <w:r w:rsidRPr="00BF6232">
        <w:t>співзалежність</w:t>
      </w:r>
      <w:proofErr w:type="spellEnd"/>
      <w:r w:rsidRPr="00BF6232">
        <w:t xml:space="preserve">, яка призводить до деградації особистості, є недостатньо вивченою явищем як у світі, так і в Україні. Цей стан </w:t>
      </w:r>
      <w:proofErr w:type="spellStart"/>
      <w:r w:rsidRPr="00BF6232">
        <w:t>рідко</w:t>
      </w:r>
      <w:proofErr w:type="spellEnd"/>
      <w:r w:rsidRPr="00BF6232">
        <w:t xml:space="preserve"> згадується в наукових посібниках з клінічної, </w:t>
      </w:r>
      <w:proofErr w:type="spellStart"/>
      <w:r w:rsidRPr="00BF6232">
        <w:t>розвиткової</w:t>
      </w:r>
      <w:proofErr w:type="spellEnd"/>
      <w:r w:rsidRPr="00BF6232">
        <w:t>, сімейної та педагогічної психології.</w:t>
      </w:r>
    </w:p>
    <w:p w14:paraId="2CDD718B" w14:textId="77777777" w:rsidR="0032685E" w:rsidRDefault="0032685E" w:rsidP="0032685E">
      <w:r w:rsidRPr="00BF6232">
        <w:t xml:space="preserve">Деградація у </w:t>
      </w:r>
      <w:proofErr w:type="spellStart"/>
      <w:r w:rsidRPr="00BF6232">
        <w:t>співзалежних</w:t>
      </w:r>
      <w:proofErr w:type="spellEnd"/>
      <w:r w:rsidRPr="00BF6232">
        <w:t xml:space="preserve"> осіб проявляється у нездатності встановлювати й підтримувати близькі стосунки, а також у підм</w:t>
      </w:r>
      <w:r>
        <w:t>і</w:t>
      </w:r>
      <w:r w:rsidRPr="00BF6232">
        <w:t>ні почуття любові патологічною залежністю від осіб, які вони вважають значущими. Це призводить до розвитку у них почуття безнадії й ненависті до себе й до близьких людей.</w:t>
      </w:r>
    </w:p>
    <w:p w14:paraId="4659BA36" w14:textId="77777777" w:rsidR="0032685E" w:rsidRDefault="0032685E" w:rsidP="0032685E">
      <w:r w:rsidRPr="00223C42">
        <w:t xml:space="preserve">Останніми </w:t>
      </w:r>
      <w:r>
        <w:t xml:space="preserve">переважно є </w:t>
      </w:r>
      <w:r w:rsidRPr="00223C42">
        <w:t>схильн</w:t>
      </w:r>
      <w:r>
        <w:t>ими</w:t>
      </w:r>
      <w:r w:rsidRPr="00223C42">
        <w:t xml:space="preserve"> до різних видів залежності</w:t>
      </w:r>
      <w:r>
        <w:t xml:space="preserve"> люди</w:t>
      </w:r>
      <w:r w:rsidRPr="00223C42">
        <w:t xml:space="preserve">. </w:t>
      </w:r>
      <w:r w:rsidRPr="00BF6232">
        <w:t>Неспроможність подолати ц</w:t>
      </w:r>
      <w:r>
        <w:t>і</w:t>
      </w:r>
      <w:r w:rsidRPr="00BF6232">
        <w:t xml:space="preserve"> залежн</w:t>
      </w:r>
      <w:r>
        <w:t>о</w:t>
      </w:r>
      <w:r w:rsidRPr="00BF6232">
        <w:t>ст</w:t>
      </w:r>
      <w:r>
        <w:t>і</w:t>
      </w:r>
      <w:r w:rsidRPr="00112C39">
        <w:t>,</w:t>
      </w:r>
      <w:r w:rsidRPr="00BF6232">
        <w:t xml:space="preserve"> призводить до серйозних соціально-психологічних та економічних наслідків, які не тільки негативно впливають на психічний стан особистості, але й можуть призвести до її невідновної деградації та руйнування. Проблема </w:t>
      </w:r>
      <w:proofErr w:type="spellStart"/>
      <w:r w:rsidRPr="00BF6232">
        <w:t>адиктивної</w:t>
      </w:r>
      <w:proofErr w:type="spellEnd"/>
      <w:r w:rsidRPr="00BF6232">
        <w:t xml:space="preserve"> поведінки стала гострою для сучасного суспільства, оскільки її наслідки суттєво впливають на багато аспектів нашого життя.</w:t>
      </w:r>
    </w:p>
    <w:p w14:paraId="7B4985DA" w14:textId="77777777" w:rsidR="0032685E" w:rsidRPr="00223C42" w:rsidRDefault="0032685E" w:rsidP="0032685E">
      <w:r w:rsidRPr="00BF6232">
        <w:t xml:space="preserve">Зростання масштабів залежності, зокрема хімічної та інших форм </w:t>
      </w:r>
      <w:proofErr w:type="spellStart"/>
      <w:r w:rsidRPr="00BF6232">
        <w:t>адиктивної</w:t>
      </w:r>
      <w:proofErr w:type="spellEnd"/>
      <w:r w:rsidRPr="00BF6232">
        <w:t xml:space="preserve"> поведінки, призводить до зростання актуальності проблеми </w:t>
      </w:r>
      <w:proofErr w:type="spellStart"/>
      <w:r w:rsidRPr="00BF6232">
        <w:t>співзалежності</w:t>
      </w:r>
      <w:proofErr w:type="spellEnd"/>
      <w:r w:rsidRPr="00BF6232">
        <w:t xml:space="preserve"> особистості</w:t>
      </w:r>
      <w:r w:rsidRPr="00223C42">
        <w:t xml:space="preserve">. </w:t>
      </w:r>
    </w:p>
    <w:p w14:paraId="4EA0ED09" w14:textId="77777777" w:rsidR="0032685E" w:rsidRPr="00223C42" w:rsidRDefault="0032685E" w:rsidP="0032685E">
      <w:r>
        <w:t xml:space="preserve">Феномен </w:t>
      </w:r>
      <w:proofErr w:type="spellStart"/>
      <w:r w:rsidRPr="00223C42">
        <w:t>співзалежності</w:t>
      </w:r>
      <w:proofErr w:type="spellEnd"/>
      <w:r w:rsidRPr="00223C42">
        <w:t xml:space="preserve"> </w:t>
      </w:r>
      <w:r>
        <w:t xml:space="preserve">з погляду проявів </w:t>
      </w:r>
      <w:proofErr w:type="spellStart"/>
      <w:r w:rsidRPr="00223C42">
        <w:t>адикції</w:t>
      </w:r>
      <w:proofErr w:type="spellEnd"/>
      <w:r w:rsidRPr="00223C42">
        <w:t xml:space="preserve"> </w:t>
      </w:r>
      <w:r>
        <w:t xml:space="preserve">у </w:t>
      </w:r>
      <w:r w:rsidRPr="00223C42">
        <w:t>відносин</w:t>
      </w:r>
      <w:r>
        <w:t>ах неодноразово ставав предметом розгляду</w:t>
      </w:r>
      <w:r w:rsidRPr="00223C42">
        <w:t xml:space="preserve"> </w:t>
      </w:r>
      <w:r>
        <w:t xml:space="preserve">в роботах </w:t>
      </w:r>
      <w:r w:rsidRPr="00223C42">
        <w:t>сучасни</w:t>
      </w:r>
      <w:r>
        <w:t>х</w:t>
      </w:r>
      <w:r w:rsidRPr="00223C42">
        <w:t xml:space="preserve"> вітчизняни</w:t>
      </w:r>
      <w:r>
        <w:t>х</w:t>
      </w:r>
      <w:r w:rsidRPr="00223C42">
        <w:t xml:space="preserve"> </w:t>
      </w:r>
      <w:r>
        <w:t>та</w:t>
      </w:r>
      <w:r w:rsidRPr="00223C42">
        <w:t xml:space="preserve"> зарубіжни</w:t>
      </w:r>
      <w:r>
        <w:t>х</w:t>
      </w:r>
      <w:r w:rsidRPr="00223C42">
        <w:t xml:space="preserve"> </w:t>
      </w:r>
      <w:r>
        <w:t xml:space="preserve">науковців і практиків. Зокрема, серед них можна назвати таких як </w:t>
      </w:r>
      <w:r w:rsidRPr="00223C42">
        <w:t xml:space="preserve">М. </w:t>
      </w:r>
      <w:proofErr w:type="spellStart"/>
      <w:r w:rsidRPr="00223C42">
        <w:t>Жидко</w:t>
      </w:r>
      <w:proofErr w:type="spellEnd"/>
      <w:r w:rsidRPr="00223C42">
        <w:t xml:space="preserve">, Г. Коцюба, В. </w:t>
      </w:r>
      <w:proofErr w:type="spellStart"/>
      <w:r w:rsidRPr="00223C42">
        <w:t>Крамченкова</w:t>
      </w:r>
      <w:proofErr w:type="spellEnd"/>
      <w:r w:rsidRPr="00223C42">
        <w:t xml:space="preserve">, О. Савчук, Ц. Короленко, А. </w:t>
      </w:r>
      <w:proofErr w:type="spellStart"/>
      <w:r w:rsidRPr="00223C42">
        <w:t>Варга</w:t>
      </w:r>
      <w:proofErr w:type="spellEnd"/>
      <w:r w:rsidRPr="00223C42">
        <w:t xml:space="preserve">, </w:t>
      </w:r>
      <w:r w:rsidRPr="00223C42">
        <w:lastRenderedPageBreak/>
        <w:t>В.</w:t>
      </w:r>
      <w:r>
        <w:t> </w:t>
      </w:r>
      <w:r w:rsidRPr="00223C42">
        <w:t>Москаленко, Н.</w:t>
      </w:r>
      <w:r>
        <w:t xml:space="preserve"> </w:t>
      </w:r>
      <w:proofErr w:type="spellStart"/>
      <w:r w:rsidRPr="00223C42">
        <w:t>Манухіна</w:t>
      </w:r>
      <w:proofErr w:type="spellEnd"/>
      <w:r w:rsidRPr="00223C42">
        <w:t>, О.</w:t>
      </w:r>
      <w:r>
        <w:t xml:space="preserve"> </w:t>
      </w:r>
      <w:r w:rsidRPr="00223C42">
        <w:t xml:space="preserve">Ємельянова, B. </w:t>
      </w:r>
      <w:proofErr w:type="spellStart"/>
      <w:r w:rsidRPr="00223C42">
        <w:t>Weinhold</w:t>
      </w:r>
      <w:proofErr w:type="spellEnd"/>
      <w:r w:rsidRPr="00223C42">
        <w:t xml:space="preserve">, </w:t>
      </w:r>
      <w:proofErr w:type="spellStart"/>
      <w:r w:rsidRPr="00223C42">
        <w:t>J.Weinhold</w:t>
      </w:r>
      <w:proofErr w:type="spellEnd"/>
      <w:r w:rsidRPr="00223C42">
        <w:t xml:space="preserve">, B. </w:t>
      </w:r>
      <w:proofErr w:type="spellStart"/>
      <w:r w:rsidRPr="00223C42">
        <w:t>Becnel</w:t>
      </w:r>
      <w:proofErr w:type="spellEnd"/>
      <w:r w:rsidRPr="00223C42">
        <w:t xml:space="preserve">, J. </w:t>
      </w:r>
      <w:proofErr w:type="spellStart"/>
      <w:r w:rsidRPr="00223C42">
        <w:t>Fischer</w:t>
      </w:r>
      <w:proofErr w:type="spellEnd"/>
      <w:r w:rsidRPr="00223C42">
        <w:t xml:space="preserve">, M. </w:t>
      </w:r>
      <w:proofErr w:type="spellStart"/>
      <w:r w:rsidRPr="00223C42">
        <w:t>Beattie</w:t>
      </w:r>
      <w:proofErr w:type="spellEnd"/>
      <w:r w:rsidRPr="00223C42">
        <w:t xml:space="preserve"> та ін.</w:t>
      </w:r>
    </w:p>
    <w:p w14:paraId="0EB26164" w14:textId="77777777" w:rsidR="0032685E" w:rsidRPr="00223C42" w:rsidRDefault="0032685E" w:rsidP="0032685E">
      <w:r w:rsidRPr="00E77657">
        <w:t xml:space="preserve">Одна з провідних наукових дослідниць в цій галузі, О.В. Ємельянова, визначає </w:t>
      </w:r>
      <w:proofErr w:type="spellStart"/>
      <w:r w:rsidRPr="00E77657">
        <w:t>співзалежність</w:t>
      </w:r>
      <w:proofErr w:type="spellEnd"/>
      <w:r w:rsidRPr="00E77657">
        <w:t xml:space="preserve"> як емоційну залежність однієї особи від іншої, яка має значимість для першої</w:t>
      </w:r>
      <w:r>
        <w:t xml:space="preserve"> (Ємельянова, 2004)</w:t>
      </w:r>
      <w:r w:rsidRPr="00E77657">
        <w:t xml:space="preserve">. Вона робить чітку розмежовану лінію між здоровими, зрілими стосунками, де безперечно, присутня певна міра емоційної залежності, оскільки </w:t>
      </w:r>
      <w:r>
        <w:t xml:space="preserve">кожна людина </w:t>
      </w:r>
      <w:r w:rsidRPr="00E77657">
        <w:t>реагує на емоційн</w:t>
      </w:r>
      <w:r>
        <w:t xml:space="preserve">і переживання </w:t>
      </w:r>
      <w:r w:rsidRPr="00E77657">
        <w:t>близьких</w:t>
      </w:r>
      <w:r>
        <w:t xml:space="preserve"> осіб</w:t>
      </w:r>
      <w:r w:rsidRPr="00E77657">
        <w:t xml:space="preserve">, та стосунками, що є </w:t>
      </w:r>
      <w:proofErr w:type="spellStart"/>
      <w:r w:rsidRPr="00E77657">
        <w:t>співзалежними</w:t>
      </w:r>
      <w:proofErr w:type="spellEnd"/>
      <w:r w:rsidRPr="00E77657">
        <w:t>.</w:t>
      </w:r>
    </w:p>
    <w:p w14:paraId="6C4EFB1D" w14:textId="77777777" w:rsidR="0032685E" w:rsidRPr="003A0AA4" w:rsidRDefault="0032685E" w:rsidP="0032685E">
      <w:r w:rsidRPr="003A0AA4">
        <w:t>У здорових міжособистісних відносинах між партнерами</w:t>
      </w:r>
      <w:r w:rsidRPr="00D7213B">
        <w:rPr>
          <w:lang w:val="ru-RU"/>
        </w:rPr>
        <w:t>,</w:t>
      </w:r>
      <w:r w:rsidRPr="003A0AA4">
        <w:t xml:space="preserve"> завжди зберігається достатньо простору для особистісного росту</w:t>
      </w:r>
      <w:r>
        <w:t xml:space="preserve"> та розвитку</w:t>
      </w:r>
      <w:r w:rsidRPr="003A0AA4">
        <w:t>, задоволення власних потреб</w:t>
      </w:r>
      <w:r>
        <w:t xml:space="preserve">, реалізації бажань, </w:t>
      </w:r>
      <w:r w:rsidRPr="003A0AA4">
        <w:t>досягнення власних цілей. У таких стосунках люди виявляють більшу самодостатність.</w:t>
      </w:r>
    </w:p>
    <w:p w14:paraId="2D0473CF" w14:textId="77777777" w:rsidR="0032685E" w:rsidRDefault="0032685E" w:rsidP="0032685E">
      <w:r w:rsidRPr="003A0AA4">
        <w:t xml:space="preserve">Натомість, у </w:t>
      </w:r>
      <w:proofErr w:type="spellStart"/>
      <w:r w:rsidRPr="003A0AA4">
        <w:t>співзалежних</w:t>
      </w:r>
      <w:proofErr w:type="spellEnd"/>
      <w:r w:rsidRPr="003A0AA4">
        <w:t xml:space="preserve"> відносинах</w:t>
      </w:r>
      <w:r w:rsidRPr="00D7213B">
        <w:rPr>
          <w:lang w:val="ru-RU"/>
        </w:rPr>
        <w:t>,</w:t>
      </w:r>
      <w:r w:rsidRPr="003A0AA4">
        <w:t xml:space="preserve"> майже відсутній простір для розвитку особистості. </w:t>
      </w:r>
      <w:proofErr w:type="spellStart"/>
      <w:r w:rsidRPr="003A0AA4">
        <w:t>Співзалежний</w:t>
      </w:r>
      <w:proofErr w:type="spellEnd"/>
      <w:r w:rsidRPr="003A0AA4">
        <w:t xml:space="preserve"> індивідуум присвячує своє життя важливим близьким. Така особистість живе не своїм життям, а життям своїх родичів. </w:t>
      </w:r>
      <w:proofErr w:type="spellStart"/>
      <w:r w:rsidRPr="003A0AA4">
        <w:t>Співзалежні</w:t>
      </w:r>
      <w:proofErr w:type="spellEnd"/>
      <w:r w:rsidRPr="003A0AA4">
        <w:t xml:space="preserve"> не розрізняють своїх потреб від потреб тих, на кого вони опікуються та кого контролюють, їх власний розвиток обмежений.</w:t>
      </w:r>
    </w:p>
    <w:p w14:paraId="1EDB91CF" w14:textId="77777777" w:rsidR="0032685E" w:rsidRPr="00223C42" w:rsidRDefault="0032685E" w:rsidP="0032685E">
      <w:r w:rsidRPr="00223C42">
        <w:t>Спочатку «термін «</w:t>
      </w:r>
      <w:proofErr w:type="spellStart"/>
      <w:r w:rsidRPr="00223C42">
        <w:t>співзалежний</w:t>
      </w:r>
      <w:proofErr w:type="spellEnd"/>
      <w:r w:rsidRPr="00223C42">
        <w:t>» описував людей, які живуть із залежною особою або мають стосунки з нею» (</w:t>
      </w:r>
      <w:proofErr w:type="spellStart"/>
      <w:r w:rsidRPr="00223C42">
        <w:t>Лампіс</w:t>
      </w:r>
      <w:proofErr w:type="spellEnd"/>
      <w:r w:rsidRPr="00223C42">
        <w:t xml:space="preserve"> та ін., 2017).</w:t>
      </w:r>
    </w:p>
    <w:p w14:paraId="68758238" w14:textId="77777777" w:rsidR="0032685E" w:rsidRPr="00223C42" w:rsidRDefault="0032685E" w:rsidP="0032685E">
      <w:r w:rsidRPr="00E7065D">
        <w:t xml:space="preserve">Сучасна концепція </w:t>
      </w:r>
      <w:proofErr w:type="spellStart"/>
      <w:r w:rsidRPr="00E7065D">
        <w:t>співзалежності</w:t>
      </w:r>
      <w:proofErr w:type="spellEnd"/>
      <w:r w:rsidRPr="00E7065D">
        <w:t xml:space="preserve"> розглядає «унікальну форму залежності від взаємин, яка характеризується глибоким зануренням та надмірною залежністю </w:t>
      </w:r>
      <w:r>
        <w:t>–</w:t>
      </w:r>
      <w:r w:rsidRPr="00E7065D">
        <w:t xml:space="preserve"> емоційною, фізичною, навіть економічною та фінансовою </w:t>
      </w:r>
      <w:r>
        <w:t xml:space="preserve">– </w:t>
      </w:r>
      <w:r w:rsidRPr="00E7065D">
        <w:t>від іншої особи». Ця специфічна форма взаємозалежності виникає, коли індивідууми розвивають нездорову залежність від відносин, яка може мати серйозний вплив на їхнє фізичне і емоційне благополуччя. Вона охоплює надзвичайно сильну прив</w:t>
      </w:r>
      <w:r w:rsidRPr="0090700A">
        <w:t>’</w:t>
      </w:r>
      <w:r w:rsidRPr="00E7065D">
        <w:t xml:space="preserve">язаність, втрату особистої ідентичності та постійну потребу у підтримці та схваленні з боку іншої людини. Така </w:t>
      </w:r>
      <w:proofErr w:type="spellStart"/>
      <w:r w:rsidRPr="00E7065D">
        <w:t>співзалежність</w:t>
      </w:r>
      <w:proofErr w:type="spellEnd"/>
      <w:r w:rsidRPr="00E7065D">
        <w:t xml:space="preserve"> може мати широкий спектр наслідків і вимагає уваги та підтримки для досягнення здорових та взаємовигідних стосунків.</w:t>
      </w:r>
      <w:r w:rsidRPr="00223C42">
        <w:t xml:space="preserve"> (</w:t>
      </w:r>
      <w:proofErr w:type="spellStart"/>
      <w:r w:rsidRPr="00223C42">
        <w:t>Лампіс</w:t>
      </w:r>
      <w:proofErr w:type="spellEnd"/>
      <w:r w:rsidRPr="00223C42">
        <w:t xml:space="preserve"> та ін., 2017).</w:t>
      </w:r>
    </w:p>
    <w:p w14:paraId="7F119E3E" w14:textId="77777777" w:rsidR="0032685E" w:rsidRPr="00223C42" w:rsidRDefault="0032685E" w:rsidP="0032685E">
      <w:r w:rsidRPr="00223C42">
        <w:lastRenderedPageBreak/>
        <w:t xml:space="preserve">Концепція </w:t>
      </w:r>
      <w:proofErr w:type="spellStart"/>
      <w:r w:rsidRPr="00223C42">
        <w:t>співзалежності</w:t>
      </w:r>
      <w:proofErr w:type="spellEnd"/>
      <w:r w:rsidRPr="00223C42">
        <w:t xml:space="preserve"> все ще стосується сімей із проблемами зловживання психоактивними речовинами, але також використовується для позначення інших ситуацій. </w:t>
      </w:r>
    </w:p>
    <w:p w14:paraId="61F0B30C" w14:textId="77777777" w:rsidR="0032685E" w:rsidRPr="00223C42" w:rsidRDefault="0032685E" w:rsidP="0032685E">
      <w:r w:rsidRPr="00223C42">
        <w:t xml:space="preserve">Основним наслідком </w:t>
      </w:r>
      <w:proofErr w:type="spellStart"/>
      <w:r w:rsidRPr="00223C42">
        <w:t>співзалежності</w:t>
      </w:r>
      <w:proofErr w:type="spellEnd"/>
      <w:r w:rsidRPr="00223C42">
        <w:t xml:space="preserve"> є те, що «[c]залежні, зайняті турботою про інших, забувають піклуватися про себе, що призводить до порушення розвитку ідентичності» (</w:t>
      </w:r>
      <w:proofErr w:type="spellStart"/>
      <w:r w:rsidRPr="00223C42">
        <w:t>Knudson</w:t>
      </w:r>
      <w:proofErr w:type="spellEnd"/>
      <w:r>
        <w:t>,</w:t>
      </w:r>
      <w:r w:rsidRPr="00223C42">
        <w:t xml:space="preserve"> </w:t>
      </w:r>
      <w:proofErr w:type="spellStart"/>
      <w:r w:rsidRPr="00223C42">
        <w:t>Terrell</w:t>
      </w:r>
      <w:proofErr w:type="spellEnd"/>
      <w:r w:rsidRPr="00223C42">
        <w:t>, 2012).</w:t>
      </w:r>
    </w:p>
    <w:p w14:paraId="6A11BD61" w14:textId="77777777" w:rsidR="0032685E" w:rsidRPr="00223C42" w:rsidRDefault="0032685E" w:rsidP="0032685E">
      <w:r w:rsidRPr="00223C42">
        <w:t xml:space="preserve">На момент написання останнього (п’ятого) видання Діагностичного та статистичного посібника з психічних розладів (DSM-5) все ще стосується лише залежного розладу особистості (DPD), а не </w:t>
      </w:r>
      <w:proofErr w:type="spellStart"/>
      <w:r w:rsidRPr="00223C42">
        <w:t>співзалежності</w:t>
      </w:r>
      <w:proofErr w:type="spellEnd"/>
      <w:r w:rsidRPr="00223C42">
        <w:t>.</w:t>
      </w:r>
    </w:p>
    <w:p w14:paraId="459B3344" w14:textId="77777777" w:rsidR="0032685E" w:rsidRPr="00223C42" w:rsidRDefault="0032685E" w:rsidP="0032685E">
      <w:proofErr w:type="spellStart"/>
      <w:r w:rsidRPr="00223C42">
        <w:t>Співзалежність</w:t>
      </w:r>
      <w:proofErr w:type="spellEnd"/>
      <w:r w:rsidRPr="00223C42">
        <w:t xml:space="preserve"> збігається не лише з DPD, але й з прикордонним розладом особистості (BPD), що є однією з причин, чому </w:t>
      </w:r>
      <w:proofErr w:type="spellStart"/>
      <w:r w:rsidRPr="00223C42">
        <w:t>співзалежність</w:t>
      </w:r>
      <w:proofErr w:type="spellEnd"/>
      <w:r w:rsidRPr="00223C42">
        <w:t xml:space="preserve"> не може класифікуватися як власний розлад особистості. </w:t>
      </w:r>
    </w:p>
    <w:p w14:paraId="6E0A894C" w14:textId="77777777" w:rsidR="0032685E" w:rsidRPr="00223C42" w:rsidRDefault="0032685E" w:rsidP="0032685E">
      <w:r w:rsidRPr="00223C42">
        <w:t xml:space="preserve">Одне дослідження виявило, однак, що, хоча у </w:t>
      </w:r>
      <w:proofErr w:type="spellStart"/>
      <w:r w:rsidRPr="00223C42">
        <w:t>співзалежних</w:t>
      </w:r>
      <w:proofErr w:type="spellEnd"/>
      <w:r w:rsidRPr="00223C42">
        <w:t xml:space="preserve"> людей симптоми DPD і BPD частково збігаються, є також люди, які виявляють </w:t>
      </w:r>
      <w:proofErr w:type="spellStart"/>
      <w:r w:rsidRPr="00223C42">
        <w:t>співзалежність</w:t>
      </w:r>
      <w:proofErr w:type="spellEnd"/>
      <w:r w:rsidRPr="00223C42">
        <w:t xml:space="preserve"> без прояву симптомів DPD або BPD (</w:t>
      </w:r>
      <w:proofErr w:type="spellStart"/>
      <w:r w:rsidRPr="00223C42">
        <w:t>Knapek</w:t>
      </w:r>
      <w:proofErr w:type="spellEnd"/>
      <w:r w:rsidRPr="00223C42">
        <w:t xml:space="preserve"> </w:t>
      </w:r>
      <w:proofErr w:type="spellStart"/>
      <w:r w:rsidRPr="00223C42">
        <w:t>et</w:t>
      </w:r>
      <w:proofErr w:type="spellEnd"/>
      <w:r w:rsidRPr="00223C42">
        <w:t xml:space="preserve"> </w:t>
      </w:r>
      <w:proofErr w:type="spellStart"/>
      <w:r w:rsidRPr="00223C42">
        <w:t>al</w:t>
      </w:r>
      <w:proofErr w:type="spellEnd"/>
      <w:r w:rsidRPr="00223C42">
        <w:t>., 2017).</w:t>
      </w:r>
    </w:p>
    <w:p w14:paraId="25422165" w14:textId="77777777" w:rsidR="0032685E" w:rsidRPr="00223C42" w:rsidRDefault="0032685E" w:rsidP="0032685E">
      <w:proofErr w:type="spellStart"/>
      <w:r w:rsidRPr="00223C42">
        <w:t>Співзалежність</w:t>
      </w:r>
      <w:proofErr w:type="spellEnd"/>
      <w:r w:rsidRPr="00223C42">
        <w:t xml:space="preserve"> можна відрізнити від DPD, оскільки </w:t>
      </w:r>
      <w:proofErr w:type="spellStart"/>
      <w:r w:rsidRPr="00223C42">
        <w:t>співзалежні</w:t>
      </w:r>
      <w:proofErr w:type="spellEnd"/>
      <w:r w:rsidRPr="00223C42">
        <w:t xml:space="preserve"> люди залежать від конкретної особи (осіб), тоді як люди з DPD залежать від інших загалом. </w:t>
      </w:r>
      <w:proofErr w:type="spellStart"/>
      <w:r w:rsidRPr="00223C42">
        <w:t>Співзалежність</w:t>
      </w:r>
      <w:proofErr w:type="spellEnd"/>
      <w:r w:rsidRPr="00223C42">
        <w:t xml:space="preserve"> можна відрізнити від BPD; хоча BPD включає нестабільність у </w:t>
      </w:r>
      <w:hyperlink r:id="rId5" w:history="1">
        <w:r w:rsidRPr="000748FD">
          <w:rPr>
            <w:rStyle w:val="a4"/>
            <w:color w:val="000000" w:themeColor="text1"/>
          </w:rPr>
          <w:t>міжособистісних</w:t>
        </w:r>
      </w:hyperlink>
      <w:r w:rsidRPr="000748FD">
        <w:t> </w:t>
      </w:r>
      <w:r w:rsidRPr="00223C42">
        <w:t>стосунках, вона не передбачає залежності від інших людей.</w:t>
      </w:r>
    </w:p>
    <w:p w14:paraId="7507F209" w14:textId="77777777" w:rsidR="0032685E" w:rsidRPr="00223C42" w:rsidRDefault="0032685E" w:rsidP="0032685E">
      <w:r w:rsidRPr="00E7065D">
        <w:t xml:space="preserve">Загалом, </w:t>
      </w:r>
      <w:proofErr w:type="spellStart"/>
      <w:r w:rsidRPr="00E7065D">
        <w:t>співзалежність</w:t>
      </w:r>
      <w:proofErr w:type="spellEnd"/>
      <w:r w:rsidRPr="00E7065D">
        <w:t xml:space="preserve"> – це психологічна теорія, яка стосується індивідів, </w:t>
      </w:r>
      <w:r>
        <w:t>з</w:t>
      </w:r>
      <w:r w:rsidRPr="00E7065D">
        <w:t xml:space="preserve"> надзвичайн</w:t>
      </w:r>
      <w:r>
        <w:t>ою</w:t>
      </w:r>
      <w:r w:rsidRPr="00E7065D">
        <w:t xml:space="preserve"> залежніст</w:t>
      </w:r>
      <w:r>
        <w:t>ю</w:t>
      </w:r>
      <w:r w:rsidRPr="00E7065D">
        <w:t xml:space="preserve"> від </w:t>
      </w:r>
      <w:r>
        <w:t xml:space="preserve">значущих для них </w:t>
      </w:r>
      <w:r w:rsidRPr="00E7065D">
        <w:t>осіб</w:t>
      </w:r>
      <w:r>
        <w:t xml:space="preserve"> та їхніх почуттів і дій</w:t>
      </w:r>
      <w:r w:rsidRPr="00223C42">
        <w:t xml:space="preserve">. DSM-5 не визнає </w:t>
      </w:r>
      <w:proofErr w:type="spellStart"/>
      <w:r w:rsidRPr="00223C42">
        <w:t>співзалежність</w:t>
      </w:r>
      <w:proofErr w:type="spellEnd"/>
      <w:r w:rsidRPr="00223C42">
        <w:t xml:space="preserve"> окремим розладом особистості.</w:t>
      </w:r>
    </w:p>
    <w:p w14:paraId="4CDD3503" w14:textId="77777777" w:rsidR="0032685E" w:rsidRPr="00223C42" w:rsidRDefault="0032685E" w:rsidP="0032685E">
      <w:proofErr w:type="spellStart"/>
      <w:r>
        <w:t>С</w:t>
      </w:r>
      <w:r w:rsidRPr="00E7065D">
        <w:t>півзалежність</w:t>
      </w:r>
      <w:proofErr w:type="spellEnd"/>
      <w:r w:rsidRPr="00E7065D">
        <w:t xml:space="preserve"> виявляється як самостійна психологічна сутність, незважаючи на </w:t>
      </w:r>
      <w:proofErr w:type="spellStart"/>
      <w:r>
        <w:t>дотичність</w:t>
      </w:r>
      <w:proofErr w:type="spellEnd"/>
      <w:r>
        <w:t xml:space="preserve"> до</w:t>
      </w:r>
      <w:r w:rsidRPr="00E7065D">
        <w:t xml:space="preserve"> інши</w:t>
      </w:r>
      <w:r>
        <w:t>х</w:t>
      </w:r>
      <w:r w:rsidRPr="00E7065D">
        <w:t xml:space="preserve"> розлад</w:t>
      </w:r>
      <w:r>
        <w:t>ів</w:t>
      </w:r>
      <w:r w:rsidRPr="00E7065D">
        <w:t xml:space="preserve"> особистості. Ці висновки змінюють уявлення про </w:t>
      </w:r>
      <w:proofErr w:type="spellStart"/>
      <w:r w:rsidRPr="00E7065D">
        <w:t>співзалежність</w:t>
      </w:r>
      <w:proofErr w:type="spellEnd"/>
      <w:r w:rsidRPr="00E7065D">
        <w:t xml:space="preserve">, визнаючи її як окрему та унікальну конструкцію в психологічному спектрі. </w:t>
      </w:r>
    </w:p>
    <w:p w14:paraId="5D4783BD" w14:textId="77777777" w:rsidR="0032685E" w:rsidRPr="00223C42" w:rsidRDefault="0032685E" w:rsidP="0032685E">
      <w:pPr>
        <w:rPr>
          <w:lang w:eastAsia="ru-RU"/>
        </w:rPr>
      </w:pPr>
      <w:r w:rsidRPr="00223C42">
        <w:rPr>
          <w:lang w:eastAsia="ru-RU"/>
        </w:rPr>
        <w:t xml:space="preserve">Деякі речі, які, як виявилося, корелюють із </w:t>
      </w:r>
      <w:proofErr w:type="spellStart"/>
      <w:r w:rsidRPr="00223C42">
        <w:rPr>
          <w:lang w:eastAsia="ru-RU"/>
        </w:rPr>
        <w:t>співзалежністю</w:t>
      </w:r>
      <w:proofErr w:type="spellEnd"/>
      <w:r w:rsidRPr="00223C42">
        <w:rPr>
          <w:lang w:eastAsia="ru-RU"/>
        </w:rPr>
        <w:t>, включають (</w:t>
      </w:r>
      <w:proofErr w:type="spellStart"/>
      <w:r w:rsidRPr="00223C42">
        <w:rPr>
          <w:lang w:eastAsia="ru-RU"/>
        </w:rPr>
        <w:t>Marks</w:t>
      </w:r>
      <w:proofErr w:type="spellEnd"/>
      <w:r w:rsidRPr="00223C42">
        <w:rPr>
          <w:lang w:eastAsia="ru-RU"/>
        </w:rPr>
        <w:t xml:space="preserve"> </w:t>
      </w:r>
      <w:proofErr w:type="spellStart"/>
      <w:r w:rsidRPr="00223C42">
        <w:rPr>
          <w:lang w:eastAsia="ru-RU"/>
        </w:rPr>
        <w:t>et</w:t>
      </w:r>
      <w:proofErr w:type="spellEnd"/>
      <w:r w:rsidRPr="00223C42">
        <w:rPr>
          <w:lang w:eastAsia="ru-RU"/>
        </w:rPr>
        <w:t xml:space="preserve"> </w:t>
      </w:r>
      <w:proofErr w:type="spellStart"/>
      <w:r w:rsidRPr="00223C42">
        <w:rPr>
          <w:lang w:eastAsia="ru-RU"/>
        </w:rPr>
        <w:t>al</w:t>
      </w:r>
      <w:proofErr w:type="spellEnd"/>
      <w:r w:rsidRPr="00223C42">
        <w:rPr>
          <w:lang w:eastAsia="ru-RU"/>
        </w:rPr>
        <w:t>., 2012):</w:t>
      </w:r>
    </w:p>
    <w:p w14:paraId="1B95C6B9" w14:textId="77777777" w:rsidR="0032685E" w:rsidRPr="00AD42D4" w:rsidRDefault="0032685E" w:rsidP="0032685E">
      <w:pPr>
        <w:pStyle w:val="a5"/>
        <w:ind w:firstLine="0"/>
        <w:rPr>
          <w:rFonts w:eastAsia="Times New Roman"/>
          <w:color w:val="000000" w:themeColor="text1"/>
          <w:lang w:eastAsia="ru-RU"/>
        </w:rPr>
      </w:pPr>
    </w:p>
    <w:p w14:paraId="5BF5719C" w14:textId="77777777" w:rsidR="0032685E" w:rsidRPr="00B00D90" w:rsidRDefault="0032685E" w:rsidP="0032685E">
      <w:pPr>
        <w:pStyle w:val="a5"/>
        <w:numPr>
          <w:ilvl w:val="0"/>
          <w:numId w:val="33"/>
        </w:numPr>
        <w:rPr>
          <w:rFonts w:eastAsia="Times New Roman"/>
          <w:color w:val="000000" w:themeColor="text1"/>
          <w:lang w:eastAsia="ru-RU"/>
        </w:rPr>
      </w:pPr>
      <w:r>
        <w:rPr>
          <w:rFonts w:eastAsia="Times New Roman"/>
          <w:color w:val="000000" w:themeColor="text1"/>
          <w:lang w:eastAsia="ru-RU"/>
        </w:rPr>
        <w:lastRenderedPageBreak/>
        <w:t>н</w:t>
      </w:r>
      <w:r w:rsidRPr="00B00D90">
        <w:rPr>
          <w:rFonts w:eastAsia="Times New Roman"/>
          <w:color w:val="000000" w:themeColor="text1"/>
          <w:lang w:eastAsia="ru-RU"/>
        </w:rPr>
        <w:t>изька </w:t>
      </w:r>
      <w:hyperlink r:id="rId6" w:history="1">
        <w:r w:rsidRPr="00B00D90">
          <w:rPr>
            <w:rFonts w:eastAsia="Times New Roman"/>
            <w:color w:val="000000" w:themeColor="text1"/>
            <w:lang w:eastAsia="ru-RU"/>
          </w:rPr>
          <w:t>самооцінка</w:t>
        </w:r>
      </w:hyperlink>
      <w:r>
        <w:rPr>
          <w:rFonts w:eastAsia="Times New Roman"/>
          <w:color w:val="000000" w:themeColor="text1"/>
          <w:lang w:eastAsia="ru-RU"/>
        </w:rPr>
        <w:t>;</w:t>
      </w:r>
    </w:p>
    <w:p w14:paraId="721455AB" w14:textId="77777777" w:rsidR="0032685E" w:rsidRPr="00223C42" w:rsidRDefault="0032685E" w:rsidP="0032685E">
      <w:pPr>
        <w:pStyle w:val="a5"/>
        <w:numPr>
          <w:ilvl w:val="0"/>
          <w:numId w:val="33"/>
        </w:numPr>
        <w:rPr>
          <w:lang w:eastAsia="ru-RU"/>
        </w:rPr>
      </w:pPr>
      <w:r>
        <w:rPr>
          <w:lang w:eastAsia="ru-RU"/>
        </w:rPr>
        <w:t>н</w:t>
      </w:r>
      <w:r w:rsidRPr="00223C42">
        <w:rPr>
          <w:lang w:eastAsia="ru-RU"/>
        </w:rPr>
        <w:t xml:space="preserve">изький рівень </w:t>
      </w:r>
      <w:proofErr w:type="spellStart"/>
      <w:r w:rsidRPr="00223C42">
        <w:rPr>
          <w:lang w:eastAsia="ru-RU"/>
        </w:rPr>
        <w:t>нарцисизму</w:t>
      </w:r>
      <w:proofErr w:type="spellEnd"/>
      <w:r>
        <w:rPr>
          <w:lang w:eastAsia="ru-RU"/>
        </w:rPr>
        <w:t>;</w:t>
      </w:r>
    </w:p>
    <w:p w14:paraId="112785D3" w14:textId="77777777" w:rsidR="0032685E" w:rsidRPr="00223C42" w:rsidRDefault="0032685E" w:rsidP="0032685E">
      <w:pPr>
        <w:pStyle w:val="a5"/>
        <w:numPr>
          <w:ilvl w:val="0"/>
          <w:numId w:val="33"/>
        </w:numPr>
        <w:rPr>
          <w:lang w:eastAsia="ru-RU"/>
        </w:rPr>
      </w:pPr>
      <w:r>
        <w:rPr>
          <w:lang w:eastAsia="ru-RU"/>
        </w:rPr>
        <w:t>с</w:t>
      </w:r>
      <w:r w:rsidRPr="00223C42">
        <w:rPr>
          <w:lang w:eastAsia="ru-RU"/>
        </w:rPr>
        <w:t>імейна дисфункція</w:t>
      </w:r>
      <w:r>
        <w:rPr>
          <w:lang w:eastAsia="ru-RU"/>
        </w:rPr>
        <w:t>;</w:t>
      </w:r>
    </w:p>
    <w:p w14:paraId="34459724" w14:textId="77777777" w:rsidR="0032685E" w:rsidRPr="00223C42" w:rsidRDefault="0032685E" w:rsidP="0032685E">
      <w:pPr>
        <w:pStyle w:val="a5"/>
        <w:numPr>
          <w:ilvl w:val="0"/>
          <w:numId w:val="33"/>
        </w:numPr>
        <w:rPr>
          <w:lang w:eastAsia="ru-RU"/>
        </w:rPr>
      </w:pPr>
      <w:r w:rsidRPr="00223C42">
        <w:rPr>
          <w:lang w:eastAsia="ru-RU"/>
        </w:rPr>
        <w:t>депресія</w:t>
      </w:r>
      <w:r>
        <w:rPr>
          <w:lang w:eastAsia="ru-RU"/>
        </w:rPr>
        <w:t>;</w:t>
      </w:r>
    </w:p>
    <w:p w14:paraId="6CC40F5A" w14:textId="77777777" w:rsidR="0032685E" w:rsidRPr="00B00D90" w:rsidRDefault="00000000" w:rsidP="0032685E">
      <w:pPr>
        <w:pStyle w:val="a5"/>
        <w:numPr>
          <w:ilvl w:val="0"/>
          <w:numId w:val="33"/>
        </w:numPr>
        <w:rPr>
          <w:rFonts w:eastAsia="Times New Roman"/>
          <w:color w:val="000000" w:themeColor="text1"/>
          <w:lang w:eastAsia="ru-RU"/>
        </w:rPr>
      </w:pPr>
      <w:hyperlink r:id="rId7" w:history="1">
        <w:r w:rsidR="0032685E">
          <w:rPr>
            <w:rFonts w:eastAsia="Times New Roman"/>
            <w:color w:val="000000" w:themeColor="text1"/>
            <w:lang w:eastAsia="ru-RU"/>
          </w:rPr>
          <w:t>т</w:t>
        </w:r>
      </w:hyperlink>
      <w:r w:rsidR="0032685E">
        <w:rPr>
          <w:rFonts w:eastAsia="Times New Roman"/>
          <w:color w:val="000000" w:themeColor="text1"/>
          <w:lang w:eastAsia="ru-RU"/>
        </w:rPr>
        <w:t>ривога;</w:t>
      </w:r>
    </w:p>
    <w:p w14:paraId="388DD047" w14:textId="77777777" w:rsidR="0032685E" w:rsidRPr="00223C42" w:rsidRDefault="0032685E" w:rsidP="0032685E">
      <w:pPr>
        <w:pStyle w:val="a5"/>
        <w:numPr>
          <w:ilvl w:val="0"/>
          <w:numId w:val="33"/>
        </w:numPr>
        <w:rPr>
          <w:lang w:eastAsia="ru-RU"/>
        </w:rPr>
      </w:pPr>
      <w:r>
        <w:rPr>
          <w:lang w:eastAsia="ru-RU"/>
        </w:rPr>
        <w:t>с</w:t>
      </w:r>
      <w:r w:rsidRPr="00223C42">
        <w:rPr>
          <w:lang w:eastAsia="ru-RU"/>
        </w:rPr>
        <w:t>трес</w:t>
      </w:r>
      <w:r>
        <w:rPr>
          <w:lang w:eastAsia="ru-RU"/>
        </w:rPr>
        <w:t>;</w:t>
      </w:r>
    </w:p>
    <w:p w14:paraId="337C12E1" w14:textId="77777777" w:rsidR="0032685E" w:rsidRPr="00223C42" w:rsidRDefault="0032685E" w:rsidP="0032685E">
      <w:pPr>
        <w:pStyle w:val="a5"/>
        <w:numPr>
          <w:ilvl w:val="0"/>
          <w:numId w:val="33"/>
        </w:numPr>
        <w:rPr>
          <w:lang w:eastAsia="ru-RU"/>
        </w:rPr>
      </w:pPr>
      <w:r>
        <w:rPr>
          <w:lang w:eastAsia="ru-RU"/>
        </w:rPr>
        <w:t>н</w:t>
      </w:r>
      <w:r w:rsidRPr="00223C42">
        <w:rPr>
          <w:lang w:eastAsia="ru-RU"/>
        </w:rPr>
        <w:t>изька емоційна експресивність</w:t>
      </w:r>
      <w:r>
        <w:rPr>
          <w:lang w:eastAsia="ru-RU"/>
        </w:rPr>
        <w:t>.</w:t>
      </w:r>
    </w:p>
    <w:p w14:paraId="39ED0879" w14:textId="77777777" w:rsidR="0032685E" w:rsidRPr="00223C42" w:rsidRDefault="0032685E" w:rsidP="0032685E">
      <w:pPr>
        <w:rPr>
          <w:lang w:eastAsia="ru-RU"/>
        </w:rPr>
      </w:pPr>
      <w:r w:rsidRPr="00223C42">
        <w:rPr>
          <w:lang w:eastAsia="ru-RU"/>
        </w:rPr>
        <w:t xml:space="preserve">Інші ознаки </w:t>
      </w:r>
      <w:proofErr w:type="spellStart"/>
      <w:r w:rsidRPr="00223C42">
        <w:rPr>
          <w:lang w:eastAsia="ru-RU"/>
        </w:rPr>
        <w:t>співзалежності</w:t>
      </w:r>
      <w:proofErr w:type="spellEnd"/>
      <w:r w:rsidRPr="00223C42">
        <w:rPr>
          <w:lang w:eastAsia="ru-RU"/>
        </w:rPr>
        <w:t xml:space="preserve"> включають (</w:t>
      </w:r>
      <w:proofErr w:type="spellStart"/>
      <w:r w:rsidRPr="00223C42">
        <w:rPr>
          <w:lang w:eastAsia="ru-RU"/>
        </w:rPr>
        <w:t>Lancer</w:t>
      </w:r>
      <w:proofErr w:type="spellEnd"/>
      <w:r w:rsidRPr="00223C42">
        <w:rPr>
          <w:lang w:eastAsia="ru-RU"/>
        </w:rPr>
        <w:t xml:space="preserve">, 2016; </w:t>
      </w:r>
      <w:proofErr w:type="spellStart"/>
      <w:r w:rsidRPr="00223C42">
        <w:rPr>
          <w:lang w:eastAsia="ru-RU"/>
        </w:rPr>
        <w:t>Mental</w:t>
      </w:r>
      <w:proofErr w:type="spellEnd"/>
      <w:r w:rsidRPr="00223C42">
        <w:rPr>
          <w:lang w:eastAsia="ru-RU"/>
        </w:rPr>
        <w:t xml:space="preserve"> </w:t>
      </w:r>
      <w:proofErr w:type="spellStart"/>
      <w:r w:rsidRPr="00223C42">
        <w:rPr>
          <w:lang w:eastAsia="ru-RU"/>
        </w:rPr>
        <w:t>Health</w:t>
      </w:r>
      <w:proofErr w:type="spellEnd"/>
      <w:r w:rsidRPr="00223C42">
        <w:rPr>
          <w:lang w:eastAsia="ru-RU"/>
        </w:rPr>
        <w:t xml:space="preserve"> </w:t>
      </w:r>
      <w:proofErr w:type="spellStart"/>
      <w:r w:rsidRPr="00223C42">
        <w:rPr>
          <w:lang w:eastAsia="ru-RU"/>
        </w:rPr>
        <w:t>America</w:t>
      </w:r>
      <w:proofErr w:type="spellEnd"/>
      <w:r w:rsidRPr="00223C42">
        <w:rPr>
          <w:lang w:eastAsia="ru-RU"/>
        </w:rPr>
        <w:t xml:space="preserve">, </w:t>
      </w:r>
      <w:proofErr w:type="spellStart"/>
      <w:r w:rsidRPr="00223C42">
        <w:rPr>
          <w:lang w:eastAsia="ru-RU"/>
        </w:rPr>
        <w:t>nd</w:t>
      </w:r>
      <w:proofErr w:type="spellEnd"/>
      <w:r w:rsidRPr="00223C42">
        <w:rPr>
          <w:lang w:eastAsia="ru-RU"/>
        </w:rPr>
        <w:t>):</w:t>
      </w:r>
    </w:p>
    <w:p w14:paraId="556ACF6A" w14:textId="77777777" w:rsidR="0032685E" w:rsidRPr="00223C42" w:rsidRDefault="0032685E" w:rsidP="0032685E">
      <w:pPr>
        <w:pStyle w:val="a5"/>
        <w:numPr>
          <w:ilvl w:val="0"/>
          <w:numId w:val="34"/>
        </w:numPr>
        <w:rPr>
          <w:lang w:eastAsia="ru-RU"/>
        </w:rPr>
      </w:pPr>
      <w:r>
        <w:rPr>
          <w:lang w:eastAsia="ru-RU"/>
        </w:rPr>
        <w:t>важко сказати «ні»;</w:t>
      </w:r>
    </w:p>
    <w:p w14:paraId="7DA3FDF4" w14:textId="77777777" w:rsidR="0032685E" w:rsidRPr="00B00D90" w:rsidRDefault="0032685E" w:rsidP="0032685E">
      <w:pPr>
        <w:pStyle w:val="a5"/>
        <w:numPr>
          <w:ilvl w:val="0"/>
          <w:numId w:val="34"/>
        </w:numPr>
        <w:rPr>
          <w:rFonts w:eastAsia="Times New Roman"/>
          <w:color w:val="000000" w:themeColor="text1"/>
          <w:lang w:eastAsia="ru-RU"/>
        </w:rPr>
      </w:pPr>
      <w:r>
        <w:rPr>
          <w:rFonts w:eastAsia="Times New Roman"/>
          <w:color w:val="000000" w:themeColor="text1"/>
          <w:lang w:eastAsia="ru-RU"/>
        </w:rPr>
        <w:t>н</w:t>
      </w:r>
      <w:r w:rsidRPr="00B00D90">
        <w:rPr>
          <w:rFonts w:eastAsia="Times New Roman"/>
          <w:color w:val="000000" w:themeColor="text1"/>
          <w:lang w:eastAsia="ru-RU"/>
        </w:rPr>
        <w:t>аявність поганих </w:t>
      </w:r>
      <w:hyperlink r:id="rId8" w:history="1">
        <w:r w:rsidRPr="00B00D90">
          <w:rPr>
            <w:rFonts w:eastAsia="Times New Roman"/>
            <w:color w:val="000000" w:themeColor="text1"/>
            <w:lang w:eastAsia="ru-RU"/>
          </w:rPr>
          <w:t>кордонів</w:t>
        </w:r>
      </w:hyperlink>
      <w:r>
        <w:rPr>
          <w:rFonts w:eastAsia="Times New Roman"/>
          <w:color w:val="000000" w:themeColor="text1"/>
          <w:lang w:eastAsia="ru-RU"/>
        </w:rPr>
        <w:t>;</w:t>
      </w:r>
    </w:p>
    <w:p w14:paraId="175281CA" w14:textId="77777777" w:rsidR="0032685E" w:rsidRPr="00223C42" w:rsidRDefault="0032685E" w:rsidP="0032685E">
      <w:pPr>
        <w:pStyle w:val="a5"/>
        <w:numPr>
          <w:ilvl w:val="0"/>
          <w:numId w:val="34"/>
        </w:numPr>
        <w:rPr>
          <w:lang w:eastAsia="ru-RU"/>
        </w:rPr>
      </w:pPr>
      <w:r>
        <w:rPr>
          <w:lang w:eastAsia="ru-RU"/>
        </w:rPr>
        <w:t>п</w:t>
      </w:r>
      <w:r w:rsidRPr="00223C42">
        <w:rPr>
          <w:lang w:eastAsia="ru-RU"/>
        </w:rPr>
        <w:t>рояв емоційної реактивності</w:t>
      </w:r>
      <w:r>
        <w:rPr>
          <w:lang w:eastAsia="ru-RU"/>
        </w:rPr>
        <w:t>;</w:t>
      </w:r>
    </w:p>
    <w:p w14:paraId="5349D782" w14:textId="77777777" w:rsidR="0032685E" w:rsidRDefault="0032685E" w:rsidP="0032685E">
      <w:pPr>
        <w:pStyle w:val="a5"/>
        <w:numPr>
          <w:ilvl w:val="0"/>
          <w:numId w:val="34"/>
        </w:numPr>
        <w:rPr>
          <w:lang w:eastAsia="ru-RU"/>
        </w:rPr>
      </w:pPr>
      <w:r>
        <w:rPr>
          <w:lang w:eastAsia="ru-RU"/>
        </w:rPr>
        <w:t>п</w:t>
      </w:r>
      <w:r w:rsidRPr="00223C42">
        <w:rPr>
          <w:lang w:eastAsia="ru-RU"/>
        </w:rPr>
        <w:t>очуття обов’язку піклуватися про людей</w:t>
      </w:r>
      <w:r>
        <w:rPr>
          <w:lang w:eastAsia="ru-RU"/>
        </w:rPr>
        <w:t>;</w:t>
      </w:r>
    </w:p>
    <w:p w14:paraId="52DD67BF" w14:textId="77777777" w:rsidR="0032685E" w:rsidRPr="00223C42" w:rsidRDefault="0032685E" w:rsidP="0032685E">
      <w:pPr>
        <w:pStyle w:val="a5"/>
        <w:numPr>
          <w:ilvl w:val="0"/>
          <w:numId w:val="34"/>
        </w:numPr>
        <w:rPr>
          <w:lang w:eastAsia="ru-RU"/>
        </w:rPr>
      </w:pPr>
      <w:r>
        <w:rPr>
          <w:lang w:eastAsia="ru-RU"/>
        </w:rPr>
        <w:t>н</w:t>
      </w:r>
      <w:r w:rsidRPr="00223C42">
        <w:rPr>
          <w:lang w:eastAsia="ru-RU"/>
        </w:rPr>
        <w:t>аявність потреби в контролі, особливо над іншими</w:t>
      </w:r>
      <w:r>
        <w:rPr>
          <w:lang w:eastAsia="ru-RU"/>
        </w:rPr>
        <w:t>;</w:t>
      </w:r>
    </w:p>
    <w:p w14:paraId="12E1FC35" w14:textId="77777777" w:rsidR="0032685E" w:rsidRPr="00B00D90" w:rsidRDefault="0032685E" w:rsidP="0032685E">
      <w:pPr>
        <w:pStyle w:val="a5"/>
        <w:numPr>
          <w:ilvl w:val="0"/>
          <w:numId w:val="34"/>
        </w:numPr>
        <w:rPr>
          <w:rFonts w:eastAsia="Times New Roman"/>
          <w:color w:val="000000" w:themeColor="text1"/>
          <w:lang w:eastAsia="ru-RU"/>
        </w:rPr>
      </w:pPr>
      <w:r>
        <w:rPr>
          <w:rFonts w:eastAsia="Times New Roman"/>
          <w:color w:val="000000" w:themeColor="text1"/>
          <w:lang w:eastAsia="ru-RU"/>
        </w:rPr>
        <w:t>м</w:t>
      </w:r>
      <w:r w:rsidRPr="00B00D90">
        <w:rPr>
          <w:rFonts w:eastAsia="Times New Roman"/>
          <w:color w:val="000000" w:themeColor="text1"/>
          <w:lang w:eastAsia="ru-RU"/>
        </w:rPr>
        <w:t>ає проблеми з чесним </w:t>
      </w:r>
      <w:hyperlink r:id="rId9" w:history="1">
        <w:r w:rsidRPr="00B00D90">
          <w:rPr>
            <w:rFonts w:eastAsia="Times New Roman"/>
            <w:color w:val="000000" w:themeColor="text1"/>
            <w:lang w:eastAsia="ru-RU"/>
          </w:rPr>
          <w:t>спілкуванням</w:t>
        </w:r>
      </w:hyperlink>
      <w:r>
        <w:rPr>
          <w:rFonts w:eastAsia="Times New Roman"/>
          <w:color w:val="000000" w:themeColor="text1"/>
          <w:lang w:eastAsia="ru-RU"/>
        </w:rPr>
        <w:t>;</w:t>
      </w:r>
    </w:p>
    <w:p w14:paraId="02952D5D" w14:textId="77777777" w:rsidR="0032685E" w:rsidRPr="00223C42" w:rsidRDefault="0032685E" w:rsidP="0032685E">
      <w:pPr>
        <w:pStyle w:val="a5"/>
        <w:numPr>
          <w:ilvl w:val="0"/>
          <w:numId w:val="34"/>
        </w:numPr>
        <w:rPr>
          <w:lang w:eastAsia="ru-RU"/>
        </w:rPr>
      </w:pPr>
      <w:r>
        <w:rPr>
          <w:lang w:eastAsia="ru-RU"/>
        </w:rPr>
        <w:t>ф</w:t>
      </w:r>
      <w:r w:rsidRPr="00223C42">
        <w:rPr>
          <w:lang w:eastAsia="ru-RU"/>
        </w:rPr>
        <w:t>іксація на помилках</w:t>
      </w:r>
      <w:r>
        <w:rPr>
          <w:lang w:eastAsia="ru-RU"/>
        </w:rPr>
        <w:t>;</w:t>
      </w:r>
    </w:p>
    <w:p w14:paraId="2FF9ED6D" w14:textId="77777777" w:rsidR="0032685E" w:rsidRPr="00223C42" w:rsidRDefault="0032685E" w:rsidP="0032685E">
      <w:pPr>
        <w:pStyle w:val="a5"/>
        <w:numPr>
          <w:ilvl w:val="0"/>
          <w:numId w:val="34"/>
        </w:numPr>
        <w:rPr>
          <w:lang w:eastAsia="ru-RU"/>
        </w:rPr>
      </w:pPr>
      <w:r>
        <w:rPr>
          <w:lang w:eastAsia="ru-RU"/>
        </w:rPr>
        <w:t>в</w:t>
      </w:r>
      <w:r w:rsidRPr="00223C42">
        <w:rPr>
          <w:lang w:eastAsia="ru-RU"/>
        </w:rPr>
        <w:t>ідчуття потреби подобатися всім</w:t>
      </w:r>
      <w:r>
        <w:rPr>
          <w:lang w:eastAsia="ru-RU"/>
        </w:rPr>
        <w:t>;</w:t>
      </w:r>
    </w:p>
    <w:p w14:paraId="2216419F" w14:textId="77777777" w:rsidR="0032685E" w:rsidRPr="00223C42" w:rsidRDefault="0032685E" w:rsidP="0032685E">
      <w:pPr>
        <w:pStyle w:val="a5"/>
        <w:numPr>
          <w:ilvl w:val="0"/>
          <w:numId w:val="34"/>
        </w:numPr>
        <w:rPr>
          <w:lang w:eastAsia="ru-RU"/>
        </w:rPr>
      </w:pPr>
      <w:r>
        <w:rPr>
          <w:lang w:eastAsia="ru-RU"/>
        </w:rPr>
        <w:t>в</w:t>
      </w:r>
      <w:r w:rsidRPr="00223C42">
        <w:rPr>
          <w:lang w:eastAsia="ru-RU"/>
        </w:rPr>
        <w:t>ідчуття потреби завжди бути у відносинах</w:t>
      </w:r>
      <w:r>
        <w:rPr>
          <w:lang w:eastAsia="ru-RU"/>
        </w:rPr>
        <w:t>;</w:t>
      </w:r>
    </w:p>
    <w:p w14:paraId="4AE04521" w14:textId="77777777" w:rsidR="0032685E" w:rsidRPr="00223C42" w:rsidRDefault="0032685E" w:rsidP="0032685E">
      <w:pPr>
        <w:pStyle w:val="a5"/>
        <w:numPr>
          <w:ilvl w:val="0"/>
          <w:numId w:val="34"/>
        </w:numPr>
        <w:rPr>
          <w:lang w:eastAsia="ru-RU"/>
        </w:rPr>
      </w:pPr>
      <w:r>
        <w:rPr>
          <w:lang w:eastAsia="ru-RU"/>
        </w:rPr>
        <w:t>з</w:t>
      </w:r>
      <w:r w:rsidRPr="00223C42">
        <w:rPr>
          <w:lang w:eastAsia="ru-RU"/>
        </w:rPr>
        <w:t>аперечення власних потреб, думок і почуттів</w:t>
      </w:r>
      <w:r>
        <w:rPr>
          <w:lang w:eastAsia="ru-RU"/>
        </w:rPr>
        <w:t>;</w:t>
      </w:r>
    </w:p>
    <w:p w14:paraId="18C8F110" w14:textId="77777777" w:rsidR="0032685E" w:rsidRPr="00223C42" w:rsidRDefault="0032685E" w:rsidP="0032685E">
      <w:pPr>
        <w:pStyle w:val="a5"/>
        <w:numPr>
          <w:ilvl w:val="0"/>
          <w:numId w:val="34"/>
        </w:numPr>
        <w:rPr>
          <w:lang w:eastAsia="ru-RU"/>
        </w:rPr>
      </w:pPr>
      <w:r>
        <w:rPr>
          <w:lang w:eastAsia="ru-RU"/>
        </w:rPr>
        <w:t>п</w:t>
      </w:r>
      <w:r w:rsidRPr="00223C42">
        <w:rPr>
          <w:lang w:eastAsia="ru-RU"/>
        </w:rPr>
        <w:t>роблеми з інтимністю</w:t>
      </w:r>
      <w:r>
        <w:rPr>
          <w:lang w:eastAsia="ru-RU"/>
        </w:rPr>
        <w:t>;</w:t>
      </w:r>
    </w:p>
    <w:p w14:paraId="6FD49FC4" w14:textId="77777777" w:rsidR="0032685E" w:rsidRPr="00223C42" w:rsidRDefault="0032685E" w:rsidP="0032685E">
      <w:pPr>
        <w:pStyle w:val="a5"/>
        <w:numPr>
          <w:ilvl w:val="0"/>
          <w:numId w:val="34"/>
        </w:numPr>
        <w:rPr>
          <w:lang w:eastAsia="ru-RU"/>
        </w:rPr>
      </w:pPr>
      <w:r>
        <w:rPr>
          <w:lang w:eastAsia="ru-RU"/>
        </w:rPr>
        <w:t>п</w:t>
      </w:r>
      <w:r w:rsidRPr="00223C42">
        <w:rPr>
          <w:lang w:eastAsia="ru-RU"/>
        </w:rPr>
        <w:t>лутає любов і жалість</w:t>
      </w:r>
      <w:r>
        <w:rPr>
          <w:lang w:eastAsia="ru-RU"/>
        </w:rPr>
        <w:t>;</w:t>
      </w:r>
    </w:p>
    <w:p w14:paraId="4B0221CE" w14:textId="77777777" w:rsidR="0032685E" w:rsidRPr="00223C42" w:rsidRDefault="0032685E" w:rsidP="0032685E">
      <w:pPr>
        <w:pStyle w:val="a5"/>
        <w:numPr>
          <w:ilvl w:val="0"/>
          <w:numId w:val="34"/>
        </w:numPr>
        <w:rPr>
          <w:lang w:eastAsia="ru-RU"/>
        </w:rPr>
      </w:pPr>
      <w:r>
        <w:rPr>
          <w:lang w:eastAsia="ru-RU"/>
        </w:rPr>
        <w:t>п</w:t>
      </w:r>
      <w:r w:rsidRPr="00223C42">
        <w:rPr>
          <w:lang w:eastAsia="ru-RU"/>
        </w:rPr>
        <w:t>рояв страху бути покинутим</w:t>
      </w:r>
      <w:r>
        <w:rPr>
          <w:lang w:eastAsia="ru-RU"/>
        </w:rPr>
        <w:t>.</w:t>
      </w:r>
    </w:p>
    <w:p w14:paraId="2BD7C290" w14:textId="77777777" w:rsidR="0032685E" w:rsidRPr="00223C42" w:rsidRDefault="0032685E" w:rsidP="0032685E">
      <w:r w:rsidRPr="00223C42">
        <w:t xml:space="preserve">Також вважаємо </w:t>
      </w:r>
      <w:r>
        <w:t xml:space="preserve">за необхідне </w:t>
      </w:r>
      <w:r w:rsidRPr="00223C42">
        <w:t>зазначити</w:t>
      </w:r>
      <w:r>
        <w:t>,</w:t>
      </w:r>
      <w:r w:rsidRPr="00223C42">
        <w:t xml:space="preserve"> як відрізнити здорові стосунки від </w:t>
      </w:r>
      <w:proofErr w:type="spellStart"/>
      <w:r w:rsidRPr="00223C42">
        <w:t>співзалежних</w:t>
      </w:r>
      <w:proofErr w:type="spellEnd"/>
      <w:r w:rsidRPr="00223C42">
        <w:t>.</w:t>
      </w:r>
    </w:p>
    <w:p w14:paraId="0F4FE947" w14:textId="77777777" w:rsidR="0032685E" w:rsidRPr="00223C42" w:rsidRDefault="0032685E" w:rsidP="0032685E">
      <w:r w:rsidRPr="00223C42">
        <w:t>У здорових стосунках</w:t>
      </w:r>
      <w:r w:rsidRPr="0090700A">
        <w:rPr>
          <w:lang w:val="ru-RU"/>
        </w:rPr>
        <w:t>,</w:t>
      </w:r>
      <w:r w:rsidRPr="00223C42">
        <w:t xml:space="preserve"> обидві особи мають відчуття автономії та незалежності</w:t>
      </w:r>
      <w:r w:rsidRPr="00BB106D">
        <w:rPr>
          <w:lang w:val="ru-RU"/>
        </w:rPr>
        <w:t>,</w:t>
      </w:r>
      <w:r w:rsidRPr="00223C42">
        <w:t xml:space="preserve"> та здатні зберігати свою власну ідентичність, залишаючись пов’язаними зі своїм партнером.</w:t>
      </w:r>
    </w:p>
    <w:p w14:paraId="07B50FE7" w14:textId="77777777" w:rsidR="0032685E" w:rsidRPr="00223C42" w:rsidRDefault="0032685E" w:rsidP="0032685E">
      <w:r w:rsidRPr="00223C42">
        <w:t xml:space="preserve">Перебуваючи у </w:t>
      </w:r>
      <w:proofErr w:type="spellStart"/>
      <w:r w:rsidRPr="00223C42">
        <w:t>співзалежних</w:t>
      </w:r>
      <w:proofErr w:type="spellEnd"/>
      <w:r w:rsidRPr="00223C42">
        <w:t xml:space="preserve"> стосунках, одна людина може пожертвувати власними потребами та бажаннями, щоб догодити своєму партнеру, або вони можуть надмірно захопитися та втратити самосвідомість.</w:t>
      </w:r>
    </w:p>
    <w:p w14:paraId="482FD2DB" w14:textId="77777777" w:rsidR="0032685E" w:rsidRPr="00223C42" w:rsidRDefault="0032685E" w:rsidP="0032685E">
      <w:r w:rsidRPr="00223C42">
        <w:lastRenderedPageBreak/>
        <w:t xml:space="preserve">Крім того, у </w:t>
      </w:r>
      <w:proofErr w:type="spellStart"/>
      <w:r w:rsidRPr="00223C42">
        <w:t>співзалежних</w:t>
      </w:r>
      <w:proofErr w:type="spellEnd"/>
      <w:r w:rsidRPr="00223C42">
        <w:t xml:space="preserve"> стосунках часто існує дисбаланс влади, коли одна особа надмірно контролює або домінує.</w:t>
      </w:r>
    </w:p>
    <w:p w14:paraId="6DB8EF67" w14:textId="77777777" w:rsidR="0032685E" w:rsidRPr="00223C42" w:rsidRDefault="0032685E" w:rsidP="0032685E">
      <w:r>
        <w:t>Ментальні</w:t>
      </w:r>
      <w:r w:rsidRPr="00223C42">
        <w:t xml:space="preserve"> стани </w:t>
      </w:r>
      <w:proofErr w:type="spellStart"/>
      <w:r w:rsidRPr="00223C42">
        <w:t>здоров</w:t>
      </w:r>
      <w:proofErr w:type="spellEnd"/>
      <w:r w:rsidRPr="00440E63">
        <w:rPr>
          <w:lang w:val="ru-RU"/>
        </w:rPr>
        <w:t>’</w:t>
      </w:r>
      <w:r w:rsidRPr="00223C42">
        <w:t xml:space="preserve">я впливають на здатність людини підтримувати нормальну якість життя. У деяких випадках </w:t>
      </w:r>
      <w:r>
        <w:t>ментальні</w:t>
      </w:r>
      <w:r w:rsidRPr="00223C42">
        <w:t xml:space="preserve"> захворювання призводять до розладів особистості, які помітно впливають на здатність людини спілкуватися з іншими. </w:t>
      </w:r>
    </w:p>
    <w:p w14:paraId="6AC52612" w14:textId="77777777" w:rsidR="0032685E" w:rsidRPr="00223C42" w:rsidRDefault="0032685E" w:rsidP="0032685E">
      <w:bookmarkStart w:id="3" w:name="_Hlk147665632"/>
      <w:proofErr w:type="spellStart"/>
      <w:r w:rsidRPr="00223C42">
        <w:t>Співзалежність</w:t>
      </w:r>
      <w:proofErr w:type="spellEnd"/>
      <w:r w:rsidRPr="00223C42">
        <w:t xml:space="preserve"> — це тип психологічної конструкції, яка впливає на стосунки людини з іншими, зазвичай зосереджені на одній особі чи сім’ї.</w:t>
      </w:r>
    </w:p>
    <w:bookmarkEnd w:id="3"/>
    <w:p w14:paraId="285270DC" w14:textId="77777777" w:rsidR="0032685E" w:rsidRPr="00223C42" w:rsidRDefault="0032685E" w:rsidP="0032685E">
      <w:r w:rsidRPr="00223C42">
        <w:t xml:space="preserve">Загалом </w:t>
      </w:r>
      <w:proofErr w:type="spellStart"/>
      <w:r w:rsidRPr="00223C42">
        <w:t>співзалежність</w:t>
      </w:r>
      <w:proofErr w:type="spellEnd"/>
      <w:r w:rsidRPr="00223C42">
        <w:t xml:space="preserve"> включає дві сторони: </w:t>
      </w:r>
      <w:proofErr w:type="spellStart"/>
      <w:r w:rsidRPr="00223C42">
        <w:t>співзалежну</w:t>
      </w:r>
      <w:proofErr w:type="spellEnd"/>
      <w:r w:rsidRPr="00223C42">
        <w:t xml:space="preserve"> та активну. </w:t>
      </w:r>
      <w:proofErr w:type="spellStart"/>
      <w:r w:rsidRPr="00223C42">
        <w:t>Співзалежні</w:t>
      </w:r>
      <w:proofErr w:type="spellEnd"/>
      <w:r w:rsidRPr="00223C42">
        <w:t>, у найпростішому сенсі, залежать від того, хто дозволяє структурувати свою ідентичність. Однак це поширюється на залежність від людини у фізичному, емоційному чи фінансовому сенсі.</w:t>
      </w:r>
    </w:p>
    <w:p w14:paraId="7DC0662F" w14:textId="77777777" w:rsidR="0032685E" w:rsidRPr="00223C42" w:rsidRDefault="00000000" w:rsidP="0032685E">
      <w:hyperlink r:id="rId10" w:tgtFrame="_blank" w:history="1">
        <w:r w:rsidR="0032685E" w:rsidRPr="006A201C">
          <w:rPr>
            <w:rStyle w:val="a4"/>
            <w:color w:val="000000" w:themeColor="text1"/>
            <w:u w:val="none"/>
          </w:rPr>
          <w:t xml:space="preserve">Справжня </w:t>
        </w:r>
        <w:proofErr w:type="spellStart"/>
        <w:r w:rsidR="0032685E" w:rsidRPr="006A201C">
          <w:rPr>
            <w:rStyle w:val="a4"/>
            <w:color w:val="000000" w:themeColor="text1"/>
            <w:u w:val="none"/>
          </w:rPr>
          <w:t>співзалежна</w:t>
        </w:r>
        <w:proofErr w:type="spellEnd"/>
      </w:hyperlink>
      <w:r w:rsidR="0032685E" w:rsidRPr="00223C42">
        <w:t xml:space="preserve"> людина повністю втратить свою самооцінку та </w:t>
      </w:r>
      <w:proofErr w:type="spellStart"/>
      <w:r w:rsidR="0032685E" w:rsidRPr="00223C42">
        <w:t>самосприйняття</w:t>
      </w:r>
      <w:proofErr w:type="spellEnd"/>
      <w:r w:rsidR="0032685E" w:rsidRPr="00223C42">
        <w:t xml:space="preserve"> на користь іншої людини. Активатор стає причиною існування.</w:t>
      </w:r>
    </w:p>
    <w:p w14:paraId="591D171A" w14:textId="77777777" w:rsidR="0032685E" w:rsidRPr="00223C42" w:rsidRDefault="0032685E" w:rsidP="0032685E">
      <w:r w:rsidRPr="00223C42">
        <w:t xml:space="preserve">Як загальний наслідок </w:t>
      </w:r>
      <w:proofErr w:type="spellStart"/>
      <w:r w:rsidRPr="00223C42">
        <w:t>співзалежності</w:t>
      </w:r>
      <w:proofErr w:type="spellEnd"/>
      <w:r w:rsidRPr="00223C42">
        <w:t xml:space="preserve">, постраждалі особи нехтують піклуванням про себе, оскільки вони настільки зосереджені на визначенні пріоритетів потреб того, хто сприяє. Іншими словами, щастя </w:t>
      </w:r>
      <w:proofErr w:type="spellStart"/>
      <w:r w:rsidRPr="00223C42">
        <w:t>співзалежної</w:t>
      </w:r>
      <w:proofErr w:type="spellEnd"/>
      <w:r w:rsidRPr="00223C42">
        <w:t xml:space="preserve"> людини повністю залежить від потреб іншої людини, навіть якщо ці потреби нерозумні.</w:t>
      </w:r>
    </w:p>
    <w:p w14:paraId="4C0C2E5D" w14:textId="77777777" w:rsidR="0032685E" w:rsidRPr="00223C42" w:rsidRDefault="0032685E" w:rsidP="0032685E">
      <w:proofErr w:type="spellStart"/>
      <w:r w:rsidRPr="00223C42">
        <w:t>Співзалежні</w:t>
      </w:r>
      <w:proofErr w:type="spellEnd"/>
      <w:r w:rsidRPr="00223C42">
        <w:t xml:space="preserve"> відносини мають як </w:t>
      </w:r>
      <w:proofErr w:type="spellStart"/>
      <w:r w:rsidRPr="00223C42">
        <w:t>співзалежність</w:t>
      </w:r>
      <w:proofErr w:type="spellEnd"/>
      <w:r w:rsidRPr="00223C42">
        <w:t>, так і фактор, що сприяє. </w:t>
      </w:r>
      <w:proofErr w:type="spellStart"/>
      <w:r w:rsidRPr="00223C42">
        <w:t>Співзалежні</w:t>
      </w:r>
      <w:proofErr w:type="spellEnd"/>
      <w:r w:rsidRPr="00223C42">
        <w:t xml:space="preserve"> будують ціле існування, присвячене служінню іншим, зосереджуючись на виконанні всіх їхніх потреб чи бажань. Вони жертвують усім, включаючи власне благополуччя, заради виконання бажань інших. Сторонні люди можуть назвати </w:t>
      </w:r>
      <w:proofErr w:type="spellStart"/>
      <w:r w:rsidRPr="00223C42">
        <w:t>співзалежного</w:t>
      </w:r>
      <w:proofErr w:type="spellEnd"/>
      <w:r w:rsidRPr="00223C42">
        <w:t xml:space="preserve"> мучеником.</w:t>
      </w:r>
    </w:p>
    <w:p w14:paraId="0A5B9189" w14:textId="77777777" w:rsidR="0032685E" w:rsidRPr="00223C42" w:rsidRDefault="0032685E" w:rsidP="0032685E">
      <w:r w:rsidRPr="00223C42">
        <w:t xml:space="preserve">Нижче наведено загальну поведінку </w:t>
      </w:r>
      <w:proofErr w:type="spellStart"/>
      <w:r w:rsidRPr="00223C42">
        <w:t>співзалежних</w:t>
      </w:r>
      <w:proofErr w:type="spellEnd"/>
      <w:r w:rsidRPr="00223C42">
        <w:t>:</w:t>
      </w:r>
    </w:p>
    <w:p w14:paraId="75EAEFE3" w14:textId="77777777" w:rsidR="0032685E" w:rsidRPr="00223C42" w:rsidRDefault="0032685E" w:rsidP="0032685E">
      <w:pPr>
        <w:pStyle w:val="a5"/>
        <w:numPr>
          <w:ilvl w:val="0"/>
          <w:numId w:val="35"/>
        </w:numPr>
      </w:pPr>
      <w:r>
        <w:t>н</w:t>
      </w:r>
      <w:r w:rsidRPr="00223C42">
        <w:t>едоречна відповідальність за вчинки інших</w:t>
      </w:r>
      <w:r>
        <w:t>;</w:t>
      </w:r>
    </w:p>
    <w:p w14:paraId="5101BD5E" w14:textId="77777777" w:rsidR="0032685E" w:rsidRPr="00223C42" w:rsidRDefault="0032685E" w:rsidP="0032685E">
      <w:pPr>
        <w:pStyle w:val="a5"/>
        <w:numPr>
          <w:ilvl w:val="0"/>
          <w:numId w:val="35"/>
        </w:numPr>
      </w:pPr>
      <w:r>
        <w:t>п</w:t>
      </w:r>
      <w:r w:rsidRPr="00223C42">
        <w:t>лутаючи любов з жалем</w:t>
      </w:r>
      <w:r>
        <w:t>;</w:t>
      </w:r>
    </w:p>
    <w:p w14:paraId="4ACA9A30" w14:textId="77777777" w:rsidR="0032685E" w:rsidRPr="00223C42" w:rsidRDefault="0032685E" w:rsidP="0032685E">
      <w:pPr>
        <w:pStyle w:val="a5"/>
        <w:numPr>
          <w:ilvl w:val="0"/>
          <w:numId w:val="35"/>
        </w:numPr>
      </w:pPr>
      <w:r>
        <w:t>р</w:t>
      </w:r>
      <w:r w:rsidRPr="00223C42">
        <w:t>обити більше, ніж їх «справедлива частка»</w:t>
      </w:r>
      <w:r>
        <w:t>;</w:t>
      </w:r>
    </w:p>
    <w:p w14:paraId="5989F183" w14:textId="77777777" w:rsidR="0032685E" w:rsidRPr="00223C42" w:rsidRDefault="0032685E" w:rsidP="0032685E">
      <w:pPr>
        <w:pStyle w:val="a5"/>
        <w:numPr>
          <w:ilvl w:val="0"/>
          <w:numId w:val="35"/>
        </w:numPr>
      </w:pPr>
      <w:r>
        <w:t>с</w:t>
      </w:r>
      <w:r w:rsidRPr="00223C42">
        <w:t>тає боляче, коли інші не визнають їхні зусилля</w:t>
      </w:r>
      <w:r>
        <w:t>;</w:t>
      </w:r>
    </w:p>
    <w:p w14:paraId="1C0312C6" w14:textId="77777777" w:rsidR="0032685E" w:rsidRPr="00223C42" w:rsidRDefault="0032685E" w:rsidP="0032685E">
      <w:pPr>
        <w:pStyle w:val="a5"/>
        <w:numPr>
          <w:ilvl w:val="0"/>
          <w:numId w:val="35"/>
        </w:numPr>
      </w:pPr>
      <w:r>
        <w:lastRenderedPageBreak/>
        <w:t>н</w:t>
      </w:r>
      <w:r w:rsidRPr="00223C42">
        <w:t>адто сильно залежить від міжособистісних стосунків і боїться бути покинутим</w:t>
      </w:r>
      <w:r>
        <w:t>;</w:t>
      </w:r>
    </w:p>
    <w:p w14:paraId="3CF3E3C9" w14:textId="77777777" w:rsidR="0032685E" w:rsidRPr="00223C42" w:rsidRDefault="0032685E" w:rsidP="0032685E">
      <w:pPr>
        <w:pStyle w:val="a5"/>
        <w:numPr>
          <w:ilvl w:val="0"/>
          <w:numId w:val="35"/>
        </w:numPr>
      </w:pPr>
      <w:r>
        <w:t>п</w:t>
      </w:r>
      <w:r w:rsidRPr="00223C42">
        <w:t>отрібно контролювати інших</w:t>
      </w:r>
      <w:r>
        <w:t>;</w:t>
      </w:r>
    </w:p>
    <w:p w14:paraId="73767626" w14:textId="77777777" w:rsidR="0032685E" w:rsidRPr="00223C42" w:rsidRDefault="0032685E" w:rsidP="0032685E">
      <w:pPr>
        <w:pStyle w:val="a5"/>
        <w:numPr>
          <w:ilvl w:val="0"/>
          <w:numId w:val="35"/>
        </w:numPr>
      </w:pPr>
      <w:r>
        <w:t>в</w:t>
      </w:r>
      <w:r w:rsidRPr="00223C42">
        <w:t>ідсутність довіри до тих, хто не має стосунків</w:t>
      </w:r>
      <w:r>
        <w:t>;</w:t>
      </w:r>
    </w:p>
    <w:p w14:paraId="229F91BC" w14:textId="77777777" w:rsidR="0032685E" w:rsidRPr="00223C42" w:rsidRDefault="0032685E" w:rsidP="0032685E">
      <w:pPr>
        <w:pStyle w:val="a5"/>
        <w:numPr>
          <w:ilvl w:val="0"/>
          <w:numId w:val="35"/>
        </w:numPr>
      </w:pPr>
      <w:r>
        <w:t>б</w:t>
      </w:r>
      <w:r w:rsidRPr="00223C42">
        <w:t>рехня/нечесність для «збереження» стосунків</w:t>
      </w:r>
      <w:r>
        <w:t>;</w:t>
      </w:r>
    </w:p>
    <w:p w14:paraId="5EA68B92" w14:textId="77777777" w:rsidR="0032685E" w:rsidRPr="00223C42" w:rsidRDefault="0032685E" w:rsidP="0032685E">
      <w:pPr>
        <w:pStyle w:val="a5"/>
        <w:numPr>
          <w:ilvl w:val="0"/>
          <w:numId w:val="35"/>
        </w:numPr>
      </w:pPr>
      <w:r>
        <w:t>п</w:t>
      </w:r>
      <w:r w:rsidRPr="00223C42">
        <w:t>огані навички спілкування</w:t>
      </w:r>
      <w:r>
        <w:t>;</w:t>
      </w:r>
    </w:p>
    <w:p w14:paraId="36455BAC" w14:textId="77777777" w:rsidR="0032685E" w:rsidRPr="00223C42" w:rsidRDefault="0032685E" w:rsidP="0032685E">
      <w:pPr>
        <w:pStyle w:val="a5"/>
        <w:numPr>
          <w:ilvl w:val="0"/>
          <w:numId w:val="35"/>
        </w:numPr>
      </w:pPr>
      <w:r>
        <w:t>б</w:t>
      </w:r>
      <w:r w:rsidRPr="00223C42">
        <w:t>ореться за прийняття рішень</w:t>
      </w:r>
      <w:r>
        <w:t>;</w:t>
      </w:r>
    </w:p>
    <w:p w14:paraId="1DDAA416" w14:textId="77777777" w:rsidR="0032685E" w:rsidRPr="00223C42" w:rsidRDefault="0032685E" w:rsidP="0032685E">
      <w:pPr>
        <w:pStyle w:val="a5"/>
        <w:numPr>
          <w:ilvl w:val="0"/>
          <w:numId w:val="35"/>
        </w:numPr>
      </w:pPr>
      <w:r>
        <w:t>т</w:t>
      </w:r>
      <w:r w:rsidRPr="00223C42">
        <w:t>руднощі зі змінами</w:t>
      </w:r>
      <w:r>
        <w:t>.</w:t>
      </w:r>
    </w:p>
    <w:p w14:paraId="67D5A839" w14:textId="77777777" w:rsidR="0032685E" w:rsidRPr="00223C42" w:rsidRDefault="0032685E" w:rsidP="0032685E">
      <w:r w:rsidRPr="00223C42">
        <w:t xml:space="preserve">Інша сторона у стосунках є тим, хто сприяє, людині, яка дозволяє цим почуттям продовжуватися, навмисно чи ні. Оскільки ввімкнення та </w:t>
      </w:r>
      <w:proofErr w:type="spellStart"/>
      <w:r w:rsidRPr="00223C42">
        <w:t>співзалежність</w:t>
      </w:r>
      <w:proofErr w:type="spellEnd"/>
      <w:r w:rsidRPr="00223C42">
        <w:t xml:space="preserve"> тісно пов’язані між собою, може бути важко відокремити різницю між ними. Таким чином, корисніше думати про включення як про частину </w:t>
      </w:r>
      <w:proofErr w:type="spellStart"/>
      <w:r w:rsidRPr="00223C42">
        <w:t>співзалежності</w:t>
      </w:r>
      <w:proofErr w:type="spellEnd"/>
      <w:r w:rsidRPr="00223C42">
        <w:t>.</w:t>
      </w:r>
    </w:p>
    <w:p w14:paraId="0AA37072" w14:textId="77777777" w:rsidR="0032685E" w:rsidRPr="00223C42" w:rsidRDefault="0032685E" w:rsidP="0032685E">
      <w:r w:rsidRPr="00223C42">
        <w:t>Різниця між</w:t>
      </w:r>
      <w:r>
        <w:t xml:space="preserve"> здоровою емоційною</w:t>
      </w:r>
      <w:r w:rsidRPr="00223C42">
        <w:t xml:space="preserve"> залежністю та </w:t>
      </w:r>
      <w:proofErr w:type="spellStart"/>
      <w:r w:rsidRPr="00223C42">
        <w:t>співзалежністю</w:t>
      </w:r>
      <w:proofErr w:type="spellEnd"/>
      <w:r w:rsidRPr="00223C42">
        <w:t xml:space="preserve"> є важливою. У здорових стосунках двоє людей залежать один від одного. Вони </w:t>
      </w:r>
      <w:proofErr w:type="spellStart"/>
      <w:r w:rsidRPr="00223C42">
        <w:t>емоційно</w:t>
      </w:r>
      <w:proofErr w:type="spellEnd"/>
      <w:r w:rsidRPr="00223C42">
        <w:t xml:space="preserve"> покладаються один на одного на підтримку, але у них є власні інтереси та успіхи.</w:t>
      </w:r>
    </w:p>
    <w:p w14:paraId="3B1D81CF" w14:textId="77777777" w:rsidR="0032685E" w:rsidRPr="00223C42" w:rsidRDefault="0032685E" w:rsidP="0032685E">
      <w:r w:rsidRPr="00223C42">
        <w:t xml:space="preserve">У </w:t>
      </w:r>
      <w:proofErr w:type="spellStart"/>
      <w:r w:rsidRPr="00223C42">
        <w:t>співзалежних</w:t>
      </w:r>
      <w:proofErr w:type="spellEnd"/>
      <w:r w:rsidRPr="00223C42">
        <w:t xml:space="preserve"> стосунках немає різниці між двома сторонами. Наступні приклади допомагають проілюструвати різницю між здоровою залежністю та </w:t>
      </w:r>
      <w:r w:rsidRPr="0044405D">
        <w:t xml:space="preserve">нездоровою </w:t>
      </w:r>
      <w:proofErr w:type="spellStart"/>
      <w:r w:rsidRPr="0044405D">
        <w:t>співзалежністю</w:t>
      </w:r>
      <w:proofErr w:type="spellEnd"/>
      <w:r w:rsidRPr="00223C42">
        <w:t> :</w:t>
      </w:r>
    </w:p>
    <w:p w14:paraId="7609A51B" w14:textId="77777777" w:rsidR="0032685E" w:rsidRPr="00223C42" w:rsidRDefault="0032685E" w:rsidP="0032685E">
      <w:r>
        <w:t>– у</w:t>
      </w:r>
      <w:r w:rsidRPr="00223C42">
        <w:t xml:space="preserve"> </w:t>
      </w:r>
      <w:r>
        <w:t>здорових</w:t>
      </w:r>
      <w:r w:rsidRPr="00223C42">
        <w:t xml:space="preserve"> стосунках обидві сторони вважають пріоритетом роботу над своїми стосунками, але вони вільні займатися іншими інтересами та хобі. У </w:t>
      </w:r>
      <w:proofErr w:type="spellStart"/>
      <w:r w:rsidRPr="00223C42">
        <w:t>співзалежних</w:t>
      </w:r>
      <w:proofErr w:type="spellEnd"/>
      <w:r w:rsidRPr="00223C42">
        <w:t xml:space="preserve"> стосунках </w:t>
      </w:r>
      <w:proofErr w:type="spellStart"/>
      <w:r w:rsidRPr="00223C42">
        <w:t>співзалежний</w:t>
      </w:r>
      <w:proofErr w:type="spellEnd"/>
      <w:r w:rsidRPr="00223C42">
        <w:t xml:space="preserve"> не має жодних інтересів чи цінностей поза стосунками</w:t>
      </w:r>
      <w:r>
        <w:t>;</w:t>
      </w:r>
    </w:p>
    <w:p w14:paraId="6B1004E0" w14:textId="77777777" w:rsidR="0032685E" w:rsidRPr="00223C42" w:rsidRDefault="0032685E" w:rsidP="0032685E">
      <w:r>
        <w:t>– у</w:t>
      </w:r>
      <w:r w:rsidRPr="00223C42">
        <w:t xml:space="preserve"> </w:t>
      </w:r>
      <w:r>
        <w:t>здорових</w:t>
      </w:r>
      <w:r w:rsidRPr="00223C42">
        <w:t xml:space="preserve"> відносинах обидві сторони висловлюють свої потреби та бажання по відношенню одна до одної. У </w:t>
      </w:r>
      <w:proofErr w:type="spellStart"/>
      <w:r w:rsidRPr="00223C42">
        <w:t>співзалежних</w:t>
      </w:r>
      <w:proofErr w:type="spellEnd"/>
      <w:r w:rsidRPr="00223C42">
        <w:t xml:space="preserve"> стосунках </w:t>
      </w:r>
      <w:proofErr w:type="spellStart"/>
      <w:r w:rsidRPr="00223C42">
        <w:t>співзалежний</w:t>
      </w:r>
      <w:proofErr w:type="spellEnd"/>
      <w:r w:rsidRPr="00223C42">
        <w:t xml:space="preserve"> відчуває свої потреби неважливими. Організатору може бути важко визначити потреби або бажання </w:t>
      </w:r>
      <w:proofErr w:type="spellStart"/>
      <w:r w:rsidRPr="00223C42">
        <w:t>спі</w:t>
      </w:r>
      <w:r>
        <w:t>взалежного</w:t>
      </w:r>
      <w:proofErr w:type="spellEnd"/>
      <w:r>
        <w:t xml:space="preserve"> щодо стосунків;</w:t>
      </w:r>
    </w:p>
    <w:p w14:paraId="6098002E" w14:textId="7EBE9014" w:rsidR="0032685E" w:rsidRPr="00223C42" w:rsidRDefault="0032685E" w:rsidP="0032685E">
      <w:r>
        <w:t>– у</w:t>
      </w:r>
      <w:r w:rsidRPr="00223C42">
        <w:t xml:space="preserve"> </w:t>
      </w:r>
      <w:r>
        <w:t>здорових</w:t>
      </w:r>
      <w:r w:rsidRPr="00223C42">
        <w:t xml:space="preserve"> стосунках двоє людей пов’язані взаємною повагою та любов’ю. Обидва знаходять цінність у стосунках. У </w:t>
      </w:r>
      <w:proofErr w:type="spellStart"/>
      <w:r w:rsidRPr="00223C42">
        <w:t>співзалежних</w:t>
      </w:r>
      <w:proofErr w:type="spellEnd"/>
      <w:r w:rsidRPr="00223C42">
        <w:t xml:space="preserve"> стосунках </w:t>
      </w:r>
      <w:proofErr w:type="spellStart"/>
      <w:r w:rsidRPr="00223C42">
        <w:lastRenderedPageBreak/>
        <w:t>співзалежний</w:t>
      </w:r>
      <w:proofErr w:type="spellEnd"/>
      <w:r w:rsidRPr="00223C42">
        <w:t xml:space="preserve"> відчуває себе гідним лише тоді, коли йде на жертви, іноді екстремальні, заради то</w:t>
      </w:r>
      <w:r>
        <w:t>го, хто сприяє (</w:t>
      </w:r>
      <w:proofErr w:type="spellStart"/>
      <w:r w:rsidRPr="0044405D">
        <w:t>Addiction</w:t>
      </w:r>
      <w:proofErr w:type="spellEnd"/>
      <w:r w:rsidRPr="0044405D">
        <w:t xml:space="preserve"> </w:t>
      </w:r>
      <w:proofErr w:type="spellStart"/>
      <w:r w:rsidRPr="0044405D">
        <w:t>Codependency</w:t>
      </w:r>
      <w:proofErr w:type="spellEnd"/>
      <w:r w:rsidRPr="0044405D">
        <w:t xml:space="preserve"> </w:t>
      </w:r>
      <w:proofErr w:type="spellStart"/>
      <w:r w:rsidRPr="0044405D">
        <w:t>in</w:t>
      </w:r>
      <w:proofErr w:type="spellEnd"/>
      <w:r w:rsidRPr="0044405D">
        <w:t xml:space="preserve"> </w:t>
      </w:r>
      <w:proofErr w:type="spellStart"/>
      <w:r w:rsidRPr="0044405D">
        <w:t>Families</w:t>
      </w:r>
      <w:proofErr w:type="spellEnd"/>
      <w:r>
        <w:t xml:space="preserve">, </w:t>
      </w:r>
      <w:proofErr w:type="spellStart"/>
      <w:r w:rsidRPr="0044405D">
        <w:t>nd</w:t>
      </w:r>
      <w:proofErr w:type="spellEnd"/>
      <w:r>
        <w:t>).</w:t>
      </w:r>
    </w:p>
    <w:p w14:paraId="424BD9D3" w14:textId="77777777" w:rsidR="0032685E" w:rsidRPr="00223C42" w:rsidRDefault="0032685E" w:rsidP="0032685E">
      <w:r w:rsidRPr="00223C42">
        <w:t xml:space="preserve">Залежність часто відіграє певну роль у </w:t>
      </w:r>
      <w:proofErr w:type="spellStart"/>
      <w:r w:rsidRPr="00223C42">
        <w:t>співзалежних</w:t>
      </w:r>
      <w:proofErr w:type="spellEnd"/>
      <w:r w:rsidRPr="00223C42">
        <w:t xml:space="preserve"> стосунках. </w:t>
      </w:r>
      <w:proofErr w:type="spellStart"/>
      <w:r w:rsidRPr="00223C42">
        <w:t>Співзалежність</w:t>
      </w:r>
      <w:proofErr w:type="spellEnd"/>
      <w:r w:rsidRPr="00223C42">
        <w:t xml:space="preserve"> не обов’язково йде рука об руку з розладами, пов’язаними зі зловживанням психоактивними речовинами, але початкова ітерація терміну полягала в тому, щоб визнати деструктивні стосунки, які часто виникають, коли хтось із членів сім’ї бореться із </w:t>
      </w:r>
      <w:r w:rsidRPr="0044405D">
        <w:t xml:space="preserve">залежністю від наркотиків і </w:t>
      </w:r>
      <w:proofErr w:type="spellStart"/>
      <w:r w:rsidRPr="0044405D">
        <w:t>співзалежністю</w:t>
      </w:r>
      <w:proofErr w:type="spellEnd"/>
      <w:r w:rsidRPr="00223C42">
        <w:t>. </w:t>
      </w:r>
      <w:proofErr w:type="spellStart"/>
      <w:r w:rsidRPr="00223C42">
        <w:t>Співзалежність</w:t>
      </w:r>
      <w:proofErr w:type="spellEnd"/>
      <w:r w:rsidRPr="00223C42">
        <w:t xml:space="preserve"> часто виникає у людей, які перебувають у стосунках, проявляючись у кількох різних формах:</w:t>
      </w:r>
    </w:p>
    <w:p w14:paraId="72F049D1" w14:textId="77777777" w:rsidR="0032685E" w:rsidRPr="00223C42" w:rsidRDefault="0032685E" w:rsidP="0032685E">
      <w:pPr>
        <w:pStyle w:val="a5"/>
        <w:numPr>
          <w:ilvl w:val="0"/>
          <w:numId w:val="32"/>
        </w:numPr>
      </w:pPr>
      <w:r>
        <w:t>с</w:t>
      </w:r>
      <w:r w:rsidRPr="00223C42">
        <w:t>півпрацює з кимось, хто бореться з розладом вживання психоактивних речовин</w:t>
      </w:r>
    </w:p>
    <w:p w14:paraId="074CD2C9" w14:textId="77777777" w:rsidR="0032685E" w:rsidRPr="00223C42" w:rsidRDefault="0032685E" w:rsidP="0032685E">
      <w:pPr>
        <w:pStyle w:val="a5"/>
        <w:numPr>
          <w:ilvl w:val="0"/>
          <w:numId w:val="32"/>
        </w:numPr>
      </w:pPr>
      <w:r>
        <w:t>д</w:t>
      </w:r>
      <w:r w:rsidRPr="00223C42">
        <w:t>іти людини з розладом вживання психоактивних речовин</w:t>
      </w:r>
    </w:p>
    <w:p w14:paraId="293F263D" w14:textId="77777777" w:rsidR="0032685E" w:rsidRPr="00223C42" w:rsidRDefault="0032685E" w:rsidP="0032685E">
      <w:pPr>
        <w:pStyle w:val="a5"/>
        <w:numPr>
          <w:ilvl w:val="0"/>
          <w:numId w:val="32"/>
        </w:numPr>
      </w:pPr>
      <w:r>
        <w:t>б</w:t>
      </w:r>
      <w:r w:rsidRPr="00223C42">
        <w:t>атьки дитини з розладом вживання психоактивних речовин</w:t>
      </w:r>
      <w:r>
        <w:t xml:space="preserve"> </w:t>
      </w:r>
      <w:r w:rsidRPr="0044405D">
        <w:t>(</w:t>
      </w:r>
      <w:proofErr w:type="spellStart"/>
      <w:r w:rsidRPr="0044405D">
        <w:t>Addiction</w:t>
      </w:r>
      <w:proofErr w:type="spellEnd"/>
      <w:r w:rsidRPr="0044405D">
        <w:t xml:space="preserve"> </w:t>
      </w:r>
      <w:proofErr w:type="spellStart"/>
      <w:r w:rsidRPr="0044405D">
        <w:t>Codependency</w:t>
      </w:r>
      <w:proofErr w:type="spellEnd"/>
      <w:r w:rsidRPr="0044405D">
        <w:t xml:space="preserve"> </w:t>
      </w:r>
      <w:proofErr w:type="spellStart"/>
      <w:r w:rsidRPr="0044405D">
        <w:t>in</w:t>
      </w:r>
      <w:proofErr w:type="spellEnd"/>
      <w:r w:rsidRPr="0044405D">
        <w:t xml:space="preserve"> </w:t>
      </w:r>
      <w:proofErr w:type="spellStart"/>
      <w:r w:rsidRPr="0044405D">
        <w:t>Families</w:t>
      </w:r>
      <w:proofErr w:type="spellEnd"/>
      <w:r w:rsidRPr="0044405D">
        <w:t xml:space="preserve">, </w:t>
      </w:r>
      <w:proofErr w:type="spellStart"/>
      <w:r w:rsidRPr="0044405D">
        <w:t>nd</w:t>
      </w:r>
      <w:proofErr w:type="spellEnd"/>
      <w:r w:rsidRPr="0044405D">
        <w:t>).</w:t>
      </w:r>
      <w:r>
        <w:t xml:space="preserve"> </w:t>
      </w:r>
    </w:p>
    <w:p w14:paraId="76AAB4FE" w14:textId="77777777" w:rsidR="0032685E" w:rsidRPr="00223C42" w:rsidRDefault="0032685E" w:rsidP="0032685E">
      <w:r w:rsidRPr="00223C42">
        <w:t xml:space="preserve">Часто діти виростають </w:t>
      </w:r>
      <w:proofErr w:type="spellStart"/>
      <w:r w:rsidRPr="00223C42">
        <w:t>співзалежними</w:t>
      </w:r>
      <w:proofErr w:type="spellEnd"/>
      <w:r w:rsidRPr="00223C42">
        <w:t>, коли їх виховують батьки чи опікуни, які борються із залежністю. Це часто відбувається через </w:t>
      </w:r>
      <w:proofErr w:type="spellStart"/>
      <w:r w:rsidRPr="0044405D">
        <w:t>дисфункціональні</w:t>
      </w:r>
      <w:proofErr w:type="spellEnd"/>
      <w:r w:rsidRPr="0044405D">
        <w:t xml:space="preserve"> сімейні ролі</w:t>
      </w:r>
      <w:r w:rsidRPr="00223C42">
        <w:t>.</w:t>
      </w:r>
      <w:r>
        <w:t xml:space="preserve"> </w:t>
      </w:r>
      <w:r w:rsidRPr="00223C42">
        <w:t xml:space="preserve">Замість того щоб рости, вчитися або «бути дитиною», ці діти піклуються про своїх батьків або заробляють гроші, щоб утримувати домогосподарство. Можливо, вони чули, що були «егоїстами», коли дбали про власні потреби, заклавши основу для подальшої </w:t>
      </w:r>
      <w:proofErr w:type="spellStart"/>
      <w:r>
        <w:t>співзалежності</w:t>
      </w:r>
      <w:proofErr w:type="spellEnd"/>
      <w:r>
        <w:t xml:space="preserve"> </w:t>
      </w:r>
      <w:r w:rsidRPr="0044405D">
        <w:t>(</w:t>
      </w:r>
      <w:proofErr w:type="spellStart"/>
      <w:r w:rsidRPr="0044405D">
        <w:t>Addiction</w:t>
      </w:r>
      <w:proofErr w:type="spellEnd"/>
      <w:r w:rsidRPr="0044405D">
        <w:t xml:space="preserve"> </w:t>
      </w:r>
      <w:proofErr w:type="spellStart"/>
      <w:r w:rsidRPr="0044405D">
        <w:t>Codependency</w:t>
      </w:r>
      <w:proofErr w:type="spellEnd"/>
      <w:r w:rsidRPr="0044405D">
        <w:t xml:space="preserve"> </w:t>
      </w:r>
      <w:proofErr w:type="spellStart"/>
      <w:r w:rsidRPr="0044405D">
        <w:t>in</w:t>
      </w:r>
      <w:proofErr w:type="spellEnd"/>
      <w:r w:rsidRPr="0044405D">
        <w:t xml:space="preserve"> </w:t>
      </w:r>
      <w:proofErr w:type="spellStart"/>
      <w:r w:rsidRPr="0044405D">
        <w:t>Families</w:t>
      </w:r>
      <w:proofErr w:type="spellEnd"/>
      <w:r w:rsidRPr="0044405D">
        <w:t xml:space="preserve">, </w:t>
      </w:r>
      <w:proofErr w:type="spellStart"/>
      <w:r w:rsidRPr="0044405D">
        <w:t>nd</w:t>
      </w:r>
      <w:proofErr w:type="spellEnd"/>
      <w:r w:rsidRPr="0044405D">
        <w:t>).</w:t>
      </w:r>
    </w:p>
    <w:p w14:paraId="0DEE7561" w14:textId="77777777" w:rsidR="0032685E" w:rsidRPr="00223C42" w:rsidRDefault="0032685E" w:rsidP="0032685E">
      <w:r w:rsidRPr="00223C42">
        <w:t xml:space="preserve">На жаль, існує велика кількість міфів про </w:t>
      </w:r>
      <w:proofErr w:type="spellStart"/>
      <w:r w:rsidRPr="00223C42">
        <w:t>співзалежність</w:t>
      </w:r>
      <w:proofErr w:type="spellEnd"/>
      <w:r w:rsidRPr="00223C42">
        <w:t>. Часто люди неправильно тлумачать поведінкові стани здоров’я та спотворюють визначення, щоб підкреслити думку у невимушеній розмові. Хорошим прикладом є хтось (у кого немає ОКР), який дивиться на безладну кімнату і робить невтішний коментар: «Я не міг би так жити – я занадто ОКР».</w:t>
      </w:r>
    </w:p>
    <w:p w14:paraId="1019BC85" w14:textId="77777777" w:rsidR="0032685E" w:rsidRPr="00223C42" w:rsidRDefault="0032685E" w:rsidP="0032685E">
      <w:r w:rsidRPr="00223C42">
        <w:t xml:space="preserve">Людина, яка справді бореться з нав’язливими ідеями чи </w:t>
      </w:r>
      <w:proofErr w:type="spellStart"/>
      <w:r w:rsidRPr="00223C42">
        <w:t>компульсіями</w:t>
      </w:r>
      <w:proofErr w:type="spellEnd"/>
      <w:r w:rsidRPr="00223C42">
        <w:t>, зрозуміє, наскільки помилковим і образливим є цей, здавалося б, ненавмисний коментар. </w:t>
      </w:r>
    </w:p>
    <w:p w14:paraId="4661E939" w14:textId="77777777" w:rsidR="0032685E" w:rsidRPr="00223C42" w:rsidRDefault="0032685E" w:rsidP="0032685E">
      <w:r w:rsidRPr="00223C42">
        <w:lastRenderedPageBreak/>
        <w:t>Подібним чином люди легко вживають термін «</w:t>
      </w:r>
      <w:proofErr w:type="spellStart"/>
      <w:r w:rsidRPr="00223C42">
        <w:t>співзалежний</w:t>
      </w:r>
      <w:proofErr w:type="spellEnd"/>
      <w:r w:rsidRPr="00223C42">
        <w:t>». Коли хтось ставить питання щодо того, що робить його або її партнер, в</w:t>
      </w:r>
      <w:r>
        <w:t>ідповідь може бути такою: «Він (</w:t>
      </w:r>
      <w:r w:rsidRPr="00223C42">
        <w:t>чи вона</w:t>
      </w:r>
      <w:r>
        <w:t>)</w:t>
      </w:r>
      <w:r w:rsidRPr="00223C42">
        <w:t xml:space="preserve"> настільки </w:t>
      </w:r>
      <w:proofErr w:type="spellStart"/>
      <w:r w:rsidRPr="00223C42">
        <w:t>співзалежні</w:t>
      </w:r>
      <w:proofErr w:type="spellEnd"/>
      <w:r w:rsidRPr="00223C42">
        <w:t>».</w:t>
      </w:r>
    </w:p>
    <w:p w14:paraId="353CFE4F" w14:textId="77777777" w:rsidR="0032685E" w:rsidRPr="00223C42" w:rsidRDefault="0032685E" w:rsidP="0032685E">
      <w:r w:rsidRPr="00223C42">
        <w:t xml:space="preserve">Справжня </w:t>
      </w:r>
      <w:proofErr w:type="spellStart"/>
      <w:r w:rsidRPr="00223C42">
        <w:t>співзалежність</w:t>
      </w:r>
      <w:proofErr w:type="spellEnd"/>
      <w:r w:rsidRPr="00223C42">
        <w:t xml:space="preserve"> — це більше, ніж просто «потреба, щоб хтось був поруч». Ми всі покладаємося на наші міжособистісні стосунки. Стосунки стають справді </w:t>
      </w:r>
      <w:proofErr w:type="spellStart"/>
      <w:r w:rsidRPr="00223C42">
        <w:t>співзалежними</w:t>
      </w:r>
      <w:proofErr w:type="spellEnd"/>
      <w:r w:rsidRPr="00223C42">
        <w:t xml:space="preserve">, коли одна сторона не може уявити реальність без участі іншої. Це уявлення прогресує до точки, коли </w:t>
      </w:r>
      <w:proofErr w:type="spellStart"/>
      <w:r w:rsidRPr="00223C42">
        <w:t>співзалежний</w:t>
      </w:r>
      <w:proofErr w:type="spellEnd"/>
      <w:r w:rsidRPr="00223C42">
        <w:t>, побоюючись бути покинутим, буде робити все можливе, щоб зберегти фактор, що сприяє, у його чи її житті.</w:t>
      </w:r>
    </w:p>
    <w:p w14:paraId="7FF4E4ED" w14:textId="77777777" w:rsidR="0032685E" w:rsidRPr="00223C42" w:rsidRDefault="0032685E" w:rsidP="0032685E">
      <w:r w:rsidRPr="00223C42">
        <w:t xml:space="preserve"> </w:t>
      </w:r>
      <w:r w:rsidRPr="00AC03EE">
        <w:t xml:space="preserve">Існує феномен, який показує, що життя людини майже повністю пронизане впливом Іншого. З </w:t>
      </w:r>
      <w:proofErr w:type="spellStart"/>
      <w:r w:rsidRPr="00AC03EE">
        <w:t>упрощеної</w:t>
      </w:r>
      <w:proofErr w:type="spellEnd"/>
      <w:r w:rsidRPr="00AC03EE">
        <w:t xml:space="preserve"> точки зору можна сказати, що психологічний простір однієї особи практично перетинається з психологічним простором іншої особи, що призводить до практичної втрати самостійного існування.</w:t>
      </w:r>
    </w:p>
    <w:p w14:paraId="70FF5C32" w14:textId="77777777" w:rsidR="0032685E" w:rsidRDefault="0032685E" w:rsidP="0032685E">
      <w:r w:rsidRPr="00AC03EE">
        <w:t>Автентичність та незалежність проявляються в здатності жити відповідно до своїх власних бажань і переконань, відчувати впевненість у своїх діях. Це важлива системна якість особистості, яка необхідна для нормального розвитку та функціонування</w:t>
      </w:r>
      <w:r w:rsidRPr="00223C42">
        <w:t xml:space="preserve"> (</w:t>
      </w:r>
      <w:proofErr w:type="spellStart"/>
      <w:r w:rsidRPr="00223C42">
        <w:t>Харламенкова</w:t>
      </w:r>
      <w:proofErr w:type="spellEnd"/>
      <w:r w:rsidRPr="00223C42">
        <w:t>, 201</w:t>
      </w:r>
      <w:r>
        <w:t>5</w:t>
      </w:r>
      <w:r w:rsidRPr="00223C42">
        <w:t xml:space="preserve">). </w:t>
      </w:r>
      <w:r>
        <w:t>Саме тому</w:t>
      </w:r>
      <w:r w:rsidRPr="00223C42">
        <w:t xml:space="preserve"> на запитання психолога «</w:t>
      </w:r>
      <w:r>
        <w:t>Якою ви бачити цю ситуацію по-іншому</w:t>
      </w:r>
      <w:r w:rsidRPr="00223C42">
        <w:t>?», «</w:t>
      </w:r>
      <w:r>
        <w:t xml:space="preserve"> Чому Ви надаєте найбільшого значення у відносинах</w:t>
      </w:r>
      <w:r w:rsidRPr="00223C42">
        <w:t xml:space="preserve">?» </w:t>
      </w:r>
      <w:proofErr w:type="spellStart"/>
      <w:r w:rsidRPr="00223C42">
        <w:t>співзалежні</w:t>
      </w:r>
      <w:proofErr w:type="spellEnd"/>
      <w:r w:rsidRPr="00223C42">
        <w:t xml:space="preserve"> клієнти відповідають: «</w:t>
      </w:r>
      <w:r>
        <w:t xml:space="preserve"> Мені хотілось би, що ми проводили вечори разом, щоб він не запізнювався</w:t>
      </w:r>
      <w:r w:rsidRPr="00223C42">
        <w:t>», «</w:t>
      </w:r>
      <w:r>
        <w:t xml:space="preserve"> Я хотів би, щоб вона витрачала себе та свій час на дрібниці та не дратувалася через них</w:t>
      </w:r>
      <w:r w:rsidRPr="00223C42">
        <w:t>», «</w:t>
      </w:r>
      <w:r>
        <w:t xml:space="preserve"> Для мне важливо якби він приділяв мені та нашій </w:t>
      </w:r>
      <w:proofErr w:type="spellStart"/>
      <w:r>
        <w:t>сімї</w:t>
      </w:r>
      <w:proofErr w:type="spellEnd"/>
      <w:r>
        <w:t xml:space="preserve"> більше часу та уваги</w:t>
      </w:r>
      <w:r w:rsidRPr="00223C42">
        <w:t>»</w:t>
      </w:r>
      <w:r>
        <w:t>,</w:t>
      </w:r>
      <w:r w:rsidRPr="00223C42">
        <w:t xml:space="preserve"> тощо (Ємельянова, 2004). </w:t>
      </w:r>
    </w:p>
    <w:p w14:paraId="0F80CCFF" w14:textId="77777777" w:rsidR="0032685E" w:rsidRPr="002A035C" w:rsidRDefault="0032685E" w:rsidP="0032685E">
      <w:r w:rsidRPr="002A035C">
        <w:t xml:space="preserve">У наукових дослідженнях розглянуті різні фактори, які сприяють виникненню </w:t>
      </w:r>
      <w:proofErr w:type="spellStart"/>
      <w:r w:rsidRPr="002A035C">
        <w:t>співзалежності</w:t>
      </w:r>
      <w:proofErr w:type="spellEnd"/>
      <w:r w:rsidRPr="002A035C">
        <w:t>. Серед них можна виділити досвід травматичних подій</w:t>
      </w:r>
      <w:r>
        <w:t xml:space="preserve"> </w:t>
      </w:r>
      <w:r w:rsidRPr="00223C42">
        <w:t>(</w:t>
      </w:r>
      <w:proofErr w:type="spellStart"/>
      <w:r w:rsidRPr="00223C42">
        <w:t>Cermak</w:t>
      </w:r>
      <w:proofErr w:type="spellEnd"/>
      <w:r w:rsidRPr="00223C42">
        <w:t>, 1984)</w:t>
      </w:r>
      <w:r w:rsidRPr="002A035C">
        <w:t xml:space="preserve">, насильство у сім'ї </w:t>
      </w:r>
      <w:r w:rsidRPr="00223C42">
        <w:t>(</w:t>
      </w:r>
      <w:proofErr w:type="spellStart"/>
      <w:r w:rsidRPr="00223C42">
        <w:t>Бітті</w:t>
      </w:r>
      <w:proofErr w:type="spellEnd"/>
      <w:r w:rsidRPr="00223C42">
        <w:t>, 1997)</w:t>
      </w:r>
      <w:r>
        <w:t xml:space="preserve"> </w:t>
      </w:r>
      <w:r w:rsidRPr="002A035C">
        <w:t>та спільне проживання з недієздатною або залежною особою</w:t>
      </w:r>
      <w:r>
        <w:t xml:space="preserve"> </w:t>
      </w:r>
      <w:r w:rsidRPr="00223C42">
        <w:t>(</w:t>
      </w:r>
      <w:proofErr w:type="spellStart"/>
      <w:r w:rsidRPr="00223C42">
        <w:t>Бітті</w:t>
      </w:r>
      <w:proofErr w:type="spellEnd"/>
      <w:r w:rsidRPr="00223C42">
        <w:t>, 1997)</w:t>
      </w:r>
      <w:r w:rsidRPr="002A035C">
        <w:t xml:space="preserve">. Автори досліджень згодні в тому, що </w:t>
      </w:r>
      <w:proofErr w:type="spellStart"/>
      <w:r w:rsidRPr="002A035C">
        <w:t>співзалежність</w:t>
      </w:r>
      <w:proofErr w:type="spellEnd"/>
      <w:r w:rsidRPr="002A035C">
        <w:t xml:space="preserve"> виникає у </w:t>
      </w:r>
      <w:proofErr w:type="spellStart"/>
      <w:r w:rsidRPr="002A035C">
        <w:t>дисфункціональних</w:t>
      </w:r>
      <w:proofErr w:type="spellEnd"/>
      <w:r w:rsidRPr="002A035C">
        <w:t xml:space="preserve"> системах або відносинах, які перешкоджають розумовому та емоційному розвитку людини. </w:t>
      </w:r>
      <w:proofErr w:type="spellStart"/>
      <w:r w:rsidRPr="002A035C">
        <w:lastRenderedPageBreak/>
        <w:t>Співзалежні</w:t>
      </w:r>
      <w:proofErr w:type="spellEnd"/>
      <w:r w:rsidRPr="002A035C">
        <w:t xml:space="preserve"> люди часто не мають достатньо фізичних, психологічних, емоційних та поведінкових ресурсів для побудови здорових стосунків.</w:t>
      </w:r>
    </w:p>
    <w:p w14:paraId="5B451C97" w14:textId="77777777" w:rsidR="0032685E" w:rsidRDefault="0032685E" w:rsidP="0032685E">
      <w:r w:rsidRPr="002A035C">
        <w:t xml:space="preserve">Основні ознаки </w:t>
      </w:r>
      <w:proofErr w:type="spellStart"/>
      <w:r w:rsidRPr="002A035C">
        <w:t>співзалежності</w:t>
      </w:r>
      <w:proofErr w:type="spellEnd"/>
      <w:r w:rsidRPr="002A035C">
        <w:t xml:space="preserve">, такі як низька самооцінка, проблеми з встановленням особистих меж, нездатність приймати відповідальність та задоволення особистих потреб, відповідають концепції недиференційованого </w:t>
      </w:r>
      <w:r>
        <w:t>«</w:t>
      </w:r>
      <w:r w:rsidRPr="002A035C">
        <w:t>Я</w:t>
      </w:r>
      <w:r>
        <w:t>»</w:t>
      </w:r>
      <w:r w:rsidRPr="002A035C">
        <w:t xml:space="preserve"> в теорії М. </w:t>
      </w:r>
      <w:proofErr w:type="spellStart"/>
      <w:r w:rsidRPr="002A035C">
        <w:t>Боуена</w:t>
      </w:r>
      <w:proofErr w:type="spellEnd"/>
      <w:r>
        <w:t xml:space="preserve"> </w:t>
      </w:r>
      <w:r w:rsidRPr="00223C42">
        <w:t>(</w:t>
      </w:r>
      <w:proofErr w:type="spellStart"/>
      <w:r w:rsidRPr="00223C42">
        <w:t>Bowen</w:t>
      </w:r>
      <w:proofErr w:type="spellEnd"/>
      <w:r w:rsidRPr="00223C42">
        <w:t>, 1974)</w:t>
      </w:r>
      <w:r w:rsidRPr="002A035C">
        <w:t xml:space="preserve">. </w:t>
      </w:r>
    </w:p>
    <w:p w14:paraId="0566B16A" w14:textId="77777777" w:rsidR="0032685E" w:rsidRPr="002A035C" w:rsidRDefault="0032685E" w:rsidP="0032685E">
      <w:r w:rsidRPr="002A035C">
        <w:t xml:space="preserve">Вчені </w:t>
      </w:r>
      <w:r w:rsidRPr="00223C42">
        <w:t>(</w:t>
      </w:r>
      <w:proofErr w:type="spellStart"/>
      <w:r w:rsidRPr="00223C42">
        <w:t>Fagan-Pryor</w:t>
      </w:r>
      <w:proofErr w:type="spellEnd"/>
      <w:r w:rsidRPr="00223C42">
        <w:t xml:space="preserve">, 1992; </w:t>
      </w:r>
      <w:proofErr w:type="spellStart"/>
      <w:r w:rsidRPr="00223C42">
        <w:t>Prest</w:t>
      </w:r>
      <w:proofErr w:type="spellEnd"/>
      <w:r w:rsidRPr="00223C42">
        <w:t xml:space="preserve">, 1988) </w:t>
      </w:r>
      <w:r w:rsidRPr="002A035C">
        <w:t>акцентують увагу на зв</w:t>
      </w:r>
      <w:r w:rsidRPr="00E27A65">
        <w:t>’</w:t>
      </w:r>
      <w:r>
        <w:t>я</w:t>
      </w:r>
      <w:r w:rsidRPr="002A035C">
        <w:t xml:space="preserve">зку </w:t>
      </w:r>
      <w:proofErr w:type="spellStart"/>
      <w:r w:rsidRPr="002A035C">
        <w:t>співзалежності</w:t>
      </w:r>
      <w:proofErr w:type="spellEnd"/>
      <w:r w:rsidRPr="002A035C">
        <w:t xml:space="preserve"> з концепціями М. </w:t>
      </w:r>
      <w:proofErr w:type="spellStart"/>
      <w:r w:rsidRPr="002A035C">
        <w:t>Боуена</w:t>
      </w:r>
      <w:proofErr w:type="spellEnd"/>
      <w:r w:rsidRPr="002A035C">
        <w:t xml:space="preserve"> про диференціацію </w:t>
      </w:r>
      <w:r>
        <w:t>«</w:t>
      </w:r>
      <w:r w:rsidRPr="002A035C">
        <w:t>Я</w:t>
      </w:r>
      <w:r>
        <w:t>»</w:t>
      </w:r>
      <w:r w:rsidRPr="002A035C">
        <w:t xml:space="preserve">, емоційну тріангуляцію та </w:t>
      </w:r>
      <w:proofErr w:type="spellStart"/>
      <w:r w:rsidRPr="002A035C">
        <w:t>міжпоколінну</w:t>
      </w:r>
      <w:proofErr w:type="spellEnd"/>
      <w:r w:rsidRPr="002A035C">
        <w:t xml:space="preserve"> передачу. За словами К. Ван </w:t>
      </w:r>
      <w:proofErr w:type="spellStart"/>
      <w:r w:rsidRPr="002A035C">
        <w:t>Вормера</w:t>
      </w:r>
      <w:proofErr w:type="spellEnd"/>
      <w:r w:rsidRPr="002A035C">
        <w:t xml:space="preserve">, теорія сімейних систем М. </w:t>
      </w:r>
      <w:proofErr w:type="spellStart"/>
      <w:r w:rsidRPr="002A035C">
        <w:t>Боуена</w:t>
      </w:r>
      <w:proofErr w:type="spellEnd"/>
      <w:r w:rsidRPr="002A035C">
        <w:t xml:space="preserve"> може бути важливим концептуальним засновником для розуміння </w:t>
      </w:r>
      <w:proofErr w:type="spellStart"/>
      <w:r w:rsidRPr="002A035C">
        <w:t>співзалежності</w:t>
      </w:r>
      <w:proofErr w:type="spellEnd"/>
      <w:r w:rsidRPr="002A035C">
        <w:t>, оскільки її виникнення пов</w:t>
      </w:r>
      <w:r w:rsidRPr="00AD42D4">
        <w:t>’</w:t>
      </w:r>
      <w:r w:rsidRPr="002A035C">
        <w:t>язане з динамікою сім</w:t>
      </w:r>
      <w:r w:rsidRPr="00AD42D4">
        <w:t>’</w:t>
      </w:r>
      <w:r w:rsidRPr="002A035C">
        <w:t>ї.</w:t>
      </w:r>
    </w:p>
    <w:p w14:paraId="4FB0D9D7" w14:textId="77777777" w:rsidR="0032685E" w:rsidRDefault="0032685E" w:rsidP="0032685E">
      <w:r w:rsidRPr="002A035C">
        <w:t xml:space="preserve">У своїй теорії М. </w:t>
      </w:r>
      <w:proofErr w:type="spellStart"/>
      <w:r w:rsidRPr="002A035C">
        <w:t>Боуен</w:t>
      </w:r>
      <w:proofErr w:type="spellEnd"/>
      <w:r w:rsidRPr="002A035C">
        <w:t xml:space="preserve"> акцентує увагу на емоційному функціонуванні сім</w:t>
      </w:r>
      <w:r w:rsidRPr="00E27A65">
        <w:t>’</w:t>
      </w:r>
      <w:r w:rsidRPr="002A035C">
        <w:t xml:space="preserve">ї та вводить поняття емоційної системи, яка допомагає задовольняти життєві потреби та пристосовуватися до оточуючого середовища. </w:t>
      </w:r>
    </w:p>
    <w:p w14:paraId="4EA1FEFF" w14:textId="77777777" w:rsidR="0032685E" w:rsidRPr="002A035C" w:rsidRDefault="0032685E" w:rsidP="0032685E">
      <w:r w:rsidRPr="002A035C">
        <w:t xml:space="preserve">У теорії М. </w:t>
      </w:r>
      <w:proofErr w:type="spellStart"/>
      <w:r w:rsidRPr="002A035C">
        <w:t>Боуена</w:t>
      </w:r>
      <w:proofErr w:type="spellEnd"/>
      <w:r w:rsidRPr="002A035C">
        <w:t xml:space="preserve"> терміни </w:t>
      </w:r>
      <w:r>
        <w:t>«</w:t>
      </w:r>
      <w:r w:rsidRPr="002A035C">
        <w:t>емоційне</w:t>
      </w:r>
      <w:r>
        <w:t>»</w:t>
      </w:r>
      <w:r w:rsidRPr="002A035C">
        <w:t xml:space="preserve"> та </w:t>
      </w:r>
      <w:r>
        <w:t>«</w:t>
      </w:r>
      <w:r w:rsidRPr="002A035C">
        <w:t>почуття</w:t>
      </w:r>
      <w:r>
        <w:t>»</w:t>
      </w:r>
      <w:r w:rsidRPr="002A035C">
        <w:t xml:space="preserve"> мають різне значення</w:t>
      </w:r>
      <w:r>
        <w:t xml:space="preserve"> </w:t>
      </w:r>
      <w:r w:rsidRPr="00223C42">
        <w:t>(</w:t>
      </w:r>
      <w:proofErr w:type="spellStart"/>
      <w:r w:rsidRPr="00223C42">
        <w:t>Bowen</w:t>
      </w:r>
      <w:proofErr w:type="spellEnd"/>
      <w:r w:rsidRPr="00223C42">
        <w:t>, 1978)</w:t>
      </w:r>
      <w:r w:rsidRPr="002A035C">
        <w:t xml:space="preserve">. </w:t>
      </w:r>
      <w:r>
        <w:t>«</w:t>
      </w:r>
      <w:r w:rsidRPr="002A035C">
        <w:t>Почуття</w:t>
      </w:r>
      <w:r>
        <w:t>»</w:t>
      </w:r>
      <w:r w:rsidRPr="002A035C">
        <w:t xml:space="preserve"> є поверхневими станами душі, що виникають спонтанно та властиві свідомому рівню.</w:t>
      </w:r>
      <w:r>
        <w:t xml:space="preserve"> «Е</w:t>
      </w:r>
      <w:r w:rsidRPr="002A035C">
        <w:t>моційне</w:t>
      </w:r>
      <w:r>
        <w:t>»</w:t>
      </w:r>
      <w:r w:rsidRPr="002A035C">
        <w:t xml:space="preserve"> </w:t>
      </w:r>
      <w:r>
        <w:t xml:space="preserve">ж </w:t>
      </w:r>
      <w:r w:rsidRPr="002A035C">
        <w:t>описується як автоматична система реакцій, що керує життям на різних рівнях, від клітинного до соціального.</w:t>
      </w:r>
    </w:p>
    <w:p w14:paraId="37C05A13" w14:textId="77777777" w:rsidR="0032685E" w:rsidRDefault="0032685E" w:rsidP="0032685E">
      <w:r w:rsidRPr="002A035C">
        <w:t xml:space="preserve">Коли автоматична система управління не працює ефективно, у людини можуть виникати психологічні, соматичні або соціальні симптоми, які є проявом емоційних процесів, </w:t>
      </w:r>
      <w:r w:rsidRPr="00B11206">
        <w:t xml:space="preserve"> </w:t>
      </w:r>
      <w:r w:rsidRPr="002A035C">
        <w:t xml:space="preserve">що відбуваються в складних сімейних взаєминах протягом декількох поколінь. Дослідження М. </w:t>
      </w:r>
      <w:proofErr w:type="spellStart"/>
      <w:r w:rsidRPr="002A035C">
        <w:t>Боуена</w:t>
      </w:r>
      <w:proofErr w:type="spellEnd"/>
      <w:r w:rsidRPr="002A035C">
        <w:t xml:space="preserve"> дозволяють зрозуміти, що </w:t>
      </w:r>
      <w:r w:rsidRPr="00B11206">
        <w:t xml:space="preserve"> </w:t>
      </w:r>
      <w:r w:rsidRPr="002A035C">
        <w:t>всі люди</w:t>
      </w:r>
      <w:r w:rsidRPr="00B11206">
        <w:t xml:space="preserve"> </w:t>
      </w:r>
      <w:r w:rsidRPr="002A035C">
        <w:t xml:space="preserve"> можуть бути розміщені на спектрі диференційованості від недиференційованого до </w:t>
      </w:r>
      <w:proofErr w:type="spellStart"/>
      <w:r w:rsidRPr="002A035C">
        <w:t>високодиференційованого</w:t>
      </w:r>
      <w:proofErr w:type="spellEnd"/>
      <w:r w:rsidRPr="002A035C">
        <w:t xml:space="preserve"> стану. </w:t>
      </w:r>
      <w:r w:rsidRPr="00B11206">
        <w:t xml:space="preserve"> </w:t>
      </w:r>
      <w:r w:rsidRPr="002A035C">
        <w:t>Рівень диференціації</w:t>
      </w:r>
      <w:r w:rsidRPr="00B11206">
        <w:t xml:space="preserve"> </w:t>
      </w:r>
      <w:r w:rsidRPr="002A035C">
        <w:t xml:space="preserve"> визначається здатністю </w:t>
      </w:r>
      <w:r w:rsidRPr="00AD42D4">
        <w:t xml:space="preserve"> </w:t>
      </w:r>
      <w:r w:rsidRPr="002A035C">
        <w:t xml:space="preserve">розрізняти власні почуття та думки. Люди з високою диференційованістю можуть розрізняти свої думки від почуттів. Однак у ситуаціях стресу, таких як кризові ситуації, </w:t>
      </w:r>
    </w:p>
    <w:p w14:paraId="694C51C8" w14:textId="77777777" w:rsidR="0032685E" w:rsidRPr="002A035C" w:rsidRDefault="0032685E" w:rsidP="0032685E">
      <w:pPr>
        <w:ind w:firstLine="0"/>
      </w:pPr>
      <w:r w:rsidRPr="002A035C">
        <w:lastRenderedPageBreak/>
        <w:t>емоційна та інтелектуальна системи злиті, що призводить до втрати здатності до чіткого мислення, а дії стають імпульсивними</w:t>
      </w:r>
      <w:r>
        <w:t xml:space="preserve"> </w:t>
      </w:r>
      <w:r w:rsidRPr="00223C42">
        <w:t>(</w:t>
      </w:r>
      <w:proofErr w:type="spellStart"/>
      <w:r w:rsidRPr="00223C42">
        <w:t>Bowen</w:t>
      </w:r>
      <w:proofErr w:type="spellEnd"/>
      <w:r w:rsidRPr="00223C42">
        <w:t xml:space="preserve">, 1974; </w:t>
      </w:r>
      <w:proofErr w:type="spellStart"/>
      <w:r w:rsidRPr="00223C42">
        <w:t>Hall</w:t>
      </w:r>
      <w:proofErr w:type="spellEnd"/>
      <w:r w:rsidRPr="00223C42">
        <w:t>, 198</w:t>
      </w:r>
      <w:r>
        <w:t>1</w:t>
      </w:r>
      <w:r w:rsidRPr="00223C42">
        <w:t xml:space="preserve">; </w:t>
      </w:r>
      <w:proofErr w:type="spellStart"/>
      <w:r w:rsidRPr="00223C42">
        <w:t>Papero</w:t>
      </w:r>
      <w:proofErr w:type="spellEnd"/>
      <w:r w:rsidRPr="00223C42">
        <w:t>, 1990).</w:t>
      </w:r>
    </w:p>
    <w:p w14:paraId="2FEA5F6B" w14:textId="77777777" w:rsidR="0032685E" w:rsidRDefault="0032685E" w:rsidP="0032685E">
      <w:r w:rsidRPr="002A035C">
        <w:t>Важливо розрізняти диференціацію та дистанціювання. Диференціація відноситься до здатності людини залишатися автономною та зберігати свою ідентичність, одночасно залишаючись зв</w:t>
      </w:r>
      <w:r w:rsidRPr="00E27A65">
        <w:t>’</w:t>
      </w:r>
      <w:r w:rsidRPr="002A035C">
        <w:t>язаною з іншими, тоді як дистанціювання означає свідомий відхід від соціальної взаємодії.</w:t>
      </w:r>
      <w:r>
        <w:t xml:space="preserve">  Залежно від цих процесів, різною буде ступінь залежності учасників міжособистісного спілкування та стосунків. </w:t>
      </w:r>
    </w:p>
    <w:p w14:paraId="4D5B45B7" w14:textId="77777777" w:rsidR="0032685E" w:rsidRDefault="0032685E" w:rsidP="0032685E">
      <w:r>
        <w:t xml:space="preserve">Отже, численні науковці досліджували проблему </w:t>
      </w:r>
      <w:proofErr w:type="spellStart"/>
      <w:r>
        <w:t>співзалежності</w:t>
      </w:r>
      <w:proofErr w:type="spellEnd"/>
      <w:r>
        <w:t xml:space="preserve">, у результаті чого на сьогодні вже досить повно визначено ознаки </w:t>
      </w:r>
      <w:proofErr w:type="spellStart"/>
      <w:r>
        <w:t>співзалежних</w:t>
      </w:r>
      <w:proofErr w:type="spellEnd"/>
      <w:r>
        <w:t xml:space="preserve"> відносин, охарактеризовано психологічні особливості </w:t>
      </w:r>
      <w:proofErr w:type="spellStart"/>
      <w:r>
        <w:t>співзалежних</w:t>
      </w:r>
      <w:proofErr w:type="spellEnd"/>
      <w:r>
        <w:t xml:space="preserve"> осіб</w:t>
      </w:r>
      <w:r w:rsidRPr="005C53B6">
        <w:t>,</w:t>
      </w:r>
      <w:r>
        <w:t xml:space="preserve"> а також підкреслено зв</w:t>
      </w:r>
      <w:r w:rsidRPr="00056D6D">
        <w:t>’</w:t>
      </w:r>
      <w:r>
        <w:t xml:space="preserve">язок </w:t>
      </w:r>
      <w:proofErr w:type="spellStart"/>
      <w:r>
        <w:t>співзалежності</w:t>
      </w:r>
      <w:proofErr w:type="spellEnd"/>
      <w:r>
        <w:t xml:space="preserve"> з Я-концепцією.</w:t>
      </w:r>
    </w:p>
    <w:p w14:paraId="418E6003" w14:textId="77777777" w:rsidR="0032685E" w:rsidRDefault="0032685E" w:rsidP="0032685E"/>
    <w:p w14:paraId="0E062776" w14:textId="77777777" w:rsidR="0032685E" w:rsidRPr="00223C42" w:rsidRDefault="0032685E" w:rsidP="0032685E"/>
    <w:p w14:paraId="1D24A193" w14:textId="77777777" w:rsidR="0032685E" w:rsidRDefault="0032685E" w:rsidP="0032685E">
      <w:pPr>
        <w:pStyle w:val="2"/>
      </w:pPr>
      <w:bookmarkStart w:id="4" w:name="_Toc141685192"/>
    </w:p>
    <w:p w14:paraId="215757BA" w14:textId="77777777" w:rsidR="0032685E" w:rsidRPr="00836DD7" w:rsidRDefault="0032685E" w:rsidP="0032685E">
      <w:pPr>
        <w:pStyle w:val="2"/>
      </w:pPr>
      <w:r>
        <w:t xml:space="preserve">1.2. </w:t>
      </w:r>
      <w:r w:rsidRPr="00836DD7">
        <w:t>Поняття Я-Концепції</w:t>
      </w:r>
      <w:bookmarkEnd w:id="4"/>
    </w:p>
    <w:p w14:paraId="2ECD2D73" w14:textId="77777777" w:rsidR="0032685E" w:rsidRPr="00836DD7" w:rsidRDefault="0032685E" w:rsidP="0032685E"/>
    <w:p w14:paraId="10555512" w14:textId="77777777" w:rsidR="0032685E" w:rsidRDefault="0032685E" w:rsidP="0032685E">
      <w:r>
        <w:t>К</w:t>
      </w:r>
      <w:r w:rsidRPr="0083083B">
        <w:t>ожн</w:t>
      </w:r>
      <w:r>
        <w:t>ій</w:t>
      </w:r>
      <w:r w:rsidRPr="0083083B">
        <w:t xml:space="preserve"> осо</w:t>
      </w:r>
      <w:r>
        <w:t>бі</w:t>
      </w:r>
      <w:r w:rsidRPr="0083083B">
        <w:t xml:space="preserve"> притаманний неповторний спосіб мислення та сприйняття світу, а також рис</w:t>
      </w:r>
      <w:r>
        <w:t>и</w:t>
      </w:r>
      <w:r w:rsidRPr="0083083B">
        <w:t xml:space="preserve"> характеру, здібност</w:t>
      </w:r>
      <w:r>
        <w:t>і</w:t>
      </w:r>
      <w:r w:rsidRPr="0083083B">
        <w:t>, вольов</w:t>
      </w:r>
      <w:r>
        <w:t>і</w:t>
      </w:r>
      <w:r w:rsidRPr="0083083B">
        <w:t xml:space="preserve"> якост</w:t>
      </w:r>
      <w:r>
        <w:t>і</w:t>
      </w:r>
      <w:r w:rsidRPr="0083083B">
        <w:t xml:space="preserve">, що утворюють неподільне ціле </w:t>
      </w:r>
      <w:r>
        <w:t xml:space="preserve">– </w:t>
      </w:r>
      <w:r w:rsidRPr="0083083B">
        <w:t>ядро людської особистості</w:t>
      </w:r>
      <w:r>
        <w:t>, яке</w:t>
      </w:r>
      <w:r w:rsidRPr="0083083B">
        <w:t xml:space="preserve"> відоме як </w:t>
      </w:r>
      <w:r>
        <w:t>«</w:t>
      </w:r>
      <w:proofErr w:type="spellStart"/>
      <w:r w:rsidRPr="0083083B">
        <w:t>самість</w:t>
      </w:r>
      <w:proofErr w:type="spellEnd"/>
      <w:r>
        <w:t>»</w:t>
      </w:r>
      <w:r w:rsidRPr="0083083B">
        <w:t xml:space="preserve">, </w:t>
      </w:r>
      <w:r>
        <w:t>«</w:t>
      </w:r>
      <w:r w:rsidRPr="0083083B">
        <w:t>концепція Я</w:t>
      </w:r>
      <w:r>
        <w:t>»</w:t>
      </w:r>
      <w:r w:rsidRPr="0083083B">
        <w:t xml:space="preserve"> або </w:t>
      </w:r>
      <w:r>
        <w:t>«</w:t>
      </w:r>
      <w:r w:rsidRPr="0083083B">
        <w:t>самосвідомість</w:t>
      </w:r>
      <w:r>
        <w:t>»</w:t>
      </w:r>
      <w:r w:rsidRPr="0083083B">
        <w:t>.</w:t>
      </w:r>
      <w:r>
        <w:t xml:space="preserve"> </w:t>
      </w:r>
    </w:p>
    <w:p w14:paraId="34AD412C" w14:textId="77777777" w:rsidR="0032685E" w:rsidRPr="00B851FF" w:rsidRDefault="0032685E" w:rsidP="0032685E">
      <w:r>
        <w:t>Дефініція даного поняття має</w:t>
      </w:r>
      <w:r w:rsidRPr="0083083B">
        <w:t xml:space="preserve"> безліч аспектів та відтінків.</w:t>
      </w:r>
      <w:r>
        <w:t xml:space="preserve"> </w:t>
      </w:r>
      <w:r w:rsidRPr="005F4CE7">
        <w:t xml:space="preserve">Першими, хто звернувся до вивчення феномену </w:t>
      </w:r>
      <w:r>
        <w:t>«</w:t>
      </w:r>
      <w:r w:rsidRPr="005F4CE7">
        <w:t>Я</w:t>
      </w:r>
      <w:r>
        <w:t>»</w:t>
      </w:r>
      <w:r w:rsidRPr="005F4CE7">
        <w:t xml:space="preserve">, був Вільям Джеймс. </w:t>
      </w:r>
      <w:r>
        <w:t>«</w:t>
      </w:r>
      <w:r w:rsidRPr="005F4CE7">
        <w:t>Принципи психології</w:t>
      </w:r>
      <w:r>
        <w:t>» – книга дослідника</w:t>
      </w:r>
      <w:r w:rsidRPr="005F4CE7">
        <w:t>, опублікован</w:t>
      </w:r>
      <w:r>
        <w:t>а</w:t>
      </w:r>
      <w:r w:rsidRPr="005F4CE7">
        <w:t xml:space="preserve"> </w:t>
      </w:r>
      <w:r>
        <w:t>в</w:t>
      </w:r>
      <w:r w:rsidRPr="005F4CE7">
        <w:t xml:space="preserve"> 1890 році,</w:t>
      </w:r>
      <w:r>
        <w:t xml:space="preserve"> де даному феномену присвячена окрема частина.</w:t>
      </w:r>
      <w:r w:rsidRPr="005F4CE7">
        <w:t xml:space="preserve"> Підхід Джеймса лягає в основу багатьох теорій </w:t>
      </w:r>
      <w:r>
        <w:t>«</w:t>
      </w:r>
      <w:r w:rsidRPr="005F4CE7">
        <w:t>Я</w:t>
      </w:r>
      <w:r>
        <w:t>»</w:t>
      </w:r>
      <w:r w:rsidRPr="005F4CE7">
        <w:t xml:space="preserve">. Вперше він виділив дві нерозривні складові в одному цілісному </w:t>
      </w:r>
      <w:r>
        <w:t>«</w:t>
      </w:r>
      <w:r w:rsidRPr="005F4CE7">
        <w:t>Себе</w:t>
      </w:r>
      <w:r>
        <w:t>»</w:t>
      </w:r>
      <w:r w:rsidRPr="005F4CE7">
        <w:t>: емпіричне і чисте</w:t>
      </w:r>
      <w:r>
        <w:t xml:space="preserve"> (Титаренко, 2018)</w:t>
      </w:r>
      <w:r w:rsidRPr="005F4CE7">
        <w:t>. Ці дві складові існують як єдність, але одночасно і вступають у протилежну взаємодію та боротьбу</w:t>
      </w:r>
      <w:r w:rsidRPr="00B851FF">
        <w:t xml:space="preserve">. </w:t>
      </w:r>
    </w:p>
    <w:p w14:paraId="75AA0036" w14:textId="77777777" w:rsidR="0032685E" w:rsidRDefault="0032685E" w:rsidP="0032685E"/>
    <w:p w14:paraId="15D6FF8C" w14:textId="77777777" w:rsidR="0032685E" w:rsidRDefault="0032685E" w:rsidP="0032685E">
      <w:r w:rsidRPr="005F4CE7">
        <w:lastRenderedPageBreak/>
        <w:t xml:space="preserve">Вільям Джеймс використовує поняття емпіричного </w:t>
      </w:r>
      <w:r>
        <w:t>«</w:t>
      </w:r>
      <w:r w:rsidRPr="005F4CE7">
        <w:t>Я</w:t>
      </w:r>
      <w:r>
        <w:t>»</w:t>
      </w:r>
      <w:r w:rsidRPr="005F4CE7">
        <w:t xml:space="preserve"> (або </w:t>
      </w:r>
      <w:r>
        <w:t>«</w:t>
      </w:r>
      <w:r w:rsidRPr="005F4CE7">
        <w:t>Моє</w:t>
      </w:r>
      <w:r w:rsidRPr="00056D6D">
        <w:t>»</w:t>
      </w:r>
      <w:r w:rsidRPr="005F4CE7">
        <w:t xml:space="preserve">) для описування </w:t>
      </w:r>
      <w:r w:rsidRPr="00A4524B">
        <w:t>позначення усього того, що людина сприймає як власне</w:t>
      </w:r>
      <w:r w:rsidRPr="005F4CE7">
        <w:t>: свого тіла та зовнішності, стану здоро</w:t>
      </w:r>
      <w:r>
        <w:t>в</w:t>
      </w:r>
      <w:r w:rsidRPr="0005637F">
        <w:t>’</w:t>
      </w:r>
      <w:r w:rsidRPr="005F4CE7">
        <w:t xml:space="preserve">я, одягу, місця проживання, родини та друзів, репутації, досягнень, фінансового стану, психологічних ресурсів та особистісних якостей. Це все те, що формує нашу індивідуальність і те, що ми сприймаємо як своє власне </w:t>
      </w:r>
      <w:r>
        <w:t>«</w:t>
      </w:r>
      <w:r w:rsidRPr="005F4CE7">
        <w:t>Я</w:t>
      </w:r>
      <w:r>
        <w:t>»</w:t>
      </w:r>
      <w:r w:rsidRPr="005F4CE7">
        <w:t>.</w:t>
      </w:r>
    </w:p>
    <w:p w14:paraId="74164EEF" w14:textId="77777777" w:rsidR="0032685E" w:rsidRDefault="0032685E" w:rsidP="0032685E">
      <w:r w:rsidRPr="005F4CE7">
        <w:t xml:space="preserve">В контексті </w:t>
      </w:r>
      <w:r>
        <w:t>«</w:t>
      </w:r>
      <w:r w:rsidRPr="005F4CE7">
        <w:t>чистого Я</w:t>
      </w:r>
      <w:r>
        <w:t>»</w:t>
      </w:r>
      <w:r w:rsidRPr="005F4CE7">
        <w:t xml:space="preserve"> Вільям Джеймс мав на увазі </w:t>
      </w:r>
      <w:proofErr w:type="spellStart"/>
      <w:r w:rsidRPr="005F4CE7">
        <w:t>суб</w:t>
      </w:r>
      <w:proofErr w:type="spellEnd"/>
      <w:r w:rsidRPr="0005637F">
        <w:rPr>
          <w:lang w:val="ru-RU"/>
        </w:rPr>
        <w:t>’</w:t>
      </w:r>
      <w:proofErr w:type="spellStart"/>
      <w:r w:rsidRPr="005F4CE7">
        <w:t>єктивний</w:t>
      </w:r>
      <w:proofErr w:type="spellEnd"/>
      <w:r w:rsidRPr="005F4CE7">
        <w:t xml:space="preserve"> аспект людини як су</w:t>
      </w:r>
      <w:r w:rsidRPr="007B319F">
        <w:rPr>
          <w:lang w:val="ru-RU"/>
        </w:rPr>
        <w:t>’</w:t>
      </w:r>
      <w:r>
        <w:rPr>
          <w:lang w:val="ru-RU"/>
        </w:rPr>
        <w:t>б</w:t>
      </w:r>
      <w:proofErr w:type="spellStart"/>
      <w:r w:rsidRPr="005F4CE7">
        <w:t>єкта</w:t>
      </w:r>
      <w:proofErr w:type="spellEnd"/>
      <w:r w:rsidRPr="005F4CE7">
        <w:t xml:space="preserve"> свідомості, здатного до свідомих дій та </w:t>
      </w:r>
      <w:proofErr w:type="spellStart"/>
      <w:r w:rsidRPr="005F4CE7">
        <w:t>відчуттів</w:t>
      </w:r>
      <w:proofErr w:type="spellEnd"/>
      <w:r w:rsidRPr="005F4CE7">
        <w:t xml:space="preserve">. Він відзначав, що в філософії таку сутність неодноразово називали </w:t>
      </w:r>
      <w:r>
        <w:t>«</w:t>
      </w:r>
      <w:r w:rsidRPr="005F4CE7">
        <w:t>духом</w:t>
      </w:r>
      <w:r>
        <w:t>»</w:t>
      </w:r>
      <w:r w:rsidRPr="005F4CE7">
        <w:t xml:space="preserve">, </w:t>
      </w:r>
      <w:r>
        <w:t>«</w:t>
      </w:r>
      <w:r w:rsidRPr="005F4CE7">
        <w:t>душею</w:t>
      </w:r>
      <w:r>
        <w:t>»</w:t>
      </w:r>
      <w:r w:rsidRPr="005F4CE7">
        <w:t xml:space="preserve"> або </w:t>
      </w:r>
      <w:r>
        <w:t>«</w:t>
      </w:r>
      <w:r w:rsidRPr="005F4CE7">
        <w:t>трансцендентним Я</w:t>
      </w:r>
      <w:r>
        <w:t>»</w:t>
      </w:r>
      <w:r w:rsidRPr="005F4CE7">
        <w:t>. Це внутрішнє ядро відображає глибинні аспекти свідомості та індивідуальності, що перевищують просту фізичну реальність.</w:t>
      </w:r>
    </w:p>
    <w:p w14:paraId="16DF260E" w14:textId="77777777" w:rsidR="0032685E" w:rsidRPr="00B851FF" w:rsidRDefault="0032685E" w:rsidP="0032685E">
      <w:r w:rsidRPr="005F4CE7">
        <w:t xml:space="preserve">Він уявляв глобальне особистісне </w:t>
      </w:r>
      <w:r>
        <w:t>«</w:t>
      </w:r>
      <w:r w:rsidRPr="005F4CE7">
        <w:t>Я</w:t>
      </w:r>
      <w:r>
        <w:t>»</w:t>
      </w:r>
      <w:r w:rsidRPr="005F4CE7">
        <w:t xml:space="preserve"> як </w:t>
      </w:r>
      <w:proofErr w:type="spellStart"/>
      <w:r w:rsidRPr="005F4CE7">
        <w:t>двохсторонню</w:t>
      </w:r>
      <w:proofErr w:type="spellEnd"/>
      <w:r w:rsidRPr="005F4CE7">
        <w:t xml:space="preserve"> сутність, дві нерозривні половини одного цілого, що співіснують паралельно. Він відзначав важливу роль взаємовідносин та взаємодії між пізнанням себе та розумінням психологічних аспектів інших людей. Згідно з Джеймсом, концепція </w:t>
      </w:r>
      <w:r>
        <w:t>«</w:t>
      </w:r>
      <w:r w:rsidRPr="005F4CE7">
        <w:t>Я</w:t>
      </w:r>
      <w:r>
        <w:t>»</w:t>
      </w:r>
      <w:r w:rsidRPr="005F4CE7">
        <w:t xml:space="preserve"> включає все, чим людина володіє та що становить її ідентичність </w:t>
      </w:r>
      <w:r>
        <w:t>(Джеймс, 2018)</w:t>
      </w:r>
      <w:r w:rsidRPr="00B851FF">
        <w:t xml:space="preserve">. </w:t>
      </w:r>
    </w:p>
    <w:p w14:paraId="09C3AB0D" w14:textId="77777777" w:rsidR="0032685E" w:rsidRPr="00B851FF" w:rsidRDefault="0032685E" w:rsidP="0032685E">
      <w:r w:rsidRPr="005F4CE7">
        <w:t xml:space="preserve">У рамках символічного </w:t>
      </w:r>
      <w:proofErr w:type="spellStart"/>
      <w:r w:rsidRPr="005F4CE7">
        <w:t>інтеракціоналізму</w:t>
      </w:r>
      <w:proofErr w:type="spellEnd"/>
      <w:r w:rsidRPr="005F4CE7">
        <w:t xml:space="preserve"> (представлених Чарльзом Кулі і </w:t>
      </w:r>
      <w:proofErr w:type="spellStart"/>
      <w:r w:rsidRPr="005F4CE7">
        <w:t>Джорджем</w:t>
      </w:r>
      <w:proofErr w:type="spellEnd"/>
      <w:r w:rsidRPr="005F4CE7">
        <w:t xml:space="preserve"> </w:t>
      </w:r>
      <w:proofErr w:type="spellStart"/>
      <w:r w:rsidRPr="005F4CE7">
        <w:t>Мідом</w:t>
      </w:r>
      <w:proofErr w:type="spellEnd"/>
      <w:r w:rsidRPr="005F4CE7">
        <w:t xml:space="preserve">), індивід та суспільство сприймаються як результат комунікації та взаємодії ролей між людиною та її оточенням </w:t>
      </w:r>
      <w:r>
        <w:t>(</w:t>
      </w:r>
      <w:proofErr w:type="spellStart"/>
      <w:r>
        <w:t>Мід</w:t>
      </w:r>
      <w:proofErr w:type="spellEnd"/>
      <w:r>
        <w:t>, 2009)</w:t>
      </w:r>
      <w:r w:rsidRPr="00B851FF">
        <w:t xml:space="preserve">. </w:t>
      </w:r>
    </w:p>
    <w:p w14:paraId="3285BB89" w14:textId="77777777" w:rsidR="0032685E" w:rsidRDefault="0032685E" w:rsidP="0032685E">
      <w:r w:rsidRPr="005F4CE7">
        <w:t xml:space="preserve">Чарльз Кулі </w:t>
      </w:r>
      <w:proofErr w:type="spellStart"/>
      <w:r w:rsidRPr="005F4CE7">
        <w:t>вніс</w:t>
      </w:r>
      <w:proofErr w:type="spellEnd"/>
      <w:r w:rsidRPr="005F4CE7">
        <w:t xml:space="preserve"> оригінальний внесок, наголосивши на важливості взаємодії та зворотного зв</w:t>
      </w:r>
      <w:r w:rsidRPr="007B319F">
        <w:t>’</w:t>
      </w:r>
      <w:r w:rsidRPr="005F4CE7">
        <w:t xml:space="preserve">язку між людьми як головного джерела інформації про себе. У 1912 році Кулі запропонував концепцію </w:t>
      </w:r>
      <w:r>
        <w:t>«</w:t>
      </w:r>
      <w:r w:rsidRPr="005F4CE7">
        <w:t xml:space="preserve">дзеркального </w:t>
      </w:r>
      <w:r>
        <w:t>«</w:t>
      </w:r>
      <w:r w:rsidRPr="005F4CE7">
        <w:t>Я</w:t>
      </w:r>
      <w:r>
        <w:t>»</w:t>
      </w:r>
      <w:r w:rsidRPr="005F4CE7">
        <w:t>, демонструючи, що сприйняття людиною себе через призму важливості, яку приділяють їй інші, має суттєвий вплив на формування її Я-концепції.</w:t>
      </w:r>
    </w:p>
    <w:p w14:paraId="4F7837E2" w14:textId="77777777" w:rsidR="0032685E" w:rsidRPr="005F4CE7" w:rsidRDefault="0032685E" w:rsidP="0032685E">
      <w:r w:rsidRPr="005F4CE7">
        <w:t xml:space="preserve">Відповідно до його уявлень, </w:t>
      </w:r>
      <w:r>
        <w:t>«</w:t>
      </w:r>
      <w:r w:rsidRPr="005F4CE7">
        <w:t>Я</w:t>
      </w:r>
      <w:r>
        <w:t>»</w:t>
      </w:r>
      <w:r w:rsidRPr="005F4CE7">
        <w:t xml:space="preserve"> визначається тим, як інші сприймають мене. Він також пропонував широко використовувану класифікацію </w:t>
      </w:r>
      <w:proofErr w:type="spellStart"/>
      <w:r w:rsidRPr="005F4CE7">
        <w:t>модальностей</w:t>
      </w:r>
      <w:proofErr w:type="spellEnd"/>
      <w:r w:rsidRPr="005F4CE7">
        <w:t xml:space="preserve"> </w:t>
      </w:r>
      <w:r>
        <w:t>«</w:t>
      </w:r>
      <w:r w:rsidRPr="005F4CE7">
        <w:t>Я</w:t>
      </w:r>
      <w:r>
        <w:t>»</w:t>
      </w:r>
      <w:r w:rsidRPr="005F4CE7">
        <w:t xml:space="preserve"> в психології:</w:t>
      </w:r>
    </w:p>
    <w:p w14:paraId="5204AD05" w14:textId="77777777" w:rsidR="0032685E" w:rsidRPr="005F4CE7" w:rsidRDefault="0032685E" w:rsidP="0032685E">
      <w:pPr>
        <w:pStyle w:val="a5"/>
        <w:numPr>
          <w:ilvl w:val="1"/>
          <w:numId w:val="6"/>
        </w:numPr>
        <w:ind w:left="709"/>
      </w:pPr>
      <w:r w:rsidRPr="005F4CE7">
        <w:lastRenderedPageBreak/>
        <w:t>Реальне Я - це сприйняття себе людиною самою. Це те, як вона бачить себе і свої риси.</w:t>
      </w:r>
    </w:p>
    <w:p w14:paraId="186E8371" w14:textId="77777777" w:rsidR="0032685E" w:rsidRPr="005F4CE7" w:rsidRDefault="0032685E" w:rsidP="0032685E">
      <w:pPr>
        <w:pStyle w:val="a5"/>
        <w:numPr>
          <w:ilvl w:val="1"/>
          <w:numId w:val="6"/>
        </w:numPr>
        <w:ind w:left="709"/>
      </w:pPr>
      <w:r w:rsidRPr="005F4CE7">
        <w:t xml:space="preserve">Ідеальне Я - це </w:t>
      </w:r>
      <w:r>
        <w:t xml:space="preserve">найвище прагнення </w:t>
      </w:r>
      <w:r w:rsidRPr="005F4CE7">
        <w:t>людин</w:t>
      </w:r>
      <w:r>
        <w:t>и</w:t>
      </w:r>
      <w:r w:rsidRPr="005F4CE7">
        <w:t>. Це внутрішнє бажання досягти певного стану, здібностей або цінностей.</w:t>
      </w:r>
    </w:p>
    <w:p w14:paraId="62B54BBB" w14:textId="77777777" w:rsidR="0032685E" w:rsidRPr="005F4CE7" w:rsidRDefault="0032685E" w:rsidP="0032685E">
      <w:pPr>
        <w:pStyle w:val="a5"/>
        <w:numPr>
          <w:ilvl w:val="1"/>
          <w:numId w:val="6"/>
        </w:numPr>
        <w:ind w:left="709"/>
      </w:pPr>
      <w:proofErr w:type="spellStart"/>
      <w:r w:rsidRPr="005F4CE7">
        <w:t>Зеркальне</w:t>
      </w:r>
      <w:proofErr w:type="spellEnd"/>
      <w:r w:rsidRPr="005F4CE7">
        <w:t xml:space="preserve"> Я - це сприйняття себе людиною з точки зору інших. Це те, якою людина вважає себе в очах оточуючих, як вона відображається у їхніх оцінках і сприйнятті</w:t>
      </w:r>
      <w:r>
        <w:t xml:space="preserve"> (</w:t>
      </w:r>
      <w:proofErr w:type="spellStart"/>
      <w:r>
        <w:t>Мід</w:t>
      </w:r>
      <w:proofErr w:type="spellEnd"/>
      <w:r>
        <w:t>, 2009)</w:t>
      </w:r>
      <w:r w:rsidRPr="005F4CE7">
        <w:t xml:space="preserve">. </w:t>
      </w:r>
    </w:p>
    <w:p w14:paraId="60274249" w14:textId="77777777" w:rsidR="0032685E" w:rsidRPr="00B851FF" w:rsidRDefault="0032685E" w:rsidP="0032685E">
      <w:r w:rsidRPr="005F4CE7">
        <w:t xml:space="preserve">У </w:t>
      </w:r>
      <w:proofErr w:type="spellStart"/>
      <w:r w:rsidRPr="005F4CE7">
        <w:t>Дж</w:t>
      </w:r>
      <w:proofErr w:type="spellEnd"/>
      <w:r w:rsidRPr="005F4CE7">
        <w:t xml:space="preserve">. </w:t>
      </w:r>
      <w:proofErr w:type="spellStart"/>
      <w:r w:rsidRPr="005F4CE7">
        <w:t>Міда</w:t>
      </w:r>
      <w:proofErr w:type="spellEnd"/>
      <w:r w:rsidRPr="005F4CE7">
        <w:t xml:space="preserve"> виникла думка, що коли люди виконують різні ролі, вони активно розвивають свою </w:t>
      </w:r>
      <w:proofErr w:type="spellStart"/>
      <w:r w:rsidRPr="005F4CE7">
        <w:t>самість</w:t>
      </w:r>
      <w:proofErr w:type="spellEnd"/>
      <w:r>
        <w:t xml:space="preserve">. Під </w:t>
      </w:r>
      <w:proofErr w:type="spellStart"/>
      <w:r>
        <w:t>самістю</w:t>
      </w:r>
      <w:proofErr w:type="spellEnd"/>
      <w:r>
        <w:t xml:space="preserve"> він розуміє</w:t>
      </w:r>
      <w:r w:rsidRPr="005F4CE7">
        <w:t xml:space="preserve"> здатність уявляти себе як об</w:t>
      </w:r>
      <w:r w:rsidRPr="007B319F">
        <w:t>’</w:t>
      </w:r>
      <w:r w:rsidRPr="005F4CE7">
        <w:t xml:space="preserve">єкти своєї власної уваги. За словами </w:t>
      </w:r>
      <w:proofErr w:type="spellStart"/>
      <w:r w:rsidRPr="005F4CE7">
        <w:t>Міда</w:t>
      </w:r>
      <w:proofErr w:type="spellEnd"/>
      <w:r w:rsidRPr="005F4CE7">
        <w:t>, саме ц</w:t>
      </w:r>
      <w:r>
        <w:t>е</w:t>
      </w:r>
      <w:r w:rsidRPr="005F4CE7">
        <w:t xml:space="preserve"> відрізняє людське суспільство і робить </w:t>
      </w:r>
      <w:r>
        <w:t>його</w:t>
      </w:r>
      <w:r w:rsidRPr="005F4CE7">
        <w:t xml:space="preserve"> унікальним </w:t>
      </w:r>
      <w:r>
        <w:t>(</w:t>
      </w:r>
      <w:proofErr w:type="spellStart"/>
      <w:r>
        <w:t>Мід</w:t>
      </w:r>
      <w:proofErr w:type="spellEnd"/>
      <w:r>
        <w:t>, 2009)</w:t>
      </w:r>
      <w:r w:rsidRPr="00B851FF">
        <w:t xml:space="preserve">. </w:t>
      </w:r>
    </w:p>
    <w:p w14:paraId="5D26E64D" w14:textId="77777777" w:rsidR="0032685E" w:rsidRPr="00313414" w:rsidRDefault="0032685E" w:rsidP="0032685E">
      <w:proofErr w:type="spellStart"/>
      <w:r w:rsidRPr="00313414">
        <w:t>Мід</w:t>
      </w:r>
      <w:proofErr w:type="spellEnd"/>
      <w:r w:rsidRPr="00313414">
        <w:t xml:space="preserve"> зазначав, що </w:t>
      </w:r>
      <w:proofErr w:type="spellStart"/>
      <w:r w:rsidRPr="00313414">
        <w:t>самість</w:t>
      </w:r>
      <w:proofErr w:type="spellEnd"/>
      <w:r w:rsidRPr="00313414">
        <w:t xml:space="preserve"> формується передусім з урахуванням соціального досвіду людини та підтримується через соціальні контакти, зокрема </w:t>
      </w:r>
      <w:proofErr w:type="spellStart"/>
      <w:r w:rsidRPr="00313414">
        <w:t>мовну</w:t>
      </w:r>
      <w:proofErr w:type="spellEnd"/>
      <w:r w:rsidRPr="00313414">
        <w:t xml:space="preserve"> комунікацію. Він вирізняв формування </w:t>
      </w:r>
      <w:proofErr w:type="spellStart"/>
      <w:r w:rsidRPr="00313414">
        <w:t>самості</w:t>
      </w:r>
      <w:proofErr w:type="spellEnd"/>
      <w:r>
        <w:t xml:space="preserve"> з двох аспектів</w:t>
      </w:r>
      <w:r w:rsidRPr="00313414">
        <w:t>:</w:t>
      </w:r>
    </w:p>
    <w:p w14:paraId="385DF483" w14:textId="77777777" w:rsidR="0032685E" w:rsidRPr="00313414" w:rsidRDefault="0032685E" w:rsidP="0032685E">
      <w:pPr>
        <w:pStyle w:val="a5"/>
        <w:numPr>
          <w:ilvl w:val="0"/>
          <w:numId w:val="31"/>
        </w:numPr>
        <w:ind w:left="709"/>
      </w:pPr>
      <w:r>
        <w:t>п</w:t>
      </w:r>
      <w:r w:rsidRPr="00313414">
        <w:t>ерший аспект - Я (</w:t>
      </w:r>
      <w:proofErr w:type="spellStart"/>
      <w:r w:rsidRPr="00313414">
        <w:t>англ</w:t>
      </w:r>
      <w:proofErr w:type="spellEnd"/>
      <w:r w:rsidRPr="00313414">
        <w:t xml:space="preserve">. </w:t>
      </w:r>
      <w:r>
        <w:t>«</w:t>
      </w:r>
      <w:r w:rsidRPr="00313414">
        <w:t>I</w:t>
      </w:r>
      <w:r>
        <w:t>»</w:t>
      </w:r>
      <w:r w:rsidRPr="00313414">
        <w:t xml:space="preserve">) </w:t>
      </w:r>
      <w:r>
        <w:t>є</w:t>
      </w:r>
      <w:r w:rsidRPr="00313414">
        <w:t xml:space="preserve"> </w:t>
      </w:r>
      <w:proofErr w:type="spellStart"/>
      <w:r w:rsidRPr="00313414">
        <w:t>суб</w:t>
      </w:r>
      <w:proofErr w:type="spellEnd"/>
      <w:r w:rsidRPr="007B319F">
        <w:rPr>
          <w:lang w:val="ru-RU"/>
        </w:rPr>
        <w:t>’</w:t>
      </w:r>
      <w:proofErr w:type="spellStart"/>
      <w:r w:rsidRPr="00313414">
        <w:t>єктивн</w:t>
      </w:r>
      <w:r>
        <w:t>им</w:t>
      </w:r>
      <w:proofErr w:type="spellEnd"/>
      <w:r w:rsidRPr="00313414">
        <w:t xml:space="preserve"> уявлення</w:t>
      </w:r>
      <w:r>
        <w:t>м</w:t>
      </w:r>
      <w:r w:rsidRPr="00313414">
        <w:t xml:space="preserve"> про себе, яке формується в індивіда. Це особисте сприйняття індивідом своєї особистості</w:t>
      </w:r>
      <w:r>
        <w:t xml:space="preserve">. </w:t>
      </w:r>
      <w:r w:rsidRPr="002B1B0E">
        <w:t xml:space="preserve">Поняття «Я» (або «I») відображає самостійну та </w:t>
      </w:r>
      <w:proofErr w:type="spellStart"/>
      <w:r w:rsidRPr="002B1B0E">
        <w:t>самовизначену</w:t>
      </w:r>
      <w:proofErr w:type="spellEnd"/>
      <w:r w:rsidRPr="002B1B0E">
        <w:t xml:space="preserve"> частину особистості, що проявляється у спонтанних реакціях на соціальні стимули та вияві самобутності</w:t>
      </w:r>
      <w:r>
        <w:t>;</w:t>
      </w:r>
    </w:p>
    <w:p w14:paraId="077A0595" w14:textId="77777777" w:rsidR="0032685E" w:rsidRPr="00B851FF" w:rsidRDefault="0032685E" w:rsidP="0032685E">
      <w:pPr>
        <w:pStyle w:val="a5"/>
        <w:numPr>
          <w:ilvl w:val="0"/>
          <w:numId w:val="31"/>
        </w:numPr>
        <w:ind w:left="709"/>
      </w:pPr>
      <w:r>
        <w:t>д</w:t>
      </w:r>
      <w:r w:rsidRPr="00313414">
        <w:t>ругий аспект - Я (</w:t>
      </w:r>
      <w:proofErr w:type="spellStart"/>
      <w:r w:rsidRPr="00313414">
        <w:t>англ</w:t>
      </w:r>
      <w:proofErr w:type="spellEnd"/>
      <w:r w:rsidRPr="00313414">
        <w:t xml:space="preserve">. </w:t>
      </w:r>
      <w:r>
        <w:t>«</w:t>
      </w:r>
      <w:proofErr w:type="spellStart"/>
      <w:r w:rsidRPr="00313414">
        <w:t>Me</w:t>
      </w:r>
      <w:proofErr w:type="spellEnd"/>
      <w:r>
        <w:t>»</w:t>
      </w:r>
      <w:r w:rsidRPr="00313414">
        <w:t xml:space="preserve">) - це узагальнене уявлення інших про індивіда, яке індивід засвоює. Я в сенсі </w:t>
      </w:r>
      <w:r>
        <w:t>«</w:t>
      </w:r>
      <w:proofErr w:type="spellStart"/>
      <w:r w:rsidRPr="00313414">
        <w:t>Me</w:t>
      </w:r>
      <w:proofErr w:type="spellEnd"/>
      <w:r>
        <w:t>»</w:t>
      </w:r>
      <w:r w:rsidRPr="00313414">
        <w:t xml:space="preserve"> відображає те, як люди сприймають себе, але через призму оцінок та норм соціальних груп, які впливають на особис</w:t>
      </w:r>
      <w:r>
        <w:t>тість та встановлюють стандарти</w:t>
      </w:r>
      <w:r w:rsidRPr="00313414">
        <w:t xml:space="preserve"> </w:t>
      </w:r>
      <w:r>
        <w:t>(</w:t>
      </w:r>
      <w:proofErr w:type="spellStart"/>
      <w:r>
        <w:t>Мід</w:t>
      </w:r>
      <w:proofErr w:type="spellEnd"/>
      <w:r>
        <w:t>, 2009)</w:t>
      </w:r>
      <w:r w:rsidRPr="00B851FF">
        <w:t xml:space="preserve">. </w:t>
      </w:r>
    </w:p>
    <w:p w14:paraId="6F34DD3F" w14:textId="77777777" w:rsidR="0032685E" w:rsidRPr="00B851FF" w:rsidRDefault="0032685E" w:rsidP="0032685E">
      <w:r>
        <w:t>З</w:t>
      </w:r>
      <w:r w:rsidRPr="00313414">
        <w:t xml:space="preserve">а твердженням Р. Бернса, Я-концепція є комплексною системою, яка включає не лише сприйняття індивідом самого себе, але й його </w:t>
      </w:r>
      <w:proofErr w:type="spellStart"/>
      <w:r w:rsidRPr="00313414">
        <w:t>суб</w:t>
      </w:r>
      <w:proofErr w:type="spellEnd"/>
      <w:r w:rsidRPr="007B319F">
        <w:rPr>
          <w:lang w:val="ru-RU"/>
        </w:rPr>
        <w:t>’</w:t>
      </w:r>
      <w:proofErr w:type="spellStart"/>
      <w:r w:rsidRPr="00313414">
        <w:t>єктивну</w:t>
      </w:r>
      <w:proofErr w:type="spellEnd"/>
      <w:r w:rsidRPr="00313414">
        <w:t xml:space="preserve"> оцінку цих </w:t>
      </w:r>
      <w:proofErr w:type="spellStart"/>
      <w:r w:rsidRPr="00313414">
        <w:t>сприйняттів</w:t>
      </w:r>
      <w:proofErr w:type="spellEnd"/>
      <w:r w:rsidRPr="00313414">
        <w:t xml:space="preserve">. Таким чином, Я-концепція включає образ Я та самооцінку як дві </w:t>
      </w:r>
      <w:proofErr w:type="spellStart"/>
      <w:r w:rsidRPr="00313414">
        <w:t>взаємопов</w:t>
      </w:r>
      <w:proofErr w:type="spellEnd"/>
      <w:r w:rsidRPr="007B319F">
        <w:rPr>
          <w:lang w:val="ru-RU"/>
        </w:rPr>
        <w:t>’</w:t>
      </w:r>
      <w:proofErr w:type="spellStart"/>
      <w:r w:rsidRPr="00313414">
        <w:t>язані</w:t>
      </w:r>
      <w:proofErr w:type="spellEnd"/>
      <w:r w:rsidRPr="00313414">
        <w:t xml:space="preserve"> складові </w:t>
      </w:r>
      <w:r>
        <w:t>(Гуменюк, 2004)</w:t>
      </w:r>
      <w:r w:rsidRPr="00B851FF">
        <w:t xml:space="preserve">. </w:t>
      </w:r>
      <w:r w:rsidRPr="00313414">
        <w:t xml:space="preserve">З розвитком </w:t>
      </w:r>
      <w:proofErr w:type="spellStart"/>
      <w:r w:rsidRPr="00313414">
        <w:t>психодинамічного</w:t>
      </w:r>
      <w:proofErr w:type="spellEnd"/>
      <w:r w:rsidRPr="00313414">
        <w:t xml:space="preserve"> підходу з</w:t>
      </w:r>
      <w:r w:rsidRPr="007B319F">
        <w:rPr>
          <w:lang w:val="ru-RU"/>
        </w:rPr>
        <w:t>’</w:t>
      </w:r>
      <w:r w:rsidRPr="00313414">
        <w:t>явилися нові перспективи щодо Я-концепції, що виходять за рамки традиційних уявлень.</w:t>
      </w:r>
    </w:p>
    <w:p w14:paraId="5A18BBF6" w14:textId="77777777" w:rsidR="0032685E" w:rsidRPr="00B851FF" w:rsidRDefault="0032685E" w:rsidP="0032685E">
      <w:r w:rsidRPr="00313414">
        <w:lastRenderedPageBreak/>
        <w:t xml:space="preserve">Згідно з уявленнями З. </w:t>
      </w:r>
      <w:proofErr w:type="spellStart"/>
      <w:r w:rsidRPr="00313414">
        <w:t>Фройда</w:t>
      </w:r>
      <w:proofErr w:type="spellEnd"/>
      <w:r w:rsidRPr="00313414">
        <w:t xml:space="preserve">, </w:t>
      </w:r>
      <w:r>
        <w:t>«</w:t>
      </w:r>
      <w:r w:rsidRPr="00313414">
        <w:t>Я</w:t>
      </w:r>
      <w:r>
        <w:t>»</w:t>
      </w:r>
      <w:r w:rsidRPr="00313414">
        <w:t xml:space="preserve"> або Его є центральним складовим елементом, що охоплює не лише свідомі, але й несвідомі аспекти людської психіки. Воно виконує функцію регуляції, забезпечуючи соціальну адаптацію особистості. У психоаналітичній теорії </w:t>
      </w:r>
      <w:r>
        <w:t>«</w:t>
      </w:r>
      <w:r w:rsidRPr="00313414">
        <w:t>Я</w:t>
      </w:r>
      <w:r>
        <w:t>»</w:t>
      </w:r>
      <w:r w:rsidRPr="00313414">
        <w:t xml:space="preserve"> представляє всю індивідуальність людини, за винятком біологічних потягі</w:t>
      </w:r>
      <w:r>
        <w:t>в</w:t>
      </w:r>
      <w:r w:rsidRPr="00313414">
        <w:t xml:space="preserve"> </w:t>
      </w:r>
      <w:r w:rsidRPr="002B1B0E">
        <w:t>(Гуменюк, 2004)</w:t>
      </w:r>
      <w:r w:rsidRPr="008B341E">
        <w:t>.</w:t>
      </w:r>
    </w:p>
    <w:p w14:paraId="01EFB2CC" w14:textId="77777777" w:rsidR="0032685E" w:rsidRPr="00B851FF" w:rsidRDefault="0032685E" w:rsidP="0032685E">
      <w:r w:rsidRPr="00B851FF">
        <w:t>А</w:t>
      </w:r>
      <w:r w:rsidRPr="00313414">
        <w:t xml:space="preserve">льфред Адлер висловлював думку, що належить досліджувати </w:t>
      </w:r>
      <w:r>
        <w:t>«</w:t>
      </w:r>
      <w:r w:rsidRPr="00313414">
        <w:t>особистість</w:t>
      </w:r>
      <w:r>
        <w:t>»</w:t>
      </w:r>
      <w:r w:rsidRPr="00313414">
        <w:t xml:space="preserve"> як неподільну єдність.</w:t>
      </w:r>
      <w:r>
        <w:t xml:space="preserve"> Вченим</w:t>
      </w:r>
      <w:r w:rsidRPr="00313414">
        <w:t xml:space="preserve"> </w:t>
      </w:r>
      <w:r>
        <w:t>в</w:t>
      </w:r>
      <w:r w:rsidRPr="00313414">
        <w:t>веден</w:t>
      </w:r>
      <w:r>
        <w:t>е</w:t>
      </w:r>
      <w:r w:rsidRPr="00313414">
        <w:t xml:space="preserve"> поняття </w:t>
      </w:r>
      <w:r>
        <w:t>«</w:t>
      </w:r>
      <w:r w:rsidRPr="00313414">
        <w:t>життєвого стилю</w:t>
      </w:r>
      <w:r>
        <w:t>»</w:t>
      </w:r>
      <w:r w:rsidRPr="00313414">
        <w:t xml:space="preserve"> </w:t>
      </w:r>
      <w:r>
        <w:t xml:space="preserve">- </w:t>
      </w:r>
      <w:r w:rsidRPr="00313414">
        <w:t xml:space="preserve">унікальний шлях досягнення, який обирає сама особистість. За його переконаннями, стиль життя людини є самим </w:t>
      </w:r>
      <w:r>
        <w:t>«</w:t>
      </w:r>
      <w:r w:rsidRPr="00313414">
        <w:t>Я</w:t>
      </w:r>
      <w:r>
        <w:t>»</w:t>
      </w:r>
      <w:r w:rsidRPr="00313414">
        <w:t>, включаючи всі його особистісні риси</w:t>
      </w:r>
      <w:r>
        <w:t xml:space="preserve"> </w:t>
      </w:r>
      <w:r w:rsidRPr="002B1B0E">
        <w:t>(Гуменюк, 2004)</w:t>
      </w:r>
      <w:r w:rsidRPr="008B341E">
        <w:t>.</w:t>
      </w:r>
    </w:p>
    <w:p w14:paraId="63AAFB32" w14:textId="77777777" w:rsidR="0032685E" w:rsidRDefault="0032685E" w:rsidP="0032685E">
      <w:r w:rsidRPr="00313414">
        <w:t xml:space="preserve">Альфред Адлер знайшов своє втілення в ідеях психоаналізу, розроблених </w:t>
      </w:r>
      <w:proofErr w:type="spellStart"/>
      <w:r w:rsidRPr="00313414">
        <w:t>Карен</w:t>
      </w:r>
      <w:proofErr w:type="spellEnd"/>
      <w:r w:rsidRPr="00313414">
        <w:t xml:space="preserve"> </w:t>
      </w:r>
      <w:proofErr w:type="spellStart"/>
      <w:r w:rsidRPr="00313414">
        <w:t>Хорні</w:t>
      </w:r>
      <w:proofErr w:type="spellEnd"/>
      <w:r w:rsidRPr="00313414">
        <w:t xml:space="preserve">, Еріком </w:t>
      </w:r>
      <w:proofErr w:type="spellStart"/>
      <w:r w:rsidRPr="00313414">
        <w:t>Еріксоном</w:t>
      </w:r>
      <w:proofErr w:type="spellEnd"/>
      <w:r w:rsidRPr="00313414">
        <w:t xml:space="preserve"> та Еріхом </w:t>
      </w:r>
      <w:proofErr w:type="spellStart"/>
      <w:r w:rsidRPr="00313414">
        <w:t>Фроммом</w:t>
      </w:r>
      <w:proofErr w:type="spellEnd"/>
      <w:r w:rsidRPr="00313414">
        <w:t>. Вони вдосконалили та розширили концепції Адлера, пропонуючи свої власні погляди на людську особистість та її розвиток. В результаті цього розвитку, психоаналітична теорія отримала різноманітні шляхи і підходи до вивчення людської психіки та формування особистості.</w:t>
      </w:r>
    </w:p>
    <w:p w14:paraId="3173AB1F" w14:textId="77777777" w:rsidR="0032685E" w:rsidRPr="00B851FF" w:rsidRDefault="0032685E" w:rsidP="0032685E">
      <w:proofErr w:type="spellStart"/>
      <w:r w:rsidRPr="00313414">
        <w:t>Карен</w:t>
      </w:r>
      <w:proofErr w:type="spellEnd"/>
      <w:r w:rsidRPr="00313414">
        <w:t xml:space="preserve"> </w:t>
      </w:r>
      <w:proofErr w:type="spellStart"/>
      <w:r w:rsidRPr="00313414">
        <w:t>Хорні</w:t>
      </w:r>
      <w:proofErr w:type="spellEnd"/>
      <w:r w:rsidRPr="00313414">
        <w:t xml:space="preserve">, подібно до Чарльза Кулі, висунула теорію, в якій розрізняються три аспекти Я: Я-реальне, Я-ідеальне та Я в сприйнятті інших людей. Вона вважала, що ці три аспекти повинні бути гармонійно злагоджені між собою, що сприяє нормальному розвитку особистості та допомагає зберегти її стійкість від невротичних розладів </w:t>
      </w:r>
      <w:r>
        <w:t>(</w:t>
      </w:r>
      <w:proofErr w:type="spellStart"/>
      <w:r>
        <w:t>Хорні</w:t>
      </w:r>
      <w:proofErr w:type="spellEnd"/>
      <w:r>
        <w:t xml:space="preserve">, 2009). </w:t>
      </w:r>
      <w:r w:rsidRPr="00B851FF">
        <w:t xml:space="preserve"> </w:t>
      </w:r>
    </w:p>
    <w:p w14:paraId="3D789BB4" w14:textId="77777777" w:rsidR="0032685E" w:rsidRDefault="0032685E" w:rsidP="0032685E">
      <w:r w:rsidRPr="00313414">
        <w:t>У соціальн</w:t>
      </w:r>
      <w:r>
        <w:t>ій</w:t>
      </w:r>
      <w:r w:rsidRPr="00313414">
        <w:t xml:space="preserve"> психології, за теорією ідентичност</w:t>
      </w:r>
      <w:r>
        <w:t>і</w:t>
      </w:r>
      <w:r w:rsidRPr="00313414">
        <w:t xml:space="preserve"> </w:t>
      </w:r>
      <w:r>
        <w:t>(</w:t>
      </w:r>
      <w:r w:rsidRPr="00313414">
        <w:t xml:space="preserve">Анрі </w:t>
      </w:r>
      <w:proofErr w:type="spellStart"/>
      <w:r w:rsidRPr="00313414">
        <w:t>Тайфел</w:t>
      </w:r>
      <w:r>
        <w:t>ь</w:t>
      </w:r>
      <w:proofErr w:type="spellEnd"/>
      <w:r>
        <w:t>)</w:t>
      </w:r>
      <w:r w:rsidRPr="00313414">
        <w:t xml:space="preserve">, </w:t>
      </w:r>
      <w:r>
        <w:t xml:space="preserve">компонентами </w:t>
      </w:r>
      <w:r w:rsidRPr="00313414">
        <w:t>Я-концепці</w:t>
      </w:r>
      <w:r>
        <w:t>ї є</w:t>
      </w:r>
      <w:r w:rsidRPr="00313414">
        <w:t>: особист</w:t>
      </w:r>
      <w:r>
        <w:t>а</w:t>
      </w:r>
      <w:r w:rsidRPr="00313414">
        <w:t xml:space="preserve"> ідентичн</w:t>
      </w:r>
      <w:r>
        <w:t>ість</w:t>
      </w:r>
      <w:r w:rsidRPr="00313414">
        <w:t>, яка включає унікальні риси та характеристики особистості, і соціаль</w:t>
      </w:r>
      <w:r>
        <w:t>на</w:t>
      </w:r>
      <w:r w:rsidRPr="00313414">
        <w:t xml:space="preserve"> ідентичн</w:t>
      </w:r>
      <w:r>
        <w:t>і</w:t>
      </w:r>
      <w:r w:rsidRPr="00313414">
        <w:t>ст</w:t>
      </w:r>
      <w:r>
        <w:t>ь</w:t>
      </w:r>
      <w:r w:rsidRPr="00313414">
        <w:t xml:space="preserve">, яка формується на основі вашої належності до різних соціальних груп. Ці два аспекти взаємодіють між собою і визначають ваше уявлення про себе як унікальної особистості і члена соціальної спільноти </w:t>
      </w:r>
      <w:r>
        <w:t>(Гуменюк, 2004)</w:t>
      </w:r>
      <w:r w:rsidRPr="002338A8">
        <w:t>.</w:t>
      </w:r>
    </w:p>
    <w:p w14:paraId="56FA2141" w14:textId="77777777" w:rsidR="0032685E" w:rsidRPr="00313414" w:rsidRDefault="0032685E" w:rsidP="0032685E">
      <w:r w:rsidRPr="00313414">
        <w:t xml:space="preserve">За поглядами С. </w:t>
      </w:r>
      <w:proofErr w:type="spellStart"/>
      <w:r w:rsidRPr="00313414">
        <w:t>Епштейна</w:t>
      </w:r>
      <w:proofErr w:type="spellEnd"/>
      <w:r w:rsidRPr="00313414">
        <w:t>, Я-концепція може бути розподілена на наступні складові:</w:t>
      </w:r>
    </w:p>
    <w:p w14:paraId="54DAA4C9" w14:textId="77777777" w:rsidR="0032685E" w:rsidRPr="00313414" w:rsidRDefault="0032685E" w:rsidP="0032685E">
      <w:pPr>
        <w:pStyle w:val="a5"/>
        <w:numPr>
          <w:ilvl w:val="0"/>
          <w:numId w:val="7"/>
        </w:numPr>
        <w:ind w:left="709"/>
      </w:pPr>
      <w:r w:rsidRPr="00313414">
        <w:lastRenderedPageBreak/>
        <w:t>Матеріальне Я - це все, що стосується нашого фізичного тіла, власності та матеріальних речей, які мають значення в нашому житті.</w:t>
      </w:r>
    </w:p>
    <w:p w14:paraId="62F09B9E" w14:textId="77777777" w:rsidR="0032685E" w:rsidRPr="00313414" w:rsidRDefault="0032685E" w:rsidP="0032685E">
      <w:pPr>
        <w:pStyle w:val="a5"/>
        <w:numPr>
          <w:ilvl w:val="0"/>
          <w:numId w:val="7"/>
        </w:numPr>
        <w:ind w:left="709"/>
      </w:pPr>
      <w:r w:rsidRPr="00313414">
        <w:t>Міжособистісне Я - це сприйняття інших людей про нас, їхні погляди, оцінки та вплив на нашу самооцінку.</w:t>
      </w:r>
    </w:p>
    <w:p w14:paraId="438EEC1E" w14:textId="77777777" w:rsidR="0032685E" w:rsidRPr="00313414" w:rsidRDefault="0032685E" w:rsidP="0032685E">
      <w:pPr>
        <w:pStyle w:val="a5"/>
        <w:numPr>
          <w:ilvl w:val="0"/>
          <w:numId w:val="7"/>
        </w:numPr>
        <w:ind w:left="709"/>
      </w:pPr>
      <w:r w:rsidRPr="000F4D4E">
        <w:t xml:space="preserve">Внутрішнє </w:t>
      </w:r>
      <w:r>
        <w:t>«</w:t>
      </w:r>
      <w:r w:rsidRPr="000F4D4E">
        <w:t>Я</w:t>
      </w:r>
      <w:r>
        <w:t>»</w:t>
      </w:r>
      <w:r w:rsidRPr="000F4D4E">
        <w:t xml:space="preserve"> відображає нашу внутрішню сферу самопізнання і самовираження. Це комплексний аспект, що охоплює особистісний світ</w:t>
      </w:r>
      <w:r>
        <w:t xml:space="preserve"> індивіда (</w:t>
      </w:r>
      <w:proofErr w:type="spellStart"/>
      <w:r w:rsidRPr="00561CBB">
        <w:t>Epstein</w:t>
      </w:r>
      <w:proofErr w:type="spellEnd"/>
      <w:r w:rsidRPr="00561CBB">
        <w:t>, 1973)</w:t>
      </w:r>
      <w:r>
        <w:t>.</w:t>
      </w:r>
    </w:p>
    <w:p w14:paraId="5D050E11" w14:textId="77777777" w:rsidR="0032685E" w:rsidRDefault="0032685E" w:rsidP="0032685E">
      <w:r w:rsidRPr="00313414">
        <w:t>Ці тр</w:t>
      </w:r>
      <w:r>
        <w:t>и</w:t>
      </w:r>
      <w:r w:rsidRPr="00313414">
        <w:t>складові компоненти Я взаємодіють між собою і впливають на нашу самоідентифікацію та сприйняття себе в контексті світу навколо. Кожен з них має свою важливу роль у формуванні та розвитку особистості.</w:t>
      </w:r>
    </w:p>
    <w:p w14:paraId="25F993D8" w14:textId="77777777" w:rsidR="0032685E" w:rsidRPr="00FF76CA" w:rsidRDefault="0032685E" w:rsidP="0032685E">
      <w:r w:rsidRPr="00FF76CA">
        <w:t xml:space="preserve">Незважаючи на широку розмаїтість теорій, що пояснюють Я-концепцію та її розвиток, </w:t>
      </w:r>
      <w:r>
        <w:t xml:space="preserve">виокремлюються </w:t>
      </w:r>
      <w:r w:rsidRPr="00FF76CA">
        <w:t xml:space="preserve">деякі загальні пункти </w:t>
      </w:r>
      <w:r>
        <w:t>у науковців</w:t>
      </w:r>
      <w:r w:rsidRPr="00FF76CA">
        <w:t>:</w:t>
      </w:r>
    </w:p>
    <w:p w14:paraId="72A98DFF" w14:textId="77777777" w:rsidR="0032685E" w:rsidRDefault="0032685E" w:rsidP="0032685E">
      <w:pPr>
        <w:pStyle w:val="a5"/>
        <w:numPr>
          <w:ilvl w:val="0"/>
          <w:numId w:val="12"/>
        </w:numPr>
        <w:ind w:left="709"/>
      </w:pPr>
      <w:r w:rsidRPr="00FF76CA">
        <w:t>На найширшому рівні, Я-концепція є загальним уявленням про себе, включаючи когнітивні та емоційні оцінки.</w:t>
      </w:r>
    </w:p>
    <w:p w14:paraId="6DB9693E" w14:textId="77777777" w:rsidR="0032685E" w:rsidRDefault="0032685E" w:rsidP="0032685E">
      <w:pPr>
        <w:pStyle w:val="a5"/>
        <w:numPr>
          <w:ilvl w:val="0"/>
          <w:numId w:val="12"/>
        </w:numPr>
        <w:ind w:left="709"/>
      </w:pPr>
      <w:r w:rsidRPr="00FF76CA">
        <w:t>Я-концепція є багатовимірною і включає наші уявлення про себе з різних аспектів, таких як соціальні, релігійні, духовні, фізичні та емоційні.</w:t>
      </w:r>
    </w:p>
    <w:p w14:paraId="7D07683B" w14:textId="77777777" w:rsidR="0032685E" w:rsidRDefault="0032685E" w:rsidP="0032685E">
      <w:pPr>
        <w:pStyle w:val="a5"/>
        <w:numPr>
          <w:ilvl w:val="0"/>
          <w:numId w:val="12"/>
        </w:numPr>
        <w:ind w:left="709"/>
      </w:pPr>
      <w:r w:rsidRPr="00FF76CA">
        <w:t>Вона є засвоєною, а не вродженою.</w:t>
      </w:r>
    </w:p>
    <w:p w14:paraId="20369140" w14:textId="77777777" w:rsidR="0032685E" w:rsidRDefault="0032685E" w:rsidP="0032685E">
      <w:pPr>
        <w:pStyle w:val="a5"/>
        <w:numPr>
          <w:ilvl w:val="0"/>
          <w:numId w:val="12"/>
        </w:numPr>
        <w:ind w:left="709"/>
      </w:pPr>
      <w:r>
        <w:t xml:space="preserve">Формування </w:t>
      </w:r>
      <w:r w:rsidRPr="00FF76CA">
        <w:t>Я-концепці</w:t>
      </w:r>
      <w:r>
        <w:t xml:space="preserve">ї відбувається під впливом </w:t>
      </w:r>
      <w:r w:rsidRPr="00FF76CA">
        <w:t>біологічн</w:t>
      </w:r>
      <w:r>
        <w:t>их, соціальних</w:t>
      </w:r>
      <w:r w:rsidRPr="00FF76CA">
        <w:t xml:space="preserve"> та екологічн</w:t>
      </w:r>
      <w:r>
        <w:t>их</w:t>
      </w:r>
      <w:r w:rsidRPr="00FF76CA">
        <w:t xml:space="preserve"> фактор</w:t>
      </w:r>
      <w:r>
        <w:t>ів</w:t>
      </w:r>
      <w:r w:rsidRPr="00FF76CA">
        <w:t>.</w:t>
      </w:r>
    </w:p>
    <w:p w14:paraId="686F1ACA" w14:textId="77777777" w:rsidR="0032685E" w:rsidRDefault="0032685E" w:rsidP="0032685E">
      <w:pPr>
        <w:pStyle w:val="a5"/>
        <w:numPr>
          <w:ilvl w:val="0"/>
          <w:numId w:val="12"/>
        </w:numPr>
        <w:ind w:left="709"/>
      </w:pPr>
      <w:r w:rsidRPr="00AE77D5">
        <w:t>Розширення уявлення про себе, або розвиток концепції "Я", починається у ранньому дитинстві та продовжується протягом раннього дорослого віку.</w:t>
      </w:r>
      <w:r>
        <w:t xml:space="preserve"> Саме в ці періоди вона може піддаватись змінам</w:t>
      </w:r>
      <w:r w:rsidRPr="00FF76CA">
        <w:t>.</w:t>
      </w:r>
    </w:p>
    <w:p w14:paraId="0963AFB9" w14:textId="77777777" w:rsidR="0032685E" w:rsidRDefault="0032685E" w:rsidP="0032685E">
      <w:pPr>
        <w:pStyle w:val="a5"/>
        <w:numPr>
          <w:ilvl w:val="0"/>
          <w:numId w:val="12"/>
        </w:numPr>
        <w:ind w:left="709"/>
      </w:pPr>
      <w:r>
        <w:t>З</w:t>
      </w:r>
      <w:r w:rsidRPr="00FF76CA">
        <w:t>міни в Я-концепції</w:t>
      </w:r>
      <w:r>
        <w:t xml:space="preserve"> можливі і</w:t>
      </w:r>
      <w:r w:rsidRPr="00FF76CA">
        <w:t xml:space="preserve"> протягом життя, </w:t>
      </w:r>
      <w:r>
        <w:t xml:space="preserve">проте </w:t>
      </w:r>
      <w:r w:rsidRPr="00FF76CA">
        <w:t xml:space="preserve">вони стають </w:t>
      </w:r>
      <w:r>
        <w:t xml:space="preserve">дедалі </w:t>
      </w:r>
      <w:r w:rsidRPr="00FF76CA">
        <w:t xml:space="preserve">складнішими, оскільки </w:t>
      </w:r>
      <w:r>
        <w:t>в особистості вже наявні певні</w:t>
      </w:r>
      <w:r w:rsidRPr="00FF76CA">
        <w:t xml:space="preserve"> уявлення про себе.</w:t>
      </w:r>
    </w:p>
    <w:p w14:paraId="5058F4BE" w14:textId="77777777" w:rsidR="0032685E" w:rsidRDefault="0032685E" w:rsidP="0032685E"/>
    <w:p w14:paraId="7FB20120" w14:textId="77777777" w:rsidR="0032685E" w:rsidRPr="00C946A0" w:rsidRDefault="0032685E" w:rsidP="0032685E">
      <w:r w:rsidRPr="00FF76CA">
        <w:t xml:space="preserve">Концепція Я-концепції проходить свій шлях, перетворюючись з гнучкого та динамічного уявлення, коли ми молоді й у процесі самовизначення та особистісного зростання. Згодом вона стає більш деталізованою та структурованою, поступово формуючи чітку картину наших цінностей та </w:t>
      </w:r>
      <w:r w:rsidRPr="00FF76CA">
        <w:lastRenderedPageBreak/>
        <w:t xml:space="preserve">пріоритетів по мірі нашого дорослішання. Вона має в собі відповідь на запитання </w:t>
      </w:r>
      <w:r>
        <w:t>«</w:t>
      </w:r>
      <w:r w:rsidRPr="00FF76CA">
        <w:t>Хто я?</w:t>
      </w:r>
      <w:r>
        <w:t>»</w:t>
      </w:r>
      <w:r w:rsidRPr="00FF76CA">
        <w:t xml:space="preserve"> і її зміст може бути позитивним, негативним або навіть амбівалентним </w:t>
      </w:r>
      <w:r>
        <w:t>(</w:t>
      </w:r>
      <w:r w:rsidRPr="00561CBB">
        <w:t>Гуменюк</w:t>
      </w:r>
      <w:r>
        <w:t>, 2004)</w:t>
      </w:r>
      <w:r w:rsidRPr="00561CBB">
        <w:t>.</w:t>
      </w:r>
    </w:p>
    <w:p w14:paraId="6AE21C3D" w14:textId="77777777" w:rsidR="0032685E" w:rsidRDefault="0032685E" w:rsidP="0032685E">
      <w:r w:rsidRPr="00FF76CA">
        <w:t>З віком людина створює та модифікує свою самооцінку, ґрунтуючись на власному набутому досвіді та накопичених знаннях. Це сприйняття себе розкривається у багатовимірних аспектах, які можна розділити та проаналізувати окремо. Кожен аспект самооцінки відображає певну частину нашої особистості, включаючи наші досягнення, навички, здібності, взаємини з іншими людьми, фізичні характеристики та багато іншого.</w:t>
      </w:r>
    </w:p>
    <w:p w14:paraId="7F62347C" w14:textId="77777777" w:rsidR="0032685E" w:rsidRDefault="0032685E" w:rsidP="0032685E">
      <w:r w:rsidRPr="00FF76CA">
        <w:t>Згідно з поглядами Вільяма Джеймса, у людини можуть бути різноманітні уявлення про її самобутність, охоплюючи як фізичний аспект тіла, так і соціальні взаємини, а також глибинну сутність її духу або душі. Кожен з цих аспектів втілюється в унікальному способі сприйняття себе, відображаючи різні фасети ідентичності і самосвідомості. Залежно від контексту і життєвого досвіду, ці уявлення можуть змінюватися і набувати нових відтінків, розширюючи наше розуміння себе як унікальних і складних істот.</w:t>
      </w:r>
    </w:p>
    <w:p w14:paraId="758481A3" w14:textId="77777777" w:rsidR="0032685E" w:rsidRDefault="0032685E" w:rsidP="0032685E">
      <w:r w:rsidRPr="00FF76CA">
        <w:t>Як відзначено, наша Я-концепція втілюється у нашому сприйнятті свого тіла, його можливостей та вражень.</w:t>
      </w:r>
    </w:p>
    <w:p w14:paraId="776E4F82" w14:textId="77777777" w:rsidR="0032685E" w:rsidRPr="00C946A0" w:rsidRDefault="0032685E" w:rsidP="0032685E">
      <w:r>
        <w:t>З в</w:t>
      </w:r>
      <w:r w:rsidRPr="00FF76CA">
        <w:t xml:space="preserve">ивченням Я-концепції дослідники зрозуміли, що існує цікаве явище, яке називається </w:t>
      </w:r>
      <w:r>
        <w:t>«</w:t>
      </w:r>
      <w:proofErr w:type="spellStart"/>
      <w:r w:rsidRPr="00FF76CA">
        <w:t>само</w:t>
      </w:r>
      <w:r>
        <w:t>д</w:t>
      </w:r>
      <w:r w:rsidRPr="00FF76CA">
        <w:t>зеркальність</w:t>
      </w:r>
      <w:proofErr w:type="spellEnd"/>
      <w:r>
        <w:t>»</w:t>
      </w:r>
      <w:r w:rsidRPr="00FF76CA">
        <w:t xml:space="preserve">. Це означає, що спосіб, яким ми сприймаємо себе, часто відповідає способу, яким нас сприймають інші. </w:t>
      </w:r>
      <w:r>
        <w:t>І</w:t>
      </w:r>
      <w:r w:rsidRPr="00FF76CA">
        <w:t>ншими словами, наше власне уявлення про себе відображається у тому, як нас бачать оточуючі</w:t>
      </w:r>
      <w:r>
        <w:t xml:space="preserve"> </w:t>
      </w:r>
      <w:r w:rsidRPr="00561CBB">
        <w:t>(Гуменюк, 2004).</w:t>
      </w:r>
    </w:p>
    <w:p w14:paraId="5DED33D2" w14:textId="77777777" w:rsidR="0032685E" w:rsidRDefault="0032685E" w:rsidP="0032685E">
      <w:r w:rsidRPr="00FF76CA">
        <w:t xml:space="preserve">Вивчення цієї проблеми привело до висновку, що </w:t>
      </w:r>
      <w:r>
        <w:t>ключові аспекти</w:t>
      </w:r>
      <w:r w:rsidRPr="00FF76CA">
        <w:t xml:space="preserve"> Я-концепції </w:t>
      </w:r>
      <w:proofErr w:type="spellStart"/>
      <w:r w:rsidRPr="00FF76CA">
        <w:t>форму</w:t>
      </w:r>
      <w:r>
        <w:t>юю</w:t>
      </w:r>
      <w:r w:rsidRPr="00FF76CA">
        <w:t>ться</w:t>
      </w:r>
      <w:proofErr w:type="spellEnd"/>
      <w:r w:rsidRPr="00FF76CA">
        <w:t xml:space="preserve"> через соціальн</w:t>
      </w:r>
      <w:r>
        <w:t>у</w:t>
      </w:r>
      <w:r w:rsidRPr="00FF76CA">
        <w:t xml:space="preserve"> взаємоді</w:t>
      </w:r>
      <w:r>
        <w:t>ю</w:t>
      </w:r>
      <w:r w:rsidRPr="00FF76CA">
        <w:t xml:space="preserve">. Виявилося, що наше самоусвідомлення великою мірою залежить від того, що інші люди говорять нам про наше </w:t>
      </w:r>
      <w:r>
        <w:t>«</w:t>
      </w:r>
      <w:r w:rsidRPr="00FF76CA">
        <w:t>Я</w:t>
      </w:r>
      <w:r>
        <w:t>»</w:t>
      </w:r>
      <w:r w:rsidRPr="00FF76CA">
        <w:t xml:space="preserve">. Слова, якими нас характеризують, </w:t>
      </w:r>
      <w:r>
        <w:rPr>
          <w:lang w:val="ru-RU"/>
        </w:rPr>
        <w:t xml:space="preserve"> </w:t>
      </w:r>
      <w:r w:rsidRPr="00FF76CA">
        <w:t xml:space="preserve">думки, які про нас висловлюють, і враження, які ми робимо на інших, формують нашу уяву про себе. Це означає, що в процесі соціальних взаємодій ми отримуємо </w:t>
      </w:r>
      <w:r w:rsidRPr="00FF76CA">
        <w:lastRenderedPageBreak/>
        <w:t>інформацію, яка впливає на наше самовизначення і формування нашої самоідентичності.</w:t>
      </w:r>
    </w:p>
    <w:p w14:paraId="6FE9FA65" w14:textId="77777777" w:rsidR="0032685E" w:rsidRPr="00223C42" w:rsidRDefault="0032685E" w:rsidP="0032685E">
      <w:r w:rsidRPr="00223C42">
        <w:t>Я</w:t>
      </w:r>
      <w:r>
        <w:t>-</w:t>
      </w:r>
      <w:r w:rsidRPr="00223C42">
        <w:t xml:space="preserve">концепція </w:t>
      </w:r>
      <w:r w:rsidRPr="00FF76CA">
        <w:t xml:space="preserve">також включає усвідомлення того, що ми належимо до певних категорій, які базуються на нашому віку, статі, расі та інших атрибутах. Можна порівняти Я-концепцію з клеєм, який зчіплює всі </w:t>
      </w:r>
      <w:r>
        <w:t xml:space="preserve">особистісні </w:t>
      </w:r>
      <w:r w:rsidRPr="00FF76CA">
        <w:t>частини. Вона допомагає нам усвідомити, що ми не просто сукупність окремих рис і якостей, але цілісна і унікальна ідентичність, що складається з різних аспектів нашого життя.</w:t>
      </w:r>
    </w:p>
    <w:p w14:paraId="7E37DF3C" w14:textId="77777777" w:rsidR="0032685E" w:rsidRDefault="0032685E" w:rsidP="0032685E">
      <w:r w:rsidRPr="00FF76CA">
        <w:t xml:space="preserve">Спочатку вивчення Я-концепції покладалося на ідею її </w:t>
      </w:r>
      <w:proofErr w:type="spellStart"/>
      <w:r w:rsidRPr="00FF76CA">
        <w:t>єдиності</w:t>
      </w:r>
      <w:proofErr w:type="spellEnd"/>
      <w:r w:rsidRPr="00FF76CA">
        <w:t xml:space="preserve"> і незмінності. Однак, сучасні дослідження свідчать про те, що вона є динамічною та активною структурою, що змінюється в процесі розвитку особистості та під впливом соціальних умов і мотивації</w:t>
      </w:r>
      <w:r>
        <w:t xml:space="preserve"> та має тісний </w:t>
      </w:r>
      <w:r w:rsidRPr="00FF76CA">
        <w:t>зв</w:t>
      </w:r>
      <w:r w:rsidRPr="009158C0">
        <w:t>’</w:t>
      </w:r>
      <w:r w:rsidRPr="00FF76CA">
        <w:t>яз</w:t>
      </w:r>
      <w:r>
        <w:t>ок</w:t>
      </w:r>
      <w:r w:rsidRPr="00FF76CA">
        <w:t xml:space="preserve"> </w:t>
      </w:r>
      <w:r>
        <w:t>і</w:t>
      </w:r>
      <w:r w:rsidRPr="00FF76CA">
        <w:t>з самооцінк</w:t>
      </w:r>
      <w:r>
        <w:t>ою</w:t>
      </w:r>
      <w:r w:rsidRPr="00FF76CA">
        <w:t>, самоідентифікаці</w:t>
      </w:r>
      <w:r>
        <w:t>єю</w:t>
      </w:r>
      <w:r w:rsidRPr="00FF76CA">
        <w:t xml:space="preserve">, </w:t>
      </w:r>
      <w:proofErr w:type="spellStart"/>
      <w:r w:rsidRPr="00FF76CA">
        <w:t>самоефективніс</w:t>
      </w:r>
      <w:r>
        <w:t>тю</w:t>
      </w:r>
      <w:proofErr w:type="spellEnd"/>
      <w:r w:rsidRPr="00FF76CA">
        <w:t xml:space="preserve"> та самосвідоміст</w:t>
      </w:r>
      <w:r>
        <w:t>ю</w:t>
      </w:r>
      <w:r w:rsidRPr="00FF76CA">
        <w:t>.</w:t>
      </w:r>
    </w:p>
    <w:p w14:paraId="407C0C63" w14:textId="77777777" w:rsidR="0032685E" w:rsidRDefault="0032685E" w:rsidP="0032685E">
      <w:bookmarkStart w:id="5" w:name="_Hlk147835491"/>
      <w:r>
        <w:t xml:space="preserve">Феномени </w:t>
      </w:r>
      <w:r w:rsidRPr="00325399">
        <w:t>Я</w:t>
      </w:r>
      <w:r>
        <w:t>-</w:t>
      </w:r>
      <w:r w:rsidRPr="00325399">
        <w:t>концепці</w:t>
      </w:r>
      <w:r>
        <w:t>ї</w:t>
      </w:r>
      <w:r w:rsidRPr="00325399">
        <w:t xml:space="preserve"> </w:t>
      </w:r>
      <w:r>
        <w:t>та</w:t>
      </w:r>
      <w:r w:rsidRPr="00325399">
        <w:t xml:space="preserve"> самооцінк</w:t>
      </w:r>
      <w:r>
        <w:t>и</w:t>
      </w:r>
      <w:r w:rsidRPr="00325399">
        <w:t xml:space="preserve"> </w:t>
      </w:r>
      <w:r>
        <w:t>є</w:t>
      </w:r>
      <w:r w:rsidRPr="00325399">
        <w:t xml:space="preserve"> окрем</w:t>
      </w:r>
      <w:r>
        <w:t>ими</w:t>
      </w:r>
      <w:r w:rsidRPr="00325399">
        <w:t xml:space="preserve">, але </w:t>
      </w:r>
      <w:proofErr w:type="spellStart"/>
      <w:r w:rsidRPr="00325399">
        <w:t>взаємопов</w:t>
      </w:r>
      <w:proofErr w:type="spellEnd"/>
      <w:r w:rsidRPr="00FA7EA5">
        <w:rPr>
          <w:lang w:val="ru-RU"/>
        </w:rPr>
        <w:t>’</w:t>
      </w:r>
      <w:proofErr w:type="spellStart"/>
      <w:r w:rsidRPr="00325399">
        <w:t>язан</w:t>
      </w:r>
      <w:r>
        <w:t>ими</w:t>
      </w:r>
      <w:proofErr w:type="spellEnd"/>
      <w:r w:rsidRPr="00325399">
        <w:t xml:space="preserve"> складов</w:t>
      </w:r>
      <w:r>
        <w:t>ими</w:t>
      </w:r>
      <w:r w:rsidRPr="00325399">
        <w:t xml:space="preserve"> ідентичності. Я</w:t>
      </w:r>
      <w:r>
        <w:t>-</w:t>
      </w:r>
      <w:r w:rsidRPr="00325399">
        <w:t xml:space="preserve">концепція відображає загальне уявлення про себе, включаючи наші переконання, цінності та характеристики, що визначають нас як індивідів. </w:t>
      </w:r>
      <w:r>
        <w:t>С</w:t>
      </w:r>
      <w:r w:rsidRPr="00325399">
        <w:t>амооцінка</w:t>
      </w:r>
      <w:r>
        <w:t xml:space="preserve"> ж</w:t>
      </w:r>
      <w:r w:rsidRPr="00325399">
        <w:t xml:space="preserve"> відображає </w:t>
      </w:r>
      <w:proofErr w:type="spellStart"/>
      <w:r w:rsidRPr="00325399">
        <w:t>суб</w:t>
      </w:r>
      <w:proofErr w:type="spellEnd"/>
      <w:r w:rsidRPr="00FA7EA5">
        <w:rPr>
          <w:lang w:val="ru-RU"/>
        </w:rPr>
        <w:t>’</w:t>
      </w:r>
      <w:proofErr w:type="spellStart"/>
      <w:r w:rsidRPr="00325399">
        <w:t>єктивне</w:t>
      </w:r>
      <w:proofErr w:type="spellEnd"/>
      <w:r w:rsidRPr="00325399">
        <w:t xml:space="preserve"> оцінювання себе, наше власне почуття вартості та важливості.</w:t>
      </w:r>
      <w:r>
        <w:t xml:space="preserve"> </w:t>
      </w:r>
      <w:r w:rsidRPr="00325399">
        <w:t xml:space="preserve">Хоча самооцінка може впливати на Я – концепцію, вона не є її повним вираженням. </w:t>
      </w:r>
    </w:p>
    <w:bookmarkEnd w:id="5"/>
    <w:p w14:paraId="71F41B16" w14:textId="77777777" w:rsidR="0032685E" w:rsidRPr="00325399" w:rsidRDefault="0032685E" w:rsidP="0032685E">
      <w:r w:rsidRPr="00325399">
        <w:t>Я</w:t>
      </w:r>
      <w:r>
        <w:t>-</w:t>
      </w:r>
      <w:r w:rsidRPr="00325399">
        <w:t>концепція втілює глибоке розуміння себе. Вона є складною мозаїкою наших уподобань, страстей, знань та переконань. Наша Я</w:t>
      </w:r>
      <w:r>
        <w:t>-</w:t>
      </w:r>
      <w:r w:rsidRPr="00325399">
        <w:t>концепція включає у себе унікальність наших сильних та слабких сторін, розкриває наші внутрішні мрії та цілі, відображає наші навички та схильності</w:t>
      </w:r>
      <w:r>
        <w:t>.</w:t>
      </w:r>
    </w:p>
    <w:p w14:paraId="3CC01520" w14:textId="77777777" w:rsidR="0032685E" w:rsidRDefault="0032685E" w:rsidP="0032685E">
      <w:r w:rsidRPr="00325399">
        <w:t xml:space="preserve">Це більше, ніж просто відповідь на запитання </w:t>
      </w:r>
      <w:r>
        <w:t>«</w:t>
      </w:r>
      <w:r w:rsidRPr="00325399">
        <w:t>Хто я?</w:t>
      </w:r>
      <w:r>
        <w:t>»</w:t>
      </w:r>
      <w:r w:rsidRPr="00325399">
        <w:t>.</w:t>
      </w:r>
      <w:r>
        <w:t xml:space="preserve"> </w:t>
      </w:r>
      <w:r w:rsidRPr="00325399">
        <w:t xml:space="preserve"> Я</w:t>
      </w:r>
      <w:r>
        <w:t>-</w:t>
      </w:r>
      <w:r w:rsidRPr="00325399">
        <w:t>концепція є живою сутністю, що розгортається у нашому уявленні про себе. Вона збирає усі складові нашої особистості в єдине ціле, втілюючи нашу самоідентифікацію та ідентичність. Як палітра нашої індивідуальності, вона включає наші думки, переконання та уподобання, формуючи унікальну картину, яка розкриває глибину нашої особистості.</w:t>
      </w:r>
      <w:r>
        <w:t xml:space="preserve"> </w:t>
      </w:r>
    </w:p>
    <w:p w14:paraId="2FF74976" w14:textId="77777777" w:rsidR="0032685E" w:rsidRDefault="0032685E" w:rsidP="0032685E">
      <w:r w:rsidRPr="00325399">
        <w:lastRenderedPageBreak/>
        <w:t>Згідно з вченням К. Роджерса, Я</w:t>
      </w:r>
      <w:r>
        <w:t>-</w:t>
      </w:r>
      <w:r w:rsidRPr="00325399">
        <w:t xml:space="preserve">концепція є надзвичайно складною та глибокою структурою, що охоплює різноманітні аспекти особистості. Вона включає уявлення, переконання, цінності, мотивацію та досвід, що співвідносяться з </w:t>
      </w:r>
      <w:r>
        <w:t>усвідомленням особистістю самої себе</w:t>
      </w:r>
      <w:r w:rsidRPr="00325399">
        <w:t>.</w:t>
      </w:r>
      <w:r>
        <w:t xml:space="preserve"> </w:t>
      </w:r>
      <w:r w:rsidRPr="00325399">
        <w:t>В рамках цієї широкої конструкції Я</w:t>
      </w:r>
      <w:r>
        <w:t>-</w:t>
      </w:r>
      <w:r w:rsidRPr="00325399">
        <w:t>концепції, самооцінка виступає як один з її компонентів</w:t>
      </w:r>
      <w:r>
        <w:t xml:space="preserve"> (</w:t>
      </w:r>
      <w:proofErr w:type="spellStart"/>
      <w:r>
        <w:t>Засєкіна</w:t>
      </w:r>
      <w:proofErr w:type="spellEnd"/>
      <w:r>
        <w:t xml:space="preserve">, 2013). </w:t>
      </w:r>
    </w:p>
    <w:p w14:paraId="3CCA0FBB" w14:textId="77777777" w:rsidR="0032685E" w:rsidRDefault="0032685E" w:rsidP="0032685E">
      <w:bookmarkStart w:id="6" w:name="_Hlk147835603"/>
      <w:r w:rsidRPr="00325399">
        <w:t xml:space="preserve">Кожна людина має дві важливі складові, які впливають на її </w:t>
      </w:r>
      <w:proofErr w:type="spellStart"/>
      <w:r w:rsidRPr="00325399">
        <w:t>самосприйняття</w:t>
      </w:r>
      <w:proofErr w:type="spellEnd"/>
      <w:r w:rsidRPr="00325399">
        <w:t xml:space="preserve">: Я – концепцію і Я – образ. Я – образ відображає спосіб, яким ми сприймаємо себе в </w:t>
      </w:r>
      <w:proofErr w:type="spellStart"/>
      <w:r w:rsidRPr="00325399">
        <w:t>данний</w:t>
      </w:r>
      <w:proofErr w:type="spellEnd"/>
      <w:r w:rsidRPr="00325399">
        <w:t xml:space="preserve"> момент часу, наше зовнішнє вигляд, стиль, роль, яку ми відіграємо в суспільстві. Це своєрідне дзеркало, в якому ми спостерігаємо себе.</w:t>
      </w:r>
      <w:r>
        <w:t xml:space="preserve"> </w:t>
      </w:r>
      <w:r w:rsidRPr="00325399">
        <w:t xml:space="preserve">Я – концепція є більш глибокою і складною структурою, яка включає наше уявлення, переконання, цінності, думки та емоції про себе. Вона відображає наше багатогранне ставлення до себе, включаючи </w:t>
      </w:r>
      <w:proofErr w:type="spellStart"/>
      <w:r w:rsidRPr="00325399">
        <w:t>самооцінювання</w:t>
      </w:r>
      <w:proofErr w:type="spellEnd"/>
      <w:r w:rsidRPr="00325399">
        <w:t xml:space="preserve">, самоцінність, самовизначення та самосвідомість. Я – концепція формується через взаємодію зі світом, нашими життєвими </w:t>
      </w:r>
      <w:proofErr w:type="spellStart"/>
      <w:r w:rsidRPr="00325399">
        <w:t>досвідами</w:t>
      </w:r>
      <w:proofErr w:type="spellEnd"/>
      <w:r w:rsidRPr="00325399">
        <w:t>, взаємодією з іншими людьми та різноманітними контекстами.</w:t>
      </w:r>
    </w:p>
    <w:bookmarkEnd w:id="6"/>
    <w:p w14:paraId="2ECA46EF" w14:textId="77777777" w:rsidR="0032685E" w:rsidRDefault="0032685E" w:rsidP="0032685E">
      <w:r w:rsidRPr="00325399">
        <w:t xml:space="preserve">Карл Роджерс, видатний психолог, глибоко вивчав питання </w:t>
      </w:r>
      <w:proofErr w:type="spellStart"/>
      <w:r w:rsidRPr="00325399">
        <w:t>самосприйняття</w:t>
      </w:r>
      <w:proofErr w:type="spellEnd"/>
      <w:r w:rsidRPr="00325399">
        <w:t xml:space="preserve"> та особистісного розвитку. Він вважав, що наша Я – концепція складається з кількох компонентів, включаючи образ «Я», самооцінку та ідеальне «Я».</w:t>
      </w:r>
    </w:p>
    <w:p w14:paraId="21101C0A" w14:textId="77777777" w:rsidR="0032685E" w:rsidRDefault="0032685E" w:rsidP="0032685E">
      <w:r w:rsidRPr="00AE77D5">
        <w:t xml:space="preserve">У галузі психології проводяться дослідження, що стосуються </w:t>
      </w:r>
      <w:proofErr w:type="spellStart"/>
      <w:r w:rsidRPr="00AE77D5">
        <w:t>взаємозв</w:t>
      </w:r>
      <w:proofErr w:type="spellEnd"/>
      <w:r w:rsidRPr="00FA7EA5">
        <w:rPr>
          <w:lang w:val="ru-RU"/>
        </w:rPr>
        <w:t>’</w:t>
      </w:r>
      <w:proofErr w:type="spellStart"/>
      <w:r w:rsidRPr="00AE77D5">
        <w:t>язку</w:t>
      </w:r>
      <w:proofErr w:type="spellEnd"/>
      <w:r w:rsidRPr="00AE77D5">
        <w:t xml:space="preserve"> між концепцією </w:t>
      </w:r>
      <w:r>
        <w:t>«</w:t>
      </w:r>
      <w:r w:rsidRPr="00AE77D5">
        <w:t>Я</w:t>
      </w:r>
      <w:r>
        <w:t>»</w:t>
      </w:r>
      <w:r w:rsidRPr="00AE77D5">
        <w:t xml:space="preserve"> і </w:t>
      </w:r>
      <w:proofErr w:type="spellStart"/>
      <w:r w:rsidRPr="00AE77D5">
        <w:t>самоефективністю</w:t>
      </w:r>
      <w:proofErr w:type="spellEnd"/>
      <w:r w:rsidRPr="00AE77D5">
        <w:t xml:space="preserve">. Концепція </w:t>
      </w:r>
      <w:r>
        <w:t>«</w:t>
      </w:r>
      <w:r w:rsidRPr="00AE77D5">
        <w:t>Я</w:t>
      </w:r>
      <w:r>
        <w:t>»</w:t>
      </w:r>
      <w:r w:rsidRPr="00AE77D5">
        <w:t xml:space="preserve"> охоплює всебічне сприйняття себе як індивіда, враховуючи як когнітивні, так і емоційні аспекти. Вона включає вірування, цінності, стереотипи та уявлення про себе. </w:t>
      </w:r>
      <w:proofErr w:type="spellStart"/>
      <w:r>
        <w:t>С</w:t>
      </w:r>
      <w:r w:rsidRPr="00AE77D5">
        <w:t>амоефективність</w:t>
      </w:r>
      <w:proofErr w:type="spellEnd"/>
      <w:r w:rsidRPr="00AE77D5">
        <w:t xml:space="preserve"> відноситься до оцінки, яку ми робимо щодо своїх здібностей, навичок та ефективності в досягненні поставлених цілей. Це внутрішня оцінка компетентності та впевненості в самих собі у різних сферах життя</w:t>
      </w:r>
      <w:r>
        <w:t xml:space="preserve"> (</w:t>
      </w:r>
      <w:proofErr w:type="spellStart"/>
      <w:r w:rsidRPr="00561CBB">
        <w:t>Уайнхолд</w:t>
      </w:r>
      <w:proofErr w:type="spellEnd"/>
      <w:r w:rsidRPr="00561CBB">
        <w:t>, 2002</w:t>
      </w:r>
      <w:r>
        <w:t>)</w:t>
      </w:r>
      <w:r w:rsidRPr="00561CBB">
        <w:t>.</w:t>
      </w:r>
    </w:p>
    <w:p w14:paraId="02105D9D" w14:textId="77777777" w:rsidR="0032685E" w:rsidRDefault="0032685E" w:rsidP="0032685E">
      <w:r w:rsidRPr="00325399">
        <w:t>Усвідомлення свого Я і самосвідомість взаємопов</w:t>
      </w:r>
      <w:r w:rsidRPr="00FA7EA5">
        <w:t>’</w:t>
      </w:r>
      <w:r w:rsidRPr="00325399">
        <w:t xml:space="preserve">язані та впливають на наше </w:t>
      </w:r>
      <w:proofErr w:type="spellStart"/>
      <w:r w:rsidRPr="00325399">
        <w:t>самооцінювання</w:t>
      </w:r>
      <w:proofErr w:type="spellEnd"/>
      <w:r w:rsidRPr="00325399">
        <w:t>. Для досягнення повноцінної та реалістичної Я-</w:t>
      </w:r>
      <w:r w:rsidRPr="00325399">
        <w:lastRenderedPageBreak/>
        <w:t>концепції необхідна наявність самосвідомості на певному рівні. Самосвідомість виступає як основа, на якій будується наше розуміння себе.</w:t>
      </w:r>
    </w:p>
    <w:p w14:paraId="48E4096E" w14:textId="77777777" w:rsidR="0032685E" w:rsidRDefault="0032685E" w:rsidP="0032685E">
      <w:r w:rsidRPr="00325399">
        <w:t>Отже, Я</w:t>
      </w:r>
      <w:r>
        <w:t>-</w:t>
      </w:r>
      <w:r w:rsidRPr="00325399">
        <w:t>концепція є втіленням самосвідомості, яке формується під впливом унікального індивідуального досвіду</w:t>
      </w:r>
      <w:r>
        <w:t xml:space="preserve"> </w:t>
      </w:r>
      <w:r w:rsidRPr="00325399">
        <w:t xml:space="preserve">і є джерелом очікувань. </w:t>
      </w:r>
    </w:p>
    <w:p w14:paraId="6F4AA00B" w14:textId="77777777" w:rsidR="0032685E" w:rsidRDefault="0032685E" w:rsidP="0032685E"/>
    <w:p w14:paraId="1CEACA19" w14:textId="77777777" w:rsidR="0032685E" w:rsidRDefault="0032685E" w:rsidP="0032685E"/>
    <w:p w14:paraId="7657DD8C" w14:textId="77777777" w:rsidR="0032685E" w:rsidRDefault="0032685E" w:rsidP="0032685E">
      <w:pPr>
        <w:pStyle w:val="2"/>
      </w:pPr>
      <w:bookmarkStart w:id="7" w:name="_Toc141685193"/>
    </w:p>
    <w:p w14:paraId="23DB341B" w14:textId="77777777" w:rsidR="0032685E" w:rsidRPr="00483BBB" w:rsidRDefault="0032685E" w:rsidP="0032685E">
      <w:pPr>
        <w:pStyle w:val="2"/>
      </w:pPr>
      <w:r>
        <w:t xml:space="preserve">1.3. </w:t>
      </w:r>
      <w:r w:rsidRPr="00483BBB">
        <w:t xml:space="preserve">Взаємозв’язок Я-Концепції та </w:t>
      </w:r>
      <w:proofErr w:type="spellStart"/>
      <w:r w:rsidRPr="00483BBB">
        <w:t>співзалежності</w:t>
      </w:r>
      <w:proofErr w:type="spellEnd"/>
      <w:r w:rsidRPr="00483BBB">
        <w:t xml:space="preserve"> в міжособистісних стосунках</w:t>
      </w:r>
      <w:bookmarkEnd w:id="7"/>
    </w:p>
    <w:p w14:paraId="2B6AA72F" w14:textId="77777777" w:rsidR="0032685E" w:rsidRPr="00483BBB" w:rsidRDefault="0032685E" w:rsidP="0032685E">
      <w:pPr>
        <w:pStyle w:val="a5"/>
      </w:pPr>
    </w:p>
    <w:p w14:paraId="359C7278" w14:textId="77777777" w:rsidR="0032685E" w:rsidRDefault="0032685E" w:rsidP="0032685E">
      <w:r>
        <w:t>Для розуміння взаємозв’яз</w:t>
      </w:r>
      <w:r w:rsidRPr="00025A4A">
        <w:t>к</w:t>
      </w:r>
      <w:r>
        <w:t>у</w:t>
      </w:r>
      <w:r w:rsidRPr="00025A4A">
        <w:t xml:space="preserve"> Я-Концепції та </w:t>
      </w:r>
      <w:proofErr w:type="spellStart"/>
      <w:r w:rsidRPr="00025A4A">
        <w:t>співзалежності</w:t>
      </w:r>
      <w:proofErr w:type="spellEnd"/>
      <w:r w:rsidRPr="00025A4A">
        <w:t xml:space="preserve"> в міжособистісних стосунках</w:t>
      </w:r>
      <w:r>
        <w:t>, перш за все, доцільно визначити основні  функції Я-Концепції та її вплив на психологічні характеристики особистості, що проявляються протягом усього життя. Серед таких функцій науковці зазначають наступне:</w:t>
      </w:r>
    </w:p>
    <w:p w14:paraId="4DE02881" w14:textId="77777777" w:rsidR="0032685E" w:rsidRDefault="0032685E" w:rsidP="0032685E">
      <w:r>
        <w:t>1</w:t>
      </w:r>
      <w:bookmarkStart w:id="8" w:name="_Hlk147835803"/>
      <w:r>
        <w:t xml:space="preserve">. Я-концепція має вплив на інтерпретацію усіх подій, які  відбуваються з людиною в той чи інший момент часу. </w:t>
      </w:r>
      <w:bookmarkEnd w:id="8"/>
      <w:r>
        <w:t xml:space="preserve">Наприклад, одну й ту ж ситуацію різні люди можуть трактувати в контексті власного </w:t>
      </w:r>
      <w:proofErr w:type="spellStart"/>
      <w:r>
        <w:t>самосприйняття</w:t>
      </w:r>
      <w:proofErr w:type="spellEnd"/>
      <w:r>
        <w:t xml:space="preserve"> по-різному.  О.А. Козлова для демонстрації цієї функції моделює ситуацію, в якій чоловік поступається місцем жінці у транспорті. Варіантами сприйняття  цієї події самою жінкою залежно від її Я-концепції можуть бути такі:</w:t>
      </w:r>
    </w:p>
    <w:p w14:paraId="2B7EBE92" w14:textId="77777777" w:rsidR="0032685E" w:rsidRDefault="0032685E" w:rsidP="0032685E">
      <w:pPr>
        <w:pStyle w:val="a5"/>
        <w:numPr>
          <w:ilvl w:val="0"/>
          <w:numId w:val="37"/>
        </w:numPr>
        <w:ind w:left="709"/>
      </w:pPr>
      <w:r>
        <w:t>позитивне сприйняття себе (жінка вважає, що вчинок чоловіка обумовлений її власною красою та неповторністю);</w:t>
      </w:r>
    </w:p>
    <w:p w14:paraId="3861BB7C" w14:textId="77777777" w:rsidR="0032685E" w:rsidRDefault="0032685E" w:rsidP="0032685E">
      <w:pPr>
        <w:pStyle w:val="a5"/>
        <w:numPr>
          <w:ilvl w:val="0"/>
          <w:numId w:val="37"/>
        </w:numPr>
        <w:ind w:left="709"/>
      </w:pPr>
      <w:r>
        <w:t>негативне сприйняття себе (жінка вважає: вчинок чоловіка обумовлений тим,  що він вважає її за стару та немічну, якій потрібно поступатися місцем);</w:t>
      </w:r>
    </w:p>
    <w:p w14:paraId="186252B9" w14:textId="77777777" w:rsidR="0032685E" w:rsidRDefault="0032685E" w:rsidP="0032685E">
      <w:pPr>
        <w:pStyle w:val="a5"/>
        <w:numPr>
          <w:ilvl w:val="0"/>
          <w:numId w:val="37"/>
        </w:numPr>
        <w:ind w:left="709"/>
      </w:pPr>
      <w:r>
        <w:t>нейтральне ставлення до себе (жінка просто оцінює чоловіка як виховану людину без урахування можливого впливу власної персони на його вчинок) (Козлова, 2017).</w:t>
      </w:r>
    </w:p>
    <w:p w14:paraId="0F0C5269" w14:textId="77777777" w:rsidR="0032685E" w:rsidRDefault="0032685E" w:rsidP="0032685E">
      <w:r>
        <w:lastRenderedPageBreak/>
        <w:t xml:space="preserve">2. </w:t>
      </w:r>
      <w:bookmarkStart w:id="9" w:name="_Hlk147835918"/>
      <w:r>
        <w:t>Я-концепція визначає очікування людини стосовно інших осіб</w:t>
      </w:r>
      <w:bookmarkEnd w:id="9"/>
      <w:r>
        <w:t>. Беручи за основу наведений практичний приклад, можна передбачити й відповідні очікування жінки щодо подальший дій чоловіка:</w:t>
      </w:r>
    </w:p>
    <w:p w14:paraId="66C23965" w14:textId="77777777" w:rsidR="0032685E" w:rsidRDefault="0032685E" w:rsidP="0032685E">
      <w:pPr>
        <w:pStyle w:val="a5"/>
        <w:numPr>
          <w:ilvl w:val="0"/>
          <w:numId w:val="38"/>
        </w:numPr>
        <w:ind w:left="709"/>
      </w:pPr>
      <w:r>
        <w:t>в першому випадку вона очікує від нього прояву уваги, особистої симпатії, знайомства тощо;</w:t>
      </w:r>
    </w:p>
    <w:p w14:paraId="4420BAD2" w14:textId="77777777" w:rsidR="0032685E" w:rsidRDefault="0032685E" w:rsidP="0032685E">
      <w:pPr>
        <w:pStyle w:val="a5"/>
        <w:numPr>
          <w:ilvl w:val="0"/>
          <w:numId w:val="38"/>
        </w:numPr>
        <w:ind w:left="709"/>
      </w:pPr>
      <w:r>
        <w:t>в другому випадку жінка очікує на подальшу допомогу, увагу як до особи, що потребує сторонньої фізичної допомоги;</w:t>
      </w:r>
    </w:p>
    <w:p w14:paraId="36ABF00B" w14:textId="77777777" w:rsidR="0032685E" w:rsidRDefault="0032685E" w:rsidP="0032685E">
      <w:pPr>
        <w:pStyle w:val="a5"/>
        <w:numPr>
          <w:ilvl w:val="0"/>
          <w:numId w:val="38"/>
        </w:numPr>
        <w:ind w:left="709"/>
      </w:pPr>
      <w:r>
        <w:t xml:space="preserve">в третьому випадку жінка не очікує певної уваги від чоловіка особисто до неї, лише передбачає його подальшу ввічливу поведінку. </w:t>
      </w:r>
    </w:p>
    <w:p w14:paraId="7D24A318" w14:textId="77777777" w:rsidR="0032685E" w:rsidRDefault="0032685E" w:rsidP="0032685E">
      <w:r>
        <w:t>3</w:t>
      </w:r>
      <w:bookmarkStart w:id="10" w:name="_Hlk147835984"/>
      <w:r>
        <w:t xml:space="preserve">. Я-концепція значною мірою визначає власну поведінку людини. </w:t>
      </w:r>
      <w:bookmarkEnd w:id="10"/>
      <w:r>
        <w:t>Знову ж таки, базуючись на наведеному прикладі, подальші дії жінки можуть бути різними:</w:t>
      </w:r>
    </w:p>
    <w:p w14:paraId="0191CC67" w14:textId="77777777" w:rsidR="0032685E" w:rsidRDefault="0032685E" w:rsidP="0032685E">
      <w:pPr>
        <w:pStyle w:val="a5"/>
        <w:numPr>
          <w:ilvl w:val="0"/>
          <w:numId w:val="39"/>
        </w:numPr>
        <w:ind w:left="709"/>
      </w:pPr>
      <w:r>
        <w:t>в першому випадку жінка може сама проявляти увагу та інтерес до чоловіка: посміхатися, намагатися набути привабливої пози тощо;</w:t>
      </w:r>
    </w:p>
    <w:p w14:paraId="515B487C" w14:textId="77777777" w:rsidR="0032685E" w:rsidRDefault="0032685E" w:rsidP="0032685E">
      <w:pPr>
        <w:pStyle w:val="a5"/>
        <w:numPr>
          <w:ilvl w:val="0"/>
          <w:numId w:val="39"/>
        </w:numPr>
        <w:ind w:left="709"/>
      </w:pPr>
      <w:r>
        <w:t>в другому випадку жінка може відмовлятися присісти на звільнене місце, демонструючи тим самим, що вона ще молода;</w:t>
      </w:r>
    </w:p>
    <w:p w14:paraId="35F89850" w14:textId="77777777" w:rsidR="0032685E" w:rsidRDefault="0032685E" w:rsidP="0032685E">
      <w:pPr>
        <w:pStyle w:val="a5"/>
        <w:numPr>
          <w:ilvl w:val="0"/>
          <w:numId w:val="39"/>
        </w:numPr>
        <w:ind w:left="709"/>
      </w:pPr>
      <w:r>
        <w:t xml:space="preserve">в третьому випадку жінка буде максимально спокійною і просто присяде на звільнене місце, подякувавши чоловікові. </w:t>
      </w:r>
    </w:p>
    <w:p w14:paraId="1CF7FD25" w14:textId="77777777" w:rsidR="0032685E" w:rsidRDefault="0032685E" w:rsidP="0032685E">
      <w:r>
        <w:t xml:space="preserve">4. </w:t>
      </w:r>
      <w:bookmarkStart w:id="11" w:name="_Hlk147836038"/>
      <w:r>
        <w:t xml:space="preserve">Я-концепція підтримує внутрішню злагодженість уявлень людини про себе, необхідну для збереження психічного благополуччя. Дана функція настільки важлива, що якщо щось у поведінці людини або оточуючих її людей суперечить Я-Концепції, то інформація про це спотворюється або відкидається за допомогою психологічних захистів </w:t>
      </w:r>
      <w:bookmarkEnd w:id="11"/>
      <w:r>
        <w:t>(Козлова, 2017).</w:t>
      </w:r>
    </w:p>
    <w:p w14:paraId="70B7443D" w14:textId="77777777" w:rsidR="0032685E" w:rsidRDefault="0032685E" w:rsidP="0032685E">
      <w:r>
        <w:t xml:space="preserve">Як уже було зазначено основний механізм психологічних порушень виникає саме в результаті неузгодженості реального та ідеального Я, що призводить до порушень самооцінки і, як наслідок, стимулює формування </w:t>
      </w:r>
      <w:proofErr w:type="spellStart"/>
      <w:r>
        <w:t>співзалежності</w:t>
      </w:r>
      <w:proofErr w:type="spellEnd"/>
      <w:r>
        <w:t xml:space="preserve"> у міжособистісних стосунках.</w:t>
      </w:r>
    </w:p>
    <w:p w14:paraId="41C1C328" w14:textId="77777777" w:rsidR="0032685E" w:rsidRDefault="0032685E" w:rsidP="0032685E">
      <w:r>
        <w:t>Ще К. Роджерс зазначав, що важливими є співвідношення між такими складовими структури особистості:</w:t>
      </w:r>
    </w:p>
    <w:p w14:paraId="4168BE0E" w14:textId="77777777" w:rsidR="0032685E" w:rsidRDefault="0032685E" w:rsidP="0032685E">
      <w:pPr>
        <w:pStyle w:val="a5"/>
        <w:ind w:left="709" w:firstLine="0"/>
      </w:pPr>
    </w:p>
    <w:p w14:paraId="6A5007D5" w14:textId="77777777" w:rsidR="0032685E" w:rsidRDefault="0032685E" w:rsidP="0032685E">
      <w:pPr>
        <w:pStyle w:val="a5"/>
        <w:numPr>
          <w:ilvl w:val="0"/>
          <w:numId w:val="40"/>
        </w:numPr>
        <w:ind w:left="709"/>
      </w:pPr>
      <w:r>
        <w:lastRenderedPageBreak/>
        <w:t xml:space="preserve">реальна характеристика особистості; </w:t>
      </w:r>
    </w:p>
    <w:p w14:paraId="1B497409" w14:textId="77777777" w:rsidR="0032685E" w:rsidRDefault="0032685E" w:rsidP="0032685E">
      <w:pPr>
        <w:pStyle w:val="a5"/>
        <w:numPr>
          <w:ilvl w:val="0"/>
          <w:numId w:val="40"/>
        </w:numPr>
        <w:ind w:left="709"/>
      </w:pPr>
      <w:r>
        <w:t xml:space="preserve">уявлення її про себе, власне Я; </w:t>
      </w:r>
    </w:p>
    <w:p w14:paraId="6BF54832" w14:textId="77777777" w:rsidR="0032685E" w:rsidRDefault="0032685E" w:rsidP="0032685E">
      <w:pPr>
        <w:pStyle w:val="a5"/>
        <w:numPr>
          <w:ilvl w:val="0"/>
          <w:numId w:val="40"/>
        </w:numPr>
        <w:ind w:left="709"/>
      </w:pPr>
      <w:r>
        <w:t>уявлення особистості про ідеальне Я (тобто, прагнення).</w:t>
      </w:r>
    </w:p>
    <w:p w14:paraId="3BDF9895" w14:textId="77777777" w:rsidR="0032685E" w:rsidRPr="003449DA" w:rsidRDefault="0032685E" w:rsidP="0032685E">
      <w:r>
        <w:t xml:space="preserve">Дослідник зазначав, що у випадку розходжень між вказаними компонентами виникають неврози, страждання людини. Тобто, самооцінка особистості, сприйняття відмінностей у власному Я та ідеальному Я може приводити до </w:t>
      </w:r>
      <w:proofErr w:type="spellStart"/>
      <w:r>
        <w:t>різноматніних</w:t>
      </w:r>
      <w:proofErr w:type="spellEnd"/>
      <w:r>
        <w:t xml:space="preserve"> психологічних порушень (</w:t>
      </w:r>
      <w:proofErr w:type="spellStart"/>
      <w:r>
        <w:t>Засєкіна</w:t>
      </w:r>
      <w:proofErr w:type="spellEnd"/>
      <w:r>
        <w:t>, 2013).</w:t>
      </w:r>
    </w:p>
    <w:p w14:paraId="0BED4DB2" w14:textId="77777777" w:rsidR="0032685E" w:rsidRDefault="0032685E" w:rsidP="0032685E">
      <w:r>
        <w:t xml:space="preserve">Е. </w:t>
      </w:r>
      <w:proofErr w:type="spellStart"/>
      <w:r>
        <w:t>Еріксон</w:t>
      </w:r>
      <w:proofErr w:type="spellEnd"/>
      <w:r>
        <w:t xml:space="preserve"> теж підкреслював, що прийняття особистістю певного уявлення про себе – образу Я – є складним процесом, який викликає тривогу і переживання, особливо в молодому віці, адже юнаки та юнки в цей період життя експериментують з варіантами соціальних ролей та образів Я, шукаючи свій власний образ, що максимально повно відповідає їхнім прагненням, уявленням. Особистості, які змогли віднайти власну ідентичність, характеризуються порівняно вищою підготовленістю до проблемних ситуацій у дорослому житті. Натомість ті молоді люди, які з різних причин – зовнішніх або внутрішніх – не змогли відшукати свою ідентичність, обов’язково в дорослому житті зіштовхуються з психологічними проблемами розвитку (</w:t>
      </w:r>
      <w:proofErr w:type="spellStart"/>
      <w:r>
        <w:t>Гапон</w:t>
      </w:r>
      <w:proofErr w:type="spellEnd"/>
      <w:r>
        <w:t>, 2015).</w:t>
      </w:r>
    </w:p>
    <w:p w14:paraId="29CA56AB" w14:textId="77777777" w:rsidR="0032685E" w:rsidRPr="003449DA" w:rsidRDefault="0032685E" w:rsidP="0032685E">
      <w:r>
        <w:t xml:space="preserve">Отже, Я-концепція особистості, сприйняття власного Я, самооцінка як один з компонентів Я-концепції мають визначальний вплив на психологічний розвиток особистості і формування психологічних проблем, зокрема й </w:t>
      </w:r>
      <w:proofErr w:type="spellStart"/>
      <w:r>
        <w:t>співзалежності</w:t>
      </w:r>
      <w:proofErr w:type="spellEnd"/>
      <w:r>
        <w:t xml:space="preserve">.  </w:t>
      </w:r>
    </w:p>
    <w:p w14:paraId="526BB004" w14:textId="77777777" w:rsidR="0032685E" w:rsidRDefault="0032685E" w:rsidP="0032685E">
      <w:r w:rsidRPr="00836DD7">
        <w:t xml:space="preserve">Відношення людини до самої себе, яке є одним з найважливіших аспектів емоційного </w:t>
      </w:r>
      <w:proofErr w:type="spellStart"/>
      <w:r w:rsidRPr="00836DD7">
        <w:t>здоров</w:t>
      </w:r>
      <w:proofErr w:type="spellEnd"/>
      <w:r w:rsidRPr="00D2365A">
        <w:rPr>
          <w:lang w:val="ru-RU"/>
        </w:rPr>
        <w:t>’</w:t>
      </w:r>
      <w:r w:rsidRPr="00836DD7">
        <w:t xml:space="preserve">я, формує основу для розбудови концепції </w:t>
      </w:r>
      <w:r>
        <w:t>«</w:t>
      </w:r>
      <w:r w:rsidRPr="00836DD7">
        <w:t>Я</w:t>
      </w:r>
      <w:r>
        <w:t>»</w:t>
      </w:r>
      <w:r w:rsidRPr="00836DD7">
        <w:t>.</w:t>
      </w:r>
      <w:r>
        <w:t xml:space="preserve"> </w:t>
      </w:r>
      <w:r w:rsidRPr="00836DD7">
        <w:t>Основи цього відношення закладаються ще у ранньому дитинстві і залишаються актуальними протягом усього життя. Воно розвивається під впливом різноманітних факторів, таких як родина, мікросередовище і макросередовище, життєвий шлях та набутий досвід, який може бути як позитивним, так і травматичним. Залежно від процесу дорослішання, це відношення може зазнавати змін та еволюціонувати.</w:t>
      </w:r>
    </w:p>
    <w:p w14:paraId="084C77C0" w14:textId="77777777" w:rsidR="0032685E" w:rsidRDefault="0032685E" w:rsidP="0032685E">
      <w:r>
        <w:lastRenderedPageBreak/>
        <w:t>Так як Я-концепція є сукупністю уявлень та переконань особистості про себе та свої особливості, саме завдяки яким вона вибудовує свої відносини з оточуючими людьми, формуються поведінкові форми. Я-концепція визначає соціальну направленість особистості та взаємодії, що забезпечується наявністю соціального досвіду. Головна мета при цьому полягає у досягненні гармонійного взаємозв’язку з навколишнім оточенням.</w:t>
      </w:r>
    </w:p>
    <w:p w14:paraId="789AC29C" w14:textId="77777777" w:rsidR="0032685E" w:rsidRDefault="0032685E" w:rsidP="0032685E">
      <w:bookmarkStart w:id="12" w:name="_Hlk147836824"/>
      <w:r>
        <w:t>При формуванні міжособистісних відносин роль Я-концепції полягає у наступних рисах особистості:</w:t>
      </w:r>
      <w:r>
        <w:tab/>
      </w:r>
    </w:p>
    <w:p w14:paraId="6428CDE9" w14:textId="77777777" w:rsidR="0032685E" w:rsidRDefault="0032685E" w:rsidP="0032685E">
      <w:pPr>
        <w:pStyle w:val="a5"/>
        <w:numPr>
          <w:ilvl w:val="2"/>
          <w:numId w:val="2"/>
        </w:numPr>
        <w:ind w:left="709"/>
      </w:pPr>
      <w:r w:rsidRPr="00190A94">
        <w:rPr>
          <w:i/>
        </w:rPr>
        <w:t>особисті риси особистості</w:t>
      </w:r>
      <w:r w:rsidRPr="00190A94">
        <w:t xml:space="preserve">, що проявляється в умінні довіряти іншим людям, ставити власні інтереси нижче за інтереси інших. Тобто, таким чином </w:t>
      </w:r>
      <w:r>
        <w:t xml:space="preserve">головним у здоровій </w:t>
      </w:r>
      <w:proofErr w:type="spellStart"/>
      <w:r>
        <w:t>вибудові</w:t>
      </w:r>
      <w:proofErr w:type="spellEnd"/>
      <w:r>
        <w:t xml:space="preserve"> міжособистісних стосунків ж правило «мене люблять не за щось, а за мене самого». Завдяки цьому відбувається перехід від «я люблю бо мене люблять» до «мене люблять бо я люблю»; </w:t>
      </w:r>
    </w:p>
    <w:p w14:paraId="0C704B93" w14:textId="77777777" w:rsidR="0032685E" w:rsidRDefault="0032685E" w:rsidP="0032685E">
      <w:pPr>
        <w:pStyle w:val="a5"/>
        <w:numPr>
          <w:ilvl w:val="2"/>
          <w:numId w:val="2"/>
        </w:numPr>
        <w:ind w:left="709"/>
      </w:pPr>
      <w:r w:rsidRPr="00190A94">
        <w:rPr>
          <w:i/>
        </w:rPr>
        <w:t>рівень прояву емоційності та почуттів.</w:t>
      </w:r>
      <w:r>
        <w:t xml:space="preserve"> Слід зазначити, що емоційність притаманна не усім людям, деякі здатні до більшої, хтось до меншої, а є такі, що взагалі не вміють проявляти власні емоції та почуття. Від форми та інтенсивності прояву емоційної сфери залежить здатність людини до регуляції власної поведінки, вираження багатогранності людських відносин;</w:t>
      </w:r>
    </w:p>
    <w:p w14:paraId="4B0FF768" w14:textId="77777777" w:rsidR="0032685E" w:rsidRPr="00FC7F98" w:rsidRDefault="0032685E" w:rsidP="0032685E">
      <w:pPr>
        <w:pStyle w:val="a5"/>
        <w:numPr>
          <w:ilvl w:val="2"/>
          <w:numId w:val="2"/>
        </w:numPr>
        <w:ind w:left="709"/>
        <w:rPr>
          <w:i/>
        </w:rPr>
      </w:pPr>
      <w:r>
        <w:t xml:space="preserve"> </w:t>
      </w:r>
      <w:r w:rsidRPr="00190A94">
        <w:rPr>
          <w:i/>
        </w:rPr>
        <w:t>можливий невдалий досвід у минулому</w:t>
      </w:r>
      <w:r>
        <w:rPr>
          <w:i/>
        </w:rPr>
        <w:t xml:space="preserve"> </w:t>
      </w:r>
      <w:r>
        <w:t xml:space="preserve">напряму в позитивному чи негативному сенсі впливає на стиль </w:t>
      </w:r>
      <w:proofErr w:type="spellStart"/>
      <w:r>
        <w:t>вибудови</w:t>
      </w:r>
      <w:proofErr w:type="spellEnd"/>
      <w:r>
        <w:t xml:space="preserve"> міжособистісних  відносин і слугує так званим ідентифікатором того аби не робити помилок. Як приклад, у минулому були болючі стосунки, які закінчилися невдалим досвідом, що заважає вступати в подальшому у близькі відносини;</w:t>
      </w:r>
    </w:p>
    <w:p w14:paraId="3E9322AE" w14:textId="77777777" w:rsidR="0032685E" w:rsidRPr="00FC7F98" w:rsidRDefault="0032685E" w:rsidP="0032685E">
      <w:pPr>
        <w:pStyle w:val="a5"/>
        <w:numPr>
          <w:ilvl w:val="2"/>
          <w:numId w:val="2"/>
        </w:numPr>
        <w:ind w:left="709"/>
        <w:rPr>
          <w:i/>
        </w:rPr>
      </w:pPr>
      <w:bookmarkStart w:id="13" w:name="_Hlk147836924"/>
      <w:bookmarkEnd w:id="12"/>
      <w:r>
        <w:rPr>
          <w:i/>
        </w:rPr>
        <w:t>м</w:t>
      </w:r>
      <w:r w:rsidRPr="00FC7F98">
        <w:rPr>
          <w:i/>
        </w:rPr>
        <w:t xml:space="preserve">ожливі </w:t>
      </w:r>
      <w:proofErr w:type="spellStart"/>
      <w:r w:rsidRPr="00FC7F98">
        <w:rPr>
          <w:i/>
        </w:rPr>
        <w:t>емоційно</w:t>
      </w:r>
      <w:proofErr w:type="spellEnd"/>
      <w:r w:rsidRPr="00FC7F98">
        <w:rPr>
          <w:i/>
        </w:rPr>
        <w:t xml:space="preserve"> значимі відносини</w:t>
      </w:r>
      <w:r>
        <w:rPr>
          <w:i/>
        </w:rPr>
        <w:t xml:space="preserve">, </w:t>
      </w:r>
      <w:r>
        <w:t xml:space="preserve">характер особистості напряму впливає на хід завершення </w:t>
      </w:r>
      <w:proofErr w:type="spellStart"/>
      <w:r>
        <w:t>емоційно</w:t>
      </w:r>
      <w:proofErr w:type="spellEnd"/>
      <w:r>
        <w:t xml:space="preserve">-значимих відносин, бувають випадки коли такі відносини ніби завершилися, але їх значимість нікуди не поділась. Такі випадки несуть в собі такий варіант зародження нових </w:t>
      </w:r>
      <w:r>
        <w:lastRenderedPageBreak/>
        <w:t>відносин, коли особистість не відпускаючи «</w:t>
      </w:r>
      <w:proofErr w:type="spellStart"/>
      <w:r>
        <w:t>емоційно</w:t>
      </w:r>
      <w:proofErr w:type="spellEnd"/>
      <w:r>
        <w:t>» колишні значимі відносини не може створювати нових відносин;</w:t>
      </w:r>
    </w:p>
    <w:p w14:paraId="2DA63525" w14:textId="77777777" w:rsidR="0032685E" w:rsidRPr="00375C51" w:rsidRDefault="0032685E" w:rsidP="0032685E">
      <w:pPr>
        <w:pStyle w:val="a5"/>
        <w:numPr>
          <w:ilvl w:val="2"/>
          <w:numId w:val="2"/>
        </w:numPr>
        <w:ind w:left="709"/>
        <w:rPr>
          <w:i/>
        </w:rPr>
      </w:pPr>
      <w:r>
        <w:rPr>
          <w:i/>
        </w:rPr>
        <w:t xml:space="preserve">здатність до перенесення чужого стилю відносин у свої міжособистісні відносини. </w:t>
      </w:r>
      <w:r>
        <w:t>Притаманна ця властивість у таких випадках, коли</w:t>
      </w:r>
      <w:r w:rsidRPr="009E7BDA">
        <w:t xml:space="preserve"> </w:t>
      </w:r>
      <w:r>
        <w:t>наприклад, дитина спостерігала за відносинами своїх батьків, у яких емоційна прив’язаність була відсутньою, або навпаки один із батьків «розчинявся» у іншому тим самим применшуючи власну значимість. Дитина, вважаючи цю модель стосунків вважатиме її єдиною вірною, тоді інакша модель міжособистісних відносин здаватиметься їй дивною та не можливою;</w:t>
      </w:r>
    </w:p>
    <w:p w14:paraId="5C518E4D" w14:textId="77777777" w:rsidR="0032685E" w:rsidRPr="00375C51" w:rsidRDefault="0032685E" w:rsidP="0032685E">
      <w:pPr>
        <w:pStyle w:val="a5"/>
        <w:numPr>
          <w:ilvl w:val="2"/>
          <w:numId w:val="2"/>
        </w:numPr>
        <w:ind w:left="709"/>
        <w:rPr>
          <w:i/>
        </w:rPr>
      </w:pPr>
      <w:r w:rsidRPr="00375C51">
        <w:rPr>
          <w:i/>
        </w:rPr>
        <w:t xml:space="preserve">здатність особистості до </w:t>
      </w:r>
      <w:proofErr w:type="spellStart"/>
      <w:r w:rsidRPr="00375C51">
        <w:rPr>
          <w:i/>
        </w:rPr>
        <w:t>співзалежних</w:t>
      </w:r>
      <w:proofErr w:type="spellEnd"/>
      <w:r w:rsidRPr="00375C51">
        <w:rPr>
          <w:i/>
        </w:rPr>
        <w:t xml:space="preserve"> </w:t>
      </w:r>
      <w:r>
        <w:rPr>
          <w:i/>
        </w:rPr>
        <w:t xml:space="preserve">чи </w:t>
      </w:r>
      <w:proofErr w:type="spellStart"/>
      <w:r>
        <w:rPr>
          <w:i/>
        </w:rPr>
        <w:t>контрзалежних</w:t>
      </w:r>
      <w:proofErr w:type="spellEnd"/>
      <w:r>
        <w:rPr>
          <w:i/>
        </w:rPr>
        <w:t xml:space="preserve"> </w:t>
      </w:r>
      <w:r w:rsidRPr="00375C51">
        <w:rPr>
          <w:i/>
        </w:rPr>
        <w:t>відносин.</w:t>
      </w:r>
      <w:r>
        <w:rPr>
          <w:i/>
        </w:rPr>
        <w:t xml:space="preserve"> </w:t>
      </w:r>
      <w:r>
        <w:t xml:space="preserve">Основною відмінністю між цими типами відносин є те, що особистість схильна до </w:t>
      </w:r>
      <w:proofErr w:type="spellStart"/>
      <w:r>
        <w:t>співзалежних</w:t>
      </w:r>
      <w:proofErr w:type="spellEnd"/>
      <w:r>
        <w:t xml:space="preserve"> відносин має більше шансів створити </w:t>
      </w:r>
      <w:proofErr w:type="spellStart"/>
      <w:r>
        <w:t>емоційно</w:t>
      </w:r>
      <w:proofErr w:type="spellEnd"/>
      <w:r>
        <w:t>-значимі міжособистісні відносини, ніж особистість схильна до контр залежних відносин (</w:t>
      </w:r>
      <w:proofErr w:type="spellStart"/>
      <w:r>
        <w:t>Цьомик</w:t>
      </w:r>
      <w:proofErr w:type="spellEnd"/>
      <w:r>
        <w:t>, 2020).</w:t>
      </w:r>
    </w:p>
    <w:p w14:paraId="3FCD1336" w14:textId="77777777" w:rsidR="0032685E" w:rsidRDefault="0032685E" w:rsidP="0032685E">
      <w:bookmarkStart w:id="14" w:name="_Hlk147836965"/>
      <w:bookmarkEnd w:id="13"/>
      <w:r w:rsidRPr="00836DD7">
        <w:t>Якщо виникає органічний розвиток Я-концепції, особа здатна утворювати здорові взаємини з оточуючими, має встановлені особисті границі і вміє задовольняти власні потреби.</w:t>
      </w:r>
    </w:p>
    <w:p w14:paraId="3966E665" w14:textId="77777777" w:rsidR="0032685E" w:rsidRDefault="0032685E" w:rsidP="0032685E">
      <w:r w:rsidRPr="00836DD7">
        <w:t xml:space="preserve">У разі значної розбіжності між </w:t>
      </w:r>
      <w:r>
        <w:t>«</w:t>
      </w:r>
      <w:r w:rsidRPr="00836DD7">
        <w:t>реальним Я</w:t>
      </w:r>
      <w:r>
        <w:t>»</w:t>
      </w:r>
      <w:r w:rsidRPr="00836DD7">
        <w:t xml:space="preserve"> та </w:t>
      </w:r>
      <w:r>
        <w:t>«</w:t>
      </w:r>
      <w:r w:rsidRPr="00836DD7">
        <w:t>ідеальним Я</w:t>
      </w:r>
      <w:r>
        <w:t>»</w:t>
      </w:r>
      <w:r w:rsidRPr="00836DD7">
        <w:t xml:space="preserve"> спостерігається низька конгруентність, що викликає знижену самооцінку, підвищену тривожність та симптоми депресії. Ці ознаки, в свою чергу, свідчать про нахил до </w:t>
      </w:r>
      <w:proofErr w:type="spellStart"/>
      <w:r w:rsidRPr="00836DD7">
        <w:t>співзалежності</w:t>
      </w:r>
      <w:proofErr w:type="spellEnd"/>
      <w:r w:rsidRPr="00836DD7">
        <w:t>.</w:t>
      </w:r>
    </w:p>
    <w:bookmarkEnd w:id="14"/>
    <w:p w14:paraId="3BA17A1F" w14:textId="77777777" w:rsidR="0032685E" w:rsidRPr="00223C42" w:rsidRDefault="0032685E" w:rsidP="0032685E">
      <w:r w:rsidRPr="00836DD7">
        <w:t xml:space="preserve">Відповідно до теорії когерентності </w:t>
      </w:r>
      <w:proofErr w:type="spellStart"/>
      <w:r w:rsidRPr="00836DD7">
        <w:t>самосприйняття</w:t>
      </w:r>
      <w:proofErr w:type="spellEnd"/>
      <w:r w:rsidRPr="00836DD7">
        <w:t xml:space="preserve">, яка була запропонована Хіггінсом, значна розбіжність між </w:t>
      </w:r>
      <w:r>
        <w:t>«</w:t>
      </w:r>
      <w:r w:rsidRPr="00836DD7">
        <w:t>реальним Я</w:t>
      </w:r>
      <w:r>
        <w:t>»</w:t>
      </w:r>
      <w:r w:rsidRPr="00836DD7">
        <w:t xml:space="preserve"> і </w:t>
      </w:r>
      <w:r>
        <w:t>«</w:t>
      </w:r>
      <w:r w:rsidRPr="00836DD7">
        <w:t>ідеальним Я</w:t>
      </w:r>
      <w:r>
        <w:t>»</w:t>
      </w:r>
      <w:r w:rsidRPr="00836DD7">
        <w:t xml:space="preserve"> викликає недоліки в самовизначенні, що, в свою чергу, може призводити до низької самооцінки, високого рівня тривоги та симптомів депресії. Ці ознаки можуть служити показником схильності до розвитку </w:t>
      </w:r>
      <w:proofErr w:type="spellStart"/>
      <w:r w:rsidRPr="00836DD7">
        <w:t>співзалежних</w:t>
      </w:r>
      <w:proofErr w:type="spellEnd"/>
      <w:r w:rsidRPr="00836DD7">
        <w:t xml:space="preserve"> стосунків</w:t>
      </w:r>
      <w:r w:rsidRPr="002338A8">
        <w:t xml:space="preserve"> </w:t>
      </w:r>
      <w:r>
        <w:t>(</w:t>
      </w:r>
      <w:proofErr w:type="spellStart"/>
      <w:r w:rsidRPr="00025A4A">
        <w:t>Higgins</w:t>
      </w:r>
      <w:proofErr w:type="spellEnd"/>
      <w:r>
        <w:t>, 1987).</w:t>
      </w:r>
    </w:p>
    <w:p w14:paraId="3CD6D167" w14:textId="77777777" w:rsidR="0032685E" w:rsidRDefault="0032685E" w:rsidP="0032685E">
      <w:r w:rsidRPr="00836DD7">
        <w:t xml:space="preserve">Як вже було відзначено, серед основних характеристик </w:t>
      </w:r>
      <w:proofErr w:type="spellStart"/>
      <w:r w:rsidRPr="00836DD7">
        <w:t>співзалежності</w:t>
      </w:r>
      <w:proofErr w:type="spellEnd"/>
      <w:r w:rsidRPr="00836DD7">
        <w:t xml:space="preserve"> варто зазначити зовнішній локус контролю, який виникає внаслідок низької </w:t>
      </w:r>
      <w:r w:rsidRPr="00836DD7">
        <w:lastRenderedPageBreak/>
        <w:t xml:space="preserve">самооцінки. У таких осіб спостерігається залежність від оцінки оточуючих і міжособистісних відносин, що, в свою чергу, впливає на самоідентифікацію та формування нечіткої концепції власного </w:t>
      </w:r>
      <w:r>
        <w:t>«</w:t>
      </w:r>
      <w:r w:rsidRPr="00836DD7">
        <w:t>Я</w:t>
      </w:r>
      <w:r>
        <w:t>»</w:t>
      </w:r>
      <w:r w:rsidRPr="00836DD7">
        <w:t>.</w:t>
      </w:r>
    </w:p>
    <w:p w14:paraId="182C239A" w14:textId="77777777" w:rsidR="0032685E" w:rsidRPr="00F034F6" w:rsidRDefault="0032685E" w:rsidP="0032685E">
      <w:r w:rsidRPr="00836DD7">
        <w:t>У відмінн</w:t>
      </w:r>
      <w:r>
        <w:t>ості</w:t>
      </w:r>
      <w:r w:rsidRPr="00836DD7">
        <w:t xml:space="preserve"> від здорового емоційного зв</w:t>
      </w:r>
      <w:r w:rsidRPr="00D2365A">
        <w:t>’</w:t>
      </w:r>
      <w:r w:rsidRPr="00836DD7">
        <w:t xml:space="preserve">язку, </w:t>
      </w:r>
      <w:proofErr w:type="spellStart"/>
      <w:r w:rsidRPr="00836DD7">
        <w:t>співзалежна</w:t>
      </w:r>
      <w:proofErr w:type="spellEnd"/>
      <w:r w:rsidRPr="00836DD7">
        <w:t xml:space="preserve"> особа проявляє надмірну </w:t>
      </w:r>
      <w:proofErr w:type="spellStart"/>
      <w:r w:rsidRPr="00836DD7">
        <w:t>поглинутість</w:t>
      </w:r>
      <w:proofErr w:type="spellEnd"/>
      <w:r w:rsidRPr="00836DD7">
        <w:t xml:space="preserve"> життям іншої особи, її особистісні межі змиті, що впливає на розмиття розділення між власною особистістю та особистістю іншої людини</w:t>
      </w:r>
      <w:r>
        <w:t xml:space="preserve"> </w:t>
      </w:r>
      <w:r w:rsidRPr="00025A4A">
        <w:t>(</w:t>
      </w:r>
      <w:proofErr w:type="spellStart"/>
      <w:r w:rsidRPr="00025A4A">
        <w:t>Higgins</w:t>
      </w:r>
      <w:proofErr w:type="spellEnd"/>
      <w:r w:rsidRPr="00025A4A">
        <w:t>, 1987).</w:t>
      </w:r>
    </w:p>
    <w:p w14:paraId="705E93D9" w14:textId="77777777" w:rsidR="0032685E" w:rsidRDefault="0032685E" w:rsidP="0032685E">
      <w:r w:rsidRPr="00836DD7">
        <w:t xml:space="preserve">Серед основних характеристик осіб, які перебувають у </w:t>
      </w:r>
      <w:proofErr w:type="spellStart"/>
      <w:r w:rsidRPr="00836DD7">
        <w:t>співзалежності</w:t>
      </w:r>
      <w:proofErr w:type="spellEnd"/>
      <w:r w:rsidRPr="00836DD7">
        <w:t>, варто відзначити наявність нестабільності та недооцінки власної цінності, що призводить до порушення формування здорових відносин з самим собою та навколишнім середовищем.</w:t>
      </w:r>
    </w:p>
    <w:p w14:paraId="775AE1EA" w14:textId="77777777" w:rsidR="0032685E" w:rsidRDefault="0032685E" w:rsidP="0032685E">
      <w:r w:rsidRPr="00836DD7">
        <w:t xml:space="preserve">По суті, складність внутрішніх стосунків виявляється у відсутності стійкої ідентичності, нездатності особистості задовольняти свої власні потреби та адекватно оцінювати себе, а також у неспроможності визначитися з власними цінностями та бажаннями </w:t>
      </w:r>
      <w:r w:rsidRPr="008B341E">
        <w:t>(</w:t>
      </w:r>
      <w:proofErr w:type="spellStart"/>
      <w:r w:rsidRPr="008B341E">
        <w:t>Higgins</w:t>
      </w:r>
      <w:proofErr w:type="spellEnd"/>
      <w:r w:rsidRPr="008B341E">
        <w:t>,</w:t>
      </w:r>
      <w:r>
        <w:t xml:space="preserve"> </w:t>
      </w:r>
      <w:r w:rsidRPr="008B341E">
        <w:t>1987).</w:t>
      </w:r>
    </w:p>
    <w:p w14:paraId="7499D866" w14:textId="77777777" w:rsidR="0032685E" w:rsidRDefault="0032685E" w:rsidP="0032685E">
      <w:r w:rsidRPr="00836DD7">
        <w:t xml:space="preserve">Причини складнощів у міжособистісній сфері проявляються основним чином у недостатній здатності встановлювати власні межі. </w:t>
      </w:r>
      <w:r>
        <w:t>Така</w:t>
      </w:r>
      <w:r w:rsidRPr="00836DD7">
        <w:t xml:space="preserve"> особа схильна до піддавання маніпуляціям, виставляє інтереси інших осіб вище своїх власних. В цьому випадку можна говорити про надмірну, але необґрунтовану саможертовність.</w:t>
      </w:r>
    </w:p>
    <w:p w14:paraId="4D0FADC6" w14:textId="77777777" w:rsidR="0032685E" w:rsidRDefault="0032685E" w:rsidP="0032685E">
      <w:bookmarkStart w:id="15" w:name="_Hlk147837124"/>
      <w:r>
        <w:t xml:space="preserve">В цілому, основний механізм впливу Я-концепції на формування </w:t>
      </w:r>
      <w:proofErr w:type="spellStart"/>
      <w:r>
        <w:t>співзалежних</w:t>
      </w:r>
      <w:proofErr w:type="spellEnd"/>
      <w:r>
        <w:t xml:space="preserve"> міжособистісних стосунків можна представити наступним чином: невідповідність Я реального та Я ідеального → неоптимальна самооцінка → неправильне сприйняття дій оточуючих та інших зовнішніх чинників, неправильні очікування, неправильні власні вчинки → </w:t>
      </w:r>
      <w:proofErr w:type="spellStart"/>
      <w:r>
        <w:t>підлаштування</w:t>
      </w:r>
      <w:proofErr w:type="spellEnd"/>
      <w:r>
        <w:t xml:space="preserve"> під чужі інтереси та бажання, страх втрати стосунків і </w:t>
      </w:r>
      <w:proofErr w:type="spellStart"/>
      <w:r>
        <w:t>т.д</w:t>
      </w:r>
      <w:proofErr w:type="spellEnd"/>
      <w:r>
        <w:t xml:space="preserve">. → формування </w:t>
      </w:r>
      <w:proofErr w:type="spellStart"/>
      <w:r>
        <w:t>співзалежності</w:t>
      </w:r>
      <w:proofErr w:type="spellEnd"/>
      <w:r>
        <w:t xml:space="preserve">.  </w:t>
      </w:r>
    </w:p>
    <w:p w14:paraId="6D8A7458" w14:textId="77777777" w:rsidR="0032685E" w:rsidRDefault="0032685E" w:rsidP="0032685E">
      <w:r>
        <w:t xml:space="preserve">Емпіричні дослідження свідчать, що рівень самооцінки є одним із чинників, що часто супроводжує </w:t>
      </w:r>
      <w:proofErr w:type="spellStart"/>
      <w:r>
        <w:t>співзалежні</w:t>
      </w:r>
      <w:proofErr w:type="spellEnd"/>
      <w:r>
        <w:t xml:space="preserve"> міжособистісні стосунки. </w:t>
      </w:r>
    </w:p>
    <w:bookmarkEnd w:id="15"/>
    <w:p w14:paraId="739E57FD" w14:textId="77777777" w:rsidR="0032685E" w:rsidRDefault="0032685E" w:rsidP="0032685E">
      <w:r>
        <w:lastRenderedPageBreak/>
        <w:t xml:space="preserve">Зокрема, такі висновки роблять О.О. </w:t>
      </w:r>
      <w:proofErr w:type="spellStart"/>
      <w:r>
        <w:t>Халік</w:t>
      </w:r>
      <w:proofErr w:type="spellEnd"/>
      <w:r>
        <w:t xml:space="preserve"> та Т.С. Косяк, адже результати їх досліджень показали, що  у третини жінок з неадекватною самооцінкою спостерігаються негармонійні сімейні стосунки, в </w:t>
      </w:r>
      <w:proofErr w:type="spellStart"/>
      <w:r>
        <w:t>т.ч</w:t>
      </w:r>
      <w:proofErr w:type="spellEnd"/>
      <w:r>
        <w:t xml:space="preserve">. </w:t>
      </w:r>
      <w:proofErr w:type="spellStart"/>
      <w:r>
        <w:t>співзалежні</w:t>
      </w:r>
      <w:proofErr w:type="spellEnd"/>
      <w:r>
        <w:t xml:space="preserve"> (</w:t>
      </w:r>
      <w:proofErr w:type="spellStart"/>
      <w:r>
        <w:t>Халік</w:t>
      </w:r>
      <w:proofErr w:type="spellEnd"/>
      <w:r>
        <w:t xml:space="preserve">, Косяк, 2021). </w:t>
      </w:r>
    </w:p>
    <w:p w14:paraId="1CA28737" w14:textId="77777777" w:rsidR="0032685E" w:rsidRDefault="0032685E" w:rsidP="0032685E">
      <w:r>
        <w:t xml:space="preserve">А сам рівень впевненості в собі, тобто самооцінка, цілком визначається сформованістю власного Я і тим ключем, в якому себе сприймає людина. Саме цей фактор і визначає можливості самореалізації особистості. Звісно, співвідношення між реальним та ідеальним Я формуються під впливом численних чинників. Зокрема, важливими є й зовнішні умови (підтримка оточуючих, приклад близьких та знайомих і </w:t>
      </w:r>
      <w:proofErr w:type="spellStart"/>
      <w:r>
        <w:t>т.д</w:t>
      </w:r>
      <w:proofErr w:type="spellEnd"/>
      <w:r>
        <w:t>.), і розумові здібності (</w:t>
      </w:r>
      <w:proofErr w:type="spellStart"/>
      <w:r>
        <w:t>проявлються</w:t>
      </w:r>
      <w:proofErr w:type="spellEnd"/>
      <w:r>
        <w:t xml:space="preserve"> в здатності до навчання, пізніше – у професійних навичках), і фізичні якості людини (ризи зовнішності, здоров</w:t>
      </w:r>
      <w:r w:rsidRPr="00C540C9">
        <w:t>’</w:t>
      </w:r>
      <w:r>
        <w:t xml:space="preserve">я, фізична сила тощо). Кожна людина не може бути кращою в усьому. Але при цьому це не буде призводити до розчарувань, якщо Я-концепція реалістична. Лише в тому випадку, коли особистість переоцінює свої можливості, поставлені цілі можуть не бути досягнуті. А це вже призведе до невпевненості в конкретній ситуації, а, можливо, і в подальшому житті. </w:t>
      </w:r>
    </w:p>
    <w:p w14:paraId="2229F7AA" w14:textId="77777777" w:rsidR="0032685E" w:rsidRDefault="0032685E" w:rsidP="0032685E">
      <w:r>
        <w:t xml:space="preserve">За таким механізмом може формуватися негативний вплив на </w:t>
      </w:r>
      <w:proofErr w:type="spellStart"/>
      <w:r>
        <w:t>співзалежність</w:t>
      </w:r>
      <w:proofErr w:type="spellEnd"/>
      <w:r>
        <w:t xml:space="preserve"> як заниженої, так і підвищеної самооцінки в </w:t>
      </w:r>
      <w:proofErr w:type="spellStart"/>
      <w:r>
        <w:t>струкуттурі</w:t>
      </w:r>
      <w:proofErr w:type="spellEnd"/>
      <w:r>
        <w:t xml:space="preserve"> Я-концепції. </w:t>
      </w:r>
    </w:p>
    <w:p w14:paraId="3F0EEE74" w14:textId="77777777" w:rsidR="0032685E" w:rsidRDefault="0032685E" w:rsidP="0032685E">
      <w:r>
        <w:t xml:space="preserve">Фактично, будь-яка невідповідність між реальним та ідеальним Я має </w:t>
      </w:r>
      <w:proofErr w:type="spellStart"/>
      <w:r>
        <w:t>негативані</w:t>
      </w:r>
      <w:proofErr w:type="spellEnd"/>
      <w:r>
        <w:t xml:space="preserve"> наслідки на психологічний розвиток та життя особистості. У цьому й полягає визначальний механізм впливу Я-концепції на виникнення явища </w:t>
      </w:r>
      <w:proofErr w:type="spellStart"/>
      <w:r>
        <w:t>співзалежності</w:t>
      </w:r>
      <w:proofErr w:type="spellEnd"/>
      <w:r>
        <w:t xml:space="preserve">, а також інших негативних психологічних станів, таких як підвищена тривожність (зокрема, через очікувану невідповідність власних можливостей реальним потребам), патологічних емоційних станів (як проявів тривожності, невпевненості, наслідків </w:t>
      </w:r>
      <w:proofErr w:type="spellStart"/>
      <w:r>
        <w:t>співзалежності</w:t>
      </w:r>
      <w:proofErr w:type="spellEnd"/>
      <w:r>
        <w:t xml:space="preserve">) тощо.  </w:t>
      </w:r>
    </w:p>
    <w:p w14:paraId="3ADEACBC" w14:textId="77777777" w:rsidR="0032685E" w:rsidRDefault="0032685E" w:rsidP="0032685E">
      <w:r>
        <w:t xml:space="preserve">Таким чином, огляд наукових джерел свідчить про наявність взаємозв’язку між Я-концепцією та рівнем </w:t>
      </w:r>
      <w:proofErr w:type="spellStart"/>
      <w:r>
        <w:t>співзалежності</w:t>
      </w:r>
      <w:proofErr w:type="spellEnd"/>
      <w:r>
        <w:t xml:space="preserve"> особистості в її </w:t>
      </w:r>
      <w:r>
        <w:lastRenderedPageBreak/>
        <w:t xml:space="preserve">міжособистісних відносинах, що пов’язано, перш за все, з неадекватною самооцінкою внаслідок невідповідності Я-реального та Я-ідеального. </w:t>
      </w:r>
    </w:p>
    <w:p w14:paraId="0B9584E9" w14:textId="77777777" w:rsidR="0032685E" w:rsidRDefault="0032685E" w:rsidP="0032685E"/>
    <w:p w14:paraId="0218A59B" w14:textId="77777777" w:rsidR="0032685E" w:rsidRDefault="0032685E" w:rsidP="0032685E"/>
    <w:p w14:paraId="0695DF50" w14:textId="77777777" w:rsidR="0032685E" w:rsidRDefault="0032685E" w:rsidP="0032685E">
      <w:pPr>
        <w:pStyle w:val="2"/>
        <w:ind w:firstLine="0"/>
        <w:jc w:val="center"/>
      </w:pPr>
      <w:bookmarkStart w:id="16" w:name="_Toc141685194"/>
      <w:r w:rsidRPr="00B851FF">
        <w:t>Висновок до І розділу</w:t>
      </w:r>
      <w:bookmarkEnd w:id="16"/>
    </w:p>
    <w:p w14:paraId="3EA4B5CA" w14:textId="77777777" w:rsidR="0032685E" w:rsidRPr="000076DA" w:rsidRDefault="0032685E" w:rsidP="0032685E"/>
    <w:p w14:paraId="4FDED9EB" w14:textId="77777777" w:rsidR="0032685E" w:rsidRDefault="0032685E" w:rsidP="0032685E">
      <w:r w:rsidRPr="00C14E20">
        <w:t xml:space="preserve">Після аналізу теоретичних джерел можна прийти до висновку, що </w:t>
      </w:r>
      <w:proofErr w:type="spellStart"/>
      <w:r w:rsidRPr="00C14E20">
        <w:t>співзалежність</w:t>
      </w:r>
      <w:proofErr w:type="spellEnd"/>
      <w:r w:rsidRPr="00C14E20">
        <w:t xml:space="preserve"> є психологічним терміном, який відноситься до осіб, що демонструють надмірну залежність від певних осіб у своєму житті, а також почуваються відповідальними за почуття та дії цих осіб. </w:t>
      </w:r>
    </w:p>
    <w:p w14:paraId="335AEB3B" w14:textId="77777777" w:rsidR="0032685E" w:rsidRDefault="0032685E" w:rsidP="0032685E">
      <w:r w:rsidRPr="00C14E20">
        <w:t xml:space="preserve">Це патологічний стан, який характеризується глибокою </w:t>
      </w:r>
      <w:proofErr w:type="spellStart"/>
      <w:r w:rsidRPr="00C14E20">
        <w:t>поглиненістю</w:t>
      </w:r>
      <w:proofErr w:type="spellEnd"/>
      <w:r w:rsidRPr="00C14E20">
        <w:t xml:space="preserve"> та сильною залежністю (емоційною, соціальною, фізичною) від інших людей. Незважаючи на те, що </w:t>
      </w:r>
      <w:proofErr w:type="spellStart"/>
      <w:r w:rsidRPr="00C14E20">
        <w:t>співзалежність</w:t>
      </w:r>
      <w:proofErr w:type="spellEnd"/>
      <w:r w:rsidRPr="00C14E20">
        <w:t xml:space="preserve"> може перетинатися з іншими розладами особистості, дослідження свідчать, що вона є окремою психологічною конструкцією. </w:t>
      </w:r>
    </w:p>
    <w:p w14:paraId="41FF0EA0" w14:textId="77777777" w:rsidR="0032685E" w:rsidRDefault="0032685E" w:rsidP="0032685E">
      <w:proofErr w:type="spellStart"/>
      <w:r w:rsidRPr="00C14E20">
        <w:t>Співзалежні</w:t>
      </w:r>
      <w:proofErr w:type="spellEnd"/>
      <w:r w:rsidRPr="00C14E20">
        <w:t xml:space="preserve"> особи зазвичай не ділять залежність своїх партнерів, але вони беруть на себе великий обсяг піклування та захисту свого партнера. </w:t>
      </w:r>
    </w:p>
    <w:p w14:paraId="70E0E1F2" w14:textId="77777777" w:rsidR="0032685E" w:rsidRDefault="0032685E" w:rsidP="0032685E">
      <w:r w:rsidRPr="00C14E20">
        <w:t xml:space="preserve">При вивченні поглядів теоретиків на цю проблему були описані характеристики осіб, схильних до </w:t>
      </w:r>
      <w:proofErr w:type="spellStart"/>
      <w:r w:rsidRPr="00C14E20">
        <w:t>співзалежності</w:t>
      </w:r>
      <w:proofErr w:type="spellEnd"/>
      <w:r w:rsidRPr="00C14E20">
        <w:t xml:space="preserve">, такі як низька самооцінка, надмірне прагнення до контролю над іншими, низький рівень </w:t>
      </w:r>
      <w:r>
        <w:t xml:space="preserve">впевненості у власних силах, недостатня </w:t>
      </w:r>
      <w:r w:rsidRPr="00C14E20">
        <w:t>вір</w:t>
      </w:r>
      <w:r>
        <w:t>а</w:t>
      </w:r>
      <w:r w:rsidRPr="00C14E20">
        <w:t xml:space="preserve"> </w:t>
      </w:r>
      <w:r>
        <w:t>в</w:t>
      </w:r>
      <w:r w:rsidRPr="00C14E20">
        <w:t xml:space="preserve"> себе, підпорядкування власних інтересів на користь </w:t>
      </w:r>
      <w:r>
        <w:t xml:space="preserve">іншому учаснику міжособистісної взаємодії з </w:t>
      </w:r>
      <w:proofErr w:type="spellStart"/>
      <w:r>
        <w:t>співзалежністю</w:t>
      </w:r>
      <w:proofErr w:type="spellEnd"/>
      <w:r w:rsidRPr="00C14E20">
        <w:t>, нав</w:t>
      </w:r>
      <w:r w:rsidRPr="0070456E">
        <w:t>’</w:t>
      </w:r>
      <w:r w:rsidRPr="00C14E20">
        <w:t xml:space="preserve">язливість у </w:t>
      </w:r>
      <w:r>
        <w:t>партнерських та інших відносинах</w:t>
      </w:r>
      <w:r w:rsidRPr="00C14E20">
        <w:t xml:space="preserve"> та нездатність</w:t>
      </w:r>
      <w:r>
        <w:t xml:space="preserve"> </w:t>
      </w:r>
      <w:r w:rsidRPr="00C14E20">
        <w:t xml:space="preserve"> </w:t>
      </w:r>
      <w:r>
        <w:t xml:space="preserve">визначити власні цілі і </w:t>
      </w:r>
      <w:r w:rsidRPr="00C14E20">
        <w:t xml:space="preserve">задовольнити власні потреби. </w:t>
      </w:r>
    </w:p>
    <w:p w14:paraId="7E48E83D" w14:textId="77777777" w:rsidR="0032685E" w:rsidRDefault="0032685E" w:rsidP="0032685E">
      <w:r w:rsidRPr="00C14E20">
        <w:t xml:space="preserve">Це поведінка є результатом порушеної ідентичності, яку особа намагається відновити через інших. </w:t>
      </w:r>
    </w:p>
    <w:p w14:paraId="4E025895" w14:textId="77777777" w:rsidR="0032685E" w:rsidRDefault="0032685E" w:rsidP="0032685E">
      <w:r w:rsidRPr="00C14E20">
        <w:t xml:space="preserve">З іншого боку, особа, яка має стабільну самоідентифікацію та позитивну концепцію себе, відрізняється нормальною самооцінкою, адекватним рівнем амбіційності, самоповагою та здатністю задовольнити свої потреби, а також </w:t>
      </w:r>
      <w:r w:rsidRPr="00C14E20">
        <w:lastRenderedPageBreak/>
        <w:t xml:space="preserve">вірою в себе. Це вказує на певну залежність між концепцією себе та схильністю особи до </w:t>
      </w:r>
      <w:proofErr w:type="spellStart"/>
      <w:r w:rsidRPr="00C14E20">
        <w:t>співзалежних</w:t>
      </w:r>
      <w:proofErr w:type="spellEnd"/>
      <w:r w:rsidRPr="00C14E20">
        <w:t xml:space="preserve"> міжособистісних стосунків</w:t>
      </w:r>
    </w:p>
    <w:p w14:paraId="4B0D1FAC" w14:textId="77777777" w:rsidR="0032685E" w:rsidRPr="003449DA" w:rsidRDefault="0032685E" w:rsidP="0032685E"/>
    <w:p w14:paraId="5184F7A1" w14:textId="77777777" w:rsidR="0032685E" w:rsidRPr="003449DA" w:rsidRDefault="0032685E" w:rsidP="0032685E"/>
    <w:p w14:paraId="751CB5C6" w14:textId="77777777" w:rsidR="0032685E" w:rsidRPr="003449DA" w:rsidRDefault="0032685E" w:rsidP="0032685E"/>
    <w:p w14:paraId="69766869" w14:textId="77777777" w:rsidR="0032685E" w:rsidRDefault="0032685E" w:rsidP="0032685E">
      <w:pPr>
        <w:spacing w:after="160" w:line="259" w:lineRule="auto"/>
        <w:ind w:firstLine="0"/>
        <w:jc w:val="left"/>
        <w:rPr>
          <w:rFonts w:eastAsia="Times New Roman"/>
          <w:b/>
          <w:bCs/>
          <w:caps/>
          <w:kern w:val="36"/>
          <w:lang w:eastAsia="uk-UA"/>
        </w:rPr>
      </w:pPr>
      <w:r>
        <w:br w:type="page"/>
      </w:r>
    </w:p>
    <w:p w14:paraId="7E906B2B" w14:textId="77777777" w:rsidR="0032685E" w:rsidRDefault="0032685E" w:rsidP="0032685E">
      <w:pPr>
        <w:pStyle w:val="1"/>
      </w:pPr>
      <w:bookmarkStart w:id="17" w:name="_Toc141685195"/>
      <w:r>
        <w:lastRenderedPageBreak/>
        <w:t>РОЗДІЛ ІІ</w:t>
      </w:r>
      <w:bookmarkEnd w:id="17"/>
    </w:p>
    <w:p w14:paraId="056C4776" w14:textId="77777777" w:rsidR="0032685E" w:rsidRDefault="0032685E" w:rsidP="0032685E">
      <w:pPr>
        <w:pStyle w:val="1"/>
      </w:pPr>
      <w:bookmarkStart w:id="18" w:name="_Toc141685196"/>
      <w:r w:rsidRPr="00614B24">
        <w:t>ЕМПІРИЧНЕ ДОСЛІДЖЕННЯ ОСОБЛИВОСТЕЙ ФЕНОМЕНУ СПІВЗАЛЕЖНОСТІ В МІЖОСОБИСТІСНИХ СТОСУНКАХ</w:t>
      </w:r>
      <w:bookmarkEnd w:id="18"/>
    </w:p>
    <w:p w14:paraId="25FE30A4" w14:textId="77777777" w:rsidR="0032685E" w:rsidRDefault="0032685E" w:rsidP="0032685E">
      <w:pPr>
        <w:pStyle w:val="1"/>
      </w:pPr>
    </w:p>
    <w:p w14:paraId="239CD4F4" w14:textId="77777777" w:rsidR="0032685E" w:rsidRDefault="0032685E" w:rsidP="0032685E">
      <w:pPr>
        <w:pStyle w:val="2"/>
      </w:pPr>
      <w:bookmarkStart w:id="19" w:name="_Toc141685197"/>
      <w:r w:rsidRPr="0027119B">
        <w:t>2.1. Опис досліджуваної групи та процедури дослідження</w:t>
      </w:r>
      <w:bookmarkEnd w:id="19"/>
    </w:p>
    <w:p w14:paraId="52A25228" w14:textId="77777777" w:rsidR="0032685E" w:rsidRPr="00614B24" w:rsidRDefault="0032685E" w:rsidP="0032685E"/>
    <w:p w14:paraId="3836A73E" w14:textId="77777777" w:rsidR="0032685E" w:rsidRDefault="0032685E" w:rsidP="0032685E">
      <w:r>
        <w:t xml:space="preserve">Мета організованого дослідження полягала у визначенні рівня </w:t>
      </w:r>
      <w:proofErr w:type="spellStart"/>
      <w:r>
        <w:t>співзалежності</w:t>
      </w:r>
      <w:proofErr w:type="spellEnd"/>
      <w:r>
        <w:t xml:space="preserve"> в міжособистісних стосунках та виявленні внутрішніх чинників, що стимулюють формування цього феномену. </w:t>
      </w:r>
    </w:p>
    <w:p w14:paraId="23BABFC8" w14:textId="77777777" w:rsidR="0032685E" w:rsidRDefault="0032685E" w:rsidP="0032685E">
      <w:r w:rsidRPr="0039064F">
        <w:t xml:space="preserve">Спочатку на основі теоретичного аналізу було </w:t>
      </w:r>
      <w:r>
        <w:t xml:space="preserve">встановлено сутність </w:t>
      </w:r>
      <w:r w:rsidRPr="0039064F">
        <w:t xml:space="preserve"> феномену </w:t>
      </w:r>
      <w:proofErr w:type="spellStart"/>
      <w:r w:rsidRPr="0039064F">
        <w:t>співзалежності</w:t>
      </w:r>
      <w:proofErr w:type="spellEnd"/>
      <w:r w:rsidRPr="0039064F">
        <w:t xml:space="preserve"> у міжособистісних відносинах</w:t>
      </w:r>
      <w:r>
        <w:t xml:space="preserve">, узагальнено результати емпіричних досліджень, що представлені у наукових джерелах. Це дозволило сформувати конкретні завдання та гіпотези дослідження. </w:t>
      </w:r>
    </w:p>
    <w:p w14:paraId="4E5C0F5B" w14:textId="77777777" w:rsidR="0032685E" w:rsidRDefault="0032685E" w:rsidP="0032685E">
      <w:r w:rsidRPr="006C4751">
        <w:t>Дослідження покликане виконати наступні за</w:t>
      </w:r>
      <w:r>
        <w:t>вдання</w:t>
      </w:r>
      <w:r w:rsidRPr="006C4751">
        <w:t>:</w:t>
      </w:r>
    </w:p>
    <w:p w14:paraId="3CC5FCA3" w14:textId="77777777" w:rsidR="0032685E" w:rsidRDefault="0032685E" w:rsidP="0032685E">
      <w:pPr>
        <w:pStyle w:val="a5"/>
        <w:numPr>
          <w:ilvl w:val="2"/>
          <w:numId w:val="2"/>
        </w:numPr>
        <w:ind w:left="709"/>
      </w:pPr>
      <w:r>
        <w:t>провести дослідження рівня самооцінки:</w:t>
      </w:r>
    </w:p>
    <w:p w14:paraId="1279C63F" w14:textId="77777777" w:rsidR="0032685E" w:rsidRDefault="0032685E" w:rsidP="0032685E">
      <w:pPr>
        <w:pStyle w:val="a5"/>
        <w:numPr>
          <w:ilvl w:val="2"/>
          <w:numId w:val="2"/>
        </w:numPr>
        <w:ind w:left="709"/>
      </w:pPr>
      <w:r>
        <w:t>визначити рівень особистісної тривожності;</w:t>
      </w:r>
    </w:p>
    <w:p w14:paraId="64B707DF" w14:textId="77777777" w:rsidR="0032685E" w:rsidRDefault="0032685E" w:rsidP="0032685E">
      <w:pPr>
        <w:pStyle w:val="a5"/>
        <w:numPr>
          <w:ilvl w:val="2"/>
          <w:numId w:val="2"/>
        </w:numPr>
        <w:ind w:left="709"/>
      </w:pPr>
      <w:r>
        <w:t>провести аналіз</w:t>
      </w:r>
      <w:r w:rsidRPr="00EB4947">
        <w:t xml:space="preserve"> співвідношення рівн</w:t>
      </w:r>
      <w:r>
        <w:t>я</w:t>
      </w:r>
      <w:r w:rsidRPr="00EB4947">
        <w:t xml:space="preserve"> </w:t>
      </w:r>
      <w:r>
        <w:t xml:space="preserve">самооцінки зі схильністю до </w:t>
      </w:r>
      <w:proofErr w:type="spellStart"/>
      <w:r>
        <w:t>співзалежності</w:t>
      </w:r>
      <w:proofErr w:type="spellEnd"/>
      <w:r>
        <w:t>;</w:t>
      </w:r>
    </w:p>
    <w:p w14:paraId="5CB5DD90" w14:textId="77777777" w:rsidR="0032685E" w:rsidRPr="00EB4947" w:rsidRDefault="0032685E" w:rsidP="0032685E">
      <w:pPr>
        <w:pStyle w:val="a5"/>
        <w:numPr>
          <w:ilvl w:val="2"/>
          <w:numId w:val="2"/>
        </w:numPr>
        <w:ind w:left="709"/>
      </w:pPr>
      <w:r>
        <w:t xml:space="preserve">оцінити наявність зв’язку між підвищеним рівнем тривожності та проявами </w:t>
      </w:r>
      <w:proofErr w:type="spellStart"/>
      <w:r>
        <w:t>співзалежності</w:t>
      </w:r>
      <w:proofErr w:type="spellEnd"/>
      <w:r>
        <w:t>.</w:t>
      </w:r>
    </w:p>
    <w:p w14:paraId="4801B833" w14:textId="77777777" w:rsidR="0032685E" w:rsidRPr="006C4751" w:rsidRDefault="0032685E" w:rsidP="0032685E">
      <w:r w:rsidRPr="006C4751">
        <w:t xml:space="preserve">Гіпотези дослідження </w:t>
      </w:r>
      <w:r>
        <w:t>сформульовані наступним чином</w:t>
      </w:r>
      <w:r w:rsidRPr="006C4751">
        <w:t>:</w:t>
      </w:r>
    </w:p>
    <w:p w14:paraId="05046308" w14:textId="77777777" w:rsidR="0032685E" w:rsidRDefault="0032685E" w:rsidP="0032685E">
      <w:pPr>
        <w:pStyle w:val="a5"/>
        <w:numPr>
          <w:ilvl w:val="2"/>
          <w:numId w:val="21"/>
        </w:numPr>
        <w:ind w:left="709"/>
      </w:pPr>
      <w:r>
        <w:t xml:space="preserve">особистість із такою властивістю як низька самооцінка більш схильна до </w:t>
      </w:r>
      <w:proofErr w:type="spellStart"/>
      <w:r>
        <w:t>співзалежності</w:t>
      </w:r>
      <w:proofErr w:type="spellEnd"/>
      <w:r>
        <w:t xml:space="preserve"> / альтернативна гіпотеза: рівень самооцінки ніяким чином не впливає на схильність до </w:t>
      </w:r>
      <w:proofErr w:type="spellStart"/>
      <w:r>
        <w:t>співзалежності</w:t>
      </w:r>
      <w:proofErr w:type="spellEnd"/>
      <w:r>
        <w:t>;</w:t>
      </w:r>
    </w:p>
    <w:p w14:paraId="1457EFF8" w14:textId="77777777" w:rsidR="0032685E" w:rsidRDefault="0032685E" w:rsidP="0032685E">
      <w:pPr>
        <w:pStyle w:val="a5"/>
        <w:numPr>
          <w:ilvl w:val="2"/>
          <w:numId w:val="21"/>
        </w:numPr>
        <w:ind w:left="709"/>
      </w:pPr>
      <w:r>
        <w:t xml:space="preserve">підвищений рівень тривожності впливає на більшу схильність до </w:t>
      </w:r>
      <w:proofErr w:type="spellStart"/>
      <w:r>
        <w:t>співзалежності</w:t>
      </w:r>
      <w:proofErr w:type="spellEnd"/>
      <w:r>
        <w:t xml:space="preserve"> /</w:t>
      </w:r>
      <w:r w:rsidRPr="00614B24">
        <w:t xml:space="preserve"> альтернативна гіпотеза:</w:t>
      </w:r>
      <w:r>
        <w:t xml:space="preserve"> рівень тривожності не корелює зі схильністю до </w:t>
      </w:r>
      <w:proofErr w:type="spellStart"/>
      <w:r>
        <w:t>співзалежності</w:t>
      </w:r>
      <w:proofErr w:type="spellEnd"/>
      <w:r>
        <w:t>.</w:t>
      </w:r>
    </w:p>
    <w:p w14:paraId="0C9DAA34" w14:textId="77777777" w:rsidR="0032685E" w:rsidRDefault="0032685E" w:rsidP="0032685E">
      <w:r>
        <w:t>Організація дослідження відбувалася у чотири етапи: теоретичний, методичний, практичний та аналітичний. Більш детальний опис кожного із етапів представлено в табл. 2.1.</w:t>
      </w:r>
    </w:p>
    <w:p w14:paraId="17974DB5" w14:textId="77777777" w:rsidR="0032685E" w:rsidRDefault="0032685E" w:rsidP="0032685E">
      <w:pPr>
        <w:jc w:val="right"/>
      </w:pPr>
      <w:r>
        <w:lastRenderedPageBreak/>
        <w:t>Таблиця 2. 1</w:t>
      </w:r>
    </w:p>
    <w:p w14:paraId="228CD0CD" w14:textId="77777777" w:rsidR="0032685E" w:rsidRDefault="0032685E" w:rsidP="0032685E">
      <w:pPr>
        <w:ind w:firstLine="0"/>
        <w:jc w:val="center"/>
      </w:pPr>
      <w:r>
        <w:t>Етапи проведення експерименту</w:t>
      </w:r>
    </w:p>
    <w:tbl>
      <w:tblPr>
        <w:tblStyle w:val="aa"/>
        <w:tblpPr w:leftFromText="180" w:rightFromText="180" w:vertAnchor="text" w:tblpY="1"/>
        <w:tblOverlap w:val="never"/>
        <w:tblW w:w="5000" w:type="pct"/>
        <w:tblLook w:val="04A0" w:firstRow="1" w:lastRow="0" w:firstColumn="1" w:lastColumn="0" w:noHBand="0" w:noVBand="1"/>
      </w:tblPr>
      <w:tblGrid>
        <w:gridCol w:w="1938"/>
        <w:gridCol w:w="7407"/>
      </w:tblGrid>
      <w:tr w:rsidR="0032685E" w14:paraId="644B6D1F" w14:textId="77777777" w:rsidTr="00BC0CBB">
        <w:tc>
          <w:tcPr>
            <w:tcW w:w="1037" w:type="pct"/>
          </w:tcPr>
          <w:p w14:paraId="0F331D38" w14:textId="77777777" w:rsidR="0032685E" w:rsidRPr="00D478C2" w:rsidRDefault="0032685E" w:rsidP="00BC0CBB">
            <w:pPr>
              <w:spacing w:line="276" w:lineRule="auto"/>
              <w:ind w:firstLine="0"/>
              <w:jc w:val="center"/>
              <w:rPr>
                <w:sz w:val="24"/>
              </w:rPr>
            </w:pPr>
            <w:r w:rsidRPr="00D478C2">
              <w:rPr>
                <w:sz w:val="24"/>
              </w:rPr>
              <w:t>Етап</w:t>
            </w:r>
          </w:p>
        </w:tc>
        <w:tc>
          <w:tcPr>
            <w:tcW w:w="3963" w:type="pct"/>
          </w:tcPr>
          <w:p w14:paraId="36F4B188" w14:textId="77777777" w:rsidR="0032685E" w:rsidRPr="00D478C2" w:rsidRDefault="0032685E" w:rsidP="00BC0CBB">
            <w:pPr>
              <w:spacing w:line="276" w:lineRule="auto"/>
              <w:ind w:firstLine="0"/>
              <w:jc w:val="center"/>
              <w:rPr>
                <w:sz w:val="24"/>
              </w:rPr>
            </w:pPr>
            <w:r w:rsidRPr="00D478C2">
              <w:rPr>
                <w:sz w:val="24"/>
              </w:rPr>
              <w:t>Характеристика</w:t>
            </w:r>
          </w:p>
        </w:tc>
      </w:tr>
      <w:tr w:rsidR="0032685E" w:rsidRPr="00514166" w14:paraId="641BB36D" w14:textId="77777777" w:rsidTr="00BC0CBB">
        <w:trPr>
          <w:trHeight w:val="1555"/>
        </w:trPr>
        <w:tc>
          <w:tcPr>
            <w:tcW w:w="1037" w:type="pct"/>
          </w:tcPr>
          <w:p w14:paraId="3CA61960" w14:textId="77777777" w:rsidR="0032685E" w:rsidRPr="00D478C2" w:rsidRDefault="0032685E" w:rsidP="00BC0CBB">
            <w:pPr>
              <w:spacing w:line="276" w:lineRule="auto"/>
              <w:ind w:firstLine="0"/>
              <w:rPr>
                <w:sz w:val="24"/>
              </w:rPr>
            </w:pPr>
            <w:r w:rsidRPr="00D478C2">
              <w:rPr>
                <w:sz w:val="24"/>
              </w:rPr>
              <w:t xml:space="preserve">Теоретичний </w:t>
            </w:r>
          </w:p>
        </w:tc>
        <w:tc>
          <w:tcPr>
            <w:tcW w:w="3963" w:type="pct"/>
          </w:tcPr>
          <w:p w14:paraId="4B284CEB" w14:textId="77777777" w:rsidR="0032685E" w:rsidRPr="00D478C2" w:rsidRDefault="0032685E" w:rsidP="00BC0CBB">
            <w:pPr>
              <w:spacing w:line="276" w:lineRule="auto"/>
              <w:ind w:firstLine="0"/>
              <w:rPr>
                <w:sz w:val="24"/>
              </w:rPr>
            </w:pPr>
            <w:r w:rsidRPr="00D478C2">
              <w:rPr>
                <w:sz w:val="24"/>
              </w:rPr>
              <w:t>Теоретичний етап проведення експериментального дослідження включає підготовчу роботу, ретельний аналіз літератури та наукових даних, розробку дослідницького плану, а також розробку плану експерименту. На теоретичному етапі ми ознайомились з попередніми дослідженнями та науковими працями, що стосуються обраної теми. Це допомогло нам зрозуміти сучасний стан знань у даній області та виявити прогалини в дослідженнях, які можна заповнити власним експериментом.</w:t>
            </w:r>
          </w:p>
        </w:tc>
      </w:tr>
      <w:tr w:rsidR="0032685E" w:rsidRPr="00514166" w14:paraId="4749CE7C" w14:textId="77777777" w:rsidTr="00BC0CBB">
        <w:tc>
          <w:tcPr>
            <w:tcW w:w="1037" w:type="pct"/>
          </w:tcPr>
          <w:p w14:paraId="15BF578F" w14:textId="77777777" w:rsidR="0032685E" w:rsidRPr="00D478C2" w:rsidRDefault="0032685E" w:rsidP="00BC0CBB">
            <w:pPr>
              <w:spacing w:line="276" w:lineRule="auto"/>
              <w:ind w:firstLine="0"/>
              <w:rPr>
                <w:sz w:val="24"/>
              </w:rPr>
            </w:pPr>
            <w:r w:rsidRPr="00D478C2">
              <w:rPr>
                <w:sz w:val="24"/>
              </w:rPr>
              <w:t xml:space="preserve">Методичний </w:t>
            </w:r>
          </w:p>
        </w:tc>
        <w:tc>
          <w:tcPr>
            <w:tcW w:w="3963" w:type="pct"/>
          </w:tcPr>
          <w:p w14:paraId="688EBF32" w14:textId="77777777" w:rsidR="0032685E" w:rsidRPr="00D478C2" w:rsidRDefault="0032685E" w:rsidP="00BC0CBB">
            <w:pPr>
              <w:spacing w:line="276" w:lineRule="auto"/>
              <w:ind w:firstLine="0"/>
              <w:rPr>
                <w:sz w:val="24"/>
              </w:rPr>
            </w:pPr>
            <w:proofErr w:type="spellStart"/>
            <w:r w:rsidRPr="00D478C2">
              <w:rPr>
                <w:sz w:val="24"/>
                <w:lang w:val="ru-RU"/>
              </w:rPr>
              <w:t>Методичний</w:t>
            </w:r>
            <w:proofErr w:type="spellEnd"/>
            <w:r w:rsidRPr="00D478C2">
              <w:rPr>
                <w:sz w:val="24"/>
                <w:lang w:val="ru-RU"/>
              </w:rPr>
              <w:t xml:space="preserve"> </w:t>
            </w:r>
            <w:proofErr w:type="spellStart"/>
            <w:r w:rsidRPr="00D478C2">
              <w:rPr>
                <w:sz w:val="24"/>
                <w:lang w:val="ru-RU"/>
              </w:rPr>
              <w:t>етап</w:t>
            </w:r>
            <w:proofErr w:type="spellEnd"/>
            <w:r w:rsidRPr="00D478C2">
              <w:rPr>
                <w:sz w:val="24"/>
                <w:lang w:val="ru-RU"/>
              </w:rPr>
              <w:t xml:space="preserve"> </w:t>
            </w:r>
            <w:proofErr w:type="spellStart"/>
            <w:r w:rsidRPr="00D478C2">
              <w:rPr>
                <w:sz w:val="24"/>
                <w:lang w:val="ru-RU"/>
              </w:rPr>
              <w:t>проведення</w:t>
            </w:r>
            <w:proofErr w:type="spellEnd"/>
            <w:r w:rsidRPr="00D478C2">
              <w:rPr>
                <w:sz w:val="24"/>
                <w:lang w:val="ru-RU"/>
              </w:rPr>
              <w:t xml:space="preserve"> </w:t>
            </w:r>
            <w:proofErr w:type="spellStart"/>
            <w:r w:rsidRPr="00D478C2">
              <w:rPr>
                <w:sz w:val="24"/>
                <w:lang w:val="ru-RU"/>
              </w:rPr>
              <w:t>експериментального</w:t>
            </w:r>
            <w:proofErr w:type="spellEnd"/>
            <w:r w:rsidRPr="00D478C2">
              <w:rPr>
                <w:sz w:val="24"/>
                <w:lang w:val="ru-RU"/>
              </w:rPr>
              <w:t xml:space="preserve"> </w:t>
            </w:r>
            <w:proofErr w:type="spellStart"/>
            <w:r w:rsidRPr="00D478C2">
              <w:rPr>
                <w:sz w:val="24"/>
                <w:lang w:val="ru-RU"/>
              </w:rPr>
              <w:t>дослідження</w:t>
            </w:r>
            <w:proofErr w:type="spellEnd"/>
            <w:r w:rsidRPr="00D478C2">
              <w:rPr>
                <w:sz w:val="24"/>
                <w:lang w:val="ru-RU"/>
              </w:rPr>
              <w:t xml:space="preserve"> є одним з </w:t>
            </w:r>
            <w:proofErr w:type="spellStart"/>
            <w:r w:rsidRPr="00D478C2">
              <w:rPr>
                <w:sz w:val="24"/>
                <w:lang w:val="ru-RU"/>
              </w:rPr>
              <w:t>ключових</w:t>
            </w:r>
            <w:proofErr w:type="spellEnd"/>
            <w:r w:rsidRPr="00D478C2">
              <w:rPr>
                <w:sz w:val="24"/>
                <w:lang w:val="ru-RU"/>
              </w:rPr>
              <w:t xml:space="preserve"> </w:t>
            </w:r>
            <w:proofErr w:type="spellStart"/>
            <w:r w:rsidRPr="00D478C2">
              <w:rPr>
                <w:sz w:val="24"/>
                <w:lang w:val="ru-RU"/>
              </w:rPr>
              <w:t>етапів</w:t>
            </w:r>
            <w:proofErr w:type="spellEnd"/>
            <w:r w:rsidRPr="00D478C2">
              <w:rPr>
                <w:sz w:val="24"/>
                <w:lang w:val="ru-RU"/>
              </w:rPr>
              <w:t xml:space="preserve"> у </w:t>
            </w:r>
            <w:proofErr w:type="spellStart"/>
            <w:r w:rsidRPr="00D478C2">
              <w:rPr>
                <w:sz w:val="24"/>
                <w:lang w:val="ru-RU"/>
              </w:rPr>
              <w:t>науковому</w:t>
            </w:r>
            <w:proofErr w:type="spellEnd"/>
            <w:r w:rsidRPr="00D478C2">
              <w:rPr>
                <w:sz w:val="24"/>
                <w:lang w:val="ru-RU"/>
              </w:rPr>
              <w:t xml:space="preserve"> </w:t>
            </w:r>
            <w:proofErr w:type="spellStart"/>
            <w:r w:rsidRPr="00D478C2">
              <w:rPr>
                <w:sz w:val="24"/>
                <w:lang w:val="ru-RU"/>
              </w:rPr>
              <w:t>дослідженні</w:t>
            </w:r>
            <w:proofErr w:type="spellEnd"/>
            <w:r w:rsidRPr="00D478C2">
              <w:rPr>
                <w:sz w:val="24"/>
                <w:lang w:val="ru-RU"/>
              </w:rPr>
              <w:t xml:space="preserve">. На </w:t>
            </w:r>
            <w:proofErr w:type="spellStart"/>
            <w:r w:rsidRPr="00D478C2">
              <w:rPr>
                <w:sz w:val="24"/>
                <w:lang w:val="ru-RU"/>
              </w:rPr>
              <w:t>цьому</w:t>
            </w:r>
            <w:proofErr w:type="spellEnd"/>
            <w:r w:rsidRPr="00D478C2">
              <w:rPr>
                <w:sz w:val="24"/>
                <w:lang w:val="ru-RU"/>
              </w:rPr>
              <w:t xml:space="preserve"> </w:t>
            </w:r>
            <w:proofErr w:type="spellStart"/>
            <w:r w:rsidRPr="00D478C2">
              <w:rPr>
                <w:sz w:val="24"/>
                <w:lang w:val="ru-RU"/>
              </w:rPr>
              <w:t>етапі</w:t>
            </w:r>
            <w:proofErr w:type="spellEnd"/>
            <w:r w:rsidRPr="00D478C2">
              <w:rPr>
                <w:sz w:val="24"/>
                <w:lang w:val="ru-RU"/>
              </w:rPr>
              <w:t xml:space="preserve"> </w:t>
            </w:r>
            <w:r w:rsidRPr="00D478C2">
              <w:rPr>
                <w:sz w:val="24"/>
              </w:rPr>
              <w:t>ми реалізували</w:t>
            </w:r>
            <w:r w:rsidRPr="00D478C2">
              <w:rPr>
                <w:sz w:val="24"/>
                <w:lang w:val="ru-RU"/>
              </w:rPr>
              <w:t xml:space="preserve"> план,</w:t>
            </w:r>
            <w:r w:rsidRPr="00D478C2">
              <w:rPr>
                <w:sz w:val="24"/>
              </w:rPr>
              <w:t xml:space="preserve"> що був</w:t>
            </w:r>
            <w:r w:rsidRPr="00D478C2">
              <w:rPr>
                <w:sz w:val="24"/>
                <w:lang w:val="ru-RU"/>
              </w:rPr>
              <w:t xml:space="preserve"> </w:t>
            </w:r>
            <w:proofErr w:type="spellStart"/>
            <w:r w:rsidRPr="00D478C2">
              <w:rPr>
                <w:sz w:val="24"/>
                <w:lang w:val="ru-RU"/>
              </w:rPr>
              <w:t>розроблений</w:t>
            </w:r>
            <w:proofErr w:type="spellEnd"/>
            <w:r w:rsidRPr="00D478C2">
              <w:rPr>
                <w:sz w:val="24"/>
                <w:lang w:val="ru-RU"/>
              </w:rPr>
              <w:t xml:space="preserve"> на теоретичному </w:t>
            </w:r>
            <w:proofErr w:type="spellStart"/>
            <w:r w:rsidRPr="00D478C2">
              <w:rPr>
                <w:sz w:val="24"/>
                <w:lang w:val="ru-RU"/>
              </w:rPr>
              <w:t>етапі</w:t>
            </w:r>
            <w:proofErr w:type="spellEnd"/>
            <w:r w:rsidRPr="00D478C2">
              <w:rPr>
                <w:sz w:val="24"/>
                <w:lang w:val="ru-RU"/>
              </w:rPr>
              <w:t xml:space="preserve">, та </w:t>
            </w:r>
            <w:r w:rsidRPr="00D478C2">
              <w:rPr>
                <w:sz w:val="24"/>
              </w:rPr>
              <w:t xml:space="preserve">сформували </w:t>
            </w:r>
            <w:proofErr w:type="spellStart"/>
            <w:r w:rsidRPr="00D478C2">
              <w:rPr>
                <w:sz w:val="24"/>
                <w:lang w:val="ru-RU"/>
              </w:rPr>
              <w:t>гіпотези</w:t>
            </w:r>
            <w:proofErr w:type="spellEnd"/>
            <w:r w:rsidRPr="00D478C2">
              <w:rPr>
                <w:sz w:val="24"/>
                <w:lang w:val="ru-RU"/>
              </w:rPr>
              <w:t xml:space="preserve"> </w:t>
            </w:r>
            <w:r w:rsidRPr="00D478C2">
              <w:rPr>
                <w:sz w:val="24"/>
              </w:rPr>
              <w:t>– припущення</w:t>
            </w:r>
            <w:r w:rsidRPr="00D478C2">
              <w:rPr>
                <w:sz w:val="24"/>
                <w:lang w:val="ru-RU"/>
              </w:rPr>
              <w:t xml:space="preserve">, </w:t>
            </w:r>
            <w:proofErr w:type="spellStart"/>
            <w:r w:rsidRPr="00D478C2">
              <w:rPr>
                <w:sz w:val="24"/>
                <w:lang w:val="ru-RU"/>
              </w:rPr>
              <w:t>які</w:t>
            </w:r>
            <w:proofErr w:type="spellEnd"/>
            <w:r w:rsidRPr="00D478C2">
              <w:rPr>
                <w:sz w:val="24"/>
                <w:lang w:val="ru-RU"/>
              </w:rPr>
              <w:t xml:space="preserve"> </w:t>
            </w:r>
            <w:proofErr w:type="spellStart"/>
            <w:r w:rsidRPr="00D478C2">
              <w:rPr>
                <w:sz w:val="24"/>
                <w:lang w:val="ru-RU"/>
              </w:rPr>
              <w:t>було</w:t>
            </w:r>
            <w:proofErr w:type="spellEnd"/>
            <w:r w:rsidRPr="00D478C2">
              <w:rPr>
                <w:sz w:val="24"/>
                <w:lang w:val="ru-RU"/>
              </w:rPr>
              <w:t xml:space="preserve"> </w:t>
            </w:r>
            <w:proofErr w:type="spellStart"/>
            <w:r w:rsidRPr="00D478C2">
              <w:rPr>
                <w:sz w:val="24"/>
                <w:lang w:val="ru-RU"/>
              </w:rPr>
              <w:t>перевірено</w:t>
            </w:r>
            <w:proofErr w:type="spellEnd"/>
            <w:r w:rsidRPr="00D478C2">
              <w:rPr>
                <w:sz w:val="24"/>
                <w:lang w:val="ru-RU"/>
              </w:rPr>
              <w:t xml:space="preserve"> </w:t>
            </w:r>
            <w:proofErr w:type="spellStart"/>
            <w:r w:rsidRPr="00D478C2">
              <w:rPr>
                <w:sz w:val="24"/>
                <w:lang w:val="ru-RU"/>
              </w:rPr>
              <w:t>під</w:t>
            </w:r>
            <w:proofErr w:type="spellEnd"/>
            <w:r w:rsidRPr="00D478C2">
              <w:rPr>
                <w:sz w:val="24"/>
                <w:lang w:val="ru-RU"/>
              </w:rPr>
              <w:t xml:space="preserve"> час </w:t>
            </w:r>
            <w:proofErr w:type="spellStart"/>
            <w:r w:rsidRPr="00D478C2">
              <w:rPr>
                <w:sz w:val="24"/>
                <w:lang w:val="ru-RU"/>
              </w:rPr>
              <w:t>експерименту</w:t>
            </w:r>
            <w:proofErr w:type="spellEnd"/>
            <w:r w:rsidRPr="00D478C2">
              <w:rPr>
                <w:sz w:val="24"/>
                <w:lang w:val="ru-RU"/>
              </w:rPr>
              <w:t xml:space="preserve">. </w:t>
            </w:r>
            <w:r w:rsidRPr="00D478C2">
              <w:rPr>
                <w:sz w:val="24"/>
              </w:rPr>
              <w:t>Сформульовані нами гіпотези були</w:t>
            </w:r>
            <w:r w:rsidRPr="00D478C2">
              <w:rPr>
                <w:sz w:val="24"/>
                <w:lang w:val="ru-RU"/>
              </w:rPr>
              <w:t xml:space="preserve"> </w:t>
            </w:r>
            <w:proofErr w:type="spellStart"/>
            <w:r w:rsidRPr="00D478C2">
              <w:rPr>
                <w:sz w:val="24"/>
                <w:lang w:val="ru-RU"/>
              </w:rPr>
              <w:t>конкретними</w:t>
            </w:r>
            <w:proofErr w:type="spellEnd"/>
            <w:r w:rsidRPr="00D478C2">
              <w:rPr>
                <w:sz w:val="24"/>
                <w:lang w:val="ru-RU"/>
              </w:rPr>
              <w:t xml:space="preserve">, </w:t>
            </w:r>
            <w:proofErr w:type="spellStart"/>
            <w:r w:rsidRPr="00D478C2">
              <w:rPr>
                <w:sz w:val="24"/>
                <w:lang w:val="ru-RU"/>
              </w:rPr>
              <w:t>перевіреними</w:t>
            </w:r>
            <w:proofErr w:type="spellEnd"/>
            <w:r w:rsidRPr="00D478C2">
              <w:rPr>
                <w:sz w:val="24"/>
                <w:lang w:val="ru-RU"/>
              </w:rPr>
              <w:t xml:space="preserve"> та </w:t>
            </w:r>
            <w:proofErr w:type="spellStart"/>
            <w:r w:rsidRPr="00D478C2">
              <w:rPr>
                <w:sz w:val="24"/>
                <w:lang w:val="ru-RU"/>
              </w:rPr>
              <w:t>спрямован</w:t>
            </w:r>
            <w:r w:rsidRPr="00D478C2">
              <w:rPr>
                <w:sz w:val="24"/>
              </w:rPr>
              <w:t>ими</w:t>
            </w:r>
            <w:proofErr w:type="spellEnd"/>
            <w:r w:rsidRPr="00D478C2">
              <w:rPr>
                <w:sz w:val="24"/>
              </w:rPr>
              <w:t xml:space="preserve"> </w:t>
            </w:r>
            <w:r w:rsidRPr="00D478C2">
              <w:rPr>
                <w:sz w:val="24"/>
                <w:lang w:val="ru-RU"/>
              </w:rPr>
              <w:t xml:space="preserve">на </w:t>
            </w:r>
            <w:proofErr w:type="spellStart"/>
            <w:r w:rsidRPr="00D478C2">
              <w:rPr>
                <w:sz w:val="24"/>
                <w:lang w:val="ru-RU"/>
              </w:rPr>
              <w:t>вирішення</w:t>
            </w:r>
            <w:proofErr w:type="spellEnd"/>
            <w:r w:rsidRPr="00D478C2">
              <w:rPr>
                <w:sz w:val="24"/>
                <w:lang w:val="ru-RU"/>
              </w:rPr>
              <w:t xml:space="preserve"> конкретного </w:t>
            </w:r>
            <w:proofErr w:type="spellStart"/>
            <w:r w:rsidRPr="00D478C2">
              <w:rPr>
                <w:sz w:val="24"/>
                <w:lang w:val="ru-RU"/>
              </w:rPr>
              <w:t>дослідницького</w:t>
            </w:r>
            <w:proofErr w:type="spellEnd"/>
            <w:r w:rsidRPr="00D478C2">
              <w:rPr>
                <w:sz w:val="24"/>
                <w:lang w:val="ru-RU"/>
              </w:rPr>
              <w:t xml:space="preserve"> </w:t>
            </w:r>
            <w:proofErr w:type="spellStart"/>
            <w:r w:rsidRPr="00D478C2">
              <w:rPr>
                <w:sz w:val="24"/>
                <w:lang w:val="ru-RU"/>
              </w:rPr>
              <w:t>питання</w:t>
            </w:r>
            <w:proofErr w:type="spellEnd"/>
            <w:r w:rsidRPr="00D478C2">
              <w:rPr>
                <w:sz w:val="24"/>
                <w:lang w:val="ru-RU"/>
              </w:rPr>
              <w:t>.</w:t>
            </w:r>
            <w:r w:rsidRPr="00D478C2">
              <w:rPr>
                <w:sz w:val="24"/>
              </w:rPr>
              <w:t xml:space="preserve"> На цьому етапі ми також визначили основні завдання та методи, які використовувались для збору та аналізу даних. Це можуть були як кількісні, так і якісні методи, відповідно до характеру дослідження. На цьому етапі також був проведений аналіз попередніх даних та визначення необхідного обсягу дослідження. Ми виявили важливі показники, залежно від яких збирали дані під час експерименту, та визначили методи їх вимірювання.</w:t>
            </w:r>
          </w:p>
        </w:tc>
      </w:tr>
      <w:tr w:rsidR="0032685E" w:rsidRPr="00A62F47" w14:paraId="31C0FD53" w14:textId="77777777" w:rsidTr="00BC0CBB">
        <w:tc>
          <w:tcPr>
            <w:tcW w:w="1037" w:type="pct"/>
          </w:tcPr>
          <w:p w14:paraId="75834568" w14:textId="77777777" w:rsidR="0032685E" w:rsidRPr="00D478C2" w:rsidRDefault="0032685E" w:rsidP="00BC0CBB">
            <w:pPr>
              <w:spacing w:line="276" w:lineRule="auto"/>
              <w:ind w:firstLine="0"/>
              <w:rPr>
                <w:sz w:val="24"/>
              </w:rPr>
            </w:pPr>
            <w:r w:rsidRPr="00D478C2">
              <w:rPr>
                <w:sz w:val="24"/>
              </w:rPr>
              <w:t>Практичний</w:t>
            </w:r>
          </w:p>
        </w:tc>
        <w:tc>
          <w:tcPr>
            <w:tcW w:w="3963" w:type="pct"/>
          </w:tcPr>
          <w:p w14:paraId="480AA93B" w14:textId="77777777" w:rsidR="0032685E" w:rsidRPr="00D478C2" w:rsidRDefault="0032685E" w:rsidP="00BC0CBB">
            <w:pPr>
              <w:spacing w:line="276" w:lineRule="auto"/>
              <w:ind w:firstLine="0"/>
              <w:rPr>
                <w:sz w:val="24"/>
              </w:rPr>
            </w:pPr>
            <w:r w:rsidRPr="00D478C2">
              <w:rPr>
                <w:sz w:val="24"/>
              </w:rPr>
              <w:t>Практичний етап експериментального дослідження включає в себе реалізацію плану дослідження і збір даних. Основні кроки цього етапу включають: налаштування експериментального середовища, підготовку необхідних матеріалів, обладнання; збір даних; фіксування результатів та написання попередніх висновків.</w:t>
            </w:r>
          </w:p>
          <w:p w14:paraId="5C0B1F6A" w14:textId="77777777" w:rsidR="0032685E" w:rsidRPr="00D478C2" w:rsidRDefault="0032685E" w:rsidP="00BC0CBB">
            <w:pPr>
              <w:spacing w:line="276" w:lineRule="auto"/>
              <w:ind w:firstLine="0"/>
              <w:rPr>
                <w:sz w:val="24"/>
              </w:rPr>
            </w:pPr>
            <w:r w:rsidRPr="00D478C2">
              <w:rPr>
                <w:sz w:val="24"/>
              </w:rPr>
              <w:t>Весь практичний етап експериментального дослідження проводився з дотриманням наукових принципів, етичних стандартів та методології, що дозволяє забезпечити достовірність та об</w:t>
            </w:r>
            <w:r w:rsidRPr="00D478C2">
              <w:rPr>
                <w:sz w:val="24"/>
                <w:lang w:val="ru-RU"/>
              </w:rPr>
              <w:t>’</w:t>
            </w:r>
            <w:proofErr w:type="spellStart"/>
            <w:r w:rsidRPr="00D478C2">
              <w:rPr>
                <w:sz w:val="24"/>
              </w:rPr>
              <w:t>єктивність</w:t>
            </w:r>
            <w:proofErr w:type="spellEnd"/>
            <w:r w:rsidRPr="00D478C2">
              <w:rPr>
                <w:sz w:val="24"/>
              </w:rPr>
              <w:t xml:space="preserve"> отриманих результатів.</w:t>
            </w:r>
          </w:p>
        </w:tc>
      </w:tr>
      <w:tr w:rsidR="0032685E" w14:paraId="224ADE66" w14:textId="77777777" w:rsidTr="00BC0CBB">
        <w:tc>
          <w:tcPr>
            <w:tcW w:w="1037" w:type="pct"/>
          </w:tcPr>
          <w:p w14:paraId="53C32E7F" w14:textId="77777777" w:rsidR="0032685E" w:rsidRPr="00D478C2" w:rsidRDefault="0032685E" w:rsidP="00BC0CBB">
            <w:pPr>
              <w:spacing w:line="276" w:lineRule="auto"/>
              <w:ind w:firstLine="0"/>
              <w:rPr>
                <w:sz w:val="24"/>
              </w:rPr>
            </w:pPr>
            <w:r w:rsidRPr="00D478C2">
              <w:rPr>
                <w:sz w:val="24"/>
              </w:rPr>
              <w:t>Аналітичний</w:t>
            </w:r>
          </w:p>
        </w:tc>
        <w:tc>
          <w:tcPr>
            <w:tcW w:w="3963" w:type="pct"/>
          </w:tcPr>
          <w:p w14:paraId="01DB93B5" w14:textId="77777777" w:rsidR="0032685E" w:rsidRPr="00D478C2" w:rsidRDefault="0032685E" w:rsidP="00BC0CBB">
            <w:pPr>
              <w:spacing w:line="276" w:lineRule="auto"/>
              <w:ind w:firstLine="0"/>
              <w:rPr>
                <w:sz w:val="24"/>
              </w:rPr>
            </w:pPr>
            <w:r w:rsidRPr="00D478C2">
              <w:rPr>
                <w:sz w:val="24"/>
              </w:rPr>
              <w:t xml:space="preserve">На аналітичному етапі експериментального дослідження проводилась </w:t>
            </w:r>
            <w:r>
              <w:rPr>
                <w:sz w:val="24"/>
              </w:rPr>
              <w:t xml:space="preserve">статистична </w:t>
            </w:r>
            <w:r w:rsidRPr="00D478C2">
              <w:rPr>
                <w:sz w:val="24"/>
              </w:rPr>
              <w:t xml:space="preserve">обробка </w:t>
            </w:r>
            <w:r>
              <w:rPr>
                <w:sz w:val="24"/>
              </w:rPr>
              <w:t>результатів тестування, інтерпретація та аналіз даних, пошук</w:t>
            </w:r>
            <w:r w:rsidRPr="00D478C2">
              <w:rPr>
                <w:sz w:val="24"/>
              </w:rPr>
              <w:t xml:space="preserve"> закономірностей</w:t>
            </w:r>
            <w:r>
              <w:rPr>
                <w:sz w:val="24"/>
              </w:rPr>
              <w:t xml:space="preserve"> між та </w:t>
            </w:r>
            <w:r w:rsidRPr="00D478C2">
              <w:rPr>
                <w:sz w:val="24"/>
              </w:rPr>
              <w:t>зв</w:t>
            </w:r>
            <w:r w:rsidRPr="00D478C2">
              <w:rPr>
                <w:sz w:val="24"/>
                <w:lang w:val="ru-RU"/>
              </w:rPr>
              <w:t>’</w:t>
            </w:r>
            <w:proofErr w:type="spellStart"/>
            <w:r w:rsidRPr="00D478C2">
              <w:rPr>
                <w:sz w:val="24"/>
              </w:rPr>
              <w:t>язків</w:t>
            </w:r>
            <w:proofErr w:type="spellEnd"/>
            <w:r w:rsidRPr="00D478C2">
              <w:rPr>
                <w:sz w:val="24"/>
              </w:rPr>
              <w:t xml:space="preserve"> між </w:t>
            </w:r>
            <w:r>
              <w:rPr>
                <w:sz w:val="24"/>
              </w:rPr>
              <w:t xml:space="preserve">факторними і результативними </w:t>
            </w:r>
            <w:r w:rsidRPr="00D478C2">
              <w:rPr>
                <w:sz w:val="24"/>
              </w:rPr>
              <w:t>змінними</w:t>
            </w:r>
            <w:r>
              <w:rPr>
                <w:sz w:val="24"/>
              </w:rPr>
              <w:t xml:space="preserve">, </w:t>
            </w:r>
            <w:r w:rsidRPr="00D478C2">
              <w:rPr>
                <w:sz w:val="24"/>
              </w:rPr>
              <w:t>формулювання висновків.</w:t>
            </w:r>
          </w:p>
          <w:p w14:paraId="5FBE4ADD" w14:textId="77777777" w:rsidR="0032685E" w:rsidRPr="00D478C2" w:rsidRDefault="0032685E" w:rsidP="00BC0CBB">
            <w:pPr>
              <w:spacing w:line="276" w:lineRule="auto"/>
              <w:ind w:firstLine="0"/>
              <w:rPr>
                <w:sz w:val="24"/>
              </w:rPr>
            </w:pPr>
            <w:r w:rsidRPr="00D478C2">
              <w:rPr>
                <w:sz w:val="24"/>
              </w:rPr>
              <w:t>Основні кроки аналітичного етапу включають: перевірка і очищення даних; описова статистика; визначення зв</w:t>
            </w:r>
            <w:r w:rsidRPr="00D478C2">
              <w:rPr>
                <w:sz w:val="24"/>
                <w:lang w:val="ru-RU"/>
              </w:rPr>
              <w:t>’</w:t>
            </w:r>
            <w:proofErr w:type="spellStart"/>
            <w:r w:rsidRPr="00D478C2">
              <w:rPr>
                <w:sz w:val="24"/>
              </w:rPr>
              <w:t>язків</w:t>
            </w:r>
            <w:proofErr w:type="spellEnd"/>
            <w:r w:rsidRPr="00D478C2">
              <w:rPr>
                <w:sz w:val="24"/>
              </w:rPr>
              <w:t>; випробування гіпотез; інтерпретація та висновки. Аналітичний етап дозволяє систематизувати та проаналізувати отримані дані, зробити висновки на основі статистичних методів та надати наукове обґрунтування результатам дослідження.</w:t>
            </w:r>
          </w:p>
        </w:tc>
      </w:tr>
    </w:tbl>
    <w:p w14:paraId="2D42BEEE" w14:textId="77777777" w:rsidR="0032685E" w:rsidRDefault="0032685E" w:rsidP="0032685E">
      <w:r w:rsidRPr="002B16C6">
        <w:lastRenderedPageBreak/>
        <w:t xml:space="preserve">Формування вибірки </w:t>
      </w:r>
      <w:r>
        <w:t xml:space="preserve">відбувалось </w:t>
      </w:r>
      <w:proofErr w:type="spellStart"/>
      <w:r w:rsidRPr="002B16C6">
        <w:t>рандомізованим</w:t>
      </w:r>
      <w:proofErr w:type="spellEnd"/>
      <w:r w:rsidRPr="002B16C6">
        <w:t xml:space="preserve"> шляхом </w:t>
      </w:r>
      <w:r>
        <w:t xml:space="preserve">– процес </w:t>
      </w:r>
      <w:r w:rsidRPr="002B16C6">
        <w:t>випад</w:t>
      </w:r>
      <w:r>
        <w:t>кового відбору учасників або об</w:t>
      </w:r>
      <w:r w:rsidRPr="002B16C6">
        <w:t>’єктів дослідження з метою забезпечення представництва та уникнення систематичних спотворень.</w:t>
      </w:r>
      <w:r>
        <w:t xml:space="preserve"> </w:t>
      </w:r>
      <w:r w:rsidRPr="00AA2A41">
        <w:t xml:space="preserve">Важливою перевагою формування вибірки </w:t>
      </w:r>
      <w:proofErr w:type="spellStart"/>
      <w:r w:rsidRPr="00AA2A41">
        <w:t>рандомізованим</w:t>
      </w:r>
      <w:proofErr w:type="spellEnd"/>
      <w:r w:rsidRPr="00AA2A41">
        <w:t xml:space="preserve"> шляхом є його об’єктивність та можливість уникнення спотворень, що можуть виникати внаслідок впливу дослідника або систематичних впливів. Цей підхід дозволяє забезпечити більш репрезентативну вибірку, що дозволяє зробити більш узагальнені висновки про популяцію в цілому.</w:t>
      </w:r>
      <w:r>
        <w:t xml:space="preserve"> Тому використання </w:t>
      </w:r>
      <w:proofErr w:type="spellStart"/>
      <w:r w:rsidRPr="00AA2A41">
        <w:t>рандомізован</w:t>
      </w:r>
      <w:r>
        <w:t>ого</w:t>
      </w:r>
      <w:proofErr w:type="spellEnd"/>
      <w:r>
        <w:t xml:space="preserve"> підходу стало важливою передумовою формулювання об’єктивних висновків за результатами емпіричного дослідження. </w:t>
      </w:r>
    </w:p>
    <w:p w14:paraId="74A37C10" w14:textId="77777777" w:rsidR="0032685E" w:rsidRDefault="0032685E" w:rsidP="0032685E">
      <w:r w:rsidRPr="002B16C6">
        <w:t xml:space="preserve">Основні кроки формування вибірки </w:t>
      </w:r>
      <w:proofErr w:type="spellStart"/>
      <w:r w:rsidRPr="002B16C6">
        <w:t>рандомізованим</w:t>
      </w:r>
      <w:proofErr w:type="spellEnd"/>
      <w:r w:rsidRPr="002B16C6">
        <w:t xml:space="preserve"> шляхом </w:t>
      </w:r>
      <w:r>
        <w:t>для нашого дослідження включали</w:t>
      </w:r>
      <w:r w:rsidRPr="002B16C6">
        <w:t>:</w:t>
      </w:r>
    </w:p>
    <w:p w14:paraId="3EDB5638" w14:textId="77777777" w:rsidR="0032685E" w:rsidRDefault="0032685E" w:rsidP="0032685E">
      <w:pPr>
        <w:pStyle w:val="a5"/>
        <w:numPr>
          <w:ilvl w:val="0"/>
          <w:numId w:val="22"/>
        </w:numPr>
      </w:pPr>
      <w:r>
        <w:t>визначення популяції (</w:t>
      </w:r>
      <w:r w:rsidRPr="002B16C6">
        <w:t xml:space="preserve">спочатку </w:t>
      </w:r>
      <w:r>
        <w:t>ми</w:t>
      </w:r>
      <w:r w:rsidRPr="002B16C6">
        <w:t xml:space="preserve"> визначити загальну популяцію, з якої </w:t>
      </w:r>
      <w:r>
        <w:t>у подальшому вибирали учасників дослідження);</w:t>
      </w:r>
    </w:p>
    <w:p w14:paraId="7F87651A" w14:textId="77777777" w:rsidR="0032685E" w:rsidRDefault="0032685E" w:rsidP="0032685E">
      <w:pPr>
        <w:pStyle w:val="a5"/>
        <w:numPr>
          <w:ilvl w:val="0"/>
          <w:numId w:val="22"/>
        </w:numPr>
      </w:pPr>
      <w:r>
        <w:t>в</w:t>
      </w:r>
      <w:r w:rsidRPr="002B16C6">
        <w:t>становлення критеріїв включення (ми визначили обмеження для включення учасників у експериментальне дослідження. У нашому випадку це була вимога щодо місцезнаходження осіб)</w:t>
      </w:r>
      <w:r>
        <w:t>;</w:t>
      </w:r>
    </w:p>
    <w:p w14:paraId="083E9095" w14:textId="77777777" w:rsidR="0032685E" w:rsidRDefault="0032685E" w:rsidP="0032685E">
      <w:pPr>
        <w:pStyle w:val="a5"/>
        <w:numPr>
          <w:ilvl w:val="0"/>
          <w:numId w:val="22"/>
        </w:numPr>
      </w:pPr>
      <w:r>
        <w:t>випадковий відбір (</w:t>
      </w:r>
      <w:r w:rsidRPr="002B16C6">
        <w:t xml:space="preserve">використовуючи </w:t>
      </w:r>
      <w:r>
        <w:t>метод вибору зі списків ми сформували учасників експериментального дослідження);</w:t>
      </w:r>
    </w:p>
    <w:p w14:paraId="633D5A9A" w14:textId="77777777" w:rsidR="0032685E" w:rsidRPr="002B16C6" w:rsidRDefault="0032685E" w:rsidP="0032685E">
      <w:pPr>
        <w:pStyle w:val="a5"/>
        <w:numPr>
          <w:ilvl w:val="0"/>
          <w:numId w:val="22"/>
        </w:numPr>
      </w:pPr>
      <w:r>
        <w:t>перевірка та оцінка вибірки (</w:t>
      </w:r>
      <w:r w:rsidRPr="002B16C6">
        <w:t xml:space="preserve">після формування вибірки </w:t>
      </w:r>
      <w:r>
        <w:t>ми</w:t>
      </w:r>
      <w:r w:rsidRPr="002B16C6">
        <w:t xml:space="preserve"> </w:t>
      </w:r>
      <w:r>
        <w:t>оцінили розмір вибірки та забезпечили</w:t>
      </w:r>
      <w:r w:rsidRPr="002B16C6">
        <w:t xml:space="preserve"> достатню кількість учасників для от</w:t>
      </w:r>
      <w:r>
        <w:t>римання достовірних результатів).</w:t>
      </w:r>
    </w:p>
    <w:p w14:paraId="43C9A1CF" w14:textId="77777777" w:rsidR="0032685E" w:rsidRDefault="0032685E" w:rsidP="0032685E">
      <w:r>
        <w:t xml:space="preserve">Всього в </w:t>
      </w:r>
      <w:r w:rsidRPr="002659A9">
        <w:t xml:space="preserve">дослідженні </w:t>
      </w:r>
      <w:r>
        <w:t>взяли</w:t>
      </w:r>
      <w:r w:rsidRPr="002659A9">
        <w:t xml:space="preserve"> участь </w:t>
      </w:r>
      <w:r>
        <w:t>п’ятдесят осіб</w:t>
      </w:r>
      <w:r w:rsidRPr="002659A9">
        <w:t xml:space="preserve"> різної статі, різног</w:t>
      </w:r>
      <w:r>
        <w:t>о віку та соціального положення</w:t>
      </w:r>
      <w:r w:rsidRPr="002659A9">
        <w:t xml:space="preserve">. Зокрема, за гендерними та віковими ознаками </w:t>
      </w:r>
      <w:r>
        <w:t>респонденти</w:t>
      </w:r>
      <w:r w:rsidRPr="002659A9">
        <w:t xml:space="preserve"> були поділені наступним чином: </w:t>
      </w:r>
    </w:p>
    <w:p w14:paraId="29515034" w14:textId="77777777" w:rsidR="0032685E" w:rsidRDefault="0032685E" w:rsidP="0032685E">
      <w:pPr>
        <w:pStyle w:val="a5"/>
        <w:numPr>
          <w:ilvl w:val="0"/>
          <w:numId w:val="23"/>
        </w:numPr>
        <w:ind w:left="709"/>
      </w:pPr>
      <w:r w:rsidRPr="002659A9">
        <w:t xml:space="preserve">дівчата – віком від </w:t>
      </w:r>
      <w:r>
        <w:t>19 років до 23 років кількістю 3</w:t>
      </w:r>
      <w:r w:rsidRPr="002659A9">
        <w:t xml:space="preserve">5 </w:t>
      </w:r>
      <w:r>
        <w:t xml:space="preserve">осіб; </w:t>
      </w:r>
    </w:p>
    <w:p w14:paraId="2F7E91BD" w14:textId="77777777" w:rsidR="0032685E" w:rsidRDefault="0032685E" w:rsidP="0032685E">
      <w:pPr>
        <w:pStyle w:val="a5"/>
        <w:numPr>
          <w:ilvl w:val="0"/>
          <w:numId w:val="23"/>
        </w:numPr>
        <w:ind w:left="709"/>
      </w:pPr>
      <w:r>
        <w:t>хлопці – віком від 20 до 25</w:t>
      </w:r>
      <w:r w:rsidRPr="002659A9">
        <w:t xml:space="preserve"> років кількістю </w:t>
      </w:r>
      <w:r>
        <w:t>1</w:t>
      </w:r>
      <w:r w:rsidRPr="002659A9">
        <w:t>5 осіб.</w:t>
      </w:r>
      <w:r>
        <w:t xml:space="preserve"> </w:t>
      </w:r>
    </w:p>
    <w:p w14:paraId="25A9D801" w14:textId="77777777" w:rsidR="0032685E" w:rsidRDefault="0032685E" w:rsidP="0032685E">
      <w:r>
        <w:t>У результаті гендерна структура вибірки дослідження характеризується переважанням респондентів жіночої статі (рис. 2.1).</w:t>
      </w:r>
    </w:p>
    <w:p w14:paraId="7FD057C1" w14:textId="77777777" w:rsidR="0032685E" w:rsidRDefault="0032685E" w:rsidP="0032685E">
      <w:pPr>
        <w:ind w:firstLine="0"/>
        <w:jc w:val="center"/>
      </w:pPr>
      <w:r>
        <w:rPr>
          <w:noProof/>
          <w:lang w:val="ru-RU" w:eastAsia="ru-RU"/>
        </w:rPr>
        <w:lastRenderedPageBreak/>
        <w:drawing>
          <wp:inline distT="0" distB="0" distL="0" distR="0" wp14:anchorId="64C8C579" wp14:editId="054C9D6F">
            <wp:extent cx="3981450" cy="22002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C38C8F" w14:textId="77777777" w:rsidR="0032685E" w:rsidRDefault="0032685E" w:rsidP="0032685E">
      <w:pPr>
        <w:ind w:firstLine="0"/>
        <w:jc w:val="center"/>
      </w:pPr>
      <w:r>
        <w:t>Рис. 2.1. Структура вибірки дослідження за статтю</w:t>
      </w:r>
    </w:p>
    <w:p w14:paraId="46F4371F" w14:textId="77777777" w:rsidR="0032685E" w:rsidRDefault="0032685E" w:rsidP="0032685E"/>
    <w:p w14:paraId="21F36CC4" w14:textId="77777777" w:rsidR="0032685E" w:rsidRDefault="0032685E" w:rsidP="0032685E">
      <w:r>
        <w:t xml:space="preserve">Що стосується вікових характеристик учасників дослідження, то респондентами стала виключно молодь (від 19 до 25 років). Вікові межі досліджуваних осіб відрізняються незначно (розмах варіації складає 6 років). Така особливість формування вибірки обумовлена актуальністю проблем </w:t>
      </w:r>
      <w:proofErr w:type="spellStart"/>
      <w:r>
        <w:t>співзалежності</w:t>
      </w:r>
      <w:proofErr w:type="spellEnd"/>
      <w:r>
        <w:t xml:space="preserve"> саме в молодому віці. Незначна варіація віку респондентів не потребує розподілу вибірки на окремі групи за віковою характеристикою.    </w:t>
      </w:r>
    </w:p>
    <w:p w14:paraId="12A06024" w14:textId="77777777" w:rsidR="0032685E" w:rsidRDefault="0032685E" w:rsidP="0032685E">
      <w:r>
        <w:t xml:space="preserve">Таким чином, досліджувана група складається з 50 молодих людей, серед яких 15 осіб або 30% складають хлопці та 35 осіб або 70% - дівчата. Процес дослідження передбачав чотири основних етапи, зокрема, теоретичний, методичний, практичний та аналітичний. </w:t>
      </w:r>
    </w:p>
    <w:p w14:paraId="2D94FCC0" w14:textId="77777777" w:rsidR="0032685E" w:rsidRDefault="0032685E" w:rsidP="0032685E"/>
    <w:p w14:paraId="47B12A04" w14:textId="77777777" w:rsidR="0032685E" w:rsidRDefault="0032685E" w:rsidP="0032685E">
      <w:pPr>
        <w:spacing w:after="160" w:line="259" w:lineRule="auto"/>
        <w:ind w:firstLine="0"/>
        <w:jc w:val="left"/>
        <w:rPr>
          <w:rFonts w:eastAsiaTheme="majorEastAsia"/>
          <w:b/>
          <w:bCs/>
          <w:szCs w:val="26"/>
        </w:rPr>
      </w:pPr>
      <w:bookmarkStart w:id="20" w:name="_Toc141685198"/>
    </w:p>
    <w:p w14:paraId="72A5B43E" w14:textId="77777777" w:rsidR="0032685E" w:rsidRPr="00C946A0" w:rsidRDefault="0032685E" w:rsidP="0032685E">
      <w:pPr>
        <w:pStyle w:val="2"/>
      </w:pPr>
      <w:r w:rsidRPr="00C946A0">
        <w:t xml:space="preserve">2.2. Характеристика </w:t>
      </w:r>
      <w:proofErr w:type="spellStart"/>
      <w:r w:rsidRPr="00C946A0">
        <w:t>методик</w:t>
      </w:r>
      <w:proofErr w:type="spellEnd"/>
      <w:r w:rsidRPr="00C946A0">
        <w:t xml:space="preserve"> дослід</w:t>
      </w:r>
      <w:r w:rsidRPr="0027119B">
        <w:t>ж</w:t>
      </w:r>
      <w:r w:rsidRPr="00C946A0">
        <w:t>ення</w:t>
      </w:r>
      <w:bookmarkEnd w:id="20"/>
    </w:p>
    <w:p w14:paraId="5A0091BA" w14:textId="77777777" w:rsidR="0032685E" w:rsidRDefault="0032685E" w:rsidP="0032685E"/>
    <w:p w14:paraId="62E3794A" w14:textId="77777777" w:rsidR="0032685E" w:rsidRPr="000E3636" w:rsidRDefault="0032685E" w:rsidP="0032685E">
      <w:r w:rsidRPr="000E3636">
        <w:t xml:space="preserve">Дослідження </w:t>
      </w:r>
      <w:proofErr w:type="spellStart"/>
      <w:r w:rsidRPr="000E3636">
        <w:t>співзалежності</w:t>
      </w:r>
      <w:proofErr w:type="spellEnd"/>
      <w:r w:rsidRPr="000E3636">
        <w:t xml:space="preserve"> в міжособистісних відносинах спрямовано на розуміння причин, проявів та наслідків цього явища. Дослідники аналізують різні аспекти </w:t>
      </w:r>
      <w:proofErr w:type="spellStart"/>
      <w:r w:rsidRPr="000E3636">
        <w:t>співзалежності</w:t>
      </w:r>
      <w:proofErr w:type="spellEnd"/>
      <w:r w:rsidRPr="000E3636">
        <w:t xml:space="preserve">, такі як психологічні механізми, що лежать в основі </w:t>
      </w:r>
      <w:proofErr w:type="spellStart"/>
      <w:r w:rsidRPr="000E3636">
        <w:t>співзалежності</w:t>
      </w:r>
      <w:proofErr w:type="spellEnd"/>
      <w:r w:rsidRPr="000E3636">
        <w:t xml:space="preserve">, динаміка взаємодії між особами, фактори, які сприяють розвитку </w:t>
      </w:r>
      <w:proofErr w:type="spellStart"/>
      <w:r w:rsidRPr="000E3636">
        <w:t>співзалежнос</w:t>
      </w:r>
      <w:r>
        <w:t>ті</w:t>
      </w:r>
      <w:proofErr w:type="spellEnd"/>
      <w:r>
        <w:t>, а також наслідки для здоров</w:t>
      </w:r>
      <w:r w:rsidRPr="00A62F47">
        <w:t>’</w:t>
      </w:r>
      <w:r w:rsidRPr="000E3636">
        <w:t>я та самореалізації осіб, задіяних у таких відносинах.</w:t>
      </w:r>
    </w:p>
    <w:p w14:paraId="4BB0FB3A" w14:textId="77777777" w:rsidR="0032685E" w:rsidRPr="000E3636" w:rsidRDefault="0032685E" w:rsidP="0032685E">
      <w:r w:rsidRPr="000E3636">
        <w:lastRenderedPageBreak/>
        <w:t xml:space="preserve">Дослідження феномену </w:t>
      </w:r>
      <w:proofErr w:type="spellStart"/>
      <w:r w:rsidRPr="000E3636">
        <w:t>співзалежності</w:t>
      </w:r>
      <w:proofErr w:type="spellEnd"/>
      <w:r w:rsidRPr="000E3636">
        <w:t xml:space="preserve"> може мати значний практичний вплив на розвиток інтервенційних програм та підходів у психологічній терапії та консультуванні. Розуміння причин та механізмів </w:t>
      </w:r>
      <w:proofErr w:type="spellStart"/>
      <w:r w:rsidRPr="000E3636">
        <w:t>співзалежності</w:t>
      </w:r>
      <w:proofErr w:type="spellEnd"/>
      <w:r w:rsidRPr="000E3636">
        <w:t xml:space="preserve"> допомагає розробити ефективні стратегії підтримки, границь та самозбереження для осіб, що страждають від цього явища. Також вивчення </w:t>
      </w:r>
      <w:proofErr w:type="spellStart"/>
      <w:r w:rsidRPr="000E3636">
        <w:t>співзалежності</w:t>
      </w:r>
      <w:proofErr w:type="spellEnd"/>
      <w:r w:rsidRPr="000E3636">
        <w:t xml:space="preserve"> допомагає формувати свідомість та </w:t>
      </w:r>
      <w:proofErr w:type="spellStart"/>
      <w:r w:rsidRPr="000E3636">
        <w:t>освідомленість</w:t>
      </w:r>
      <w:proofErr w:type="spellEnd"/>
      <w:r w:rsidRPr="000E3636">
        <w:t xml:space="preserve"> усіх учасників міжособистісних відносин щ</w:t>
      </w:r>
      <w:r>
        <w:t xml:space="preserve">одо здорових та рівноправних </w:t>
      </w:r>
      <w:proofErr w:type="spellStart"/>
      <w:r>
        <w:t>зв’</w:t>
      </w:r>
      <w:r w:rsidRPr="000E3636">
        <w:t>язків</w:t>
      </w:r>
      <w:proofErr w:type="spellEnd"/>
      <w:r w:rsidRPr="000E3636">
        <w:t>.</w:t>
      </w:r>
    </w:p>
    <w:p w14:paraId="5FA2B6C3" w14:textId="77777777" w:rsidR="0032685E" w:rsidRDefault="0032685E" w:rsidP="0032685E">
      <w:r w:rsidRPr="000E3636">
        <w:t xml:space="preserve"> </w:t>
      </w:r>
      <w:r>
        <w:t xml:space="preserve">Методики, що були використані під час дослідження: </w:t>
      </w:r>
    </w:p>
    <w:p w14:paraId="004A36C1" w14:textId="77777777" w:rsidR="0032685E" w:rsidRDefault="0032685E" w:rsidP="0032685E">
      <w:pPr>
        <w:pStyle w:val="a5"/>
        <w:numPr>
          <w:ilvl w:val="0"/>
          <w:numId w:val="24"/>
        </w:numPr>
        <w:ind w:left="709"/>
      </w:pPr>
      <w:r>
        <w:t>ш</w:t>
      </w:r>
      <w:r w:rsidRPr="008263EE">
        <w:t xml:space="preserve">кала вимірювання рівня </w:t>
      </w:r>
      <w:proofErr w:type="spellStart"/>
      <w:r w:rsidRPr="008263EE">
        <w:t>співзалежності</w:t>
      </w:r>
      <w:proofErr w:type="spellEnd"/>
      <w:r w:rsidRPr="008263EE">
        <w:t xml:space="preserve"> Л. </w:t>
      </w:r>
      <w:proofErr w:type="spellStart"/>
      <w:r w:rsidRPr="008263EE">
        <w:t>Спанн</w:t>
      </w:r>
      <w:proofErr w:type="spellEnd"/>
      <w:r w:rsidRPr="008263EE">
        <w:t xml:space="preserve"> та Д. Фішера</w:t>
      </w:r>
      <w:r>
        <w:t xml:space="preserve">; </w:t>
      </w:r>
    </w:p>
    <w:p w14:paraId="3A232A68" w14:textId="77777777" w:rsidR="0032685E" w:rsidRDefault="0032685E" w:rsidP="0032685E">
      <w:pPr>
        <w:pStyle w:val="a5"/>
        <w:numPr>
          <w:ilvl w:val="0"/>
          <w:numId w:val="24"/>
        </w:numPr>
        <w:ind w:left="709"/>
      </w:pPr>
      <w:r>
        <w:t>ш</w:t>
      </w:r>
      <w:r w:rsidRPr="002659A9">
        <w:t xml:space="preserve">кала тривоги </w:t>
      </w:r>
      <w:proofErr w:type="spellStart"/>
      <w:r w:rsidRPr="002659A9">
        <w:t>Спілбергера-Ханіна</w:t>
      </w:r>
      <w:proofErr w:type="spellEnd"/>
      <w:r w:rsidRPr="002659A9">
        <w:t xml:space="preserve"> (</w:t>
      </w:r>
      <w:proofErr w:type="spellStart"/>
      <w:r w:rsidRPr="002659A9">
        <w:t>State-Trait</w:t>
      </w:r>
      <w:proofErr w:type="spellEnd"/>
      <w:r w:rsidRPr="002659A9">
        <w:t xml:space="preserve"> </w:t>
      </w:r>
      <w:proofErr w:type="spellStart"/>
      <w:r w:rsidRPr="002659A9">
        <w:t>Anxiety</w:t>
      </w:r>
      <w:proofErr w:type="spellEnd"/>
      <w:r w:rsidRPr="002659A9">
        <w:t xml:space="preserve"> </w:t>
      </w:r>
      <w:proofErr w:type="spellStart"/>
      <w:r w:rsidRPr="002659A9">
        <w:t>Inventory</w:t>
      </w:r>
      <w:proofErr w:type="spellEnd"/>
      <w:r w:rsidRPr="002659A9">
        <w:t xml:space="preserve"> - STAI)</w:t>
      </w:r>
      <w:r>
        <w:t xml:space="preserve">; </w:t>
      </w:r>
    </w:p>
    <w:p w14:paraId="721EBCA2" w14:textId="77777777" w:rsidR="0032685E" w:rsidRDefault="0032685E" w:rsidP="0032685E">
      <w:pPr>
        <w:pStyle w:val="a5"/>
        <w:numPr>
          <w:ilvl w:val="0"/>
          <w:numId w:val="24"/>
        </w:numPr>
        <w:ind w:left="709"/>
      </w:pPr>
      <w:r>
        <w:t>т</w:t>
      </w:r>
      <w:r w:rsidRPr="006211E6">
        <w:t xml:space="preserve">ест «Впевненість в собі» (тест </w:t>
      </w:r>
      <w:proofErr w:type="spellStart"/>
      <w:r w:rsidRPr="006211E6">
        <w:t>Райдаса</w:t>
      </w:r>
      <w:proofErr w:type="spellEnd"/>
      <w:r>
        <w:t xml:space="preserve"> для </w:t>
      </w:r>
      <w:proofErr w:type="spellStart"/>
      <w:r>
        <w:t>визначенняя</w:t>
      </w:r>
      <w:proofErr w:type="spellEnd"/>
      <w:r>
        <w:t xml:space="preserve"> самооцінки</w:t>
      </w:r>
      <w:r w:rsidRPr="006211E6">
        <w:t>)</w:t>
      </w:r>
      <w:r>
        <w:t xml:space="preserve">. </w:t>
      </w:r>
    </w:p>
    <w:p w14:paraId="20378DD0" w14:textId="77777777" w:rsidR="0032685E" w:rsidRDefault="0032685E" w:rsidP="0032685E">
      <w:r>
        <w:t xml:space="preserve">Охарактеризуємо кожну з цих </w:t>
      </w:r>
      <w:proofErr w:type="spellStart"/>
      <w:r>
        <w:t>методик</w:t>
      </w:r>
      <w:proofErr w:type="spellEnd"/>
      <w:r>
        <w:t xml:space="preserve"> дослідження детальніше. </w:t>
      </w:r>
    </w:p>
    <w:p w14:paraId="0E481AE4" w14:textId="77777777" w:rsidR="0032685E" w:rsidRDefault="0032685E" w:rsidP="0032685E">
      <w:r w:rsidRPr="006211E6">
        <w:t xml:space="preserve">Шкала тривоги </w:t>
      </w:r>
      <w:proofErr w:type="spellStart"/>
      <w:r w:rsidRPr="006211E6">
        <w:t>Спілбергера-Ханіна</w:t>
      </w:r>
      <w:proofErr w:type="spellEnd"/>
      <w:r w:rsidRPr="006211E6">
        <w:t xml:space="preserve"> (</w:t>
      </w:r>
      <w:proofErr w:type="spellStart"/>
      <w:r w:rsidRPr="006211E6">
        <w:t>State-</w:t>
      </w:r>
      <w:r>
        <w:t>Trait</w:t>
      </w:r>
      <w:proofErr w:type="spellEnd"/>
      <w:r>
        <w:t xml:space="preserve"> </w:t>
      </w:r>
      <w:proofErr w:type="spellStart"/>
      <w:r>
        <w:t>Anxiety</w:t>
      </w:r>
      <w:proofErr w:type="spellEnd"/>
      <w:r>
        <w:t xml:space="preserve"> </w:t>
      </w:r>
      <w:proofErr w:type="spellStart"/>
      <w:r>
        <w:t>Inventory</w:t>
      </w:r>
      <w:proofErr w:type="spellEnd"/>
      <w:r>
        <w:t xml:space="preserve"> - STAI)</w:t>
      </w:r>
      <w:r w:rsidRPr="000E3636">
        <w:t xml:space="preserve"> також відома як Шкала тривожності </w:t>
      </w:r>
      <w:proofErr w:type="spellStart"/>
      <w:r w:rsidRPr="000E3636">
        <w:t>Спілбергера</w:t>
      </w:r>
      <w:proofErr w:type="spellEnd"/>
      <w:r w:rsidRPr="000E3636">
        <w:t xml:space="preserve">, є інструментом для вимірювання рівня тривоги у </w:t>
      </w:r>
      <w:r>
        <w:t xml:space="preserve">різної категорії </w:t>
      </w:r>
      <w:r w:rsidRPr="000E3636">
        <w:t xml:space="preserve">людей. Вона була розроблена американськими психологами Чарльзом Д. </w:t>
      </w:r>
      <w:proofErr w:type="spellStart"/>
      <w:r w:rsidRPr="000E3636">
        <w:t>Спілбергером</w:t>
      </w:r>
      <w:proofErr w:type="spellEnd"/>
      <w:r w:rsidRPr="000E3636">
        <w:t xml:space="preserve"> і Річардом Л. </w:t>
      </w:r>
      <w:proofErr w:type="spellStart"/>
      <w:r w:rsidRPr="000E3636">
        <w:t>Ханіном</w:t>
      </w:r>
      <w:proofErr w:type="spellEnd"/>
      <w:r w:rsidRPr="000E3636">
        <w:t>.</w:t>
      </w:r>
    </w:p>
    <w:p w14:paraId="7F3C4463" w14:textId="77777777" w:rsidR="0032685E" w:rsidRDefault="0032685E" w:rsidP="0032685E">
      <w:r w:rsidRPr="000E3636">
        <w:t xml:space="preserve">Шкала тривоги </w:t>
      </w:r>
      <w:proofErr w:type="spellStart"/>
      <w:r w:rsidRPr="000E3636">
        <w:t>Спілбергера-Ханіна</w:t>
      </w:r>
      <w:proofErr w:type="spellEnd"/>
      <w:r w:rsidRPr="000E3636">
        <w:t xml:space="preserve"> складається з 20 запитань, на які людина повинна відповісти, оцінюючи свій рівень тривоги у конкретних ситуаціях. Кожне запитання має 4 варіанти відповіді, як</w:t>
      </w:r>
      <w:r>
        <w:t>і описують ступінь тривоги від «почуття спокою» до «сильно вираженої тривоги»</w:t>
      </w:r>
      <w:r w:rsidRPr="000E3636">
        <w:t>. Результати оцінюються за шкалою від 0 до 3 балів, де вищий бал вказує на вищий рівень тривоги.</w:t>
      </w:r>
    </w:p>
    <w:p w14:paraId="46188692" w14:textId="77777777" w:rsidR="0032685E" w:rsidRDefault="0032685E" w:rsidP="0032685E">
      <w:bookmarkStart w:id="21" w:name="_Hlk147838154"/>
      <w:r w:rsidRPr="000E3636">
        <w:t xml:space="preserve">Шкала тривоги </w:t>
      </w:r>
      <w:proofErr w:type="spellStart"/>
      <w:r w:rsidRPr="000E3636">
        <w:t>Спілбергера-Ханіна</w:t>
      </w:r>
      <w:proofErr w:type="spellEnd"/>
      <w:r w:rsidRPr="000E3636">
        <w:t xml:space="preserve"> широко використовується в психологічних дослідженнях, клінічній практиці та соціальних науках для вимірювання тривожності у різних контекстах. Вона дозволяє отримати кількісну оцінку рівня тривоги і використовується для порівняння результатів між різними групами людей або для відстеження змін тривожності упродовж часу.</w:t>
      </w:r>
    </w:p>
    <w:p w14:paraId="35EF6B94" w14:textId="77777777" w:rsidR="0032685E" w:rsidRDefault="0032685E" w:rsidP="0032685E">
      <w:bookmarkStart w:id="22" w:name="_Hlk147838264"/>
      <w:bookmarkEnd w:id="21"/>
      <w:r w:rsidRPr="000E3636">
        <w:lastRenderedPageBreak/>
        <w:t xml:space="preserve">Шкала тривоги </w:t>
      </w:r>
      <w:proofErr w:type="spellStart"/>
      <w:r w:rsidRPr="000E3636">
        <w:t>Спілбергера-Ханіна</w:t>
      </w:r>
      <w:proofErr w:type="spellEnd"/>
      <w:r w:rsidRPr="000E3636">
        <w:t xml:space="preserve"> є інструментом, що допомагає психологам та дослідникам отримати об</w:t>
      </w:r>
      <w:r w:rsidRPr="00413F80">
        <w:t>’</w:t>
      </w:r>
      <w:r w:rsidRPr="000E3636">
        <w:t>єктивну інформацію про рівень тривоги у людей і використовується як додатковий елемент в оцінці психологічного стану та емоційного благополуччя особи.</w:t>
      </w:r>
    </w:p>
    <w:p w14:paraId="3CFECCC1" w14:textId="77777777" w:rsidR="0032685E" w:rsidRDefault="0032685E" w:rsidP="0032685E">
      <w:r w:rsidRPr="002B0CBC">
        <w:t xml:space="preserve">Методика </w:t>
      </w:r>
      <w:proofErr w:type="spellStart"/>
      <w:r w:rsidRPr="002B0CBC">
        <w:t>Спілбергера</w:t>
      </w:r>
      <w:proofErr w:type="spellEnd"/>
      <w:r w:rsidRPr="002B0CBC">
        <w:t xml:space="preserve"> є корисним інструментом для оцінки рівня тривожності у людини. Вона включає дві шкали: </w:t>
      </w:r>
    </w:p>
    <w:p w14:paraId="1601E69A" w14:textId="77777777" w:rsidR="0032685E" w:rsidRDefault="0032685E" w:rsidP="0032685E">
      <w:r>
        <w:t xml:space="preserve">1) </w:t>
      </w:r>
      <w:r w:rsidRPr="002B0CBC">
        <w:t>шкалу стану тривоги (ситуативної тривожності)</w:t>
      </w:r>
      <w:r>
        <w:t xml:space="preserve">, яка </w:t>
      </w:r>
      <w:r w:rsidRPr="000E3636">
        <w:t>вимірює поточний рівень тривоги, оцінюючи суб</w:t>
      </w:r>
      <w:r w:rsidRPr="00413F80">
        <w:t>’</w:t>
      </w:r>
      <w:r w:rsidRPr="000E3636">
        <w:t>єктивні почуття страху, напруги, нервозності, занепокоєння і порушення вегетативної нервової системи. Цей стан є реакцією на стресову ситуацію і може варіювати за інтенсивністю і динамікою з часом</w:t>
      </w:r>
      <w:r>
        <w:t>;</w:t>
      </w:r>
      <w:r w:rsidRPr="000E3636">
        <w:t xml:space="preserve"> </w:t>
      </w:r>
    </w:p>
    <w:p w14:paraId="61F8574B" w14:textId="77777777" w:rsidR="0032685E" w:rsidRPr="000E3636" w:rsidRDefault="0032685E" w:rsidP="0032685E">
      <w:r>
        <w:t>2) ш</w:t>
      </w:r>
      <w:r w:rsidRPr="000E3636">
        <w:t>кал</w:t>
      </w:r>
      <w:r>
        <w:t>у</w:t>
      </w:r>
      <w:r w:rsidRPr="000E3636">
        <w:t xml:space="preserve"> особистої тривожності</w:t>
      </w:r>
      <w:r>
        <w:t>, що</w:t>
      </w:r>
      <w:r w:rsidRPr="000E3636">
        <w:t xml:space="preserve"> оцінює стабільні аспекти особистості, такі як схильність до занепокоєння, почуття спокою, впевненості та безпеки. Вона відображає індивідуальну характеристику, що визначає схильність особи до тривожності і її реакції на різні ситуації. Важливо розуміти, що тривожність може бути як станом, так і особистісною характеристикою. Високий рівень особистої тривожності вказує на схильність сприймати багато ситуацій як загрозливі і ви</w:t>
      </w:r>
      <w:r>
        <w:t>кликати виражену тривогу. Високий рівень</w:t>
      </w:r>
      <w:r w:rsidRPr="000E3636">
        <w:t xml:space="preserve"> особистісн</w:t>
      </w:r>
      <w:r>
        <w:t>ої</w:t>
      </w:r>
      <w:r w:rsidRPr="000E3636">
        <w:t xml:space="preserve"> тривожн</w:t>
      </w:r>
      <w:r>
        <w:t>ості особистості</w:t>
      </w:r>
      <w:r w:rsidRPr="000E3636">
        <w:t xml:space="preserve"> може бути </w:t>
      </w:r>
      <w:r>
        <w:t>спричинений</w:t>
      </w:r>
      <w:r w:rsidRPr="000E3636">
        <w:t xml:space="preserve"> </w:t>
      </w:r>
      <w:r>
        <w:t xml:space="preserve">наявними психосоматичними патологічними станами, може супроводжувати </w:t>
      </w:r>
      <w:r w:rsidRPr="000E3636">
        <w:t>емоційн</w:t>
      </w:r>
      <w:r>
        <w:t>і</w:t>
      </w:r>
      <w:r w:rsidRPr="000E3636">
        <w:t>, невротичн</w:t>
      </w:r>
      <w:r>
        <w:t>і</w:t>
      </w:r>
      <w:r w:rsidRPr="000E3636">
        <w:t xml:space="preserve"> зриви. </w:t>
      </w:r>
    </w:p>
    <w:bookmarkEnd w:id="22"/>
    <w:p w14:paraId="0F39BEAD" w14:textId="77777777" w:rsidR="0032685E" w:rsidRDefault="0032685E" w:rsidP="0032685E">
      <w:r w:rsidRPr="002B0CBC">
        <w:t xml:space="preserve">При інтерпретації результатів, загальний підсумковий показник по кожній шкалі може бути в діапазоні від 20 до 80 балів. Чим вищий показник, тим вищий рівень тривожності. Загальні категорії інтерпретації можуть бути такими: </w:t>
      </w:r>
    </w:p>
    <w:p w14:paraId="3554B1F0" w14:textId="77777777" w:rsidR="0032685E" w:rsidRDefault="0032685E" w:rsidP="0032685E">
      <w:pPr>
        <w:pStyle w:val="a5"/>
        <w:numPr>
          <w:ilvl w:val="0"/>
          <w:numId w:val="25"/>
        </w:numPr>
        <w:ind w:left="709"/>
      </w:pPr>
      <w:r w:rsidRPr="002B0CBC">
        <w:t>до 30 балів - низький рівень тривожності</w:t>
      </w:r>
      <w:r>
        <w:t>;</w:t>
      </w:r>
    </w:p>
    <w:p w14:paraId="0D3B1BC8" w14:textId="77777777" w:rsidR="0032685E" w:rsidRDefault="0032685E" w:rsidP="0032685E">
      <w:pPr>
        <w:pStyle w:val="a5"/>
        <w:numPr>
          <w:ilvl w:val="0"/>
          <w:numId w:val="25"/>
        </w:numPr>
        <w:ind w:left="709"/>
      </w:pPr>
      <w:r w:rsidRPr="002B0CBC">
        <w:t>31-44 бали - помірний рівень тривожності</w:t>
      </w:r>
      <w:r>
        <w:t>;</w:t>
      </w:r>
    </w:p>
    <w:p w14:paraId="2FA58819" w14:textId="77777777" w:rsidR="0032685E" w:rsidRDefault="0032685E" w:rsidP="0032685E">
      <w:pPr>
        <w:pStyle w:val="a5"/>
        <w:numPr>
          <w:ilvl w:val="0"/>
          <w:numId w:val="25"/>
        </w:numPr>
        <w:ind w:left="709"/>
      </w:pPr>
      <w:r w:rsidRPr="002B0CBC">
        <w:t>45 і більше - високий рівень тривожності.</w:t>
      </w:r>
      <w:r>
        <w:t xml:space="preserve"> </w:t>
      </w:r>
    </w:p>
    <w:p w14:paraId="7C62E2A6" w14:textId="77777777" w:rsidR="0032685E" w:rsidRPr="002B0CBC" w:rsidRDefault="0032685E" w:rsidP="0032685E">
      <w:r w:rsidRPr="002B0CBC">
        <w:t>Ця методика надає важливу інформацію про тривожність людини і може бути корисною для клінічної практики та оцінки динаміки стану пацієнта.</w:t>
      </w:r>
    </w:p>
    <w:p w14:paraId="789DE3A7" w14:textId="77777777" w:rsidR="0032685E" w:rsidRPr="00811097" w:rsidRDefault="0032685E" w:rsidP="0032685E">
      <w:r w:rsidRPr="008263EE">
        <w:lastRenderedPageBreak/>
        <w:t xml:space="preserve">Тест «Впевненість в собі» (тест </w:t>
      </w:r>
      <w:proofErr w:type="spellStart"/>
      <w:r w:rsidRPr="008263EE">
        <w:t>Райдаса</w:t>
      </w:r>
      <w:proofErr w:type="spellEnd"/>
      <w:r w:rsidRPr="008263EE">
        <w:t xml:space="preserve"> для визначення самооцінки)</w:t>
      </w:r>
      <w:r>
        <w:tab/>
      </w:r>
      <w:r w:rsidRPr="006E6B0D">
        <w:t xml:space="preserve">є інструментом, який використовується для вимірювання рівня самооцінки та впевненості в собі у людини. Цей тест розроблений психологом Джоном </w:t>
      </w:r>
      <w:proofErr w:type="spellStart"/>
      <w:r w:rsidRPr="006E6B0D">
        <w:t>Райдасом</w:t>
      </w:r>
      <w:proofErr w:type="spellEnd"/>
      <w:r w:rsidRPr="006E6B0D">
        <w:t xml:space="preserve"> і має на меті оцінити ступінь, на який людина відчуває себе впевненою і має позитивне ставлення до себе.</w:t>
      </w:r>
      <w:r>
        <w:t xml:space="preserve"> </w:t>
      </w:r>
      <w:r w:rsidRPr="006E6B0D">
        <w:t>Тест складається з ряду запитань або тверджень, на які респондент має відповісти за шкалою відповідей, яка зазвичай включає вар</w:t>
      </w:r>
      <w:r>
        <w:t>іанти від «повністю згоден» до «</w:t>
      </w:r>
      <w:r w:rsidRPr="006E6B0D">
        <w:t>повністю не зго</w:t>
      </w:r>
      <w:r>
        <w:t>ден»</w:t>
      </w:r>
      <w:r w:rsidRPr="006E6B0D">
        <w:t>. Кількість запитань може варіюватись в залежності від конкретної версії тесту.</w:t>
      </w:r>
      <w:r>
        <w:t xml:space="preserve"> </w:t>
      </w:r>
      <w:r w:rsidRPr="006E6B0D">
        <w:t xml:space="preserve">Після того, як респондент відповідає на всі запитання, результати обробляються, і людина отримує загальний бал впевненості в </w:t>
      </w:r>
      <w:r w:rsidRPr="00811097">
        <w:t xml:space="preserve">собі. Результативний бал застосовується дослідником з метою характеристики рівня самооцінки досліджуваного, його впевненості в собі. При цьому використовується пряме співвідношення: зростання кількості балів </w:t>
      </w:r>
      <w:proofErr w:type="spellStart"/>
      <w:r w:rsidRPr="00811097">
        <w:t>підповідає</w:t>
      </w:r>
      <w:proofErr w:type="spellEnd"/>
      <w:r w:rsidRPr="00811097">
        <w:t xml:space="preserve"> зростанню рівня впевненості.</w:t>
      </w:r>
    </w:p>
    <w:p w14:paraId="5C33667E" w14:textId="77777777" w:rsidR="0032685E" w:rsidRPr="00811097" w:rsidRDefault="0032685E" w:rsidP="0032685E">
      <w:r w:rsidRPr="00811097">
        <w:t xml:space="preserve">Отже, розглянута діагностична методика в психологічній практиці застосовується для характеристики такої властивості як </w:t>
      </w:r>
      <w:proofErr w:type="spellStart"/>
      <w:r w:rsidRPr="00811097">
        <w:t>впевненость</w:t>
      </w:r>
      <w:proofErr w:type="spellEnd"/>
      <w:r w:rsidRPr="00811097">
        <w:t xml:space="preserve"> у собі.  Під цим поняттям розуміють емоційне ставлення особистості до своїх можливостей та здібностей, їх співвіднесення з вимогами зовнішнього середовища та з власними цілями.  Особистість буде мати достатній рівень впевненості в тих випадках, коли її самооцінка в певному виді діяльності відповідає реальному рівню можливостей до самореалізації. У тих ситуаціях, коли самооцінка перевищує або ж недостатня для досягнення реальних можливостей, то це провокує або самовпевненість (надмірно високу впевненість особи в своїх силах і в собі в цілому) або ж, навпаки, невпевненість. Таке сприйняття самої себе може поширюватися лише на певну сферу діяльності людини, а може виходити за її межі і спричиняти невпевненість у будь-яких </w:t>
      </w:r>
      <w:proofErr w:type="spellStart"/>
      <w:r w:rsidRPr="00811097">
        <w:t>ситуаціяї</w:t>
      </w:r>
      <w:proofErr w:type="spellEnd"/>
      <w:r w:rsidRPr="00811097">
        <w:t xml:space="preserve"> та напрямках діяльності.</w:t>
      </w:r>
    </w:p>
    <w:p w14:paraId="3AEFCE1C" w14:textId="77777777" w:rsidR="0032685E" w:rsidRDefault="0032685E" w:rsidP="0032685E">
      <w:r w:rsidRPr="008263EE">
        <w:t xml:space="preserve">Змістовий аналіз тверджень тесту </w:t>
      </w:r>
      <w:proofErr w:type="spellStart"/>
      <w:r w:rsidRPr="008263EE">
        <w:t>Райдаса</w:t>
      </w:r>
      <w:proofErr w:type="spellEnd"/>
      <w:r w:rsidRPr="008263EE">
        <w:t xml:space="preserve"> показує, що ця методика може бути використана для діагностики впевненості в собі, яка переважно </w:t>
      </w:r>
      <w:r w:rsidRPr="008263EE">
        <w:lastRenderedPageBreak/>
        <w:t>виявляться у спілкуванні з оточуючими, тобто. "комунікативної" в</w:t>
      </w:r>
      <w:r>
        <w:t>певненості. Інтерпретація результатів відбувається у три етапи:</w:t>
      </w:r>
    </w:p>
    <w:p w14:paraId="1CC2D5F3" w14:textId="77777777" w:rsidR="0032685E" w:rsidRPr="00947FCE" w:rsidRDefault="0032685E" w:rsidP="0032685E">
      <w:pPr>
        <w:pStyle w:val="a5"/>
        <w:numPr>
          <w:ilvl w:val="0"/>
          <w:numId w:val="26"/>
        </w:numPr>
        <w:ind w:left="709"/>
      </w:pPr>
      <w:r>
        <w:t xml:space="preserve">1 етап. Підраховується сума балів для питань прямих </w:t>
      </w:r>
      <w:r w:rsidRPr="00947FCE">
        <w:t>3, 6, 7, 8, 10, 18, 20, 21, 22, 25, 27, 28, 29</w:t>
      </w:r>
      <w:r>
        <w:t>;</w:t>
      </w:r>
    </w:p>
    <w:p w14:paraId="79969394" w14:textId="77777777" w:rsidR="0032685E" w:rsidRPr="00947FCE" w:rsidRDefault="0032685E" w:rsidP="0032685E">
      <w:pPr>
        <w:pStyle w:val="a5"/>
        <w:numPr>
          <w:ilvl w:val="0"/>
          <w:numId w:val="26"/>
        </w:numPr>
        <w:ind w:left="709"/>
      </w:pPr>
      <w:r>
        <w:t>2 етап. Підраховується сума</w:t>
      </w:r>
      <w:r w:rsidRPr="00947FCE">
        <w:t xml:space="preserve"> для зворотних питань 1, 2, 4, 5, 9, 11, 12, 13, 14, 15, 16, 17, 19, 23, 24, 26, 30.</w:t>
      </w:r>
    </w:p>
    <w:p w14:paraId="20A89FD6" w14:textId="77777777" w:rsidR="0032685E" w:rsidRPr="00947FCE" w:rsidRDefault="0032685E" w:rsidP="0032685E">
      <w:pPr>
        <w:pStyle w:val="a5"/>
        <w:numPr>
          <w:ilvl w:val="0"/>
          <w:numId w:val="26"/>
        </w:numPr>
        <w:ind w:left="709"/>
      </w:pPr>
      <w:r>
        <w:t xml:space="preserve">3 етап. Додають до першої суми число 72 і віднімають </w:t>
      </w:r>
      <w:r w:rsidRPr="00947FCE">
        <w:t>другу суму.</w:t>
      </w:r>
    </w:p>
    <w:p w14:paraId="00088D04" w14:textId="77777777" w:rsidR="0032685E" w:rsidRDefault="0032685E" w:rsidP="0032685E">
      <w:r w:rsidRPr="00947FCE">
        <w:t>Оцінка результатів</w:t>
      </w:r>
      <w:r>
        <w:t xml:space="preserve"> відбувається з урахуванням отриманого результату розрахунків за наступними критеріями:</w:t>
      </w:r>
    </w:p>
    <w:p w14:paraId="631695BD" w14:textId="77777777" w:rsidR="0032685E" w:rsidRDefault="0032685E" w:rsidP="0032685E">
      <w:pPr>
        <w:pStyle w:val="a5"/>
        <w:numPr>
          <w:ilvl w:val="0"/>
          <w:numId w:val="27"/>
        </w:numPr>
        <w:ind w:left="709"/>
      </w:pPr>
      <w:r>
        <w:t xml:space="preserve">0-24: дуже невпевнений у собі; </w:t>
      </w:r>
    </w:p>
    <w:p w14:paraId="747B51D8" w14:textId="77777777" w:rsidR="0032685E" w:rsidRDefault="0032685E" w:rsidP="0032685E">
      <w:pPr>
        <w:pStyle w:val="a5"/>
        <w:numPr>
          <w:ilvl w:val="0"/>
          <w:numId w:val="27"/>
        </w:numPr>
        <w:ind w:left="709"/>
      </w:pPr>
      <w:r w:rsidRPr="00947FCE">
        <w:t>25-48: скорі</w:t>
      </w:r>
      <w:r>
        <w:t xml:space="preserve">ше не впевнений, ніж впевнений; </w:t>
      </w:r>
    </w:p>
    <w:p w14:paraId="39FFBF4F" w14:textId="77777777" w:rsidR="0032685E" w:rsidRDefault="0032685E" w:rsidP="0032685E">
      <w:pPr>
        <w:pStyle w:val="a5"/>
        <w:numPr>
          <w:ilvl w:val="0"/>
          <w:numId w:val="27"/>
        </w:numPr>
        <w:ind w:left="709"/>
      </w:pPr>
      <w:r w:rsidRPr="00947FCE">
        <w:t>49-72</w:t>
      </w:r>
      <w:r>
        <w:t xml:space="preserve">: середнє значення впевненості; </w:t>
      </w:r>
    </w:p>
    <w:p w14:paraId="235B0CA6" w14:textId="77777777" w:rsidR="0032685E" w:rsidRDefault="0032685E" w:rsidP="0032685E">
      <w:pPr>
        <w:pStyle w:val="a5"/>
        <w:numPr>
          <w:ilvl w:val="0"/>
          <w:numId w:val="27"/>
        </w:numPr>
        <w:ind w:left="709"/>
      </w:pPr>
      <w:r>
        <w:t xml:space="preserve">73-96: впевнений в собі; </w:t>
      </w:r>
    </w:p>
    <w:p w14:paraId="7700F2B3" w14:textId="77777777" w:rsidR="0032685E" w:rsidRDefault="0032685E" w:rsidP="0032685E">
      <w:pPr>
        <w:pStyle w:val="a5"/>
        <w:numPr>
          <w:ilvl w:val="0"/>
          <w:numId w:val="27"/>
        </w:numPr>
        <w:ind w:left="709"/>
      </w:pPr>
      <w:r w:rsidRPr="00947FCE">
        <w:t>97-120: занадто самовпевнений.</w:t>
      </w:r>
    </w:p>
    <w:p w14:paraId="7A6BB848" w14:textId="77777777" w:rsidR="0032685E" w:rsidRDefault="0032685E" w:rsidP="0032685E">
      <w:r w:rsidRPr="00947FCE">
        <w:t xml:space="preserve">Шкала вимірювання рівня </w:t>
      </w:r>
      <w:proofErr w:type="spellStart"/>
      <w:r w:rsidRPr="00947FCE">
        <w:t>співзалежності</w:t>
      </w:r>
      <w:proofErr w:type="spellEnd"/>
      <w:r w:rsidRPr="00947FCE">
        <w:t xml:space="preserve"> Л. </w:t>
      </w:r>
      <w:proofErr w:type="spellStart"/>
      <w:r w:rsidRPr="00947FCE">
        <w:t>Спанн</w:t>
      </w:r>
      <w:proofErr w:type="spellEnd"/>
      <w:r w:rsidRPr="00947FCE">
        <w:t xml:space="preserve"> та Д. Фішера</w:t>
      </w:r>
      <w:r>
        <w:t xml:space="preserve"> являє собою спеціально розроблену методику, в </w:t>
      </w:r>
      <w:r w:rsidRPr="00DA7BCD">
        <w:t xml:space="preserve">рамках якої під </w:t>
      </w:r>
      <w:proofErr w:type="spellStart"/>
      <w:r w:rsidRPr="00DA7BCD">
        <w:t>співзалежністю</w:t>
      </w:r>
      <w:proofErr w:type="spellEnd"/>
      <w:r w:rsidRPr="00DA7BCD">
        <w:t xml:space="preserve"> розуміють </w:t>
      </w:r>
      <w:proofErr w:type="spellStart"/>
      <w:r w:rsidRPr="00DA7BCD">
        <w:t>дисфункціональне</w:t>
      </w:r>
      <w:proofErr w:type="spellEnd"/>
      <w:r w:rsidRPr="00DA7BCD">
        <w:t xml:space="preserve"> (тобто, недоцільне, необґрунтоване  істинними потребами) прагнення особистості максимально покладатися на партнера (іншого учасника міжособистісної взаємодії) , нехтуючи при цьому власними інтересами та потребами, а також зі шкодою в інших відносинах. </w:t>
      </w:r>
    </w:p>
    <w:p w14:paraId="11899AB8" w14:textId="77777777" w:rsidR="0032685E" w:rsidRDefault="0032685E" w:rsidP="0032685E">
      <w:r w:rsidRPr="00886FA4">
        <w:t xml:space="preserve">Тест на визначення </w:t>
      </w:r>
      <w:proofErr w:type="spellStart"/>
      <w:r w:rsidRPr="00886FA4">
        <w:t>співзалежності</w:t>
      </w:r>
      <w:proofErr w:type="spellEnd"/>
      <w:r w:rsidRPr="00886FA4">
        <w:t xml:space="preserve"> був розроблений </w:t>
      </w:r>
      <w:proofErr w:type="spellStart"/>
      <w:r w:rsidRPr="00886FA4">
        <w:t>Дж</w:t>
      </w:r>
      <w:proofErr w:type="spellEnd"/>
      <w:r w:rsidRPr="00886FA4">
        <w:t>. Фішер і Л.</w:t>
      </w:r>
      <w:r>
        <w:t> </w:t>
      </w:r>
      <w:proofErr w:type="spellStart"/>
      <w:r w:rsidRPr="00886FA4">
        <w:t>Спанн</w:t>
      </w:r>
      <w:proofErr w:type="spellEnd"/>
      <w:r w:rsidRPr="00886FA4">
        <w:t xml:space="preserve"> і дозвол</w:t>
      </w:r>
      <w:r>
        <w:t>яє</w:t>
      </w:r>
      <w:r w:rsidRPr="00886FA4">
        <w:t xml:space="preserve"> з високим ступенем надійності оцінити, чи </w:t>
      </w:r>
      <w:r>
        <w:t xml:space="preserve">є той, хто </w:t>
      </w:r>
      <w:r w:rsidRPr="00886FA4">
        <w:t>тестується</w:t>
      </w:r>
      <w:r>
        <w:t>,</w:t>
      </w:r>
      <w:r w:rsidRPr="00886FA4">
        <w:t xml:space="preserve"> </w:t>
      </w:r>
      <w:proofErr w:type="spellStart"/>
      <w:r w:rsidRPr="00886FA4">
        <w:t>співзалежним</w:t>
      </w:r>
      <w:proofErr w:type="spellEnd"/>
      <w:r w:rsidRPr="00886FA4">
        <w:t>.</w:t>
      </w:r>
      <w:r>
        <w:t xml:space="preserve"> </w:t>
      </w:r>
      <w:r w:rsidRPr="00886FA4">
        <w:t xml:space="preserve">Ця шкала визначає ступінь </w:t>
      </w:r>
      <w:proofErr w:type="spellStart"/>
      <w:r w:rsidRPr="00886FA4">
        <w:t>співзалежності</w:t>
      </w:r>
      <w:proofErr w:type="spellEnd"/>
      <w:r w:rsidRPr="00886FA4">
        <w:t xml:space="preserve"> у відносинах. </w:t>
      </w:r>
      <w:proofErr w:type="spellStart"/>
      <w:r w:rsidRPr="00886FA4">
        <w:t>Співзалежність</w:t>
      </w:r>
      <w:proofErr w:type="spellEnd"/>
      <w:r w:rsidRPr="00886FA4">
        <w:t xml:space="preserve"> розуміється як </w:t>
      </w:r>
      <w:proofErr w:type="spellStart"/>
      <w:r w:rsidRPr="00886FA4">
        <w:t>дисфункціональне</w:t>
      </w:r>
      <w:proofErr w:type="spellEnd"/>
      <w:r w:rsidRPr="00886FA4">
        <w:t xml:space="preserve"> прагнення у всьому покладатися на іншу людину, з відсутністю чи мінімальним інтересом до своєї особистості та своїх потреб, а також зі шкодою в інших відносинах.</w:t>
      </w:r>
      <w:r>
        <w:t xml:space="preserve"> Методика дозволяє оцінити чи є особистість схильною до </w:t>
      </w:r>
      <w:proofErr w:type="spellStart"/>
      <w:r>
        <w:t>співзалежності</w:t>
      </w:r>
      <w:proofErr w:type="spellEnd"/>
      <w:r>
        <w:t xml:space="preserve"> та також рівень вираженості </w:t>
      </w:r>
      <w:proofErr w:type="spellStart"/>
      <w:r>
        <w:t>співзалежності</w:t>
      </w:r>
      <w:proofErr w:type="spellEnd"/>
      <w:r>
        <w:t xml:space="preserve"> у відносинах. </w:t>
      </w:r>
    </w:p>
    <w:p w14:paraId="6701425C" w14:textId="77777777" w:rsidR="0032685E" w:rsidRDefault="0032685E" w:rsidP="0032685E">
      <w:r>
        <w:lastRenderedPageBreak/>
        <w:t xml:space="preserve">Методика </w:t>
      </w:r>
      <w:r w:rsidRPr="006E6B0D">
        <w:t>базується на ряді запитань, що допомагають визначити, наскільки сильно особа піддається впливу інших людей, як вона оцінює себе в контексті відносин з іншими та які впливи впливають на її поведінку.</w:t>
      </w:r>
    </w:p>
    <w:p w14:paraId="365BA222" w14:textId="77777777" w:rsidR="0032685E" w:rsidRDefault="0032685E" w:rsidP="0032685E">
      <w:r w:rsidRPr="006E6B0D">
        <w:t>Методика включає в себе запитання, які дослідник викладає респонденту, а потім аналізує його відповіді. Часто використовується багатошарова шкала відповідей, де респонденту пропонуються різні варіанти відповідей від «повністю згоден» до «повністю не згоден».</w:t>
      </w:r>
    </w:p>
    <w:p w14:paraId="7467BC9A" w14:textId="77777777" w:rsidR="0032685E" w:rsidRDefault="0032685E" w:rsidP="0032685E">
      <w:r w:rsidRPr="006E6B0D">
        <w:t xml:space="preserve">Результати методики дозволяють оцінити рівень </w:t>
      </w:r>
      <w:proofErr w:type="spellStart"/>
      <w:r w:rsidRPr="006E6B0D">
        <w:t>співзалежності</w:t>
      </w:r>
      <w:proofErr w:type="spellEnd"/>
      <w:r w:rsidRPr="006E6B0D">
        <w:t xml:space="preserve"> особистості, виявити наявність певних тенденцій та встановити зв</w:t>
      </w:r>
      <w:r w:rsidRPr="006E671D">
        <w:t>’</w:t>
      </w:r>
      <w:r w:rsidRPr="006E6B0D">
        <w:t xml:space="preserve">язки між рівнем </w:t>
      </w:r>
      <w:proofErr w:type="spellStart"/>
      <w:r w:rsidRPr="006E6B0D">
        <w:t>співзалежності</w:t>
      </w:r>
      <w:proofErr w:type="spellEnd"/>
      <w:r w:rsidRPr="006E6B0D">
        <w:t xml:space="preserve"> та іншими психологічними характеристиками.</w:t>
      </w:r>
    </w:p>
    <w:p w14:paraId="4ABB605F" w14:textId="77777777" w:rsidR="0032685E" w:rsidRDefault="0032685E" w:rsidP="0032685E">
      <w:r w:rsidRPr="006E6B0D">
        <w:t xml:space="preserve">Важливо враховувати, що методики вимірювання рівня </w:t>
      </w:r>
      <w:proofErr w:type="spellStart"/>
      <w:r w:rsidRPr="006E6B0D">
        <w:t>співзалежності</w:t>
      </w:r>
      <w:proofErr w:type="spellEnd"/>
      <w:r w:rsidRPr="006E6B0D">
        <w:t xml:space="preserve"> мають свої особливості та можуть бути пристосовані до конкретного контексту дослідження. Тому, для отримання більш точних результатів, необхідно використовувати методики, що відповідають поставленим дослідницьким завданням та характеристикам досліджуваної групи.</w:t>
      </w:r>
    </w:p>
    <w:p w14:paraId="116D033E" w14:textId="77777777" w:rsidR="0032685E" w:rsidRDefault="0032685E" w:rsidP="0032685E">
      <w:r>
        <w:t xml:space="preserve">Шкала представлена у 16 різних твердженнях, що оцінюються досліджуваним за 6-бальною шкалою. </w:t>
      </w:r>
      <w:r w:rsidRPr="00752508">
        <w:t xml:space="preserve">Інтерпретація </w:t>
      </w:r>
      <w:r>
        <w:t xml:space="preserve">отриманих в результаті проведення тесту </w:t>
      </w:r>
      <w:r w:rsidRPr="00752508">
        <w:t xml:space="preserve">результатів </w:t>
      </w:r>
      <w:r>
        <w:t>здійснюється шляхом розрахунку суми балів за</w:t>
      </w:r>
      <w:r w:rsidRPr="00C540C9">
        <w:rPr>
          <w:lang w:val="ru-RU"/>
        </w:rPr>
        <w:t xml:space="preserve"> </w:t>
      </w:r>
      <w:r>
        <w:t xml:space="preserve">всі </w:t>
      </w:r>
      <w:r w:rsidRPr="00752508">
        <w:t>відповід</w:t>
      </w:r>
      <w:r>
        <w:t>і</w:t>
      </w:r>
      <w:r w:rsidRPr="00752508">
        <w:t xml:space="preserve">. </w:t>
      </w:r>
      <w:r>
        <w:t>Лише по двох питаннях (№ 5 та № 7) необхідним є обернене врахування відповідей (результат в 6 балів враховується як оцінка 1 бал і навпаки). Загальне трактування результатів тесту проводиться за загальними балами таким чином:</w:t>
      </w:r>
    </w:p>
    <w:p w14:paraId="1E221620" w14:textId="77777777" w:rsidR="0032685E" w:rsidRDefault="0032685E" w:rsidP="0032685E">
      <w:pPr>
        <w:pStyle w:val="a5"/>
        <w:numPr>
          <w:ilvl w:val="0"/>
          <w:numId w:val="28"/>
        </w:numPr>
        <w:ind w:left="709"/>
      </w:pPr>
      <w:r>
        <w:t xml:space="preserve">16-32 – норма; </w:t>
      </w:r>
    </w:p>
    <w:p w14:paraId="1CB790BC" w14:textId="77777777" w:rsidR="0032685E" w:rsidRDefault="0032685E" w:rsidP="0032685E">
      <w:pPr>
        <w:pStyle w:val="a5"/>
        <w:numPr>
          <w:ilvl w:val="0"/>
          <w:numId w:val="28"/>
        </w:numPr>
        <w:ind w:left="709"/>
      </w:pPr>
      <w:r w:rsidRPr="00752508">
        <w:t>33-60 – помірн</w:t>
      </w:r>
      <w:r>
        <w:t>а</w:t>
      </w:r>
      <w:r w:rsidRPr="00752508">
        <w:t xml:space="preserve"> </w:t>
      </w:r>
      <w:proofErr w:type="spellStart"/>
      <w:r w:rsidRPr="00752508">
        <w:t>співзалежн</w:t>
      </w:r>
      <w:r>
        <w:t>ість</w:t>
      </w:r>
      <w:proofErr w:type="spellEnd"/>
      <w:r>
        <w:t>;</w:t>
      </w:r>
      <w:r w:rsidRPr="00752508">
        <w:t xml:space="preserve"> </w:t>
      </w:r>
    </w:p>
    <w:p w14:paraId="49383E3C" w14:textId="77777777" w:rsidR="0032685E" w:rsidRDefault="0032685E" w:rsidP="0032685E">
      <w:pPr>
        <w:pStyle w:val="a5"/>
        <w:numPr>
          <w:ilvl w:val="0"/>
          <w:numId w:val="28"/>
        </w:numPr>
        <w:ind w:left="709"/>
      </w:pPr>
      <w:r w:rsidRPr="00752508">
        <w:t xml:space="preserve">61-96 – сильно виражена </w:t>
      </w:r>
      <w:proofErr w:type="spellStart"/>
      <w:r w:rsidRPr="00752508">
        <w:t>співзалежність</w:t>
      </w:r>
      <w:proofErr w:type="spellEnd"/>
      <w:r w:rsidRPr="00752508">
        <w:t>.</w:t>
      </w:r>
    </w:p>
    <w:p w14:paraId="0DB857A5" w14:textId="77777777" w:rsidR="0032685E" w:rsidRDefault="0032685E" w:rsidP="0032685E">
      <w:r>
        <w:t xml:space="preserve">З метою оцінки наявності та тісноти зв’язку рівня </w:t>
      </w:r>
      <w:proofErr w:type="spellStart"/>
      <w:r>
        <w:t>співзалежності</w:t>
      </w:r>
      <w:proofErr w:type="spellEnd"/>
      <w:r>
        <w:t xml:space="preserve"> від самооцінки та рівня тривожності окремих учасників дослідження було використано статистичні методи. </w:t>
      </w:r>
    </w:p>
    <w:p w14:paraId="7407123B" w14:textId="77777777" w:rsidR="0032685E" w:rsidRDefault="0032685E" w:rsidP="0032685E">
      <w:r>
        <w:lastRenderedPageBreak/>
        <w:t xml:space="preserve">Математико-статистична обробка результатів здійснювалась за допомогою програми </w:t>
      </w:r>
      <w:r>
        <w:rPr>
          <w:lang w:val="en-US"/>
        </w:rPr>
        <w:t>MS</w:t>
      </w:r>
      <w:r w:rsidRPr="00C540C9">
        <w:rPr>
          <w:lang w:val="ru-RU"/>
        </w:rPr>
        <w:t xml:space="preserve"> </w:t>
      </w:r>
      <w:r>
        <w:rPr>
          <w:lang w:val="en-US"/>
        </w:rPr>
        <w:t>Excel</w:t>
      </w:r>
      <w:r w:rsidRPr="00C540C9">
        <w:rPr>
          <w:lang w:val="ru-RU"/>
        </w:rPr>
        <w:t xml:space="preserve"> </w:t>
      </w:r>
      <w:r>
        <w:t xml:space="preserve">та </w:t>
      </w:r>
      <w:proofErr w:type="spellStart"/>
      <w:r>
        <w:t>ааналітичних</w:t>
      </w:r>
      <w:proofErr w:type="spellEnd"/>
      <w:r>
        <w:t xml:space="preserve"> функцій (кореляційний факторний аналіз).</w:t>
      </w:r>
    </w:p>
    <w:p w14:paraId="4E53519A" w14:textId="77777777" w:rsidR="0032685E" w:rsidRDefault="0032685E" w:rsidP="0032685E">
      <w:r w:rsidRPr="002C4919">
        <w:t xml:space="preserve">Таким чином, обрані методики дослідження дають можливість не лише оцінити наявність та ступінь вираженості </w:t>
      </w:r>
      <w:proofErr w:type="spellStart"/>
      <w:r w:rsidRPr="002C4919">
        <w:t>співзалежності</w:t>
      </w:r>
      <w:proofErr w:type="spellEnd"/>
      <w:r w:rsidRPr="002C4919">
        <w:t xml:space="preserve">, але й встановити наявність і тісноту зв’язку рівня </w:t>
      </w:r>
      <w:proofErr w:type="spellStart"/>
      <w:r w:rsidRPr="002C4919">
        <w:t>співзалежності</w:t>
      </w:r>
      <w:proofErr w:type="spellEnd"/>
      <w:r w:rsidRPr="002C4919">
        <w:t xml:space="preserve"> від таких чинників як самооцінка та тривожність.</w:t>
      </w:r>
    </w:p>
    <w:p w14:paraId="6D6E57A3" w14:textId="77777777" w:rsidR="0032685E" w:rsidRDefault="0032685E" w:rsidP="0032685E"/>
    <w:p w14:paraId="3D24E820" w14:textId="77777777" w:rsidR="0032685E" w:rsidRDefault="0032685E" w:rsidP="0032685E"/>
    <w:p w14:paraId="4BE9DA48" w14:textId="77777777" w:rsidR="0032685E" w:rsidRPr="00483BBB" w:rsidRDefault="0032685E" w:rsidP="0032685E">
      <w:pPr>
        <w:pStyle w:val="2"/>
      </w:pPr>
      <w:bookmarkStart w:id="23" w:name="_Toc141685199"/>
      <w:r w:rsidRPr="00C540C9">
        <w:rPr>
          <w:lang w:val="ru-RU"/>
        </w:rPr>
        <w:t>2</w:t>
      </w:r>
      <w:r>
        <w:t xml:space="preserve">.3. </w:t>
      </w:r>
      <w:r w:rsidRPr="0027119B">
        <w:t>Аналіз результатів дослідження</w:t>
      </w:r>
      <w:bookmarkEnd w:id="23"/>
    </w:p>
    <w:p w14:paraId="6567E102" w14:textId="77777777" w:rsidR="0032685E" w:rsidRDefault="0032685E" w:rsidP="0032685E"/>
    <w:p w14:paraId="5D2FF64C" w14:textId="77777777" w:rsidR="0032685E" w:rsidRDefault="0032685E" w:rsidP="0032685E">
      <w:r>
        <w:t>На основі дослідження за трьома методиками були отримані наступні результати, що представлені у Додатку А.</w:t>
      </w:r>
    </w:p>
    <w:p w14:paraId="1408A305" w14:textId="77777777" w:rsidR="0032685E" w:rsidRDefault="0032685E" w:rsidP="0032685E">
      <w:r>
        <w:t>На першому етапі дослідження було проведено методику дослідження рівня тривожності особистості. Результати дослідження за усіма досліджуваними представлено в табл. 2.1.</w:t>
      </w:r>
    </w:p>
    <w:p w14:paraId="2A62AF64" w14:textId="77777777" w:rsidR="0032685E" w:rsidRDefault="0032685E" w:rsidP="0032685E">
      <w:pPr>
        <w:jc w:val="right"/>
      </w:pPr>
      <w:r>
        <w:t>Таблиця 2.1</w:t>
      </w:r>
    </w:p>
    <w:p w14:paraId="26EF4820" w14:textId="77777777" w:rsidR="0032685E" w:rsidRDefault="0032685E" w:rsidP="0032685E">
      <w:pPr>
        <w:ind w:firstLine="0"/>
        <w:jc w:val="center"/>
      </w:pPr>
      <w:r>
        <w:t>Результати оцінки рівня тривожності в учасників дослідження</w:t>
      </w:r>
    </w:p>
    <w:tbl>
      <w:tblPr>
        <w:tblStyle w:val="aa"/>
        <w:tblW w:w="5000" w:type="pct"/>
        <w:jc w:val="center"/>
        <w:tblLook w:val="04A0" w:firstRow="1" w:lastRow="0" w:firstColumn="1" w:lastColumn="0" w:noHBand="0" w:noVBand="1"/>
      </w:tblPr>
      <w:tblGrid>
        <w:gridCol w:w="6099"/>
        <w:gridCol w:w="2244"/>
        <w:gridCol w:w="1002"/>
      </w:tblGrid>
      <w:tr w:rsidR="0032685E" w:rsidRPr="00F678D1" w14:paraId="14E67627" w14:textId="77777777" w:rsidTr="00BC0CBB">
        <w:trPr>
          <w:trHeight w:val="266"/>
          <w:jc w:val="center"/>
        </w:trPr>
        <w:tc>
          <w:tcPr>
            <w:tcW w:w="3304" w:type="pct"/>
            <w:noWrap/>
            <w:vAlign w:val="center"/>
          </w:tcPr>
          <w:p w14:paraId="44AEC153" w14:textId="77777777" w:rsidR="0032685E" w:rsidRPr="00F678D1" w:rsidRDefault="0032685E" w:rsidP="00BC0CBB">
            <w:pPr>
              <w:spacing w:line="276" w:lineRule="auto"/>
              <w:ind w:firstLine="0"/>
              <w:jc w:val="center"/>
              <w:rPr>
                <w:sz w:val="24"/>
                <w:szCs w:val="24"/>
                <w:lang w:val="ru-RU"/>
              </w:rPr>
            </w:pPr>
            <w:r>
              <w:rPr>
                <w:sz w:val="24"/>
                <w:szCs w:val="24"/>
                <w:lang w:val="ru-RU"/>
              </w:rPr>
              <w:t xml:space="preserve">Характеристика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тривожності</w:t>
            </w:r>
            <w:proofErr w:type="spellEnd"/>
          </w:p>
        </w:tc>
        <w:tc>
          <w:tcPr>
            <w:tcW w:w="1172" w:type="pct"/>
            <w:noWrap/>
            <w:vAlign w:val="center"/>
          </w:tcPr>
          <w:p w14:paraId="7F3B74D9"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учасників</w:t>
            </w:r>
            <w:proofErr w:type="spellEnd"/>
          </w:p>
        </w:tc>
        <w:tc>
          <w:tcPr>
            <w:tcW w:w="523" w:type="pct"/>
            <w:vAlign w:val="center"/>
          </w:tcPr>
          <w:p w14:paraId="26FEB806"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Питома</w:t>
            </w:r>
            <w:proofErr w:type="spellEnd"/>
            <w:r>
              <w:rPr>
                <w:sz w:val="24"/>
                <w:szCs w:val="24"/>
                <w:lang w:val="ru-RU"/>
              </w:rPr>
              <w:t xml:space="preserve"> вага, %</w:t>
            </w:r>
          </w:p>
        </w:tc>
      </w:tr>
      <w:tr w:rsidR="0032685E" w:rsidRPr="00F678D1" w14:paraId="3EE42AFF" w14:textId="77777777" w:rsidTr="00BC0CBB">
        <w:trPr>
          <w:trHeight w:val="266"/>
          <w:jc w:val="center"/>
        </w:trPr>
        <w:tc>
          <w:tcPr>
            <w:tcW w:w="3304" w:type="pct"/>
            <w:noWrap/>
          </w:tcPr>
          <w:p w14:paraId="684F83F1" w14:textId="77777777" w:rsidR="0032685E" w:rsidRPr="00F678D1" w:rsidRDefault="0032685E" w:rsidP="00BC0CBB">
            <w:pPr>
              <w:spacing w:line="276" w:lineRule="auto"/>
              <w:ind w:firstLine="0"/>
              <w:rPr>
                <w:sz w:val="24"/>
                <w:szCs w:val="24"/>
                <w:lang w:val="ru-RU"/>
              </w:rPr>
            </w:pPr>
            <w:proofErr w:type="spellStart"/>
            <w:r>
              <w:rPr>
                <w:sz w:val="24"/>
                <w:szCs w:val="24"/>
                <w:lang w:val="ru-RU"/>
              </w:rPr>
              <w:t>низький</w:t>
            </w:r>
            <w:proofErr w:type="spellEnd"/>
            <w:r>
              <w:rPr>
                <w:sz w:val="24"/>
                <w:szCs w:val="24"/>
                <w:lang w:val="ru-RU"/>
              </w:rPr>
              <w:t xml:space="preserve"> </w:t>
            </w:r>
            <w:proofErr w:type="spellStart"/>
            <w:r>
              <w:rPr>
                <w:sz w:val="24"/>
                <w:szCs w:val="24"/>
                <w:lang w:val="ru-RU"/>
              </w:rPr>
              <w:t>рівень</w:t>
            </w:r>
            <w:proofErr w:type="spellEnd"/>
          </w:p>
        </w:tc>
        <w:tc>
          <w:tcPr>
            <w:tcW w:w="1172" w:type="pct"/>
            <w:noWrap/>
            <w:vAlign w:val="center"/>
          </w:tcPr>
          <w:p w14:paraId="4D85A338" w14:textId="77777777" w:rsidR="0032685E" w:rsidRPr="00F678D1" w:rsidRDefault="0032685E" w:rsidP="00BC0CBB">
            <w:pPr>
              <w:spacing w:line="276" w:lineRule="auto"/>
              <w:ind w:firstLine="0"/>
              <w:jc w:val="center"/>
              <w:rPr>
                <w:sz w:val="24"/>
                <w:szCs w:val="24"/>
                <w:lang w:val="ru-RU"/>
              </w:rPr>
            </w:pPr>
            <w:r>
              <w:rPr>
                <w:sz w:val="24"/>
                <w:szCs w:val="24"/>
                <w:lang w:val="ru-RU"/>
              </w:rPr>
              <w:t>1</w:t>
            </w:r>
          </w:p>
        </w:tc>
        <w:tc>
          <w:tcPr>
            <w:tcW w:w="523" w:type="pct"/>
            <w:vAlign w:val="bottom"/>
          </w:tcPr>
          <w:p w14:paraId="1AD3800D"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2</w:t>
            </w:r>
          </w:p>
        </w:tc>
      </w:tr>
      <w:tr w:rsidR="0032685E" w:rsidRPr="00F678D1" w14:paraId="140BDAF4" w14:textId="77777777" w:rsidTr="00BC0CBB">
        <w:trPr>
          <w:trHeight w:val="266"/>
          <w:jc w:val="center"/>
        </w:trPr>
        <w:tc>
          <w:tcPr>
            <w:tcW w:w="3304" w:type="pct"/>
            <w:noWrap/>
          </w:tcPr>
          <w:p w14:paraId="52523BEC" w14:textId="77777777" w:rsidR="0032685E" w:rsidRPr="00F678D1" w:rsidRDefault="0032685E" w:rsidP="00BC0CBB">
            <w:pPr>
              <w:spacing w:line="276" w:lineRule="auto"/>
              <w:ind w:firstLine="0"/>
              <w:rPr>
                <w:sz w:val="24"/>
                <w:szCs w:val="24"/>
                <w:lang w:val="ru-RU"/>
              </w:rPr>
            </w:pPr>
            <w:proofErr w:type="spellStart"/>
            <w:r>
              <w:rPr>
                <w:sz w:val="24"/>
                <w:szCs w:val="24"/>
                <w:lang w:val="ru-RU"/>
              </w:rPr>
              <w:t>помірний</w:t>
            </w:r>
            <w:proofErr w:type="spellEnd"/>
            <w:r>
              <w:rPr>
                <w:sz w:val="24"/>
                <w:szCs w:val="24"/>
                <w:lang w:val="ru-RU"/>
              </w:rPr>
              <w:t xml:space="preserve"> </w:t>
            </w:r>
            <w:proofErr w:type="spellStart"/>
            <w:r>
              <w:rPr>
                <w:sz w:val="24"/>
                <w:szCs w:val="24"/>
                <w:lang w:val="ru-RU"/>
              </w:rPr>
              <w:t>рівень</w:t>
            </w:r>
            <w:proofErr w:type="spellEnd"/>
          </w:p>
        </w:tc>
        <w:tc>
          <w:tcPr>
            <w:tcW w:w="1172" w:type="pct"/>
            <w:noWrap/>
            <w:vAlign w:val="center"/>
          </w:tcPr>
          <w:p w14:paraId="37D1AAEC" w14:textId="77777777" w:rsidR="0032685E" w:rsidRPr="00F678D1" w:rsidRDefault="0032685E" w:rsidP="00BC0CBB">
            <w:pPr>
              <w:spacing w:line="276" w:lineRule="auto"/>
              <w:ind w:firstLine="0"/>
              <w:jc w:val="center"/>
              <w:rPr>
                <w:sz w:val="24"/>
                <w:szCs w:val="24"/>
                <w:lang w:val="ru-RU"/>
              </w:rPr>
            </w:pPr>
            <w:r>
              <w:rPr>
                <w:sz w:val="24"/>
                <w:szCs w:val="24"/>
                <w:lang w:val="ru-RU"/>
              </w:rPr>
              <w:t>16</w:t>
            </w:r>
          </w:p>
        </w:tc>
        <w:tc>
          <w:tcPr>
            <w:tcW w:w="523" w:type="pct"/>
            <w:vAlign w:val="bottom"/>
          </w:tcPr>
          <w:p w14:paraId="0196DF94"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32</w:t>
            </w:r>
          </w:p>
        </w:tc>
      </w:tr>
      <w:tr w:rsidR="0032685E" w:rsidRPr="00F678D1" w14:paraId="26EEC3D1" w14:textId="77777777" w:rsidTr="00BC0CBB">
        <w:trPr>
          <w:trHeight w:val="266"/>
          <w:jc w:val="center"/>
        </w:trPr>
        <w:tc>
          <w:tcPr>
            <w:tcW w:w="3304" w:type="pct"/>
            <w:noWrap/>
          </w:tcPr>
          <w:p w14:paraId="25DB803C" w14:textId="77777777" w:rsidR="0032685E" w:rsidRPr="00F678D1" w:rsidRDefault="0032685E" w:rsidP="00BC0CBB">
            <w:pPr>
              <w:spacing w:line="276" w:lineRule="auto"/>
              <w:ind w:firstLine="0"/>
              <w:rPr>
                <w:sz w:val="24"/>
                <w:szCs w:val="24"/>
                <w:lang w:val="ru-RU"/>
              </w:rPr>
            </w:pPr>
            <w:proofErr w:type="spellStart"/>
            <w:r>
              <w:rPr>
                <w:sz w:val="24"/>
                <w:szCs w:val="24"/>
                <w:lang w:val="ru-RU"/>
              </w:rPr>
              <w:t>високий</w:t>
            </w:r>
            <w:proofErr w:type="spellEnd"/>
            <w:r>
              <w:rPr>
                <w:sz w:val="24"/>
                <w:szCs w:val="24"/>
                <w:lang w:val="ru-RU"/>
              </w:rPr>
              <w:t xml:space="preserve"> </w:t>
            </w:r>
            <w:proofErr w:type="spellStart"/>
            <w:r>
              <w:rPr>
                <w:sz w:val="24"/>
                <w:szCs w:val="24"/>
                <w:lang w:val="ru-RU"/>
              </w:rPr>
              <w:t>рівень</w:t>
            </w:r>
            <w:proofErr w:type="spellEnd"/>
          </w:p>
        </w:tc>
        <w:tc>
          <w:tcPr>
            <w:tcW w:w="1172" w:type="pct"/>
            <w:noWrap/>
            <w:vAlign w:val="center"/>
          </w:tcPr>
          <w:p w14:paraId="70D3489C" w14:textId="77777777" w:rsidR="0032685E" w:rsidRPr="00F678D1" w:rsidRDefault="0032685E" w:rsidP="00BC0CBB">
            <w:pPr>
              <w:spacing w:line="276" w:lineRule="auto"/>
              <w:ind w:firstLine="0"/>
              <w:jc w:val="center"/>
              <w:rPr>
                <w:sz w:val="24"/>
                <w:szCs w:val="24"/>
                <w:lang w:val="ru-RU"/>
              </w:rPr>
            </w:pPr>
            <w:r>
              <w:rPr>
                <w:sz w:val="24"/>
                <w:szCs w:val="24"/>
                <w:lang w:val="ru-RU"/>
              </w:rPr>
              <w:t>33</w:t>
            </w:r>
          </w:p>
        </w:tc>
        <w:tc>
          <w:tcPr>
            <w:tcW w:w="523" w:type="pct"/>
            <w:vAlign w:val="bottom"/>
          </w:tcPr>
          <w:p w14:paraId="749583D0"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66</w:t>
            </w:r>
          </w:p>
        </w:tc>
      </w:tr>
      <w:tr w:rsidR="0032685E" w:rsidRPr="00F678D1" w14:paraId="74364414" w14:textId="77777777" w:rsidTr="00BC0CBB">
        <w:trPr>
          <w:trHeight w:val="266"/>
          <w:jc w:val="center"/>
        </w:trPr>
        <w:tc>
          <w:tcPr>
            <w:tcW w:w="3304" w:type="pct"/>
            <w:noWrap/>
          </w:tcPr>
          <w:p w14:paraId="30DAE924" w14:textId="77777777" w:rsidR="0032685E" w:rsidRPr="00F678D1" w:rsidRDefault="0032685E" w:rsidP="00BC0CBB">
            <w:pPr>
              <w:spacing w:line="276" w:lineRule="auto"/>
              <w:ind w:firstLine="0"/>
              <w:rPr>
                <w:sz w:val="24"/>
                <w:szCs w:val="24"/>
                <w:lang w:val="ru-RU"/>
              </w:rPr>
            </w:pPr>
            <w:proofErr w:type="spellStart"/>
            <w:r>
              <w:rPr>
                <w:sz w:val="24"/>
                <w:szCs w:val="24"/>
                <w:lang w:val="ru-RU"/>
              </w:rPr>
              <w:t>Всього</w:t>
            </w:r>
            <w:proofErr w:type="spellEnd"/>
          </w:p>
        </w:tc>
        <w:tc>
          <w:tcPr>
            <w:tcW w:w="1172" w:type="pct"/>
            <w:noWrap/>
            <w:vAlign w:val="center"/>
          </w:tcPr>
          <w:p w14:paraId="592ED71A" w14:textId="77777777" w:rsidR="0032685E" w:rsidRPr="00F678D1" w:rsidRDefault="0032685E" w:rsidP="00BC0CBB">
            <w:pPr>
              <w:spacing w:line="276" w:lineRule="auto"/>
              <w:ind w:firstLine="0"/>
              <w:jc w:val="center"/>
              <w:rPr>
                <w:sz w:val="24"/>
                <w:szCs w:val="24"/>
                <w:lang w:val="ru-RU"/>
              </w:rPr>
            </w:pPr>
            <w:r>
              <w:rPr>
                <w:sz w:val="24"/>
                <w:szCs w:val="24"/>
                <w:lang w:val="ru-RU"/>
              </w:rPr>
              <w:t>50</w:t>
            </w:r>
          </w:p>
        </w:tc>
        <w:tc>
          <w:tcPr>
            <w:tcW w:w="523" w:type="pct"/>
            <w:vAlign w:val="bottom"/>
          </w:tcPr>
          <w:p w14:paraId="74FEF628"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100</w:t>
            </w:r>
          </w:p>
        </w:tc>
      </w:tr>
    </w:tbl>
    <w:p w14:paraId="60DEB4AA" w14:textId="77777777" w:rsidR="0032685E" w:rsidRDefault="0032685E" w:rsidP="0032685E"/>
    <w:p w14:paraId="5AC5D245" w14:textId="77777777" w:rsidR="0032685E" w:rsidRDefault="0032685E" w:rsidP="0032685E">
      <w:r>
        <w:t>Таким чином, результати застосування вказаної методики говорять про те, що на момент проведення дослідження:</w:t>
      </w:r>
    </w:p>
    <w:p w14:paraId="72208C36" w14:textId="77777777" w:rsidR="0032685E" w:rsidRDefault="0032685E" w:rsidP="0032685E">
      <w:r>
        <w:t xml:space="preserve">– в більшості досліджуваних був високий рівень тривожності – 33 особи. </w:t>
      </w:r>
      <w:r w:rsidRPr="006E6B0D">
        <w:t xml:space="preserve">Високий рівень тривожності характеризується постійним почуттям напруги, стурбованістю та неспокоєм. Люди з високим рівнем тривожності часто переживають надмірне хвилювання, нездатність розслабитися, постійну тривогу щодо можливих негативних подій. Вони можуть мати тенденцію до </w:t>
      </w:r>
      <w:r w:rsidRPr="006E6B0D">
        <w:lastRenderedPageBreak/>
        <w:t>перебільшення ризиків і недооцінювання своїх можливостей. Також вони можуть відчувати фізичні симптоми тривожності, такі як підвищений пульс, нерегулярний сон, нервову напругу та збудливість. Високий рівень тривожності може впливати на різні аспекти життя, включаючи роботу, навча</w:t>
      </w:r>
      <w:r>
        <w:t xml:space="preserve">ння та міжособистісні відносини; </w:t>
      </w:r>
    </w:p>
    <w:p w14:paraId="65AFEA14" w14:textId="77777777" w:rsidR="0032685E" w:rsidRDefault="0032685E" w:rsidP="0032685E">
      <w:r>
        <w:t xml:space="preserve">– помірний рівень тривожності відзначили 16 досліджуваних. </w:t>
      </w:r>
      <w:r w:rsidRPr="006E6B0D">
        <w:t>Помірний рівень тривожності характеризується періодичними проявами тривоги, які не є постійними або надмірними. Люди з помірним рівнем тривожності можуть відчувати тривогу в реакцію на конкретні події або ситуації, але вони здатні заспокоїтися та знайти рішення проблеми. Вони можуть демонструвати певну стурбованість або хвилювання, але це не перешкоджає їхньому функціонуванню та повсякденним справам. Помірний рівень тривожності може навіть мати позитивні аспекти, такі як стимулювання до досягнення цілей і бажання зробити краще. Загалом, цей рівень тривожності є нормальним і не потребує особливої м</w:t>
      </w:r>
      <w:r>
        <w:t>едичної або психологічної уваги;</w:t>
      </w:r>
    </w:p>
    <w:p w14:paraId="28B3E1DA" w14:textId="77777777" w:rsidR="0032685E" w:rsidRDefault="0032685E" w:rsidP="0032685E">
      <w:r>
        <w:t xml:space="preserve">– лише в 1 досліджуваного рівень тривожності був на низькому рівні. </w:t>
      </w:r>
      <w:r w:rsidRPr="006E6B0D">
        <w:t xml:space="preserve">Низький рівень тривожності характеризується мінімальними проявами </w:t>
      </w:r>
      <w:r>
        <w:t xml:space="preserve"> </w:t>
      </w:r>
      <w:r w:rsidRPr="006E6B0D">
        <w:t xml:space="preserve">тривоги і занепокоєння. Люди з низьким рівнем тривожності зазвичай відчуваються спокійними, розслабленими і впевненими. Вони не схильні до перебільшення негативних ситуацій або створення непотрібних переживань. Люди з низьким рівнем тривожності часто мають стійкий емоційний стан і легко адаптуються до змін. </w:t>
      </w:r>
    </w:p>
    <w:p w14:paraId="17EC20D8" w14:textId="77777777" w:rsidR="0032685E" w:rsidRDefault="0032685E" w:rsidP="0032685E">
      <w:r w:rsidRPr="006E6B0D">
        <w:t>Однак, низький рівень тривожності також може впливати на мотивацію і стимул до дій, оскільки відсутність тривоги може призводити до відсутності турботи та пасивного ставлення до проблем. Загалом, низький рівень тривожності вважається нормальним, але в деяких випадках може потребувати уваги, особливо якщо він перешкоджає повсякденному функціонуванн</w:t>
      </w:r>
      <w:r>
        <w:t xml:space="preserve">ю або взаємодії з іншими людьми). </w:t>
      </w:r>
    </w:p>
    <w:p w14:paraId="58B4BE3B" w14:textId="77777777" w:rsidR="0032685E" w:rsidRDefault="0032685E" w:rsidP="0032685E">
      <w:r>
        <w:t xml:space="preserve">Наочно результати оцінки рівня тривожності учасників дослідження демонструє рис. 2.2. </w:t>
      </w:r>
    </w:p>
    <w:p w14:paraId="28F2CD61" w14:textId="77777777" w:rsidR="0032685E" w:rsidRPr="00886FA4" w:rsidRDefault="0032685E" w:rsidP="0032685E">
      <w:pPr>
        <w:pStyle w:val="a5"/>
        <w:ind w:left="0" w:firstLine="0"/>
        <w:jc w:val="center"/>
      </w:pPr>
      <w:r>
        <w:rPr>
          <w:noProof/>
          <w:lang w:val="ru-RU" w:eastAsia="ru-RU"/>
        </w:rPr>
        <w:lastRenderedPageBreak/>
        <w:drawing>
          <wp:inline distT="0" distB="0" distL="0" distR="0" wp14:anchorId="67406312" wp14:editId="2C2588C6">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BDC3F4" w14:textId="77777777" w:rsidR="0032685E" w:rsidRDefault="0032685E" w:rsidP="0032685E">
      <w:pPr>
        <w:ind w:firstLine="0"/>
        <w:jc w:val="center"/>
      </w:pPr>
      <w:r>
        <w:t>Рис 2.2. Рівень тривожності досліджуваних</w:t>
      </w:r>
    </w:p>
    <w:p w14:paraId="5C132694" w14:textId="77777777" w:rsidR="0032685E" w:rsidRDefault="0032685E" w:rsidP="0032685E"/>
    <w:p w14:paraId="65BBEBC8" w14:textId="77777777" w:rsidR="0032685E" w:rsidRDefault="0032685E" w:rsidP="0032685E">
      <w:r>
        <w:t xml:space="preserve">Загалом, на даному етапі дослідження слід відмітити той факт, що у переважаючої більшості досліджуваних був високий рівень тривожності, що може </w:t>
      </w:r>
      <w:proofErr w:type="spellStart"/>
      <w:r>
        <w:t>повпливати</w:t>
      </w:r>
      <w:proofErr w:type="spellEnd"/>
      <w:r>
        <w:t xml:space="preserve">  на результати наступних </w:t>
      </w:r>
      <w:proofErr w:type="spellStart"/>
      <w:r>
        <w:t>методик</w:t>
      </w:r>
      <w:proofErr w:type="spellEnd"/>
      <w:r>
        <w:t xml:space="preserve">. Адже тривожність може </w:t>
      </w:r>
      <w:r w:rsidRPr="006E6B0D">
        <w:t xml:space="preserve">потягти за собою невпевненість особи в собі і як насідок на її рівень </w:t>
      </w:r>
      <w:proofErr w:type="spellStart"/>
      <w:r w:rsidRPr="006E6B0D">
        <w:t>співзалежності</w:t>
      </w:r>
      <w:proofErr w:type="spellEnd"/>
      <w:r w:rsidRPr="006E6B0D">
        <w:t xml:space="preserve"> в міжособистісних відносинах.</w:t>
      </w:r>
    </w:p>
    <w:p w14:paraId="755146B2" w14:textId="77777777" w:rsidR="0032685E" w:rsidRDefault="0032685E" w:rsidP="0032685E">
      <w:r w:rsidRPr="00441EC3">
        <w:t>Важливо враховувати, що реакції на високий рівень тривожності можуть бути індивідуальними і залежать від багатьох факторів, включаючи особистісні особливості, життєвий досвід та контекстуальні умови. Тому важливо проводити дослідження, яке зосереджене на конкретних характеристиках і наслідках високої тривожності для конкретної групи респондентів.</w:t>
      </w:r>
      <w:r>
        <w:t xml:space="preserve"> Тому, наступний хід дослідження викликає ще більшого зацікавлення. </w:t>
      </w:r>
    </w:p>
    <w:p w14:paraId="4A122236" w14:textId="77777777" w:rsidR="0032685E" w:rsidRDefault="0032685E" w:rsidP="0032685E">
      <w:r>
        <w:t xml:space="preserve">Наступним напрямом дослідження є проведення діагностики рівню впевненості особистості в собі. За шкалою впевненості в собі </w:t>
      </w:r>
      <w:proofErr w:type="spellStart"/>
      <w:r>
        <w:t>Райдаса</w:t>
      </w:r>
      <w:proofErr w:type="spellEnd"/>
      <w:r>
        <w:t xml:space="preserve"> отримані наступні результати, що представлені у т</w:t>
      </w:r>
      <w:r w:rsidRPr="00FD6F65">
        <w:t xml:space="preserve">аблиці </w:t>
      </w:r>
      <w:r>
        <w:t>2.2.</w:t>
      </w:r>
    </w:p>
    <w:p w14:paraId="34B73BB9" w14:textId="77777777" w:rsidR="0032685E" w:rsidRDefault="0032685E" w:rsidP="0032685E"/>
    <w:p w14:paraId="747AF455" w14:textId="77777777" w:rsidR="0032685E" w:rsidRDefault="0032685E" w:rsidP="0032685E"/>
    <w:p w14:paraId="2BFC4FB3" w14:textId="77777777" w:rsidR="0032685E" w:rsidRDefault="0032685E" w:rsidP="0032685E">
      <w:pPr>
        <w:jc w:val="right"/>
      </w:pPr>
      <w:r w:rsidRPr="00FD6F65">
        <w:lastRenderedPageBreak/>
        <w:t>Таблиця 2</w:t>
      </w:r>
      <w:r>
        <w:t>.2</w:t>
      </w:r>
    </w:p>
    <w:p w14:paraId="098A5262" w14:textId="77777777" w:rsidR="0032685E" w:rsidRDefault="0032685E" w:rsidP="0032685E">
      <w:pPr>
        <w:ind w:firstLine="0"/>
        <w:jc w:val="center"/>
      </w:pPr>
      <w:r>
        <w:t xml:space="preserve">Результати діагностики за шкалою впевненості в собі </w:t>
      </w:r>
      <w:proofErr w:type="spellStart"/>
      <w:r>
        <w:t>Райдаса</w:t>
      </w:r>
      <w:proofErr w:type="spellEnd"/>
    </w:p>
    <w:tbl>
      <w:tblPr>
        <w:tblStyle w:val="aa"/>
        <w:tblW w:w="5000" w:type="pct"/>
        <w:jc w:val="center"/>
        <w:tblLook w:val="04A0" w:firstRow="1" w:lastRow="0" w:firstColumn="1" w:lastColumn="0" w:noHBand="0" w:noVBand="1"/>
      </w:tblPr>
      <w:tblGrid>
        <w:gridCol w:w="6099"/>
        <w:gridCol w:w="2244"/>
        <w:gridCol w:w="1002"/>
      </w:tblGrid>
      <w:tr w:rsidR="0032685E" w:rsidRPr="00A3487F" w14:paraId="28877686" w14:textId="77777777" w:rsidTr="00BC0CBB">
        <w:trPr>
          <w:trHeight w:val="266"/>
          <w:jc w:val="center"/>
        </w:trPr>
        <w:tc>
          <w:tcPr>
            <w:tcW w:w="3304" w:type="pct"/>
            <w:noWrap/>
            <w:vAlign w:val="center"/>
          </w:tcPr>
          <w:p w14:paraId="1A87309A" w14:textId="77777777" w:rsidR="0032685E" w:rsidRPr="00F678D1" w:rsidRDefault="0032685E" w:rsidP="00BC0CBB">
            <w:pPr>
              <w:spacing w:line="276" w:lineRule="auto"/>
              <w:ind w:firstLine="0"/>
              <w:jc w:val="center"/>
              <w:rPr>
                <w:sz w:val="24"/>
                <w:szCs w:val="24"/>
                <w:lang w:val="ru-RU"/>
              </w:rPr>
            </w:pPr>
            <w:r>
              <w:rPr>
                <w:sz w:val="24"/>
                <w:szCs w:val="24"/>
                <w:lang w:val="ru-RU"/>
              </w:rPr>
              <w:t xml:space="preserve">Характеристика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впевненості</w:t>
            </w:r>
            <w:proofErr w:type="spellEnd"/>
          </w:p>
        </w:tc>
        <w:tc>
          <w:tcPr>
            <w:tcW w:w="1172" w:type="pct"/>
            <w:noWrap/>
            <w:vAlign w:val="center"/>
          </w:tcPr>
          <w:p w14:paraId="4F6043DC"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учасників</w:t>
            </w:r>
            <w:proofErr w:type="spellEnd"/>
          </w:p>
        </w:tc>
        <w:tc>
          <w:tcPr>
            <w:tcW w:w="523" w:type="pct"/>
            <w:vAlign w:val="center"/>
          </w:tcPr>
          <w:p w14:paraId="3B182670"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Питома</w:t>
            </w:r>
            <w:proofErr w:type="spellEnd"/>
            <w:r>
              <w:rPr>
                <w:sz w:val="24"/>
                <w:szCs w:val="24"/>
                <w:lang w:val="ru-RU"/>
              </w:rPr>
              <w:t xml:space="preserve"> вага, %</w:t>
            </w:r>
          </w:p>
        </w:tc>
      </w:tr>
      <w:tr w:rsidR="0032685E" w:rsidRPr="00A3487F" w14:paraId="43D3AB4E" w14:textId="77777777" w:rsidTr="00BC0CBB">
        <w:trPr>
          <w:trHeight w:val="266"/>
          <w:jc w:val="center"/>
        </w:trPr>
        <w:tc>
          <w:tcPr>
            <w:tcW w:w="3304" w:type="pct"/>
            <w:noWrap/>
          </w:tcPr>
          <w:p w14:paraId="6FDAB25E" w14:textId="77777777" w:rsidR="0032685E" w:rsidRPr="00F678D1" w:rsidRDefault="0032685E" w:rsidP="00BC0CBB">
            <w:pPr>
              <w:spacing w:line="276" w:lineRule="auto"/>
              <w:ind w:firstLine="0"/>
              <w:rPr>
                <w:sz w:val="24"/>
                <w:szCs w:val="24"/>
                <w:lang w:val="ru-RU"/>
              </w:rPr>
            </w:pPr>
            <w:proofErr w:type="spellStart"/>
            <w:r w:rsidRPr="00F678D1">
              <w:rPr>
                <w:sz w:val="24"/>
                <w:szCs w:val="24"/>
                <w:lang w:val="ru-RU"/>
              </w:rPr>
              <w:t>дуже</w:t>
            </w:r>
            <w:proofErr w:type="spellEnd"/>
            <w:r w:rsidRPr="00F678D1">
              <w:rPr>
                <w:sz w:val="24"/>
                <w:szCs w:val="24"/>
                <w:lang w:val="ru-RU"/>
              </w:rPr>
              <w:t xml:space="preserve"> </w:t>
            </w:r>
            <w:proofErr w:type="spellStart"/>
            <w:r w:rsidRPr="00F678D1">
              <w:rPr>
                <w:sz w:val="24"/>
                <w:szCs w:val="24"/>
                <w:lang w:val="ru-RU"/>
              </w:rPr>
              <w:t>невпевнений</w:t>
            </w:r>
            <w:proofErr w:type="spellEnd"/>
            <w:r w:rsidRPr="00F678D1">
              <w:rPr>
                <w:sz w:val="24"/>
                <w:szCs w:val="24"/>
                <w:lang w:val="ru-RU"/>
              </w:rPr>
              <w:t xml:space="preserve"> у </w:t>
            </w:r>
            <w:proofErr w:type="spellStart"/>
            <w:r w:rsidRPr="00F678D1">
              <w:rPr>
                <w:sz w:val="24"/>
                <w:szCs w:val="24"/>
                <w:lang w:val="ru-RU"/>
              </w:rPr>
              <w:t>собі</w:t>
            </w:r>
            <w:proofErr w:type="spellEnd"/>
          </w:p>
        </w:tc>
        <w:tc>
          <w:tcPr>
            <w:tcW w:w="1172" w:type="pct"/>
            <w:noWrap/>
          </w:tcPr>
          <w:p w14:paraId="33F9A920" w14:textId="77777777" w:rsidR="0032685E" w:rsidRPr="00F678D1" w:rsidRDefault="0032685E" w:rsidP="00BC0CBB">
            <w:pPr>
              <w:spacing w:line="276" w:lineRule="auto"/>
              <w:ind w:firstLine="0"/>
              <w:jc w:val="center"/>
              <w:rPr>
                <w:sz w:val="24"/>
                <w:szCs w:val="24"/>
                <w:lang w:val="ru-RU"/>
              </w:rPr>
            </w:pPr>
            <w:r w:rsidRPr="00F678D1">
              <w:rPr>
                <w:sz w:val="24"/>
                <w:szCs w:val="24"/>
                <w:lang w:val="ru-RU"/>
              </w:rPr>
              <w:t>0</w:t>
            </w:r>
          </w:p>
        </w:tc>
        <w:tc>
          <w:tcPr>
            <w:tcW w:w="523" w:type="pct"/>
            <w:vAlign w:val="bottom"/>
          </w:tcPr>
          <w:p w14:paraId="0BD9F689"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0</w:t>
            </w:r>
          </w:p>
        </w:tc>
      </w:tr>
      <w:tr w:rsidR="0032685E" w:rsidRPr="00A3487F" w14:paraId="0F878410" w14:textId="77777777" w:rsidTr="00BC0CBB">
        <w:trPr>
          <w:trHeight w:val="266"/>
          <w:jc w:val="center"/>
        </w:trPr>
        <w:tc>
          <w:tcPr>
            <w:tcW w:w="3304" w:type="pct"/>
            <w:noWrap/>
            <w:hideMark/>
          </w:tcPr>
          <w:p w14:paraId="2A5F9865" w14:textId="77777777" w:rsidR="0032685E" w:rsidRPr="00F678D1" w:rsidRDefault="0032685E" w:rsidP="00BC0CBB">
            <w:pPr>
              <w:spacing w:line="276" w:lineRule="auto"/>
              <w:ind w:firstLine="0"/>
              <w:rPr>
                <w:sz w:val="24"/>
                <w:szCs w:val="24"/>
                <w:lang w:val="ru-RU"/>
              </w:rPr>
            </w:pPr>
            <w:r w:rsidRPr="00F678D1">
              <w:rPr>
                <w:sz w:val="24"/>
                <w:szCs w:val="24"/>
                <w:lang w:val="ru-RU"/>
              </w:rPr>
              <w:t> </w:t>
            </w:r>
            <w:proofErr w:type="spellStart"/>
            <w:r w:rsidRPr="00F678D1">
              <w:rPr>
                <w:sz w:val="24"/>
                <w:szCs w:val="24"/>
                <w:lang w:val="ru-RU"/>
              </w:rPr>
              <w:t>скоріше</w:t>
            </w:r>
            <w:proofErr w:type="spellEnd"/>
            <w:r w:rsidRPr="00F678D1">
              <w:rPr>
                <w:sz w:val="24"/>
                <w:szCs w:val="24"/>
                <w:lang w:val="ru-RU"/>
              </w:rPr>
              <w:t xml:space="preserve"> не </w:t>
            </w:r>
            <w:proofErr w:type="spellStart"/>
            <w:r w:rsidRPr="00F678D1">
              <w:rPr>
                <w:sz w:val="24"/>
                <w:szCs w:val="24"/>
                <w:lang w:val="ru-RU"/>
              </w:rPr>
              <w:t>впевнений</w:t>
            </w:r>
            <w:proofErr w:type="spellEnd"/>
            <w:r w:rsidRPr="00F678D1">
              <w:rPr>
                <w:sz w:val="24"/>
                <w:szCs w:val="24"/>
                <w:lang w:val="ru-RU"/>
              </w:rPr>
              <w:t xml:space="preserve">, </w:t>
            </w:r>
            <w:proofErr w:type="spellStart"/>
            <w:r w:rsidRPr="00F678D1">
              <w:rPr>
                <w:sz w:val="24"/>
                <w:szCs w:val="24"/>
                <w:lang w:val="ru-RU"/>
              </w:rPr>
              <w:t>ніж</w:t>
            </w:r>
            <w:proofErr w:type="spellEnd"/>
            <w:r w:rsidRPr="00F678D1">
              <w:rPr>
                <w:sz w:val="24"/>
                <w:szCs w:val="24"/>
                <w:lang w:val="ru-RU"/>
              </w:rPr>
              <w:t xml:space="preserve"> </w:t>
            </w:r>
            <w:proofErr w:type="spellStart"/>
            <w:r w:rsidRPr="00F678D1">
              <w:rPr>
                <w:sz w:val="24"/>
                <w:szCs w:val="24"/>
                <w:lang w:val="ru-RU"/>
              </w:rPr>
              <w:t>впевнений</w:t>
            </w:r>
            <w:proofErr w:type="spellEnd"/>
          </w:p>
        </w:tc>
        <w:tc>
          <w:tcPr>
            <w:tcW w:w="1172" w:type="pct"/>
            <w:noWrap/>
            <w:hideMark/>
          </w:tcPr>
          <w:p w14:paraId="306611FD" w14:textId="77777777" w:rsidR="0032685E" w:rsidRPr="00F678D1" w:rsidRDefault="0032685E" w:rsidP="00BC0CBB">
            <w:pPr>
              <w:spacing w:line="276" w:lineRule="auto"/>
              <w:ind w:firstLine="0"/>
              <w:jc w:val="center"/>
              <w:rPr>
                <w:sz w:val="24"/>
                <w:szCs w:val="24"/>
                <w:lang w:val="ru-RU"/>
              </w:rPr>
            </w:pPr>
            <w:r w:rsidRPr="00F678D1">
              <w:rPr>
                <w:sz w:val="24"/>
                <w:szCs w:val="24"/>
                <w:lang w:val="ru-RU"/>
              </w:rPr>
              <w:t>42</w:t>
            </w:r>
          </w:p>
        </w:tc>
        <w:tc>
          <w:tcPr>
            <w:tcW w:w="523" w:type="pct"/>
            <w:vAlign w:val="bottom"/>
          </w:tcPr>
          <w:p w14:paraId="56CCF2B2"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84</w:t>
            </w:r>
          </w:p>
        </w:tc>
      </w:tr>
      <w:tr w:rsidR="0032685E" w:rsidRPr="00A3487F" w14:paraId="76C6A252" w14:textId="77777777" w:rsidTr="00BC0CBB">
        <w:trPr>
          <w:trHeight w:val="266"/>
          <w:jc w:val="center"/>
        </w:trPr>
        <w:tc>
          <w:tcPr>
            <w:tcW w:w="3304" w:type="pct"/>
            <w:noWrap/>
            <w:hideMark/>
          </w:tcPr>
          <w:p w14:paraId="5CE214C8" w14:textId="77777777" w:rsidR="0032685E" w:rsidRPr="00F678D1" w:rsidRDefault="0032685E" w:rsidP="00BC0CBB">
            <w:pPr>
              <w:spacing w:line="276" w:lineRule="auto"/>
              <w:ind w:firstLine="0"/>
              <w:rPr>
                <w:sz w:val="24"/>
                <w:szCs w:val="24"/>
                <w:lang w:val="ru-RU"/>
              </w:rPr>
            </w:pPr>
            <w:proofErr w:type="spellStart"/>
            <w:r w:rsidRPr="00F678D1">
              <w:rPr>
                <w:sz w:val="24"/>
                <w:szCs w:val="24"/>
                <w:lang w:val="ru-RU"/>
              </w:rPr>
              <w:t>середнє</w:t>
            </w:r>
            <w:proofErr w:type="spellEnd"/>
            <w:r w:rsidRPr="00F678D1">
              <w:rPr>
                <w:sz w:val="24"/>
                <w:szCs w:val="24"/>
                <w:lang w:val="ru-RU"/>
              </w:rPr>
              <w:t xml:space="preserve"> </w:t>
            </w:r>
            <w:proofErr w:type="spellStart"/>
            <w:r w:rsidRPr="00F678D1">
              <w:rPr>
                <w:sz w:val="24"/>
                <w:szCs w:val="24"/>
                <w:lang w:val="ru-RU"/>
              </w:rPr>
              <w:t>значення</w:t>
            </w:r>
            <w:proofErr w:type="spellEnd"/>
            <w:r w:rsidRPr="00F678D1">
              <w:rPr>
                <w:sz w:val="24"/>
                <w:szCs w:val="24"/>
                <w:lang w:val="ru-RU"/>
              </w:rPr>
              <w:t xml:space="preserve"> </w:t>
            </w:r>
            <w:proofErr w:type="spellStart"/>
            <w:r w:rsidRPr="00F678D1">
              <w:rPr>
                <w:sz w:val="24"/>
                <w:szCs w:val="24"/>
                <w:lang w:val="ru-RU"/>
              </w:rPr>
              <w:t>впевненості</w:t>
            </w:r>
            <w:proofErr w:type="spellEnd"/>
          </w:p>
        </w:tc>
        <w:tc>
          <w:tcPr>
            <w:tcW w:w="1172" w:type="pct"/>
            <w:noWrap/>
            <w:hideMark/>
          </w:tcPr>
          <w:p w14:paraId="6844149F" w14:textId="77777777" w:rsidR="0032685E" w:rsidRPr="00F678D1" w:rsidRDefault="0032685E" w:rsidP="00BC0CBB">
            <w:pPr>
              <w:spacing w:line="276" w:lineRule="auto"/>
              <w:ind w:firstLine="0"/>
              <w:jc w:val="center"/>
              <w:rPr>
                <w:sz w:val="24"/>
                <w:szCs w:val="24"/>
                <w:lang w:val="ru-RU"/>
              </w:rPr>
            </w:pPr>
            <w:r w:rsidRPr="00F678D1">
              <w:rPr>
                <w:sz w:val="24"/>
                <w:szCs w:val="24"/>
                <w:lang w:val="ru-RU"/>
              </w:rPr>
              <w:t>7</w:t>
            </w:r>
          </w:p>
        </w:tc>
        <w:tc>
          <w:tcPr>
            <w:tcW w:w="523" w:type="pct"/>
            <w:vAlign w:val="bottom"/>
          </w:tcPr>
          <w:p w14:paraId="16D7FB0B"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14</w:t>
            </w:r>
          </w:p>
        </w:tc>
      </w:tr>
      <w:tr w:rsidR="0032685E" w:rsidRPr="00A3487F" w14:paraId="79FB10D3" w14:textId="77777777" w:rsidTr="00BC0CBB">
        <w:trPr>
          <w:trHeight w:val="266"/>
          <w:jc w:val="center"/>
        </w:trPr>
        <w:tc>
          <w:tcPr>
            <w:tcW w:w="3304" w:type="pct"/>
            <w:noWrap/>
            <w:hideMark/>
          </w:tcPr>
          <w:p w14:paraId="3D4E0F03" w14:textId="77777777" w:rsidR="0032685E" w:rsidRPr="00F678D1" w:rsidRDefault="0032685E" w:rsidP="00BC0CBB">
            <w:pPr>
              <w:spacing w:line="276" w:lineRule="auto"/>
              <w:ind w:firstLine="0"/>
              <w:rPr>
                <w:sz w:val="24"/>
                <w:szCs w:val="24"/>
                <w:lang w:val="ru-RU"/>
              </w:rPr>
            </w:pPr>
            <w:proofErr w:type="spellStart"/>
            <w:r w:rsidRPr="00F678D1">
              <w:rPr>
                <w:sz w:val="24"/>
                <w:szCs w:val="24"/>
                <w:lang w:val="ru-RU"/>
              </w:rPr>
              <w:t>впевнений</w:t>
            </w:r>
            <w:proofErr w:type="spellEnd"/>
            <w:r w:rsidRPr="00F678D1">
              <w:rPr>
                <w:sz w:val="24"/>
                <w:szCs w:val="24"/>
                <w:lang w:val="ru-RU"/>
              </w:rPr>
              <w:t xml:space="preserve"> в </w:t>
            </w:r>
            <w:proofErr w:type="spellStart"/>
            <w:r w:rsidRPr="00F678D1">
              <w:rPr>
                <w:sz w:val="24"/>
                <w:szCs w:val="24"/>
                <w:lang w:val="ru-RU"/>
              </w:rPr>
              <w:t>собі</w:t>
            </w:r>
            <w:proofErr w:type="spellEnd"/>
          </w:p>
        </w:tc>
        <w:tc>
          <w:tcPr>
            <w:tcW w:w="1172" w:type="pct"/>
            <w:noWrap/>
            <w:hideMark/>
          </w:tcPr>
          <w:p w14:paraId="76A2BD3A" w14:textId="77777777" w:rsidR="0032685E" w:rsidRPr="00F678D1" w:rsidRDefault="0032685E" w:rsidP="00BC0CBB">
            <w:pPr>
              <w:spacing w:line="276" w:lineRule="auto"/>
              <w:ind w:firstLine="0"/>
              <w:jc w:val="center"/>
              <w:rPr>
                <w:sz w:val="24"/>
                <w:szCs w:val="24"/>
                <w:lang w:val="ru-RU"/>
              </w:rPr>
            </w:pPr>
            <w:r w:rsidRPr="00F678D1">
              <w:rPr>
                <w:sz w:val="24"/>
                <w:szCs w:val="24"/>
                <w:lang w:val="ru-RU"/>
              </w:rPr>
              <w:t>1</w:t>
            </w:r>
          </w:p>
        </w:tc>
        <w:tc>
          <w:tcPr>
            <w:tcW w:w="523" w:type="pct"/>
            <w:vAlign w:val="bottom"/>
          </w:tcPr>
          <w:p w14:paraId="5C4263CA"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2</w:t>
            </w:r>
          </w:p>
        </w:tc>
      </w:tr>
      <w:tr w:rsidR="0032685E" w:rsidRPr="00A3487F" w14:paraId="7732A372" w14:textId="77777777" w:rsidTr="00BC0CBB">
        <w:trPr>
          <w:trHeight w:val="266"/>
          <w:jc w:val="center"/>
        </w:trPr>
        <w:tc>
          <w:tcPr>
            <w:tcW w:w="3304" w:type="pct"/>
            <w:noWrap/>
            <w:hideMark/>
          </w:tcPr>
          <w:p w14:paraId="2FC163B1" w14:textId="77777777" w:rsidR="0032685E" w:rsidRPr="00F678D1" w:rsidRDefault="0032685E" w:rsidP="00BC0CBB">
            <w:pPr>
              <w:spacing w:line="276" w:lineRule="auto"/>
              <w:ind w:firstLine="0"/>
              <w:rPr>
                <w:sz w:val="24"/>
                <w:szCs w:val="24"/>
                <w:lang w:val="ru-RU"/>
              </w:rPr>
            </w:pPr>
            <w:proofErr w:type="spellStart"/>
            <w:r w:rsidRPr="00F678D1">
              <w:rPr>
                <w:sz w:val="24"/>
                <w:szCs w:val="24"/>
                <w:lang w:val="ru-RU"/>
              </w:rPr>
              <w:t>занадто</w:t>
            </w:r>
            <w:proofErr w:type="spellEnd"/>
            <w:r w:rsidRPr="00F678D1">
              <w:rPr>
                <w:sz w:val="24"/>
                <w:szCs w:val="24"/>
                <w:lang w:val="ru-RU"/>
              </w:rPr>
              <w:t xml:space="preserve"> </w:t>
            </w:r>
            <w:proofErr w:type="spellStart"/>
            <w:r w:rsidRPr="00F678D1">
              <w:rPr>
                <w:sz w:val="24"/>
                <w:szCs w:val="24"/>
                <w:lang w:val="ru-RU"/>
              </w:rPr>
              <w:t>самовпевнений</w:t>
            </w:r>
            <w:proofErr w:type="spellEnd"/>
          </w:p>
        </w:tc>
        <w:tc>
          <w:tcPr>
            <w:tcW w:w="1172" w:type="pct"/>
            <w:noWrap/>
            <w:hideMark/>
          </w:tcPr>
          <w:p w14:paraId="291A4CA7" w14:textId="77777777" w:rsidR="0032685E" w:rsidRPr="00F678D1" w:rsidRDefault="0032685E" w:rsidP="00BC0CBB">
            <w:pPr>
              <w:spacing w:line="276" w:lineRule="auto"/>
              <w:ind w:firstLine="0"/>
              <w:jc w:val="center"/>
              <w:rPr>
                <w:sz w:val="24"/>
                <w:szCs w:val="24"/>
                <w:lang w:val="ru-RU"/>
              </w:rPr>
            </w:pPr>
            <w:r w:rsidRPr="00F678D1">
              <w:rPr>
                <w:sz w:val="24"/>
                <w:szCs w:val="24"/>
                <w:lang w:val="ru-RU"/>
              </w:rPr>
              <w:t>0</w:t>
            </w:r>
          </w:p>
        </w:tc>
        <w:tc>
          <w:tcPr>
            <w:tcW w:w="523" w:type="pct"/>
            <w:vAlign w:val="bottom"/>
          </w:tcPr>
          <w:p w14:paraId="70FB63DA"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0</w:t>
            </w:r>
          </w:p>
        </w:tc>
      </w:tr>
      <w:tr w:rsidR="0032685E" w:rsidRPr="00A3487F" w14:paraId="2E234F2D" w14:textId="77777777" w:rsidTr="00BC0CBB">
        <w:trPr>
          <w:trHeight w:val="266"/>
          <w:jc w:val="center"/>
        </w:trPr>
        <w:tc>
          <w:tcPr>
            <w:tcW w:w="3304" w:type="pct"/>
            <w:noWrap/>
          </w:tcPr>
          <w:p w14:paraId="6CB532FD" w14:textId="77777777" w:rsidR="0032685E" w:rsidRPr="00F678D1" w:rsidRDefault="0032685E" w:rsidP="00BC0CBB">
            <w:pPr>
              <w:spacing w:line="276" w:lineRule="auto"/>
              <w:ind w:firstLine="0"/>
              <w:rPr>
                <w:sz w:val="24"/>
                <w:szCs w:val="24"/>
                <w:lang w:val="ru-RU"/>
              </w:rPr>
            </w:pPr>
            <w:proofErr w:type="spellStart"/>
            <w:r>
              <w:rPr>
                <w:sz w:val="24"/>
                <w:szCs w:val="24"/>
                <w:lang w:val="ru-RU"/>
              </w:rPr>
              <w:t>Всього</w:t>
            </w:r>
            <w:proofErr w:type="spellEnd"/>
          </w:p>
        </w:tc>
        <w:tc>
          <w:tcPr>
            <w:tcW w:w="1172" w:type="pct"/>
            <w:noWrap/>
          </w:tcPr>
          <w:p w14:paraId="7E72075F" w14:textId="77777777" w:rsidR="0032685E" w:rsidRPr="00F678D1" w:rsidRDefault="0032685E" w:rsidP="00BC0CBB">
            <w:pPr>
              <w:spacing w:line="276" w:lineRule="auto"/>
              <w:ind w:firstLine="0"/>
              <w:jc w:val="center"/>
              <w:rPr>
                <w:sz w:val="24"/>
                <w:szCs w:val="24"/>
                <w:lang w:val="ru-RU"/>
              </w:rPr>
            </w:pPr>
            <w:r>
              <w:rPr>
                <w:sz w:val="24"/>
                <w:szCs w:val="24"/>
                <w:lang w:val="ru-RU"/>
              </w:rPr>
              <w:t>50</w:t>
            </w:r>
          </w:p>
        </w:tc>
        <w:tc>
          <w:tcPr>
            <w:tcW w:w="523" w:type="pct"/>
            <w:vAlign w:val="bottom"/>
          </w:tcPr>
          <w:p w14:paraId="7791C444" w14:textId="77777777" w:rsidR="0032685E" w:rsidRPr="009A005B" w:rsidRDefault="0032685E" w:rsidP="00BC0CBB">
            <w:pPr>
              <w:spacing w:line="276" w:lineRule="auto"/>
              <w:ind w:firstLine="0"/>
              <w:jc w:val="center"/>
              <w:rPr>
                <w:color w:val="000000"/>
                <w:sz w:val="24"/>
                <w:szCs w:val="22"/>
              </w:rPr>
            </w:pPr>
            <w:r w:rsidRPr="009A005B">
              <w:rPr>
                <w:color w:val="000000"/>
                <w:sz w:val="24"/>
                <w:szCs w:val="22"/>
              </w:rPr>
              <w:t>100</w:t>
            </w:r>
          </w:p>
        </w:tc>
      </w:tr>
    </w:tbl>
    <w:p w14:paraId="1BA14F89" w14:textId="77777777" w:rsidR="0032685E" w:rsidRDefault="0032685E" w:rsidP="0032685E"/>
    <w:p w14:paraId="1674FA9C" w14:textId="77777777" w:rsidR="0032685E" w:rsidRDefault="0032685E" w:rsidP="0032685E">
      <w:r>
        <w:t xml:space="preserve">Як видно з табл. 2.2, більшість досліджуваних скоріше невпевнені, ніж впевнені в собі (42 особи), у відсотковому значенні це 84% досліджуваних. Серед досліджуваних сім осіб мають середній рівень впевненості в собі – 14%. І лише одна особа має високий рівень впевненості. Слід зазначити, що серед усіх досліджуваних немає жодного із низьким рівнем впевненості в собі, також жодного досліджуваного, що був би занадто самовпевненим. </w:t>
      </w:r>
    </w:p>
    <w:p w14:paraId="20BF0339" w14:textId="77777777" w:rsidR="0032685E" w:rsidRDefault="0032685E" w:rsidP="0032685E">
      <w:r>
        <w:t xml:space="preserve">Наочно результати оцінки рівня впевненості в собі учасників дослідження демонструє рис. 2.3. </w:t>
      </w:r>
    </w:p>
    <w:p w14:paraId="5AEB5F4C" w14:textId="77777777" w:rsidR="0032685E" w:rsidRDefault="0032685E" w:rsidP="0032685E">
      <w:pPr>
        <w:ind w:firstLine="0"/>
        <w:jc w:val="center"/>
      </w:pPr>
      <w:r>
        <w:rPr>
          <w:noProof/>
          <w:lang w:val="ru-RU" w:eastAsia="ru-RU"/>
        </w:rPr>
        <w:drawing>
          <wp:inline distT="0" distB="0" distL="0" distR="0" wp14:anchorId="36FCE899" wp14:editId="1F74192A">
            <wp:extent cx="5391150" cy="345757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B3CC4A" w14:textId="77777777" w:rsidR="0032685E" w:rsidRDefault="0032685E" w:rsidP="0032685E">
      <w:pPr>
        <w:jc w:val="center"/>
      </w:pPr>
      <w:r>
        <w:t>Рис. 2.2. Рівень впевненості в собі досліджуваних</w:t>
      </w:r>
    </w:p>
    <w:p w14:paraId="16B0F905" w14:textId="77777777" w:rsidR="0032685E" w:rsidRDefault="0032685E" w:rsidP="0032685E"/>
    <w:p w14:paraId="1E4DE8E5" w14:textId="77777777" w:rsidR="0032685E" w:rsidRPr="00441EC3" w:rsidRDefault="0032685E" w:rsidP="0032685E">
      <w:r>
        <w:lastRenderedPageBreak/>
        <w:t xml:space="preserve">Визначення рівня впевненості в собі та рівня тривожності корелюють із рівнем </w:t>
      </w:r>
      <w:proofErr w:type="spellStart"/>
      <w:r>
        <w:t>співзалежності</w:t>
      </w:r>
      <w:proofErr w:type="spellEnd"/>
      <w:r>
        <w:t xml:space="preserve"> особистості в міжособистісних відносинах. </w:t>
      </w:r>
      <w:r w:rsidRPr="00441EC3">
        <w:t xml:space="preserve">Так, рівень впевненості в собі та рівень тривожності можуть корелювати з рівнем </w:t>
      </w:r>
      <w:proofErr w:type="spellStart"/>
      <w:r w:rsidRPr="00441EC3">
        <w:t>співзалежності</w:t>
      </w:r>
      <w:proofErr w:type="spellEnd"/>
      <w:r w:rsidRPr="00441EC3">
        <w:t xml:space="preserve"> особистості в міжособистісних відносинах. Особи з низьким рівнем впевненості в собі та високим рівнем тривожності можуть бути більш схильними до </w:t>
      </w:r>
      <w:proofErr w:type="spellStart"/>
      <w:r w:rsidRPr="00441EC3">
        <w:t>співзалежності</w:t>
      </w:r>
      <w:proofErr w:type="spellEnd"/>
      <w:r w:rsidRPr="00441EC3">
        <w:t>, оскільки вони можуть відчувати нестабільність, неуспішність та потребу в підтримці та погодженні з іншими.</w:t>
      </w:r>
    </w:p>
    <w:p w14:paraId="2DEC55E2" w14:textId="77777777" w:rsidR="0032685E" w:rsidRPr="00441EC3" w:rsidRDefault="0032685E" w:rsidP="0032685E">
      <w:r w:rsidRPr="00441EC3">
        <w:t xml:space="preserve">З іншого боку, особи з високим рівнем впевненості в собі можуть бути менш схильними до </w:t>
      </w:r>
      <w:proofErr w:type="spellStart"/>
      <w:r w:rsidRPr="00441EC3">
        <w:t>співзалежності</w:t>
      </w:r>
      <w:proofErr w:type="spellEnd"/>
      <w:r w:rsidRPr="00441EC3">
        <w:t>, оскільки вони можуть мати сильну самостійність і здатність приймати власні рішення. Впевненість в собі може сприяти створенню більш рівноправних та здорових взаємин, де кожна особа має свої власні границі та вільність виражати свої потреби.</w:t>
      </w:r>
    </w:p>
    <w:p w14:paraId="5EA79DE2" w14:textId="77777777" w:rsidR="0032685E" w:rsidRPr="00441EC3" w:rsidRDefault="0032685E" w:rsidP="0032685E">
      <w:r w:rsidRPr="00441EC3">
        <w:t xml:space="preserve">Важливо зазначити, що кореляція між цими показниками може бути комплексною і залежати від багатьох інших факторів, таких як особистісні риси, досвід, контекст взаємодії та інші фактори. Кожна особа може мати унікальну комбінацію цих рівнів і виявляти різні рівні </w:t>
      </w:r>
      <w:proofErr w:type="spellStart"/>
      <w:r w:rsidRPr="00441EC3">
        <w:t>співзалежності</w:t>
      </w:r>
      <w:proofErr w:type="spellEnd"/>
      <w:r w:rsidRPr="00441EC3">
        <w:t xml:space="preserve"> в залежності від ситуації та взаємодії з іншими.</w:t>
      </w:r>
    </w:p>
    <w:p w14:paraId="5F60DEAF" w14:textId="77777777" w:rsidR="0032685E" w:rsidRDefault="0032685E" w:rsidP="0032685E">
      <w:r w:rsidRPr="00441EC3">
        <w:t xml:space="preserve"> </w:t>
      </w:r>
      <w:r>
        <w:t xml:space="preserve">Тому наступним етапом експериментального дослідження є проведення методики </w:t>
      </w:r>
      <w:r w:rsidRPr="006D6E80">
        <w:t xml:space="preserve">«Шкала вимірювання рівня </w:t>
      </w:r>
      <w:proofErr w:type="spellStart"/>
      <w:r w:rsidRPr="006D6E80">
        <w:t>співзалежності</w:t>
      </w:r>
      <w:proofErr w:type="spellEnd"/>
      <w:r w:rsidRPr="006D6E80">
        <w:t xml:space="preserve">» Л. </w:t>
      </w:r>
      <w:proofErr w:type="spellStart"/>
      <w:r w:rsidRPr="006D6E80">
        <w:t>Спанн</w:t>
      </w:r>
      <w:proofErr w:type="spellEnd"/>
      <w:r w:rsidRPr="006D6E80">
        <w:t xml:space="preserve"> та Д. Фішера.</w:t>
      </w:r>
      <w:r>
        <w:t xml:space="preserve"> Отримані результати за даною методикою були проаналізовані та систематизовані в табл. 2.3.</w:t>
      </w:r>
    </w:p>
    <w:p w14:paraId="224BDBE2" w14:textId="77777777" w:rsidR="0032685E" w:rsidRDefault="0032685E" w:rsidP="0032685E">
      <w:pPr>
        <w:jc w:val="right"/>
      </w:pPr>
      <w:r w:rsidRPr="00FD6F65">
        <w:t>Таблиця 2</w:t>
      </w:r>
      <w:r>
        <w:t>.3</w:t>
      </w:r>
    </w:p>
    <w:p w14:paraId="533F2DB0" w14:textId="77777777" w:rsidR="0032685E" w:rsidRDefault="0032685E" w:rsidP="0032685E">
      <w:pPr>
        <w:ind w:firstLine="0"/>
        <w:jc w:val="center"/>
      </w:pPr>
      <w:r>
        <w:t xml:space="preserve">Результати діагностики рівня </w:t>
      </w:r>
      <w:proofErr w:type="spellStart"/>
      <w:r>
        <w:t>співзалежності</w:t>
      </w:r>
      <w:proofErr w:type="spellEnd"/>
    </w:p>
    <w:tbl>
      <w:tblPr>
        <w:tblStyle w:val="aa"/>
        <w:tblW w:w="5000" w:type="pct"/>
        <w:jc w:val="center"/>
        <w:tblLook w:val="04A0" w:firstRow="1" w:lastRow="0" w:firstColumn="1" w:lastColumn="0" w:noHBand="0" w:noVBand="1"/>
      </w:tblPr>
      <w:tblGrid>
        <w:gridCol w:w="6099"/>
        <w:gridCol w:w="2244"/>
        <w:gridCol w:w="1002"/>
      </w:tblGrid>
      <w:tr w:rsidR="0032685E" w:rsidRPr="00A3487F" w14:paraId="416CAD1A" w14:textId="77777777" w:rsidTr="00BC0CBB">
        <w:trPr>
          <w:trHeight w:val="266"/>
          <w:jc w:val="center"/>
        </w:trPr>
        <w:tc>
          <w:tcPr>
            <w:tcW w:w="3304" w:type="pct"/>
            <w:noWrap/>
            <w:vAlign w:val="center"/>
          </w:tcPr>
          <w:p w14:paraId="39C8A8CE" w14:textId="77777777" w:rsidR="0032685E" w:rsidRPr="00F678D1" w:rsidRDefault="0032685E" w:rsidP="00BC0CBB">
            <w:pPr>
              <w:spacing w:line="276" w:lineRule="auto"/>
              <w:ind w:firstLine="0"/>
              <w:jc w:val="center"/>
              <w:rPr>
                <w:sz w:val="24"/>
                <w:szCs w:val="24"/>
                <w:lang w:val="ru-RU"/>
              </w:rPr>
            </w:pPr>
            <w:r>
              <w:rPr>
                <w:sz w:val="24"/>
                <w:szCs w:val="24"/>
                <w:lang w:val="ru-RU"/>
              </w:rPr>
              <w:t xml:space="preserve">Характеристика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співзалежності</w:t>
            </w:r>
            <w:proofErr w:type="spellEnd"/>
          </w:p>
        </w:tc>
        <w:tc>
          <w:tcPr>
            <w:tcW w:w="1172" w:type="pct"/>
            <w:noWrap/>
            <w:vAlign w:val="center"/>
          </w:tcPr>
          <w:p w14:paraId="6200C7F1"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учасників</w:t>
            </w:r>
            <w:proofErr w:type="spellEnd"/>
          </w:p>
        </w:tc>
        <w:tc>
          <w:tcPr>
            <w:tcW w:w="523" w:type="pct"/>
            <w:vAlign w:val="center"/>
          </w:tcPr>
          <w:p w14:paraId="530351F9" w14:textId="77777777" w:rsidR="0032685E" w:rsidRPr="00F678D1" w:rsidRDefault="0032685E" w:rsidP="00BC0CBB">
            <w:pPr>
              <w:spacing w:line="276" w:lineRule="auto"/>
              <w:ind w:firstLine="0"/>
              <w:jc w:val="center"/>
              <w:rPr>
                <w:sz w:val="24"/>
                <w:szCs w:val="24"/>
                <w:lang w:val="ru-RU"/>
              </w:rPr>
            </w:pPr>
            <w:proofErr w:type="spellStart"/>
            <w:r>
              <w:rPr>
                <w:sz w:val="24"/>
                <w:szCs w:val="24"/>
                <w:lang w:val="ru-RU"/>
              </w:rPr>
              <w:t>Питома</w:t>
            </w:r>
            <w:proofErr w:type="spellEnd"/>
            <w:r>
              <w:rPr>
                <w:sz w:val="24"/>
                <w:szCs w:val="24"/>
                <w:lang w:val="ru-RU"/>
              </w:rPr>
              <w:t xml:space="preserve"> вага, %</w:t>
            </w:r>
          </w:p>
        </w:tc>
      </w:tr>
      <w:tr w:rsidR="0032685E" w:rsidRPr="00A3487F" w14:paraId="7330439F" w14:textId="77777777" w:rsidTr="00BC0CBB">
        <w:trPr>
          <w:trHeight w:val="266"/>
          <w:jc w:val="center"/>
        </w:trPr>
        <w:tc>
          <w:tcPr>
            <w:tcW w:w="3304" w:type="pct"/>
            <w:noWrap/>
          </w:tcPr>
          <w:p w14:paraId="01398AA7" w14:textId="77777777" w:rsidR="0032685E" w:rsidRPr="00F678D1" w:rsidRDefault="0032685E" w:rsidP="00BC0CBB">
            <w:pPr>
              <w:spacing w:line="276" w:lineRule="auto"/>
              <w:ind w:firstLine="0"/>
              <w:rPr>
                <w:sz w:val="24"/>
                <w:szCs w:val="24"/>
                <w:lang w:val="ru-RU"/>
              </w:rPr>
            </w:pPr>
            <w:r>
              <w:rPr>
                <w:sz w:val="24"/>
                <w:szCs w:val="24"/>
                <w:lang w:val="ru-RU"/>
              </w:rPr>
              <w:t>норма</w:t>
            </w:r>
          </w:p>
        </w:tc>
        <w:tc>
          <w:tcPr>
            <w:tcW w:w="1172" w:type="pct"/>
            <w:noWrap/>
          </w:tcPr>
          <w:p w14:paraId="1788D1BB" w14:textId="77777777" w:rsidR="0032685E" w:rsidRPr="00F678D1" w:rsidRDefault="0032685E" w:rsidP="00BC0CBB">
            <w:pPr>
              <w:spacing w:line="276" w:lineRule="auto"/>
              <w:ind w:firstLine="0"/>
              <w:jc w:val="center"/>
              <w:rPr>
                <w:sz w:val="24"/>
                <w:szCs w:val="24"/>
                <w:lang w:val="ru-RU"/>
              </w:rPr>
            </w:pPr>
            <w:r>
              <w:rPr>
                <w:sz w:val="24"/>
                <w:szCs w:val="24"/>
                <w:lang w:val="ru-RU"/>
              </w:rPr>
              <w:t>3</w:t>
            </w:r>
          </w:p>
        </w:tc>
        <w:tc>
          <w:tcPr>
            <w:tcW w:w="523" w:type="pct"/>
            <w:vAlign w:val="bottom"/>
          </w:tcPr>
          <w:p w14:paraId="76E2BB16" w14:textId="77777777" w:rsidR="0032685E" w:rsidRPr="009A005B" w:rsidRDefault="0032685E" w:rsidP="00BC0CBB">
            <w:pPr>
              <w:spacing w:line="276" w:lineRule="auto"/>
              <w:ind w:firstLine="0"/>
              <w:jc w:val="center"/>
              <w:rPr>
                <w:color w:val="000000"/>
                <w:sz w:val="24"/>
                <w:szCs w:val="22"/>
              </w:rPr>
            </w:pPr>
            <w:r>
              <w:rPr>
                <w:color w:val="000000"/>
                <w:sz w:val="24"/>
                <w:szCs w:val="22"/>
              </w:rPr>
              <w:t>6</w:t>
            </w:r>
          </w:p>
        </w:tc>
      </w:tr>
      <w:tr w:rsidR="0032685E" w:rsidRPr="00A3487F" w14:paraId="5B60F785" w14:textId="77777777" w:rsidTr="00BC0CBB">
        <w:trPr>
          <w:trHeight w:val="266"/>
          <w:jc w:val="center"/>
        </w:trPr>
        <w:tc>
          <w:tcPr>
            <w:tcW w:w="3304" w:type="pct"/>
            <w:noWrap/>
          </w:tcPr>
          <w:p w14:paraId="1D9F2054" w14:textId="77777777" w:rsidR="0032685E" w:rsidRPr="00F678D1" w:rsidRDefault="0032685E" w:rsidP="00BC0CBB">
            <w:pPr>
              <w:spacing w:line="276" w:lineRule="auto"/>
              <w:ind w:firstLine="0"/>
              <w:rPr>
                <w:sz w:val="24"/>
                <w:szCs w:val="24"/>
                <w:lang w:val="ru-RU"/>
              </w:rPr>
            </w:pPr>
            <w:proofErr w:type="spellStart"/>
            <w:r>
              <w:rPr>
                <w:sz w:val="24"/>
                <w:szCs w:val="24"/>
                <w:lang w:val="ru-RU"/>
              </w:rPr>
              <w:t>помірно</w:t>
            </w:r>
            <w:proofErr w:type="spellEnd"/>
            <w:r>
              <w:rPr>
                <w:sz w:val="24"/>
                <w:szCs w:val="24"/>
                <w:lang w:val="ru-RU"/>
              </w:rPr>
              <w:t xml:space="preserve"> </w:t>
            </w:r>
            <w:proofErr w:type="spellStart"/>
            <w:r>
              <w:rPr>
                <w:sz w:val="24"/>
                <w:szCs w:val="24"/>
                <w:lang w:val="ru-RU"/>
              </w:rPr>
              <w:t>виражена</w:t>
            </w:r>
            <w:proofErr w:type="spellEnd"/>
            <w:r>
              <w:rPr>
                <w:sz w:val="24"/>
                <w:szCs w:val="24"/>
                <w:lang w:val="ru-RU"/>
              </w:rPr>
              <w:t xml:space="preserve"> </w:t>
            </w:r>
            <w:proofErr w:type="spellStart"/>
            <w:r>
              <w:rPr>
                <w:sz w:val="24"/>
                <w:szCs w:val="24"/>
                <w:lang w:val="ru-RU"/>
              </w:rPr>
              <w:t>співзалежність</w:t>
            </w:r>
            <w:proofErr w:type="spellEnd"/>
            <w:r>
              <w:rPr>
                <w:sz w:val="24"/>
                <w:szCs w:val="24"/>
                <w:lang w:val="ru-RU"/>
              </w:rPr>
              <w:t xml:space="preserve"> </w:t>
            </w:r>
          </w:p>
        </w:tc>
        <w:tc>
          <w:tcPr>
            <w:tcW w:w="1172" w:type="pct"/>
            <w:noWrap/>
          </w:tcPr>
          <w:p w14:paraId="7CA7E9D7" w14:textId="77777777" w:rsidR="0032685E" w:rsidRPr="00F678D1" w:rsidRDefault="0032685E" w:rsidP="00BC0CBB">
            <w:pPr>
              <w:spacing w:line="276" w:lineRule="auto"/>
              <w:ind w:firstLine="0"/>
              <w:jc w:val="center"/>
              <w:rPr>
                <w:sz w:val="24"/>
                <w:szCs w:val="24"/>
                <w:lang w:val="ru-RU"/>
              </w:rPr>
            </w:pPr>
            <w:r>
              <w:rPr>
                <w:sz w:val="24"/>
                <w:szCs w:val="24"/>
                <w:lang w:val="ru-RU"/>
              </w:rPr>
              <w:t>47</w:t>
            </w:r>
          </w:p>
        </w:tc>
        <w:tc>
          <w:tcPr>
            <w:tcW w:w="523" w:type="pct"/>
            <w:vAlign w:val="bottom"/>
          </w:tcPr>
          <w:p w14:paraId="50C2C734" w14:textId="77777777" w:rsidR="0032685E" w:rsidRPr="009A005B" w:rsidRDefault="0032685E" w:rsidP="00BC0CBB">
            <w:pPr>
              <w:spacing w:line="276" w:lineRule="auto"/>
              <w:ind w:firstLine="0"/>
              <w:jc w:val="center"/>
              <w:rPr>
                <w:color w:val="000000"/>
                <w:sz w:val="24"/>
                <w:szCs w:val="22"/>
              </w:rPr>
            </w:pPr>
            <w:r>
              <w:rPr>
                <w:color w:val="000000"/>
                <w:sz w:val="24"/>
                <w:szCs w:val="22"/>
              </w:rPr>
              <w:t>94</w:t>
            </w:r>
          </w:p>
        </w:tc>
      </w:tr>
      <w:tr w:rsidR="0032685E" w:rsidRPr="00A3487F" w14:paraId="4923C1BE" w14:textId="77777777" w:rsidTr="00BC0CBB">
        <w:trPr>
          <w:trHeight w:val="266"/>
          <w:jc w:val="center"/>
        </w:trPr>
        <w:tc>
          <w:tcPr>
            <w:tcW w:w="3304" w:type="pct"/>
            <w:noWrap/>
          </w:tcPr>
          <w:p w14:paraId="32049D28" w14:textId="77777777" w:rsidR="0032685E" w:rsidRPr="00F678D1" w:rsidRDefault="0032685E" w:rsidP="00BC0CBB">
            <w:pPr>
              <w:spacing w:line="276" w:lineRule="auto"/>
              <w:ind w:firstLine="0"/>
              <w:rPr>
                <w:sz w:val="24"/>
                <w:szCs w:val="24"/>
                <w:lang w:val="ru-RU"/>
              </w:rPr>
            </w:pPr>
            <w:r>
              <w:rPr>
                <w:sz w:val="24"/>
                <w:szCs w:val="24"/>
                <w:lang w:val="ru-RU"/>
              </w:rPr>
              <w:t xml:space="preserve">сильно </w:t>
            </w:r>
            <w:proofErr w:type="spellStart"/>
            <w:r>
              <w:rPr>
                <w:sz w:val="24"/>
                <w:szCs w:val="24"/>
                <w:lang w:val="ru-RU"/>
              </w:rPr>
              <w:t>виражена</w:t>
            </w:r>
            <w:proofErr w:type="spellEnd"/>
            <w:r>
              <w:rPr>
                <w:sz w:val="24"/>
                <w:szCs w:val="24"/>
                <w:lang w:val="ru-RU"/>
              </w:rPr>
              <w:t xml:space="preserve"> </w:t>
            </w:r>
            <w:proofErr w:type="spellStart"/>
            <w:r>
              <w:rPr>
                <w:sz w:val="24"/>
                <w:szCs w:val="24"/>
                <w:lang w:val="ru-RU"/>
              </w:rPr>
              <w:t>співзалежність</w:t>
            </w:r>
            <w:proofErr w:type="spellEnd"/>
            <w:r>
              <w:rPr>
                <w:sz w:val="24"/>
                <w:szCs w:val="24"/>
                <w:lang w:val="ru-RU"/>
              </w:rPr>
              <w:t xml:space="preserve"> </w:t>
            </w:r>
          </w:p>
        </w:tc>
        <w:tc>
          <w:tcPr>
            <w:tcW w:w="1172" w:type="pct"/>
            <w:noWrap/>
          </w:tcPr>
          <w:p w14:paraId="760DDA53" w14:textId="77777777" w:rsidR="0032685E" w:rsidRPr="00F678D1" w:rsidRDefault="0032685E" w:rsidP="00BC0CBB">
            <w:pPr>
              <w:spacing w:line="276" w:lineRule="auto"/>
              <w:ind w:firstLine="0"/>
              <w:jc w:val="center"/>
              <w:rPr>
                <w:sz w:val="24"/>
                <w:szCs w:val="24"/>
                <w:lang w:val="ru-RU"/>
              </w:rPr>
            </w:pPr>
            <w:r>
              <w:rPr>
                <w:sz w:val="24"/>
                <w:szCs w:val="24"/>
                <w:lang w:val="ru-RU"/>
              </w:rPr>
              <w:t>0</w:t>
            </w:r>
          </w:p>
        </w:tc>
        <w:tc>
          <w:tcPr>
            <w:tcW w:w="523" w:type="pct"/>
            <w:vAlign w:val="bottom"/>
          </w:tcPr>
          <w:p w14:paraId="0C7D9758" w14:textId="77777777" w:rsidR="0032685E" w:rsidRPr="009A005B" w:rsidRDefault="0032685E" w:rsidP="00BC0CBB">
            <w:pPr>
              <w:spacing w:line="276" w:lineRule="auto"/>
              <w:ind w:firstLine="0"/>
              <w:jc w:val="center"/>
              <w:rPr>
                <w:color w:val="000000"/>
                <w:sz w:val="24"/>
                <w:szCs w:val="22"/>
              </w:rPr>
            </w:pPr>
            <w:r>
              <w:rPr>
                <w:color w:val="000000"/>
                <w:sz w:val="24"/>
                <w:szCs w:val="22"/>
              </w:rPr>
              <w:t>0</w:t>
            </w:r>
          </w:p>
        </w:tc>
      </w:tr>
      <w:tr w:rsidR="0032685E" w:rsidRPr="00A3487F" w14:paraId="130A8BF4" w14:textId="77777777" w:rsidTr="00BC0CBB">
        <w:trPr>
          <w:trHeight w:val="266"/>
          <w:jc w:val="center"/>
        </w:trPr>
        <w:tc>
          <w:tcPr>
            <w:tcW w:w="3304" w:type="pct"/>
            <w:noWrap/>
          </w:tcPr>
          <w:p w14:paraId="7BCC6764" w14:textId="77777777" w:rsidR="0032685E" w:rsidRPr="00F678D1" w:rsidRDefault="0032685E" w:rsidP="00BC0CBB">
            <w:pPr>
              <w:spacing w:line="276" w:lineRule="auto"/>
              <w:ind w:firstLine="0"/>
              <w:rPr>
                <w:sz w:val="24"/>
                <w:szCs w:val="24"/>
                <w:lang w:val="ru-RU"/>
              </w:rPr>
            </w:pPr>
            <w:proofErr w:type="spellStart"/>
            <w:r>
              <w:rPr>
                <w:sz w:val="24"/>
                <w:szCs w:val="24"/>
                <w:lang w:val="ru-RU"/>
              </w:rPr>
              <w:t>Всього</w:t>
            </w:r>
            <w:proofErr w:type="spellEnd"/>
          </w:p>
        </w:tc>
        <w:tc>
          <w:tcPr>
            <w:tcW w:w="1172" w:type="pct"/>
            <w:noWrap/>
          </w:tcPr>
          <w:p w14:paraId="6BA77192" w14:textId="77777777" w:rsidR="0032685E" w:rsidRPr="00F678D1" w:rsidRDefault="0032685E" w:rsidP="00BC0CBB">
            <w:pPr>
              <w:spacing w:line="276" w:lineRule="auto"/>
              <w:ind w:firstLine="0"/>
              <w:jc w:val="center"/>
              <w:rPr>
                <w:sz w:val="24"/>
                <w:szCs w:val="24"/>
                <w:lang w:val="ru-RU"/>
              </w:rPr>
            </w:pPr>
            <w:r>
              <w:rPr>
                <w:sz w:val="24"/>
                <w:szCs w:val="24"/>
                <w:lang w:val="ru-RU"/>
              </w:rPr>
              <w:t>50</w:t>
            </w:r>
          </w:p>
        </w:tc>
        <w:tc>
          <w:tcPr>
            <w:tcW w:w="523" w:type="pct"/>
            <w:vAlign w:val="bottom"/>
          </w:tcPr>
          <w:p w14:paraId="11BCCCD4" w14:textId="77777777" w:rsidR="0032685E" w:rsidRPr="009A005B" w:rsidRDefault="0032685E" w:rsidP="00BC0CBB">
            <w:pPr>
              <w:spacing w:line="276" w:lineRule="auto"/>
              <w:ind w:firstLine="0"/>
              <w:jc w:val="center"/>
              <w:rPr>
                <w:color w:val="000000"/>
                <w:sz w:val="24"/>
                <w:szCs w:val="22"/>
              </w:rPr>
            </w:pPr>
            <w:r>
              <w:rPr>
                <w:color w:val="000000"/>
                <w:sz w:val="24"/>
                <w:szCs w:val="22"/>
              </w:rPr>
              <w:t>100</w:t>
            </w:r>
          </w:p>
        </w:tc>
      </w:tr>
    </w:tbl>
    <w:p w14:paraId="16A7C631" w14:textId="77777777" w:rsidR="0032685E" w:rsidRDefault="0032685E" w:rsidP="0032685E"/>
    <w:p w14:paraId="3D6B0245" w14:textId="77777777" w:rsidR="0032685E" w:rsidRDefault="0032685E" w:rsidP="0032685E">
      <w:r w:rsidRPr="006E3BA4">
        <w:t xml:space="preserve">Отримані результати дають змогу говорити про те, що серед досліджуваних є характерною </w:t>
      </w:r>
      <w:proofErr w:type="spellStart"/>
      <w:r w:rsidRPr="006E3BA4">
        <w:t>помірно</w:t>
      </w:r>
      <w:proofErr w:type="spellEnd"/>
      <w:r w:rsidRPr="006E3BA4">
        <w:t xml:space="preserve"> виражена </w:t>
      </w:r>
      <w:proofErr w:type="spellStart"/>
      <w:r w:rsidRPr="006E3BA4">
        <w:t>співзалежність</w:t>
      </w:r>
      <w:proofErr w:type="spellEnd"/>
      <w:r w:rsidRPr="006E3BA4">
        <w:t xml:space="preserve"> – результати </w:t>
      </w:r>
      <w:r w:rsidRPr="006E3BA4">
        <w:lastRenderedPageBreak/>
        <w:t xml:space="preserve">47 осіб вказують саме на цей рівень </w:t>
      </w:r>
      <w:proofErr w:type="spellStart"/>
      <w:r w:rsidRPr="006E3BA4">
        <w:t>співзалежності</w:t>
      </w:r>
      <w:proofErr w:type="spellEnd"/>
      <w:r w:rsidRPr="006E3BA4">
        <w:t xml:space="preserve">, в трьох досліджуваних спостерігається норма у </w:t>
      </w:r>
      <w:proofErr w:type="spellStart"/>
      <w:r w:rsidRPr="006E3BA4">
        <w:t>співзалежності</w:t>
      </w:r>
      <w:proofErr w:type="spellEnd"/>
      <w:r w:rsidRPr="006E3BA4">
        <w:t>, тобто вони до неї не є схильними. Слід відзначити те, що серед усіх досліджуваних не має жодного</w:t>
      </w:r>
      <w:r>
        <w:t>,</w:t>
      </w:r>
      <w:r w:rsidRPr="006E3BA4">
        <w:t xml:space="preserve"> в кого би був сильно виражений рівень </w:t>
      </w:r>
      <w:proofErr w:type="spellStart"/>
      <w:r w:rsidRPr="006E3BA4">
        <w:t>співзалежності</w:t>
      </w:r>
      <w:proofErr w:type="spellEnd"/>
      <w:r w:rsidRPr="006E3BA4">
        <w:t>.</w:t>
      </w:r>
      <w:r>
        <w:t xml:space="preserve"> Наочно ці результати демонструє рис. 2.4.</w:t>
      </w:r>
    </w:p>
    <w:p w14:paraId="4D42DAF2" w14:textId="77777777" w:rsidR="0032685E" w:rsidRDefault="0032685E" w:rsidP="0032685E">
      <w:pPr>
        <w:ind w:firstLine="0"/>
        <w:jc w:val="center"/>
      </w:pPr>
      <w:r>
        <w:rPr>
          <w:noProof/>
          <w:lang w:val="ru-RU" w:eastAsia="ru-RU"/>
        </w:rPr>
        <w:drawing>
          <wp:inline distT="0" distB="0" distL="0" distR="0" wp14:anchorId="43F62318" wp14:editId="54AD2A75">
            <wp:extent cx="5314950" cy="35433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D65381" w14:textId="77777777" w:rsidR="0032685E" w:rsidRDefault="0032685E" w:rsidP="0032685E">
      <w:pPr>
        <w:ind w:firstLine="0"/>
        <w:jc w:val="center"/>
      </w:pPr>
      <w:r>
        <w:t xml:space="preserve">Рис. 2.4. Рівень </w:t>
      </w:r>
      <w:proofErr w:type="spellStart"/>
      <w:r>
        <w:t>співзалежності</w:t>
      </w:r>
      <w:proofErr w:type="spellEnd"/>
      <w:r>
        <w:t xml:space="preserve"> у вибірці дослідження</w:t>
      </w:r>
    </w:p>
    <w:p w14:paraId="714E2A51" w14:textId="77777777" w:rsidR="0032685E" w:rsidRDefault="0032685E" w:rsidP="0032685E"/>
    <w:p w14:paraId="5EBA56F1" w14:textId="77777777" w:rsidR="0032685E" w:rsidRDefault="0032685E" w:rsidP="0032685E">
      <w:r>
        <w:t xml:space="preserve">Слід підкреслити особливість розподілу вибірки за даною ознакою. Респонденти обиралися випадково без урахування наявності психологічних проблем. Але при цьому майже всі вони продемонстрували помірний рівень </w:t>
      </w:r>
      <w:proofErr w:type="spellStart"/>
      <w:r>
        <w:t>співзалежності</w:t>
      </w:r>
      <w:proofErr w:type="spellEnd"/>
      <w:r>
        <w:t xml:space="preserve">. Це свідчить про поширеність цієї проблеми серед людей молодого віку. </w:t>
      </w:r>
    </w:p>
    <w:p w14:paraId="2DA63C96" w14:textId="77777777" w:rsidR="0032685E" w:rsidRDefault="0032685E" w:rsidP="0032685E">
      <w:r>
        <w:t xml:space="preserve">Детальніше зупинимось на аналізі результатів респондентів з </w:t>
      </w:r>
      <w:proofErr w:type="spellStart"/>
      <w:r>
        <w:t>помірно</w:t>
      </w:r>
      <w:proofErr w:type="spellEnd"/>
      <w:r>
        <w:t xml:space="preserve"> вираженою </w:t>
      </w:r>
      <w:proofErr w:type="spellStart"/>
      <w:r>
        <w:t>співзалежнітю</w:t>
      </w:r>
      <w:proofErr w:type="spellEnd"/>
      <w:r>
        <w:t xml:space="preserve">. Так, можемо зауважити, що </w:t>
      </w:r>
      <w:proofErr w:type="spellStart"/>
      <w:r>
        <w:t>п</w:t>
      </w:r>
      <w:r w:rsidRPr="00801267">
        <w:t>омірно</w:t>
      </w:r>
      <w:proofErr w:type="spellEnd"/>
      <w:r w:rsidRPr="00801267">
        <w:t xml:space="preserve"> виражена </w:t>
      </w:r>
      <w:proofErr w:type="spellStart"/>
      <w:r w:rsidRPr="00801267">
        <w:t>співзалежність</w:t>
      </w:r>
      <w:proofErr w:type="spellEnd"/>
      <w:r w:rsidRPr="00801267">
        <w:t xml:space="preserve"> в міжособистісних відносинах відображається в таких характеристиках:</w:t>
      </w:r>
      <w:r>
        <w:t xml:space="preserve"> </w:t>
      </w:r>
    </w:p>
    <w:p w14:paraId="5D6F0295" w14:textId="77777777" w:rsidR="0032685E" w:rsidRDefault="0032685E" w:rsidP="0032685E">
      <w:pPr>
        <w:pStyle w:val="a5"/>
        <w:numPr>
          <w:ilvl w:val="0"/>
          <w:numId w:val="41"/>
        </w:numPr>
        <w:ind w:left="709"/>
      </w:pPr>
      <w:r>
        <w:t>залежність від думок та дій іншої особи (о</w:t>
      </w:r>
      <w:r w:rsidRPr="00801267">
        <w:t xml:space="preserve">соба, яка демонструє помірну </w:t>
      </w:r>
      <w:proofErr w:type="spellStart"/>
      <w:r w:rsidRPr="00801267">
        <w:t>співзалежність</w:t>
      </w:r>
      <w:proofErr w:type="spellEnd"/>
      <w:r w:rsidRPr="00801267">
        <w:t xml:space="preserve">, може знаходитись у ситуації, де вона потребує </w:t>
      </w:r>
      <w:r w:rsidRPr="00801267">
        <w:lastRenderedPageBreak/>
        <w:t>затвердження, підтримки та погодження з іншою особою, щоб зробити важливі</w:t>
      </w:r>
      <w:r>
        <w:t xml:space="preserve"> рішення або виконати певні дії); </w:t>
      </w:r>
    </w:p>
    <w:p w14:paraId="06C301E6" w14:textId="77777777" w:rsidR="0032685E" w:rsidRDefault="0032685E" w:rsidP="0032685E">
      <w:pPr>
        <w:pStyle w:val="a5"/>
        <w:numPr>
          <w:ilvl w:val="0"/>
          <w:numId w:val="41"/>
        </w:numPr>
        <w:ind w:left="709"/>
      </w:pPr>
      <w:r>
        <w:t>в</w:t>
      </w:r>
      <w:r w:rsidRPr="00801267">
        <w:t>ідсутність ясн</w:t>
      </w:r>
      <w:r>
        <w:t>их особистих меж (л</w:t>
      </w:r>
      <w:r w:rsidRPr="00801267">
        <w:t xml:space="preserve">юдина, яка демонструє помірну </w:t>
      </w:r>
      <w:proofErr w:type="spellStart"/>
      <w:r w:rsidRPr="00801267">
        <w:t>співзалежність</w:t>
      </w:r>
      <w:proofErr w:type="spellEnd"/>
      <w:r w:rsidRPr="00801267">
        <w:t>, може бути неспроможною встановити чіткі особисті межі між собою та іншими людьми. Вона може надмірно вкладати свої емоції, час і ресурси у відносини з іншими, навіть за рахунок власного благо</w:t>
      </w:r>
      <w:r>
        <w:t xml:space="preserve">получчя); </w:t>
      </w:r>
    </w:p>
    <w:p w14:paraId="022C7A06" w14:textId="77777777" w:rsidR="0032685E" w:rsidRDefault="0032685E" w:rsidP="0032685E">
      <w:pPr>
        <w:pStyle w:val="a5"/>
        <w:numPr>
          <w:ilvl w:val="0"/>
          <w:numId w:val="41"/>
        </w:numPr>
        <w:ind w:left="709"/>
      </w:pPr>
      <w:r>
        <w:t>си</w:t>
      </w:r>
      <w:r w:rsidRPr="00801267">
        <w:t>ль</w:t>
      </w:r>
      <w:r>
        <w:t>не бажання одержати схвалення (о</w:t>
      </w:r>
      <w:r w:rsidRPr="00801267">
        <w:t xml:space="preserve">соба, що демонструє помірну </w:t>
      </w:r>
      <w:proofErr w:type="spellStart"/>
      <w:r w:rsidRPr="00801267">
        <w:t>співзалежність</w:t>
      </w:r>
      <w:proofErr w:type="spellEnd"/>
      <w:r w:rsidRPr="00801267">
        <w:t xml:space="preserve">, може надмірно залежати від думок та оцінок інших людей, іноді навіть жертвуючи своїми власними цінностями та потребами, щоб </w:t>
      </w:r>
      <w:r>
        <w:t xml:space="preserve">отримати схвалення та прийняття); </w:t>
      </w:r>
    </w:p>
    <w:p w14:paraId="7F51E4C2" w14:textId="77777777" w:rsidR="0032685E" w:rsidRDefault="0032685E" w:rsidP="0032685E">
      <w:pPr>
        <w:pStyle w:val="a5"/>
        <w:numPr>
          <w:ilvl w:val="0"/>
          <w:numId w:val="41"/>
        </w:numPr>
        <w:ind w:left="709"/>
      </w:pPr>
      <w:r>
        <w:t>е</w:t>
      </w:r>
      <w:r w:rsidRPr="00801267">
        <w:t>моційна з</w:t>
      </w:r>
      <w:r>
        <w:t>алежність (л</w:t>
      </w:r>
      <w:r w:rsidRPr="00801267">
        <w:t xml:space="preserve">юдина з помірною </w:t>
      </w:r>
      <w:proofErr w:type="spellStart"/>
      <w:r w:rsidRPr="00801267">
        <w:t>співзалежністю</w:t>
      </w:r>
      <w:proofErr w:type="spellEnd"/>
      <w:r w:rsidRPr="00801267">
        <w:t xml:space="preserve"> може бути сильно залежною від емоційного стану та настрою іншої особи. Вона може відчувати стрес, тривогу або незадоволення, якщо стан іншої</w:t>
      </w:r>
      <w:r>
        <w:t xml:space="preserve"> особи негативно впливає на неї); </w:t>
      </w:r>
    </w:p>
    <w:p w14:paraId="03C1E99B" w14:textId="77777777" w:rsidR="0032685E" w:rsidRPr="00801267" w:rsidRDefault="0032685E" w:rsidP="0032685E">
      <w:pPr>
        <w:pStyle w:val="a5"/>
        <w:numPr>
          <w:ilvl w:val="0"/>
          <w:numId w:val="41"/>
        </w:numPr>
        <w:ind w:left="709"/>
      </w:pPr>
      <w:r>
        <w:t>низька самооцінка (о</w:t>
      </w:r>
      <w:r w:rsidRPr="00801267">
        <w:t xml:space="preserve">соба з помірною </w:t>
      </w:r>
      <w:proofErr w:type="spellStart"/>
      <w:r w:rsidRPr="00801267">
        <w:t>співзалежністю</w:t>
      </w:r>
      <w:proofErr w:type="spellEnd"/>
      <w:r w:rsidRPr="00801267">
        <w:t xml:space="preserve"> може мати низьку самооцінку та відчувати себе менш цінною або важливою в порівнянні з іншими людьми. Вона може бути переконана, що вона потребує іншої особи, щоб почу</w:t>
      </w:r>
      <w:r>
        <w:t>ватись повноцінною або щасливою).</w:t>
      </w:r>
    </w:p>
    <w:p w14:paraId="412BA4EB" w14:textId="77777777" w:rsidR="0032685E" w:rsidRDefault="0032685E" w:rsidP="0032685E">
      <w:r w:rsidRPr="00801267">
        <w:t xml:space="preserve">Ці характеристики вказують на те, що особа з помірною </w:t>
      </w:r>
      <w:proofErr w:type="spellStart"/>
      <w:r w:rsidRPr="00801267">
        <w:t>співзалежністю</w:t>
      </w:r>
      <w:proofErr w:type="spellEnd"/>
      <w:r w:rsidRPr="00801267">
        <w:t xml:space="preserve"> має певну залежність від інших людей та недостатню самостійність у прийнятті рішень та вираженні власних потреб і бажань.</w:t>
      </w:r>
    </w:p>
    <w:p w14:paraId="42629B65" w14:textId="77777777" w:rsidR="0032685E" w:rsidRPr="006D6E80" w:rsidRDefault="0032685E" w:rsidP="0032685E">
      <w:r>
        <w:t xml:space="preserve">Якщо </w:t>
      </w:r>
      <w:proofErr w:type="spellStart"/>
      <w:r>
        <w:t>співставляти</w:t>
      </w:r>
      <w:proofErr w:type="spellEnd"/>
      <w:r>
        <w:t xml:space="preserve"> результати досліджуваних, рівень яких знаходиться на позначці «норма», то спостерігається наступне: у двох досліджуваних високий рівень тривожності та середнє значення впевненості, а у одного – низький рівень тривожності та середнє значення впевненості в собі. Результати цих досліджуваних, що знаходяться в нормі визначення </w:t>
      </w:r>
      <w:proofErr w:type="spellStart"/>
      <w:r>
        <w:t>співзалежності</w:t>
      </w:r>
      <w:proofErr w:type="spellEnd"/>
      <w:r>
        <w:t xml:space="preserve"> представлені у таблиці 2.4.</w:t>
      </w:r>
    </w:p>
    <w:p w14:paraId="5BF04B3B" w14:textId="77777777" w:rsidR="0032685E" w:rsidRDefault="0032685E" w:rsidP="0032685E">
      <w:pPr>
        <w:spacing w:after="160" w:line="259" w:lineRule="auto"/>
        <w:ind w:firstLine="0"/>
        <w:jc w:val="left"/>
      </w:pPr>
      <w:r>
        <w:br w:type="page"/>
      </w:r>
    </w:p>
    <w:p w14:paraId="2C82F299" w14:textId="77777777" w:rsidR="0032685E" w:rsidRDefault="0032685E" w:rsidP="0032685E">
      <w:pPr>
        <w:jc w:val="right"/>
      </w:pPr>
      <w:r>
        <w:lastRenderedPageBreak/>
        <w:t>Таблиця 2.4</w:t>
      </w:r>
    </w:p>
    <w:p w14:paraId="36A19B18" w14:textId="77777777" w:rsidR="0032685E" w:rsidRDefault="0032685E" w:rsidP="0032685E">
      <w:pPr>
        <w:ind w:firstLine="0"/>
        <w:jc w:val="center"/>
      </w:pPr>
      <w:r>
        <w:t xml:space="preserve">Результати досліджуваних, що мають нормальний рівень </w:t>
      </w:r>
      <w:proofErr w:type="spellStart"/>
      <w:r>
        <w:t>співзалежності</w:t>
      </w:r>
      <w:proofErr w:type="spellEnd"/>
    </w:p>
    <w:tbl>
      <w:tblPr>
        <w:tblW w:w="9445" w:type="dxa"/>
        <w:tblInd w:w="93" w:type="dxa"/>
        <w:tblLook w:val="04A0" w:firstRow="1" w:lastRow="0" w:firstColumn="1" w:lastColumn="0" w:noHBand="0" w:noVBand="1"/>
      </w:tblPr>
      <w:tblGrid>
        <w:gridCol w:w="2425"/>
        <w:gridCol w:w="2433"/>
        <w:gridCol w:w="2528"/>
        <w:gridCol w:w="2059"/>
      </w:tblGrid>
      <w:tr w:rsidR="0032685E" w:rsidRPr="00977CE7" w14:paraId="59FD0DC2" w14:textId="77777777" w:rsidTr="00BC0CBB">
        <w:trPr>
          <w:trHeight w:val="28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7B471" w14:textId="77777777" w:rsidR="0032685E" w:rsidRPr="009343BB" w:rsidRDefault="0032685E" w:rsidP="00BC0CBB">
            <w:pPr>
              <w:spacing w:line="276" w:lineRule="auto"/>
              <w:ind w:firstLine="0"/>
              <w:rPr>
                <w:sz w:val="24"/>
                <w:lang w:eastAsia="uk-UA"/>
              </w:rPr>
            </w:pPr>
            <w:r w:rsidRPr="009343BB">
              <w:rPr>
                <w:sz w:val="24"/>
                <w:lang w:eastAsia="uk-UA"/>
              </w:rPr>
              <w:t>№ досліджуваного</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14:paraId="38625341" w14:textId="77777777" w:rsidR="0032685E" w:rsidRPr="009343BB" w:rsidRDefault="0032685E" w:rsidP="00BC0CBB">
            <w:pPr>
              <w:spacing w:line="276" w:lineRule="auto"/>
              <w:ind w:firstLine="0"/>
              <w:jc w:val="center"/>
              <w:rPr>
                <w:sz w:val="24"/>
                <w:lang w:eastAsia="uk-UA"/>
              </w:rPr>
            </w:pPr>
            <w:r w:rsidRPr="009343BB">
              <w:rPr>
                <w:sz w:val="24"/>
                <w:lang w:eastAsia="uk-UA"/>
              </w:rPr>
              <w:t>Методика №1</w:t>
            </w:r>
          </w:p>
        </w:tc>
        <w:tc>
          <w:tcPr>
            <w:tcW w:w="2528" w:type="dxa"/>
            <w:tcBorders>
              <w:top w:val="single" w:sz="4" w:space="0" w:color="auto"/>
              <w:left w:val="nil"/>
              <w:bottom w:val="single" w:sz="4" w:space="0" w:color="auto"/>
              <w:right w:val="single" w:sz="4" w:space="0" w:color="auto"/>
            </w:tcBorders>
            <w:shd w:val="clear" w:color="auto" w:fill="auto"/>
            <w:noWrap/>
            <w:vAlign w:val="bottom"/>
            <w:hideMark/>
          </w:tcPr>
          <w:p w14:paraId="2F20B65D" w14:textId="77777777" w:rsidR="0032685E" w:rsidRPr="009343BB" w:rsidRDefault="0032685E" w:rsidP="00BC0CBB">
            <w:pPr>
              <w:spacing w:line="276" w:lineRule="auto"/>
              <w:ind w:firstLine="0"/>
              <w:jc w:val="center"/>
              <w:rPr>
                <w:sz w:val="24"/>
                <w:lang w:eastAsia="uk-UA"/>
              </w:rPr>
            </w:pPr>
            <w:r w:rsidRPr="009343BB">
              <w:rPr>
                <w:sz w:val="24"/>
                <w:lang w:eastAsia="uk-UA"/>
              </w:rPr>
              <w:t>Методика №2</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1500C7C8" w14:textId="77777777" w:rsidR="0032685E" w:rsidRPr="009343BB" w:rsidRDefault="0032685E" w:rsidP="00BC0CBB">
            <w:pPr>
              <w:spacing w:line="276" w:lineRule="auto"/>
              <w:ind w:firstLine="0"/>
              <w:jc w:val="center"/>
              <w:rPr>
                <w:sz w:val="24"/>
                <w:lang w:eastAsia="uk-UA"/>
              </w:rPr>
            </w:pPr>
            <w:r w:rsidRPr="009343BB">
              <w:rPr>
                <w:sz w:val="24"/>
                <w:lang w:eastAsia="uk-UA"/>
              </w:rPr>
              <w:t>Методика №3</w:t>
            </w:r>
          </w:p>
        </w:tc>
      </w:tr>
      <w:tr w:rsidR="0032685E" w:rsidRPr="00977CE7" w14:paraId="75C8A539" w14:textId="77777777" w:rsidTr="00BC0CBB">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C05BDF7" w14:textId="77777777" w:rsidR="0032685E" w:rsidRPr="009343BB" w:rsidRDefault="0032685E" w:rsidP="00BC0CBB">
            <w:pPr>
              <w:spacing w:line="276" w:lineRule="auto"/>
              <w:ind w:firstLine="0"/>
              <w:rPr>
                <w:sz w:val="24"/>
                <w:lang w:eastAsia="uk-UA"/>
              </w:rPr>
            </w:pPr>
            <w:r w:rsidRPr="009343BB">
              <w:rPr>
                <w:sz w:val="24"/>
                <w:lang w:eastAsia="uk-UA"/>
              </w:rPr>
              <w:t>Досліджуваний 35</w:t>
            </w:r>
          </w:p>
        </w:tc>
        <w:tc>
          <w:tcPr>
            <w:tcW w:w="2433" w:type="dxa"/>
            <w:tcBorders>
              <w:top w:val="nil"/>
              <w:left w:val="nil"/>
              <w:bottom w:val="single" w:sz="4" w:space="0" w:color="auto"/>
              <w:right w:val="single" w:sz="4" w:space="0" w:color="auto"/>
            </w:tcBorders>
            <w:shd w:val="clear" w:color="auto" w:fill="auto"/>
            <w:noWrap/>
            <w:vAlign w:val="bottom"/>
            <w:hideMark/>
          </w:tcPr>
          <w:p w14:paraId="63559B8C" w14:textId="77777777" w:rsidR="0032685E" w:rsidRPr="009343BB" w:rsidRDefault="0032685E" w:rsidP="00BC0CBB">
            <w:pPr>
              <w:spacing w:line="276" w:lineRule="auto"/>
              <w:ind w:firstLine="0"/>
              <w:rPr>
                <w:sz w:val="24"/>
                <w:lang w:eastAsia="uk-UA"/>
              </w:rPr>
            </w:pPr>
            <w:r w:rsidRPr="009343BB">
              <w:rPr>
                <w:sz w:val="24"/>
                <w:lang w:eastAsia="uk-UA"/>
              </w:rPr>
              <w:t>низький рівень тривожності</w:t>
            </w:r>
          </w:p>
        </w:tc>
        <w:tc>
          <w:tcPr>
            <w:tcW w:w="2528" w:type="dxa"/>
            <w:tcBorders>
              <w:top w:val="nil"/>
              <w:left w:val="nil"/>
              <w:bottom w:val="single" w:sz="4" w:space="0" w:color="auto"/>
              <w:right w:val="single" w:sz="4" w:space="0" w:color="auto"/>
            </w:tcBorders>
            <w:shd w:val="clear" w:color="auto" w:fill="auto"/>
            <w:noWrap/>
            <w:vAlign w:val="bottom"/>
            <w:hideMark/>
          </w:tcPr>
          <w:p w14:paraId="663D3C7F" w14:textId="77777777" w:rsidR="0032685E" w:rsidRPr="009343BB" w:rsidRDefault="0032685E" w:rsidP="00BC0CBB">
            <w:pPr>
              <w:spacing w:line="276" w:lineRule="auto"/>
              <w:ind w:firstLine="0"/>
              <w:rPr>
                <w:sz w:val="24"/>
                <w:lang w:eastAsia="uk-UA"/>
              </w:rPr>
            </w:pPr>
            <w:r w:rsidRPr="009343BB">
              <w:rPr>
                <w:sz w:val="24"/>
                <w:lang w:eastAsia="uk-UA"/>
              </w:rPr>
              <w:t>середнє значення впевненості</w:t>
            </w:r>
          </w:p>
        </w:tc>
        <w:tc>
          <w:tcPr>
            <w:tcW w:w="2059" w:type="dxa"/>
            <w:tcBorders>
              <w:top w:val="nil"/>
              <w:left w:val="nil"/>
              <w:bottom w:val="single" w:sz="4" w:space="0" w:color="auto"/>
              <w:right w:val="single" w:sz="4" w:space="0" w:color="auto"/>
            </w:tcBorders>
            <w:shd w:val="clear" w:color="auto" w:fill="auto"/>
            <w:noWrap/>
            <w:vAlign w:val="bottom"/>
            <w:hideMark/>
          </w:tcPr>
          <w:p w14:paraId="5646D0E4" w14:textId="77777777" w:rsidR="0032685E" w:rsidRPr="009343BB" w:rsidRDefault="0032685E" w:rsidP="00BC0CBB">
            <w:pPr>
              <w:spacing w:line="276" w:lineRule="auto"/>
              <w:ind w:firstLine="0"/>
              <w:rPr>
                <w:sz w:val="24"/>
                <w:lang w:eastAsia="uk-UA"/>
              </w:rPr>
            </w:pPr>
            <w:r w:rsidRPr="009343BB">
              <w:rPr>
                <w:sz w:val="24"/>
                <w:lang w:eastAsia="uk-UA"/>
              </w:rPr>
              <w:t>Норма</w:t>
            </w:r>
          </w:p>
        </w:tc>
      </w:tr>
      <w:tr w:rsidR="0032685E" w:rsidRPr="00977CE7" w14:paraId="30093DD7" w14:textId="77777777" w:rsidTr="00BC0CBB">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D777937" w14:textId="77777777" w:rsidR="0032685E" w:rsidRPr="009343BB" w:rsidRDefault="0032685E" w:rsidP="00BC0CBB">
            <w:pPr>
              <w:spacing w:line="276" w:lineRule="auto"/>
              <w:ind w:firstLine="0"/>
              <w:rPr>
                <w:sz w:val="24"/>
                <w:lang w:eastAsia="uk-UA"/>
              </w:rPr>
            </w:pPr>
            <w:r w:rsidRPr="009343BB">
              <w:rPr>
                <w:sz w:val="24"/>
                <w:lang w:eastAsia="uk-UA"/>
              </w:rPr>
              <w:t>Досліджуваний 39</w:t>
            </w:r>
          </w:p>
        </w:tc>
        <w:tc>
          <w:tcPr>
            <w:tcW w:w="2433" w:type="dxa"/>
            <w:tcBorders>
              <w:top w:val="nil"/>
              <w:left w:val="nil"/>
              <w:bottom w:val="single" w:sz="4" w:space="0" w:color="auto"/>
              <w:right w:val="single" w:sz="4" w:space="0" w:color="auto"/>
            </w:tcBorders>
            <w:shd w:val="clear" w:color="auto" w:fill="auto"/>
            <w:noWrap/>
            <w:vAlign w:val="bottom"/>
            <w:hideMark/>
          </w:tcPr>
          <w:p w14:paraId="5B71F00C" w14:textId="77777777" w:rsidR="0032685E" w:rsidRPr="009343BB" w:rsidRDefault="0032685E" w:rsidP="00BC0CBB">
            <w:pPr>
              <w:spacing w:line="276" w:lineRule="auto"/>
              <w:ind w:firstLine="0"/>
              <w:rPr>
                <w:sz w:val="24"/>
                <w:lang w:eastAsia="uk-UA"/>
              </w:rPr>
            </w:pPr>
            <w:r w:rsidRPr="009343BB">
              <w:rPr>
                <w:sz w:val="24"/>
                <w:lang w:eastAsia="uk-UA"/>
              </w:rPr>
              <w:t>високий рівень тривожності</w:t>
            </w:r>
          </w:p>
        </w:tc>
        <w:tc>
          <w:tcPr>
            <w:tcW w:w="2528" w:type="dxa"/>
            <w:tcBorders>
              <w:top w:val="nil"/>
              <w:left w:val="nil"/>
              <w:bottom w:val="single" w:sz="4" w:space="0" w:color="auto"/>
              <w:right w:val="single" w:sz="4" w:space="0" w:color="auto"/>
            </w:tcBorders>
            <w:shd w:val="clear" w:color="auto" w:fill="auto"/>
            <w:noWrap/>
            <w:vAlign w:val="bottom"/>
            <w:hideMark/>
          </w:tcPr>
          <w:p w14:paraId="3D12D79F" w14:textId="77777777" w:rsidR="0032685E" w:rsidRPr="009343BB" w:rsidRDefault="0032685E" w:rsidP="00BC0CBB">
            <w:pPr>
              <w:spacing w:line="276" w:lineRule="auto"/>
              <w:ind w:firstLine="0"/>
              <w:rPr>
                <w:sz w:val="24"/>
                <w:lang w:eastAsia="uk-UA"/>
              </w:rPr>
            </w:pPr>
            <w:r w:rsidRPr="009343BB">
              <w:rPr>
                <w:sz w:val="24"/>
                <w:lang w:eastAsia="uk-UA"/>
              </w:rPr>
              <w:t>середнє значення впевненості</w:t>
            </w:r>
          </w:p>
        </w:tc>
        <w:tc>
          <w:tcPr>
            <w:tcW w:w="2059" w:type="dxa"/>
            <w:tcBorders>
              <w:top w:val="nil"/>
              <w:left w:val="nil"/>
              <w:bottom w:val="single" w:sz="4" w:space="0" w:color="auto"/>
              <w:right w:val="single" w:sz="4" w:space="0" w:color="auto"/>
            </w:tcBorders>
            <w:shd w:val="clear" w:color="auto" w:fill="auto"/>
            <w:noWrap/>
            <w:vAlign w:val="bottom"/>
            <w:hideMark/>
          </w:tcPr>
          <w:p w14:paraId="16E6D1BF" w14:textId="77777777" w:rsidR="0032685E" w:rsidRPr="009343BB" w:rsidRDefault="0032685E" w:rsidP="00BC0CBB">
            <w:pPr>
              <w:spacing w:line="276" w:lineRule="auto"/>
              <w:ind w:firstLine="0"/>
              <w:rPr>
                <w:sz w:val="24"/>
                <w:lang w:eastAsia="uk-UA"/>
              </w:rPr>
            </w:pPr>
            <w:r w:rsidRPr="009343BB">
              <w:rPr>
                <w:sz w:val="24"/>
                <w:lang w:eastAsia="uk-UA"/>
              </w:rPr>
              <w:t>Норма</w:t>
            </w:r>
          </w:p>
        </w:tc>
      </w:tr>
      <w:tr w:rsidR="0032685E" w:rsidRPr="00977CE7" w14:paraId="5FCC25E8" w14:textId="77777777" w:rsidTr="00BC0CBB">
        <w:trPr>
          <w:trHeight w:val="288"/>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963672" w14:textId="77777777" w:rsidR="0032685E" w:rsidRPr="009343BB" w:rsidRDefault="0032685E" w:rsidP="00BC0CBB">
            <w:pPr>
              <w:spacing w:line="276" w:lineRule="auto"/>
              <w:ind w:firstLine="0"/>
              <w:rPr>
                <w:sz w:val="24"/>
                <w:lang w:eastAsia="uk-UA"/>
              </w:rPr>
            </w:pPr>
            <w:r w:rsidRPr="009343BB">
              <w:rPr>
                <w:sz w:val="24"/>
                <w:lang w:eastAsia="uk-UA"/>
              </w:rPr>
              <w:t>Досліджуваний 49</w:t>
            </w:r>
          </w:p>
        </w:tc>
        <w:tc>
          <w:tcPr>
            <w:tcW w:w="2433" w:type="dxa"/>
            <w:tcBorders>
              <w:top w:val="nil"/>
              <w:left w:val="nil"/>
              <w:bottom w:val="single" w:sz="4" w:space="0" w:color="auto"/>
              <w:right w:val="single" w:sz="4" w:space="0" w:color="auto"/>
            </w:tcBorders>
            <w:shd w:val="clear" w:color="auto" w:fill="auto"/>
            <w:noWrap/>
            <w:vAlign w:val="bottom"/>
            <w:hideMark/>
          </w:tcPr>
          <w:p w14:paraId="36B3AF59" w14:textId="77777777" w:rsidR="0032685E" w:rsidRPr="009343BB" w:rsidRDefault="0032685E" w:rsidP="00BC0CBB">
            <w:pPr>
              <w:spacing w:line="276" w:lineRule="auto"/>
              <w:ind w:firstLine="0"/>
              <w:rPr>
                <w:sz w:val="24"/>
                <w:lang w:eastAsia="uk-UA"/>
              </w:rPr>
            </w:pPr>
            <w:r w:rsidRPr="009343BB">
              <w:rPr>
                <w:sz w:val="24"/>
                <w:lang w:eastAsia="uk-UA"/>
              </w:rPr>
              <w:t>високий рівень тривожності</w:t>
            </w:r>
          </w:p>
        </w:tc>
        <w:tc>
          <w:tcPr>
            <w:tcW w:w="2528" w:type="dxa"/>
            <w:tcBorders>
              <w:top w:val="nil"/>
              <w:left w:val="nil"/>
              <w:bottom w:val="single" w:sz="4" w:space="0" w:color="auto"/>
              <w:right w:val="single" w:sz="4" w:space="0" w:color="auto"/>
            </w:tcBorders>
            <w:shd w:val="clear" w:color="auto" w:fill="auto"/>
            <w:noWrap/>
            <w:vAlign w:val="bottom"/>
            <w:hideMark/>
          </w:tcPr>
          <w:p w14:paraId="265AAD98" w14:textId="77777777" w:rsidR="0032685E" w:rsidRPr="009343BB" w:rsidRDefault="0032685E" w:rsidP="00BC0CBB">
            <w:pPr>
              <w:spacing w:line="276" w:lineRule="auto"/>
              <w:ind w:firstLine="0"/>
              <w:rPr>
                <w:sz w:val="24"/>
                <w:lang w:eastAsia="uk-UA"/>
              </w:rPr>
            </w:pPr>
            <w:r w:rsidRPr="009343BB">
              <w:rPr>
                <w:sz w:val="24"/>
                <w:lang w:eastAsia="uk-UA"/>
              </w:rPr>
              <w:t>середнє значення впевненості</w:t>
            </w:r>
          </w:p>
        </w:tc>
        <w:tc>
          <w:tcPr>
            <w:tcW w:w="2059" w:type="dxa"/>
            <w:tcBorders>
              <w:top w:val="nil"/>
              <w:left w:val="nil"/>
              <w:bottom w:val="single" w:sz="4" w:space="0" w:color="auto"/>
              <w:right w:val="single" w:sz="4" w:space="0" w:color="auto"/>
            </w:tcBorders>
            <w:shd w:val="clear" w:color="auto" w:fill="auto"/>
            <w:noWrap/>
            <w:vAlign w:val="bottom"/>
            <w:hideMark/>
          </w:tcPr>
          <w:p w14:paraId="7FC265E6" w14:textId="77777777" w:rsidR="0032685E" w:rsidRPr="009343BB" w:rsidRDefault="0032685E" w:rsidP="00BC0CBB">
            <w:pPr>
              <w:spacing w:line="276" w:lineRule="auto"/>
              <w:ind w:firstLine="0"/>
              <w:rPr>
                <w:sz w:val="24"/>
                <w:lang w:eastAsia="uk-UA"/>
              </w:rPr>
            </w:pPr>
            <w:r w:rsidRPr="009343BB">
              <w:rPr>
                <w:sz w:val="24"/>
                <w:lang w:eastAsia="uk-UA"/>
              </w:rPr>
              <w:t>Норма</w:t>
            </w:r>
          </w:p>
        </w:tc>
      </w:tr>
    </w:tbl>
    <w:p w14:paraId="35D73123" w14:textId="77777777" w:rsidR="0032685E" w:rsidRDefault="0032685E" w:rsidP="0032685E"/>
    <w:p w14:paraId="1B84EF39" w14:textId="77777777" w:rsidR="0032685E" w:rsidRDefault="0032685E" w:rsidP="0032685E">
      <w:r>
        <w:t xml:space="preserve">У решти досліджуваних спостерігається наступна тенденція та </w:t>
      </w:r>
      <w:proofErr w:type="spellStart"/>
      <w:r>
        <w:t>співзалежність</w:t>
      </w:r>
      <w:proofErr w:type="spellEnd"/>
      <w:r>
        <w:t xml:space="preserve"> (рис. 2.5):    </w:t>
      </w:r>
    </w:p>
    <w:p w14:paraId="55DA1993" w14:textId="77777777" w:rsidR="0032685E" w:rsidRDefault="0032685E" w:rsidP="0032685E">
      <w:r>
        <w:t xml:space="preserve">         </w:t>
      </w:r>
      <w:r>
        <w:rPr>
          <w:noProof/>
          <w:lang w:val="ru-RU" w:eastAsia="ru-RU"/>
        </w:rPr>
        <w:drawing>
          <wp:inline distT="0" distB="0" distL="0" distR="0" wp14:anchorId="1242A312" wp14:editId="2176B7D7">
            <wp:extent cx="4107180" cy="201168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13FB43" w14:textId="77777777" w:rsidR="0032685E" w:rsidRDefault="0032685E" w:rsidP="0032685E">
      <w:r>
        <w:t>Рис. 2.5. Основні показники за результатами дослідження</w:t>
      </w:r>
    </w:p>
    <w:p w14:paraId="389B1188" w14:textId="77777777" w:rsidR="0032685E" w:rsidRDefault="0032685E" w:rsidP="0032685E"/>
    <w:p w14:paraId="2FFC603B" w14:textId="77777777" w:rsidR="0032685E" w:rsidRDefault="0032685E" w:rsidP="0032685E">
      <w:r>
        <w:t xml:space="preserve">Таким чином, можливий взаємозв’язок між рівнем тривожності, впевненості в собі та рівнем </w:t>
      </w:r>
      <w:proofErr w:type="spellStart"/>
      <w:r>
        <w:t>співзалежності</w:t>
      </w:r>
      <w:proofErr w:type="spellEnd"/>
      <w:r>
        <w:t xml:space="preserve">. </w:t>
      </w:r>
    </w:p>
    <w:p w14:paraId="00047867" w14:textId="77777777" w:rsidR="0032685E" w:rsidRPr="006E6B0D" w:rsidRDefault="0032685E" w:rsidP="0032685E">
      <w:r w:rsidRPr="006E6B0D">
        <w:t xml:space="preserve">Високий рівень тривожності, помірний рівень </w:t>
      </w:r>
      <w:proofErr w:type="spellStart"/>
      <w:r w:rsidRPr="006E6B0D">
        <w:t>співзалежності</w:t>
      </w:r>
      <w:proofErr w:type="spellEnd"/>
      <w:r w:rsidRPr="006E6B0D">
        <w:t xml:space="preserve"> та середнє значення впевненості в собі можуть взаємодіяти наступним чином:</w:t>
      </w:r>
    </w:p>
    <w:p w14:paraId="468BA70A" w14:textId="77777777" w:rsidR="0032685E" w:rsidRPr="006E6B0D" w:rsidRDefault="0032685E" w:rsidP="0032685E">
      <w:pPr>
        <w:pStyle w:val="a5"/>
        <w:numPr>
          <w:ilvl w:val="0"/>
          <w:numId w:val="20"/>
        </w:numPr>
      </w:pPr>
      <w:r w:rsidRPr="006E6B0D">
        <w:t xml:space="preserve">Висока тривожність може впливати на розвиток </w:t>
      </w:r>
      <w:proofErr w:type="spellStart"/>
      <w:r w:rsidRPr="006E6B0D">
        <w:t>співзалежності</w:t>
      </w:r>
      <w:proofErr w:type="spellEnd"/>
      <w:r w:rsidRPr="006E6B0D">
        <w:t xml:space="preserve">. Люди з високим рівнем тривожності можуть бути більш схильними до потреби отримувати підтримку та підтвердження від інших людей. Це може призводити до формування </w:t>
      </w:r>
      <w:proofErr w:type="spellStart"/>
      <w:r w:rsidRPr="006E6B0D">
        <w:t>співзалежних</w:t>
      </w:r>
      <w:proofErr w:type="spellEnd"/>
      <w:r w:rsidRPr="006E6B0D">
        <w:t xml:space="preserve"> взаємин, де особа з тривожністю стає залежною від думок, дій та підтримки інших людей.</w:t>
      </w:r>
    </w:p>
    <w:p w14:paraId="7693F722" w14:textId="77777777" w:rsidR="0032685E" w:rsidRPr="006E6B0D" w:rsidRDefault="0032685E" w:rsidP="0032685E">
      <w:pPr>
        <w:pStyle w:val="a5"/>
        <w:numPr>
          <w:ilvl w:val="0"/>
          <w:numId w:val="20"/>
        </w:numPr>
      </w:pPr>
      <w:r w:rsidRPr="006E6B0D">
        <w:t xml:space="preserve">Помірний рівень </w:t>
      </w:r>
      <w:proofErr w:type="spellStart"/>
      <w:r w:rsidRPr="006E6B0D">
        <w:t>співзалежності</w:t>
      </w:r>
      <w:proofErr w:type="spellEnd"/>
      <w:r w:rsidRPr="006E6B0D">
        <w:t xml:space="preserve"> може зменшувати ризик зростання тривожності. Якщо рівень </w:t>
      </w:r>
      <w:proofErr w:type="spellStart"/>
      <w:r w:rsidRPr="006E6B0D">
        <w:t>співзалежності</w:t>
      </w:r>
      <w:proofErr w:type="spellEnd"/>
      <w:r w:rsidRPr="006E6B0D">
        <w:t xml:space="preserve"> є помірним, то особа може </w:t>
      </w:r>
      <w:r w:rsidRPr="006E6B0D">
        <w:lastRenderedPageBreak/>
        <w:t>знаходити баланс між самостійністю та залежністю від інших. Це може допомагати контролювати тривожність і не допускати її значного збільшення.</w:t>
      </w:r>
    </w:p>
    <w:p w14:paraId="257CCC83" w14:textId="77777777" w:rsidR="0032685E" w:rsidRPr="006E6B0D" w:rsidRDefault="0032685E" w:rsidP="0032685E">
      <w:pPr>
        <w:pStyle w:val="a5"/>
        <w:numPr>
          <w:ilvl w:val="0"/>
          <w:numId w:val="20"/>
        </w:numPr>
      </w:pPr>
      <w:r w:rsidRPr="006E6B0D">
        <w:t xml:space="preserve">Середнє значення впевненості в собі може впливати на розвиток тривожності та </w:t>
      </w:r>
      <w:proofErr w:type="spellStart"/>
      <w:r w:rsidRPr="006E6B0D">
        <w:t>співзалежності</w:t>
      </w:r>
      <w:proofErr w:type="spellEnd"/>
      <w:r w:rsidRPr="006E6B0D">
        <w:t xml:space="preserve">. Якщо особа має середню впевненість в собі, це може сприяти зменшенню тривожності і ризику стати </w:t>
      </w:r>
      <w:proofErr w:type="spellStart"/>
      <w:r w:rsidRPr="006E6B0D">
        <w:t>співзалежною</w:t>
      </w:r>
      <w:proofErr w:type="spellEnd"/>
      <w:r w:rsidRPr="006E6B0D">
        <w:t>. Впевненість в собі може допомагати виявляти більшу самостійність та не залежати від думок та підтримки інших.</w:t>
      </w:r>
    </w:p>
    <w:p w14:paraId="3FBE8C7D" w14:textId="77777777" w:rsidR="0032685E" w:rsidRPr="00394EDA" w:rsidRDefault="0032685E" w:rsidP="0032685E">
      <w:r w:rsidRPr="0055295E">
        <w:t xml:space="preserve">З метою підтвердження взаємозв’язку рівня тривожності та рівня </w:t>
      </w:r>
      <w:proofErr w:type="spellStart"/>
      <w:r w:rsidRPr="0055295E">
        <w:t>співзалежності</w:t>
      </w:r>
      <w:proofErr w:type="spellEnd"/>
      <w:r w:rsidRPr="0055295E">
        <w:t xml:space="preserve"> у міжособистісних стосунках використа</w:t>
      </w:r>
      <w:r>
        <w:t>н</w:t>
      </w:r>
      <w:r w:rsidRPr="0055295E">
        <w:t>о кореляційн</w:t>
      </w:r>
      <w:r>
        <w:t xml:space="preserve">о-регресійний </w:t>
      </w:r>
      <w:r w:rsidRPr="0055295E">
        <w:t xml:space="preserve">аналіз. </w:t>
      </w:r>
      <w:r>
        <w:t xml:space="preserve">Для цього сформовано вихідні дані, що містять кількість балів з оцінкою рівня тривожності та кількість балів з оцінкою рівня </w:t>
      </w:r>
      <w:proofErr w:type="spellStart"/>
      <w:r>
        <w:t>співзалежності</w:t>
      </w:r>
      <w:proofErr w:type="spellEnd"/>
      <w:r>
        <w:t xml:space="preserve">  по кожному з учасників дослідження. Аналіз проведено за допомогою функції «регресія» пакету «Аналіз даних» програми </w:t>
      </w:r>
      <w:r>
        <w:rPr>
          <w:lang w:val="en-US"/>
        </w:rPr>
        <w:t>MS</w:t>
      </w:r>
      <w:r w:rsidRPr="00C540C9">
        <w:rPr>
          <w:lang w:val="ru-RU"/>
        </w:rPr>
        <w:t xml:space="preserve"> </w:t>
      </w:r>
      <w:r>
        <w:rPr>
          <w:lang w:val="en-US"/>
        </w:rPr>
        <w:t>Excel</w:t>
      </w:r>
      <w:r>
        <w:rPr>
          <w:lang w:val="ru-RU"/>
        </w:rPr>
        <w:t xml:space="preserve">. </w:t>
      </w:r>
      <w:proofErr w:type="spellStart"/>
      <w:r>
        <w:rPr>
          <w:lang w:val="ru-RU"/>
        </w:rPr>
        <w:t>Результати</w:t>
      </w:r>
      <w:proofErr w:type="spellEnd"/>
      <w:r>
        <w:rPr>
          <w:lang w:val="ru-RU"/>
        </w:rPr>
        <w:t xml:space="preserve"> </w:t>
      </w:r>
      <w:proofErr w:type="spellStart"/>
      <w:r>
        <w:rPr>
          <w:lang w:val="ru-RU"/>
        </w:rPr>
        <w:t>аналізу</w:t>
      </w:r>
      <w:proofErr w:type="spellEnd"/>
      <w:r>
        <w:rPr>
          <w:lang w:val="ru-RU"/>
        </w:rPr>
        <w:t xml:space="preserve"> представлено на рис. 2.6. </w:t>
      </w:r>
    </w:p>
    <w:p w14:paraId="0C207B85" w14:textId="77777777" w:rsidR="0032685E" w:rsidRDefault="0032685E" w:rsidP="0032685E">
      <w:pPr>
        <w:ind w:firstLine="0"/>
      </w:pPr>
      <w:r>
        <w:rPr>
          <w:noProof/>
          <w:lang w:val="ru-RU" w:eastAsia="ru-RU"/>
        </w:rPr>
        <w:drawing>
          <wp:inline distT="0" distB="0" distL="0" distR="0" wp14:anchorId="627785D3" wp14:editId="1E55DDE0">
            <wp:extent cx="6036157" cy="257175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srcRect t="23375" r="21154" b="24174"/>
                    <a:stretch/>
                  </pic:blipFill>
                  <pic:spPr bwMode="auto">
                    <a:xfrm>
                      <a:off x="0" y="0"/>
                      <a:ext cx="6046334" cy="2576086"/>
                    </a:xfrm>
                    <a:prstGeom prst="rect">
                      <a:avLst/>
                    </a:prstGeom>
                    <a:ln>
                      <a:noFill/>
                    </a:ln>
                    <a:extLst>
                      <a:ext uri="{53640926-AAD7-44D8-BBD7-CCE9431645EC}">
                        <a14:shadowObscured xmlns:a14="http://schemas.microsoft.com/office/drawing/2010/main"/>
                      </a:ext>
                    </a:extLst>
                  </pic:spPr>
                </pic:pic>
              </a:graphicData>
            </a:graphic>
          </wp:inline>
        </w:drawing>
      </w:r>
    </w:p>
    <w:p w14:paraId="552F4434" w14:textId="77777777" w:rsidR="0032685E" w:rsidRPr="0055295E" w:rsidRDefault="0032685E" w:rsidP="0032685E">
      <w:pPr>
        <w:ind w:firstLine="0"/>
        <w:jc w:val="center"/>
      </w:pPr>
      <w:r>
        <w:t xml:space="preserve">Рис. 2.6. Оцінка залежності рівня </w:t>
      </w:r>
      <w:proofErr w:type="spellStart"/>
      <w:r>
        <w:t>співзалежності</w:t>
      </w:r>
      <w:proofErr w:type="spellEnd"/>
      <w:r>
        <w:t xml:space="preserve"> в міжособистісних стосунках від рівня тривожності учасників дослідження</w:t>
      </w:r>
    </w:p>
    <w:p w14:paraId="11586326" w14:textId="77777777" w:rsidR="0032685E" w:rsidRPr="00C540C9" w:rsidRDefault="0032685E" w:rsidP="0032685E">
      <w:pPr>
        <w:spacing w:line="240" w:lineRule="auto"/>
      </w:pPr>
    </w:p>
    <w:p w14:paraId="06E05DA2" w14:textId="77777777" w:rsidR="0032685E" w:rsidRDefault="0032685E" w:rsidP="0032685E">
      <w:r>
        <w:t xml:space="preserve">Результати аналізу свідчать, що при зростанні рівня тривожності на 1 бал рівень </w:t>
      </w:r>
      <w:proofErr w:type="spellStart"/>
      <w:r>
        <w:t>співзалежності</w:t>
      </w:r>
      <w:proofErr w:type="spellEnd"/>
      <w:r>
        <w:t xml:space="preserve"> буде скорочуватися на 0,436 балів. Водночас, аналіз показав відсутність підтвердженого зв’язку між рівнем тривожності та рівнем </w:t>
      </w:r>
      <w:proofErr w:type="spellStart"/>
      <w:r w:rsidRPr="00F466AC">
        <w:lastRenderedPageBreak/>
        <w:t>співзалежності</w:t>
      </w:r>
      <w:proofErr w:type="spellEnd"/>
      <w:r w:rsidRPr="00F466AC">
        <w:t xml:space="preserve"> в міжособистісних стосунках</w:t>
      </w:r>
      <w:r>
        <w:t xml:space="preserve"> (</w:t>
      </w:r>
      <w:r>
        <w:rPr>
          <w:lang w:val="en-US"/>
        </w:rPr>
        <w:t>R</w:t>
      </w:r>
      <w:r>
        <w:t>-квадрат менше 0,1). Рівняння регресії не є значущим, модель не є достовірною на рівні значущості р = 0,05.</w:t>
      </w:r>
    </w:p>
    <w:p w14:paraId="6874C580" w14:textId="77777777" w:rsidR="0032685E" w:rsidRDefault="0032685E" w:rsidP="0032685E">
      <w:r>
        <w:t xml:space="preserve">Отже, тривожність не є тим критерієм, що має суттєвий вплив на формування </w:t>
      </w:r>
      <w:proofErr w:type="spellStart"/>
      <w:r>
        <w:t>співзалежних</w:t>
      </w:r>
      <w:proofErr w:type="spellEnd"/>
      <w:r>
        <w:t xml:space="preserve"> відносин. Водночас, слід зважати на те, що в сучасних умовах у більшості населення України тривожність підвищена і частіше це обумовлено зовнішніми чинниками. </w:t>
      </w:r>
    </w:p>
    <w:p w14:paraId="62C99B6F" w14:textId="77777777" w:rsidR="0032685E" w:rsidRDefault="0032685E" w:rsidP="0032685E">
      <w:r>
        <w:t xml:space="preserve">Аналогічним чином оцінимо наявність </w:t>
      </w:r>
      <w:r w:rsidRPr="00F466AC">
        <w:t xml:space="preserve">взаємозв’язку рівня </w:t>
      </w:r>
      <w:r>
        <w:t xml:space="preserve">самооцінки (впевненості в собі) </w:t>
      </w:r>
      <w:r w:rsidRPr="00F466AC">
        <w:t xml:space="preserve">та рівня </w:t>
      </w:r>
      <w:proofErr w:type="spellStart"/>
      <w:r w:rsidRPr="00F466AC">
        <w:t>співзалежності</w:t>
      </w:r>
      <w:proofErr w:type="spellEnd"/>
      <w:r w:rsidRPr="00F466AC">
        <w:t xml:space="preserve"> у міжособистісних стосунках</w:t>
      </w:r>
      <w:r>
        <w:t>. Результати аналізу представлено на рис. 2.7.</w:t>
      </w:r>
    </w:p>
    <w:p w14:paraId="6B5CECA7" w14:textId="77777777" w:rsidR="0032685E" w:rsidRDefault="0032685E" w:rsidP="0032685E">
      <w:pPr>
        <w:ind w:firstLine="0"/>
        <w:jc w:val="center"/>
      </w:pPr>
      <w:r>
        <w:rPr>
          <w:noProof/>
          <w:lang w:val="ru-RU" w:eastAsia="ru-RU"/>
        </w:rPr>
        <w:drawing>
          <wp:inline distT="0" distB="0" distL="0" distR="0" wp14:anchorId="5F2D9544" wp14:editId="72C44910">
            <wp:extent cx="6373742" cy="277177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srcRect t="17959" r="23718" b="23034"/>
                    <a:stretch/>
                  </pic:blipFill>
                  <pic:spPr bwMode="auto">
                    <a:xfrm>
                      <a:off x="0" y="0"/>
                      <a:ext cx="6370338" cy="2770295"/>
                    </a:xfrm>
                    <a:prstGeom prst="rect">
                      <a:avLst/>
                    </a:prstGeom>
                    <a:ln>
                      <a:noFill/>
                    </a:ln>
                    <a:extLst>
                      <a:ext uri="{53640926-AAD7-44D8-BBD7-CCE9431645EC}">
                        <a14:shadowObscured xmlns:a14="http://schemas.microsoft.com/office/drawing/2010/main"/>
                      </a:ext>
                    </a:extLst>
                  </pic:spPr>
                </pic:pic>
              </a:graphicData>
            </a:graphic>
          </wp:inline>
        </w:drawing>
      </w:r>
    </w:p>
    <w:p w14:paraId="66EFC21E" w14:textId="77777777" w:rsidR="0032685E" w:rsidRPr="0055295E" w:rsidRDefault="0032685E" w:rsidP="0032685E">
      <w:pPr>
        <w:ind w:firstLine="0"/>
        <w:jc w:val="center"/>
      </w:pPr>
      <w:r>
        <w:t xml:space="preserve">Рис. 2.7. Оцінка залежності рівня </w:t>
      </w:r>
      <w:proofErr w:type="spellStart"/>
      <w:r>
        <w:t>співзалежності</w:t>
      </w:r>
      <w:proofErr w:type="spellEnd"/>
      <w:r>
        <w:t xml:space="preserve"> в міжособистісних стосунках від рівня впевненості в собі</w:t>
      </w:r>
    </w:p>
    <w:p w14:paraId="16F6F80E" w14:textId="77777777" w:rsidR="0032685E" w:rsidRDefault="0032685E" w:rsidP="0032685E"/>
    <w:p w14:paraId="1B96EDEE" w14:textId="77777777" w:rsidR="0032685E" w:rsidRDefault="0032685E" w:rsidP="0032685E">
      <w:r>
        <w:t xml:space="preserve">Результати аналізу свідчать, що при зростанні рівня впевненості в собі на 1 бал рівень </w:t>
      </w:r>
      <w:proofErr w:type="spellStart"/>
      <w:r>
        <w:t>співзалежності</w:t>
      </w:r>
      <w:proofErr w:type="spellEnd"/>
      <w:r>
        <w:t xml:space="preserve"> буде зростати лише на 0,24 бали. Водночас, аналіз показав відсутність</w:t>
      </w:r>
      <w:r w:rsidRPr="00F466AC">
        <w:t xml:space="preserve"> під</w:t>
      </w:r>
      <w:r>
        <w:t>твердженого зв’язку між рівнем впевненості в собі</w:t>
      </w:r>
      <w:r w:rsidRPr="00F466AC">
        <w:t xml:space="preserve"> та рівнем </w:t>
      </w:r>
      <w:proofErr w:type="spellStart"/>
      <w:r w:rsidRPr="00F466AC">
        <w:t>співзалежності</w:t>
      </w:r>
      <w:proofErr w:type="spellEnd"/>
      <w:r w:rsidRPr="00F466AC">
        <w:t xml:space="preserve"> в міжособистісних стосунках (R-квадрат менше 0,1).</w:t>
      </w:r>
      <w:r>
        <w:t xml:space="preserve"> </w:t>
      </w:r>
      <w:r w:rsidRPr="00E95D0B">
        <w:t>Рівняння регресії не є значущим, модель не є достовірною на рівні значущості р = 0,05.</w:t>
      </w:r>
    </w:p>
    <w:p w14:paraId="083289D3" w14:textId="77777777" w:rsidR="0032685E" w:rsidRDefault="0032685E" w:rsidP="0032685E">
      <w:r>
        <w:t xml:space="preserve">Така ситуація може бути обумовлена тим, що в дослідженні взяли участь респонденти з помірним рівнем </w:t>
      </w:r>
      <w:proofErr w:type="spellStart"/>
      <w:r>
        <w:t>співзалежності</w:t>
      </w:r>
      <w:proofErr w:type="spellEnd"/>
      <w:r>
        <w:t xml:space="preserve"> (їх 47 осіб або 94%). Відповідно, різниця в їх відповідях на психологічний тест незначна, що не </w:t>
      </w:r>
      <w:r>
        <w:lastRenderedPageBreak/>
        <w:t xml:space="preserve">дозволило встановити певну залежність між факторною та результативною ознакою. </w:t>
      </w:r>
    </w:p>
    <w:p w14:paraId="15DE0646" w14:textId="77777777" w:rsidR="0032685E" w:rsidRDefault="0032685E" w:rsidP="0032685E">
      <w:r>
        <w:t xml:space="preserve">Крім того, окремі наукові дослідження свідчать, що і низька самооцінка, і висока самооцінка у респондента може впливати на </w:t>
      </w:r>
      <w:proofErr w:type="spellStart"/>
      <w:r>
        <w:t>співзалежні</w:t>
      </w:r>
      <w:proofErr w:type="spellEnd"/>
      <w:r>
        <w:t xml:space="preserve"> відносини. Такі особливості вже відмічалися окремими науковцями. Зокрема,  О.О. </w:t>
      </w:r>
      <w:proofErr w:type="spellStart"/>
      <w:r>
        <w:t>Халік</w:t>
      </w:r>
      <w:proofErr w:type="spellEnd"/>
      <w:r>
        <w:t xml:space="preserve"> та Т.С. Косяк у своїх емпіричних дослідженнях показали, що жінки з </w:t>
      </w:r>
      <w:proofErr w:type="spellStart"/>
      <w:r>
        <w:t>співзалежними</w:t>
      </w:r>
      <w:proofErr w:type="spellEnd"/>
      <w:r>
        <w:t xml:space="preserve"> сімейними відносинами часто мають завищену самооцінку або ж занижену самооцінку (</w:t>
      </w:r>
      <w:proofErr w:type="spellStart"/>
      <w:r>
        <w:t>Халік</w:t>
      </w:r>
      <w:proofErr w:type="spellEnd"/>
      <w:r>
        <w:t xml:space="preserve">, Косяк, 2021). Цим також можуть бути обумовлені результати </w:t>
      </w:r>
      <w:proofErr w:type="spellStart"/>
      <w:r>
        <w:t>кореляйно</w:t>
      </w:r>
      <w:proofErr w:type="spellEnd"/>
      <w:r>
        <w:t xml:space="preserve">-регресійного аналізу. </w:t>
      </w:r>
    </w:p>
    <w:p w14:paraId="01A35BC3" w14:textId="77777777" w:rsidR="0032685E" w:rsidRPr="006E6B0D" w:rsidRDefault="0032685E" w:rsidP="0032685E">
      <w:r w:rsidRPr="006E6B0D">
        <w:t>Одн</w:t>
      </w:r>
      <w:r>
        <w:t>ак, слід зазначити, що взаємозв</w:t>
      </w:r>
      <w:r w:rsidRPr="00A62F47">
        <w:t>’</w:t>
      </w:r>
      <w:r w:rsidRPr="006E6B0D">
        <w:t xml:space="preserve">язок між </w:t>
      </w:r>
      <w:r>
        <w:t xml:space="preserve">тривожністю, впевненістю та </w:t>
      </w:r>
      <w:proofErr w:type="spellStart"/>
      <w:r>
        <w:t>співзалежністю</w:t>
      </w:r>
      <w:proofErr w:type="spellEnd"/>
      <w:r>
        <w:t xml:space="preserve"> </w:t>
      </w:r>
      <w:r w:rsidRPr="006E6B0D">
        <w:t xml:space="preserve">може бути складним </w:t>
      </w:r>
      <w:r>
        <w:t>та</w:t>
      </w:r>
      <w:r w:rsidRPr="006E6B0D">
        <w:t xml:space="preserve"> індивідуальним для кожної особи. Людська психологія та поведінка включають багато факторів, і їх взаємозв</w:t>
      </w:r>
      <w:r w:rsidRPr="00A62F47">
        <w:t>’</w:t>
      </w:r>
      <w:r w:rsidRPr="006E6B0D">
        <w:t>язок може бути досить складним і контекстуальним.</w:t>
      </w:r>
    </w:p>
    <w:p w14:paraId="73040162" w14:textId="77777777" w:rsidR="0032685E" w:rsidRDefault="0032685E" w:rsidP="0032685E"/>
    <w:p w14:paraId="7BB5F99F" w14:textId="77777777" w:rsidR="0032685E" w:rsidRDefault="0032685E" w:rsidP="0032685E"/>
    <w:p w14:paraId="0F36393B" w14:textId="77777777" w:rsidR="0032685E" w:rsidRDefault="0032685E" w:rsidP="0032685E">
      <w:pPr>
        <w:pStyle w:val="2"/>
      </w:pPr>
      <w:bookmarkStart w:id="24" w:name="_Toc141685200"/>
      <w:r>
        <w:t xml:space="preserve">Висновок до ІІ </w:t>
      </w:r>
      <w:r w:rsidRPr="0027119B">
        <w:t>розділу</w:t>
      </w:r>
      <w:bookmarkEnd w:id="24"/>
    </w:p>
    <w:p w14:paraId="2E3E58A3" w14:textId="77777777" w:rsidR="0032685E" w:rsidRPr="0027119B" w:rsidRDefault="0032685E" w:rsidP="0032685E"/>
    <w:p w14:paraId="28DB34A4" w14:textId="77777777" w:rsidR="0032685E" w:rsidRDefault="0032685E" w:rsidP="0032685E">
      <w:r>
        <w:t xml:space="preserve">З метою вивчення рівня та причин </w:t>
      </w:r>
      <w:proofErr w:type="spellStart"/>
      <w:r>
        <w:t>співзалежності</w:t>
      </w:r>
      <w:proofErr w:type="spellEnd"/>
      <w:r>
        <w:t xml:space="preserve"> у міжособистісних стосунках було організоване емпіричне дослідження. Д</w:t>
      </w:r>
      <w:r w:rsidRPr="003D428D">
        <w:t>осліджувана група склада</w:t>
      </w:r>
      <w:r>
        <w:t>ла</w:t>
      </w:r>
      <w:r w:rsidRPr="003D428D">
        <w:t>ся з 50 молодих людей, серед яких 15 осіб або 30% складають хлопці та 35 осіб або 70% - дівчата. Процес дослідження передбачав чотири основних етапи, зокрема, теоретичний, методичний, практичний та аналітичний.</w:t>
      </w:r>
    </w:p>
    <w:p w14:paraId="7C7F3FBB" w14:textId="77777777" w:rsidR="0032685E" w:rsidRDefault="0032685E" w:rsidP="0032685E">
      <w:r>
        <w:t xml:space="preserve">Під час дослідження було використано такі методики: шкала вимірювання рівня </w:t>
      </w:r>
      <w:proofErr w:type="spellStart"/>
      <w:r>
        <w:t>співзалежності</w:t>
      </w:r>
      <w:proofErr w:type="spellEnd"/>
      <w:r>
        <w:t xml:space="preserve"> Л. </w:t>
      </w:r>
      <w:proofErr w:type="spellStart"/>
      <w:r>
        <w:t>Спанн</w:t>
      </w:r>
      <w:proofErr w:type="spellEnd"/>
      <w:r>
        <w:t xml:space="preserve"> та Д. Фішера; шкала тривоги </w:t>
      </w:r>
      <w:proofErr w:type="spellStart"/>
      <w:r>
        <w:t>Спілбергера-Ханіна</w:t>
      </w:r>
      <w:proofErr w:type="spellEnd"/>
      <w:r>
        <w:t xml:space="preserve">;  тест «Впевненість в собі» </w:t>
      </w:r>
      <w:proofErr w:type="spellStart"/>
      <w:r>
        <w:t>Райдаса</w:t>
      </w:r>
      <w:proofErr w:type="spellEnd"/>
      <w:r>
        <w:t xml:space="preserve">. </w:t>
      </w:r>
    </w:p>
    <w:p w14:paraId="38BCE611" w14:textId="77777777" w:rsidR="0032685E" w:rsidRDefault="0032685E" w:rsidP="0032685E">
      <w:r>
        <w:t xml:space="preserve">За результатами проведеного дослідження визначено, що за умови високого рівню тривожності рівень впевненості в собі матиме середнього значення. При цьому слід відзначити той факт, що серед усіх </w:t>
      </w:r>
      <w:proofErr w:type="spellStart"/>
      <w:r>
        <w:t>пятидесяти</w:t>
      </w:r>
      <w:proofErr w:type="spellEnd"/>
      <w:r>
        <w:t xml:space="preserve">  досліджуваних немає жодного, у кого би було виявлено високий рівень </w:t>
      </w:r>
      <w:proofErr w:type="spellStart"/>
      <w:r>
        <w:lastRenderedPageBreak/>
        <w:t>співзалежності</w:t>
      </w:r>
      <w:proofErr w:type="spellEnd"/>
      <w:r>
        <w:t xml:space="preserve">: у сорока семи із них помірна вираженість </w:t>
      </w:r>
      <w:proofErr w:type="spellStart"/>
      <w:r>
        <w:t>співзалежності</w:t>
      </w:r>
      <w:proofErr w:type="spellEnd"/>
      <w:r>
        <w:t xml:space="preserve"> і у трьох з них – норма. </w:t>
      </w:r>
    </w:p>
    <w:p w14:paraId="41D2DAD7" w14:textId="77777777" w:rsidR="0032685E" w:rsidRDefault="0032685E" w:rsidP="0032685E">
      <w:r>
        <w:t xml:space="preserve">Кореляційно-регресійний аналіз не підтвердив суттєвого зв’язку між рівнем тривожності, впевненості в собі та </w:t>
      </w:r>
      <w:proofErr w:type="spellStart"/>
      <w:r>
        <w:t>співзалежністю</w:t>
      </w:r>
      <w:proofErr w:type="spellEnd"/>
      <w:r>
        <w:t xml:space="preserve"> у міжособистісних стосунках. Це може бути зумовлено тим, що, по-перше, в дослідження не були включені особи з високим рівнем </w:t>
      </w:r>
      <w:proofErr w:type="spellStart"/>
      <w:r>
        <w:t>співзалежності</w:t>
      </w:r>
      <w:proofErr w:type="spellEnd"/>
      <w:r>
        <w:t xml:space="preserve"> та низьким рівнем впевненості в собі, натомість тривожність майже у всіх досліджуваних була підвищена, що характерно для значної частини населення України на сучасному етапі. Ці чинники могли вплинути на результати дослідження, що не дало можливості підтвердити гіпотезу про наявність відповідної залежності. Тому для подальших досліджень оптимально буде вивчати тих осіб, що характеризуються високим рівнем </w:t>
      </w:r>
      <w:proofErr w:type="spellStart"/>
      <w:r>
        <w:t>співзалежності</w:t>
      </w:r>
      <w:proofErr w:type="spellEnd"/>
      <w:r>
        <w:t xml:space="preserve"> у міжособистісних відносинах. </w:t>
      </w:r>
    </w:p>
    <w:p w14:paraId="51223A94" w14:textId="77777777" w:rsidR="0032685E" w:rsidRDefault="0032685E" w:rsidP="0032685E"/>
    <w:p w14:paraId="292E1CC1" w14:textId="77777777" w:rsidR="0032685E" w:rsidRDefault="0032685E" w:rsidP="0032685E"/>
    <w:p w14:paraId="6911DB8C" w14:textId="77777777" w:rsidR="0032685E" w:rsidRDefault="0032685E" w:rsidP="0032685E"/>
    <w:p w14:paraId="6D2075FA" w14:textId="77777777" w:rsidR="0032685E" w:rsidRDefault="0032685E" w:rsidP="0032685E"/>
    <w:p w14:paraId="115AFC26" w14:textId="77777777" w:rsidR="0032685E" w:rsidRDefault="0032685E" w:rsidP="0032685E"/>
    <w:p w14:paraId="6A87E8E3" w14:textId="77777777" w:rsidR="0032685E" w:rsidRDefault="0032685E" w:rsidP="0032685E"/>
    <w:p w14:paraId="7AFE374F" w14:textId="77777777" w:rsidR="0032685E" w:rsidRDefault="0032685E" w:rsidP="0032685E"/>
    <w:p w14:paraId="059CD2A8" w14:textId="77777777" w:rsidR="0032685E" w:rsidRDefault="0032685E" w:rsidP="0032685E"/>
    <w:p w14:paraId="6C4A1B5E" w14:textId="77777777" w:rsidR="0032685E" w:rsidRDefault="0032685E" w:rsidP="0032685E"/>
    <w:p w14:paraId="7208E905" w14:textId="77777777" w:rsidR="0032685E" w:rsidRDefault="0032685E" w:rsidP="0032685E"/>
    <w:p w14:paraId="5AE05907" w14:textId="77777777" w:rsidR="0032685E" w:rsidRDefault="0032685E" w:rsidP="0032685E">
      <w:pPr>
        <w:spacing w:after="160" w:line="259" w:lineRule="auto"/>
        <w:ind w:firstLine="0"/>
        <w:jc w:val="left"/>
        <w:rPr>
          <w:rFonts w:eastAsia="Times New Roman"/>
          <w:b/>
          <w:bCs/>
          <w:caps/>
          <w:kern w:val="36"/>
          <w:lang w:eastAsia="uk-UA"/>
        </w:rPr>
      </w:pPr>
      <w:r>
        <w:br w:type="page"/>
      </w:r>
    </w:p>
    <w:p w14:paraId="6BC45741" w14:textId="77777777" w:rsidR="0032685E" w:rsidRDefault="0032685E" w:rsidP="0032685E">
      <w:pPr>
        <w:pStyle w:val="1"/>
      </w:pPr>
      <w:bookmarkStart w:id="25" w:name="_Toc141685201"/>
      <w:r w:rsidRPr="00B8485F">
        <w:lastRenderedPageBreak/>
        <w:t>РОЗДІЛ III</w:t>
      </w:r>
      <w:bookmarkEnd w:id="25"/>
    </w:p>
    <w:p w14:paraId="6654402A" w14:textId="77777777" w:rsidR="0032685E" w:rsidRDefault="0032685E" w:rsidP="0032685E">
      <w:pPr>
        <w:pStyle w:val="1"/>
      </w:pPr>
      <w:bookmarkStart w:id="26" w:name="_Toc141685202"/>
      <w:r w:rsidRPr="000357A5">
        <w:t>ПРАКТИЧНЕ ПІЗНАННЯ ЯК ВИЙТИ ЗІ СПІВЗАЛЕЖНИХ ВІДНОСИН</w:t>
      </w:r>
      <w:bookmarkEnd w:id="26"/>
    </w:p>
    <w:p w14:paraId="492E664C" w14:textId="77777777" w:rsidR="0032685E" w:rsidRDefault="0032685E" w:rsidP="0032685E">
      <w:pPr>
        <w:pStyle w:val="1"/>
      </w:pPr>
    </w:p>
    <w:p w14:paraId="14173FB0" w14:textId="77777777" w:rsidR="0032685E" w:rsidRDefault="0032685E" w:rsidP="0032685E">
      <w:pPr>
        <w:pStyle w:val="2"/>
      </w:pPr>
      <w:bookmarkStart w:id="27" w:name="_Toc141685203"/>
      <w:r w:rsidRPr="0027119B">
        <w:t xml:space="preserve">3.1. Рекомендації щодо того, як вийти з </w:t>
      </w:r>
      <w:proofErr w:type="spellStart"/>
      <w:r w:rsidRPr="0027119B">
        <w:t>співзалежних</w:t>
      </w:r>
      <w:proofErr w:type="spellEnd"/>
      <w:r w:rsidRPr="0027119B">
        <w:t xml:space="preserve"> відносин</w:t>
      </w:r>
      <w:bookmarkEnd w:id="27"/>
    </w:p>
    <w:p w14:paraId="5AF300C1" w14:textId="77777777" w:rsidR="0032685E" w:rsidRPr="000357A5" w:rsidRDefault="0032685E" w:rsidP="0032685E"/>
    <w:p w14:paraId="3770C055" w14:textId="77777777" w:rsidR="0032685E" w:rsidRDefault="0032685E" w:rsidP="0032685E">
      <w:r>
        <w:t xml:space="preserve">Так як </w:t>
      </w:r>
      <w:proofErr w:type="spellStart"/>
      <w:r>
        <w:t>співзалежність</w:t>
      </w:r>
      <w:proofErr w:type="spellEnd"/>
      <w:r>
        <w:t xml:space="preserve"> особистості формується на основі </w:t>
      </w:r>
      <w:proofErr w:type="spellStart"/>
      <w:r>
        <w:t>непропрацьованих</w:t>
      </w:r>
      <w:proofErr w:type="spellEnd"/>
      <w:r>
        <w:t xml:space="preserve"> дитячих травм, виходити із них слід саме за рахунок роботи особистості із фахівцем та самостійно. З метою виходу із </w:t>
      </w:r>
      <w:proofErr w:type="spellStart"/>
      <w:r>
        <w:t>співзалежних</w:t>
      </w:r>
      <w:proofErr w:type="spellEnd"/>
      <w:r>
        <w:t xml:space="preserve"> стосунків можна використовувати техніку «12 кроків», що вміщає в собі наступні заходи:</w:t>
      </w:r>
    </w:p>
    <w:p w14:paraId="7B8F5D02" w14:textId="77777777" w:rsidR="0032685E" w:rsidRDefault="0032685E" w:rsidP="0032685E">
      <w:pPr>
        <w:pStyle w:val="a5"/>
        <w:numPr>
          <w:ilvl w:val="2"/>
          <w:numId w:val="2"/>
        </w:numPr>
        <w:ind w:left="709"/>
      </w:pPr>
      <w:r>
        <w:t xml:space="preserve">Визнання проблеми. Першим кроком виходу із </w:t>
      </w:r>
      <w:proofErr w:type="spellStart"/>
      <w:r>
        <w:t>співзалежних</w:t>
      </w:r>
      <w:proofErr w:type="spellEnd"/>
      <w:r>
        <w:t xml:space="preserve"> стосунків є саме визнання наявності існуючої проблеми та звернення по допомогу;</w:t>
      </w:r>
    </w:p>
    <w:p w14:paraId="45F017A7" w14:textId="77777777" w:rsidR="0032685E" w:rsidRDefault="0032685E" w:rsidP="0032685E">
      <w:pPr>
        <w:pStyle w:val="a5"/>
        <w:numPr>
          <w:ilvl w:val="2"/>
          <w:numId w:val="2"/>
        </w:numPr>
        <w:ind w:left="709"/>
      </w:pPr>
      <w:proofErr w:type="spellStart"/>
      <w:r>
        <w:t>Знаходженя</w:t>
      </w:r>
      <w:proofErr w:type="spellEnd"/>
      <w:r>
        <w:t xml:space="preserve"> відради. Коли людина визнає проблему їй необхідна підтримка, яку вона знаходить в різноманітних напрямах: творчість, наука, література чи навіть релігія;</w:t>
      </w:r>
    </w:p>
    <w:p w14:paraId="26C83A4F" w14:textId="77777777" w:rsidR="0032685E" w:rsidRDefault="0032685E" w:rsidP="0032685E">
      <w:pPr>
        <w:pStyle w:val="a5"/>
        <w:numPr>
          <w:ilvl w:val="2"/>
          <w:numId w:val="2"/>
        </w:numPr>
        <w:ind w:left="709"/>
      </w:pPr>
      <w:r>
        <w:t>Прийняття рішень. Після усвідомлення проблеми особистість має почати самостійно примати рішення, які будуть усвідомлені нею особисто;</w:t>
      </w:r>
    </w:p>
    <w:p w14:paraId="6A71BDF7" w14:textId="77777777" w:rsidR="0032685E" w:rsidRDefault="0032685E" w:rsidP="0032685E">
      <w:pPr>
        <w:pStyle w:val="a5"/>
        <w:numPr>
          <w:ilvl w:val="2"/>
          <w:numId w:val="2"/>
        </w:numPr>
        <w:ind w:left="709"/>
      </w:pPr>
      <w:r>
        <w:t xml:space="preserve">Самоаналіз. На даному етапі особистість оцінює власні дії, вчинки та рішення, їх вплив на неї саму та на оточення, наслідки, що виникають згодом і </w:t>
      </w:r>
      <w:proofErr w:type="spellStart"/>
      <w:r>
        <w:t>т.д</w:t>
      </w:r>
      <w:proofErr w:type="spellEnd"/>
      <w:r>
        <w:t>.;</w:t>
      </w:r>
    </w:p>
    <w:p w14:paraId="2891A1B2" w14:textId="77777777" w:rsidR="0032685E" w:rsidRDefault="0032685E" w:rsidP="0032685E">
      <w:pPr>
        <w:pStyle w:val="a5"/>
        <w:numPr>
          <w:ilvl w:val="2"/>
          <w:numId w:val="2"/>
        </w:numPr>
        <w:ind w:left="709"/>
      </w:pPr>
      <w:r>
        <w:t xml:space="preserve">Розкриття першопричини. Аналізуючи власні дії та вчинки особистість має відійти від самозвинувачення за рахунок чого розкриваються саме ті дитячі травми, що і призвели до стану </w:t>
      </w:r>
      <w:proofErr w:type="spellStart"/>
      <w:r>
        <w:t>співзалежності</w:t>
      </w:r>
      <w:proofErr w:type="spellEnd"/>
      <w:r>
        <w:t>;</w:t>
      </w:r>
    </w:p>
    <w:p w14:paraId="75F4F1E4" w14:textId="77777777" w:rsidR="0032685E" w:rsidRDefault="0032685E" w:rsidP="0032685E">
      <w:pPr>
        <w:pStyle w:val="a5"/>
        <w:numPr>
          <w:ilvl w:val="2"/>
          <w:numId w:val="2"/>
        </w:numPr>
        <w:ind w:left="709"/>
      </w:pPr>
      <w:r>
        <w:t xml:space="preserve">Готовність до нового життя. Психологічно особистість має стати готовою до нового життя, повного розриву </w:t>
      </w:r>
      <w:proofErr w:type="spellStart"/>
      <w:r>
        <w:t>співзалежних</w:t>
      </w:r>
      <w:proofErr w:type="spellEnd"/>
      <w:r>
        <w:t xml:space="preserve"> відносин;</w:t>
      </w:r>
    </w:p>
    <w:p w14:paraId="50F0BBED" w14:textId="77777777" w:rsidR="0032685E" w:rsidRDefault="0032685E" w:rsidP="0032685E">
      <w:pPr>
        <w:pStyle w:val="a5"/>
        <w:numPr>
          <w:ilvl w:val="2"/>
          <w:numId w:val="2"/>
        </w:numPr>
        <w:ind w:left="709"/>
      </w:pPr>
      <w:r>
        <w:t>Реабілітація, яка можлива за рахунок консультацій, тренінгів;</w:t>
      </w:r>
    </w:p>
    <w:p w14:paraId="3E6655EE" w14:textId="77777777" w:rsidR="0032685E" w:rsidRDefault="0032685E" w:rsidP="0032685E">
      <w:pPr>
        <w:pStyle w:val="a5"/>
        <w:numPr>
          <w:ilvl w:val="2"/>
          <w:numId w:val="2"/>
        </w:numPr>
        <w:ind w:left="709"/>
      </w:pPr>
      <w:r>
        <w:t>Усвідомлення можливої шкоди, заподіяної іншим людям внаслідок власних дій;</w:t>
      </w:r>
    </w:p>
    <w:p w14:paraId="76FB5556" w14:textId="77777777" w:rsidR="0032685E" w:rsidRDefault="0032685E" w:rsidP="0032685E">
      <w:pPr>
        <w:pStyle w:val="a5"/>
        <w:numPr>
          <w:ilvl w:val="2"/>
          <w:numId w:val="2"/>
        </w:numPr>
        <w:ind w:left="709"/>
      </w:pPr>
      <w:r>
        <w:lastRenderedPageBreak/>
        <w:t xml:space="preserve">Повернення до власних цікавих занять та захоплень, що були до </w:t>
      </w:r>
      <w:proofErr w:type="spellStart"/>
      <w:r>
        <w:t>співзалежних</w:t>
      </w:r>
      <w:proofErr w:type="spellEnd"/>
      <w:r>
        <w:t xml:space="preserve"> відносин;</w:t>
      </w:r>
    </w:p>
    <w:p w14:paraId="2305C831" w14:textId="77777777" w:rsidR="0032685E" w:rsidRDefault="0032685E" w:rsidP="0032685E">
      <w:pPr>
        <w:pStyle w:val="a5"/>
        <w:numPr>
          <w:ilvl w:val="2"/>
          <w:numId w:val="2"/>
        </w:numPr>
        <w:ind w:left="709"/>
      </w:pPr>
      <w:r>
        <w:t>Рефлексія, особистість починає контролювати власні вчинки, робити та аналізувати власні помилки;</w:t>
      </w:r>
    </w:p>
    <w:p w14:paraId="2FDDD4B2" w14:textId="77777777" w:rsidR="0032685E" w:rsidRDefault="0032685E" w:rsidP="0032685E">
      <w:pPr>
        <w:pStyle w:val="a5"/>
        <w:numPr>
          <w:ilvl w:val="2"/>
          <w:numId w:val="2"/>
        </w:numPr>
        <w:ind w:left="709"/>
      </w:pPr>
      <w:proofErr w:type="spellStart"/>
      <w:r>
        <w:t>Самореабілітація</w:t>
      </w:r>
      <w:proofErr w:type="spellEnd"/>
      <w:r>
        <w:t xml:space="preserve"> за рахунок  предметів, що надають їй підтримку, яку вона знаходить в різноманітних напрямах: творчість, наука, література чи навіть релігія;</w:t>
      </w:r>
    </w:p>
    <w:p w14:paraId="6C3582C8" w14:textId="77777777" w:rsidR="0032685E" w:rsidRDefault="0032685E" w:rsidP="0032685E">
      <w:pPr>
        <w:pStyle w:val="a5"/>
        <w:numPr>
          <w:ilvl w:val="2"/>
          <w:numId w:val="2"/>
        </w:numPr>
        <w:ind w:left="709"/>
      </w:pPr>
      <w:r>
        <w:t>Самоповага. Особистість починає себе цінувати, відчуває власну значущість, відчуття себе потрібним та корисним.</w:t>
      </w:r>
    </w:p>
    <w:p w14:paraId="5BE735DB" w14:textId="77777777" w:rsidR="0032685E" w:rsidRDefault="0032685E" w:rsidP="0032685E">
      <w:pPr>
        <w:pStyle w:val="a5"/>
        <w:ind w:left="0"/>
      </w:pPr>
      <w:r>
        <w:t xml:space="preserve">Вищеописані кроки є загальними правилами та рекомендаціями виходу з </w:t>
      </w:r>
      <w:proofErr w:type="spellStart"/>
      <w:r>
        <w:t>співзалежних</w:t>
      </w:r>
      <w:proofErr w:type="spellEnd"/>
      <w:r>
        <w:t xml:space="preserve"> відносин. </w:t>
      </w:r>
    </w:p>
    <w:p w14:paraId="5009EE7F" w14:textId="77777777" w:rsidR="0032685E" w:rsidRDefault="0032685E" w:rsidP="0032685E">
      <w:pPr>
        <w:pStyle w:val="a5"/>
        <w:ind w:left="0"/>
      </w:pPr>
      <w:r>
        <w:t>Для більш функціонального та позитивного вирішення проблеми запропоновано наступний тренінг:</w:t>
      </w:r>
    </w:p>
    <w:p w14:paraId="280F531B" w14:textId="77777777" w:rsidR="0032685E" w:rsidRPr="004843FC" w:rsidRDefault="0032685E" w:rsidP="0032685E">
      <w:pPr>
        <w:pStyle w:val="a5"/>
        <w:ind w:left="0"/>
        <w:jc w:val="center"/>
      </w:pPr>
      <w:proofErr w:type="spellStart"/>
      <w:r w:rsidRPr="004843FC">
        <w:t>Самотренінг</w:t>
      </w:r>
      <w:proofErr w:type="spellEnd"/>
      <w:r w:rsidRPr="004843FC">
        <w:t xml:space="preserve"> виходу із </w:t>
      </w:r>
      <w:proofErr w:type="spellStart"/>
      <w:r w:rsidRPr="004843FC">
        <w:t>співзалежних</w:t>
      </w:r>
      <w:proofErr w:type="spellEnd"/>
      <w:r w:rsidRPr="004843FC">
        <w:t xml:space="preserve"> відносин</w:t>
      </w:r>
    </w:p>
    <w:p w14:paraId="6EF40BE5" w14:textId="77777777" w:rsidR="0032685E" w:rsidRDefault="0032685E" w:rsidP="0032685E">
      <w:pPr>
        <w:pStyle w:val="a5"/>
        <w:ind w:left="0"/>
      </w:pPr>
      <w:r w:rsidRPr="004843FC">
        <w:rPr>
          <w:i/>
        </w:rPr>
        <w:t>Мета:</w:t>
      </w:r>
      <w:r w:rsidRPr="004843FC">
        <w:t xml:space="preserve"> почати турбуватися про себе, чу</w:t>
      </w:r>
      <w:r>
        <w:t>ти себе, виявити свої потреби, б</w:t>
      </w:r>
      <w:r w:rsidRPr="004843FC">
        <w:t xml:space="preserve">ажання, ресурси для їх задоволення, трансформувати (змінити) свої токсичні почуття на здорові, </w:t>
      </w:r>
      <w:proofErr w:type="spellStart"/>
      <w:r w:rsidRPr="004843FC">
        <w:t>позитивні."Подивитися</w:t>
      </w:r>
      <w:proofErr w:type="spellEnd"/>
      <w:r w:rsidRPr="004843FC">
        <w:t xml:space="preserve">" на свою </w:t>
      </w:r>
      <w:proofErr w:type="spellStart"/>
      <w:r w:rsidRPr="004843FC">
        <w:t>співзалежність</w:t>
      </w:r>
      <w:proofErr w:type="spellEnd"/>
      <w:r w:rsidRPr="004843FC">
        <w:t>, визнати, що неможливо змінити другу людину, можливо тільки змінити своє ставлення до неї.</w:t>
      </w:r>
    </w:p>
    <w:p w14:paraId="23794F46" w14:textId="77777777" w:rsidR="0032685E" w:rsidRDefault="0032685E" w:rsidP="0032685E">
      <w:pPr>
        <w:pStyle w:val="a5"/>
        <w:ind w:left="0"/>
      </w:pPr>
      <w:r w:rsidRPr="0028379F">
        <w:rPr>
          <w:i/>
        </w:rPr>
        <w:t>Очікуваний результат</w:t>
      </w:r>
      <w:r>
        <w:t xml:space="preserve">: в результаті </w:t>
      </w:r>
      <w:proofErr w:type="spellStart"/>
      <w:r>
        <w:t>самотренінгу</w:t>
      </w:r>
      <w:proofErr w:type="spellEnd"/>
      <w:r>
        <w:t xml:space="preserve"> очікується, що особистість буде здатна у</w:t>
      </w:r>
      <w:r w:rsidRPr="004843FC">
        <w:t xml:space="preserve">свідомити свою </w:t>
      </w:r>
      <w:proofErr w:type="spellStart"/>
      <w:r w:rsidRPr="004843FC">
        <w:t>співзалежність</w:t>
      </w:r>
      <w:proofErr w:type="spellEnd"/>
      <w:r>
        <w:t xml:space="preserve"> від</w:t>
      </w:r>
      <w:r w:rsidRPr="004843FC">
        <w:t xml:space="preserve"> близької лю</w:t>
      </w:r>
      <w:r>
        <w:t>дини і алгоритм її виникнення, навчить</w:t>
      </w:r>
      <w:r w:rsidRPr="004843FC">
        <w:t xml:space="preserve">ся дізнаватися алгоритм </w:t>
      </w:r>
      <w:proofErr w:type="spellStart"/>
      <w:r w:rsidRPr="004843FC">
        <w:t>співзалежності</w:t>
      </w:r>
      <w:proofErr w:type="spellEnd"/>
      <w:r w:rsidRPr="004843FC">
        <w:t>, ідентифікувати свої почуття, трансформувати(змінювати) на бажа</w:t>
      </w:r>
      <w:r>
        <w:t>н</w:t>
      </w:r>
      <w:r w:rsidRPr="004843FC">
        <w:t>ні, використовуючи набуті навички (дихання, усвідомлення, медитація, щоденник, вправи, та ін.)</w:t>
      </w:r>
      <w:r>
        <w:t>.</w:t>
      </w:r>
    </w:p>
    <w:p w14:paraId="7FE2E64D" w14:textId="77777777" w:rsidR="0032685E" w:rsidRDefault="0032685E" w:rsidP="0032685E">
      <w:pPr>
        <w:pStyle w:val="a5"/>
        <w:ind w:left="0"/>
      </w:pPr>
      <w:r>
        <w:t>Також у результаті тренінгу очікується з</w:t>
      </w:r>
      <w:r w:rsidRPr="004843FC">
        <w:t xml:space="preserve">ростання самооцінки, самоповаги, як наслідок </w:t>
      </w:r>
      <w:r>
        <w:t xml:space="preserve">– покращення </w:t>
      </w:r>
      <w:r w:rsidRPr="004843FC">
        <w:t>душевн</w:t>
      </w:r>
      <w:r>
        <w:t>ого</w:t>
      </w:r>
      <w:r w:rsidRPr="004843FC">
        <w:t xml:space="preserve"> здоров'я, </w:t>
      </w:r>
      <w:r>
        <w:t xml:space="preserve">що сприятиме </w:t>
      </w:r>
      <w:r w:rsidRPr="004843FC">
        <w:t xml:space="preserve"> покращенн</w:t>
      </w:r>
      <w:r>
        <w:t>ю</w:t>
      </w:r>
      <w:r w:rsidRPr="004843FC">
        <w:t xml:space="preserve"> якості життя.</w:t>
      </w:r>
      <w:r>
        <w:t xml:space="preserve"> Вправи тренінгу деталізовані у табл. 3.1.</w:t>
      </w:r>
    </w:p>
    <w:p w14:paraId="3EAA08D1" w14:textId="77777777" w:rsidR="0032685E" w:rsidRDefault="0032685E" w:rsidP="0032685E">
      <w:pPr>
        <w:pStyle w:val="a5"/>
        <w:jc w:val="right"/>
      </w:pPr>
    </w:p>
    <w:p w14:paraId="1C2102AF" w14:textId="77777777" w:rsidR="0032685E" w:rsidRDefault="0032685E" w:rsidP="0032685E">
      <w:pPr>
        <w:pStyle w:val="a5"/>
        <w:jc w:val="right"/>
      </w:pPr>
    </w:p>
    <w:p w14:paraId="3970B55D" w14:textId="77777777" w:rsidR="0032685E" w:rsidRDefault="0032685E" w:rsidP="0032685E">
      <w:pPr>
        <w:pStyle w:val="a5"/>
        <w:jc w:val="right"/>
      </w:pPr>
      <w:r>
        <w:lastRenderedPageBreak/>
        <w:t>Таблиця 3.1</w:t>
      </w:r>
    </w:p>
    <w:p w14:paraId="33EA76B2" w14:textId="77777777" w:rsidR="0032685E" w:rsidRDefault="0032685E" w:rsidP="0032685E">
      <w:pPr>
        <w:pStyle w:val="a5"/>
        <w:ind w:left="0"/>
        <w:jc w:val="center"/>
      </w:pPr>
    </w:p>
    <w:p w14:paraId="44D85033" w14:textId="77777777" w:rsidR="0032685E" w:rsidRDefault="0032685E" w:rsidP="0032685E">
      <w:pPr>
        <w:pStyle w:val="a5"/>
        <w:ind w:left="0"/>
        <w:jc w:val="center"/>
      </w:pPr>
      <w:r>
        <w:t>Вправи тренінгу</w:t>
      </w:r>
    </w:p>
    <w:tbl>
      <w:tblPr>
        <w:tblStyle w:val="aa"/>
        <w:tblW w:w="0" w:type="auto"/>
        <w:tblLook w:val="04A0" w:firstRow="1" w:lastRow="0" w:firstColumn="1" w:lastColumn="0" w:noHBand="0" w:noVBand="1"/>
      </w:tblPr>
      <w:tblGrid>
        <w:gridCol w:w="648"/>
        <w:gridCol w:w="2159"/>
        <w:gridCol w:w="4465"/>
        <w:gridCol w:w="2073"/>
      </w:tblGrid>
      <w:tr w:rsidR="0032685E" w14:paraId="6FECE8C8" w14:textId="77777777" w:rsidTr="00BC0CBB">
        <w:tc>
          <w:tcPr>
            <w:tcW w:w="662" w:type="dxa"/>
          </w:tcPr>
          <w:p w14:paraId="39897D95" w14:textId="77777777" w:rsidR="0032685E" w:rsidRPr="0028379F" w:rsidRDefault="0032685E" w:rsidP="00BC0CBB">
            <w:pPr>
              <w:pStyle w:val="a5"/>
              <w:spacing w:line="276" w:lineRule="auto"/>
              <w:ind w:left="0" w:firstLine="0"/>
              <w:rPr>
                <w:sz w:val="24"/>
              </w:rPr>
            </w:pPr>
            <w:r w:rsidRPr="0028379F">
              <w:rPr>
                <w:sz w:val="24"/>
              </w:rPr>
              <w:t>№</w:t>
            </w:r>
          </w:p>
        </w:tc>
        <w:tc>
          <w:tcPr>
            <w:tcW w:w="2177" w:type="dxa"/>
          </w:tcPr>
          <w:p w14:paraId="6AA39AC9" w14:textId="77777777" w:rsidR="0032685E" w:rsidRPr="0028379F" w:rsidRDefault="0032685E" w:rsidP="00BC0CBB">
            <w:pPr>
              <w:pStyle w:val="a5"/>
              <w:spacing w:line="276" w:lineRule="auto"/>
              <w:ind w:left="0" w:firstLine="0"/>
              <w:rPr>
                <w:sz w:val="24"/>
              </w:rPr>
            </w:pPr>
            <w:r w:rsidRPr="0028379F">
              <w:rPr>
                <w:sz w:val="24"/>
              </w:rPr>
              <w:t>Назва вправи</w:t>
            </w:r>
          </w:p>
        </w:tc>
        <w:tc>
          <w:tcPr>
            <w:tcW w:w="4640" w:type="dxa"/>
          </w:tcPr>
          <w:p w14:paraId="2176132C" w14:textId="77777777" w:rsidR="0032685E" w:rsidRPr="0028379F" w:rsidRDefault="0032685E" w:rsidP="00BC0CBB">
            <w:pPr>
              <w:pStyle w:val="a5"/>
              <w:spacing w:line="276" w:lineRule="auto"/>
              <w:ind w:left="0" w:firstLine="0"/>
              <w:rPr>
                <w:sz w:val="24"/>
              </w:rPr>
            </w:pPr>
            <w:r w:rsidRPr="0028379F">
              <w:rPr>
                <w:sz w:val="24"/>
              </w:rPr>
              <w:t>Суть вправи</w:t>
            </w:r>
          </w:p>
        </w:tc>
        <w:tc>
          <w:tcPr>
            <w:tcW w:w="2092" w:type="dxa"/>
          </w:tcPr>
          <w:p w14:paraId="49CA4604" w14:textId="77777777" w:rsidR="0032685E" w:rsidRPr="0028379F" w:rsidRDefault="0032685E" w:rsidP="00BC0CBB">
            <w:pPr>
              <w:pStyle w:val="a5"/>
              <w:spacing w:line="276" w:lineRule="auto"/>
              <w:ind w:left="0" w:firstLine="0"/>
              <w:rPr>
                <w:sz w:val="24"/>
              </w:rPr>
            </w:pPr>
            <w:r w:rsidRPr="0028379F">
              <w:rPr>
                <w:sz w:val="24"/>
              </w:rPr>
              <w:t>Інструментарій</w:t>
            </w:r>
          </w:p>
        </w:tc>
      </w:tr>
      <w:tr w:rsidR="0032685E" w14:paraId="59E6C861" w14:textId="77777777" w:rsidTr="00BC0CBB">
        <w:tc>
          <w:tcPr>
            <w:tcW w:w="662" w:type="dxa"/>
          </w:tcPr>
          <w:p w14:paraId="6EAB3EFC" w14:textId="77777777" w:rsidR="0032685E" w:rsidRPr="0028379F" w:rsidRDefault="0032685E" w:rsidP="00BC0CBB">
            <w:pPr>
              <w:pStyle w:val="a5"/>
              <w:spacing w:line="276" w:lineRule="auto"/>
              <w:ind w:left="0" w:firstLine="0"/>
              <w:rPr>
                <w:sz w:val="24"/>
              </w:rPr>
            </w:pPr>
            <w:r w:rsidRPr="0028379F">
              <w:rPr>
                <w:sz w:val="24"/>
              </w:rPr>
              <w:t>1</w:t>
            </w:r>
          </w:p>
        </w:tc>
        <w:tc>
          <w:tcPr>
            <w:tcW w:w="2177" w:type="dxa"/>
          </w:tcPr>
          <w:p w14:paraId="3A9C2CFA" w14:textId="77777777" w:rsidR="0032685E" w:rsidRPr="0028379F" w:rsidRDefault="0032685E" w:rsidP="00BC0CBB">
            <w:pPr>
              <w:pStyle w:val="a5"/>
              <w:spacing w:line="276" w:lineRule="auto"/>
              <w:ind w:left="0" w:firstLine="0"/>
              <w:rPr>
                <w:sz w:val="24"/>
              </w:rPr>
            </w:pPr>
            <w:r w:rsidRPr="0028379F">
              <w:rPr>
                <w:sz w:val="24"/>
              </w:rPr>
              <w:t>Щоденник вдячності</w:t>
            </w:r>
          </w:p>
        </w:tc>
        <w:tc>
          <w:tcPr>
            <w:tcW w:w="4640" w:type="dxa"/>
          </w:tcPr>
          <w:p w14:paraId="14764E29" w14:textId="77777777" w:rsidR="0032685E" w:rsidRPr="0028379F" w:rsidRDefault="0032685E" w:rsidP="00BC0CBB">
            <w:pPr>
              <w:pStyle w:val="a5"/>
              <w:spacing w:line="276" w:lineRule="auto"/>
              <w:ind w:left="0" w:firstLine="0"/>
              <w:rPr>
                <w:sz w:val="24"/>
              </w:rPr>
            </w:pPr>
            <w:r w:rsidRPr="0028379F">
              <w:rPr>
                <w:sz w:val="24"/>
              </w:rPr>
              <w:t>В «щоденник записуються щоденно власні емоції, почуття та бажання. Відчуття, які були прожиті за день, аналіз власних дій та вчинків, впливу, що вони мали на оточення та на саму особистість. Аналіз дій та вчинків оточуючих людей по відношенню до особистості</w:t>
            </w:r>
          </w:p>
        </w:tc>
        <w:tc>
          <w:tcPr>
            <w:tcW w:w="2092" w:type="dxa"/>
          </w:tcPr>
          <w:p w14:paraId="19A13E7C" w14:textId="77777777" w:rsidR="0032685E" w:rsidRPr="0028379F" w:rsidRDefault="0032685E" w:rsidP="00BC0CBB">
            <w:pPr>
              <w:pStyle w:val="a5"/>
              <w:spacing w:line="276" w:lineRule="auto"/>
              <w:ind w:left="0" w:firstLine="0"/>
              <w:rPr>
                <w:sz w:val="24"/>
              </w:rPr>
            </w:pPr>
            <w:r w:rsidRPr="0028379F">
              <w:rPr>
                <w:sz w:val="24"/>
              </w:rPr>
              <w:t>Щоденник, ручка</w:t>
            </w:r>
          </w:p>
        </w:tc>
      </w:tr>
      <w:tr w:rsidR="0032685E" w:rsidRPr="00514166" w14:paraId="222286AB" w14:textId="77777777" w:rsidTr="00BC0CBB">
        <w:tc>
          <w:tcPr>
            <w:tcW w:w="662" w:type="dxa"/>
          </w:tcPr>
          <w:p w14:paraId="05A206F6" w14:textId="77777777" w:rsidR="0032685E" w:rsidRPr="0028379F" w:rsidRDefault="0032685E" w:rsidP="00BC0CBB">
            <w:pPr>
              <w:pStyle w:val="a5"/>
              <w:spacing w:line="276" w:lineRule="auto"/>
              <w:ind w:left="0" w:firstLine="0"/>
              <w:rPr>
                <w:sz w:val="24"/>
              </w:rPr>
            </w:pPr>
            <w:r w:rsidRPr="0028379F">
              <w:rPr>
                <w:sz w:val="24"/>
              </w:rPr>
              <w:t>2</w:t>
            </w:r>
          </w:p>
        </w:tc>
        <w:tc>
          <w:tcPr>
            <w:tcW w:w="2177" w:type="dxa"/>
          </w:tcPr>
          <w:p w14:paraId="33F1B70D" w14:textId="77777777" w:rsidR="0032685E" w:rsidRPr="0028379F" w:rsidRDefault="0032685E" w:rsidP="00BC0CBB">
            <w:pPr>
              <w:pStyle w:val="a5"/>
              <w:spacing w:line="276" w:lineRule="auto"/>
              <w:ind w:left="0" w:firstLine="0"/>
              <w:rPr>
                <w:sz w:val="24"/>
              </w:rPr>
            </w:pPr>
            <w:r w:rsidRPr="0028379F">
              <w:rPr>
                <w:sz w:val="24"/>
              </w:rPr>
              <w:t>Вправа «Заземлення»</w:t>
            </w:r>
          </w:p>
        </w:tc>
        <w:tc>
          <w:tcPr>
            <w:tcW w:w="4640" w:type="dxa"/>
          </w:tcPr>
          <w:p w14:paraId="5B084397" w14:textId="77777777" w:rsidR="0032685E" w:rsidRPr="0028379F" w:rsidRDefault="0032685E" w:rsidP="00BC0CBB">
            <w:pPr>
              <w:pStyle w:val="a5"/>
              <w:spacing w:line="276" w:lineRule="auto"/>
              <w:ind w:left="0" w:firstLine="0"/>
              <w:rPr>
                <w:sz w:val="24"/>
              </w:rPr>
            </w:pPr>
            <w:r w:rsidRPr="0028379F">
              <w:rPr>
                <w:sz w:val="24"/>
              </w:rPr>
              <w:t>Зняття внутрішньої напруженості, агресії, гніву, набуття навичок позбавлення образи, інших негативних емоцій)</w:t>
            </w:r>
          </w:p>
          <w:p w14:paraId="6715D7D6" w14:textId="77777777" w:rsidR="0032685E" w:rsidRPr="0028379F" w:rsidRDefault="0032685E" w:rsidP="00BC0CBB">
            <w:pPr>
              <w:pStyle w:val="a5"/>
              <w:spacing w:line="276" w:lineRule="auto"/>
              <w:ind w:left="0" w:firstLine="0"/>
              <w:rPr>
                <w:sz w:val="24"/>
              </w:rPr>
            </w:pPr>
          </w:p>
        </w:tc>
        <w:tc>
          <w:tcPr>
            <w:tcW w:w="2092" w:type="dxa"/>
          </w:tcPr>
          <w:p w14:paraId="4C0620BB" w14:textId="77777777" w:rsidR="0032685E" w:rsidRPr="0028379F" w:rsidRDefault="0032685E" w:rsidP="00BC0CBB">
            <w:pPr>
              <w:pStyle w:val="a5"/>
              <w:spacing w:line="276" w:lineRule="auto"/>
              <w:ind w:left="0" w:firstLine="0"/>
              <w:rPr>
                <w:sz w:val="24"/>
              </w:rPr>
            </w:pPr>
          </w:p>
        </w:tc>
      </w:tr>
      <w:tr w:rsidR="0032685E" w14:paraId="7075B2B3" w14:textId="77777777" w:rsidTr="00BC0CBB">
        <w:tc>
          <w:tcPr>
            <w:tcW w:w="662" w:type="dxa"/>
          </w:tcPr>
          <w:p w14:paraId="219514B5" w14:textId="77777777" w:rsidR="0032685E" w:rsidRPr="0028379F" w:rsidRDefault="0032685E" w:rsidP="00BC0CBB">
            <w:pPr>
              <w:pStyle w:val="a5"/>
              <w:spacing w:line="276" w:lineRule="auto"/>
              <w:ind w:left="0" w:firstLine="0"/>
              <w:rPr>
                <w:sz w:val="24"/>
              </w:rPr>
            </w:pPr>
            <w:r w:rsidRPr="0028379F">
              <w:rPr>
                <w:sz w:val="24"/>
              </w:rPr>
              <w:t>3</w:t>
            </w:r>
          </w:p>
        </w:tc>
        <w:tc>
          <w:tcPr>
            <w:tcW w:w="2177" w:type="dxa"/>
          </w:tcPr>
          <w:p w14:paraId="6F481B46" w14:textId="77777777" w:rsidR="0032685E" w:rsidRPr="0028379F" w:rsidRDefault="0032685E" w:rsidP="00BC0CBB">
            <w:pPr>
              <w:pStyle w:val="a5"/>
              <w:spacing w:line="276" w:lineRule="auto"/>
              <w:ind w:left="0" w:firstLine="0"/>
              <w:rPr>
                <w:sz w:val="24"/>
              </w:rPr>
            </w:pPr>
            <w:r w:rsidRPr="0028379F">
              <w:rPr>
                <w:sz w:val="24"/>
              </w:rPr>
              <w:t>Складання списків</w:t>
            </w:r>
          </w:p>
        </w:tc>
        <w:tc>
          <w:tcPr>
            <w:tcW w:w="4640" w:type="dxa"/>
          </w:tcPr>
          <w:p w14:paraId="3C4B3D1F" w14:textId="77777777" w:rsidR="0032685E" w:rsidRPr="0028379F" w:rsidRDefault="0032685E" w:rsidP="00BC0CBB">
            <w:pPr>
              <w:pStyle w:val="a5"/>
              <w:spacing w:line="276" w:lineRule="auto"/>
              <w:ind w:left="0" w:firstLine="0"/>
              <w:rPr>
                <w:sz w:val="24"/>
              </w:rPr>
            </w:pPr>
            <w:r w:rsidRPr="0028379F">
              <w:rPr>
                <w:sz w:val="24"/>
              </w:rPr>
              <w:t>Складання двох протилежних списків, в одному вказуються ті речі, які оточуючі робили для особистості, і які принесли для неї користь. В іншому – речі, які не принесли користі.</w:t>
            </w:r>
          </w:p>
        </w:tc>
        <w:tc>
          <w:tcPr>
            <w:tcW w:w="2092" w:type="dxa"/>
          </w:tcPr>
          <w:p w14:paraId="2D74AF4C" w14:textId="77777777" w:rsidR="0032685E" w:rsidRPr="0028379F" w:rsidRDefault="0032685E" w:rsidP="00BC0CBB">
            <w:pPr>
              <w:pStyle w:val="a5"/>
              <w:spacing w:line="276" w:lineRule="auto"/>
              <w:ind w:left="0" w:firstLine="0"/>
              <w:rPr>
                <w:sz w:val="24"/>
              </w:rPr>
            </w:pPr>
            <w:r w:rsidRPr="0028379F">
              <w:rPr>
                <w:sz w:val="24"/>
              </w:rPr>
              <w:t>Ручка, папір</w:t>
            </w:r>
          </w:p>
        </w:tc>
      </w:tr>
      <w:tr w:rsidR="0032685E" w14:paraId="0BA95BB6" w14:textId="77777777" w:rsidTr="00BC0CBB">
        <w:tc>
          <w:tcPr>
            <w:tcW w:w="662" w:type="dxa"/>
          </w:tcPr>
          <w:p w14:paraId="6E5570CA" w14:textId="77777777" w:rsidR="0032685E" w:rsidRPr="0028379F" w:rsidRDefault="0032685E" w:rsidP="00BC0CBB">
            <w:pPr>
              <w:pStyle w:val="a5"/>
              <w:spacing w:line="276" w:lineRule="auto"/>
              <w:ind w:left="0" w:firstLine="0"/>
              <w:rPr>
                <w:sz w:val="24"/>
              </w:rPr>
            </w:pPr>
            <w:r w:rsidRPr="0028379F">
              <w:rPr>
                <w:sz w:val="24"/>
              </w:rPr>
              <w:t>4</w:t>
            </w:r>
          </w:p>
        </w:tc>
        <w:tc>
          <w:tcPr>
            <w:tcW w:w="2177" w:type="dxa"/>
          </w:tcPr>
          <w:p w14:paraId="5ED4E7A6" w14:textId="77777777" w:rsidR="0032685E" w:rsidRPr="0028379F" w:rsidRDefault="0032685E" w:rsidP="00BC0CBB">
            <w:pPr>
              <w:pStyle w:val="a5"/>
              <w:spacing w:line="276" w:lineRule="auto"/>
              <w:ind w:left="0" w:firstLine="0"/>
              <w:rPr>
                <w:sz w:val="24"/>
              </w:rPr>
            </w:pPr>
            <w:proofErr w:type="spellStart"/>
            <w:r w:rsidRPr="0028379F">
              <w:rPr>
                <w:sz w:val="24"/>
              </w:rPr>
              <w:t>Медитування</w:t>
            </w:r>
            <w:proofErr w:type="spellEnd"/>
          </w:p>
        </w:tc>
        <w:tc>
          <w:tcPr>
            <w:tcW w:w="4640" w:type="dxa"/>
          </w:tcPr>
          <w:p w14:paraId="28C7A54C" w14:textId="77777777" w:rsidR="0032685E" w:rsidRPr="0028379F" w:rsidRDefault="0032685E" w:rsidP="00BC0CBB">
            <w:pPr>
              <w:pStyle w:val="a5"/>
              <w:spacing w:line="276" w:lineRule="auto"/>
              <w:ind w:left="0" w:firstLine="0"/>
              <w:rPr>
                <w:sz w:val="24"/>
              </w:rPr>
            </w:pPr>
            <w:proofErr w:type="spellStart"/>
            <w:r w:rsidRPr="0028379F">
              <w:rPr>
                <w:sz w:val="24"/>
              </w:rPr>
              <w:t>Медитування</w:t>
            </w:r>
            <w:proofErr w:type="spellEnd"/>
            <w:r w:rsidRPr="0028379F">
              <w:rPr>
                <w:sz w:val="24"/>
              </w:rPr>
              <w:t xml:space="preserve"> із використанням аудіо запису, «подорож у ліс»</w:t>
            </w:r>
          </w:p>
        </w:tc>
        <w:tc>
          <w:tcPr>
            <w:tcW w:w="2092" w:type="dxa"/>
          </w:tcPr>
          <w:p w14:paraId="0E1D0DDC" w14:textId="77777777" w:rsidR="0032685E" w:rsidRPr="0028379F" w:rsidRDefault="0032685E" w:rsidP="00BC0CBB">
            <w:pPr>
              <w:pStyle w:val="a5"/>
              <w:spacing w:line="276" w:lineRule="auto"/>
              <w:ind w:left="0" w:firstLine="0"/>
              <w:rPr>
                <w:sz w:val="24"/>
              </w:rPr>
            </w:pPr>
            <w:r w:rsidRPr="0028379F">
              <w:rPr>
                <w:sz w:val="24"/>
              </w:rPr>
              <w:t>Аудіозапис, програвач</w:t>
            </w:r>
          </w:p>
        </w:tc>
      </w:tr>
      <w:tr w:rsidR="0032685E" w14:paraId="522FC81F" w14:textId="77777777" w:rsidTr="00BC0CBB">
        <w:tc>
          <w:tcPr>
            <w:tcW w:w="662" w:type="dxa"/>
          </w:tcPr>
          <w:p w14:paraId="7B2FFDBA" w14:textId="77777777" w:rsidR="0032685E" w:rsidRPr="0028379F" w:rsidRDefault="0032685E" w:rsidP="00BC0CBB">
            <w:pPr>
              <w:pStyle w:val="a5"/>
              <w:spacing w:line="276" w:lineRule="auto"/>
              <w:ind w:left="0" w:firstLine="0"/>
              <w:rPr>
                <w:sz w:val="24"/>
              </w:rPr>
            </w:pPr>
            <w:r w:rsidRPr="0028379F">
              <w:rPr>
                <w:sz w:val="24"/>
              </w:rPr>
              <w:t>5</w:t>
            </w:r>
          </w:p>
        </w:tc>
        <w:tc>
          <w:tcPr>
            <w:tcW w:w="2177" w:type="dxa"/>
          </w:tcPr>
          <w:p w14:paraId="7B25B3A4" w14:textId="77777777" w:rsidR="0032685E" w:rsidRPr="0028379F" w:rsidRDefault="0032685E" w:rsidP="00BC0CBB">
            <w:pPr>
              <w:pStyle w:val="a5"/>
              <w:spacing w:line="276" w:lineRule="auto"/>
              <w:ind w:left="0" w:firstLine="0"/>
              <w:rPr>
                <w:sz w:val="24"/>
              </w:rPr>
            </w:pPr>
            <w:r w:rsidRPr="0028379F">
              <w:rPr>
                <w:sz w:val="24"/>
              </w:rPr>
              <w:t>Хто відповідальний?</w:t>
            </w:r>
          </w:p>
        </w:tc>
        <w:tc>
          <w:tcPr>
            <w:tcW w:w="4640" w:type="dxa"/>
          </w:tcPr>
          <w:p w14:paraId="70698A25" w14:textId="77777777" w:rsidR="0032685E" w:rsidRPr="0028379F" w:rsidRDefault="0032685E" w:rsidP="00BC0CBB">
            <w:pPr>
              <w:pStyle w:val="a5"/>
              <w:spacing w:line="276" w:lineRule="auto"/>
              <w:ind w:left="0" w:firstLine="0"/>
              <w:rPr>
                <w:sz w:val="24"/>
              </w:rPr>
            </w:pPr>
            <w:r w:rsidRPr="0028379F">
              <w:rPr>
                <w:sz w:val="24"/>
              </w:rPr>
              <w:t>Мета полягає в усвідомлення того, хто несе відповідальність у відносинах</w:t>
            </w:r>
          </w:p>
        </w:tc>
        <w:tc>
          <w:tcPr>
            <w:tcW w:w="2092" w:type="dxa"/>
          </w:tcPr>
          <w:p w14:paraId="1BE5991E" w14:textId="77777777" w:rsidR="0032685E" w:rsidRPr="0028379F" w:rsidRDefault="0032685E" w:rsidP="00BC0CBB">
            <w:pPr>
              <w:pStyle w:val="a5"/>
              <w:spacing w:line="276" w:lineRule="auto"/>
              <w:ind w:left="0" w:firstLine="0"/>
              <w:rPr>
                <w:sz w:val="24"/>
              </w:rPr>
            </w:pPr>
          </w:p>
        </w:tc>
      </w:tr>
      <w:tr w:rsidR="0032685E" w:rsidRPr="00514166" w14:paraId="4140A5F2" w14:textId="77777777" w:rsidTr="00BC0CBB">
        <w:tc>
          <w:tcPr>
            <w:tcW w:w="662" w:type="dxa"/>
          </w:tcPr>
          <w:p w14:paraId="0E1D3E42" w14:textId="77777777" w:rsidR="0032685E" w:rsidRPr="0028379F" w:rsidRDefault="0032685E" w:rsidP="00BC0CBB">
            <w:pPr>
              <w:pStyle w:val="a5"/>
              <w:spacing w:line="276" w:lineRule="auto"/>
              <w:ind w:left="0" w:firstLine="0"/>
              <w:rPr>
                <w:sz w:val="24"/>
              </w:rPr>
            </w:pPr>
            <w:r w:rsidRPr="0028379F">
              <w:rPr>
                <w:sz w:val="24"/>
              </w:rPr>
              <w:t>6</w:t>
            </w:r>
          </w:p>
        </w:tc>
        <w:tc>
          <w:tcPr>
            <w:tcW w:w="2177" w:type="dxa"/>
          </w:tcPr>
          <w:p w14:paraId="12EA1A29" w14:textId="77777777" w:rsidR="0032685E" w:rsidRPr="0028379F" w:rsidRDefault="0032685E" w:rsidP="00BC0CBB">
            <w:pPr>
              <w:pStyle w:val="a5"/>
              <w:spacing w:line="276" w:lineRule="auto"/>
              <w:ind w:left="0" w:firstLine="0"/>
              <w:rPr>
                <w:sz w:val="24"/>
              </w:rPr>
            </w:pPr>
            <w:r w:rsidRPr="0028379F">
              <w:rPr>
                <w:sz w:val="24"/>
              </w:rPr>
              <w:t>Релаксація «гори з пліч»</w:t>
            </w:r>
          </w:p>
        </w:tc>
        <w:tc>
          <w:tcPr>
            <w:tcW w:w="4640" w:type="dxa"/>
          </w:tcPr>
          <w:p w14:paraId="39FA4281" w14:textId="77777777" w:rsidR="0032685E" w:rsidRPr="0028379F" w:rsidRDefault="0032685E" w:rsidP="00BC0CBB">
            <w:pPr>
              <w:pStyle w:val="a5"/>
              <w:spacing w:line="276" w:lineRule="auto"/>
              <w:ind w:left="0" w:firstLine="0"/>
              <w:rPr>
                <w:sz w:val="24"/>
              </w:rPr>
            </w:pPr>
            <w:r w:rsidRPr="0028379F">
              <w:rPr>
                <w:sz w:val="24"/>
              </w:rPr>
              <w:t xml:space="preserve">Полягає у фізичній вправі, мета якого в тому аби  почергово піднімати і опускати руки над головою, за рахунок чого тіло розслабляється з ним, стає легше, після чого потрохи стає </w:t>
            </w:r>
            <w:proofErr w:type="spellStart"/>
            <w:r w:rsidRPr="0028379F">
              <w:rPr>
                <w:sz w:val="24"/>
              </w:rPr>
              <w:t>емоційно</w:t>
            </w:r>
            <w:proofErr w:type="spellEnd"/>
            <w:r w:rsidRPr="0028379F">
              <w:rPr>
                <w:sz w:val="24"/>
              </w:rPr>
              <w:t xml:space="preserve"> легше..</w:t>
            </w:r>
          </w:p>
        </w:tc>
        <w:tc>
          <w:tcPr>
            <w:tcW w:w="2092" w:type="dxa"/>
          </w:tcPr>
          <w:p w14:paraId="50D61DC3" w14:textId="77777777" w:rsidR="0032685E" w:rsidRPr="0028379F" w:rsidRDefault="0032685E" w:rsidP="00BC0CBB">
            <w:pPr>
              <w:pStyle w:val="a5"/>
              <w:spacing w:line="276" w:lineRule="auto"/>
              <w:ind w:left="0" w:firstLine="0"/>
              <w:rPr>
                <w:sz w:val="24"/>
              </w:rPr>
            </w:pPr>
          </w:p>
        </w:tc>
      </w:tr>
      <w:tr w:rsidR="0032685E" w14:paraId="757DAB45" w14:textId="77777777" w:rsidTr="00BC0CBB">
        <w:tc>
          <w:tcPr>
            <w:tcW w:w="662" w:type="dxa"/>
          </w:tcPr>
          <w:p w14:paraId="682B022A" w14:textId="77777777" w:rsidR="0032685E" w:rsidRPr="0028379F" w:rsidRDefault="0032685E" w:rsidP="00BC0CBB">
            <w:pPr>
              <w:pStyle w:val="a5"/>
              <w:spacing w:line="276" w:lineRule="auto"/>
              <w:ind w:left="0" w:firstLine="0"/>
              <w:rPr>
                <w:sz w:val="24"/>
              </w:rPr>
            </w:pPr>
            <w:r w:rsidRPr="0028379F">
              <w:rPr>
                <w:sz w:val="24"/>
              </w:rPr>
              <w:t>7</w:t>
            </w:r>
          </w:p>
        </w:tc>
        <w:tc>
          <w:tcPr>
            <w:tcW w:w="2177" w:type="dxa"/>
          </w:tcPr>
          <w:p w14:paraId="54FEE983" w14:textId="77777777" w:rsidR="0032685E" w:rsidRPr="0028379F" w:rsidRDefault="0032685E" w:rsidP="00BC0CBB">
            <w:pPr>
              <w:pStyle w:val="a5"/>
              <w:spacing w:line="276" w:lineRule="auto"/>
              <w:ind w:left="0" w:firstLine="0"/>
              <w:rPr>
                <w:sz w:val="24"/>
              </w:rPr>
            </w:pPr>
            <w:r w:rsidRPr="0028379F">
              <w:rPr>
                <w:sz w:val="24"/>
              </w:rPr>
              <w:t>Робота</w:t>
            </w:r>
            <w:r>
              <w:rPr>
                <w:sz w:val="24"/>
              </w:rPr>
              <w:t xml:space="preserve"> </w:t>
            </w:r>
            <w:r w:rsidRPr="0028379F">
              <w:rPr>
                <w:sz w:val="24"/>
              </w:rPr>
              <w:t>з самооцінкою</w:t>
            </w:r>
          </w:p>
        </w:tc>
        <w:tc>
          <w:tcPr>
            <w:tcW w:w="4640" w:type="dxa"/>
          </w:tcPr>
          <w:p w14:paraId="525121C7" w14:textId="77777777" w:rsidR="0032685E" w:rsidRPr="0028379F" w:rsidRDefault="0032685E" w:rsidP="00BC0CBB">
            <w:pPr>
              <w:pStyle w:val="a5"/>
              <w:spacing w:line="276" w:lineRule="auto"/>
              <w:ind w:left="0" w:firstLine="0"/>
              <w:rPr>
                <w:sz w:val="24"/>
              </w:rPr>
            </w:pPr>
            <w:r w:rsidRPr="0028379F">
              <w:rPr>
                <w:sz w:val="24"/>
              </w:rPr>
              <w:t>Скласти списки в яких вказати, що корисного він привносить в світ, за що її цінують оточуючі.</w:t>
            </w:r>
          </w:p>
        </w:tc>
        <w:tc>
          <w:tcPr>
            <w:tcW w:w="2092" w:type="dxa"/>
          </w:tcPr>
          <w:p w14:paraId="0D89AB4F" w14:textId="77777777" w:rsidR="0032685E" w:rsidRPr="0028379F" w:rsidRDefault="0032685E" w:rsidP="00BC0CBB">
            <w:pPr>
              <w:pStyle w:val="a5"/>
              <w:spacing w:line="276" w:lineRule="auto"/>
              <w:ind w:left="0" w:firstLine="0"/>
              <w:rPr>
                <w:sz w:val="24"/>
              </w:rPr>
            </w:pPr>
            <w:r w:rsidRPr="0028379F">
              <w:rPr>
                <w:sz w:val="24"/>
              </w:rPr>
              <w:t>Ручка, папір</w:t>
            </w:r>
          </w:p>
        </w:tc>
      </w:tr>
    </w:tbl>
    <w:p w14:paraId="71207165" w14:textId="77777777" w:rsidR="0032685E" w:rsidRDefault="0032685E" w:rsidP="0032685E">
      <w:pPr>
        <w:pStyle w:val="a5"/>
      </w:pPr>
    </w:p>
    <w:p w14:paraId="04AB2F4C" w14:textId="77777777" w:rsidR="0032685E" w:rsidRDefault="0032685E" w:rsidP="0032685E">
      <w:r>
        <w:t xml:space="preserve">Перед тим, як приступати до позбавлення від </w:t>
      </w:r>
      <w:proofErr w:type="spellStart"/>
      <w:r>
        <w:t>співзалежності</w:t>
      </w:r>
      <w:proofErr w:type="spellEnd"/>
      <w:r>
        <w:t xml:space="preserve"> і після усвідомлення наявності проблеми у власному житті ті діях і вчинках слід насамперед зосередитись на своєму внутрішньому «Я» та самосвідомості. Досягти цього можна як і самостійно, за рахунок власних намагань та зусиль, так і за допомогою методів психотерапії та спеціалістів. Звичайно, що другий спосіб є більш ефективним, коли мають місце більш складні випадки. </w:t>
      </w:r>
    </w:p>
    <w:p w14:paraId="364236F9" w14:textId="77777777" w:rsidR="0032685E" w:rsidRDefault="0032685E" w:rsidP="0032685E">
      <w:r>
        <w:lastRenderedPageBreak/>
        <w:t xml:space="preserve">Чи не найголовнішою умовою позбавлення </w:t>
      </w:r>
      <w:proofErr w:type="spellStart"/>
      <w:r>
        <w:t>співзалежності</w:t>
      </w:r>
      <w:proofErr w:type="spellEnd"/>
      <w:r>
        <w:t xml:space="preserve"> є прояв любові до самого себе, приділення уваги до власних </w:t>
      </w:r>
      <w:proofErr w:type="spellStart"/>
      <w:r>
        <w:t>відчуттів</w:t>
      </w:r>
      <w:proofErr w:type="spellEnd"/>
      <w:r>
        <w:t>, бажань, почуттів та потреб. Усвідомлення травм, що можуть тягнутися із дитинства та «</w:t>
      </w:r>
      <w:proofErr w:type="spellStart"/>
      <w:r>
        <w:t>багажом</w:t>
      </w:r>
      <w:proofErr w:type="spellEnd"/>
      <w:r>
        <w:t xml:space="preserve">» тягнути за собою безліч проблем у дорослому житті, зокрема і </w:t>
      </w:r>
      <w:proofErr w:type="spellStart"/>
      <w:r>
        <w:t>співзалежність</w:t>
      </w:r>
      <w:proofErr w:type="spellEnd"/>
      <w:r>
        <w:t xml:space="preserve"> у відносинах з оточуючими. Слід навчитися ставитися до себе із розумінням, «здорово» оцінювати свої вчинки та дії, із справедливістю, не оцінювати їх занадто критично не залишаючи собі «шансів». Окрім того, вкрай важливо зробити своєрідний поділ прав та обов’язків у міжособистісних стосунках, в якому усі часники відносин будуть рівними. </w:t>
      </w:r>
    </w:p>
    <w:p w14:paraId="2543C96C" w14:textId="77777777" w:rsidR="0032685E" w:rsidRDefault="0032685E" w:rsidP="0032685E">
      <w:pPr>
        <w:pStyle w:val="a5"/>
        <w:ind w:left="0"/>
      </w:pPr>
      <w:r>
        <w:t xml:space="preserve">Оскільки в основі </w:t>
      </w:r>
      <w:proofErr w:type="spellStart"/>
      <w:r>
        <w:t>співзалежних</w:t>
      </w:r>
      <w:proofErr w:type="spellEnd"/>
      <w:r>
        <w:t xml:space="preserve"> міжособистісних стосунків лежить надмірна прив’язаність, то для подолання проблеми важливою стає здорова відстороненість. Під цим поняттям розуміється не повна замкненість особистості та холодність до іншої людини, а лише дистанціювання від її негативних впливів та проблем. Відстороненість базується на розумінні того, що кожна людина повинна і може відповідати сама за себе, тому інша особистість не здатна і не зобов’язана вирішувати чужі проблеми, надміру допомагати або ж брати на себе чужі обов’язки, чужу відповідність тощо. При цьому не слід піддаватися емоціям у відповідь на провокації іншого учасника міжособистісних відносин у формі докорів, обвинувачень, образ тощо. Слід розуміти, що взяття на себе чужих проблем не дає змогу їх вирішити і лише посилює напруження у міжособистісній взаємодії.</w:t>
      </w:r>
    </w:p>
    <w:p w14:paraId="3492FB58" w14:textId="77777777" w:rsidR="0032685E" w:rsidRDefault="0032685E" w:rsidP="0032685E">
      <w:pPr>
        <w:pStyle w:val="a5"/>
        <w:ind w:left="0"/>
      </w:pPr>
      <w:r>
        <w:t xml:space="preserve">Якщо людина створила в своєму житті певні проблеми, не хоче самостійно їх вирішувати і перекладає на когось іншого, то слід дозволити їй зіткнутися з наслідками такої поведінки. У результаті </w:t>
      </w:r>
      <w:proofErr w:type="spellStart"/>
      <w:r>
        <w:t>співзалежна</w:t>
      </w:r>
      <w:proofErr w:type="spellEnd"/>
      <w:r>
        <w:t xml:space="preserve"> особистість повертає своєму партнеру (або іншому учаснику міжособистісних стосунків) почуття відповідальності, яке раніше брала на себе. При цьому вона повинна відчувати не провину за ці вчинки, а навпаки – відчуття свободи, правильності прийнятого рішення, насолоду від життя без залежності від негативних вчинків, слів та емоцій партнера. Позитивні наслідки здорової відстороненості у відносинах проявляються в обох напрямках:</w:t>
      </w:r>
    </w:p>
    <w:p w14:paraId="05C120E9" w14:textId="77777777" w:rsidR="0032685E" w:rsidRDefault="0032685E" w:rsidP="0032685E">
      <w:pPr>
        <w:pStyle w:val="a5"/>
        <w:numPr>
          <w:ilvl w:val="0"/>
          <w:numId w:val="43"/>
        </w:numPr>
        <w:ind w:left="709"/>
      </w:pPr>
      <w:proofErr w:type="spellStart"/>
      <w:r>
        <w:lastRenderedPageBreak/>
        <w:t>співзалежна</w:t>
      </w:r>
      <w:proofErr w:type="spellEnd"/>
      <w:r>
        <w:t xml:space="preserve"> особа отримує відчуття свободи та наповненості життя, здатність до вільної самореалізації тощо;</w:t>
      </w:r>
    </w:p>
    <w:p w14:paraId="5D183820" w14:textId="77777777" w:rsidR="0032685E" w:rsidRDefault="0032685E" w:rsidP="0032685E">
      <w:pPr>
        <w:pStyle w:val="a5"/>
        <w:numPr>
          <w:ilvl w:val="0"/>
          <w:numId w:val="43"/>
        </w:numPr>
        <w:ind w:left="709"/>
      </w:pPr>
      <w:r>
        <w:t xml:space="preserve">особа, яка вчиняла тиск у між особистих стосунках, стає більш самостійною, відповідальною. </w:t>
      </w:r>
    </w:p>
    <w:p w14:paraId="052E0749" w14:textId="77777777" w:rsidR="0032685E" w:rsidRDefault="0032685E" w:rsidP="0032685E">
      <w:pPr>
        <w:pStyle w:val="a5"/>
        <w:ind w:left="0"/>
      </w:pPr>
      <w:r>
        <w:t xml:space="preserve">Але за умови наявності значних психологічних проблем така особа може не впоратися з їх вирішенням і впасти у депресію, знайти іншу </w:t>
      </w:r>
      <w:proofErr w:type="spellStart"/>
      <w:r>
        <w:t>співзалежну</w:t>
      </w:r>
      <w:proofErr w:type="spellEnd"/>
      <w:r>
        <w:t xml:space="preserve"> особу, створюючи психологічний тиск на неї тощо. Тому часто доцільним є звернення до психолога з метою роботи з обома учасниками </w:t>
      </w:r>
      <w:proofErr w:type="spellStart"/>
      <w:r>
        <w:t>співзалежних</w:t>
      </w:r>
      <w:proofErr w:type="spellEnd"/>
      <w:r>
        <w:t xml:space="preserve"> відносин.</w:t>
      </w:r>
    </w:p>
    <w:p w14:paraId="51DA1EF6" w14:textId="77777777" w:rsidR="0032685E" w:rsidRDefault="0032685E" w:rsidP="0032685E">
      <w:pPr>
        <w:pStyle w:val="a5"/>
        <w:ind w:left="0"/>
      </w:pPr>
      <w:r>
        <w:t xml:space="preserve">Для виходу зі </w:t>
      </w:r>
      <w:proofErr w:type="spellStart"/>
      <w:r>
        <w:t>співзалежності</w:t>
      </w:r>
      <w:proofErr w:type="spellEnd"/>
      <w:r>
        <w:t xml:space="preserve"> важливими є навички подолання негативних емоцій. Надмірна емоційність досить часто характерна для таких осіб. Вони реагують на ситуації та на поведінку іншого учасника міжособистісної взаємодії почуттям сорому або страху, гніву або сильної тривоги, негативним сприйняттям себе, порушеним самоконтролем, надмірною турботою тощо. Тому для </w:t>
      </w:r>
      <w:proofErr w:type="spellStart"/>
      <w:r>
        <w:t>співзалежних</w:t>
      </w:r>
      <w:proofErr w:type="spellEnd"/>
      <w:r>
        <w:t xml:space="preserve"> осіб необхідним кроком є опанування власних емоцій, повернення контролю над ними. </w:t>
      </w:r>
    </w:p>
    <w:p w14:paraId="37E299FC" w14:textId="77777777" w:rsidR="0032685E" w:rsidRDefault="0032685E" w:rsidP="0032685E">
      <w:pPr>
        <w:pStyle w:val="a5"/>
        <w:ind w:left="0"/>
      </w:pPr>
      <w:r>
        <w:t xml:space="preserve">Для цього доцільним є використання вправи на формування навичок володіння своїми емоціями. </w:t>
      </w:r>
    </w:p>
    <w:p w14:paraId="0B3A317E" w14:textId="77777777" w:rsidR="0032685E" w:rsidRDefault="0032685E" w:rsidP="0032685E">
      <w:pPr>
        <w:pStyle w:val="a5"/>
        <w:ind w:left="0"/>
      </w:pPr>
      <w:r w:rsidRPr="00FE059C">
        <w:rPr>
          <w:i/>
        </w:rPr>
        <w:t>Мета  вправи</w:t>
      </w:r>
      <w:r>
        <w:t>: навчитись усвідомлювати перші ознаки виникнення гніву; аналізувати причини його виникнення та знаходити оптимальні способи оволодіння собою в конкретній ситуації. Алгоритм формування навичок управління власними емоціями представлено в табл. 3.2.</w:t>
      </w:r>
    </w:p>
    <w:p w14:paraId="52895330" w14:textId="77777777" w:rsidR="0032685E" w:rsidRDefault="0032685E" w:rsidP="0032685E">
      <w:pPr>
        <w:pStyle w:val="a5"/>
        <w:ind w:left="0"/>
        <w:jc w:val="right"/>
      </w:pPr>
      <w:r>
        <w:t>Таблиця 3.2</w:t>
      </w:r>
    </w:p>
    <w:p w14:paraId="79493CEA" w14:textId="77777777" w:rsidR="0032685E" w:rsidRDefault="0032685E" w:rsidP="0032685E">
      <w:pPr>
        <w:pStyle w:val="a5"/>
        <w:ind w:left="0" w:firstLine="0"/>
        <w:jc w:val="center"/>
      </w:pPr>
      <w:r>
        <w:t>Алгоритм вправи на формування вміння володіти своїми емоціями</w:t>
      </w:r>
    </w:p>
    <w:tbl>
      <w:tblPr>
        <w:tblStyle w:val="aa"/>
        <w:tblW w:w="5000" w:type="pct"/>
        <w:tblLook w:val="04A0" w:firstRow="1" w:lastRow="0" w:firstColumn="1" w:lastColumn="0" w:noHBand="0" w:noVBand="1"/>
      </w:tblPr>
      <w:tblGrid>
        <w:gridCol w:w="937"/>
        <w:gridCol w:w="4844"/>
        <w:gridCol w:w="3564"/>
      </w:tblGrid>
      <w:tr w:rsidR="0032685E" w14:paraId="59E8620F" w14:textId="77777777" w:rsidTr="00BC0CBB">
        <w:tc>
          <w:tcPr>
            <w:tcW w:w="501" w:type="pct"/>
          </w:tcPr>
          <w:p w14:paraId="09B2CD1B" w14:textId="77777777" w:rsidR="0032685E" w:rsidRPr="00FE059C" w:rsidRDefault="0032685E" w:rsidP="00BC0CBB">
            <w:pPr>
              <w:pStyle w:val="a5"/>
              <w:spacing w:line="240" w:lineRule="auto"/>
              <w:ind w:left="0" w:firstLine="0"/>
              <w:jc w:val="center"/>
              <w:rPr>
                <w:sz w:val="24"/>
              </w:rPr>
            </w:pPr>
            <w:r>
              <w:rPr>
                <w:sz w:val="24"/>
              </w:rPr>
              <w:t>№ з/п</w:t>
            </w:r>
          </w:p>
        </w:tc>
        <w:tc>
          <w:tcPr>
            <w:tcW w:w="2592" w:type="pct"/>
          </w:tcPr>
          <w:p w14:paraId="2B732E18" w14:textId="77777777" w:rsidR="0032685E" w:rsidRPr="00FE059C" w:rsidRDefault="0032685E" w:rsidP="00BC0CBB">
            <w:pPr>
              <w:pStyle w:val="a5"/>
              <w:spacing w:line="240" w:lineRule="auto"/>
              <w:ind w:left="0" w:firstLine="0"/>
              <w:jc w:val="center"/>
              <w:rPr>
                <w:sz w:val="24"/>
              </w:rPr>
            </w:pPr>
            <w:r>
              <w:rPr>
                <w:sz w:val="24"/>
              </w:rPr>
              <w:t>Кроки</w:t>
            </w:r>
          </w:p>
        </w:tc>
        <w:tc>
          <w:tcPr>
            <w:tcW w:w="1907" w:type="pct"/>
          </w:tcPr>
          <w:p w14:paraId="7CBC2BC7" w14:textId="77777777" w:rsidR="0032685E" w:rsidRPr="00FE059C" w:rsidRDefault="0032685E" w:rsidP="00BC0CBB">
            <w:pPr>
              <w:pStyle w:val="a5"/>
              <w:spacing w:line="240" w:lineRule="auto"/>
              <w:ind w:left="0" w:firstLine="0"/>
              <w:jc w:val="center"/>
              <w:rPr>
                <w:sz w:val="24"/>
              </w:rPr>
            </w:pPr>
            <w:r>
              <w:rPr>
                <w:sz w:val="24"/>
              </w:rPr>
              <w:t>Вказівки до дій</w:t>
            </w:r>
          </w:p>
        </w:tc>
      </w:tr>
      <w:tr w:rsidR="0032685E" w14:paraId="120212A6" w14:textId="77777777" w:rsidTr="00BC0CBB">
        <w:tc>
          <w:tcPr>
            <w:tcW w:w="501" w:type="pct"/>
          </w:tcPr>
          <w:p w14:paraId="4306C186" w14:textId="77777777" w:rsidR="0032685E" w:rsidRDefault="0032685E" w:rsidP="00BC0CBB">
            <w:pPr>
              <w:pStyle w:val="a5"/>
              <w:spacing w:line="240" w:lineRule="auto"/>
              <w:ind w:left="0" w:firstLine="0"/>
              <w:jc w:val="center"/>
              <w:rPr>
                <w:sz w:val="24"/>
              </w:rPr>
            </w:pPr>
            <w:r>
              <w:rPr>
                <w:sz w:val="24"/>
              </w:rPr>
              <w:t>1</w:t>
            </w:r>
          </w:p>
        </w:tc>
        <w:tc>
          <w:tcPr>
            <w:tcW w:w="2592" w:type="pct"/>
          </w:tcPr>
          <w:p w14:paraId="753B16FB" w14:textId="77777777" w:rsidR="0032685E" w:rsidRDefault="0032685E" w:rsidP="00BC0CBB">
            <w:pPr>
              <w:pStyle w:val="a5"/>
              <w:spacing w:line="240" w:lineRule="auto"/>
              <w:ind w:left="0" w:firstLine="0"/>
              <w:jc w:val="center"/>
              <w:rPr>
                <w:sz w:val="24"/>
              </w:rPr>
            </w:pPr>
            <w:r>
              <w:rPr>
                <w:sz w:val="24"/>
              </w:rPr>
              <w:t>2</w:t>
            </w:r>
          </w:p>
        </w:tc>
        <w:tc>
          <w:tcPr>
            <w:tcW w:w="1907" w:type="pct"/>
          </w:tcPr>
          <w:p w14:paraId="76ED8B33" w14:textId="77777777" w:rsidR="0032685E" w:rsidRDefault="0032685E" w:rsidP="00BC0CBB">
            <w:pPr>
              <w:pStyle w:val="a5"/>
              <w:spacing w:line="240" w:lineRule="auto"/>
              <w:ind w:left="0" w:firstLine="0"/>
              <w:jc w:val="center"/>
              <w:rPr>
                <w:sz w:val="24"/>
              </w:rPr>
            </w:pPr>
            <w:r>
              <w:rPr>
                <w:sz w:val="24"/>
              </w:rPr>
              <w:t>3</w:t>
            </w:r>
          </w:p>
        </w:tc>
      </w:tr>
      <w:tr w:rsidR="0032685E" w14:paraId="2965F72E" w14:textId="77777777" w:rsidTr="00BC0CBB">
        <w:tc>
          <w:tcPr>
            <w:tcW w:w="501" w:type="pct"/>
          </w:tcPr>
          <w:p w14:paraId="74922C2A" w14:textId="77777777" w:rsidR="0032685E" w:rsidRPr="00FE059C" w:rsidRDefault="0032685E" w:rsidP="00BC0CBB">
            <w:pPr>
              <w:pStyle w:val="a5"/>
              <w:spacing w:line="240" w:lineRule="auto"/>
              <w:ind w:left="0" w:firstLine="0"/>
              <w:rPr>
                <w:sz w:val="24"/>
              </w:rPr>
            </w:pPr>
            <w:r>
              <w:rPr>
                <w:sz w:val="24"/>
              </w:rPr>
              <w:t>1</w:t>
            </w:r>
          </w:p>
        </w:tc>
        <w:tc>
          <w:tcPr>
            <w:tcW w:w="2592" w:type="pct"/>
          </w:tcPr>
          <w:p w14:paraId="26B53A80" w14:textId="77777777" w:rsidR="0032685E" w:rsidRPr="00FE059C" w:rsidRDefault="0032685E" w:rsidP="00BC0CBB">
            <w:pPr>
              <w:pStyle w:val="a5"/>
              <w:spacing w:line="240" w:lineRule="auto"/>
              <w:ind w:left="34" w:firstLine="0"/>
              <w:rPr>
                <w:sz w:val="24"/>
              </w:rPr>
            </w:pPr>
            <w:r>
              <w:rPr>
                <w:sz w:val="24"/>
              </w:rPr>
              <w:t xml:space="preserve">Акцентувати </w:t>
            </w:r>
            <w:r w:rsidRPr="00FE059C">
              <w:rPr>
                <w:sz w:val="24"/>
              </w:rPr>
              <w:t>увагу на т</w:t>
            </w:r>
            <w:r>
              <w:rPr>
                <w:sz w:val="24"/>
              </w:rPr>
              <w:t>ому</w:t>
            </w:r>
            <w:r w:rsidRPr="00FE059C">
              <w:rPr>
                <w:sz w:val="24"/>
              </w:rPr>
              <w:t>, що</w:t>
            </w:r>
            <w:r>
              <w:rPr>
                <w:sz w:val="24"/>
              </w:rPr>
              <w:t xml:space="preserve"> </w:t>
            </w:r>
            <w:r w:rsidRPr="00FE059C">
              <w:rPr>
                <w:sz w:val="24"/>
              </w:rPr>
              <w:t xml:space="preserve">відбувається </w:t>
            </w:r>
            <w:r>
              <w:rPr>
                <w:sz w:val="24"/>
              </w:rPr>
              <w:t xml:space="preserve">в </w:t>
            </w:r>
            <w:r w:rsidRPr="00FE059C">
              <w:rPr>
                <w:sz w:val="24"/>
              </w:rPr>
              <w:t>організмі</w:t>
            </w:r>
            <w:r>
              <w:rPr>
                <w:sz w:val="24"/>
              </w:rPr>
              <w:t>, на фізичні відчуття</w:t>
            </w:r>
            <w:r w:rsidRPr="00FE059C">
              <w:rPr>
                <w:sz w:val="24"/>
              </w:rPr>
              <w:t>.</w:t>
            </w:r>
            <w:r>
              <w:rPr>
                <w:sz w:val="24"/>
              </w:rPr>
              <w:t xml:space="preserve"> </w:t>
            </w:r>
            <w:r w:rsidRPr="00FE059C">
              <w:rPr>
                <w:sz w:val="24"/>
              </w:rPr>
              <w:t>Це допоможе</w:t>
            </w:r>
            <w:r>
              <w:rPr>
                <w:sz w:val="24"/>
              </w:rPr>
              <w:t xml:space="preserve"> усвідомити, що самоконтроль над емоціями було втрачено або може бути втрачено ось-ось</w:t>
            </w:r>
          </w:p>
        </w:tc>
        <w:tc>
          <w:tcPr>
            <w:tcW w:w="1907" w:type="pct"/>
          </w:tcPr>
          <w:p w14:paraId="11920211" w14:textId="77777777" w:rsidR="0032685E" w:rsidRPr="00FE059C" w:rsidRDefault="0032685E" w:rsidP="00BC0CBB">
            <w:pPr>
              <w:pStyle w:val="a5"/>
              <w:spacing w:line="240" w:lineRule="auto"/>
              <w:ind w:left="0" w:firstLine="0"/>
              <w:rPr>
                <w:sz w:val="24"/>
              </w:rPr>
            </w:pPr>
            <w:r>
              <w:rPr>
                <w:sz w:val="24"/>
              </w:rPr>
              <w:t>Прислухатися до власних почуттів (наявність роздратування, гніву, тривоги тощо). Оцінити фізичний стан (прискорене серцебиття, дихання прискорене або ж утруднене, тремтіння рук, пітливість тощо)</w:t>
            </w:r>
          </w:p>
        </w:tc>
      </w:tr>
    </w:tbl>
    <w:p w14:paraId="47C8719B" w14:textId="77777777" w:rsidR="0032685E" w:rsidRDefault="0032685E" w:rsidP="0032685E">
      <w:pPr>
        <w:jc w:val="right"/>
      </w:pPr>
      <w:r>
        <w:br w:type="page"/>
      </w:r>
      <w:r>
        <w:lastRenderedPageBreak/>
        <w:t>Продовження табл. 3.2</w:t>
      </w:r>
    </w:p>
    <w:tbl>
      <w:tblPr>
        <w:tblStyle w:val="aa"/>
        <w:tblW w:w="5000" w:type="pct"/>
        <w:tblLook w:val="04A0" w:firstRow="1" w:lastRow="0" w:firstColumn="1" w:lastColumn="0" w:noHBand="0" w:noVBand="1"/>
      </w:tblPr>
      <w:tblGrid>
        <w:gridCol w:w="937"/>
        <w:gridCol w:w="4844"/>
        <w:gridCol w:w="3564"/>
      </w:tblGrid>
      <w:tr w:rsidR="0032685E" w14:paraId="5570F8A4" w14:textId="77777777" w:rsidTr="00BC0CBB">
        <w:tc>
          <w:tcPr>
            <w:tcW w:w="501" w:type="pct"/>
          </w:tcPr>
          <w:p w14:paraId="6FBB359A" w14:textId="77777777" w:rsidR="0032685E" w:rsidRDefault="0032685E" w:rsidP="00BC0CBB">
            <w:pPr>
              <w:pStyle w:val="a5"/>
              <w:spacing w:line="276" w:lineRule="auto"/>
              <w:ind w:left="0" w:firstLine="0"/>
              <w:jc w:val="center"/>
              <w:rPr>
                <w:sz w:val="24"/>
              </w:rPr>
            </w:pPr>
            <w:r>
              <w:rPr>
                <w:sz w:val="24"/>
              </w:rPr>
              <w:t>1</w:t>
            </w:r>
          </w:p>
        </w:tc>
        <w:tc>
          <w:tcPr>
            <w:tcW w:w="2592" w:type="pct"/>
          </w:tcPr>
          <w:p w14:paraId="7C043D2B" w14:textId="77777777" w:rsidR="0032685E" w:rsidRDefault="0032685E" w:rsidP="00BC0CBB">
            <w:pPr>
              <w:pStyle w:val="a5"/>
              <w:spacing w:line="276" w:lineRule="auto"/>
              <w:ind w:left="0" w:firstLine="0"/>
              <w:jc w:val="center"/>
              <w:rPr>
                <w:sz w:val="24"/>
              </w:rPr>
            </w:pPr>
            <w:r>
              <w:rPr>
                <w:sz w:val="24"/>
              </w:rPr>
              <w:t>2</w:t>
            </w:r>
          </w:p>
        </w:tc>
        <w:tc>
          <w:tcPr>
            <w:tcW w:w="1907" w:type="pct"/>
          </w:tcPr>
          <w:p w14:paraId="49AB8DEF" w14:textId="77777777" w:rsidR="0032685E" w:rsidRDefault="0032685E" w:rsidP="00BC0CBB">
            <w:pPr>
              <w:pStyle w:val="a5"/>
              <w:spacing w:line="276" w:lineRule="auto"/>
              <w:ind w:left="0" w:firstLine="0"/>
              <w:jc w:val="center"/>
              <w:rPr>
                <w:sz w:val="24"/>
              </w:rPr>
            </w:pPr>
            <w:r>
              <w:rPr>
                <w:sz w:val="24"/>
              </w:rPr>
              <w:t>3</w:t>
            </w:r>
          </w:p>
        </w:tc>
      </w:tr>
      <w:tr w:rsidR="0032685E" w14:paraId="474321CE" w14:textId="77777777" w:rsidTr="00BC0CBB">
        <w:tc>
          <w:tcPr>
            <w:tcW w:w="501" w:type="pct"/>
          </w:tcPr>
          <w:p w14:paraId="69FF9E37" w14:textId="77777777" w:rsidR="0032685E" w:rsidRPr="00FE059C" w:rsidRDefault="0032685E" w:rsidP="00BC0CBB">
            <w:pPr>
              <w:pStyle w:val="a5"/>
              <w:spacing w:line="276" w:lineRule="auto"/>
              <w:ind w:left="0" w:firstLine="0"/>
              <w:rPr>
                <w:sz w:val="24"/>
              </w:rPr>
            </w:pPr>
            <w:r>
              <w:rPr>
                <w:sz w:val="24"/>
              </w:rPr>
              <w:t>2</w:t>
            </w:r>
          </w:p>
        </w:tc>
        <w:tc>
          <w:tcPr>
            <w:tcW w:w="2592" w:type="pct"/>
          </w:tcPr>
          <w:p w14:paraId="0E65A0BD" w14:textId="77777777" w:rsidR="0032685E" w:rsidRPr="00FE059C" w:rsidRDefault="0032685E" w:rsidP="00BC0CBB">
            <w:pPr>
              <w:pStyle w:val="a5"/>
              <w:spacing w:line="276" w:lineRule="auto"/>
              <w:ind w:left="0" w:firstLine="0"/>
              <w:rPr>
                <w:sz w:val="24"/>
              </w:rPr>
            </w:pPr>
            <w:r>
              <w:rPr>
                <w:sz w:val="24"/>
              </w:rPr>
              <w:t>Провести аналіз ситуації, яка привела до такого емоційного стану</w:t>
            </w:r>
          </w:p>
        </w:tc>
        <w:tc>
          <w:tcPr>
            <w:tcW w:w="1907" w:type="pct"/>
          </w:tcPr>
          <w:p w14:paraId="6BD436B1" w14:textId="77777777" w:rsidR="0032685E" w:rsidRPr="00FE059C" w:rsidRDefault="0032685E" w:rsidP="00BC0CBB">
            <w:pPr>
              <w:pStyle w:val="a5"/>
              <w:spacing w:line="276" w:lineRule="auto"/>
              <w:ind w:left="0" w:firstLine="0"/>
              <w:rPr>
                <w:sz w:val="24"/>
              </w:rPr>
            </w:pPr>
            <w:r>
              <w:rPr>
                <w:sz w:val="24"/>
              </w:rPr>
              <w:t>Розглянути зовнішні події, визначити основний чинник негативного впливу (на що саме така реакція?)</w:t>
            </w:r>
          </w:p>
        </w:tc>
      </w:tr>
      <w:tr w:rsidR="0032685E" w14:paraId="4F28C9AD" w14:textId="77777777" w:rsidTr="00BC0CBB">
        <w:tc>
          <w:tcPr>
            <w:tcW w:w="501" w:type="pct"/>
          </w:tcPr>
          <w:p w14:paraId="7574BF43" w14:textId="77777777" w:rsidR="0032685E" w:rsidRPr="00FE059C" w:rsidRDefault="0032685E" w:rsidP="00BC0CBB">
            <w:pPr>
              <w:pStyle w:val="a5"/>
              <w:spacing w:line="276" w:lineRule="auto"/>
              <w:ind w:left="0" w:firstLine="0"/>
              <w:rPr>
                <w:sz w:val="24"/>
              </w:rPr>
            </w:pPr>
            <w:r>
              <w:rPr>
                <w:sz w:val="24"/>
              </w:rPr>
              <w:t>3</w:t>
            </w:r>
          </w:p>
        </w:tc>
        <w:tc>
          <w:tcPr>
            <w:tcW w:w="2592" w:type="pct"/>
          </w:tcPr>
          <w:p w14:paraId="1ADA6EF8" w14:textId="77777777" w:rsidR="0032685E" w:rsidRPr="00FE059C" w:rsidRDefault="0032685E" w:rsidP="00BC0CBB">
            <w:pPr>
              <w:spacing w:line="276" w:lineRule="auto"/>
              <w:ind w:firstLine="0"/>
              <w:rPr>
                <w:sz w:val="24"/>
              </w:rPr>
            </w:pPr>
            <w:r w:rsidRPr="001F5546">
              <w:rPr>
                <w:sz w:val="24"/>
              </w:rPr>
              <w:t>Продума</w:t>
            </w:r>
            <w:r>
              <w:rPr>
                <w:sz w:val="24"/>
              </w:rPr>
              <w:t xml:space="preserve">ти варіанти </w:t>
            </w:r>
            <w:r w:rsidRPr="001F5546">
              <w:rPr>
                <w:sz w:val="24"/>
              </w:rPr>
              <w:t>оволодіння</w:t>
            </w:r>
            <w:r>
              <w:rPr>
                <w:sz w:val="24"/>
              </w:rPr>
              <w:t xml:space="preserve"> власними емоціями, обрати оптимальний з них у конкретній ситуації </w:t>
            </w:r>
          </w:p>
        </w:tc>
        <w:tc>
          <w:tcPr>
            <w:tcW w:w="1907" w:type="pct"/>
          </w:tcPr>
          <w:p w14:paraId="48DFDCDC" w14:textId="77777777" w:rsidR="0032685E" w:rsidRPr="00FE059C" w:rsidRDefault="0032685E" w:rsidP="00BC0CBB">
            <w:pPr>
              <w:pStyle w:val="a5"/>
              <w:spacing w:line="276" w:lineRule="auto"/>
              <w:ind w:left="0" w:firstLine="0"/>
              <w:rPr>
                <w:sz w:val="24"/>
              </w:rPr>
            </w:pPr>
            <w:r>
              <w:rPr>
                <w:sz w:val="24"/>
              </w:rPr>
              <w:t xml:space="preserve">Спинити розмову (сварку тощо), </w:t>
            </w:r>
            <w:r w:rsidRPr="001F5546">
              <w:rPr>
                <w:sz w:val="24"/>
              </w:rPr>
              <w:t xml:space="preserve"> пораху</w:t>
            </w:r>
            <w:r>
              <w:rPr>
                <w:sz w:val="24"/>
              </w:rPr>
              <w:t xml:space="preserve">вати </w:t>
            </w:r>
            <w:r w:rsidRPr="001F5546">
              <w:rPr>
                <w:sz w:val="24"/>
              </w:rPr>
              <w:t>до десяти,</w:t>
            </w:r>
            <w:r>
              <w:rPr>
                <w:sz w:val="24"/>
              </w:rPr>
              <w:t xml:space="preserve"> зайнятися </w:t>
            </w:r>
            <w:r w:rsidRPr="001F5546">
              <w:rPr>
                <w:sz w:val="24"/>
              </w:rPr>
              <w:t>фізичними</w:t>
            </w:r>
            <w:r>
              <w:rPr>
                <w:sz w:val="24"/>
              </w:rPr>
              <w:t xml:space="preserve"> </w:t>
            </w:r>
            <w:r w:rsidRPr="001F5546">
              <w:rPr>
                <w:sz w:val="24"/>
              </w:rPr>
              <w:t xml:space="preserve">вправами, </w:t>
            </w:r>
            <w:r>
              <w:rPr>
                <w:sz w:val="24"/>
              </w:rPr>
              <w:t xml:space="preserve">застосувати </w:t>
            </w:r>
            <w:r w:rsidRPr="001F5546">
              <w:rPr>
                <w:sz w:val="24"/>
              </w:rPr>
              <w:t>техніки</w:t>
            </w:r>
            <w:r>
              <w:rPr>
                <w:sz w:val="24"/>
              </w:rPr>
              <w:t xml:space="preserve"> </w:t>
            </w:r>
            <w:r w:rsidRPr="001F5546">
              <w:rPr>
                <w:sz w:val="24"/>
              </w:rPr>
              <w:t>контролю гніву</w:t>
            </w:r>
            <w:r>
              <w:rPr>
                <w:sz w:val="24"/>
              </w:rPr>
              <w:t xml:space="preserve"> (</w:t>
            </w:r>
            <w:r w:rsidRPr="001F5546">
              <w:rPr>
                <w:sz w:val="24"/>
              </w:rPr>
              <w:t xml:space="preserve">глибоке </w:t>
            </w:r>
            <w:r>
              <w:rPr>
                <w:sz w:val="24"/>
              </w:rPr>
              <w:t>уповільнення д</w:t>
            </w:r>
            <w:r w:rsidRPr="001F5546">
              <w:rPr>
                <w:sz w:val="24"/>
              </w:rPr>
              <w:t>ихання, пере</w:t>
            </w:r>
            <w:r>
              <w:rPr>
                <w:sz w:val="24"/>
              </w:rPr>
              <w:t xml:space="preserve">микання </w:t>
            </w:r>
            <w:r w:rsidRPr="001F5546">
              <w:rPr>
                <w:sz w:val="24"/>
              </w:rPr>
              <w:t>уваги на</w:t>
            </w:r>
            <w:r>
              <w:rPr>
                <w:sz w:val="24"/>
              </w:rPr>
              <w:t xml:space="preserve"> </w:t>
            </w:r>
            <w:r w:rsidRPr="001F5546">
              <w:rPr>
                <w:sz w:val="24"/>
              </w:rPr>
              <w:t>інші об’єкти і т. п</w:t>
            </w:r>
            <w:r>
              <w:rPr>
                <w:sz w:val="24"/>
              </w:rPr>
              <w:t>.)</w:t>
            </w:r>
          </w:p>
        </w:tc>
      </w:tr>
    </w:tbl>
    <w:p w14:paraId="6ACDBEF2" w14:textId="77777777" w:rsidR="0032685E" w:rsidRDefault="0032685E" w:rsidP="0032685E"/>
    <w:p w14:paraId="72234698" w14:textId="77777777" w:rsidR="0032685E" w:rsidRDefault="0032685E" w:rsidP="0032685E">
      <w:r>
        <w:t xml:space="preserve">Розглянемо детальніше кілька технік саморегуляції, які важливі на етапі виходу із </w:t>
      </w:r>
      <w:proofErr w:type="spellStart"/>
      <w:r>
        <w:t>співзалежності</w:t>
      </w:r>
      <w:proofErr w:type="spellEnd"/>
      <w:r>
        <w:t>:</w:t>
      </w:r>
    </w:p>
    <w:p w14:paraId="4E5818A6" w14:textId="77777777" w:rsidR="0032685E" w:rsidRDefault="0032685E" w:rsidP="0032685E">
      <w:r>
        <w:t xml:space="preserve">1) техніка «купол». В основі регуляції власних емоцій людина створює навколо себе уявну енергетичну перепону (купол), яка створює перешкоду для впливу негативних емоцій від іншого учасника міжособистісної взаємодії. Як тільки особистість відчуєте, що зростає міжособистісна напруга або ж інший негативний емоційний вплив з зовнішніх джерел, слід уявити такий прозорий купол. У результаті неадекватна оцінка особистості, звинувачення та образи, спроби маніпулювання затримуються на межі купола і ніби «стікають» з нього, як вода. Вплив їх не відчувається і </w:t>
      </w:r>
      <w:proofErr w:type="spellStart"/>
      <w:r>
        <w:t>співзалежна</w:t>
      </w:r>
      <w:proofErr w:type="spellEnd"/>
      <w:r>
        <w:t xml:space="preserve"> особа стає вільною від емоційного впливу і не піддається власним негативним емоціям (не виникає відчуття провини, сорому, гніву тощо).   </w:t>
      </w:r>
    </w:p>
    <w:p w14:paraId="24B673A5" w14:textId="77777777" w:rsidR="0032685E" w:rsidRPr="00DB6B6C" w:rsidRDefault="0032685E" w:rsidP="0032685E">
      <w:r>
        <w:t xml:space="preserve">2) техніка «дихання».  Під впливом емоцій у </w:t>
      </w:r>
      <w:proofErr w:type="spellStart"/>
      <w:r>
        <w:t>співзалежної</w:t>
      </w:r>
      <w:proofErr w:type="spellEnd"/>
      <w:r>
        <w:t xml:space="preserve"> особи зазвичай змінюється частота та глибина дихання:  воно стає частішим, але при цьому залишається поверхневим. Вдих може бути глибоким, а ось видих – неповноцінний, </w:t>
      </w:r>
      <w:proofErr w:type="spellStart"/>
      <w:r>
        <w:t>спазмований</w:t>
      </w:r>
      <w:proofErr w:type="spellEnd"/>
      <w:r>
        <w:t xml:space="preserve">. У результаті виникають негативні фізіологічні реакції: газообмін у легенях порушується, тканини організму відчувають дефіцит кисню. Наслідком стає посилення негативних реакцій організму, підвищення хвилювання, виникнення тривоги. Людина намагається форсувати дихання, але це знову ж робиться переважно за рахунок вдиху, </w:t>
      </w:r>
      <w:r>
        <w:lastRenderedPageBreak/>
        <w:t>напружуються дихальні м</w:t>
      </w:r>
      <w:r w:rsidRPr="00C540C9">
        <w:t>’</w:t>
      </w:r>
      <w:r>
        <w:t xml:space="preserve">язи, порушення дихання стають ще глибші, формується страх, який може навіть зупинити дихання на кілька секунд. У таких випадках важливо вміти врегулювати дихання. Для цього слід: 1) енергійно, глибоко видихнути; 2) акцентуватися на тому, щоб робити глибокі та повільні вдихи і видихи; 3) сказати собі «Я спокійний», згадати ситуації, коли відчувався абсолютний спосіб; 4) розслабитися; 5) повторювати фразу та розслаблення кілька разів. </w:t>
      </w:r>
    </w:p>
    <w:p w14:paraId="067F4488" w14:textId="77777777" w:rsidR="0032685E" w:rsidRDefault="0032685E" w:rsidP="0032685E">
      <w:r>
        <w:t xml:space="preserve">На етапі виходу із </w:t>
      </w:r>
      <w:proofErr w:type="spellStart"/>
      <w:r>
        <w:t>співзалежності</w:t>
      </w:r>
      <w:proofErr w:type="spellEnd"/>
      <w:r>
        <w:t xml:space="preserve"> часто виникають неприємні думки, невпевненість у власних діях тощо. Якщо виникає такий момент доцільно здійснювати наступні вправи. щоб перервати ланцюжок негативних думок та емоцій: </w:t>
      </w:r>
    </w:p>
    <w:p w14:paraId="5B74C2BD" w14:textId="77777777" w:rsidR="0032685E" w:rsidRDefault="0032685E" w:rsidP="0032685E">
      <w:r>
        <w:t>1) вправа, спрямована на багаторазове повторення ситуації. Доцільно сісти перед люстерком і проговорити власні емоції, негативну ситуацію, описати її для себе. Зробити це кілька разів доти, доки не набридне і не виникне бажання забути і не повертатися до ситуації;</w:t>
      </w:r>
    </w:p>
    <w:p w14:paraId="295FA261" w14:textId="77777777" w:rsidR="0032685E" w:rsidRDefault="0032685E" w:rsidP="0032685E">
      <w:r>
        <w:t xml:space="preserve">2) вправа, спрямована на звернення уваги на тілесні відчуття. В її основі лежить абстрагування від емоцій шляхом перемикання. Доцільно акцентувати увагу на тому, що відчувають різні ділянки тіла в цей конкретний момент (ліва нога, права нога і </w:t>
      </w:r>
      <w:proofErr w:type="spellStart"/>
      <w:r>
        <w:t>т.д</w:t>
      </w:r>
      <w:proofErr w:type="spellEnd"/>
      <w:r>
        <w:t xml:space="preserve">., підіймаючись догори, дійти до обличчя, голови, потилиці, </w:t>
      </w:r>
      <w:proofErr w:type="spellStart"/>
      <w:r>
        <w:t>відчуттів</w:t>
      </w:r>
      <w:proofErr w:type="spellEnd"/>
      <w:r>
        <w:t xml:space="preserve"> всередині голови). При необхідності – повторити ще раз;</w:t>
      </w:r>
    </w:p>
    <w:p w14:paraId="54E53549" w14:textId="77777777" w:rsidR="0032685E" w:rsidRDefault="0032685E" w:rsidP="0032685E">
      <w:r>
        <w:t>3) вправа, яка передбачає перенесення своїх негативних думок на папір. Доцільно взяти будь-який лист паперу і записати на ньому свої емоції, описати ситуацію, зафіксувати будь-яку думку та ідею. Після цього можна викинути або спалити листок із записами.</w:t>
      </w:r>
    </w:p>
    <w:p w14:paraId="783A0762" w14:textId="77777777" w:rsidR="0032685E" w:rsidRDefault="0032685E" w:rsidP="0032685E">
      <w:r w:rsidRPr="00FE059C">
        <w:t xml:space="preserve">Допоміжним елементом </w:t>
      </w:r>
      <w:r>
        <w:t xml:space="preserve">у виході із </w:t>
      </w:r>
      <w:proofErr w:type="spellStart"/>
      <w:r>
        <w:t>співзалежних</w:t>
      </w:r>
      <w:proofErr w:type="spellEnd"/>
      <w:r>
        <w:t xml:space="preserve"> міжособистісних стосунків </w:t>
      </w:r>
      <w:r w:rsidRPr="00FE059C">
        <w:t>буде наявність «відволікаючого» об’єкту</w:t>
      </w:r>
      <w:r>
        <w:t>,</w:t>
      </w:r>
      <w:r w:rsidRPr="00FE059C">
        <w:t xml:space="preserve"> діяльність за межами відносин: творчість, нові дружні відносини, прогулянки, домашні улюбленці. Головне, що повинна зробити для себе особистість – навчитися захищати свої інтереси, себе</w:t>
      </w:r>
      <w:r>
        <w:t>, в</w:t>
      </w:r>
      <w:r w:rsidRPr="00FE059C">
        <w:t>міти реагувати на несправедливу критику та обмежувати інших у спробах контролю над собою.</w:t>
      </w:r>
      <w:r>
        <w:t xml:space="preserve"> Нове життя слід максимально </w:t>
      </w:r>
      <w:r>
        <w:lastRenderedPageBreak/>
        <w:t>наповнити приємними подіями, людьми та емоціями. Це матиме наступні наслідки:</w:t>
      </w:r>
    </w:p>
    <w:p w14:paraId="653A40F2" w14:textId="77777777" w:rsidR="0032685E" w:rsidRDefault="0032685E" w:rsidP="0032685E">
      <w:pPr>
        <w:pStyle w:val="a5"/>
        <w:numPr>
          <w:ilvl w:val="0"/>
          <w:numId w:val="44"/>
        </w:numPr>
        <w:ind w:left="709"/>
      </w:pPr>
      <w:r>
        <w:t>відсутність вільного часу не дасть змогу постійно звертатися до негативного досвіду та обдумування ситуації, повернення до негативних емоцій;</w:t>
      </w:r>
    </w:p>
    <w:p w14:paraId="06DA77FB" w14:textId="77777777" w:rsidR="0032685E" w:rsidRPr="003E501B" w:rsidRDefault="0032685E" w:rsidP="0032685E">
      <w:pPr>
        <w:pStyle w:val="a5"/>
        <w:numPr>
          <w:ilvl w:val="0"/>
          <w:numId w:val="44"/>
        </w:numPr>
        <w:ind w:left="709"/>
      </w:pPr>
      <w:r>
        <w:t xml:space="preserve">нові види зайнятості, нове коло спілкування дасть змогу наповнити життя  позитивними емоціями, </w:t>
      </w:r>
      <w:proofErr w:type="spellStart"/>
      <w:r>
        <w:t>самореалізуватися</w:t>
      </w:r>
      <w:proofErr w:type="spellEnd"/>
      <w:r>
        <w:t xml:space="preserve">. </w:t>
      </w:r>
    </w:p>
    <w:p w14:paraId="06399986" w14:textId="77777777" w:rsidR="0032685E" w:rsidRDefault="0032685E" w:rsidP="0032685E">
      <w:r>
        <w:t xml:space="preserve">Оскільки в основі формування </w:t>
      </w:r>
      <w:proofErr w:type="spellStart"/>
      <w:r>
        <w:t>співзалежності</w:t>
      </w:r>
      <w:proofErr w:type="spellEnd"/>
      <w:r>
        <w:t xml:space="preserve"> часто лежить низька самооцінка, то для виходу з таких міжособистісних стосунків важливим є оптимізація ставлення до себе, формування впевненості в собі.  З цією метою можуть бути використані аутотренінги – різноманітні словесні техніки, спрямовані  на формування позитивного ставлення самого до себе. Цей метод впливу на особистість базується на переконанні: що ти про себе думаєш, тим ти й стаєш. Тому для підвищення впевненості в собі потрібно хвалити себе, не допускати поганих думок про себе та негативних оцінок своїх здібностей.</w:t>
      </w:r>
    </w:p>
    <w:p w14:paraId="6AC36C24" w14:textId="77777777" w:rsidR="0032685E" w:rsidRDefault="0032685E" w:rsidP="0032685E">
      <w:r>
        <w:t xml:space="preserve">Аутотренінг являє собою промовляння позитивних фраз, що допомагають сформувати у підсвідомості новий (позитивний) образ власного Я. Як правило, людині на початку таких аутотренінгів може бути некомфортно, незвично нахвалювати себе і думати про себе виключно в позитивному ракурсі. Але поступово це вже стає нормальним, виникає віра в себе, свої сили, з часом людина сприймає себе більш впевнено і розуміє свої переваги. Об’єктивна самооцінка дає можливість у різних ситуаціях відчувати себе спокійно і впевнено, не переживати з приводу негативних слів у свою адресу, зокрема, з боку партнера чи іншого учасника міжособистісних стосунків. </w:t>
      </w:r>
    </w:p>
    <w:p w14:paraId="66187F56" w14:textId="77777777" w:rsidR="0032685E" w:rsidRDefault="0032685E" w:rsidP="0032685E">
      <w:r>
        <w:t>В окремих випадках потрібна більш глибока робота над формуванням адекватної самооцінки особистості, зокрема, в роботі з психологом. При цьому важливо визначити:</w:t>
      </w:r>
    </w:p>
    <w:p w14:paraId="54D9F369" w14:textId="77777777" w:rsidR="0032685E" w:rsidRDefault="0032685E" w:rsidP="0032685E">
      <w:r>
        <w:t>1) Що сама людина думає про себе?</w:t>
      </w:r>
    </w:p>
    <w:p w14:paraId="485BF5EF" w14:textId="77777777" w:rsidR="0032685E" w:rsidRDefault="0032685E" w:rsidP="0032685E">
      <w:r>
        <w:lastRenderedPageBreak/>
        <w:t xml:space="preserve">2) Що про неї думають інші люди (не інша </w:t>
      </w:r>
      <w:proofErr w:type="spellStart"/>
      <w:r>
        <w:t>співзалежна</w:t>
      </w:r>
      <w:proofErr w:type="spellEnd"/>
      <w:r>
        <w:t xml:space="preserve"> особа)? Наприклад, доцільно визначити ставлення в сім</w:t>
      </w:r>
      <w:r w:rsidRPr="00C540C9">
        <w:rPr>
          <w:lang w:val="ru-RU"/>
        </w:rPr>
        <w:t>’</w:t>
      </w:r>
      <w:r>
        <w:t>ї, на роботі або на навчанні, в неформальних стосунках, при спілкуванні з малознайомими людьми тощо.</w:t>
      </w:r>
    </w:p>
    <w:p w14:paraId="0AF6B628" w14:textId="77777777" w:rsidR="0032685E" w:rsidRDefault="0032685E" w:rsidP="0032685E">
      <w:r>
        <w:t>3) Якою є особистість в реальності? Для цього слід враховувати власну думку та думку оточуючих без урахування поглядів окремих людей, що можуть намагатися впливати на життя особи. в рамах такої роботи враховуються навички особистості, її досягнення, оцінка її корисної діяльності та шкідливих впливів на суспільство і оточуючих тощо.</w:t>
      </w:r>
    </w:p>
    <w:p w14:paraId="35B6D853" w14:textId="77777777" w:rsidR="0032685E" w:rsidRDefault="0032685E" w:rsidP="0032685E">
      <w:r>
        <w:t xml:space="preserve">4) Якою людина хоче бути? </w:t>
      </w:r>
    </w:p>
    <w:p w14:paraId="4295C00B" w14:textId="77777777" w:rsidR="0032685E" w:rsidRDefault="0032685E" w:rsidP="0032685E">
      <w:r>
        <w:t>Для узгодження реального Я та ідеального я потрібно пройти такі кроки:</w:t>
      </w:r>
    </w:p>
    <w:p w14:paraId="05F54250" w14:textId="77777777" w:rsidR="0032685E" w:rsidRDefault="0032685E" w:rsidP="0032685E">
      <w:pPr>
        <w:pStyle w:val="a5"/>
        <w:numPr>
          <w:ilvl w:val="0"/>
          <w:numId w:val="45"/>
        </w:numPr>
        <w:ind w:left="709"/>
      </w:pPr>
      <w:r>
        <w:t>прийняти власні недоліки або змінити їх (позбутися різних шкідливих звичок, замінити їх корисними навичками). Якщо певні негативні характеристики особистість змінити не може, то їх просто слід прийняти, зрозуміти, в чому вони можуть допомогти і чим їх можна компенсувати;</w:t>
      </w:r>
    </w:p>
    <w:p w14:paraId="2CFDA226" w14:textId="77777777" w:rsidR="0032685E" w:rsidRDefault="0032685E" w:rsidP="0032685E">
      <w:pPr>
        <w:pStyle w:val="a5"/>
        <w:numPr>
          <w:ilvl w:val="0"/>
          <w:numId w:val="45"/>
        </w:numPr>
        <w:ind w:left="709"/>
      </w:pPr>
      <w:r>
        <w:t>думати лише в позитивному ракурсі. Завжди орієнтуватися на поставлені цілі і шукати можливості їх досягнення, а не причини, що заважають цьому;</w:t>
      </w:r>
    </w:p>
    <w:p w14:paraId="1942504B" w14:textId="77777777" w:rsidR="0032685E" w:rsidRDefault="0032685E" w:rsidP="0032685E">
      <w:pPr>
        <w:pStyle w:val="a5"/>
        <w:numPr>
          <w:ilvl w:val="0"/>
          <w:numId w:val="45"/>
        </w:numPr>
        <w:ind w:left="709"/>
      </w:pPr>
      <w:r>
        <w:t>займатися улюбленими справами, адже самореалізація в хобі допомагає повірити у власні сили і при цьому отримувати задоволення.</w:t>
      </w:r>
    </w:p>
    <w:p w14:paraId="200F0179" w14:textId="77777777" w:rsidR="0032685E" w:rsidRDefault="0032685E" w:rsidP="0032685E">
      <w:r>
        <w:t xml:space="preserve">Таким чином, робота по виходу із </w:t>
      </w:r>
      <w:proofErr w:type="spellStart"/>
      <w:r>
        <w:t>співзалежних</w:t>
      </w:r>
      <w:proofErr w:type="spellEnd"/>
      <w:r>
        <w:t xml:space="preserve"> міжособистісних стосунків передбачає значні зусилля і час, а також роботу над собою, засвоєння технік контролю над емоціями, проходження аутотренінгів з подолання </w:t>
      </w:r>
      <w:proofErr w:type="spellStart"/>
      <w:r>
        <w:t>співзалежності</w:t>
      </w:r>
      <w:proofErr w:type="spellEnd"/>
      <w:r>
        <w:t xml:space="preserve">, підвищення самооцінки тощо. </w:t>
      </w:r>
    </w:p>
    <w:p w14:paraId="7AB84995" w14:textId="77777777" w:rsidR="0032685E" w:rsidRDefault="0032685E" w:rsidP="0032685E"/>
    <w:p w14:paraId="0AEBD60A" w14:textId="77777777" w:rsidR="0032685E" w:rsidRDefault="0032685E" w:rsidP="0032685E"/>
    <w:p w14:paraId="147EE952" w14:textId="77777777" w:rsidR="0032685E" w:rsidRDefault="0032685E" w:rsidP="0032685E">
      <w:r>
        <w:t xml:space="preserve"> </w:t>
      </w:r>
    </w:p>
    <w:p w14:paraId="63C99E4B" w14:textId="77777777" w:rsidR="0032685E" w:rsidRDefault="0032685E" w:rsidP="0032685E"/>
    <w:p w14:paraId="48CA833B" w14:textId="77777777" w:rsidR="0032685E" w:rsidRDefault="0032685E" w:rsidP="0032685E"/>
    <w:p w14:paraId="1C193C10" w14:textId="77777777" w:rsidR="0032685E" w:rsidRDefault="0032685E" w:rsidP="0032685E"/>
    <w:p w14:paraId="0F21EC2F" w14:textId="77777777" w:rsidR="0032685E" w:rsidRPr="00FD6F65" w:rsidRDefault="0032685E" w:rsidP="0032685E">
      <w:pPr>
        <w:pStyle w:val="1"/>
      </w:pPr>
      <w:bookmarkStart w:id="28" w:name="_Toc141685204"/>
      <w:r w:rsidRPr="00FD6F65">
        <w:lastRenderedPageBreak/>
        <w:t>ВИСНОВКИ</w:t>
      </w:r>
      <w:bookmarkEnd w:id="28"/>
    </w:p>
    <w:p w14:paraId="236E8DA9" w14:textId="77777777" w:rsidR="0032685E" w:rsidRDefault="0032685E" w:rsidP="0032685E"/>
    <w:p w14:paraId="633D43EA" w14:textId="77777777" w:rsidR="0032685E" w:rsidRDefault="0032685E" w:rsidP="0032685E">
      <w:r>
        <w:t>Аналізуючи теоретичний матеріал з  питання було визначено поняття «</w:t>
      </w:r>
      <w:proofErr w:type="spellStart"/>
      <w:r>
        <w:t>співзалежність</w:t>
      </w:r>
      <w:proofErr w:type="spellEnd"/>
      <w:r>
        <w:t xml:space="preserve">», що характеризується дуже сильною залежністю від близьких оточуючих людей. </w:t>
      </w:r>
      <w:proofErr w:type="spellStart"/>
      <w:r>
        <w:t>Співзалежність</w:t>
      </w:r>
      <w:proofErr w:type="spellEnd"/>
      <w:r>
        <w:t xml:space="preserve">, здебільшого це патологічне </w:t>
      </w:r>
      <w:proofErr w:type="spellStart"/>
      <w:r>
        <w:t>відхиленя</w:t>
      </w:r>
      <w:proofErr w:type="spellEnd"/>
      <w:r>
        <w:t xml:space="preserve"> від норми, що характеризується повним зануренням та міцною залежністю від іншого суб’єкту відносин. Слід зазначити, що </w:t>
      </w:r>
      <w:proofErr w:type="spellStart"/>
      <w:r>
        <w:t>співзалежні</w:t>
      </w:r>
      <w:proofErr w:type="spellEnd"/>
      <w:r>
        <w:t xml:space="preserve">, загалом, не розділяють залежності інших, але разом з тим, приймають на себе ношу захисту та піклування про нього. В психології при вивченні </w:t>
      </w:r>
      <w:proofErr w:type="spellStart"/>
      <w:r>
        <w:t>співзалежності</w:t>
      </w:r>
      <w:proofErr w:type="spellEnd"/>
      <w:r>
        <w:t xml:space="preserve"> прийнято виокремлювати її в окреме явище, хоча і в якійсь мірі встановлено зв’язок з  іншими розладами психіки особистості. </w:t>
      </w:r>
    </w:p>
    <w:p w14:paraId="406358B3" w14:textId="77777777" w:rsidR="0032685E" w:rsidRDefault="0032685E" w:rsidP="0032685E">
      <w:r>
        <w:t xml:space="preserve">З огляду на теорії дослідників, було визначено опис особистостей, схильних до описуваного явища: особистості з низькою самооцінкою, що мають надто сильну жагу до контролю над іншими. Для них є характерним відсутність або незначна віра в себе та самоповага, властивість притупляти власні інтереси та потреби. Описана характеристика говорить про те, що для таких особистостей є властивою втрата власної ідентичності, яку вони хочуть відновити завдяки оточуючим. Особистість, у якої «здорова» Я-концепція володію здоровою, адекватною самооцінкою, має достатній набір потреб та прагнень. Знає свої права, вміє їх відстоювати, знає свою цінність і володіє достатнім рівнем самоповаги та впевненості в собі, здатна повноцінно задовольняти свої потреби. </w:t>
      </w:r>
      <w:r w:rsidRPr="00F034F6">
        <w:t xml:space="preserve">З цього випливає певний взаємозв’язок між Я – концепцією та схильністю людини до </w:t>
      </w:r>
      <w:proofErr w:type="spellStart"/>
      <w:r w:rsidRPr="00F034F6">
        <w:t>співзалежних</w:t>
      </w:r>
      <w:proofErr w:type="spellEnd"/>
      <w:r w:rsidRPr="00F034F6">
        <w:t xml:space="preserve"> міжособистісних стосунків.</w:t>
      </w:r>
    </w:p>
    <w:p w14:paraId="3E4EAC0F" w14:textId="77777777" w:rsidR="0032685E" w:rsidRDefault="0032685E" w:rsidP="0032685E">
      <w:r w:rsidRPr="00594A72">
        <w:t xml:space="preserve">В цілому, основний механізм впливу Я-концепції на формування </w:t>
      </w:r>
      <w:proofErr w:type="spellStart"/>
      <w:r w:rsidRPr="00594A72">
        <w:t>співзалежних</w:t>
      </w:r>
      <w:proofErr w:type="spellEnd"/>
      <w:r w:rsidRPr="00594A72">
        <w:t xml:space="preserve"> міжособистісних стосунків можна представити наступним чином: невідповідність Я реального та Я ідеального → неоптимальна самооцінка → неправильне сприйняття дій оточуючих та інших зовнішніх чинників, неправильні очікування, неправильні власні вчинки → </w:t>
      </w:r>
      <w:proofErr w:type="spellStart"/>
      <w:r w:rsidRPr="00594A72">
        <w:lastRenderedPageBreak/>
        <w:t>підлаштування</w:t>
      </w:r>
      <w:proofErr w:type="spellEnd"/>
      <w:r w:rsidRPr="00594A72">
        <w:t xml:space="preserve"> під чужі інтереси та бажання, страх втрати стосунків і </w:t>
      </w:r>
      <w:proofErr w:type="spellStart"/>
      <w:r w:rsidRPr="00594A72">
        <w:t>т.д</w:t>
      </w:r>
      <w:proofErr w:type="spellEnd"/>
      <w:r w:rsidRPr="00594A72">
        <w:t xml:space="preserve">. → формування </w:t>
      </w:r>
      <w:proofErr w:type="spellStart"/>
      <w:r w:rsidRPr="00594A72">
        <w:t>співзалежності</w:t>
      </w:r>
      <w:proofErr w:type="spellEnd"/>
      <w:r w:rsidRPr="00594A72">
        <w:t xml:space="preserve">.  </w:t>
      </w:r>
    </w:p>
    <w:p w14:paraId="6B2B9DE7" w14:textId="77777777" w:rsidR="0032685E" w:rsidRDefault="0032685E" w:rsidP="0032685E">
      <w:r>
        <w:t xml:space="preserve">З метою вивчення рівня та причин </w:t>
      </w:r>
      <w:proofErr w:type="spellStart"/>
      <w:r>
        <w:t>співзалежності</w:t>
      </w:r>
      <w:proofErr w:type="spellEnd"/>
      <w:r>
        <w:t xml:space="preserve"> у міжособистісних стосунках було організоване емпіричне дослідження. Д</w:t>
      </w:r>
      <w:r w:rsidRPr="003D428D">
        <w:t>осліджувана група склада</w:t>
      </w:r>
      <w:r>
        <w:t>ла</w:t>
      </w:r>
      <w:r w:rsidRPr="003D428D">
        <w:t>ся з 50 молодих людей, серед яких 15 осіб або 30% складають хлопці та 35 осіб або 70% - дівчата. Процес дослідження передбачав чотири основних етапи, зокрема, теоретичний, методичний, практичний та аналітичний.</w:t>
      </w:r>
    </w:p>
    <w:p w14:paraId="03559AB0" w14:textId="77777777" w:rsidR="0032685E" w:rsidRDefault="0032685E" w:rsidP="0032685E">
      <w:r>
        <w:t xml:space="preserve">Під час дослідження було використано такі методики: шкала вимірювання рівня </w:t>
      </w:r>
      <w:proofErr w:type="spellStart"/>
      <w:r>
        <w:t>співзалежності</w:t>
      </w:r>
      <w:proofErr w:type="spellEnd"/>
      <w:r>
        <w:t xml:space="preserve"> Л. </w:t>
      </w:r>
      <w:proofErr w:type="spellStart"/>
      <w:r>
        <w:t>Спанн</w:t>
      </w:r>
      <w:proofErr w:type="spellEnd"/>
      <w:r>
        <w:t xml:space="preserve"> та Д. Фішера; шкала тривоги </w:t>
      </w:r>
      <w:proofErr w:type="spellStart"/>
      <w:r>
        <w:t>Спілбергера-Ханіна</w:t>
      </w:r>
      <w:proofErr w:type="spellEnd"/>
      <w:r>
        <w:t xml:space="preserve"> (</w:t>
      </w:r>
      <w:proofErr w:type="spellStart"/>
      <w:r>
        <w:t>State-Trait</w:t>
      </w:r>
      <w:proofErr w:type="spellEnd"/>
      <w:r>
        <w:t xml:space="preserve"> </w:t>
      </w:r>
      <w:proofErr w:type="spellStart"/>
      <w:r>
        <w:t>Anxiety</w:t>
      </w:r>
      <w:proofErr w:type="spellEnd"/>
      <w:r>
        <w:t xml:space="preserve"> </w:t>
      </w:r>
      <w:proofErr w:type="spellStart"/>
      <w:r>
        <w:t>Inventory</w:t>
      </w:r>
      <w:proofErr w:type="spellEnd"/>
      <w:r>
        <w:t xml:space="preserve"> - STAI);  тест «Впевненість в собі» (тест </w:t>
      </w:r>
      <w:proofErr w:type="spellStart"/>
      <w:r>
        <w:t>Райдаса</w:t>
      </w:r>
      <w:proofErr w:type="spellEnd"/>
      <w:r>
        <w:t xml:space="preserve"> для </w:t>
      </w:r>
      <w:proofErr w:type="spellStart"/>
      <w:r>
        <w:t>визначенняя</w:t>
      </w:r>
      <w:proofErr w:type="spellEnd"/>
      <w:r>
        <w:t xml:space="preserve"> самооцінки). </w:t>
      </w:r>
    </w:p>
    <w:p w14:paraId="061BF77B" w14:textId="77777777" w:rsidR="0032685E" w:rsidRDefault="0032685E" w:rsidP="0032685E">
      <w:r>
        <w:t xml:space="preserve">За результатами проведеного дослідження визначено, що за умови високого рівню тривожності рівень впевненості в собі матиме середнього значення. При цьому слід відзначити той факт, що серед усіх </w:t>
      </w:r>
      <w:proofErr w:type="spellStart"/>
      <w:r>
        <w:t>пятидесяти</w:t>
      </w:r>
      <w:proofErr w:type="spellEnd"/>
      <w:r>
        <w:t xml:space="preserve">  досліджуваних немає жодного, у кого би було виявлено високий рівень </w:t>
      </w:r>
      <w:proofErr w:type="spellStart"/>
      <w:r>
        <w:t>співзалежності</w:t>
      </w:r>
      <w:proofErr w:type="spellEnd"/>
      <w:r>
        <w:t xml:space="preserve">: у сорока семи із них помірна вираженість </w:t>
      </w:r>
      <w:proofErr w:type="spellStart"/>
      <w:r>
        <w:t>співзалежності</w:t>
      </w:r>
      <w:proofErr w:type="spellEnd"/>
      <w:r>
        <w:t xml:space="preserve"> і у трьох з них – норма. </w:t>
      </w:r>
    </w:p>
    <w:p w14:paraId="79F1DD3B" w14:textId="77777777" w:rsidR="0032685E" w:rsidRDefault="0032685E" w:rsidP="0032685E">
      <w:r>
        <w:t xml:space="preserve">Кореляційно-регресійний аналіз не підтвердив суттєвого зв’язку між рівнем тривожності, впевненості в собі та </w:t>
      </w:r>
      <w:proofErr w:type="spellStart"/>
      <w:r>
        <w:t>співзалежністю</w:t>
      </w:r>
      <w:proofErr w:type="spellEnd"/>
      <w:r>
        <w:t xml:space="preserve"> у міжособистісних стосунках. Це може бути зумовлено тим, що, по-перше, в дослідження не були включені особи з високим рівнем </w:t>
      </w:r>
      <w:proofErr w:type="spellStart"/>
      <w:r>
        <w:t>співзалежності</w:t>
      </w:r>
      <w:proofErr w:type="spellEnd"/>
      <w:r>
        <w:t xml:space="preserve"> та низьким рівнем впевненості в собі. Натомість тривожність майже у всіх досліджуваних була підвищена, що характерно для значної частини населення України на сучасному етапі. Ці чинники могли вплинути на результати дослідження, що не дало можливості підтвердити гіпотезу про наявність відповідної залежності. Тому для подальших досліджень оптимально буде вивчати тих осіб, що характеризуються високим рівнем </w:t>
      </w:r>
      <w:proofErr w:type="spellStart"/>
      <w:r>
        <w:t>співзалежності</w:t>
      </w:r>
      <w:proofErr w:type="spellEnd"/>
      <w:r>
        <w:t xml:space="preserve"> у міжособистісних відносинах. </w:t>
      </w:r>
    </w:p>
    <w:p w14:paraId="4EC11F70" w14:textId="77777777" w:rsidR="0032685E" w:rsidRDefault="0032685E" w:rsidP="0032685E">
      <w:r>
        <w:t xml:space="preserve">З метою виходу із </w:t>
      </w:r>
      <w:proofErr w:type="spellStart"/>
      <w:r>
        <w:t>співзалежних</w:t>
      </w:r>
      <w:proofErr w:type="spellEnd"/>
      <w:r>
        <w:t xml:space="preserve"> відносин запропоновано </w:t>
      </w:r>
      <w:r w:rsidRPr="0028379F">
        <w:t>вико</w:t>
      </w:r>
      <w:r>
        <w:t xml:space="preserve">ристовувати техніку «12 кроків». Також розроблено </w:t>
      </w:r>
      <w:proofErr w:type="spellStart"/>
      <w:r>
        <w:t>с</w:t>
      </w:r>
      <w:r w:rsidRPr="0028379F">
        <w:t>амотренінг</w:t>
      </w:r>
      <w:proofErr w:type="spellEnd"/>
      <w:r w:rsidRPr="0028379F">
        <w:t xml:space="preserve"> виходу </w:t>
      </w:r>
      <w:r w:rsidRPr="0028379F">
        <w:lastRenderedPageBreak/>
        <w:t xml:space="preserve">із </w:t>
      </w:r>
      <w:proofErr w:type="spellStart"/>
      <w:r w:rsidRPr="0028379F">
        <w:t>співзалежних</w:t>
      </w:r>
      <w:proofErr w:type="spellEnd"/>
      <w:r w:rsidRPr="0028379F">
        <w:t xml:space="preserve"> відносин</w:t>
      </w:r>
      <w:r>
        <w:t xml:space="preserve">, що включає систему вправ: щоденник вдячності, вправа «Заземлення», складання списків, </w:t>
      </w:r>
      <w:proofErr w:type="spellStart"/>
      <w:r>
        <w:t>медитування</w:t>
      </w:r>
      <w:proofErr w:type="spellEnd"/>
      <w:r>
        <w:t xml:space="preserve">, хто відповідальний?, релаксація «гори з пліч», робота з самооцінкою. У результаті такого </w:t>
      </w:r>
      <w:proofErr w:type="spellStart"/>
      <w:r>
        <w:t>самотренінгу</w:t>
      </w:r>
      <w:proofErr w:type="spellEnd"/>
      <w:r>
        <w:t xml:space="preserve"> очікується усвідомлення наявності </w:t>
      </w:r>
      <w:proofErr w:type="spellStart"/>
      <w:r>
        <w:t>співзалежності</w:t>
      </w:r>
      <w:proofErr w:type="spellEnd"/>
      <w:r>
        <w:t xml:space="preserve">, оптимізація усвідомлення власного Я, нормалізація самооцінки, зниження тривожності, що в сукупності дозволяє швидше та ефективніше подолати проблему </w:t>
      </w:r>
      <w:proofErr w:type="spellStart"/>
      <w:r>
        <w:t>співзалежності</w:t>
      </w:r>
      <w:proofErr w:type="spellEnd"/>
      <w:r>
        <w:t xml:space="preserve"> у міжособистісних відносинах.</w:t>
      </w:r>
    </w:p>
    <w:p w14:paraId="61DFE107" w14:textId="77777777" w:rsidR="0032685E" w:rsidRDefault="0032685E" w:rsidP="0032685E"/>
    <w:p w14:paraId="7B29E6F6" w14:textId="77777777" w:rsidR="00C95854" w:rsidRDefault="00C95854"/>
    <w:sectPr w:rsidR="00C95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B98"/>
    <w:multiLevelType w:val="multilevel"/>
    <w:tmpl w:val="FD94E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74CA"/>
    <w:multiLevelType w:val="hybridMultilevel"/>
    <w:tmpl w:val="957057EA"/>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2D44F6"/>
    <w:multiLevelType w:val="multilevel"/>
    <w:tmpl w:val="C330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C1724"/>
    <w:multiLevelType w:val="hybridMultilevel"/>
    <w:tmpl w:val="CD082604"/>
    <w:lvl w:ilvl="0" w:tplc="3260E6F2">
      <w:start w:val="1"/>
      <w:numFmt w:val="bullet"/>
      <w:lvlText w:val="-"/>
      <w:lvlJc w:val="left"/>
      <w:pPr>
        <w:ind w:left="720"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0C226C"/>
    <w:multiLevelType w:val="hybridMultilevel"/>
    <w:tmpl w:val="D312EAB4"/>
    <w:lvl w:ilvl="0" w:tplc="763C7FD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1AFE42BC"/>
    <w:multiLevelType w:val="multilevel"/>
    <w:tmpl w:val="B412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45BDC"/>
    <w:multiLevelType w:val="hybridMultilevel"/>
    <w:tmpl w:val="81D66A7E"/>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1C6D8C"/>
    <w:multiLevelType w:val="hybridMultilevel"/>
    <w:tmpl w:val="BCF0DD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B11403"/>
    <w:multiLevelType w:val="hybridMultilevel"/>
    <w:tmpl w:val="C5D87E54"/>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DB281A"/>
    <w:multiLevelType w:val="hybridMultilevel"/>
    <w:tmpl w:val="5A80359C"/>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3458E5"/>
    <w:multiLevelType w:val="hybridMultilevel"/>
    <w:tmpl w:val="196EF4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7166C9"/>
    <w:multiLevelType w:val="hybridMultilevel"/>
    <w:tmpl w:val="F7F4D6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403411B"/>
    <w:multiLevelType w:val="hybridMultilevel"/>
    <w:tmpl w:val="F79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7628BC"/>
    <w:multiLevelType w:val="multilevel"/>
    <w:tmpl w:val="D4181F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2534F3"/>
    <w:multiLevelType w:val="hybridMultilevel"/>
    <w:tmpl w:val="2020B790"/>
    <w:lvl w:ilvl="0" w:tplc="3260E6F2">
      <w:start w:val="1"/>
      <w:numFmt w:val="bullet"/>
      <w:lvlText w:val="-"/>
      <w:lvlJc w:val="left"/>
      <w:pPr>
        <w:ind w:left="720"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D27625"/>
    <w:multiLevelType w:val="hybridMultilevel"/>
    <w:tmpl w:val="53683044"/>
    <w:lvl w:ilvl="0" w:tplc="0419000F">
      <w:start w:val="1"/>
      <w:numFmt w:val="decimal"/>
      <w:lvlText w:val="%1."/>
      <w:lvlJc w:val="left"/>
      <w:pPr>
        <w:ind w:left="1428" w:hanging="360"/>
      </w:pPr>
    </w:lvl>
    <w:lvl w:ilvl="1" w:tplc="0419000F">
      <w:start w:val="1"/>
      <w:numFmt w:val="decimal"/>
      <w:lvlText w:val="%2."/>
      <w:lvlJc w:val="left"/>
      <w:pPr>
        <w:ind w:left="1211"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8635F73"/>
    <w:multiLevelType w:val="multilevel"/>
    <w:tmpl w:val="FB3E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9C5E29"/>
    <w:multiLevelType w:val="multilevel"/>
    <w:tmpl w:val="0B68E3E8"/>
    <w:lvl w:ilvl="0">
      <w:start w:val="1"/>
      <w:numFmt w:val="bullet"/>
      <w:lvlText w:val="-"/>
      <w:lvlJc w:val="left"/>
      <w:pPr>
        <w:tabs>
          <w:tab w:val="num" w:pos="720"/>
        </w:tabs>
        <w:ind w:left="720" w:hanging="360"/>
      </w:pPr>
      <w:rPr>
        <w:rFonts w:ascii="SimSun-ExtB" w:eastAsia="SimSun-ExtB" w:hAnsi="SimSun-ExtB"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55C92"/>
    <w:multiLevelType w:val="multilevel"/>
    <w:tmpl w:val="07CC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0520F"/>
    <w:multiLevelType w:val="hybridMultilevel"/>
    <w:tmpl w:val="88943546"/>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14B1AD9"/>
    <w:multiLevelType w:val="hybridMultilevel"/>
    <w:tmpl w:val="5144317E"/>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507512"/>
    <w:multiLevelType w:val="hybridMultilevel"/>
    <w:tmpl w:val="1EBA495C"/>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BB2C28"/>
    <w:multiLevelType w:val="hybridMultilevel"/>
    <w:tmpl w:val="493AB4BC"/>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065913"/>
    <w:multiLevelType w:val="multilevel"/>
    <w:tmpl w:val="4FEC6F72"/>
    <w:lvl w:ilvl="0">
      <w:start w:val="1"/>
      <w:numFmt w:val="decimal"/>
      <w:lvlText w:val="%1."/>
      <w:lvlJc w:val="left"/>
      <w:pPr>
        <w:ind w:left="927" w:hanging="360"/>
      </w:pPr>
      <w:rPr>
        <w:rFonts w:ascii="Times New Roman" w:eastAsia="Times New Roman" w:hAnsi="Times New Roman" w:cs="Times New Roman"/>
      </w:rPr>
    </w:lvl>
    <w:lvl w:ilvl="1">
      <w:start w:val="3"/>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4EBE11CC"/>
    <w:multiLevelType w:val="hybridMultilevel"/>
    <w:tmpl w:val="C024ADB0"/>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8314C3"/>
    <w:multiLevelType w:val="hybridMultilevel"/>
    <w:tmpl w:val="4AF896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8F45BA7"/>
    <w:multiLevelType w:val="multilevel"/>
    <w:tmpl w:val="C5A8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F293B"/>
    <w:multiLevelType w:val="hybridMultilevel"/>
    <w:tmpl w:val="CC0C9EFA"/>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611A9D"/>
    <w:multiLevelType w:val="hybridMultilevel"/>
    <w:tmpl w:val="634A953E"/>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6C42BB"/>
    <w:multiLevelType w:val="hybridMultilevel"/>
    <w:tmpl w:val="780618FE"/>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8C7D0A"/>
    <w:multiLevelType w:val="hybridMultilevel"/>
    <w:tmpl w:val="8D1E3AE2"/>
    <w:lvl w:ilvl="0" w:tplc="10000001">
      <w:start w:val="1"/>
      <w:numFmt w:val="bullet"/>
      <w:lvlText w:val=""/>
      <w:lvlJc w:val="left"/>
      <w:pPr>
        <w:ind w:left="1494" w:hanging="360"/>
      </w:pPr>
      <w:rPr>
        <w:rFonts w:ascii="Symbol" w:hAnsi="Symbol" w:hint="default"/>
      </w:rPr>
    </w:lvl>
    <w:lvl w:ilvl="1" w:tplc="10000003" w:tentative="1">
      <w:start w:val="1"/>
      <w:numFmt w:val="bullet"/>
      <w:lvlText w:val="o"/>
      <w:lvlJc w:val="left"/>
      <w:pPr>
        <w:ind w:left="2214" w:hanging="360"/>
      </w:pPr>
      <w:rPr>
        <w:rFonts w:ascii="Courier New" w:hAnsi="Courier New" w:cs="Courier New" w:hint="default"/>
      </w:rPr>
    </w:lvl>
    <w:lvl w:ilvl="2" w:tplc="10000005" w:tentative="1">
      <w:start w:val="1"/>
      <w:numFmt w:val="bullet"/>
      <w:lvlText w:val=""/>
      <w:lvlJc w:val="left"/>
      <w:pPr>
        <w:ind w:left="2934" w:hanging="360"/>
      </w:pPr>
      <w:rPr>
        <w:rFonts w:ascii="Wingdings" w:hAnsi="Wingdings" w:hint="default"/>
      </w:rPr>
    </w:lvl>
    <w:lvl w:ilvl="3" w:tplc="10000001" w:tentative="1">
      <w:start w:val="1"/>
      <w:numFmt w:val="bullet"/>
      <w:lvlText w:val=""/>
      <w:lvlJc w:val="left"/>
      <w:pPr>
        <w:ind w:left="3654" w:hanging="360"/>
      </w:pPr>
      <w:rPr>
        <w:rFonts w:ascii="Symbol" w:hAnsi="Symbol" w:hint="default"/>
      </w:rPr>
    </w:lvl>
    <w:lvl w:ilvl="4" w:tplc="10000003" w:tentative="1">
      <w:start w:val="1"/>
      <w:numFmt w:val="bullet"/>
      <w:lvlText w:val="o"/>
      <w:lvlJc w:val="left"/>
      <w:pPr>
        <w:ind w:left="4374" w:hanging="360"/>
      </w:pPr>
      <w:rPr>
        <w:rFonts w:ascii="Courier New" w:hAnsi="Courier New" w:cs="Courier New" w:hint="default"/>
      </w:rPr>
    </w:lvl>
    <w:lvl w:ilvl="5" w:tplc="10000005" w:tentative="1">
      <w:start w:val="1"/>
      <w:numFmt w:val="bullet"/>
      <w:lvlText w:val=""/>
      <w:lvlJc w:val="left"/>
      <w:pPr>
        <w:ind w:left="5094" w:hanging="360"/>
      </w:pPr>
      <w:rPr>
        <w:rFonts w:ascii="Wingdings" w:hAnsi="Wingdings" w:hint="default"/>
      </w:rPr>
    </w:lvl>
    <w:lvl w:ilvl="6" w:tplc="10000001" w:tentative="1">
      <w:start w:val="1"/>
      <w:numFmt w:val="bullet"/>
      <w:lvlText w:val=""/>
      <w:lvlJc w:val="left"/>
      <w:pPr>
        <w:ind w:left="5814" w:hanging="360"/>
      </w:pPr>
      <w:rPr>
        <w:rFonts w:ascii="Symbol" w:hAnsi="Symbol" w:hint="default"/>
      </w:rPr>
    </w:lvl>
    <w:lvl w:ilvl="7" w:tplc="10000003" w:tentative="1">
      <w:start w:val="1"/>
      <w:numFmt w:val="bullet"/>
      <w:lvlText w:val="o"/>
      <w:lvlJc w:val="left"/>
      <w:pPr>
        <w:ind w:left="6534" w:hanging="360"/>
      </w:pPr>
      <w:rPr>
        <w:rFonts w:ascii="Courier New" w:hAnsi="Courier New" w:cs="Courier New" w:hint="default"/>
      </w:rPr>
    </w:lvl>
    <w:lvl w:ilvl="8" w:tplc="10000005" w:tentative="1">
      <w:start w:val="1"/>
      <w:numFmt w:val="bullet"/>
      <w:lvlText w:val=""/>
      <w:lvlJc w:val="left"/>
      <w:pPr>
        <w:ind w:left="7254" w:hanging="360"/>
      </w:pPr>
      <w:rPr>
        <w:rFonts w:ascii="Wingdings" w:hAnsi="Wingdings" w:hint="default"/>
      </w:rPr>
    </w:lvl>
  </w:abstractNum>
  <w:abstractNum w:abstractNumId="31" w15:restartNumberingAfterBreak="0">
    <w:nsid w:val="5DD87C6F"/>
    <w:multiLevelType w:val="hybridMultilevel"/>
    <w:tmpl w:val="E9CE13EA"/>
    <w:lvl w:ilvl="0" w:tplc="3260E6F2">
      <w:start w:val="1"/>
      <w:numFmt w:val="bullet"/>
      <w:lvlText w:val="-"/>
      <w:lvlJc w:val="left"/>
      <w:pPr>
        <w:ind w:left="720" w:hanging="360"/>
      </w:pPr>
      <w:rPr>
        <w:rFonts w:ascii="SimSun-ExtB" w:eastAsia="SimSun-ExtB" w:hAnsi="SimSun-ExtB" w:hint="eastAsi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1A12BAC"/>
    <w:multiLevelType w:val="hybridMultilevel"/>
    <w:tmpl w:val="672EB89A"/>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2C274AC"/>
    <w:multiLevelType w:val="hybridMultilevel"/>
    <w:tmpl w:val="6BE251B8"/>
    <w:lvl w:ilvl="0" w:tplc="3260E6F2">
      <w:start w:val="1"/>
      <w:numFmt w:val="bullet"/>
      <w:lvlText w:val="-"/>
      <w:lvlJc w:val="left"/>
      <w:pPr>
        <w:ind w:left="720"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E631BA"/>
    <w:multiLevelType w:val="multilevel"/>
    <w:tmpl w:val="E444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C7FC4"/>
    <w:multiLevelType w:val="hybridMultilevel"/>
    <w:tmpl w:val="95FA3418"/>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96F15C6"/>
    <w:multiLevelType w:val="multilevel"/>
    <w:tmpl w:val="F79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D3DA1"/>
    <w:multiLevelType w:val="multilevel"/>
    <w:tmpl w:val="26447C68"/>
    <w:lvl w:ilvl="0">
      <w:start w:val="1"/>
      <w:numFmt w:val="bullet"/>
      <w:lvlText w:val="-"/>
      <w:lvlJc w:val="left"/>
      <w:pPr>
        <w:tabs>
          <w:tab w:val="num" w:pos="720"/>
        </w:tabs>
        <w:ind w:left="720" w:hanging="360"/>
      </w:pPr>
      <w:rPr>
        <w:rFonts w:ascii="SimSun-ExtB" w:eastAsia="SimSun-ExtB" w:hAnsi="SimSun-ExtB" w:hint="eastAsia"/>
        <w:sz w:val="20"/>
      </w:rPr>
    </w:lvl>
    <w:lvl w:ilvl="1">
      <w:start w:val="1"/>
      <w:numFmt w:val="decimal"/>
      <w:lvlText w:val="%2."/>
      <w:lvlJc w:val="left"/>
      <w:pPr>
        <w:ind w:left="1440" w:hanging="360"/>
      </w:pPr>
      <w:rPr>
        <w:rFonts w:hint="default"/>
      </w:rPr>
    </w:lvl>
    <w:lvl w:ilvl="2">
      <w:start w:val="7"/>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F3D2D"/>
    <w:multiLevelType w:val="multilevel"/>
    <w:tmpl w:val="87B47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7"/>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E715A"/>
    <w:multiLevelType w:val="hybridMultilevel"/>
    <w:tmpl w:val="B844B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40B2127"/>
    <w:multiLevelType w:val="hybridMultilevel"/>
    <w:tmpl w:val="FF9A4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6A7342F"/>
    <w:multiLevelType w:val="hybridMultilevel"/>
    <w:tmpl w:val="7C682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FF345D"/>
    <w:multiLevelType w:val="hybridMultilevel"/>
    <w:tmpl w:val="040A548A"/>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0F14FC"/>
    <w:multiLevelType w:val="multilevel"/>
    <w:tmpl w:val="548A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E4AF2"/>
    <w:multiLevelType w:val="hybridMultilevel"/>
    <w:tmpl w:val="D1125BBA"/>
    <w:lvl w:ilvl="0" w:tplc="3260E6F2">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79646398">
    <w:abstractNumId w:val="13"/>
  </w:num>
  <w:num w:numId="2" w16cid:durableId="1362632166">
    <w:abstractNumId w:val="38"/>
  </w:num>
  <w:num w:numId="3" w16cid:durableId="486408608">
    <w:abstractNumId w:val="36"/>
  </w:num>
  <w:num w:numId="4" w16cid:durableId="1491363659">
    <w:abstractNumId w:val="41"/>
  </w:num>
  <w:num w:numId="5" w16cid:durableId="1090080987">
    <w:abstractNumId w:val="12"/>
  </w:num>
  <w:num w:numId="6" w16cid:durableId="2089840819">
    <w:abstractNumId w:val="15"/>
  </w:num>
  <w:num w:numId="7" w16cid:durableId="1605381029">
    <w:abstractNumId w:val="11"/>
  </w:num>
  <w:num w:numId="8" w16cid:durableId="166948521">
    <w:abstractNumId w:val="25"/>
  </w:num>
  <w:num w:numId="9" w16cid:durableId="53162286">
    <w:abstractNumId w:val="4"/>
  </w:num>
  <w:num w:numId="10" w16cid:durableId="1351755838">
    <w:abstractNumId w:val="23"/>
  </w:num>
  <w:num w:numId="11" w16cid:durableId="2123841487">
    <w:abstractNumId w:val="34"/>
  </w:num>
  <w:num w:numId="12" w16cid:durableId="313530793">
    <w:abstractNumId w:val="30"/>
  </w:num>
  <w:num w:numId="13" w16cid:durableId="117988314">
    <w:abstractNumId w:val="16"/>
  </w:num>
  <w:num w:numId="14" w16cid:durableId="1430396125">
    <w:abstractNumId w:val="39"/>
  </w:num>
  <w:num w:numId="15" w16cid:durableId="905460570">
    <w:abstractNumId w:val="5"/>
  </w:num>
  <w:num w:numId="16" w16cid:durableId="1599171152">
    <w:abstractNumId w:val="18"/>
  </w:num>
  <w:num w:numId="17" w16cid:durableId="1415396510">
    <w:abstractNumId w:val="7"/>
  </w:num>
  <w:num w:numId="18" w16cid:durableId="723215674">
    <w:abstractNumId w:val="43"/>
  </w:num>
  <w:num w:numId="19" w16cid:durableId="213665515">
    <w:abstractNumId w:val="2"/>
  </w:num>
  <w:num w:numId="20" w16cid:durableId="227764675">
    <w:abstractNumId w:val="26"/>
  </w:num>
  <w:num w:numId="21" w16cid:durableId="2072343431">
    <w:abstractNumId w:val="0"/>
  </w:num>
  <w:num w:numId="22" w16cid:durableId="968586691">
    <w:abstractNumId w:val="31"/>
  </w:num>
  <w:num w:numId="23" w16cid:durableId="547424856">
    <w:abstractNumId w:val="35"/>
  </w:num>
  <w:num w:numId="24" w16cid:durableId="268658968">
    <w:abstractNumId w:val="40"/>
  </w:num>
  <w:num w:numId="25" w16cid:durableId="1838685612">
    <w:abstractNumId w:val="20"/>
  </w:num>
  <w:num w:numId="26" w16cid:durableId="854072994">
    <w:abstractNumId w:val="32"/>
  </w:num>
  <w:num w:numId="27" w16cid:durableId="499388908">
    <w:abstractNumId w:val="9"/>
  </w:num>
  <w:num w:numId="28" w16cid:durableId="1212423413">
    <w:abstractNumId w:val="6"/>
  </w:num>
  <w:num w:numId="29" w16cid:durableId="249583234">
    <w:abstractNumId w:val="19"/>
  </w:num>
  <w:num w:numId="30" w16cid:durableId="924188979">
    <w:abstractNumId w:val="1"/>
  </w:num>
  <w:num w:numId="31" w16cid:durableId="1964339425">
    <w:abstractNumId w:val="8"/>
  </w:num>
  <w:num w:numId="32" w16cid:durableId="1892035505">
    <w:abstractNumId w:val="14"/>
  </w:num>
  <w:num w:numId="33" w16cid:durableId="869563590">
    <w:abstractNumId w:val="37"/>
  </w:num>
  <w:num w:numId="34" w16cid:durableId="1087849998">
    <w:abstractNumId w:val="17"/>
  </w:num>
  <w:num w:numId="35" w16cid:durableId="1127043759">
    <w:abstractNumId w:val="3"/>
  </w:num>
  <w:num w:numId="36" w16cid:durableId="513883700">
    <w:abstractNumId w:val="33"/>
  </w:num>
  <w:num w:numId="37" w16cid:durableId="1141970007">
    <w:abstractNumId w:val="22"/>
  </w:num>
  <w:num w:numId="38" w16cid:durableId="1685591695">
    <w:abstractNumId w:val="24"/>
  </w:num>
  <w:num w:numId="39" w16cid:durableId="202718030">
    <w:abstractNumId w:val="21"/>
  </w:num>
  <w:num w:numId="40" w16cid:durableId="118307148">
    <w:abstractNumId w:val="44"/>
  </w:num>
  <w:num w:numId="41" w16cid:durableId="1932280450">
    <w:abstractNumId w:val="42"/>
  </w:num>
  <w:num w:numId="42" w16cid:durableId="1868985836">
    <w:abstractNumId w:val="10"/>
  </w:num>
  <w:num w:numId="43" w16cid:durableId="2012676476">
    <w:abstractNumId w:val="27"/>
  </w:num>
  <w:num w:numId="44" w16cid:durableId="88432506">
    <w:abstractNumId w:val="28"/>
  </w:num>
  <w:num w:numId="45" w16cid:durableId="11594925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99"/>
    <w:rsid w:val="00147FF3"/>
    <w:rsid w:val="0032685E"/>
    <w:rsid w:val="006A201C"/>
    <w:rsid w:val="008E1D99"/>
    <w:rsid w:val="00A56A1E"/>
    <w:rsid w:val="00C95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D81D"/>
  <w15:chartTrackingRefBased/>
  <w15:docId w15:val="{6193AA50-77D8-4E8A-935C-E368DBD0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5E"/>
    <w:pPr>
      <w:spacing w:after="0" w:line="360" w:lineRule="auto"/>
      <w:ind w:firstLine="709"/>
      <w:jc w:val="both"/>
    </w:pPr>
    <w:rPr>
      <w:rFonts w:ascii="Times New Roman" w:hAnsi="Times New Roman" w:cs="Times New Roman"/>
      <w:kern w:val="0"/>
      <w:sz w:val="28"/>
      <w:szCs w:val="28"/>
      <w:lang w:val="uk-UA"/>
      <w14:ligatures w14:val="none"/>
    </w:rPr>
  </w:style>
  <w:style w:type="paragraph" w:styleId="1">
    <w:name w:val="heading 1"/>
    <w:basedOn w:val="a"/>
    <w:link w:val="10"/>
    <w:uiPriority w:val="9"/>
    <w:qFormat/>
    <w:rsid w:val="0032685E"/>
    <w:pPr>
      <w:ind w:firstLine="0"/>
      <w:jc w:val="center"/>
      <w:outlineLvl w:val="0"/>
    </w:pPr>
    <w:rPr>
      <w:rFonts w:eastAsia="Times New Roman"/>
      <w:b/>
      <w:bCs/>
      <w:caps/>
      <w:kern w:val="36"/>
      <w:lang w:eastAsia="uk-UA"/>
    </w:rPr>
  </w:style>
  <w:style w:type="paragraph" w:styleId="2">
    <w:name w:val="heading 2"/>
    <w:basedOn w:val="a"/>
    <w:next w:val="a"/>
    <w:link w:val="20"/>
    <w:uiPriority w:val="9"/>
    <w:unhideWhenUsed/>
    <w:qFormat/>
    <w:rsid w:val="0032685E"/>
    <w:pPr>
      <w:keepNext/>
      <w:keepLines/>
      <w:outlineLvl w:val="1"/>
    </w:pPr>
    <w:rPr>
      <w:rFonts w:eastAsiaTheme="majorEastAsia"/>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85E"/>
    <w:rPr>
      <w:rFonts w:ascii="Times New Roman" w:eastAsia="Times New Roman" w:hAnsi="Times New Roman" w:cs="Times New Roman"/>
      <w:b/>
      <w:bCs/>
      <w:caps/>
      <w:kern w:val="36"/>
      <w:sz w:val="28"/>
      <w:szCs w:val="28"/>
      <w:lang w:val="uk-UA" w:eastAsia="uk-UA"/>
      <w14:ligatures w14:val="none"/>
    </w:rPr>
  </w:style>
  <w:style w:type="character" w:customStyle="1" w:styleId="20">
    <w:name w:val="Заголовок 2 Знак"/>
    <w:basedOn w:val="a0"/>
    <w:link w:val="2"/>
    <w:uiPriority w:val="9"/>
    <w:rsid w:val="0032685E"/>
    <w:rPr>
      <w:rFonts w:ascii="Times New Roman" w:eastAsiaTheme="majorEastAsia" w:hAnsi="Times New Roman" w:cs="Times New Roman"/>
      <w:b/>
      <w:bCs/>
      <w:kern w:val="0"/>
      <w:sz w:val="28"/>
      <w:szCs w:val="26"/>
      <w:lang w:val="uk-UA"/>
      <w14:ligatures w14:val="none"/>
    </w:rPr>
  </w:style>
  <w:style w:type="paragraph" w:customStyle="1" w:styleId="11">
    <w:name w:val="Без интервала1"/>
    <w:rsid w:val="0032685E"/>
    <w:pPr>
      <w:spacing w:after="0" w:line="240" w:lineRule="auto"/>
    </w:pPr>
    <w:rPr>
      <w:rFonts w:ascii="Calibri" w:eastAsia="Times New Roman" w:hAnsi="Calibri" w:cs="Times New Roman"/>
      <w:kern w:val="0"/>
      <w14:ligatures w14:val="none"/>
    </w:rPr>
  </w:style>
  <w:style w:type="paragraph" w:styleId="a3">
    <w:name w:val="Normal (Web)"/>
    <w:basedOn w:val="a"/>
    <w:uiPriority w:val="99"/>
    <w:unhideWhenUsed/>
    <w:rsid w:val="0032685E"/>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32685E"/>
    <w:rPr>
      <w:color w:val="0000FF"/>
      <w:u w:val="single"/>
    </w:rPr>
  </w:style>
  <w:style w:type="paragraph" w:styleId="a5">
    <w:name w:val="List Paragraph"/>
    <w:basedOn w:val="a"/>
    <w:uiPriority w:val="34"/>
    <w:qFormat/>
    <w:rsid w:val="0032685E"/>
    <w:pPr>
      <w:ind w:left="720"/>
      <w:contextualSpacing/>
    </w:pPr>
  </w:style>
  <w:style w:type="paragraph" w:styleId="a6">
    <w:name w:val="header"/>
    <w:basedOn w:val="a"/>
    <w:link w:val="a7"/>
    <w:uiPriority w:val="99"/>
    <w:unhideWhenUsed/>
    <w:rsid w:val="0032685E"/>
    <w:pPr>
      <w:tabs>
        <w:tab w:val="center" w:pos="4677"/>
        <w:tab w:val="right" w:pos="9355"/>
      </w:tabs>
      <w:spacing w:line="240" w:lineRule="auto"/>
    </w:pPr>
  </w:style>
  <w:style w:type="character" w:customStyle="1" w:styleId="a7">
    <w:name w:val="Верхний колонтитул Знак"/>
    <w:basedOn w:val="a0"/>
    <w:link w:val="a6"/>
    <w:uiPriority w:val="99"/>
    <w:rsid w:val="0032685E"/>
    <w:rPr>
      <w:rFonts w:ascii="Times New Roman" w:hAnsi="Times New Roman" w:cs="Times New Roman"/>
      <w:kern w:val="0"/>
      <w:sz w:val="28"/>
      <w:szCs w:val="28"/>
      <w:lang w:val="uk-UA"/>
      <w14:ligatures w14:val="none"/>
    </w:rPr>
  </w:style>
  <w:style w:type="paragraph" w:styleId="a8">
    <w:name w:val="footer"/>
    <w:basedOn w:val="a"/>
    <w:link w:val="a9"/>
    <w:uiPriority w:val="99"/>
    <w:unhideWhenUsed/>
    <w:rsid w:val="0032685E"/>
    <w:pPr>
      <w:tabs>
        <w:tab w:val="center" w:pos="4677"/>
        <w:tab w:val="right" w:pos="9355"/>
      </w:tabs>
      <w:spacing w:line="240" w:lineRule="auto"/>
    </w:pPr>
  </w:style>
  <w:style w:type="character" w:customStyle="1" w:styleId="a9">
    <w:name w:val="Нижний колонтитул Знак"/>
    <w:basedOn w:val="a0"/>
    <w:link w:val="a8"/>
    <w:uiPriority w:val="99"/>
    <w:rsid w:val="0032685E"/>
    <w:rPr>
      <w:rFonts w:ascii="Times New Roman" w:hAnsi="Times New Roman" w:cs="Times New Roman"/>
      <w:kern w:val="0"/>
      <w:sz w:val="28"/>
      <w:szCs w:val="28"/>
      <w:lang w:val="uk-UA"/>
      <w14:ligatures w14:val="none"/>
    </w:rPr>
  </w:style>
  <w:style w:type="table" w:styleId="aa">
    <w:name w:val="Table Grid"/>
    <w:basedOn w:val="a1"/>
    <w:uiPriority w:val="59"/>
    <w:rsid w:val="0032685E"/>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2685E"/>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685E"/>
    <w:rPr>
      <w:rFonts w:ascii="Tahoma" w:hAnsi="Tahoma" w:cs="Tahoma"/>
      <w:kern w:val="0"/>
      <w:sz w:val="16"/>
      <w:szCs w:val="16"/>
      <w:lang w:val="uk-UA"/>
      <w14:ligatures w14:val="none"/>
    </w:rPr>
  </w:style>
  <w:style w:type="character" w:styleId="ad">
    <w:name w:val="Strong"/>
    <w:basedOn w:val="a0"/>
    <w:uiPriority w:val="22"/>
    <w:qFormat/>
    <w:rsid w:val="0032685E"/>
    <w:rPr>
      <w:b/>
      <w:bCs/>
    </w:rPr>
  </w:style>
  <w:style w:type="numbering" w:customStyle="1" w:styleId="12">
    <w:name w:val="Нет списка1"/>
    <w:next w:val="a2"/>
    <w:uiPriority w:val="99"/>
    <w:semiHidden/>
    <w:unhideWhenUsed/>
    <w:rsid w:val="0032685E"/>
  </w:style>
  <w:style w:type="table" w:customStyle="1" w:styleId="13">
    <w:name w:val="Сетка таблицы1"/>
    <w:basedOn w:val="a1"/>
    <w:next w:val="aa"/>
    <w:uiPriority w:val="59"/>
    <w:rsid w:val="0032685E"/>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32685E"/>
    <w:rPr>
      <w:color w:val="954F72" w:themeColor="followedHyperlink"/>
      <w:u w:val="single"/>
    </w:rPr>
  </w:style>
  <w:style w:type="paragraph" w:styleId="af">
    <w:name w:val="TOC Heading"/>
    <w:basedOn w:val="1"/>
    <w:next w:val="a"/>
    <w:uiPriority w:val="39"/>
    <w:semiHidden/>
    <w:unhideWhenUsed/>
    <w:qFormat/>
    <w:rsid w:val="0032685E"/>
    <w:pPr>
      <w:keepNext/>
      <w:keepLines/>
      <w:spacing w:before="480" w:line="276" w:lineRule="auto"/>
      <w:jc w:val="left"/>
      <w:outlineLvl w:val="9"/>
    </w:pPr>
    <w:rPr>
      <w:rFonts w:asciiTheme="majorHAnsi" w:eastAsiaTheme="majorEastAsia" w:hAnsiTheme="majorHAnsi" w:cstheme="majorBidi"/>
      <w:caps w:val="0"/>
      <w:color w:val="2F5496" w:themeColor="accent1" w:themeShade="BF"/>
      <w:kern w:val="0"/>
      <w:lang w:val="ru-RU" w:eastAsia="ru-RU"/>
    </w:rPr>
  </w:style>
  <w:style w:type="paragraph" w:styleId="14">
    <w:name w:val="toc 1"/>
    <w:basedOn w:val="a"/>
    <w:next w:val="a"/>
    <w:autoRedefine/>
    <w:uiPriority w:val="39"/>
    <w:unhideWhenUsed/>
    <w:rsid w:val="0032685E"/>
    <w:pPr>
      <w:tabs>
        <w:tab w:val="right" w:leader="dot" w:pos="9345"/>
      </w:tabs>
      <w:ind w:firstLine="0"/>
    </w:pPr>
    <w:rPr>
      <w:caps/>
      <w:noProof/>
    </w:rPr>
  </w:style>
  <w:style w:type="paragraph" w:styleId="21">
    <w:name w:val="toc 2"/>
    <w:basedOn w:val="a"/>
    <w:next w:val="a"/>
    <w:autoRedefine/>
    <w:uiPriority w:val="39"/>
    <w:unhideWhenUsed/>
    <w:rsid w:val="0032685E"/>
    <w:pPr>
      <w:spacing w:after="100"/>
      <w:ind w:left="280"/>
    </w:pPr>
  </w:style>
  <w:style w:type="paragraph" w:styleId="3">
    <w:name w:val="toc 3"/>
    <w:basedOn w:val="a"/>
    <w:next w:val="a"/>
    <w:autoRedefine/>
    <w:uiPriority w:val="39"/>
    <w:unhideWhenUsed/>
    <w:rsid w:val="0032685E"/>
    <w:pPr>
      <w:spacing w:after="100" w:line="276" w:lineRule="auto"/>
      <w:ind w:left="440" w:firstLine="0"/>
      <w:jc w:val="left"/>
    </w:pPr>
    <w:rPr>
      <w:rFonts w:asciiTheme="minorHAnsi" w:eastAsiaTheme="minorEastAsia" w:hAnsiTheme="minorHAnsi" w:cstheme="minorBidi"/>
      <w:sz w:val="22"/>
      <w:szCs w:val="22"/>
      <w:lang w:val="ru-RU" w:eastAsia="ru-RU"/>
    </w:rPr>
  </w:style>
  <w:style w:type="paragraph" w:styleId="4">
    <w:name w:val="toc 4"/>
    <w:basedOn w:val="a"/>
    <w:next w:val="a"/>
    <w:autoRedefine/>
    <w:uiPriority w:val="39"/>
    <w:unhideWhenUsed/>
    <w:rsid w:val="0032685E"/>
    <w:pPr>
      <w:spacing w:after="100" w:line="276" w:lineRule="auto"/>
      <w:ind w:left="660" w:firstLine="0"/>
      <w:jc w:val="left"/>
    </w:pPr>
    <w:rPr>
      <w:rFonts w:asciiTheme="minorHAnsi" w:eastAsiaTheme="minorEastAsia" w:hAnsiTheme="minorHAnsi" w:cstheme="minorBidi"/>
      <w:sz w:val="22"/>
      <w:szCs w:val="22"/>
      <w:lang w:val="ru-RU" w:eastAsia="ru-RU"/>
    </w:rPr>
  </w:style>
  <w:style w:type="paragraph" w:styleId="5">
    <w:name w:val="toc 5"/>
    <w:basedOn w:val="a"/>
    <w:next w:val="a"/>
    <w:autoRedefine/>
    <w:uiPriority w:val="39"/>
    <w:unhideWhenUsed/>
    <w:rsid w:val="0032685E"/>
    <w:pPr>
      <w:spacing w:after="100" w:line="276" w:lineRule="auto"/>
      <w:ind w:left="880" w:firstLine="0"/>
      <w:jc w:val="left"/>
    </w:pPr>
    <w:rPr>
      <w:rFonts w:asciiTheme="minorHAnsi" w:eastAsiaTheme="minorEastAsia" w:hAnsiTheme="minorHAnsi" w:cstheme="minorBidi"/>
      <w:sz w:val="22"/>
      <w:szCs w:val="22"/>
      <w:lang w:val="ru-RU" w:eastAsia="ru-RU"/>
    </w:rPr>
  </w:style>
  <w:style w:type="paragraph" w:styleId="6">
    <w:name w:val="toc 6"/>
    <w:basedOn w:val="a"/>
    <w:next w:val="a"/>
    <w:autoRedefine/>
    <w:uiPriority w:val="39"/>
    <w:unhideWhenUsed/>
    <w:rsid w:val="0032685E"/>
    <w:pPr>
      <w:spacing w:after="100" w:line="276" w:lineRule="auto"/>
      <w:ind w:left="1100" w:firstLine="0"/>
      <w:jc w:val="left"/>
    </w:pPr>
    <w:rPr>
      <w:rFonts w:asciiTheme="minorHAnsi" w:eastAsiaTheme="minorEastAsia" w:hAnsiTheme="minorHAnsi" w:cstheme="minorBidi"/>
      <w:sz w:val="22"/>
      <w:szCs w:val="22"/>
      <w:lang w:val="ru-RU" w:eastAsia="ru-RU"/>
    </w:rPr>
  </w:style>
  <w:style w:type="paragraph" w:styleId="7">
    <w:name w:val="toc 7"/>
    <w:basedOn w:val="a"/>
    <w:next w:val="a"/>
    <w:autoRedefine/>
    <w:uiPriority w:val="39"/>
    <w:unhideWhenUsed/>
    <w:rsid w:val="0032685E"/>
    <w:pPr>
      <w:spacing w:after="100" w:line="276" w:lineRule="auto"/>
      <w:ind w:left="1320" w:firstLine="0"/>
      <w:jc w:val="left"/>
    </w:pPr>
    <w:rPr>
      <w:rFonts w:asciiTheme="minorHAnsi" w:eastAsiaTheme="minorEastAsia" w:hAnsiTheme="minorHAnsi" w:cstheme="minorBidi"/>
      <w:sz w:val="22"/>
      <w:szCs w:val="22"/>
      <w:lang w:val="ru-RU" w:eastAsia="ru-RU"/>
    </w:rPr>
  </w:style>
  <w:style w:type="paragraph" w:styleId="8">
    <w:name w:val="toc 8"/>
    <w:basedOn w:val="a"/>
    <w:next w:val="a"/>
    <w:autoRedefine/>
    <w:uiPriority w:val="39"/>
    <w:unhideWhenUsed/>
    <w:rsid w:val="0032685E"/>
    <w:pPr>
      <w:spacing w:after="100" w:line="276" w:lineRule="auto"/>
      <w:ind w:left="1540" w:firstLine="0"/>
      <w:jc w:val="left"/>
    </w:pPr>
    <w:rPr>
      <w:rFonts w:asciiTheme="minorHAnsi" w:eastAsiaTheme="minorEastAsia" w:hAnsiTheme="minorHAnsi" w:cstheme="minorBidi"/>
      <w:sz w:val="22"/>
      <w:szCs w:val="22"/>
      <w:lang w:val="ru-RU" w:eastAsia="ru-RU"/>
    </w:rPr>
  </w:style>
  <w:style w:type="paragraph" w:styleId="9">
    <w:name w:val="toc 9"/>
    <w:basedOn w:val="a"/>
    <w:next w:val="a"/>
    <w:autoRedefine/>
    <w:uiPriority w:val="39"/>
    <w:unhideWhenUsed/>
    <w:rsid w:val="0032685E"/>
    <w:pPr>
      <w:spacing w:after="100" w:line="276" w:lineRule="auto"/>
      <w:ind w:left="1760" w:firstLine="0"/>
      <w:jc w:val="left"/>
    </w:pPr>
    <w:rPr>
      <w:rFonts w:asciiTheme="minorHAnsi" w:eastAsiaTheme="minorEastAsia" w:hAnsiTheme="minorHAnsi" w:cstheme="minorBid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psychology.com/great-self-care-setting-healthy-boundaries/" TargetMode="External"/><Relationship Id="rId13" Type="http://schemas.openxmlformats.org/officeDocument/2006/relationships/chart" Target="charts/chart3.xm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positivepsychology.com/anxiety-worksheets/" TargetMode="External"/><Relationship Id="rId12" Type="http://schemas.openxmlformats.org/officeDocument/2006/relationships/chart" Target="charts/chart2.xm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positivepsychology.com/self-esteem-worksheets/" TargetMode="External"/><Relationship Id="rId11" Type="http://schemas.openxmlformats.org/officeDocument/2006/relationships/chart" Target="charts/chart1.xml"/><Relationship Id="rId5" Type="http://schemas.openxmlformats.org/officeDocument/2006/relationships/hyperlink" Target="https://positivepsychology.com/interpersonal-effectiveness/" TargetMode="Externa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yperlink" Target="https://family-intervention.com/resources/codependency-assessment/"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positivepsychology.com/communication-activities-adults-students/"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1051;&#1080;&#1089;&#1090;%20Microsoft%20Excel.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34776902887138"/>
          <c:y val="2.0833333333333377E-2"/>
          <c:w val="0.56111111111111112"/>
          <c:h val="0.93518518518518523"/>
        </c:manualLayout>
      </c:layout>
      <c:pieChart>
        <c:varyColors val="1"/>
        <c:ser>
          <c:idx val="0"/>
          <c:order val="0"/>
          <c:explosion val="25"/>
          <c:dLbls>
            <c:dLbl>
              <c:idx val="0"/>
              <c:tx>
                <c:rich>
                  <a:bodyPr/>
                  <a:lstStyle/>
                  <a:p>
                    <a:r>
                      <a:rPr lang="ru-RU"/>
                      <a:t>15 осіб; 30%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6FD2-4573-93F7-815FDFCBBC38}"/>
                </c:ext>
              </c:extLst>
            </c:dLbl>
            <c:dLbl>
              <c:idx val="1"/>
              <c:tx>
                <c:rich>
                  <a:bodyPr/>
                  <a:lstStyle/>
                  <a:p>
                    <a:r>
                      <a:rPr lang="ru-RU"/>
                      <a:t>35 осіб; 70%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FD2-4573-93F7-815FDFCBBC38}"/>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Лист1!$C$3:$C$4</c:f>
              <c:strCache>
                <c:ptCount val="2"/>
                <c:pt idx="0">
                  <c:v>хлопці</c:v>
                </c:pt>
                <c:pt idx="1">
                  <c:v>дівчата</c:v>
                </c:pt>
              </c:strCache>
            </c:strRef>
          </c:cat>
          <c:val>
            <c:numRef>
              <c:f>Лист1!$D$3:$D$4</c:f>
              <c:numCache>
                <c:formatCode>General</c:formatCode>
                <c:ptCount val="2"/>
                <c:pt idx="0">
                  <c:v>15</c:v>
                </c:pt>
                <c:pt idx="1">
                  <c:v>35</c:v>
                </c:pt>
              </c:numCache>
            </c:numRef>
          </c:val>
          <c:extLst>
            <c:ext xmlns:c16="http://schemas.microsoft.com/office/drawing/2014/chart" uri="{C3380CC4-5D6E-409C-BE32-E72D297353CC}">
              <c16:uniqueId val="{00000002-6FD2-4573-93F7-815FDFCBBC3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Лист4!$A$3:$A$5</c:f>
              <c:strCache>
                <c:ptCount val="3"/>
                <c:pt idx="0">
                  <c:v>низький рівень тривожності</c:v>
                </c:pt>
                <c:pt idx="1">
                  <c:v>помірний рівень тривожності</c:v>
                </c:pt>
                <c:pt idx="2">
                  <c:v>високий рівень тривожності</c:v>
                </c:pt>
              </c:strCache>
            </c:strRef>
          </c:cat>
          <c:val>
            <c:numRef>
              <c:f>Лист4!$B$3:$B$5</c:f>
              <c:numCache>
                <c:formatCode>General</c:formatCode>
                <c:ptCount val="3"/>
                <c:pt idx="0">
                  <c:v>1</c:v>
                </c:pt>
                <c:pt idx="1">
                  <c:v>16</c:v>
                </c:pt>
                <c:pt idx="2">
                  <c:v>33</c:v>
                </c:pt>
              </c:numCache>
            </c:numRef>
          </c:val>
          <c:extLst>
            <c:ext xmlns:c16="http://schemas.microsoft.com/office/drawing/2014/chart" uri="{C3380CC4-5D6E-409C-BE32-E72D297353CC}">
              <c16:uniqueId val="{00000000-CA22-4474-83A5-9144CD60921B}"/>
            </c:ext>
          </c:extLst>
        </c:ser>
        <c:dLbls>
          <c:showLegendKey val="0"/>
          <c:showVal val="0"/>
          <c:showCatName val="0"/>
          <c:showSerName val="0"/>
          <c:showPercent val="0"/>
          <c:showBubbleSize val="0"/>
        </c:dLbls>
        <c:gapWidth val="95"/>
        <c:gapDepth val="95"/>
        <c:shape val="cylinder"/>
        <c:axId val="99586432"/>
        <c:axId val="99587968"/>
        <c:axId val="0"/>
      </c:bar3DChart>
      <c:catAx>
        <c:axId val="99586432"/>
        <c:scaling>
          <c:orientation val="minMax"/>
        </c:scaling>
        <c:delete val="0"/>
        <c:axPos val="b"/>
        <c:numFmt formatCode="General" sourceLinked="0"/>
        <c:majorTickMark val="none"/>
        <c:minorTickMark val="none"/>
        <c:tickLblPos val="nextTo"/>
        <c:crossAx val="99587968"/>
        <c:crosses val="autoZero"/>
        <c:auto val="1"/>
        <c:lblAlgn val="ctr"/>
        <c:lblOffset val="100"/>
        <c:noMultiLvlLbl val="0"/>
      </c:catAx>
      <c:valAx>
        <c:axId val="99587968"/>
        <c:scaling>
          <c:orientation val="minMax"/>
        </c:scaling>
        <c:delete val="0"/>
        <c:axPos val="l"/>
        <c:majorGridlines/>
        <c:title>
          <c:tx>
            <c:rich>
              <a:bodyPr/>
              <a:lstStyle/>
              <a:p>
                <a:pPr>
                  <a:defRPr/>
                </a:pPr>
                <a:r>
                  <a:rPr lang="ru-RU"/>
                  <a:t>кількість</a:t>
                </a:r>
                <a:r>
                  <a:rPr lang="ru-RU" baseline="0"/>
                  <a:t> респондентів, осіб</a:t>
                </a:r>
                <a:endParaRPr lang="ru-RU"/>
              </a:p>
            </c:rich>
          </c:tx>
          <c:overlay val="0"/>
        </c:title>
        <c:numFmt formatCode="General" sourceLinked="1"/>
        <c:majorTickMark val="none"/>
        <c:minorTickMark val="none"/>
        <c:tickLblPos val="nextTo"/>
        <c:crossAx val="995864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2.5857119422572235E-2"/>
          <c:y val="0.11763779527559062"/>
          <c:w val="0.54718759113444149"/>
          <c:h val="0.83615722733453579"/>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Лист3!$A$1:$A$5</c:f>
              <c:strCache>
                <c:ptCount val="5"/>
                <c:pt idx="0">
                  <c:v>дуже невпевнений у собі</c:v>
                </c:pt>
                <c:pt idx="1">
                  <c:v> скоріше не впевнений, ніж впевнений</c:v>
                </c:pt>
                <c:pt idx="2">
                  <c:v>середнє значення впевненості</c:v>
                </c:pt>
                <c:pt idx="3">
                  <c:v>впевнений в собі</c:v>
                </c:pt>
                <c:pt idx="4">
                  <c:v>занадто самовпевнений</c:v>
                </c:pt>
              </c:strCache>
            </c:strRef>
          </c:cat>
          <c:val>
            <c:numRef>
              <c:f>Лист3!$B$1:$B$5</c:f>
              <c:numCache>
                <c:formatCode>General</c:formatCode>
                <c:ptCount val="5"/>
                <c:pt idx="0">
                  <c:v>0</c:v>
                </c:pt>
                <c:pt idx="1">
                  <c:v>42</c:v>
                </c:pt>
                <c:pt idx="2">
                  <c:v>7</c:v>
                </c:pt>
                <c:pt idx="3">
                  <c:v>1</c:v>
                </c:pt>
                <c:pt idx="4">
                  <c:v>0</c:v>
                </c:pt>
              </c:numCache>
            </c:numRef>
          </c:val>
          <c:extLst>
            <c:ext xmlns:c16="http://schemas.microsoft.com/office/drawing/2014/chart" uri="{C3380CC4-5D6E-409C-BE32-E72D297353CC}">
              <c16:uniqueId val="{00000000-0EFC-4400-A532-A1A403654B23}"/>
            </c:ext>
          </c:extLst>
        </c:ser>
        <c:dLbls>
          <c:showLegendKey val="0"/>
          <c:showVal val="0"/>
          <c:showCatName val="0"/>
          <c:showSerName val="0"/>
          <c:showPercent val="1"/>
          <c:showBubbleSize val="0"/>
          <c:showLeaderLines val="1"/>
        </c:dLbls>
      </c:pie3DChart>
    </c:plotArea>
    <c:legend>
      <c:legendPos val="r"/>
      <c:layout>
        <c:manualLayout>
          <c:xMode val="edge"/>
          <c:yMode val="edge"/>
          <c:x val="0.58996521313360772"/>
          <c:y val="0.19961360093146269"/>
          <c:w val="0.39285164224263674"/>
          <c:h val="0.75603575868805972"/>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Лист1!$H$12</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Лист1!$G$13:$G$15</c:f>
              <c:strCache>
                <c:ptCount val="3"/>
                <c:pt idx="0">
                  <c:v>норма</c:v>
                </c:pt>
                <c:pt idx="1">
                  <c:v>помірно виражена співзалежність </c:v>
                </c:pt>
                <c:pt idx="2">
                  <c:v>сильно виражена співзалежність </c:v>
                </c:pt>
              </c:strCache>
            </c:strRef>
          </c:cat>
          <c:val>
            <c:numRef>
              <c:f>Лист1!$H$13:$H$15</c:f>
              <c:numCache>
                <c:formatCode>General</c:formatCode>
                <c:ptCount val="3"/>
                <c:pt idx="0">
                  <c:v>3</c:v>
                </c:pt>
                <c:pt idx="1">
                  <c:v>47</c:v>
                </c:pt>
                <c:pt idx="2">
                  <c:v>0</c:v>
                </c:pt>
              </c:numCache>
            </c:numRef>
          </c:val>
          <c:extLst>
            <c:ext xmlns:c16="http://schemas.microsoft.com/office/drawing/2014/chart" uri="{C3380CC4-5D6E-409C-BE32-E72D297353CC}">
              <c16:uniqueId val="{00000000-FA63-4CEF-9D80-AD0F0ED9A30A}"/>
            </c:ext>
          </c:extLst>
        </c:ser>
        <c:dLbls>
          <c:showLegendKey val="0"/>
          <c:showVal val="0"/>
          <c:showCatName val="0"/>
          <c:showSerName val="0"/>
          <c:showPercent val="0"/>
          <c:showBubbleSize val="0"/>
        </c:dLbls>
        <c:gapWidth val="300"/>
        <c:axId val="131015424"/>
        <c:axId val="131016960"/>
      </c:barChart>
      <c:catAx>
        <c:axId val="131015424"/>
        <c:scaling>
          <c:orientation val="minMax"/>
        </c:scaling>
        <c:delete val="0"/>
        <c:axPos val="b"/>
        <c:numFmt formatCode="General" sourceLinked="0"/>
        <c:majorTickMark val="none"/>
        <c:minorTickMark val="none"/>
        <c:tickLblPos val="nextTo"/>
        <c:crossAx val="131016960"/>
        <c:crosses val="autoZero"/>
        <c:auto val="1"/>
        <c:lblAlgn val="ctr"/>
        <c:lblOffset val="100"/>
        <c:noMultiLvlLbl val="0"/>
      </c:catAx>
      <c:valAx>
        <c:axId val="131016960"/>
        <c:scaling>
          <c:orientation val="minMax"/>
        </c:scaling>
        <c:delete val="0"/>
        <c:axPos val="l"/>
        <c:majorGridlines/>
        <c:title>
          <c:tx>
            <c:rich>
              <a:bodyPr/>
              <a:lstStyle/>
              <a:p>
                <a:pPr>
                  <a:defRPr/>
                </a:pPr>
                <a:r>
                  <a:rPr lang="uk-UA"/>
                  <a:t>кількість</a:t>
                </a:r>
                <a:r>
                  <a:rPr lang="uk-UA" baseline="0"/>
                  <a:t> учасників дослідження, осіб</a:t>
                </a:r>
                <a:endParaRPr lang="ru-RU"/>
              </a:p>
            </c:rich>
          </c:tx>
          <c:overlay val="0"/>
        </c:title>
        <c:numFmt formatCode="General" sourceLinked="1"/>
        <c:majorTickMark val="out"/>
        <c:minorTickMark val="none"/>
        <c:tickLblPos val="nextTo"/>
        <c:crossAx val="131015424"/>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99C800-4039-4C5A-9C96-BDFBA1AB60DC}"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uk-UA"/>
        </a:p>
      </dgm:t>
    </dgm:pt>
    <dgm:pt modelId="{B3FEF5B9-A855-4405-B87A-4C32C68F6F8C}">
      <dgm:prSet phldrT="[Текст]"/>
      <dgm:spPr/>
      <dgm:t>
        <a:bodyPr/>
        <a:lstStyle/>
        <a:p>
          <a:pPr algn="ctr"/>
          <a:r>
            <a:rPr lang="uk-UA">
              <a:latin typeface="Times New Roman" pitchFamily="18" charset="0"/>
              <a:cs typeface="Times New Roman" pitchFamily="18" charset="0"/>
            </a:rPr>
            <a:t>середнє значення впевненості</a:t>
          </a:r>
        </a:p>
      </dgm:t>
    </dgm:pt>
    <dgm:pt modelId="{34DECB2E-134B-4EED-9BBD-3B053744669B}" type="parTrans" cxnId="{CC453409-9F93-435A-AED3-093E7BAEDFEC}">
      <dgm:prSet/>
      <dgm:spPr/>
      <dgm:t>
        <a:bodyPr/>
        <a:lstStyle/>
        <a:p>
          <a:pPr algn="ctr"/>
          <a:endParaRPr lang="uk-UA"/>
        </a:p>
      </dgm:t>
    </dgm:pt>
    <dgm:pt modelId="{9DBEBB26-2A20-4C83-9731-17D57AC813B6}" type="sibTrans" cxnId="{CC453409-9F93-435A-AED3-093E7BAEDFEC}">
      <dgm:prSet/>
      <dgm:spPr/>
      <dgm:t>
        <a:bodyPr/>
        <a:lstStyle/>
        <a:p>
          <a:pPr algn="ctr"/>
          <a:endParaRPr lang="uk-UA"/>
        </a:p>
      </dgm:t>
    </dgm:pt>
    <dgm:pt modelId="{77DB7FDC-99AA-499C-8459-C0133993C6F6}">
      <dgm:prSet phldrT="[Текст]"/>
      <dgm:spPr/>
      <dgm:t>
        <a:bodyPr/>
        <a:lstStyle/>
        <a:p>
          <a:pPr algn="ctr"/>
          <a:r>
            <a:rPr lang="uk-UA">
              <a:latin typeface="Times New Roman" pitchFamily="18" charset="0"/>
              <a:cs typeface="Times New Roman" pitchFamily="18" charset="0"/>
            </a:rPr>
            <a:t>помірна співзалежність</a:t>
          </a:r>
        </a:p>
      </dgm:t>
    </dgm:pt>
    <dgm:pt modelId="{BD6FCA3C-AFFB-4D45-B662-EEEC0A6A2490}" type="parTrans" cxnId="{5BC51A12-A5FA-43BC-A5F1-B8E396DBA960}">
      <dgm:prSet/>
      <dgm:spPr/>
      <dgm:t>
        <a:bodyPr/>
        <a:lstStyle/>
        <a:p>
          <a:pPr algn="ctr"/>
          <a:endParaRPr lang="uk-UA"/>
        </a:p>
      </dgm:t>
    </dgm:pt>
    <dgm:pt modelId="{66B6C470-A3D5-4632-BFF6-7B31ED06E80E}" type="sibTrans" cxnId="{5BC51A12-A5FA-43BC-A5F1-B8E396DBA960}">
      <dgm:prSet/>
      <dgm:spPr/>
      <dgm:t>
        <a:bodyPr/>
        <a:lstStyle/>
        <a:p>
          <a:pPr algn="ctr"/>
          <a:endParaRPr lang="uk-UA"/>
        </a:p>
      </dgm:t>
    </dgm:pt>
    <dgm:pt modelId="{14A912A4-51B4-4BC8-8C1D-CAC7E065DFEA}">
      <dgm:prSet phldrT="[Текст]"/>
      <dgm:spPr/>
      <dgm:t>
        <a:bodyPr/>
        <a:lstStyle/>
        <a:p>
          <a:pPr algn="ctr"/>
          <a:r>
            <a:rPr lang="uk-UA">
              <a:latin typeface="Times New Roman" pitchFamily="18" charset="0"/>
              <a:cs typeface="Times New Roman" pitchFamily="18" charset="0"/>
            </a:rPr>
            <a:t>високий рівень тривожності</a:t>
          </a:r>
        </a:p>
      </dgm:t>
    </dgm:pt>
    <dgm:pt modelId="{6D2F1698-9430-4352-93C2-3EBF96D16501}" type="parTrans" cxnId="{0A86AAF1-796C-4DF8-904D-74DBD0B040B9}">
      <dgm:prSet/>
      <dgm:spPr/>
      <dgm:t>
        <a:bodyPr/>
        <a:lstStyle/>
        <a:p>
          <a:pPr algn="ctr"/>
          <a:endParaRPr lang="uk-UA"/>
        </a:p>
      </dgm:t>
    </dgm:pt>
    <dgm:pt modelId="{55756DCA-2D11-4A52-B321-1D380E87B5F5}" type="sibTrans" cxnId="{0A86AAF1-796C-4DF8-904D-74DBD0B040B9}">
      <dgm:prSet/>
      <dgm:spPr/>
      <dgm:t>
        <a:bodyPr/>
        <a:lstStyle/>
        <a:p>
          <a:pPr algn="ctr"/>
          <a:endParaRPr lang="uk-UA"/>
        </a:p>
      </dgm:t>
    </dgm:pt>
    <dgm:pt modelId="{5055569C-CDCC-4A39-B666-7DC7D2CE327B}" type="pres">
      <dgm:prSet presAssocID="{F999C800-4039-4C5A-9C96-BDFBA1AB60DC}" presName="cycle" presStyleCnt="0">
        <dgm:presLayoutVars>
          <dgm:dir/>
          <dgm:resizeHandles val="exact"/>
        </dgm:presLayoutVars>
      </dgm:prSet>
      <dgm:spPr/>
    </dgm:pt>
    <dgm:pt modelId="{270E4370-8F67-4550-B3B3-D49D4026E198}" type="pres">
      <dgm:prSet presAssocID="{B3FEF5B9-A855-4405-B87A-4C32C68F6F8C}" presName="node" presStyleLbl="node1" presStyleIdx="0" presStyleCnt="3">
        <dgm:presLayoutVars>
          <dgm:bulletEnabled val="1"/>
        </dgm:presLayoutVars>
      </dgm:prSet>
      <dgm:spPr/>
    </dgm:pt>
    <dgm:pt modelId="{2EF0C392-2AF8-467E-8F1E-A3C3A9F5D003}" type="pres">
      <dgm:prSet presAssocID="{B3FEF5B9-A855-4405-B87A-4C32C68F6F8C}" presName="spNode" presStyleCnt="0"/>
      <dgm:spPr/>
    </dgm:pt>
    <dgm:pt modelId="{1A98B8C3-632F-4907-B994-A95AF00804ED}" type="pres">
      <dgm:prSet presAssocID="{9DBEBB26-2A20-4C83-9731-17D57AC813B6}" presName="sibTrans" presStyleLbl="sibTrans1D1" presStyleIdx="0" presStyleCnt="3"/>
      <dgm:spPr/>
    </dgm:pt>
    <dgm:pt modelId="{74FF68F5-46EB-4155-B0A8-DE897D707F8A}" type="pres">
      <dgm:prSet presAssocID="{77DB7FDC-99AA-499C-8459-C0133993C6F6}" presName="node" presStyleLbl="node1" presStyleIdx="1" presStyleCnt="3">
        <dgm:presLayoutVars>
          <dgm:bulletEnabled val="1"/>
        </dgm:presLayoutVars>
      </dgm:prSet>
      <dgm:spPr/>
    </dgm:pt>
    <dgm:pt modelId="{BAA8CC3D-59CD-4FF5-ACD3-6182ED365D86}" type="pres">
      <dgm:prSet presAssocID="{77DB7FDC-99AA-499C-8459-C0133993C6F6}" presName="spNode" presStyleCnt="0"/>
      <dgm:spPr/>
    </dgm:pt>
    <dgm:pt modelId="{37C7A651-E3FA-40A3-9F5B-7251542DF538}" type="pres">
      <dgm:prSet presAssocID="{66B6C470-A3D5-4632-BFF6-7B31ED06E80E}" presName="sibTrans" presStyleLbl="sibTrans1D1" presStyleIdx="1" presStyleCnt="3"/>
      <dgm:spPr/>
    </dgm:pt>
    <dgm:pt modelId="{D585A417-3AE9-471E-8850-335711F684B1}" type="pres">
      <dgm:prSet presAssocID="{14A912A4-51B4-4BC8-8C1D-CAC7E065DFEA}" presName="node" presStyleLbl="node1" presStyleIdx="2" presStyleCnt="3">
        <dgm:presLayoutVars>
          <dgm:bulletEnabled val="1"/>
        </dgm:presLayoutVars>
      </dgm:prSet>
      <dgm:spPr/>
    </dgm:pt>
    <dgm:pt modelId="{745DB848-3753-44DD-AA3C-224F2DA3D439}" type="pres">
      <dgm:prSet presAssocID="{14A912A4-51B4-4BC8-8C1D-CAC7E065DFEA}" presName="spNode" presStyleCnt="0"/>
      <dgm:spPr/>
    </dgm:pt>
    <dgm:pt modelId="{2E626952-E0C8-44F2-8A8D-DE9CFA29B4D1}" type="pres">
      <dgm:prSet presAssocID="{55756DCA-2D11-4A52-B321-1D380E87B5F5}" presName="sibTrans" presStyleLbl="sibTrans1D1" presStyleIdx="2" presStyleCnt="3"/>
      <dgm:spPr/>
    </dgm:pt>
  </dgm:ptLst>
  <dgm:cxnLst>
    <dgm:cxn modelId="{CC453409-9F93-435A-AED3-093E7BAEDFEC}" srcId="{F999C800-4039-4C5A-9C96-BDFBA1AB60DC}" destId="{B3FEF5B9-A855-4405-B87A-4C32C68F6F8C}" srcOrd="0" destOrd="0" parTransId="{34DECB2E-134B-4EED-9BBD-3B053744669B}" sibTransId="{9DBEBB26-2A20-4C83-9731-17D57AC813B6}"/>
    <dgm:cxn modelId="{F176FD0C-26B7-4B42-8F2E-BD09F5619B4D}" type="presOf" srcId="{9DBEBB26-2A20-4C83-9731-17D57AC813B6}" destId="{1A98B8C3-632F-4907-B994-A95AF00804ED}" srcOrd="0" destOrd="0" presId="urn:microsoft.com/office/officeart/2005/8/layout/cycle5"/>
    <dgm:cxn modelId="{5BC51A12-A5FA-43BC-A5F1-B8E396DBA960}" srcId="{F999C800-4039-4C5A-9C96-BDFBA1AB60DC}" destId="{77DB7FDC-99AA-499C-8459-C0133993C6F6}" srcOrd="1" destOrd="0" parTransId="{BD6FCA3C-AFFB-4D45-B662-EEEC0A6A2490}" sibTransId="{66B6C470-A3D5-4632-BFF6-7B31ED06E80E}"/>
    <dgm:cxn modelId="{77638B2A-041D-4141-A75B-B47F12A8BEC8}" type="presOf" srcId="{B3FEF5B9-A855-4405-B87A-4C32C68F6F8C}" destId="{270E4370-8F67-4550-B3B3-D49D4026E198}" srcOrd="0" destOrd="0" presId="urn:microsoft.com/office/officeart/2005/8/layout/cycle5"/>
    <dgm:cxn modelId="{06F97D64-EC1B-456F-AA13-19BE9E10FE52}" type="presOf" srcId="{F999C800-4039-4C5A-9C96-BDFBA1AB60DC}" destId="{5055569C-CDCC-4A39-B666-7DC7D2CE327B}" srcOrd="0" destOrd="0" presId="urn:microsoft.com/office/officeart/2005/8/layout/cycle5"/>
    <dgm:cxn modelId="{0E1C6C87-D7AC-4649-A9F9-35BE35315E82}" type="presOf" srcId="{66B6C470-A3D5-4632-BFF6-7B31ED06E80E}" destId="{37C7A651-E3FA-40A3-9F5B-7251542DF538}" srcOrd="0" destOrd="0" presId="urn:microsoft.com/office/officeart/2005/8/layout/cycle5"/>
    <dgm:cxn modelId="{AF2B3DC0-9598-4232-BE07-1AE11E7D82F6}" type="presOf" srcId="{77DB7FDC-99AA-499C-8459-C0133993C6F6}" destId="{74FF68F5-46EB-4155-B0A8-DE897D707F8A}" srcOrd="0" destOrd="0" presId="urn:microsoft.com/office/officeart/2005/8/layout/cycle5"/>
    <dgm:cxn modelId="{AC02CFC9-E081-43E3-9304-BC80A2E48BB1}" type="presOf" srcId="{14A912A4-51B4-4BC8-8C1D-CAC7E065DFEA}" destId="{D585A417-3AE9-471E-8850-335711F684B1}" srcOrd="0" destOrd="0" presId="urn:microsoft.com/office/officeart/2005/8/layout/cycle5"/>
    <dgm:cxn modelId="{8FFF98EA-8B9D-4FC3-92DF-C931769D28D2}" type="presOf" srcId="{55756DCA-2D11-4A52-B321-1D380E87B5F5}" destId="{2E626952-E0C8-44F2-8A8D-DE9CFA29B4D1}" srcOrd="0" destOrd="0" presId="urn:microsoft.com/office/officeart/2005/8/layout/cycle5"/>
    <dgm:cxn modelId="{0A86AAF1-796C-4DF8-904D-74DBD0B040B9}" srcId="{F999C800-4039-4C5A-9C96-BDFBA1AB60DC}" destId="{14A912A4-51B4-4BC8-8C1D-CAC7E065DFEA}" srcOrd="2" destOrd="0" parTransId="{6D2F1698-9430-4352-93C2-3EBF96D16501}" sibTransId="{55756DCA-2D11-4A52-B321-1D380E87B5F5}"/>
    <dgm:cxn modelId="{133C5491-A6DB-44CF-A41F-120A832A17A1}" type="presParOf" srcId="{5055569C-CDCC-4A39-B666-7DC7D2CE327B}" destId="{270E4370-8F67-4550-B3B3-D49D4026E198}" srcOrd="0" destOrd="0" presId="urn:microsoft.com/office/officeart/2005/8/layout/cycle5"/>
    <dgm:cxn modelId="{9883B58F-A600-4385-9AA4-40204ECF7D92}" type="presParOf" srcId="{5055569C-CDCC-4A39-B666-7DC7D2CE327B}" destId="{2EF0C392-2AF8-467E-8F1E-A3C3A9F5D003}" srcOrd="1" destOrd="0" presId="urn:microsoft.com/office/officeart/2005/8/layout/cycle5"/>
    <dgm:cxn modelId="{F14F0169-6B28-421F-93AB-D57295FC1577}" type="presParOf" srcId="{5055569C-CDCC-4A39-B666-7DC7D2CE327B}" destId="{1A98B8C3-632F-4907-B994-A95AF00804ED}" srcOrd="2" destOrd="0" presId="urn:microsoft.com/office/officeart/2005/8/layout/cycle5"/>
    <dgm:cxn modelId="{1B99BBAA-9460-4D70-A0E0-45D054D50D02}" type="presParOf" srcId="{5055569C-CDCC-4A39-B666-7DC7D2CE327B}" destId="{74FF68F5-46EB-4155-B0A8-DE897D707F8A}" srcOrd="3" destOrd="0" presId="urn:microsoft.com/office/officeart/2005/8/layout/cycle5"/>
    <dgm:cxn modelId="{D65FC78A-3765-495F-BFD3-92AF747C0E7A}" type="presParOf" srcId="{5055569C-CDCC-4A39-B666-7DC7D2CE327B}" destId="{BAA8CC3D-59CD-4FF5-ACD3-6182ED365D86}" srcOrd="4" destOrd="0" presId="urn:microsoft.com/office/officeart/2005/8/layout/cycle5"/>
    <dgm:cxn modelId="{46F97BE5-8BC5-4220-AA9E-97342881D7A0}" type="presParOf" srcId="{5055569C-CDCC-4A39-B666-7DC7D2CE327B}" destId="{37C7A651-E3FA-40A3-9F5B-7251542DF538}" srcOrd="5" destOrd="0" presId="urn:microsoft.com/office/officeart/2005/8/layout/cycle5"/>
    <dgm:cxn modelId="{3CC48593-2627-4A0D-8016-9C29D893C55B}" type="presParOf" srcId="{5055569C-CDCC-4A39-B666-7DC7D2CE327B}" destId="{D585A417-3AE9-471E-8850-335711F684B1}" srcOrd="6" destOrd="0" presId="urn:microsoft.com/office/officeart/2005/8/layout/cycle5"/>
    <dgm:cxn modelId="{5C8FE456-EDB8-48C0-A3DA-2702DE67B6B7}" type="presParOf" srcId="{5055569C-CDCC-4A39-B666-7DC7D2CE327B}" destId="{745DB848-3753-44DD-AA3C-224F2DA3D439}" srcOrd="7" destOrd="0" presId="urn:microsoft.com/office/officeart/2005/8/layout/cycle5"/>
    <dgm:cxn modelId="{FB60B2F9-547C-49AC-AB62-C8BA379895FA}" type="presParOf" srcId="{5055569C-CDCC-4A39-B666-7DC7D2CE327B}" destId="{2E626952-E0C8-44F2-8A8D-DE9CFA29B4D1}" srcOrd="8" destOrd="0" presId="urn:microsoft.com/office/officeart/2005/8/layout/cycle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0E4370-8F67-4550-B3B3-D49D4026E198}">
      <dsp:nvSpPr>
        <dsp:cNvPr id="0" name=""/>
        <dsp:cNvSpPr/>
      </dsp:nvSpPr>
      <dsp:spPr>
        <a:xfrm>
          <a:off x="1592334" y="237"/>
          <a:ext cx="922511" cy="59963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latin typeface="Times New Roman" pitchFamily="18" charset="0"/>
              <a:cs typeface="Times New Roman" pitchFamily="18" charset="0"/>
            </a:rPr>
            <a:t>середнє значення впевненості</a:t>
          </a:r>
        </a:p>
      </dsp:txBody>
      <dsp:txXfrm>
        <a:off x="1621606" y="29509"/>
        <a:ext cx="863967" cy="541088"/>
      </dsp:txXfrm>
    </dsp:sp>
    <dsp:sp modelId="{1A98B8C3-632F-4907-B994-A95AF00804ED}">
      <dsp:nvSpPr>
        <dsp:cNvPr id="0" name=""/>
        <dsp:cNvSpPr/>
      </dsp:nvSpPr>
      <dsp:spPr>
        <a:xfrm>
          <a:off x="1253246" y="300053"/>
          <a:ext cx="1600686" cy="1600686"/>
        </a:xfrm>
        <a:custGeom>
          <a:avLst/>
          <a:gdLst/>
          <a:ahLst/>
          <a:cxnLst/>
          <a:rect l="0" t="0" r="0" b="0"/>
          <a:pathLst>
            <a:path>
              <a:moveTo>
                <a:pt x="1385658" y="254489"/>
              </a:moveTo>
              <a:arcTo wR="800343" hR="800343" stAng="19019878" swAng="2303979"/>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4FF68F5-46EB-4155-B0A8-DE897D707F8A}">
      <dsp:nvSpPr>
        <dsp:cNvPr id="0" name=""/>
        <dsp:cNvSpPr/>
      </dsp:nvSpPr>
      <dsp:spPr>
        <a:xfrm>
          <a:off x="2285452" y="1200752"/>
          <a:ext cx="922511" cy="59963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latin typeface="Times New Roman" pitchFamily="18" charset="0"/>
              <a:cs typeface="Times New Roman" pitchFamily="18" charset="0"/>
            </a:rPr>
            <a:t>помірна співзалежність</a:t>
          </a:r>
        </a:p>
      </dsp:txBody>
      <dsp:txXfrm>
        <a:off x="2314724" y="1230024"/>
        <a:ext cx="863967" cy="541088"/>
      </dsp:txXfrm>
    </dsp:sp>
    <dsp:sp modelId="{37C7A651-E3FA-40A3-9F5B-7251542DF538}">
      <dsp:nvSpPr>
        <dsp:cNvPr id="0" name=""/>
        <dsp:cNvSpPr/>
      </dsp:nvSpPr>
      <dsp:spPr>
        <a:xfrm>
          <a:off x="1253246" y="300053"/>
          <a:ext cx="1600686" cy="1600686"/>
        </a:xfrm>
        <a:custGeom>
          <a:avLst/>
          <a:gdLst/>
          <a:ahLst/>
          <a:cxnLst/>
          <a:rect l="0" t="0" r="0" b="0"/>
          <a:pathLst>
            <a:path>
              <a:moveTo>
                <a:pt x="1046198" y="1561989"/>
              </a:moveTo>
              <a:arcTo wR="800343" hR="800343" stAng="4326613" swAng="2146773"/>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585A417-3AE9-471E-8850-335711F684B1}">
      <dsp:nvSpPr>
        <dsp:cNvPr id="0" name=""/>
        <dsp:cNvSpPr/>
      </dsp:nvSpPr>
      <dsp:spPr>
        <a:xfrm>
          <a:off x="899216" y="1200752"/>
          <a:ext cx="922511" cy="59963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latin typeface="Times New Roman" pitchFamily="18" charset="0"/>
              <a:cs typeface="Times New Roman" pitchFamily="18" charset="0"/>
            </a:rPr>
            <a:t>високий рівень тривожності</a:t>
          </a:r>
        </a:p>
      </dsp:txBody>
      <dsp:txXfrm>
        <a:off x="928488" y="1230024"/>
        <a:ext cx="863967" cy="541088"/>
      </dsp:txXfrm>
    </dsp:sp>
    <dsp:sp modelId="{2E626952-E0C8-44F2-8A8D-DE9CFA29B4D1}">
      <dsp:nvSpPr>
        <dsp:cNvPr id="0" name=""/>
        <dsp:cNvSpPr/>
      </dsp:nvSpPr>
      <dsp:spPr>
        <a:xfrm>
          <a:off x="1253246" y="300053"/>
          <a:ext cx="1600686" cy="1600686"/>
        </a:xfrm>
        <a:custGeom>
          <a:avLst/>
          <a:gdLst/>
          <a:ahLst/>
          <a:cxnLst/>
          <a:rect l="0" t="0" r="0" b="0"/>
          <a:pathLst>
            <a:path>
              <a:moveTo>
                <a:pt x="2580" y="736123"/>
              </a:moveTo>
              <a:arcTo wR="800343" hR="800343" stAng="11076143" swAng="2303979"/>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59</Pages>
  <Words>14382</Words>
  <Characters>81980</Characters>
  <Application>Microsoft Office Word</Application>
  <DocSecurity>0</DocSecurity>
  <Lines>683</Lines>
  <Paragraphs>192</Paragraphs>
  <ScaleCrop>false</ScaleCrop>
  <Company/>
  <LinksUpToDate>false</LinksUpToDate>
  <CharactersWithSpaces>96170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Feshchenko</dc:creator>
  <cp:keywords/>
  <dc:description/>
  <cp:lastModifiedBy>Julia Feshchenko</cp:lastModifiedBy>
  <cp:revision>4</cp:revision>
  <dcterms:created xsi:type="dcterms:W3CDTF">2023-11-13T14:50:00Z</dcterms:created>
  <dcterms:modified xsi:type="dcterms:W3CDTF">2023-11-13T15:07:00Z</dcterms:modified>
</cp:coreProperties>
</file>