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7B792" w14:textId="64144AC9" w:rsidR="00476620" w:rsidRPr="00906D2F" w:rsidRDefault="00B91886" w:rsidP="00B91886">
      <w:pPr>
        <w:pStyle w:val="1"/>
        <w:rPr>
          <w:color w:val="000000" w:themeColor="text1"/>
        </w:rPr>
      </w:pPr>
      <w:bookmarkStart w:id="0" w:name="OLE_LINK26"/>
      <w:bookmarkStart w:id="1" w:name="OLE_LINK20"/>
      <w:bookmarkStart w:id="2" w:name="OLE_LINK25"/>
      <w:bookmarkStart w:id="3" w:name="OLE_LINK24"/>
      <w:bookmarkStart w:id="4" w:name="OLE_LINK8"/>
      <w:bookmarkStart w:id="5" w:name="OLE_LINK5"/>
      <w:bookmarkStart w:id="6" w:name="_Toc125798188"/>
      <w:r w:rsidRPr="00906D2F">
        <w:rPr>
          <w:color w:val="000000" w:themeColor="text1"/>
        </w:rPr>
        <w:t>РОЗДІЛ 1</w:t>
      </w:r>
      <w:r w:rsidR="00707042" w:rsidRPr="00906D2F">
        <w:rPr>
          <w:color w:val="000000" w:themeColor="text1"/>
        </w:rPr>
        <w:t xml:space="preserve"> </w:t>
      </w:r>
    </w:p>
    <w:p w14:paraId="7EBFAC5B" w14:textId="05AC2A42" w:rsidR="00B91886" w:rsidRPr="00906D2F" w:rsidRDefault="00B91886" w:rsidP="00B91886">
      <w:pPr>
        <w:pStyle w:val="1"/>
        <w:rPr>
          <w:color w:val="000000" w:themeColor="text1"/>
        </w:rPr>
      </w:pPr>
      <w:r w:rsidRPr="00906D2F">
        <w:rPr>
          <w:color w:val="000000" w:themeColor="text1"/>
        </w:rPr>
        <w:t>ТЕОРЕТИЧНІ АСПЕКТИ ПРОБЛЕМИ ІНТЕЛЕКТУАЛЬНОЇ ГОТОВНОСТІ СТАРШИХ ДОШКІЛЬНИКІВ ДО ШКОЛИ</w:t>
      </w:r>
      <w:bookmarkEnd w:id="6"/>
      <w:r w:rsidR="002D5E57" w:rsidRPr="00906D2F">
        <w:rPr>
          <w:color w:val="000000" w:themeColor="text1"/>
        </w:rPr>
        <w:t xml:space="preserve"> </w:t>
      </w:r>
    </w:p>
    <w:p w14:paraId="2BB76236" w14:textId="77777777" w:rsidR="00476620" w:rsidRPr="00906D2F" w:rsidRDefault="00476620" w:rsidP="00476620"/>
    <w:p w14:paraId="386C46B3" w14:textId="77777777" w:rsidR="00707042" w:rsidRPr="00906D2F" w:rsidRDefault="00B91886" w:rsidP="00707042">
      <w:pPr>
        <w:pStyle w:val="2"/>
        <w:ind w:firstLine="709"/>
        <w:jc w:val="both"/>
        <w:rPr>
          <w:color w:val="000000" w:themeColor="text1"/>
        </w:rPr>
      </w:pPr>
      <w:bookmarkStart w:id="7" w:name="_Toc125798189"/>
      <w:r w:rsidRPr="00906D2F">
        <w:rPr>
          <w:color w:val="000000" w:themeColor="text1"/>
          <w:lang w:val="ru-RU"/>
        </w:rPr>
        <w:t>1.1.</w:t>
      </w:r>
      <w:r w:rsidRPr="00906D2F">
        <w:rPr>
          <w:color w:val="000000" w:themeColor="text1"/>
        </w:rPr>
        <w:t xml:space="preserve"> Сучасні підходи до проблеми психологічної готовності дітей до навчання в</w:t>
      </w:r>
      <w:r w:rsidRPr="00906D2F">
        <w:rPr>
          <w:color w:val="000000" w:themeColor="text1"/>
          <w:lang w:val="ru-RU"/>
        </w:rPr>
        <w:t xml:space="preserve"> </w:t>
      </w:r>
      <w:r w:rsidRPr="00906D2F">
        <w:rPr>
          <w:color w:val="000000" w:themeColor="text1"/>
        </w:rPr>
        <w:t>школі</w:t>
      </w:r>
      <w:bookmarkEnd w:id="7"/>
    </w:p>
    <w:p w14:paraId="3F1A6592" w14:textId="0FDED86E" w:rsidR="00B91886" w:rsidRPr="00906D2F" w:rsidRDefault="00B91886" w:rsidP="00707042">
      <w:pPr>
        <w:pStyle w:val="2"/>
        <w:ind w:firstLine="709"/>
        <w:jc w:val="both"/>
        <w:rPr>
          <w:b w:val="0"/>
          <w:bCs w:val="0"/>
          <w:color w:val="000000" w:themeColor="text1"/>
        </w:rPr>
      </w:pPr>
      <w:r w:rsidRPr="00906D2F">
        <w:rPr>
          <w:b w:val="0"/>
          <w:bCs w:val="0"/>
          <w:color w:val="000000" w:themeColor="text1"/>
          <w:szCs w:val="28"/>
        </w:rPr>
        <w:t>Найважливішим результатом психічного розвитку дітей дошкільного віку є інтелектуальна готовність до школи. У віці 6-7 років діти повинні досягти такого ступеня фізичного і психічного розвитку, який дозволить їм легко включатися в систему шкільної освіти, в нові освітні процеси і в нову</w:t>
      </w:r>
      <w:r w:rsidR="005E149A">
        <w:rPr>
          <w:b w:val="0"/>
          <w:bCs w:val="0"/>
          <w:color w:val="000000" w:themeColor="text1"/>
          <w:szCs w:val="28"/>
        </w:rPr>
        <w:t xml:space="preserve"> систему відносин з дорослими (Андрієвський, 2010 : </w:t>
      </w:r>
      <w:r w:rsidR="00707042" w:rsidRPr="00906D2F">
        <w:rPr>
          <w:b w:val="0"/>
          <w:bCs w:val="0"/>
          <w:color w:val="000000" w:themeColor="text1"/>
          <w:szCs w:val="28"/>
        </w:rPr>
        <w:t>7</w:t>
      </w:r>
      <w:r w:rsidR="005E149A">
        <w:rPr>
          <w:b w:val="0"/>
          <w:bCs w:val="0"/>
          <w:color w:val="000000" w:themeColor="text1"/>
          <w:szCs w:val="28"/>
        </w:rPr>
        <w:t>)</w:t>
      </w:r>
      <w:r w:rsidRPr="00906D2F">
        <w:rPr>
          <w:b w:val="0"/>
          <w:bCs w:val="0"/>
          <w:color w:val="000000" w:themeColor="text1"/>
          <w:szCs w:val="28"/>
        </w:rPr>
        <w:t>.</w:t>
      </w:r>
      <w:r w:rsidR="000D37B2" w:rsidRPr="00906D2F">
        <w:rPr>
          <w:b w:val="0"/>
          <w:bCs w:val="0"/>
          <w:color w:val="000000" w:themeColor="text1"/>
          <w:szCs w:val="28"/>
          <w:lang w:val="ru-UA"/>
        </w:rPr>
        <w:t xml:space="preserve"> </w:t>
      </w:r>
      <w:r w:rsidR="00480724" w:rsidRPr="00906D2F">
        <w:rPr>
          <w:b w:val="0"/>
          <w:bCs w:val="0"/>
          <w:color w:val="000000" w:themeColor="text1"/>
          <w:szCs w:val="28"/>
        </w:rPr>
        <w:t xml:space="preserve"> </w:t>
      </w:r>
    </w:p>
    <w:p w14:paraId="72B775B1" w14:textId="57DCD20C" w:rsidR="00B91886" w:rsidRPr="00906D2F" w:rsidRDefault="00B91886" w:rsidP="00B91886">
      <w:pPr>
        <w:shd w:val="clear" w:color="auto" w:fill="FFFFFF"/>
        <w:tabs>
          <w:tab w:val="left" w:pos="0"/>
        </w:tabs>
        <w:adjustRightInd w:val="0"/>
        <w:snapToGrid w:val="0"/>
        <w:spacing w:line="360" w:lineRule="auto"/>
        <w:jc w:val="both"/>
        <w:rPr>
          <w:rFonts w:eastAsia="Times"/>
          <w:color w:val="000000" w:themeColor="text1"/>
          <w:sz w:val="28"/>
          <w:szCs w:val="28"/>
        </w:rPr>
      </w:pPr>
      <w:r w:rsidRPr="00906D2F">
        <w:rPr>
          <w:color w:val="000000" w:themeColor="text1"/>
          <w:sz w:val="28"/>
          <w:szCs w:val="28"/>
        </w:rPr>
        <w:tab/>
        <w:t>Підручник з дитячої психології Т.</w:t>
      </w:r>
      <w:r w:rsidR="00476620" w:rsidRPr="00906D2F">
        <w:rPr>
          <w:color w:val="000000" w:themeColor="text1"/>
          <w:sz w:val="28"/>
          <w:szCs w:val="28"/>
        </w:rPr>
        <w:t xml:space="preserve"> </w:t>
      </w:r>
      <w:r w:rsidRPr="00906D2F">
        <w:rPr>
          <w:color w:val="000000" w:themeColor="text1"/>
          <w:sz w:val="28"/>
          <w:szCs w:val="28"/>
        </w:rPr>
        <w:t>Дуткевич дає таке тлумачення: «Готовність до школи – це сукупність морфологічних, психологічних і фізіологічних особливостей дітей старшого дошкільного віку, що забезпечує успішний перехід до систематично орга</w:t>
      </w:r>
      <w:r w:rsidR="005E149A">
        <w:rPr>
          <w:color w:val="000000" w:themeColor="text1"/>
          <w:sz w:val="28"/>
          <w:szCs w:val="28"/>
        </w:rPr>
        <w:t>нізованого шкільного навчання» (Дуткевич</w:t>
      </w:r>
      <w:r w:rsidR="00707042" w:rsidRPr="00906D2F">
        <w:rPr>
          <w:rFonts w:eastAsia="Times"/>
          <w:color w:val="000000" w:themeColor="text1"/>
          <w:sz w:val="28"/>
          <w:szCs w:val="28"/>
          <w:shd w:val="clear" w:color="auto" w:fill="FFFFFF"/>
          <w:lang w:eastAsia="zh-CN" w:bidi="ar"/>
        </w:rPr>
        <w:t>,</w:t>
      </w:r>
      <w:r w:rsidR="005E149A">
        <w:rPr>
          <w:rFonts w:eastAsia="Times"/>
          <w:color w:val="000000" w:themeColor="text1"/>
          <w:sz w:val="28"/>
          <w:szCs w:val="28"/>
          <w:shd w:val="clear" w:color="auto" w:fill="FFFFFF"/>
          <w:lang w:eastAsia="zh-CN" w:bidi="ar"/>
        </w:rPr>
        <w:t xml:space="preserve"> 2012 : </w:t>
      </w:r>
      <w:r w:rsidR="00707042" w:rsidRPr="00906D2F">
        <w:rPr>
          <w:rFonts w:eastAsia="Times"/>
          <w:color w:val="000000" w:themeColor="text1"/>
          <w:sz w:val="28"/>
          <w:szCs w:val="28"/>
          <w:shd w:val="clear" w:color="auto" w:fill="FFFFFF"/>
          <w:lang w:eastAsia="zh-CN" w:bidi="ar"/>
        </w:rPr>
        <w:t>205-206</w:t>
      </w:r>
      <w:r w:rsidR="005E149A">
        <w:rPr>
          <w:color w:val="000000" w:themeColor="text1"/>
          <w:sz w:val="28"/>
          <w:szCs w:val="28"/>
        </w:rPr>
        <w:t>)</w:t>
      </w:r>
      <w:r w:rsidRPr="00906D2F">
        <w:rPr>
          <w:color w:val="000000" w:themeColor="text1"/>
          <w:sz w:val="28"/>
          <w:szCs w:val="28"/>
        </w:rPr>
        <w:t>.</w:t>
      </w:r>
      <w:r w:rsidR="000108B1" w:rsidRPr="00906D2F">
        <w:rPr>
          <w:color w:val="000000" w:themeColor="text1"/>
          <w:sz w:val="28"/>
          <w:szCs w:val="28"/>
        </w:rPr>
        <w:t xml:space="preserve"> </w:t>
      </w:r>
    </w:p>
    <w:p w14:paraId="22648D4A" w14:textId="1958EB9D" w:rsidR="00B91886" w:rsidRPr="00906D2F" w:rsidRDefault="00B91886" w:rsidP="000108B1">
      <w:pPr>
        <w:spacing w:line="360" w:lineRule="auto"/>
        <w:ind w:firstLine="709"/>
        <w:jc w:val="both"/>
        <w:rPr>
          <w:color w:val="000000" w:themeColor="text1"/>
          <w:sz w:val="28"/>
          <w:szCs w:val="28"/>
          <w:lang w:val="ru-RU"/>
        </w:rPr>
      </w:pPr>
      <w:r w:rsidRPr="00906D2F">
        <w:rPr>
          <w:color w:val="000000" w:themeColor="text1"/>
          <w:sz w:val="28"/>
          <w:szCs w:val="28"/>
        </w:rPr>
        <w:t>У шестирічному віці починається зародження психологічної готовності до навчання в школі, а формування її передумов викликає кризу 6-7 років.</w:t>
      </w:r>
      <w:r w:rsidR="000108B1" w:rsidRPr="00906D2F">
        <w:rPr>
          <w:color w:val="000000" w:themeColor="text1"/>
          <w:sz w:val="28"/>
          <w:szCs w:val="28"/>
          <w:lang w:val="ru-RU"/>
        </w:rPr>
        <w:t xml:space="preserve"> </w:t>
      </w:r>
      <w:r w:rsidRPr="00906D2F">
        <w:rPr>
          <w:color w:val="000000" w:themeColor="text1"/>
          <w:sz w:val="28"/>
          <w:szCs w:val="28"/>
        </w:rPr>
        <w:t xml:space="preserve">Основою переходу дитини до наступної вікової групи є фактори, які залежать від психологічної готовності дітей до навчання в школі. Початок навчального процесу та підготовка до нього визначаються важливістю врахування закономірностей психологічного розвитку. До кінця дошкільного віку має бути створений ряд протиріч </w:t>
      </w:r>
      <w:r w:rsidR="005E149A">
        <w:rPr>
          <w:color w:val="000000" w:themeColor="text1"/>
          <w:sz w:val="28"/>
          <w:szCs w:val="28"/>
          <w:lang w:val="ru-RU"/>
        </w:rPr>
        <w:t>(Запорожець</w:t>
      </w:r>
      <w:r w:rsidR="00707042" w:rsidRPr="00906D2F">
        <w:rPr>
          <w:color w:val="000000" w:themeColor="text1"/>
          <w:sz w:val="28"/>
          <w:szCs w:val="28"/>
          <w:lang w:val="ru-RU"/>
        </w:rPr>
        <w:t>,</w:t>
      </w:r>
      <w:r w:rsidR="005E149A">
        <w:rPr>
          <w:color w:val="000000" w:themeColor="text1"/>
          <w:sz w:val="28"/>
          <w:szCs w:val="28"/>
          <w:lang w:val="ru-RU"/>
        </w:rPr>
        <w:t xml:space="preserve"> 1986 : </w:t>
      </w:r>
      <w:r w:rsidR="00707042" w:rsidRPr="00906D2F">
        <w:rPr>
          <w:color w:val="000000" w:themeColor="text1"/>
          <w:sz w:val="28"/>
          <w:szCs w:val="28"/>
          <w:lang w:val="ru-RU"/>
        </w:rPr>
        <w:t>126</w:t>
      </w:r>
      <w:r w:rsidR="005E149A">
        <w:rPr>
          <w:color w:val="000000" w:themeColor="text1"/>
          <w:sz w:val="28"/>
          <w:szCs w:val="28"/>
          <w:lang w:val="ru-RU"/>
        </w:rPr>
        <w:t>)</w:t>
      </w:r>
      <w:r w:rsidRPr="00906D2F">
        <w:rPr>
          <w:color w:val="000000" w:themeColor="text1"/>
          <w:sz w:val="28"/>
          <w:szCs w:val="28"/>
        </w:rPr>
        <w:t>.</w:t>
      </w:r>
      <w:r w:rsidR="000108B1" w:rsidRPr="00906D2F">
        <w:rPr>
          <w:color w:val="000000" w:themeColor="text1"/>
          <w:sz w:val="28"/>
          <w:szCs w:val="28"/>
          <w:lang w:val="ru-RU"/>
        </w:rPr>
        <w:t xml:space="preserve"> </w:t>
      </w:r>
    </w:p>
    <w:p w14:paraId="068D096F" w14:textId="62C1BE25"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Наприклад, протиріччя між новоствореними інтелектуальними здібностями дитини і специфічними дошкільними методами їх задоволення. При цьому психічна сфера дитини не тільки певною мірою готова до систематичного навчання, а й потребує його. Це протиріччя поширюється і на сферу особистості </w:t>
      </w:r>
      <w:r w:rsidR="005E149A">
        <w:rPr>
          <w:color w:val="000000" w:themeColor="text1"/>
          <w:sz w:val="28"/>
          <w:szCs w:val="28"/>
        </w:rPr>
        <w:t>(Ілляшенко</w:t>
      </w:r>
      <w:r w:rsidR="00707042" w:rsidRPr="00906D2F">
        <w:rPr>
          <w:color w:val="000000" w:themeColor="text1"/>
          <w:sz w:val="28"/>
          <w:szCs w:val="28"/>
        </w:rPr>
        <w:t>,</w:t>
      </w:r>
      <w:r w:rsidR="005E149A">
        <w:rPr>
          <w:color w:val="000000" w:themeColor="text1"/>
          <w:sz w:val="28"/>
          <w:szCs w:val="28"/>
        </w:rPr>
        <w:t xml:space="preserve"> 2003 : </w:t>
      </w:r>
      <w:r w:rsidR="00707042" w:rsidRPr="00906D2F">
        <w:rPr>
          <w:color w:val="000000" w:themeColor="text1"/>
          <w:sz w:val="28"/>
          <w:szCs w:val="28"/>
        </w:rPr>
        <w:t>53</w:t>
      </w:r>
      <w:r w:rsidR="005E149A">
        <w:rPr>
          <w:color w:val="000000" w:themeColor="text1"/>
          <w:sz w:val="28"/>
          <w:szCs w:val="28"/>
        </w:rPr>
        <w:t>)</w:t>
      </w:r>
      <w:r w:rsidRPr="00906D2F">
        <w:rPr>
          <w:color w:val="000000" w:themeColor="text1"/>
          <w:sz w:val="28"/>
          <w:szCs w:val="28"/>
        </w:rPr>
        <w:t>.</w:t>
      </w:r>
    </w:p>
    <w:p w14:paraId="6BAF9E9E"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Таким чином, на цьому етапі дитина намагається самоствердитися в тих сферах діяльності, які вже підлягають соціальній оцінці і охоплюють сфери життя, які раніше були закриті для дитини. Дитина не тільки готова прийняти </w:t>
      </w:r>
      <w:r w:rsidRPr="00906D2F">
        <w:rPr>
          <w:color w:val="000000" w:themeColor="text1"/>
          <w:sz w:val="28"/>
          <w:szCs w:val="28"/>
        </w:rPr>
        <w:lastRenderedPageBreak/>
        <w:t>нове соціальне становище, учня, а й активно до нього прагне. Важливим показником психічного розвитку старших дошкільників є підвищення сензитивності, по-перше, до засвоєння правил поведінки, по-друге, до засвоєння цілей і методів систематичного навчання.</w:t>
      </w:r>
    </w:p>
    <w:p w14:paraId="4B65158C" w14:textId="24042203"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Варто відзначити, що за цей час у дитини формується стан, який деякі психологи називають навчанням. Чутливість цього часу особливо проявляється під час навчання грамоти </w:t>
      </w:r>
      <w:r w:rsidR="005E149A">
        <w:rPr>
          <w:color w:val="000000" w:themeColor="text1"/>
          <w:sz w:val="28"/>
          <w:szCs w:val="28"/>
        </w:rPr>
        <w:t>(Колмикова</w:t>
      </w:r>
      <w:r w:rsidR="00707042" w:rsidRPr="00906D2F">
        <w:rPr>
          <w:color w:val="000000" w:themeColor="text1"/>
          <w:sz w:val="28"/>
          <w:szCs w:val="28"/>
        </w:rPr>
        <w:t>,</w:t>
      </w:r>
      <w:r w:rsidR="005E149A">
        <w:rPr>
          <w:color w:val="000000" w:themeColor="text1"/>
          <w:sz w:val="28"/>
          <w:szCs w:val="28"/>
        </w:rPr>
        <w:t xml:space="preserve"> 2012 : 7).</w:t>
      </w:r>
      <w:r w:rsidRPr="00906D2F">
        <w:rPr>
          <w:color w:val="000000" w:themeColor="text1"/>
          <w:sz w:val="28"/>
          <w:szCs w:val="28"/>
        </w:rPr>
        <w:t xml:space="preserve"> Якщо вчитель, пройшовши цей етап, запізниться з початком навчання грамоти, то в майбутньому її засвоєння зіткнеться з великими труднощами. Зі сказаного можна зробити висновок про вирішальний вплив на психічний розвиток дітей у цей період очікуваних педагогічних впливів.</w:t>
      </w:r>
    </w:p>
    <w:p w14:paraId="7FF88953"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Підготовка дітей до школи – складне завдання, яке охоплює всі сфери життя дитини. Виділяють три основні підходи до питання готовності дітей до шкільного навчання.</w:t>
      </w:r>
    </w:p>
    <w:p w14:paraId="7CB943D0"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Перший підхід включає всі дослідження, спрямовані на формування у дошкільнят конкретних умінь і навичок, важливих для шкільного навчання. Другий підхід характеризується тим, що діти, які навчаються, повинні мати певний рівень пізнавальних інтересів, готовність змінити своє соціальне становище, бажання вчитися.</w:t>
      </w:r>
    </w:p>
    <w:p w14:paraId="6A6B7CC5" w14:textId="07FE61B6"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Суть третього підходу полягає у вивченні вміння дітей свідомо підпорядковувати свої дії певному алгоритму, постійно виконуючи словесні вказівки дорослого. Ця здатність зумовлена ​​можливістю оволодіння загальною методикою виконання словесних інструкцій дорослого. Під психічною готовністю до школи розуміється значний і повний рівень психічного розвитку дитини для того, щоб справлятися зі шкільним матеріалом в умовах навчання в колективі однолітків</w:t>
      </w:r>
      <w:r w:rsidR="005E149A">
        <w:rPr>
          <w:color w:val="000000" w:themeColor="text1"/>
          <w:sz w:val="28"/>
          <w:szCs w:val="28"/>
          <w:lang w:val="ru-RU"/>
        </w:rPr>
        <w:t xml:space="preserve"> (Короткова</w:t>
      </w:r>
      <w:r w:rsidR="00707042" w:rsidRPr="00906D2F">
        <w:rPr>
          <w:color w:val="000000" w:themeColor="text1"/>
          <w:sz w:val="28"/>
          <w:szCs w:val="28"/>
          <w:lang w:val="ru-RU"/>
        </w:rPr>
        <w:t>,</w:t>
      </w:r>
      <w:r w:rsidR="005E149A">
        <w:rPr>
          <w:color w:val="000000" w:themeColor="text1"/>
          <w:sz w:val="28"/>
          <w:szCs w:val="28"/>
          <w:lang w:val="ru-RU"/>
        </w:rPr>
        <w:t xml:space="preserve"> 2007 : </w:t>
      </w:r>
      <w:r w:rsidR="00707042" w:rsidRPr="00906D2F">
        <w:rPr>
          <w:color w:val="000000" w:themeColor="text1"/>
          <w:sz w:val="28"/>
          <w:szCs w:val="28"/>
          <w:lang w:val="ru-RU"/>
        </w:rPr>
        <w:t>47</w:t>
      </w:r>
      <w:r w:rsidR="005E149A">
        <w:rPr>
          <w:color w:val="000000" w:themeColor="text1"/>
          <w:sz w:val="28"/>
          <w:szCs w:val="28"/>
          <w:lang w:val="ru-RU"/>
        </w:rPr>
        <w:t>)</w:t>
      </w:r>
      <w:r w:rsidRPr="00906D2F">
        <w:rPr>
          <w:color w:val="000000" w:themeColor="text1"/>
          <w:sz w:val="28"/>
          <w:szCs w:val="28"/>
        </w:rPr>
        <w:t>.</w:t>
      </w:r>
    </w:p>
    <w:p w14:paraId="389E754C"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Існує низка різноманітних теорій зарубіжних та українських психологів щодо вивчення психологічного рівня готовності до шкільного навчання.</w:t>
      </w:r>
    </w:p>
    <w:p w14:paraId="3206B562"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У теоретичних працях відомих вітчизняних психологів більшість з них звертали увагу на значення мотиваційного забарвлення у формуванні особистості дітей. З цієї ж точки зору розглядалася психологічна готовність до </w:t>
      </w:r>
      <w:r w:rsidRPr="00906D2F">
        <w:rPr>
          <w:color w:val="000000" w:themeColor="text1"/>
          <w:sz w:val="28"/>
          <w:szCs w:val="28"/>
        </w:rPr>
        <w:lastRenderedPageBreak/>
        <w:t>школи, тобто найважливішим визнавався мотиваційний план. Розрізняють два класи освітніх мотиваторів:</w:t>
      </w:r>
    </w:p>
    <w:p w14:paraId="46694319" w14:textId="4B12E7E0"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1) широкий спектр мотивів або соціально-виховних мотивів, пов</w:t>
      </w:r>
      <w:r w:rsidR="007F4C9C" w:rsidRPr="00906D2F">
        <w:rPr>
          <w:color w:val="000000" w:themeColor="text1"/>
          <w:sz w:val="28"/>
          <w:szCs w:val="28"/>
        </w:rPr>
        <w:t>’</w:t>
      </w:r>
      <w:r w:rsidRPr="00906D2F">
        <w:rPr>
          <w:color w:val="000000" w:themeColor="text1"/>
          <w:sz w:val="28"/>
          <w:szCs w:val="28"/>
        </w:rPr>
        <w:t>язаних з вимогами дітей у спілкуванні з іншими людьми, в їх оцінці та схваленні, з прагненням дітей зайняти певне місце в структурі відомих їм соціальних відносин;</w:t>
      </w:r>
    </w:p>
    <w:p w14:paraId="4F3FEF65"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2) мотиви безпосередньої навчальної діяльності, або «пізнавальні інтереси дитини, потреба в інтелектуальній діяльності та набутті нових умінь, навичок і знань».</w:t>
      </w:r>
    </w:p>
    <w:p w14:paraId="62CFE34F"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Говорячи про перевагу певного мотиву, не можна нехтувати процесом створення абстрактної моделі, яка створювала б можливість краще зрозуміти зміст того чи іншого мотиву в мотиваційному напрямку, а лише приблизно відображала в ньому дійсність, у якій абсолютної переваги будь-якого мотиву практично не спостерігається. Повна мотивація навчання повинна включати пізнавальну мотивацію, широку соціальну мотивацію навчання та мотивацію досягнення. Проте індивідуальність кожної дитини виявляється в переважанні тих чи інших мотивів у центрі навчальної діяльності.</w:t>
      </w:r>
    </w:p>
    <w:p w14:paraId="5C5043EF"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Розглядаючи питання готовності до школи А.Богуш виділила важливі чинники навчальної діяльності. Аналізуючи ці передумови, вона і її колеги визначили ряд параметрів:</w:t>
      </w:r>
    </w:p>
    <w:p w14:paraId="0E4B19CB" w14:textId="77777777" w:rsidR="00B91886" w:rsidRPr="00906D2F" w:rsidRDefault="00B91886" w:rsidP="00B91886">
      <w:pPr>
        <w:pStyle w:val="a6"/>
        <w:numPr>
          <w:ilvl w:val="0"/>
          <w:numId w:val="1"/>
        </w:numPr>
        <w:spacing w:line="360" w:lineRule="auto"/>
        <w:ind w:left="0" w:firstLine="709"/>
        <w:jc w:val="both"/>
        <w:rPr>
          <w:color w:val="000000" w:themeColor="text1"/>
          <w:sz w:val="28"/>
          <w:szCs w:val="28"/>
        </w:rPr>
      </w:pPr>
      <w:r w:rsidRPr="00906D2F">
        <w:rPr>
          <w:color w:val="000000" w:themeColor="text1"/>
          <w:sz w:val="28"/>
          <w:szCs w:val="28"/>
        </w:rPr>
        <w:t>здатність дитини свідомо підпорядковувати свої дії правилам;</w:t>
      </w:r>
    </w:p>
    <w:p w14:paraId="72293EC9" w14:textId="77777777" w:rsidR="00B91886" w:rsidRPr="00906D2F" w:rsidRDefault="00B91886" w:rsidP="00B91886">
      <w:pPr>
        <w:pStyle w:val="a6"/>
        <w:numPr>
          <w:ilvl w:val="0"/>
          <w:numId w:val="1"/>
        </w:numPr>
        <w:spacing w:line="360" w:lineRule="auto"/>
        <w:ind w:left="0" w:firstLine="709"/>
        <w:jc w:val="both"/>
        <w:rPr>
          <w:color w:val="000000" w:themeColor="text1"/>
          <w:sz w:val="28"/>
          <w:szCs w:val="28"/>
        </w:rPr>
      </w:pPr>
      <w:r w:rsidRPr="00906D2F">
        <w:rPr>
          <w:color w:val="000000" w:themeColor="text1"/>
          <w:sz w:val="28"/>
          <w:szCs w:val="28"/>
        </w:rPr>
        <w:t>здатність узагальнено визначати спосіб виконання;</w:t>
      </w:r>
    </w:p>
    <w:p w14:paraId="335A8E25" w14:textId="77777777" w:rsidR="00B91886" w:rsidRPr="00906D2F" w:rsidRDefault="00B91886" w:rsidP="00B91886">
      <w:pPr>
        <w:pStyle w:val="a6"/>
        <w:numPr>
          <w:ilvl w:val="0"/>
          <w:numId w:val="1"/>
        </w:numPr>
        <w:spacing w:line="360" w:lineRule="auto"/>
        <w:ind w:left="0" w:firstLine="709"/>
        <w:jc w:val="both"/>
        <w:rPr>
          <w:color w:val="000000" w:themeColor="text1"/>
          <w:sz w:val="28"/>
          <w:szCs w:val="28"/>
        </w:rPr>
      </w:pPr>
      <w:r w:rsidRPr="00906D2F">
        <w:rPr>
          <w:color w:val="000000" w:themeColor="text1"/>
          <w:sz w:val="28"/>
          <w:szCs w:val="28"/>
        </w:rPr>
        <w:t>здатність орієнтуватися на конкретну систему вимог;</w:t>
      </w:r>
    </w:p>
    <w:p w14:paraId="340BF54A" w14:textId="77777777" w:rsidR="00B91886" w:rsidRPr="00906D2F" w:rsidRDefault="00B91886" w:rsidP="00B91886">
      <w:pPr>
        <w:pStyle w:val="a6"/>
        <w:numPr>
          <w:ilvl w:val="0"/>
          <w:numId w:val="1"/>
        </w:numPr>
        <w:spacing w:line="360" w:lineRule="auto"/>
        <w:ind w:left="0" w:firstLine="709"/>
        <w:jc w:val="both"/>
        <w:rPr>
          <w:color w:val="000000" w:themeColor="text1"/>
          <w:sz w:val="28"/>
          <w:szCs w:val="28"/>
        </w:rPr>
      </w:pPr>
      <w:r w:rsidRPr="00906D2F">
        <w:rPr>
          <w:color w:val="000000" w:themeColor="text1"/>
          <w:sz w:val="28"/>
          <w:szCs w:val="28"/>
        </w:rPr>
        <w:t>уміння уважно слухати доповідача та точно виконувати усно запропоновані завдання;</w:t>
      </w:r>
    </w:p>
    <w:p w14:paraId="49CDD52D" w14:textId="376B8246" w:rsidR="00B91886" w:rsidRPr="00906D2F" w:rsidRDefault="00B91886" w:rsidP="00B91886">
      <w:pPr>
        <w:pStyle w:val="a6"/>
        <w:numPr>
          <w:ilvl w:val="0"/>
          <w:numId w:val="1"/>
        </w:numPr>
        <w:spacing w:line="360" w:lineRule="auto"/>
        <w:ind w:left="0" w:firstLine="709"/>
        <w:jc w:val="both"/>
        <w:rPr>
          <w:color w:val="000000" w:themeColor="text1"/>
          <w:sz w:val="28"/>
          <w:szCs w:val="28"/>
        </w:rPr>
      </w:pPr>
      <w:r w:rsidRPr="00906D2F">
        <w:rPr>
          <w:color w:val="000000" w:themeColor="text1"/>
          <w:sz w:val="28"/>
          <w:szCs w:val="28"/>
        </w:rPr>
        <w:t xml:space="preserve">уміння самостійно виконувати необхідні завдання за наочним зразком </w:t>
      </w:r>
      <w:r w:rsidR="005E149A">
        <w:rPr>
          <w:color w:val="000000" w:themeColor="text1"/>
          <w:sz w:val="28"/>
          <w:szCs w:val="28"/>
        </w:rPr>
        <w:t xml:space="preserve">(Богуш, 2012 : </w:t>
      </w:r>
      <w:r w:rsidR="00D405F1" w:rsidRPr="00906D2F">
        <w:rPr>
          <w:color w:val="000000" w:themeColor="text1"/>
          <w:sz w:val="28"/>
          <w:szCs w:val="28"/>
        </w:rPr>
        <w:t>18</w:t>
      </w:r>
      <w:r w:rsidR="005E149A">
        <w:rPr>
          <w:color w:val="000000" w:themeColor="text1"/>
          <w:sz w:val="28"/>
          <w:szCs w:val="28"/>
        </w:rPr>
        <w:t>)</w:t>
      </w:r>
      <w:r w:rsidRPr="00906D2F">
        <w:rPr>
          <w:color w:val="000000" w:themeColor="text1"/>
          <w:sz w:val="28"/>
          <w:szCs w:val="28"/>
        </w:rPr>
        <w:t>.</w:t>
      </w:r>
    </w:p>
    <w:p w14:paraId="7877E926" w14:textId="0CFCEB2D"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А.</w:t>
      </w:r>
      <w:r w:rsidR="00476620" w:rsidRPr="00906D2F">
        <w:rPr>
          <w:color w:val="000000" w:themeColor="text1"/>
          <w:sz w:val="28"/>
          <w:szCs w:val="28"/>
        </w:rPr>
        <w:t xml:space="preserve"> </w:t>
      </w:r>
      <w:r w:rsidRPr="00906D2F">
        <w:rPr>
          <w:color w:val="000000" w:themeColor="text1"/>
          <w:sz w:val="28"/>
          <w:szCs w:val="28"/>
        </w:rPr>
        <w:t xml:space="preserve">Богуш стверджувала, що довільна поведінка виникає у взаємодії колективних ролей, що дозволяє дітям піднятися на більш високий рівень </w:t>
      </w:r>
      <w:r w:rsidRPr="00906D2F">
        <w:rPr>
          <w:color w:val="000000" w:themeColor="text1"/>
          <w:sz w:val="28"/>
          <w:szCs w:val="28"/>
        </w:rPr>
        <w:lastRenderedPageBreak/>
        <w:t>розвитку, ніж гра наодинці. Команда виправляє порушення за очікуваною схемою, а самостійно виконати таку перевірку дітям досить проблематично.</w:t>
      </w:r>
    </w:p>
    <w:p w14:paraId="2B3853C9" w14:textId="6A7FED85"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«Функція контролю ще досить слабка, </w:t>
      </w:r>
      <w:r w:rsidR="00476620" w:rsidRPr="00906D2F">
        <w:rPr>
          <w:color w:val="000000" w:themeColor="text1"/>
          <w:sz w:val="28"/>
          <w:szCs w:val="28"/>
        </w:rPr>
        <w:t>–</w:t>
      </w:r>
      <w:r w:rsidRPr="00906D2F">
        <w:rPr>
          <w:color w:val="000000" w:themeColor="text1"/>
          <w:sz w:val="28"/>
          <w:szCs w:val="28"/>
        </w:rPr>
        <w:t xml:space="preserve"> зазначає А.</w:t>
      </w:r>
      <w:r w:rsidR="00476620" w:rsidRPr="00906D2F">
        <w:rPr>
          <w:color w:val="000000" w:themeColor="text1"/>
          <w:sz w:val="28"/>
          <w:szCs w:val="28"/>
        </w:rPr>
        <w:t xml:space="preserve"> </w:t>
      </w:r>
      <w:r w:rsidRPr="00906D2F">
        <w:rPr>
          <w:color w:val="000000" w:themeColor="text1"/>
          <w:sz w:val="28"/>
          <w:szCs w:val="28"/>
        </w:rPr>
        <w:t>Богуш, у багатьох випадках все ще потребує підтримки з боку ситуації і з боку гравці, це слабкість цієї вродженої функції, але суть гри в тому, що ця функція народжується тут. Тому гру можна вважати школою довільної поведінки»</w:t>
      </w:r>
      <w:r w:rsidR="00D405F1" w:rsidRPr="00906D2F">
        <w:rPr>
          <w:color w:val="000000" w:themeColor="text1"/>
          <w:sz w:val="28"/>
          <w:szCs w:val="28"/>
        </w:rPr>
        <w:t xml:space="preserve"> </w:t>
      </w:r>
      <w:r w:rsidR="005E149A">
        <w:rPr>
          <w:color w:val="000000" w:themeColor="text1"/>
          <w:sz w:val="28"/>
          <w:szCs w:val="28"/>
        </w:rPr>
        <w:t>(Богуш, 2012 : 19)</w:t>
      </w:r>
      <w:r w:rsidRPr="00906D2F">
        <w:rPr>
          <w:color w:val="000000" w:themeColor="text1"/>
          <w:sz w:val="28"/>
          <w:szCs w:val="28"/>
        </w:rPr>
        <w:t>.</w:t>
      </w:r>
    </w:p>
    <w:p w14:paraId="2AF31EF6" w14:textId="7879D111"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У дослідженнях І.</w:t>
      </w:r>
      <w:r w:rsidR="00476620" w:rsidRPr="00906D2F">
        <w:rPr>
          <w:color w:val="000000" w:themeColor="text1"/>
          <w:sz w:val="28"/>
          <w:szCs w:val="28"/>
        </w:rPr>
        <w:t xml:space="preserve"> </w:t>
      </w:r>
      <w:r w:rsidRPr="00906D2F">
        <w:rPr>
          <w:color w:val="000000" w:themeColor="text1"/>
          <w:sz w:val="28"/>
          <w:szCs w:val="28"/>
        </w:rPr>
        <w:t>Дичківської, мірилом і показником готовності до школи було вміння дітей свідомо підпорядковувати свої дії певним правилам і послідовно виконувати словесні вказівки дорослих. Ця здатність була пов</w:t>
      </w:r>
      <w:r w:rsidR="007F4C9C" w:rsidRPr="00906D2F">
        <w:rPr>
          <w:color w:val="000000" w:themeColor="text1"/>
          <w:sz w:val="28"/>
          <w:szCs w:val="28"/>
        </w:rPr>
        <w:t>’</w:t>
      </w:r>
      <w:r w:rsidRPr="00906D2F">
        <w:rPr>
          <w:color w:val="000000" w:themeColor="text1"/>
          <w:sz w:val="28"/>
          <w:szCs w:val="28"/>
        </w:rPr>
        <w:t>язана зі здатністю оволодіти загальними проявами поведінки в певн</w:t>
      </w:r>
      <w:r w:rsidR="005E149A">
        <w:rPr>
          <w:color w:val="000000" w:themeColor="text1"/>
          <w:sz w:val="28"/>
          <w:szCs w:val="28"/>
        </w:rPr>
        <w:t>ій визначеній ситуації (Дичківська</w:t>
      </w:r>
      <w:r w:rsidR="00D405F1" w:rsidRPr="00906D2F">
        <w:rPr>
          <w:color w:val="000000" w:themeColor="text1"/>
          <w:sz w:val="28"/>
          <w:szCs w:val="28"/>
          <w:lang w:val="ru-RU"/>
        </w:rPr>
        <w:t>,</w:t>
      </w:r>
      <w:r w:rsidR="005E149A">
        <w:rPr>
          <w:color w:val="000000" w:themeColor="text1"/>
          <w:sz w:val="28"/>
          <w:szCs w:val="28"/>
          <w:lang w:val="ru-RU"/>
        </w:rPr>
        <w:t xml:space="preserve"> 2004 : </w:t>
      </w:r>
      <w:r w:rsidR="00D405F1" w:rsidRPr="00906D2F">
        <w:rPr>
          <w:color w:val="000000" w:themeColor="text1"/>
          <w:sz w:val="28"/>
          <w:szCs w:val="28"/>
          <w:lang w:val="ru-RU"/>
        </w:rPr>
        <w:t>7</w:t>
      </w:r>
      <w:r w:rsidR="005E149A">
        <w:rPr>
          <w:color w:val="000000" w:themeColor="text1"/>
          <w:sz w:val="28"/>
          <w:szCs w:val="28"/>
          <w:lang w:val="ru-RU"/>
        </w:rPr>
        <w:t>)</w:t>
      </w:r>
      <w:r w:rsidRPr="00906D2F">
        <w:rPr>
          <w:color w:val="000000" w:themeColor="text1"/>
          <w:sz w:val="28"/>
          <w:szCs w:val="28"/>
        </w:rPr>
        <w:t>.</w:t>
      </w:r>
    </w:p>
    <w:p w14:paraId="4BF78E25"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Серед показників психологічної готовності до школи Дичківська називає:</w:t>
      </w:r>
    </w:p>
    <w:p w14:paraId="731505EB"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1) довільність як одна з передумов педагогічної дії;</w:t>
      </w:r>
    </w:p>
    <w:p w14:paraId="0890F878"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2) рівень освіти семіотичної функції;</w:t>
      </w:r>
    </w:p>
    <w:p w14:paraId="3C98BCE1" w14:textId="21F698A2"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3) індивідуальні якості, у тому числі особливості спілкування (здатність до спільних дій для вирішення поставлених цілей), розвиток емоційної сфери тощо (</w:t>
      </w:r>
      <w:r w:rsidR="00D405F1" w:rsidRPr="00906D2F">
        <w:rPr>
          <w:color w:val="000000" w:themeColor="text1"/>
          <w:sz w:val="28"/>
          <w:szCs w:val="28"/>
        </w:rPr>
        <w:t>р</w:t>
      </w:r>
      <w:r w:rsidRPr="00906D2F">
        <w:rPr>
          <w:color w:val="000000" w:themeColor="text1"/>
          <w:sz w:val="28"/>
          <w:szCs w:val="28"/>
        </w:rPr>
        <w:t>ис. 1.1)</w:t>
      </w:r>
      <w:r w:rsidR="00D405F1" w:rsidRPr="00906D2F">
        <w:rPr>
          <w:color w:val="000000" w:themeColor="text1"/>
          <w:sz w:val="28"/>
          <w:szCs w:val="28"/>
        </w:rPr>
        <w:t>.</w:t>
      </w:r>
    </w:p>
    <w:p w14:paraId="4A92E0CD" w14:textId="77777777" w:rsidR="00B91886" w:rsidRPr="00906D2F" w:rsidRDefault="00B91886" w:rsidP="00B91886">
      <w:pPr>
        <w:spacing w:line="360" w:lineRule="auto"/>
        <w:ind w:firstLine="709"/>
        <w:jc w:val="both"/>
        <w:rPr>
          <w:color w:val="000000" w:themeColor="text1"/>
          <w:sz w:val="28"/>
          <w:szCs w:val="28"/>
        </w:rPr>
      </w:pPr>
      <w:r w:rsidRPr="00906D2F">
        <w:rPr>
          <w:noProof/>
          <w:color w:val="000000" w:themeColor="text1"/>
          <w:sz w:val="28"/>
          <w:szCs w:val="28"/>
          <w:lang w:val="ru-RU"/>
        </w:rPr>
        <w:drawing>
          <wp:inline distT="0" distB="0" distL="114300" distR="114300" wp14:anchorId="078CF122" wp14:editId="6E0ACE85">
            <wp:extent cx="5201920" cy="2966720"/>
            <wp:effectExtent l="0" t="0" r="0" b="24130"/>
            <wp:docPr id="27" name="Диаграмма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FC6E2DF" w14:textId="07869F3E" w:rsidR="00B91886" w:rsidRPr="00906D2F" w:rsidRDefault="00B91886" w:rsidP="00B91886">
      <w:pPr>
        <w:spacing w:line="360" w:lineRule="auto"/>
        <w:ind w:firstLine="709"/>
        <w:jc w:val="both"/>
        <w:rPr>
          <w:b/>
          <w:bCs/>
          <w:color w:val="000000" w:themeColor="text1"/>
          <w:sz w:val="28"/>
          <w:szCs w:val="28"/>
        </w:rPr>
      </w:pPr>
      <w:r w:rsidRPr="00906D2F">
        <w:rPr>
          <w:b/>
          <w:bCs/>
          <w:color w:val="000000" w:themeColor="text1"/>
          <w:sz w:val="28"/>
          <w:szCs w:val="28"/>
        </w:rPr>
        <w:t>Рис.1.1. Показники психологічної готовності до школи (за</w:t>
      </w:r>
      <w:r w:rsidR="00D405F1" w:rsidRPr="00906D2F">
        <w:rPr>
          <w:b/>
          <w:bCs/>
          <w:color w:val="000000" w:themeColor="text1"/>
          <w:sz w:val="28"/>
          <w:szCs w:val="28"/>
          <w:lang w:val="ru-RU"/>
        </w:rPr>
        <w:t xml:space="preserve"> визначенням</w:t>
      </w:r>
      <w:r w:rsidRPr="00906D2F">
        <w:rPr>
          <w:b/>
          <w:bCs/>
          <w:color w:val="000000" w:themeColor="text1"/>
          <w:sz w:val="28"/>
          <w:szCs w:val="28"/>
        </w:rPr>
        <w:t xml:space="preserve"> І.Дичківською)</w:t>
      </w:r>
    </w:p>
    <w:p w14:paraId="0BFA9361"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lastRenderedPageBreak/>
        <w:t>Особливістю цього підходу є вивчення символічних функцій як показника готовності дітей до школи, ступінь якого характеризує інтелектуальний розвиток дітей.</w:t>
      </w:r>
    </w:p>
    <w:p w14:paraId="26F4A836" w14:textId="33BC42BB" w:rsidR="00B91886" w:rsidRPr="00906D2F" w:rsidRDefault="00B91886" w:rsidP="00B91886">
      <w:pPr>
        <w:shd w:val="clear" w:color="auto" w:fill="FFFFFF"/>
        <w:adjustRightInd w:val="0"/>
        <w:snapToGrid w:val="0"/>
        <w:spacing w:line="360" w:lineRule="auto"/>
        <w:ind w:firstLine="709"/>
        <w:jc w:val="both"/>
        <w:rPr>
          <w:rFonts w:eastAsia="Times"/>
          <w:color w:val="000000" w:themeColor="text1"/>
          <w:sz w:val="28"/>
          <w:szCs w:val="28"/>
        </w:rPr>
      </w:pPr>
      <w:r w:rsidRPr="00906D2F">
        <w:rPr>
          <w:color w:val="000000" w:themeColor="text1"/>
          <w:sz w:val="28"/>
          <w:szCs w:val="28"/>
        </w:rPr>
        <w:t>У працях Н.</w:t>
      </w:r>
      <w:r w:rsidR="00476620" w:rsidRPr="00906D2F">
        <w:rPr>
          <w:color w:val="000000" w:themeColor="text1"/>
          <w:sz w:val="28"/>
          <w:szCs w:val="28"/>
        </w:rPr>
        <w:t xml:space="preserve"> </w:t>
      </w:r>
      <w:r w:rsidRPr="00906D2F">
        <w:rPr>
          <w:color w:val="000000" w:themeColor="text1"/>
          <w:sz w:val="28"/>
          <w:szCs w:val="28"/>
        </w:rPr>
        <w:t xml:space="preserve">Кравець, характеризуючи психологічну готовність дітей до школи, наголошується на ролі спілкування у розвитку дитини. Вона виділяє три сфери: стосунки з дорослими, однолітками і собою, рівень розвитку яких визначається ступенем готовності до школи, і стосунки з істотними структурними компонентами педагогічної дії </w:t>
      </w:r>
      <w:r w:rsidR="005E149A">
        <w:rPr>
          <w:color w:val="000000" w:themeColor="text1"/>
          <w:sz w:val="28"/>
          <w:szCs w:val="28"/>
        </w:rPr>
        <w:t xml:space="preserve">(Кравець, 2003 : </w:t>
      </w:r>
      <w:r w:rsidR="00D405F1" w:rsidRPr="00906D2F">
        <w:rPr>
          <w:color w:val="000000" w:themeColor="text1"/>
          <w:sz w:val="28"/>
          <w:szCs w:val="28"/>
          <w:lang w:val="ru-RU"/>
        </w:rPr>
        <w:t>18</w:t>
      </w:r>
      <w:r w:rsidR="005E149A">
        <w:rPr>
          <w:color w:val="000000" w:themeColor="text1"/>
          <w:sz w:val="28"/>
          <w:szCs w:val="28"/>
        </w:rPr>
        <w:t>)</w:t>
      </w:r>
      <w:r w:rsidRPr="00906D2F">
        <w:rPr>
          <w:color w:val="000000" w:themeColor="text1"/>
          <w:sz w:val="28"/>
          <w:szCs w:val="28"/>
        </w:rPr>
        <w:t>.</w:t>
      </w:r>
    </w:p>
    <w:p w14:paraId="12E5ED65" w14:textId="0A73BB50"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Дослідження Н.</w:t>
      </w:r>
      <w:r w:rsidR="00476620" w:rsidRPr="00906D2F">
        <w:rPr>
          <w:color w:val="000000" w:themeColor="text1"/>
          <w:sz w:val="28"/>
          <w:szCs w:val="28"/>
        </w:rPr>
        <w:t xml:space="preserve"> </w:t>
      </w:r>
      <w:r w:rsidRPr="00906D2F">
        <w:rPr>
          <w:color w:val="000000" w:themeColor="text1"/>
          <w:sz w:val="28"/>
          <w:szCs w:val="28"/>
        </w:rPr>
        <w:t xml:space="preserve">Скрипки за комунікативними ознаками готовності дітей шестирічного віку до шкільного навчання добре пояснює, чому саме наприкінці дошкільного віку у дитини виникає потреба у спілкуванні з дорослим на новому рівні. Комунікативна готовність до шкільного навчання є результатом певного етапу розвитку спілкування з дорослим </w:t>
      </w:r>
      <w:r w:rsidR="005E149A">
        <w:rPr>
          <w:color w:val="000000" w:themeColor="text1"/>
          <w:sz w:val="28"/>
          <w:szCs w:val="28"/>
        </w:rPr>
        <w:t xml:space="preserve">(Скрипка, 2005 : </w:t>
      </w:r>
      <w:r w:rsidR="00D405F1" w:rsidRPr="00906D2F">
        <w:rPr>
          <w:color w:val="000000" w:themeColor="text1"/>
          <w:sz w:val="28"/>
          <w:szCs w:val="28"/>
          <w:lang w:val="ru-RU"/>
        </w:rPr>
        <w:t>49</w:t>
      </w:r>
      <w:r w:rsidR="005E149A">
        <w:rPr>
          <w:color w:val="000000" w:themeColor="text1"/>
          <w:sz w:val="28"/>
          <w:szCs w:val="28"/>
          <w:lang w:val="ru-RU"/>
        </w:rPr>
        <w:t>)</w:t>
      </w:r>
      <w:r w:rsidRPr="00906D2F">
        <w:rPr>
          <w:color w:val="000000" w:themeColor="text1"/>
          <w:sz w:val="28"/>
          <w:szCs w:val="28"/>
        </w:rPr>
        <w:t>.</w:t>
      </w:r>
    </w:p>
    <w:p w14:paraId="19D10400" w14:textId="04DE51B6" w:rsidR="00B91886" w:rsidRPr="00906D2F" w:rsidRDefault="00B91886" w:rsidP="00B91886">
      <w:pPr>
        <w:shd w:val="clear" w:color="auto" w:fill="FFFFFF"/>
        <w:adjustRightInd w:val="0"/>
        <w:snapToGrid w:val="0"/>
        <w:spacing w:line="360" w:lineRule="auto"/>
        <w:ind w:firstLine="709"/>
        <w:jc w:val="both"/>
        <w:rPr>
          <w:rFonts w:eastAsia="Times"/>
          <w:color w:val="000000" w:themeColor="text1"/>
          <w:sz w:val="28"/>
          <w:szCs w:val="28"/>
        </w:rPr>
      </w:pPr>
      <w:r w:rsidRPr="00906D2F">
        <w:rPr>
          <w:color w:val="000000" w:themeColor="text1"/>
          <w:sz w:val="28"/>
          <w:szCs w:val="28"/>
        </w:rPr>
        <w:t>І.</w:t>
      </w:r>
      <w:r w:rsidR="00476620" w:rsidRPr="00906D2F">
        <w:rPr>
          <w:color w:val="000000" w:themeColor="text1"/>
          <w:sz w:val="28"/>
          <w:szCs w:val="28"/>
        </w:rPr>
        <w:t xml:space="preserve"> </w:t>
      </w:r>
      <w:r w:rsidRPr="00906D2F">
        <w:rPr>
          <w:color w:val="000000" w:themeColor="text1"/>
          <w:sz w:val="28"/>
          <w:szCs w:val="28"/>
        </w:rPr>
        <w:t xml:space="preserve">Ликова виділяє чотири форми спілкування дітей з дорослими: особистісно-ситуативну, ділово-ситуативну, позаситуативно-пізнавальну та позаситуативно-особистісну </w:t>
      </w:r>
      <w:r w:rsidR="005E149A">
        <w:rPr>
          <w:color w:val="000000" w:themeColor="text1"/>
          <w:sz w:val="28"/>
          <w:szCs w:val="28"/>
        </w:rPr>
        <w:t xml:space="preserve">(Ликова, </w:t>
      </w:r>
      <w:r w:rsidR="005E6672">
        <w:rPr>
          <w:color w:val="000000" w:themeColor="text1"/>
          <w:sz w:val="28"/>
          <w:szCs w:val="28"/>
        </w:rPr>
        <w:t xml:space="preserve">2008 : </w:t>
      </w:r>
      <w:r w:rsidR="00D405F1" w:rsidRPr="00906D2F">
        <w:rPr>
          <w:color w:val="000000" w:themeColor="text1"/>
          <w:sz w:val="28"/>
          <w:szCs w:val="28"/>
          <w:lang w:val="ru-RU"/>
        </w:rPr>
        <w:t>67</w:t>
      </w:r>
      <w:r w:rsidR="005E6672">
        <w:rPr>
          <w:color w:val="000000" w:themeColor="text1"/>
          <w:sz w:val="28"/>
          <w:szCs w:val="28"/>
        </w:rPr>
        <w:t>)</w:t>
      </w:r>
      <w:r w:rsidRPr="00906D2F">
        <w:rPr>
          <w:color w:val="000000" w:themeColor="text1"/>
          <w:sz w:val="28"/>
          <w:szCs w:val="28"/>
        </w:rPr>
        <w:t>.</w:t>
      </w:r>
    </w:p>
    <w:p w14:paraId="02933258" w14:textId="2F78409C"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Психічна готовність до шкільного навчання не тотожна фізичній (фізіологічній) готовності. До першої належать процеси, які залежать від системи вимог, які школа висуває до дитини. Вони пов</w:t>
      </w:r>
      <w:r w:rsidR="007F4C9C" w:rsidRPr="00906D2F">
        <w:rPr>
          <w:color w:val="000000" w:themeColor="text1"/>
          <w:sz w:val="28"/>
          <w:szCs w:val="28"/>
        </w:rPr>
        <w:t>’</w:t>
      </w:r>
      <w:r w:rsidRPr="00906D2F">
        <w:rPr>
          <w:color w:val="000000" w:themeColor="text1"/>
          <w:sz w:val="28"/>
          <w:szCs w:val="28"/>
        </w:rPr>
        <w:t>язані зі зміною соціального становища дитини в суспільстві, а також зі специфікою навчальної діяльності в молодшому шкільному віці. До другої належать процеси відносного дозрівання організму дитини.</w:t>
      </w:r>
    </w:p>
    <w:p w14:paraId="63FF123D" w14:textId="24E041A4"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Обидва види готовності тісно пов</w:t>
      </w:r>
      <w:r w:rsidR="007F4C9C" w:rsidRPr="00906D2F">
        <w:rPr>
          <w:color w:val="000000" w:themeColor="text1"/>
          <w:sz w:val="28"/>
          <w:szCs w:val="28"/>
        </w:rPr>
        <w:t>’</w:t>
      </w:r>
      <w:r w:rsidRPr="00906D2F">
        <w:rPr>
          <w:color w:val="000000" w:themeColor="text1"/>
          <w:sz w:val="28"/>
          <w:szCs w:val="28"/>
        </w:rPr>
        <w:t xml:space="preserve">язані, але не тотожні. Це також не стабільний стан «готовий – не готовий», а динамічне явище і діти, які ходять до школи, це особистості, які постійно трансформуються. Проте психологічна готовність визначається фізіологічною, функціональною готовністю до школи. У 6 років дитина має відносно розвинену рухову сферу, має досить тонкі рухи складного порядку, стає більш швидкою і спритною. Підвищується працездатність дитини, витривалість і стійкість до одноманітності. Але все ж дитині потрібен щадний режим, тому що вона легко втомлюється, особливо в </w:t>
      </w:r>
      <w:r w:rsidRPr="00906D2F">
        <w:rPr>
          <w:color w:val="000000" w:themeColor="text1"/>
          <w:sz w:val="28"/>
          <w:szCs w:val="28"/>
        </w:rPr>
        <w:lastRenderedPageBreak/>
        <w:t>умовах однотипної або одноманітної діяльності. Сучасна шестирічна дитина піддається шкільному стресу та дидактичним неврозам.</w:t>
      </w:r>
    </w:p>
    <w:p w14:paraId="4B6B97D0" w14:textId="08D6BDD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За фізіологічними даними, від 4 до 30% дітей не відповідають критеріям готовності до школи за фізичними показниками, а від 30 до 50% дітей розумово не йдуть до першого класу. Все це нормально. Це впливає на здатність справлятися зі шкільними завданнями та психологічним благополуччям дитини (багато людей працюють в умовах хронічного перевантаження навіть при м</w:t>
      </w:r>
      <w:r w:rsidR="007F4C9C" w:rsidRPr="00906D2F">
        <w:rPr>
          <w:color w:val="000000" w:themeColor="text1"/>
          <w:sz w:val="28"/>
          <w:szCs w:val="28"/>
        </w:rPr>
        <w:t>’</w:t>
      </w:r>
      <w:r w:rsidRPr="00906D2F">
        <w:rPr>
          <w:color w:val="000000" w:themeColor="text1"/>
          <w:sz w:val="28"/>
          <w:szCs w:val="28"/>
        </w:rPr>
        <w:t>якому режимі).</w:t>
      </w:r>
    </w:p>
    <w:p w14:paraId="79ABD562" w14:textId="7F9A7D8A"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Комплексними компонентами психічної готовності до школи є: готовність емоційно-вольової сфери; інтелектуальна готовність (або взагалі </w:t>
      </w:r>
      <w:r w:rsidR="00D405F1" w:rsidRPr="00906D2F">
        <w:rPr>
          <w:color w:val="000000" w:themeColor="text1"/>
          <w:sz w:val="28"/>
          <w:szCs w:val="28"/>
        </w:rPr>
        <w:t>–</w:t>
      </w:r>
      <w:r w:rsidRPr="00906D2F">
        <w:rPr>
          <w:color w:val="000000" w:themeColor="text1"/>
          <w:sz w:val="28"/>
          <w:szCs w:val="28"/>
        </w:rPr>
        <w:t xml:space="preserve"> готовність пізнавальної сфери); особиста готовність (включаючи мотивацію); соціально-психологічна готовність (рис. 1.2)</w:t>
      </w:r>
      <w:r w:rsidR="00D405F1" w:rsidRPr="00906D2F">
        <w:rPr>
          <w:color w:val="000000" w:themeColor="text1"/>
          <w:sz w:val="28"/>
          <w:szCs w:val="28"/>
        </w:rPr>
        <w:t>.</w:t>
      </w:r>
    </w:p>
    <w:p w14:paraId="5026141A" w14:textId="77777777" w:rsidR="00B91886" w:rsidRPr="00906D2F" w:rsidRDefault="00B91886" w:rsidP="00B91886">
      <w:pPr>
        <w:spacing w:line="360" w:lineRule="auto"/>
        <w:ind w:firstLine="709"/>
        <w:jc w:val="both"/>
        <w:rPr>
          <w:rFonts w:eastAsia="Arial Unicode MS"/>
          <w:color w:val="000000" w:themeColor="text1"/>
          <w:sz w:val="28"/>
          <w:szCs w:val="28"/>
        </w:rPr>
      </w:pPr>
      <w:r w:rsidRPr="00906D2F">
        <w:rPr>
          <w:rFonts w:eastAsia="Arial Unicode MS"/>
          <w:noProof/>
          <w:color w:val="000000" w:themeColor="text1"/>
          <w:sz w:val="28"/>
          <w:szCs w:val="28"/>
          <w:lang w:val="ru-RU"/>
        </w:rPr>
        <w:drawing>
          <wp:inline distT="0" distB="0" distL="114300" distR="114300" wp14:anchorId="5E4A7AF9" wp14:editId="27337228">
            <wp:extent cx="4448175" cy="1895475"/>
            <wp:effectExtent l="0" t="0" r="0" b="9525"/>
            <wp:docPr id="28" name="Диаграмма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FDDFAE4" w14:textId="77777777" w:rsidR="00B91886" w:rsidRPr="00906D2F" w:rsidRDefault="00B91886" w:rsidP="00B91886">
      <w:pPr>
        <w:spacing w:line="360" w:lineRule="auto"/>
        <w:ind w:firstLine="709"/>
        <w:jc w:val="both"/>
        <w:rPr>
          <w:rFonts w:eastAsia="Arial Unicode MS"/>
          <w:color w:val="000000" w:themeColor="text1"/>
          <w:sz w:val="28"/>
          <w:szCs w:val="28"/>
        </w:rPr>
      </w:pPr>
      <w:r w:rsidRPr="00906D2F">
        <w:rPr>
          <w:b/>
          <w:bCs/>
          <w:color w:val="000000" w:themeColor="text1"/>
          <w:sz w:val="28"/>
          <w:szCs w:val="28"/>
        </w:rPr>
        <w:t>Рис.1.2. Складені компоненти психологічної готовності до школи</w:t>
      </w:r>
    </w:p>
    <w:p w14:paraId="077CAEF3" w14:textId="77777777" w:rsidR="00476620" w:rsidRPr="00906D2F" w:rsidRDefault="00476620" w:rsidP="00B91886">
      <w:pPr>
        <w:spacing w:line="360" w:lineRule="auto"/>
        <w:ind w:firstLine="709"/>
        <w:jc w:val="both"/>
        <w:rPr>
          <w:color w:val="000000" w:themeColor="text1"/>
          <w:sz w:val="28"/>
          <w:szCs w:val="28"/>
        </w:rPr>
      </w:pPr>
    </w:p>
    <w:p w14:paraId="61EEE7AD" w14:textId="3510D690"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Багато батьків, розуміючи важливість і необхідність перебудови всієї діяльності дитини (від гри до навчання), готові зробити все, щоб спростити початок нової сторінки життя. Проте нерідко своїм головним завданням вони вбачають у тому, щоб дитина набула якомога більше шкільних умінь і навичок. Вони вважають, що якщо їхні діти навчаться читати, рахувати й писати зі школи, усе, що їй потрібно робити в першому класі, </w:t>
      </w:r>
      <w:r w:rsidR="00457F84" w:rsidRPr="00906D2F">
        <w:rPr>
          <w:color w:val="000000" w:themeColor="text1"/>
          <w:sz w:val="28"/>
          <w:szCs w:val="28"/>
        </w:rPr>
        <w:t>–</w:t>
      </w:r>
      <w:r w:rsidRPr="00906D2F">
        <w:rPr>
          <w:color w:val="000000" w:themeColor="text1"/>
          <w:sz w:val="28"/>
          <w:szCs w:val="28"/>
        </w:rPr>
        <w:t xml:space="preserve"> це вдосконалювати їх. Проте набуті навички читання, письма, рахунку ще не забезпечують психологічної готовності до шкільного навчання.</w:t>
      </w:r>
    </w:p>
    <w:p w14:paraId="253AB270"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lastRenderedPageBreak/>
        <w:t>Той факт, що дитина психічно готова до школи, не означає, що на момент вступу до школи вона матиме психологічні особливості, які характеризують учня.</w:t>
      </w:r>
    </w:p>
    <w:p w14:paraId="57DC3D51"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Вони можуть формуватися лише в шкільні роки під впливом властивих їм умов життя і праці. І в дошкільному віці у дітей створюється основа для цього перетворення:</w:t>
      </w:r>
    </w:p>
    <w:p w14:paraId="372922F8" w14:textId="77777777" w:rsidR="00B91886" w:rsidRPr="00906D2F" w:rsidRDefault="00B91886" w:rsidP="00B91886">
      <w:pPr>
        <w:pStyle w:val="a6"/>
        <w:numPr>
          <w:ilvl w:val="0"/>
          <w:numId w:val="2"/>
        </w:numPr>
        <w:spacing w:line="360" w:lineRule="auto"/>
        <w:ind w:left="0" w:firstLine="709"/>
        <w:jc w:val="both"/>
        <w:rPr>
          <w:color w:val="000000" w:themeColor="text1"/>
          <w:sz w:val="28"/>
          <w:szCs w:val="28"/>
        </w:rPr>
      </w:pPr>
      <w:r w:rsidRPr="00906D2F">
        <w:rPr>
          <w:color w:val="000000" w:themeColor="text1"/>
          <w:sz w:val="28"/>
          <w:szCs w:val="28"/>
        </w:rPr>
        <w:t>бажання навчатися та стати учнем;</w:t>
      </w:r>
    </w:p>
    <w:p w14:paraId="402F5611" w14:textId="77777777" w:rsidR="00B91886" w:rsidRPr="00906D2F" w:rsidRDefault="00B91886" w:rsidP="00B91886">
      <w:pPr>
        <w:pStyle w:val="a6"/>
        <w:numPr>
          <w:ilvl w:val="0"/>
          <w:numId w:val="2"/>
        </w:numPr>
        <w:spacing w:line="360" w:lineRule="auto"/>
        <w:ind w:left="0" w:firstLine="709"/>
        <w:jc w:val="both"/>
        <w:rPr>
          <w:color w:val="000000" w:themeColor="text1"/>
          <w:sz w:val="28"/>
          <w:szCs w:val="28"/>
        </w:rPr>
      </w:pPr>
      <w:r w:rsidRPr="00906D2F">
        <w:rPr>
          <w:color w:val="000000" w:themeColor="text1"/>
          <w:sz w:val="28"/>
          <w:szCs w:val="28"/>
        </w:rPr>
        <w:t>уміння контролювати власну поведінку та діяльність;</w:t>
      </w:r>
    </w:p>
    <w:p w14:paraId="73059913" w14:textId="77777777" w:rsidR="00B91886" w:rsidRPr="00906D2F" w:rsidRDefault="00B91886" w:rsidP="00B91886">
      <w:pPr>
        <w:pStyle w:val="a6"/>
        <w:numPr>
          <w:ilvl w:val="0"/>
          <w:numId w:val="2"/>
        </w:numPr>
        <w:spacing w:line="360" w:lineRule="auto"/>
        <w:ind w:left="0" w:firstLine="709"/>
        <w:jc w:val="both"/>
        <w:rPr>
          <w:color w:val="000000" w:themeColor="text1"/>
          <w:sz w:val="28"/>
          <w:szCs w:val="28"/>
        </w:rPr>
      </w:pPr>
      <w:r w:rsidRPr="00906D2F">
        <w:rPr>
          <w:color w:val="000000" w:themeColor="text1"/>
          <w:sz w:val="28"/>
          <w:szCs w:val="28"/>
        </w:rPr>
        <w:t>достатній розумовий і мовний розвиток;</w:t>
      </w:r>
    </w:p>
    <w:p w14:paraId="38CE5202" w14:textId="77777777" w:rsidR="00B91886" w:rsidRPr="00906D2F" w:rsidRDefault="00B91886" w:rsidP="00B91886">
      <w:pPr>
        <w:pStyle w:val="a6"/>
        <w:numPr>
          <w:ilvl w:val="0"/>
          <w:numId w:val="2"/>
        </w:numPr>
        <w:spacing w:line="360" w:lineRule="auto"/>
        <w:ind w:left="0" w:firstLine="709"/>
        <w:jc w:val="both"/>
        <w:rPr>
          <w:color w:val="000000" w:themeColor="text1"/>
          <w:sz w:val="28"/>
          <w:szCs w:val="28"/>
        </w:rPr>
      </w:pPr>
      <w:r w:rsidRPr="00906D2F">
        <w:rPr>
          <w:color w:val="000000" w:themeColor="text1"/>
          <w:sz w:val="28"/>
          <w:szCs w:val="28"/>
        </w:rPr>
        <w:t>наявність пізнавальних інтересів і, як правило, важливих для шкільного навчання знань і вмінь.</w:t>
      </w:r>
    </w:p>
    <w:p w14:paraId="5E2CE3FA"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Батьки мають:</w:t>
      </w:r>
    </w:p>
    <w:p w14:paraId="7B32D212" w14:textId="77777777" w:rsidR="00B91886" w:rsidRPr="00906D2F" w:rsidRDefault="00B91886" w:rsidP="00B91886">
      <w:pPr>
        <w:pStyle w:val="a6"/>
        <w:numPr>
          <w:ilvl w:val="0"/>
          <w:numId w:val="3"/>
        </w:numPr>
        <w:spacing w:line="360" w:lineRule="auto"/>
        <w:ind w:left="0" w:firstLine="709"/>
        <w:jc w:val="both"/>
        <w:rPr>
          <w:color w:val="000000" w:themeColor="text1"/>
          <w:sz w:val="28"/>
          <w:szCs w:val="28"/>
        </w:rPr>
      </w:pPr>
      <w:r w:rsidRPr="00906D2F">
        <w:rPr>
          <w:color w:val="000000" w:themeColor="text1"/>
          <w:sz w:val="28"/>
          <w:szCs w:val="28"/>
        </w:rPr>
        <w:t>стимулювати широкий інтерес дитини до пізнання навколишнього, вчити її спостерігати, розмірковувати над побаченим і почутим;</w:t>
      </w:r>
    </w:p>
    <w:p w14:paraId="67B1FE17" w14:textId="77777777" w:rsidR="00B91886" w:rsidRPr="00906D2F" w:rsidRDefault="00B91886" w:rsidP="00B91886">
      <w:pPr>
        <w:pStyle w:val="a6"/>
        <w:numPr>
          <w:ilvl w:val="0"/>
          <w:numId w:val="3"/>
        </w:numPr>
        <w:spacing w:line="360" w:lineRule="auto"/>
        <w:ind w:left="0" w:firstLine="709"/>
        <w:jc w:val="both"/>
        <w:rPr>
          <w:color w:val="000000" w:themeColor="text1"/>
          <w:sz w:val="28"/>
          <w:szCs w:val="28"/>
        </w:rPr>
      </w:pPr>
      <w:r w:rsidRPr="00906D2F">
        <w:rPr>
          <w:color w:val="000000" w:themeColor="text1"/>
          <w:sz w:val="28"/>
          <w:szCs w:val="28"/>
        </w:rPr>
        <w:t>вчитися долати перешкоди, планувати свої дії, оцінювати час;</w:t>
      </w:r>
    </w:p>
    <w:p w14:paraId="326D9472" w14:textId="77777777" w:rsidR="00B91886" w:rsidRPr="00906D2F" w:rsidRDefault="00B91886" w:rsidP="00B91886">
      <w:pPr>
        <w:pStyle w:val="a6"/>
        <w:numPr>
          <w:ilvl w:val="0"/>
          <w:numId w:val="3"/>
        </w:numPr>
        <w:spacing w:line="360" w:lineRule="auto"/>
        <w:ind w:left="0" w:firstLine="709"/>
        <w:jc w:val="both"/>
        <w:rPr>
          <w:color w:val="000000" w:themeColor="text1"/>
          <w:sz w:val="28"/>
          <w:szCs w:val="28"/>
        </w:rPr>
      </w:pPr>
      <w:r w:rsidRPr="00906D2F">
        <w:rPr>
          <w:color w:val="000000" w:themeColor="text1"/>
          <w:sz w:val="28"/>
          <w:szCs w:val="28"/>
        </w:rPr>
        <w:t>заохочувати їх ініціативу та самостійність;</w:t>
      </w:r>
    </w:p>
    <w:p w14:paraId="30E495F5" w14:textId="77777777" w:rsidR="00B91886" w:rsidRPr="00906D2F" w:rsidRDefault="00B91886" w:rsidP="00B91886">
      <w:pPr>
        <w:pStyle w:val="a6"/>
        <w:numPr>
          <w:ilvl w:val="0"/>
          <w:numId w:val="3"/>
        </w:numPr>
        <w:spacing w:line="360" w:lineRule="auto"/>
        <w:ind w:left="0" w:firstLine="709"/>
        <w:jc w:val="both"/>
        <w:rPr>
          <w:color w:val="000000" w:themeColor="text1"/>
          <w:sz w:val="28"/>
          <w:szCs w:val="28"/>
        </w:rPr>
      </w:pPr>
      <w:r w:rsidRPr="00906D2F">
        <w:rPr>
          <w:color w:val="000000" w:themeColor="text1"/>
          <w:sz w:val="28"/>
          <w:szCs w:val="28"/>
        </w:rPr>
        <w:t>формувати позитивне ставлення до школи, дисципліни, предметів, учителів;</w:t>
      </w:r>
    </w:p>
    <w:p w14:paraId="4C59A8DA" w14:textId="22D5E5AA" w:rsidR="00B91886" w:rsidRPr="00906D2F" w:rsidRDefault="00B91886" w:rsidP="00B91886">
      <w:pPr>
        <w:pStyle w:val="a6"/>
        <w:numPr>
          <w:ilvl w:val="0"/>
          <w:numId w:val="3"/>
        </w:numPr>
        <w:spacing w:line="360" w:lineRule="auto"/>
        <w:ind w:left="0" w:firstLine="709"/>
        <w:jc w:val="both"/>
        <w:rPr>
          <w:color w:val="000000" w:themeColor="text1"/>
          <w:sz w:val="28"/>
          <w:szCs w:val="28"/>
        </w:rPr>
      </w:pPr>
      <w:r w:rsidRPr="00906D2F">
        <w:rPr>
          <w:color w:val="000000" w:themeColor="text1"/>
          <w:sz w:val="28"/>
          <w:szCs w:val="28"/>
        </w:rPr>
        <w:t>вчити дітей слухати інших, поважати думку та бажання інших людей, розуміти, що їхні бажання мають бути пов</w:t>
      </w:r>
      <w:r w:rsidR="007F4C9C" w:rsidRPr="00906D2F">
        <w:rPr>
          <w:color w:val="000000" w:themeColor="text1"/>
          <w:sz w:val="28"/>
          <w:szCs w:val="28"/>
        </w:rPr>
        <w:t>’</w:t>
      </w:r>
      <w:r w:rsidRPr="00906D2F">
        <w:rPr>
          <w:color w:val="000000" w:themeColor="text1"/>
          <w:sz w:val="28"/>
          <w:szCs w:val="28"/>
        </w:rPr>
        <w:t>язані з прагненнями інших та гостротою ситуації;</w:t>
      </w:r>
    </w:p>
    <w:p w14:paraId="26AF8CA9" w14:textId="77777777" w:rsidR="00B91886" w:rsidRPr="00906D2F" w:rsidRDefault="00B91886" w:rsidP="00B91886">
      <w:pPr>
        <w:pStyle w:val="a6"/>
        <w:numPr>
          <w:ilvl w:val="0"/>
          <w:numId w:val="3"/>
        </w:numPr>
        <w:spacing w:line="360" w:lineRule="auto"/>
        <w:ind w:left="0" w:firstLine="709"/>
        <w:jc w:val="both"/>
        <w:rPr>
          <w:color w:val="000000" w:themeColor="text1"/>
          <w:sz w:val="28"/>
          <w:szCs w:val="28"/>
        </w:rPr>
      </w:pPr>
      <w:r w:rsidRPr="00906D2F">
        <w:rPr>
          <w:color w:val="000000" w:themeColor="text1"/>
          <w:sz w:val="28"/>
          <w:szCs w:val="28"/>
        </w:rPr>
        <w:t>реально оцінювати свої дії.</w:t>
      </w:r>
    </w:p>
    <w:p w14:paraId="37B40497" w14:textId="0B8A62F5"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Важливий аспект психологічної готовності до школи пов</w:t>
      </w:r>
      <w:r w:rsidR="007F4C9C" w:rsidRPr="00906D2F">
        <w:rPr>
          <w:color w:val="000000" w:themeColor="text1"/>
          <w:sz w:val="28"/>
          <w:szCs w:val="28"/>
        </w:rPr>
        <w:t>’</w:t>
      </w:r>
      <w:r w:rsidRPr="00906D2F">
        <w:rPr>
          <w:color w:val="000000" w:themeColor="text1"/>
          <w:sz w:val="28"/>
          <w:szCs w:val="28"/>
        </w:rPr>
        <w:t>язаний зі сферою дитячої свідомості. Доведено, що коли дитина вступає в підлітковий вік, у її ставленні до себе спостерігаються значні трансформації. Розширюється не тільки зовнішній спектр подій у житті дитини, а й її внутрішнє життя. Це спостерігається завдяки вже відомому нововведенню – відкриттю дитиною свого досвіду. До цього дитина має переживання, але не розуміє, що вона переживає, що вона є суб</w:t>
      </w:r>
      <w:r w:rsidR="007F4C9C" w:rsidRPr="00906D2F">
        <w:rPr>
          <w:color w:val="000000" w:themeColor="text1"/>
          <w:sz w:val="28"/>
          <w:szCs w:val="28"/>
        </w:rPr>
        <w:t>’</w:t>
      </w:r>
      <w:r w:rsidRPr="00906D2F">
        <w:rPr>
          <w:color w:val="000000" w:themeColor="text1"/>
          <w:sz w:val="28"/>
          <w:szCs w:val="28"/>
        </w:rPr>
        <w:t xml:space="preserve">єктом переживань. Зараз є активне ставлення до своїх </w:t>
      </w:r>
      <w:r w:rsidRPr="00906D2F">
        <w:rPr>
          <w:color w:val="000000" w:themeColor="text1"/>
          <w:sz w:val="28"/>
          <w:szCs w:val="28"/>
        </w:rPr>
        <w:lastRenderedPageBreak/>
        <w:t>емоцій. Змінюється загальна самооцінка дитини. Самооцінка дошкільника характеризується явною упередженістю та завищенням.</w:t>
      </w:r>
    </w:p>
    <w:p w14:paraId="1020DC7D"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Молодші школярі схильні підтверджувати свої самооцінки. Це надзвичайно важливо для подальшого формування вміння оцінювати власну роботу та ефективність навчально-виховного процесу.</w:t>
      </w:r>
    </w:p>
    <w:p w14:paraId="57B773C3"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У психологічній готовності до шкільного навчання всі аспекти переплітаються і змішуються. Акцент на аспекті є умовним для цілей навчального аналізу. Так, волонтерство пронизує всі аспекти готовності. На дитину чекає важка праця, їй доведеться робити не те, що вона хоче, а те, що вимагає вчитель, дисципліна, режим і програма.</w:t>
      </w:r>
    </w:p>
    <w:p w14:paraId="33E0DD34"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У 6 років формуються основні компоненти вольового впливу: дитина вміє ставити цілі, приймати рішення, описувати алгоритм дій, реалізовувати їх, проявляти певні зусилля для подолання проблемних моментів, оцінюючи результати своїх дій.</w:t>
      </w:r>
    </w:p>
    <w:p w14:paraId="5492D3CE"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Проте всі ці компоненти вольового впливу розвинені ще слабо. Так, обрані цілі не завжди є достатньо стійкими та обґрунтованими; досягнення мети в основному визначає складність завдання, час на його виконання та інтерес до нього дитини.</w:t>
      </w:r>
    </w:p>
    <w:p w14:paraId="1FD45D5B"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Велика кількість завдань лякає дитину, пригнічує її, тому діти часто втрачають впевненість у собі, сумніваються у своїй здатності досягти позитивного результату.</w:t>
      </w:r>
    </w:p>
    <w:p w14:paraId="310E2588"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Тому, ставлячи перед дитиною велике завдання, краще розділити його на кількісно та змістовно досяжні етапи з проміжними компонентами управління та нагадуванням способів дій і кінцевої мети.</w:t>
      </w:r>
    </w:p>
    <w:p w14:paraId="06C29219"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Під час формування волі приділяється увага вихованню активної боротьби з перешкодами, мотивації до досягнення, страху перед труднощами, самостійного прийняття рішень, орієнтації на відповідальність за свої дії та вчинки.</w:t>
      </w:r>
    </w:p>
    <w:p w14:paraId="716B8BB1" w14:textId="5D4E77EB"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Запорукою психологічної готовності до школи, пов</w:t>
      </w:r>
      <w:r w:rsidR="007F4C9C" w:rsidRPr="00906D2F">
        <w:rPr>
          <w:color w:val="000000" w:themeColor="text1"/>
          <w:sz w:val="28"/>
          <w:szCs w:val="28"/>
        </w:rPr>
        <w:t>’</w:t>
      </w:r>
      <w:r w:rsidRPr="00906D2F">
        <w:rPr>
          <w:color w:val="000000" w:themeColor="text1"/>
          <w:sz w:val="28"/>
          <w:szCs w:val="28"/>
        </w:rPr>
        <w:t>язаної з ідіосинкратичною поведінкою, є також оволодіння дитиною функцією пл</w:t>
      </w:r>
      <w:r w:rsidR="005E6672">
        <w:rPr>
          <w:color w:val="000000" w:themeColor="text1"/>
          <w:sz w:val="28"/>
          <w:szCs w:val="28"/>
        </w:rPr>
        <w:t>анування власної діяльності (Гавриш, 2001)</w:t>
      </w:r>
      <w:r w:rsidRPr="00906D2F">
        <w:rPr>
          <w:color w:val="000000" w:themeColor="text1"/>
          <w:sz w:val="28"/>
          <w:szCs w:val="28"/>
        </w:rPr>
        <w:t xml:space="preserve">. У старшому дошкільному віці </w:t>
      </w:r>
      <w:r w:rsidRPr="00906D2F">
        <w:rPr>
          <w:color w:val="000000" w:themeColor="text1"/>
          <w:sz w:val="28"/>
          <w:szCs w:val="28"/>
        </w:rPr>
        <w:lastRenderedPageBreak/>
        <w:t>діти вміють виділяти етапи майбутньої діяльності, об</w:t>
      </w:r>
      <w:r w:rsidR="007F4C9C" w:rsidRPr="00906D2F">
        <w:rPr>
          <w:color w:val="000000" w:themeColor="text1"/>
          <w:sz w:val="28"/>
          <w:szCs w:val="28"/>
        </w:rPr>
        <w:t>’</w:t>
      </w:r>
      <w:r w:rsidRPr="00906D2F">
        <w:rPr>
          <w:color w:val="000000" w:themeColor="text1"/>
          <w:sz w:val="28"/>
          <w:szCs w:val="28"/>
        </w:rPr>
        <w:t>єднувати їх у групи (що спочатку, що далі), дотримуватись кінцевої мети, виконуючи проміжні кроки тощо. Мова тут має велике значення як засіб підпорядкування дитини спочатку словесним командам дорослого, а потім його словесним проханням. Усі перераховані типи очікувань є системними і в сукупності забезпечують безболісну інтеграцію дитини в шкільну систему та створюють умови для впоран</w:t>
      </w:r>
      <w:r w:rsidR="003407C8">
        <w:rPr>
          <w:color w:val="000000" w:themeColor="text1"/>
          <w:sz w:val="28"/>
          <w:szCs w:val="28"/>
        </w:rPr>
        <w:t>ня з педагогічною діяльністю (Почиваліна</w:t>
      </w:r>
      <w:r w:rsidR="00D405F1" w:rsidRPr="00906D2F">
        <w:rPr>
          <w:color w:val="000000" w:themeColor="text1"/>
          <w:sz w:val="28"/>
          <w:szCs w:val="28"/>
          <w:lang w:val="ru-RU"/>
        </w:rPr>
        <w:t>,</w:t>
      </w:r>
      <w:r w:rsidR="003407C8">
        <w:rPr>
          <w:color w:val="000000" w:themeColor="text1"/>
          <w:sz w:val="28"/>
          <w:szCs w:val="28"/>
          <w:lang w:val="ru-RU"/>
        </w:rPr>
        <w:t xml:space="preserve"> 2008 : </w:t>
      </w:r>
      <w:r w:rsidR="00D405F1" w:rsidRPr="00906D2F">
        <w:rPr>
          <w:color w:val="000000" w:themeColor="text1"/>
          <w:sz w:val="28"/>
          <w:szCs w:val="28"/>
          <w:lang w:val="ru-RU"/>
        </w:rPr>
        <w:t>129-130</w:t>
      </w:r>
      <w:r w:rsidR="003407C8">
        <w:rPr>
          <w:color w:val="000000" w:themeColor="text1"/>
          <w:sz w:val="28"/>
          <w:szCs w:val="28"/>
        </w:rPr>
        <w:t>)</w:t>
      </w:r>
      <w:r w:rsidRPr="00906D2F">
        <w:rPr>
          <w:color w:val="000000" w:themeColor="text1"/>
          <w:sz w:val="28"/>
          <w:szCs w:val="28"/>
        </w:rPr>
        <w:t>.</w:t>
      </w:r>
    </w:p>
    <w:p w14:paraId="45DAF17F" w14:textId="092EC14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У психології значна увага приділяється поняттю готовності до школи, зокрема психологічної готовності. Г.Сухорукова зазначає, що бажання вчитися є не що інше, як необхідний рівень розвитку дитини, який дає їй змогу без шкоди для здоров</w:t>
      </w:r>
      <w:r w:rsidR="007F4C9C" w:rsidRPr="00906D2F">
        <w:rPr>
          <w:color w:val="000000" w:themeColor="text1"/>
          <w:sz w:val="28"/>
          <w:szCs w:val="28"/>
        </w:rPr>
        <w:t>’</w:t>
      </w:r>
      <w:r w:rsidRPr="00906D2F">
        <w:rPr>
          <w:color w:val="000000" w:themeColor="text1"/>
          <w:sz w:val="28"/>
          <w:szCs w:val="28"/>
        </w:rPr>
        <w:t xml:space="preserve">я впоратися зі шкільною програмою </w:t>
      </w:r>
      <w:r w:rsidR="003407C8">
        <w:rPr>
          <w:color w:val="000000" w:themeColor="text1"/>
          <w:sz w:val="28"/>
          <w:szCs w:val="28"/>
        </w:rPr>
        <w:t>(Сухорукова</w:t>
      </w:r>
      <w:r w:rsidR="00D405F1" w:rsidRPr="00906D2F">
        <w:rPr>
          <w:color w:val="000000" w:themeColor="text1"/>
          <w:sz w:val="28"/>
          <w:szCs w:val="28"/>
          <w:lang w:val="ru-RU"/>
        </w:rPr>
        <w:t>,</w:t>
      </w:r>
      <w:r w:rsidR="003407C8">
        <w:rPr>
          <w:color w:val="000000" w:themeColor="text1"/>
          <w:sz w:val="28"/>
          <w:szCs w:val="28"/>
          <w:lang w:val="ru-RU"/>
        </w:rPr>
        <w:t xml:space="preserve"> 2010 : </w:t>
      </w:r>
      <w:r w:rsidR="00D405F1" w:rsidRPr="00906D2F">
        <w:rPr>
          <w:color w:val="000000" w:themeColor="text1"/>
          <w:sz w:val="28"/>
          <w:szCs w:val="28"/>
          <w:lang w:val="ru-RU"/>
        </w:rPr>
        <w:t>96</w:t>
      </w:r>
      <w:r w:rsidR="003407C8">
        <w:rPr>
          <w:color w:val="000000" w:themeColor="text1"/>
          <w:sz w:val="28"/>
          <w:szCs w:val="28"/>
        </w:rPr>
        <w:t>)</w:t>
      </w:r>
      <w:r w:rsidRPr="00906D2F">
        <w:rPr>
          <w:color w:val="000000" w:themeColor="text1"/>
          <w:sz w:val="28"/>
          <w:szCs w:val="28"/>
        </w:rPr>
        <w:t>.</w:t>
      </w:r>
    </w:p>
    <w:p w14:paraId="7B6F7A10" w14:textId="630FAD4B"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Готовність до школи – це, перш за все, психологічний, емоційний, морально-вольовий розвиток дитини, бажання вчитися та оволодівати елементами навчальної діяльності. Мова йде про розвиток тих специфічних форм діяльності дошкільника, які визначають і забезпечують його легку адаптацію до молодшого періоду життя, усунення (або принаймні значне зменшення) негативних впливів на здоров</w:t>
      </w:r>
      <w:r w:rsidR="007F4C9C" w:rsidRPr="00906D2F">
        <w:rPr>
          <w:color w:val="000000" w:themeColor="text1"/>
          <w:sz w:val="28"/>
          <w:szCs w:val="28"/>
        </w:rPr>
        <w:t>’</w:t>
      </w:r>
      <w:r w:rsidRPr="00906D2F">
        <w:rPr>
          <w:color w:val="000000" w:themeColor="text1"/>
          <w:sz w:val="28"/>
          <w:szCs w:val="28"/>
        </w:rPr>
        <w:t>я, психічний стан і життєву емоційну активність.</w:t>
      </w:r>
    </w:p>
    <w:p w14:paraId="7EAAAB59" w14:textId="105F540D"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Л.</w:t>
      </w:r>
      <w:r w:rsidR="00476620" w:rsidRPr="00906D2F">
        <w:rPr>
          <w:color w:val="000000" w:themeColor="text1"/>
          <w:sz w:val="28"/>
          <w:szCs w:val="28"/>
        </w:rPr>
        <w:t xml:space="preserve"> </w:t>
      </w:r>
      <w:r w:rsidRPr="00906D2F">
        <w:rPr>
          <w:color w:val="000000" w:themeColor="text1"/>
          <w:sz w:val="28"/>
          <w:szCs w:val="28"/>
        </w:rPr>
        <w:t>Стасюк в оцінці психологічної готовності дитини до навчання в школі, виділяє такі інгредієнти:</w:t>
      </w:r>
    </w:p>
    <w:p w14:paraId="747C7921" w14:textId="77777777" w:rsidR="00B91886" w:rsidRPr="00906D2F" w:rsidRDefault="00B91886" w:rsidP="00B91886">
      <w:pPr>
        <w:pStyle w:val="a6"/>
        <w:numPr>
          <w:ilvl w:val="0"/>
          <w:numId w:val="4"/>
        </w:numPr>
        <w:spacing w:line="360" w:lineRule="auto"/>
        <w:ind w:left="0" w:firstLine="709"/>
        <w:jc w:val="both"/>
        <w:rPr>
          <w:color w:val="000000" w:themeColor="text1"/>
          <w:sz w:val="28"/>
          <w:szCs w:val="28"/>
        </w:rPr>
      </w:pPr>
      <w:r w:rsidRPr="00906D2F">
        <w:rPr>
          <w:color w:val="000000" w:themeColor="text1"/>
          <w:sz w:val="28"/>
          <w:szCs w:val="28"/>
        </w:rPr>
        <w:t>Довільна готовність (сформованість певного ступеня довільної регуляції поведінки і діяльності);</w:t>
      </w:r>
    </w:p>
    <w:p w14:paraId="663FD44F" w14:textId="48B2727F" w:rsidR="00B91886" w:rsidRPr="00906D2F" w:rsidRDefault="00B91886" w:rsidP="00B91886">
      <w:pPr>
        <w:pStyle w:val="a6"/>
        <w:numPr>
          <w:ilvl w:val="0"/>
          <w:numId w:val="4"/>
        </w:numPr>
        <w:spacing w:line="360" w:lineRule="auto"/>
        <w:ind w:left="0" w:firstLine="709"/>
        <w:jc w:val="both"/>
        <w:rPr>
          <w:color w:val="000000" w:themeColor="text1"/>
          <w:sz w:val="28"/>
          <w:szCs w:val="28"/>
        </w:rPr>
      </w:pPr>
      <w:r w:rsidRPr="00906D2F">
        <w:rPr>
          <w:color w:val="000000" w:themeColor="text1"/>
          <w:sz w:val="28"/>
          <w:szCs w:val="28"/>
        </w:rPr>
        <w:t>Готовність до мотивації (доступна пізнавальна активність, бажання займати нові посади</w:t>
      </w:r>
      <w:r w:rsidR="00476620" w:rsidRPr="00906D2F">
        <w:rPr>
          <w:color w:val="000000" w:themeColor="text1"/>
          <w:sz w:val="28"/>
          <w:szCs w:val="28"/>
        </w:rPr>
        <w:t xml:space="preserve"> – </w:t>
      </w:r>
      <w:r w:rsidRPr="00906D2F">
        <w:rPr>
          <w:color w:val="000000" w:themeColor="text1"/>
          <w:sz w:val="28"/>
          <w:szCs w:val="28"/>
        </w:rPr>
        <w:t>позиція студента);</w:t>
      </w:r>
    </w:p>
    <w:p w14:paraId="39C0B523" w14:textId="77777777" w:rsidR="00B91886" w:rsidRPr="00906D2F" w:rsidRDefault="00B91886" w:rsidP="00B91886">
      <w:pPr>
        <w:pStyle w:val="a6"/>
        <w:numPr>
          <w:ilvl w:val="0"/>
          <w:numId w:val="4"/>
        </w:numPr>
        <w:spacing w:line="360" w:lineRule="auto"/>
        <w:ind w:left="0" w:firstLine="709"/>
        <w:jc w:val="both"/>
        <w:rPr>
          <w:color w:val="000000" w:themeColor="text1"/>
          <w:sz w:val="28"/>
          <w:szCs w:val="28"/>
        </w:rPr>
      </w:pPr>
      <w:r w:rsidRPr="00906D2F">
        <w:rPr>
          <w:color w:val="000000" w:themeColor="text1"/>
          <w:sz w:val="28"/>
          <w:szCs w:val="28"/>
        </w:rPr>
        <w:t>Інтелектуальна готовність (сформованість елементарних уявлень про природні та суспільні явища, розвинених форм наочно-образного мислення, наочно-схемного мислення, творчої уяви, високий рівень доступних узагальнень);</w:t>
      </w:r>
    </w:p>
    <w:p w14:paraId="30F1E2C5" w14:textId="46276A9E" w:rsidR="00B91886" w:rsidRPr="00906D2F" w:rsidRDefault="00B91886" w:rsidP="00B91886">
      <w:pPr>
        <w:pStyle w:val="a6"/>
        <w:numPr>
          <w:ilvl w:val="0"/>
          <w:numId w:val="4"/>
        </w:numPr>
        <w:spacing w:line="360" w:lineRule="auto"/>
        <w:ind w:left="0" w:firstLine="709"/>
        <w:jc w:val="both"/>
        <w:rPr>
          <w:color w:val="000000" w:themeColor="text1"/>
          <w:sz w:val="28"/>
          <w:szCs w:val="28"/>
        </w:rPr>
      </w:pPr>
      <w:r w:rsidRPr="00906D2F">
        <w:rPr>
          <w:color w:val="000000" w:themeColor="text1"/>
          <w:sz w:val="28"/>
          <w:szCs w:val="28"/>
        </w:rPr>
        <w:t>Комунікативна готовність (розвиток уміння спілкуватися з однолітками і дорослими через навчальну діяльність) (рис. 1.4)</w:t>
      </w:r>
      <w:r w:rsidR="00D405F1" w:rsidRPr="00906D2F">
        <w:rPr>
          <w:color w:val="000000" w:themeColor="text1"/>
          <w:sz w:val="28"/>
          <w:szCs w:val="28"/>
          <w:lang w:val="ru-RU"/>
        </w:rPr>
        <w:t>.</w:t>
      </w:r>
    </w:p>
    <w:p w14:paraId="4A957E5A" w14:textId="77777777" w:rsidR="00B91886" w:rsidRPr="00906D2F" w:rsidRDefault="00B91886" w:rsidP="00B91886">
      <w:pPr>
        <w:spacing w:line="360" w:lineRule="auto"/>
        <w:ind w:firstLine="709"/>
        <w:jc w:val="both"/>
        <w:rPr>
          <w:rFonts w:eastAsia="Arial Unicode MS"/>
          <w:color w:val="000000" w:themeColor="text1"/>
          <w:sz w:val="28"/>
          <w:szCs w:val="28"/>
        </w:rPr>
      </w:pPr>
    </w:p>
    <w:p w14:paraId="641D13EA" w14:textId="77777777" w:rsidR="00B91886" w:rsidRPr="00906D2F" w:rsidRDefault="00B91886" w:rsidP="00B91886">
      <w:pPr>
        <w:spacing w:line="360" w:lineRule="auto"/>
        <w:ind w:firstLine="709"/>
        <w:jc w:val="both"/>
        <w:rPr>
          <w:rFonts w:eastAsia="Arial Unicode MS"/>
          <w:color w:val="000000" w:themeColor="text1"/>
          <w:sz w:val="28"/>
          <w:szCs w:val="28"/>
        </w:rPr>
      </w:pPr>
      <w:r w:rsidRPr="00906D2F">
        <w:rPr>
          <w:rFonts w:eastAsia="Arial Unicode MS"/>
          <w:noProof/>
          <w:color w:val="000000" w:themeColor="text1"/>
          <w:sz w:val="28"/>
          <w:szCs w:val="28"/>
          <w:lang w:val="ru-RU"/>
        </w:rPr>
        <w:drawing>
          <wp:inline distT="0" distB="0" distL="114300" distR="114300" wp14:anchorId="7A35D47A" wp14:editId="620418F8">
            <wp:extent cx="4962525" cy="2019300"/>
            <wp:effectExtent l="0" t="0" r="0" b="19050"/>
            <wp:docPr id="30" name="Диаграмма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A91F450" w14:textId="389D5E61" w:rsidR="00B91886" w:rsidRPr="00906D2F" w:rsidRDefault="00B91886" w:rsidP="00B91886">
      <w:pPr>
        <w:adjustRightInd w:val="0"/>
        <w:snapToGrid w:val="0"/>
        <w:spacing w:line="360" w:lineRule="auto"/>
        <w:ind w:firstLine="709"/>
        <w:jc w:val="both"/>
        <w:rPr>
          <w:color w:val="000000" w:themeColor="text1"/>
          <w:sz w:val="28"/>
          <w:szCs w:val="28"/>
        </w:rPr>
      </w:pPr>
      <w:r w:rsidRPr="00906D2F">
        <w:rPr>
          <w:b/>
          <w:bCs/>
          <w:color w:val="000000" w:themeColor="text1"/>
          <w:sz w:val="28"/>
          <w:szCs w:val="28"/>
        </w:rPr>
        <w:t xml:space="preserve">Рис.1.3. Складові </w:t>
      </w:r>
      <w:r w:rsidRPr="00906D2F">
        <w:rPr>
          <w:rFonts w:eastAsia="Times New Roman"/>
          <w:b/>
          <w:bCs/>
          <w:color w:val="000000" w:themeColor="text1"/>
          <w:sz w:val="28"/>
          <w:szCs w:val="28"/>
        </w:rPr>
        <w:t xml:space="preserve">оцінки психологічної готовності дитини до навчання в школі (за </w:t>
      </w:r>
      <w:r w:rsidR="00D405F1" w:rsidRPr="00906D2F">
        <w:rPr>
          <w:rFonts w:eastAsia="Times New Roman"/>
          <w:b/>
          <w:bCs/>
          <w:color w:val="000000" w:themeColor="text1"/>
          <w:sz w:val="28"/>
          <w:szCs w:val="28"/>
          <w:lang w:val="ru-RU"/>
        </w:rPr>
        <w:t xml:space="preserve">визначенням </w:t>
      </w:r>
      <w:r w:rsidRPr="00906D2F">
        <w:rPr>
          <w:rFonts w:eastAsia="Times New Roman"/>
          <w:b/>
          <w:bCs/>
          <w:color w:val="000000" w:themeColor="text1"/>
          <w:sz w:val="28"/>
          <w:szCs w:val="28"/>
        </w:rPr>
        <w:t>Л.</w:t>
      </w:r>
      <w:r w:rsidR="00457F84" w:rsidRPr="00906D2F">
        <w:rPr>
          <w:rFonts w:eastAsia="Times New Roman"/>
          <w:b/>
          <w:bCs/>
          <w:color w:val="000000" w:themeColor="text1"/>
          <w:sz w:val="28"/>
          <w:szCs w:val="28"/>
        </w:rPr>
        <w:t xml:space="preserve"> </w:t>
      </w:r>
      <w:r w:rsidRPr="00906D2F">
        <w:rPr>
          <w:rFonts w:eastAsia="Times New Roman"/>
          <w:b/>
          <w:bCs/>
          <w:color w:val="000000" w:themeColor="text1"/>
          <w:sz w:val="28"/>
          <w:szCs w:val="28"/>
        </w:rPr>
        <w:t>Стасюк)</w:t>
      </w:r>
      <w:r w:rsidR="003407C8">
        <w:rPr>
          <w:rFonts w:eastAsia="Times New Roman"/>
          <w:b/>
          <w:bCs/>
          <w:color w:val="000000" w:themeColor="text1"/>
          <w:sz w:val="28"/>
          <w:szCs w:val="28"/>
          <w:lang w:val="ru-RU"/>
        </w:rPr>
        <w:t xml:space="preserve"> (</w:t>
      </w:r>
      <w:r w:rsidR="003407C8" w:rsidRPr="003407C8">
        <w:rPr>
          <w:rFonts w:eastAsia="Times New Roman"/>
          <w:bCs/>
          <w:color w:val="000000" w:themeColor="text1"/>
          <w:sz w:val="28"/>
          <w:szCs w:val="28"/>
          <w:lang w:val="ru-RU"/>
        </w:rPr>
        <w:t>Стасюк, 2017</w:t>
      </w:r>
      <w:r w:rsidR="003407C8">
        <w:rPr>
          <w:rFonts w:eastAsia="Times New Roman"/>
          <w:b/>
          <w:bCs/>
          <w:color w:val="000000" w:themeColor="text1"/>
          <w:sz w:val="28"/>
          <w:szCs w:val="28"/>
          <w:lang w:val="ru-RU"/>
        </w:rPr>
        <w:t>)</w:t>
      </w:r>
    </w:p>
    <w:p w14:paraId="5D228543" w14:textId="77777777" w:rsidR="00476620" w:rsidRPr="00906D2F" w:rsidRDefault="00476620" w:rsidP="00B91886">
      <w:pPr>
        <w:spacing w:line="360" w:lineRule="auto"/>
        <w:ind w:firstLine="709"/>
        <w:jc w:val="both"/>
        <w:rPr>
          <w:color w:val="000000" w:themeColor="text1"/>
          <w:sz w:val="28"/>
          <w:szCs w:val="28"/>
        </w:rPr>
      </w:pPr>
    </w:p>
    <w:p w14:paraId="5C568803" w14:textId="6BACBED9"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Л.</w:t>
      </w:r>
      <w:r w:rsidR="00476620" w:rsidRPr="00906D2F">
        <w:rPr>
          <w:color w:val="000000" w:themeColor="text1"/>
          <w:sz w:val="28"/>
          <w:szCs w:val="28"/>
        </w:rPr>
        <w:t xml:space="preserve"> </w:t>
      </w:r>
      <w:r w:rsidRPr="00906D2F">
        <w:rPr>
          <w:color w:val="000000" w:themeColor="text1"/>
          <w:sz w:val="28"/>
          <w:szCs w:val="28"/>
        </w:rPr>
        <w:t>Стасюк стверджує, що до зазначеного слід додати емоційну готовність (здатність долати природне відчуття шкільної тривоги, певний ступінь емоційної стійкості, відсутність або недостатній розвиток якої може призвести до проблем адаптації до школи).</w:t>
      </w:r>
    </w:p>
    <w:p w14:paraId="7EACCAF4" w14:textId="783314C2"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Психічна готовність до школи </w:t>
      </w:r>
      <w:r w:rsidR="00476620" w:rsidRPr="00906D2F">
        <w:rPr>
          <w:color w:val="000000" w:themeColor="text1"/>
          <w:sz w:val="28"/>
          <w:szCs w:val="28"/>
        </w:rPr>
        <w:t>–</w:t>
      </w:r>
      <w:r w:rsidRPr="00906D2F">
        <w:rPr>
          <w:color w:val="000000" w:themeColor="text1"/>
          <w:sz w:val="28"/>
          <w:szCs w:val="28"/>
        </w:rPr>
        <w:t xml:space="preserve"> це єдність психологічних особливостей суб</w:t>
      </w:r>
      <w:r w:rsidR="007F4C9C" w:rsidRPr="00906D2F">
        <w:rPr>
          <w:color w:val="000000" w:themeColor="text1"/>
          <w:sz w:val="28"/>
          <w:szCs w:val="28"/>
        </w:rPr>
        <w:t>’</w:t>
      </w:r>
      <w:r w:rsidRPr="00906D2F">
        <w:rPr>
          <w:color w:val="000000" w:themeColor="text1"/>
          <w:sz w:val="28"/>
          <w:szCs w:val="28"/>
        </w:rPr>
        <w:t>єкта, що забезпечують успішний початок навчання в школі.</w:t>
      </w:r>
    </w:p>
    <w:p w14:paraId="45F2FA1C"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Розрізняють два види психологічної готовності: специфічну і загальну. У першому вимірюватимуть індивідуальні показники переважно інтелектуального та сенсомоторного розвитку, а в другому – особливості довільної діяльності, сформованість комунікативних навичок, розвиток поведінки, готовність до ділової співпраці з учителем, позитивне ставлення до школи.</w:t>
      </w:r>
    </w:p>
    <w:p w14:paraId="1571ED99" w14:textId="53C04C3A"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Психологічна готовність </w:t>
      </w:r>
      <w:r w:rsidR="00476620" w:rsidRPr="00906D2F">
        <w:rPr>
          <w:color w:val="000000" w:themeColor="text1"/>
          <w:sz w:val="28"/>
          <w:szCs w:val="28"/>
        </w:rPr>
        <w:t>–</w:t>
      </w:r>
      <w:r w:rsidRPr="00906D2F">
        <w:rPr>
          <w:color w:val="000000" w:themeColor="text1"/>
          <w:sz w:val="28"/>
          <w:szCs w:val="28"/>
        </w:rPr>
        <w:t xml:space="preserve"> це система вимог, які школа висуває до дитини: відповідальне ставлення до навчання, довільний контроль поведінки, систематичне та планомірне засвоєння знань, визначення довільних видів спілкування з учителем, встановлення контакту з однокласниками </w:t>
      </w:r>
      <w:r w:rsidR="003407C8">
        <w:rPr>
          <w:color w:val="000000" w:themeColor="text1"/>
          <w:sz w:val="28"/>
          <w:szCs w:val="28"/>
        </w:rPr>
        <w:t xml:space="preserve">(Степанова, 1999 : </w:t>
      </w:r>
      <w:r w:rsidR="00D405F1" w:rsidRPr="00906D2F">
        <w:rPr>
          <w:color w:val="000000" w:themeColor="text1"/>
          <w:sz w:val="28"/>
          <w:szCs w:val="28"/>
          <w:lang w:val="ru-RU"/>
        </w:rPr>
        <w:t>31</w:t>
      </w:r>
      <w:r w:rsidR="003407C8">
        <w:rPr>
          <w:color w:val="000000" w:themeColor="text1"/>
          <w:sz w:val="28"/>
          <w:szCs w:val="28"/>
        </w:rPr>
        <w:t>)</w:t>
      </w:r>
      <w:r w:rsidRPr="00906D2F">
        <w:rPr>
          <w:color w:val="000000" w:themeColor="text1"/>
          <w:sz w:val="28"/>
          <w:szCs w:val="28"/>
        </w:rPr>
        <w:t>.</w:t>
      </w:r>
    </w:p>
    <w:p w14:paraId="4EB4CFDD" w14:textId="78FB312F"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Готовність за О.</w:t>
      </w:r>
      <w:r w:rsidR="00476620" w:rsidRPr="00906D2F">
        <w:rPr>
          <w:color w:val="000000" w:themeColor="text1"/>
          <w:sz w:val="28"/>
          <w:szCs w:val="28"/>
        </w:rPr>
        <w:t xml:space="preserve"> </w:t>
      </w:r>
      <w:r w:rsidRPr="00906D2F">
        <w:rPr>
          <w:color w:val="000000" w:themeColor="text1"/>
          <w:sz w:val="28"/>
          <w:szCs w:val="28"/>
        </w:rPr>
        <w:t>Кононенко містить ряд таких компонентів:</w:t>
      </w:r>
    </w:p>
    <w:p w14:paraId="09971D7E" w14:textId="6E7F9390" w:rsidR="00B91886" w:rsidRPr="00906D2F" w:rsidRDefault="00B91886" w:rsidP="00B91886">
      <w:pPr>
        <w:pStyle w:val="a6"/>
        <w:numPr>
          <w:ilvl w:val="0"/>
          <w:numId w:val="5"/>
        </w:numPr>
        <w:spacing w:line="360" w:lineRule="auto"/>
        <w:ind w:left="0" w:firstLine="709"/>
        <w:jc w:val="both"/>
        <w:rPr>
          <w:color w:val="000000" w:themeColor="text1"/>
          <w:sz w:val="28"/>
          <w:szCs w:val="28"/>
        </w:rPr>
      </w:pPr>
      <w:r w:rsidRPr="00906D2F">
        <w:rPr>
          <w:color w:val="000000" w:themeColor="text1"/>
          <w:sz w:val="28"/>
          <w:szCs w:val="28"/>
        </w:rPr>
        <w:lastRenderedPageBreak/>
        <w:t xml:space="preserve">Мотиватор, що включає ставлення до навчального процесу як важливої ​​соціальної проблеми та бажання отримати знання. Передумовою появи цих мотивів є загальне бажання дітей йти до школи, розвиток допитливості. Мотивація (лат. motivatio) </w:t>
      </w:r>
      <w:r w:rsidR="00476620" w:rsidRPr="00906D2F">
        <w:rPr>
          <w:color w:val="000000" w:themeColor="text1"/>
          <w:sz w:val="28"/>
          <w:szCs w:val="28"/>
        </w:rPr>
        <w:t>–</w:t>
      </w:r>
      <w:r w:rsidRPr="00906D2F">
        <w:rPr>
          <w:color w:val="000000" w:themeColor="text1"/>
          <w:sz w:val="28"/>
          <w:szCs w:val="28"/>
        </w:rPr>
        <w:t xml:space="preserve"> система внутрішніх факторів, що визначають і спрямовують навмисну ​​поведінку людей або тварин.</w:t>
      </w:r>
    </w:p>
    <w:p w14:paraId="055313D7" w14:textId="77777777" w:rsidR="00B91886" w:rsidRPr="00906D2F" w:rsidRDefault="00B91886" w:rsidP="00B91886">
      <w:pPr>
        <w:pStyle w:val="a6"/>
        <w:numPr>
          <w:ilvl w:val="0"/>
          <w:numId w:val="5"/>
        </w:numPr>
        <w:spacing w:line="360" w:lineRule="auto"/>
        <w:ind w:left="0" w:firstLine="709"/>
        <w:jc w:val="both"/>
        <w:rPr>
          <w:color w:val="000000" w:themeColor="text1"/>
          <w:sz w:val="28"/>
          <w:szCs w:val="28"/>
        </w:rPr>
      </w:pPr>
      <w:r w:rsidRPr="00906D2F">
        <w:rPr>
          <w:color w:val="000000" w:themeColor="text1"/>
          <w:sz w:val="28"/>
          <w:szCs w:val="28"/>
        </w:rPr>
        <w:t>Довільність – здатність дитини діяти і керувати зразком, порівнюючи його з еталоном (модель може бути подана у вигляді чужих дій або у вигляді правила).</w:t>
      </w:r>
    </w:p>
    <w:p w14:paraId="5F2CC0E6" w14:textId="3867B510" w:rsidR="00B91886" w:rsidRPr="00906D2F" w:rsidRDefault="00B91886" w:rsidP="00B91886">
      <w:pPr>
        <w:pStyle w:val="a6"/>
        <w:numPr>
          <w:ilvl w:val="0"/>
          <w:numId w:val="5"/>
        </w:numPr>
        <w:spacing w:line="360" w:lineRule="auto"/>
        <w:ind w:left="0" w:firstLine="709"/>
        <w:jc w:val="both"/>
        <w:rPr>
          <w:color w:val="000000" w:themeColor="text1"/>
          <w:sz w:val="28"/>
          <w:szCs w:val="28"/>
        </w:rPr>
      </w:pPr>
      <w:r w:rsidRPr="00906D2F">
        <w:rPr>
          <w:color w:val="000000" w:themeColor="text1"/>
          <w:sz w:val="28"/>
          <w:szCs w:val="28"/>
        </w:rPr>
        <w:t>Психічний – досягнення досить високого рівня розвитку пізнавальних процесів (диференційоване сприймання, довільність уваги, запам</w:t>
      </w:r>
      <w:r w:rsidR="007F4C9C" w:rsidRPr="00906D2F">
        <w:rPr>
          <w:color w:val="000000" w:themeColor="text1"/>
          <w:sz w:val="28"/>
          <w:szCs w:val="28"/>
        </w:rPr>
        <w:t>’</w:t>
      </w:r>
      <w:r w:rsidRPr="00906D2F">
        <w:rPr>
          <w:color w:val="000000" w:themeColor="text1"/>
          <w:sz w:val="28"/>
          <w:szCs w:val="28"/>
        </w:rPr>
        <w:t>ятовування розуміння, наочно-образне мислення, перші кроки до оволодіння логічним мисленням).</w:t>
      </w:r>
    </w:p>
    <w:p w14:paraId="52F10E52" w14:textId="77777777" w:rsidR="00B91886" w:rsidRPr="00906D2F" w:rsidRDefault="00B91886" w:rsidP="00B91886">
      <w:pPr>
        <w:pStyle w:val="a6"/>
        <w:numPr>
          <w:ilvl w:val="0"/>
          <w:numId w:val="5"/>
        </w:numPr>
        <w:spacing w:line="360" w:lineRule="auto"/>
        <w:ind w:left="0" w:firstLine="709"/>
        <w:jc w:val="both"/>
        <w:rPr>
          <w:color w:val="000000" w:themeColor="text1"/>
          <w:sz w:val="28"/>
          <w:szCs w:val="28"/>
        </w:rPr>
      </w:pPr>
      <w:r w:rsidRPr="00906D2F">
        <w:rPr>
          <w:color w:val="000000" w:themeColor="text1"/>
          <w:sz w:val="28"/>
          <w:szCs w:val="28"/>
        </w:rPr>
        <w:t>Комунікативна – наявність довільного контекстного спілкування з дорослими і кооперативно-змагальна – з однолітками.</w:t>
      </w:r>
    </w:p>
    <w:p w14:paraId="04BF46AB" w14:textId="54B3BEB7" w:rsidR="00B91886" w:rsidRPr="00906D2F" w:rsidRDefault="00B91886" w:rsidP="00B91886">
      <w:pPr>
        <w:pStyle w:val="a6"/>
        <w:numPr>
          <w:ilvl w:val="0"/>
          <w:numId w:val="5"/>
        </w:numPr>
        <w:spacing w:line="360" w:lineRule="auto"/>
        <w:ind w:left="0" w:firstLine="709"/>
        <w:jc w:val="both"/>
        <w:rPr>
          <w:color w:val="000000" w:themeColor="text1"/>
          <w:sz w:val="28"/>
          <w:szCs w:val="28"/>
        </w:rPr>
      </w:pPr>
      <w:r w:rsidRPr="00906D2F">
        <w:rPr>
          <w:color w:val="000000" w:themeColor="text1"/>
          <w:sz w:val="28"/>
          <w:szCs w:val="28"/>
        </w:rPr>
        <w:t xml:space="preserve">Мовознавство </w:t>
      </w:r>
      <w:r w:rsidR="00476620" w:rsidRPr="00906D2F">
        <w:rPr>
          <w:color w:val="000000" w:themeColor="text1"/>
          <w:sz w:val="28"/>
          <w:szCs w:val="28"/>
        </w:rPr>
        <w:t>–</w:t>
      </w:r>
      <w:r w:rsidRPr="00906D2F">
        <w:rPr>
          <w:color w:val="000000" w:themeColor="text1"/>
          <w:sz w:val="28"/>
          <w:szCs w:val="28"/>
        </w:rPr>
        <w:t xml:space="preserve"> оволодіння граматичним і словниковим складом мови, певний рівень мовної обізнаності, формування форм (зовнішньої </w:t>
      </w:r>
      <w:r w:rsidR="00476620" w:rsidRPr="00906D2F">
        <w:rPr>
          <w:color w:val="000000" w:themeColor="text1"/>
          <w:sz w:val="28"/>
          <w:szCs w:val="28"/>
        </w:rPr>
        <w:t>–</w:t>
      </w:r>
      <w:r w:rsidRPr="00906D2F">
        <w:rPr>
          <w:color w:val="000000" w:themeColor="text1"/>
          <w:sz w:val="28"/>
          <w:szCs w:val="28"/>
        </w:rPr>
        <w:t xml:space="preserve"> внутрішньої, діалогічної</w:t>
      </w:r>
      <w:r w:rsidR="00476620" w:rsidRPr="00906D2F">
        <w:rPr>
          <w:color w:val="000000" w:themeColor="text1"/>
          <w:sz w:val="28"/>
          <w:szCs w:val="28"/>
        </w:rPr>
        <w:t>-</w:t>
      </w:r>
      <w:r w:rsidRPr="00906D2F">
        <w:rPr>
          <w:color w:val="000000" w:themeColor="text1"/>
          <w:sz w:val="28"/>
          <w:szCs w:val="28"/>
        </w:rPr>
        <w:t>монологічної) і функцій (повідомлення, узагальнення, планування, оцінки тощо) мови</w:t>
      </w:r>
      <w:r w:rsidR="007C7D2A" w:rsidRPr="00906D2F">
        <w:rPr>
          <w:color w:val="000000" w:themeColor="text1"/>
          <w:sz w:val="28"/>
          <w:szCs w:val="28"/>
        </w:rPr>
        <w:t xml:space="preserve"> </w:t>
      </w:r>
      <w:r w:rsidR="003407C8">
        <w:rPr>
          <w:color w:val="000000" w:themeColor="text1"/>
          <w:sz w:val="28"/>
          <w:szCs w:val="28"/>
        </w:rPr>
        <w:t xml:space="preserve">(Кононенко, 2008 : </w:t>
      </w:r>
      <w:r w:rsidR="00D405F1" w:rsidRPr="00906D2F">
        <w:rPr>
          <w:color w:val="000000" w:themeColor="text1"/>
          <w:sz w:val="28"/>
          <w:szCs w:val="28"/>
        </w:rPr>
        <w:t>113</w:t>
      </w:r>
      <w:r w:rsidR="003407C8">
        <w:rPr>
          <w:color w:val="000000" w:themeColor="text1"/>
          <w:sz w:val="28"/>
          <w:szCs w:val="28"/>
        </w:rPr>
        <w:t>)</w:t>
      </w:r>
      <w:r w:rsidRPr="00906D2F">
        <w:rPr>
          <w:color w:val="000000" w:themeColor="text1"/>
          <w:sz w:val="28"/>
          <w:szCs w:val="28"/>
        </w:rPr>
        <w:t xml:space="preserve"> (рис. 1.5)</w:t>
      </w:r>
      <w:r w:rsidR="007C7D2A" w:rsidRPr="00906D2F">
        <w:rPr>
          <w:color w:val="000000" w:themeColor="text1"/>
          <w:sz w:val="28"/>
          <w:szCs w:val="28"/>
        </w:rPr>
        <w:t>.</w:t>
      </w:r>
    </w:p>
    <w:p w14:paraId="3906D0A8" w14:textId="77777777" w:rsidR="00B91886" w:rsidRPr="00906D2F" w:rsidRDefault="00B91886" w:rsidP="00B91886">
      <w:pPr>
        <w:spacing w:line="360" w:lineRule="auto"/>
        <w:ind w:firstLine="709"/>
        <w:jc w:val="both"/>
        <w:rPr>
          <w:rFonts w:eastAsia="Arial Unicode MS"/>
          <w:color w:val="000000" w:themeColor="text1"/>
          <w:sz w:val="28"/>
          <w:szCs w:val="28"/>
        </w:rPr>
      </w:pPr>
      <w:r w:rsidRPr="00906D2F">
        <w:rPr>
          <w:rFonts w:eastAsia="Arial Unicode MS"/>
          <w:noProof/>
          <w:color w:val="000000" w:themeColor="text1"/>
          <w:sz w:val="28"/>
          <w:szCs w:val="28"/>
          <w:lang w:val="ru-RU"/>
        </w:rPr>
        <w:drawing>
          <wp:inline distT="0" distB="0" distL="114300" distR="114300" wp14:anchorId="743E0D28" wp14:editId="414B6371">
            <wp:extent cx="5486400" cy="2228850"/>
            <wp:effectExtent l="0" t="0" r="0" b="19050"/>
            <wp:docPr id="31" name="Диаграмма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557FA242" w14:textId="5E5C29A9" w:rsidR="00B91886" w:rsidRPr="00906D2F" w:rsidRDefault="00B91886" w:rsidP="00B91886">
      <w:pPr>
        <w:spacing w:line="360" w:lineRule="auto"/>
        <w:ind w:firstLine="709"/>
        <w:jc w:val="both"/>
        <w:rPr>
          <w:rFonts w:eastAsia="Arial Unicode MS"/>
          <w:color w:val="000000" w:themeColor="text1"/>
          <w:sz w:val="28"/>
          <w:szCs w:val="28"/>
        </w:rPr>
      </w:pPr>
      <w:r w:rsidRPr="00906D2F">
        <w:rPr>
          <w:rFonts w:eastAsia="Arial Unicode MS"/>
          <w:b/>
          <w:bCs/>
          <w:color w:val="000000" w:themeColor="text1"/>
          <w:sz w:val="28"/>
          <w:szCs w:val="28"/>
        </w:rPr>
        <w:t xml:space="preserve">Рис.1.4. Компоненти готовності до навчання у школі (за </w:t>
      </w:r>
      <w:r w:rsidR="00D405F1" w:rsidRPr="00906D2F">
        <w:rPr>
          <w:rFonts w:eastAsia="Arial Unicode MS"/>
          <w:b/>
          <w:bCs/>
          <w:color w:val="000000" w:themeColor="text1"/>
          <w:sz w:val="28"/>
          <w:szCs w:val="28"/>
          <w:lang w:val="ru-RU"/>
        </w:rPr>
        <w:t xml:space="preserve">визначенням </w:t>
      </w:r>
      <w:r w:rsidRPr="00906D2F">
        <w:rPr>
          <w:rFonts w:eastAsia="Arial Unicode MS"/>
          <w:b/>
          <w:bCs/>
          <w:color w:val="000000" w:themeColor="text1"/>
          <w:sz w:val="28"/>
          <w:szCs w:val="28"/>
        </w:rPr>
        <w:t>О.Кононенко)</w:t>
      </w:r>
    </w:p>
    <w:p w14:paraId="4D631E7C" w14:textId="77777777" w:rsidR="00457F84" w:rsidRPr="00906D2F" w:rsidRDefault="00457F84" w:rsidP="00B91886">
      <w:pPr>
        <w:spacing w:line="360" w:lineRule="auto"/>
        <w:ind w:firstLine="709"/>
        <w:jc w:val="both"/>
        <w:rPr>
          <w:color w:val="000000" w:themeColor="text1"/>
          <w:sz w:val="28"/>
          <w:szCs w:val="28"/>
        </w:rPr>
      </w:pPr>
    </w:p>
    <w:p w14:paraId="1C80A707" w14:textId="523EC6F2"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За словами Л.</w:t>
      </w:r>
      <w:r w:rsidR="00476620" w:rsidRPr="00906D2F">
        <w:rPr>
          <w:color w:val="000000" w:themeColor="text1"/>
          <w:sz w:val="28"/>
          <w:szCs w:val="28"/>
        </w:rPr>
        <w:t xml:space="preserve"> </w:t>
      </w:r>
      <w:r w:rsidRPr="00906D2F">
        <w:rPr>
          <w:color w:val="000000" w:themeColor="text1"/>
          <w:sz w:val="28"/>
          <w:szCs w:val="28"/>
        </w:rPr>
        <w:t>Шульги готовність є складною структурою, утвореною когнітивним, операційним та емоційним компонентами.</w:t>
      </w:r>
    </w:p>
    <w:p w14:paraId="0E948459" w14:textId="3B0A3E6B"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lastRenderedPageBreak/>
        <w:t>Психічна готовність до навчання фактично існує як динамічна система, утворена трьома компонентами (ціннісно-мотиваційним, ціннісно-діяльнісним, оцінно-пізнавальним) та сприятливою та успішною адаптацією до умов навчання, побудовою та розвитком страте</w:t>
      </w:r>
      <w:r w:rsidR="003407C8">
        <w:rPr>
          <w:color w:val="000000" w:themeColor="text1"/>
          <w:sz w:val="28"/>
          <w:szCs w:val="28"/>
        </w:rPr>
        <w:t xml:space="preserve">гії індивідуального навчання (Шульга, 2017 : </w:t>
      </w:r>
      <w:r w:rsidR="00D405F1" w:rsidRPr="00906D2F">
        <w:rPr>
          <w:color w:val="000000" w:themeColor="text1"/>
          <w:sz w:val="28"/>
          <w:szCs w:val="28"/>
        </w:rPr>
        <w:t>215</w:t>
      </w:r>
      <w:r w:rsidR="003407C8">
        <w:rPr>
          <w:color w:val="000000" w:themeColor="text1"/>
          <w:sz w:val="28"/>
          <w:szCs w:val="28"/>
        </w:rPr>
        <w:t>)</w:t>
      </w:r>
      <w:r w:rsidRPr="00906D2F">
        <w:rPr>
          <w:color w:val="000000" w:themeColor="text1"/>
          <w:sz w:val="28"/>
          <w:szCs w:val="28"/>
        </w:rPr>
        <w:t>.</w:t>
      </w:r>
    </w:p>
    <w:p w14:paraId="72A604C6" w14:textId="29969ABF" w:rsidR="00B91886" w:rsidRPr="00906D2F" w:rsidRDefault="00DB14B4" w:rsidP="00B91886">
      <w:pPr>
        <w:spacing w:line="360" w:lineRule="auto"/>
        <w:ind w:firstLine="709"/>
        <w:jc w:val="both"/>
        <w:rPr>
          <w:color w:val="000000" w:themeColor="text1"/>
          <w:sz w:val="28"/>
          <w:szCs w:val="28"/>
        </w:rPr>
      </w:pPr>
      <w:r>
        <w:rPr>
          <w:color w:val="000000" w:themeColor="text1"/>
          <w:sz w:val="28"/>
          <w:szCs w:val="28"/>
        </w:rPr>
        <w:t>На думку Т.Поніманської</w:t>
      </w:r>
      <w:r w:rsidR="00B91886" w:rsidRPr="00906D2F">
        <w:rPr>
          <w:color w:val="000000" w:themeColor="text1"/>
          <w:sz w:val="28"/>
          <w:szCs w:val="28"/>
        </w:rPr>
        <w:t>, готовність до школи визначається трьома взаємозалежними компонентами: фізичною підготовленістю, тобто станом здоров</w:t>
      </w:r>
      <w:r w:rsidR="007F4C9C" w:rsidRPr="00906D2F">
        <w:rPr>
          <w:color w:val="000000" w:themeColor="text1"/>
          <w:sz w:val="28"/>
          <w:szCs w:val="28"/>
        </w:rPr>
        <w:t>’</w:t>
      </w:r>
      <w:r w:rsidR="00B91886" w:rsidRPr="00906D2F">
        <w:rPr>
          <w:color w:val="000000" w:themeColor="text1"/>
          <w:sz w:val="28"/>
          <w:szCs w:val="28"/>
        </w:rPr>
        <w:t>я та фізичним розвитком дітей; інтелектуальною та особистісною готовністю. Особистісна готовність характеризується орієнтацією дитини на навколишнє середовище, запасом знань, ставленням до школи, самостійністю, активністю та ініціативністю дитини, розвиненістю потреби в спілкуванні, здатністю встановлювати контакти з однолітками та дорослими. Інтелектуальна готовність дітей до навчання в школі включає стан сенсорного розвитку (фонематичний слух і зорове сприйняття), рівень розвитку зорових уявлень і ряду психічних процесів (сприйняття, увага, спостереження, пам</w:t>
      </w:r>
      <w:r w:rsidR="007F4C9C" w:rsidRPr="00906D2F">
        <w:rPr>
          <w:color w:val="000000" w:themeColor="text1"/>
          <w:sz w:val="28"/>
          <w:szCs w:val="28"/>
        </w:rPr>
        <w:t>’</w:t>
      </w:r>
      <w:r w:rsidR="00B91886" w:rsidRPr="00906D2F">
        <w:rPr>
          <w:color w:val="000000" w:themeColor="text1"/>
          <w:sz w:val="28"/>
          <w:szCs w:val="28"/>
        </w:rPr>
        <w:t>ять), інтелектуально</w:t>
      </w:r>
      <w:r w:rsidR="003407C8">
        <w:rPr>
          <w:color w:val="000000" w:themeColor="text1"/>
          <w:sz w:val="28"/>
          <w:szCs w:val="28"/>
        </w:rPr>
        <w:t>го і лінгвістичного розвитку (Поніманська</w:t>
      </w:r>
      <w:r w:rsidR="00D405F1" w:rsidRPr="00906D2F">
        <w:rPr>
          <w:color w:val="000000" w:themeColor="text1"/>
          <w:sz w:val="28"/>
          <w:szCs w:val="28"/>
        </w:rPr>
        <w:t>,</w:t>
      </w:r>
      <w:r w:rsidR="003407C8">
        <w:rPr>
          <w:color w:val="000000" w:themeColor="text1"/>
          <w:sz w:val="28"/>
          <w:szCs w:val="28"/>
        </w:rPr>
        <w:t xml:space="preserve"> 2006 : </w:t>
      </w:r>
      <w:r w:rsidR="00D405F1" w:rsidRPr="00906D2F">
        <w:rPr>
          <w:color w:val="000000" w:themeColor="text1"/>
          <w:sz w:val="28"/>
          <w:szCs w:val="28"/>
        </w:rPr>
        <w:t>429</w:t>
      </w:r>
      <w:r w:rsidR="003407C8">
        <w:rPr>
          <w:color w:val="000000" w:themeColor="text1"/>
          <w:sz w:val="28"/>
          <w:szCs w:val="28"/>
        </w:rPr>
        <w:t>)</w:t>
      </w:r>
      <w:r w:rsidR="00B91886" w:rsidRPr="00906D2F">
        <w:rPr>
          <w:color w:val="000000" w:themeColor="text1"/>
          <w:sz w:val="28"/>
          <w:szCs w:val="28"/>
        </w:rPr>
        <w:t>.</w:t>
      </w:r>
    </w:p>
    <w:p w14:paraId="661213D7" w14:textId="7BBD3885"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C.</w:t>
      </w:r>
      <w:r w:rsidR="00D405F1" w:rsidRPr="00906D2F">
        <w:rPr>
          <w:color w:val="000000" w:themeColor="text1"/>
          <w:sz w:val="28"/>
          <w:szCs w:val="28"/>
        </w:rPr>
        <w:t xml:space="preserve"> </w:t>
      </w:r>
      <w:r w:rsidRPr="00906D2F">
        <w:rPr>
          <w:color w:val="000000" w:themeColor="text1"/>
          <w:sz w:val="28"/>
          <w:szCs w:val="28"/>
        </w:rPr>
        <w:t>Максименко виділяє мотиваційну, особистісну готовність, яка включає внутрішню позицію учня, вольову, інтелектуальну готовність, значний рівень рухової та зорової координації.</w:t>
      </w:r>
    </w:p>
    <w:p w14:paraId="5E901F4E" w14:textId="675D6D9B" w:rsidR="00B91886" w:rsidRPr="00906D2F" w:rsidRDefault="00B91886" w:rsidP="00B91886">
      <w:pPr>
        <w:shd w:val="clear" w:color="auto" w:fill="FFFFFF"/>
        <w:adjustRightInd w:val="0"/>
        <w:snapToGrid w:val="0"/>
        <w:spacing w:line="360" w:lineRule="auto"/>
        <w:ind w:firstLine="709"/>
        <w:jc w:val="both"/>
        <w:rPr>
          <w:rFonts w:eastAsia="Times"/>
          <w:color w:val="000000" w:themeColor="text1"/>
          <w:sz w:val="28"/>
          <w:szCs w:val="28"/>
        </w:rPr>
      </w:pPr>
      <w:r w:rsidRPr="00906D2F">
        <w:rPr>
          <w:color w:val="000000" w:themeColor="text1"/>
          <w:sz w:val="28"/>
          <w:szCs w:val="28"/>
        </w:rPr>
        <w:t>Цей дослідник стверджує, що основним компонентом є основа психологічної готовності до шкільного навчання, відповідно до якої дитина почуватиметься</w:t>
      </w:r>
      <w:r w:rsidR="003407C8">
        <w:rPr>
          <w:color w:val="000000" w:themeColor="text1"/>
          <w:sz w:val="28"/>
          <w:szCs w:val="28"/>
        </w:rPr>
        <w:t xml:space="preserve"> комфортно в новому середовищі (Максименко, 2003 : </w:t>
      </w:r>
      <w:r w:rsidR="00D405F1" w:rsidRPr="00906D2F">
        <w:rPr>
          <w:rFonts w:eastAsia="Times"/>
          <w:color w:val="000000" w:themeColor="text1"/>
          <w:sz w:val="28"/>
          <w:szCs w:val="28"/>
          <w:shd w:val="clear" w:color="auto" w:fill="FFFFFF"/>
          <w:lang w:val="ru-RU" w:eastAsia="zh-CN" w:bidi="ar"/>
        </w:rPr>
        <w:t>65</w:t>
      </w:r>
      <w:r w:rsidR="003407C8">
        <w:rPr>
          <w:color w:val="000000" w:themeColor="text1"/>
          <w:sz w:val="28"/>
          <w:szCs w:val="28"/>
        </w:rPr>
        <w:t>)</w:t>
      </w:r>
      <w:r w:rsidRPr="00906D2F">
        <w:rPr>
          <w:color w:val="000000" w:themeColor="text1"/>
          <w:sz w:val="28"/>
          <w:szCs w:val="28"/>
        </w:rPr>
        <w:t>.</w:t>
      </w:r>
    </w:p>
    <w:p w14:paraId="5A0DEB5F"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С.Максименко описав 3 несприятливі варіанти розвитку дітей 6-7 років (рис. 1.5).</w:t>
      </w:r>
    </w:p>
    <w:p w14:paraId="630B74E6" w14:textId="77777777" w:rsidR="00B91886" w:rsidRPr="00906D2F" w:rsidRDefault="00B91886" w:rsidP="00B91886">
      <w:pPr>
        <w:spacing w:line="360" w:lineRule="auto"/>
        <w:ind w:firstLine="709"/>
        <w:jc w:val="both"/>
        <w:rPr>
          <w:color w:val="000000" w:themeColor="text1"/>
          <w:sz w:val="28"/>
          <w:szCs w:val="28"/>
        </w:rPr>
      </w:pPr>
      <w:r w:rsidRPr="00906D2F">
        <w:rPr>
          <w:noProof/>
          <w:color w:val="000000" w:themeColor="text1"/>
          <w:sz w:val="28"/>
          <w:szCs w:val="28"/>
          <w:lang w:val="ru-RU"/>
        </w:rPr>
        <w:lastRenderedPageBreak/>
        <w:drawing>
          <wp:inline distT="0" distB="0" distL="114300" distR="114300" wp14:anchorId="0779970D" wp14:editId="65130AA1">
            <wp:extent cx="4905375" cy="2095500"/>
            <wp:effectExtent l="0" t="0" r="0" b="19050"/>
            <wp:docPr id="32" name="Диаграмма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49909025" w14:textId="50DA7726" w:rsidR="00B91886" w:rsidRPr="00906D2F" w:rsidRDefault="00B91886" w:rsidP="00B91886">
      <w:pPr>
        <w:spacing w:line="360" w:lineRule="auto"/>
        <w:ind w:firstLine="709"/>
        <w:jc w:val="both"/>
        <w:rPr>
          <w:rFonts w:eastAsia="Arial Unicode MS"/>
          <w:color w:val="000000" w:themeColor="text1"/>
          <w:sz w:val="28"/>
          <w:szCs w:val="28"/>
        </w:rPr>
      </w:pPr>
      <w:r w:rsidRPr="00906D2F">
        <w:rPr>
          <w:b/>
          <w:bCs/>
          <w:color w:val="000000" w:themeColor="text1"/>
          <w:sz w:val="28"/>
          <w:szCs w:val="28"/>
        </w:rPr>
        <w:t>Рис.1.5. Лінії розвитку готовності до школи (за С.</w:t>
      </w:r>
      <w:r w:rsidR="00D405F1" w:rsidRPr="00906D2F">
        <w:rPr>
          <w:b/>
          <w:bCs/>
          <w:color w:val="000000" w:themeColor="text1"/>
          <w:sz w:val="28"/>
          <w:szCs w:val="28"/>
          <w:lang w:val="ru-RU"/>
        </w:rPr>
        <w:t xml:space="preserve"> </w:t>
      </w:r>
      <w:r w:rsidRPr="00906D2F">
        <w:rPr>
          <w:b/>
          <w:bCs/>
          <w:color w:val="000000" w:themeColor="text1"/>
          <w:sz w:val="28"/>
          <w:szCs w:val="28"/>
        </w:rPr>
        <w:t>Максименком)</w:t>
      </w:r>
    </w:p>
    <w:p w14:paraId="49F6A732" w14:textId="01679582"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1. «Страх». Це ситуативно, але також може стати особистою рисою. Висока тривожність набуває постійних проявів при постійному невдоволенні навчальною діяльністю дітей з боку вчителів і батьків – велика кількість зауважень і докорів. Тривожність виникає через страх зробити щось погане або не так. Такий же результат досягається в ситуації, коли діти вчаться добре, але батьки чекають від них більшого і ставлять високі, іноді нереалістичні, вимоги </w:t>
      </w:r>
      <w:r w:rsidR="003407C8">
        <w:rPr>
          <w:color w:val="000000" w:themeColor="text1"/>
          <w:sz w:val="28"/>
          <w:szCs w:val="28"/>
          <w:lang w:val="ru-RU"/>
        </w:rPr>
        <w:t xml:space="preserve">Лютова, 2000 : </w:t>
      </w:r>
      <w:r w:rsidR="00D405F1" w:rsidRPr="00906D2F">
        <w:rPr>
          <w:color w:val="000000" w:themeColor="text1"/>
          <w:sz w:val="28"/>
          <w:szCs w:val="28"/>
          <w:lang w:val="ru-RU"/>
        </w:rPr>
        <w:t>7</w:t>
      </w:r>
      <w:r w:rsidR="0005589B" w:rsidRPr="00906D2F">
        <w:rPr>
          <w:color w:val="000000" w:themeColor="text1"/>
          <w:sz w:val="28"/>
          <w:szCs w:val="28"/>
          <w:lang w:val="ru-RU"/>
        </w:rPr>
        <w:t>7-79</w:t>
      </w:r>
      <w:r w:rsidR="003407C8">
        <w:rPr>
          <w:color w:val="000000" w:themeColor="text1"/>
          <w:sz w:val="28"/>
          <w:szCs w:val="28"/>
          <w:lang w:val="ru-RU"/>
        </w:rPr>
        <w:t>)</w:t>
      </w:r>
      <w:r w:rsidRPr="00906D2F">
        <w:rPr>
          <w:color w:val="000000" w:themeColor="text1"/>
          <w:sz w:val="28"/>
          <w:szCs w:val="28"/>
        </w:rPr>
        <w:t>.</w:t>
      </w:r>
    </w:p>
    <w:p w14:paraId="1678F525"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Через посилений страх і, як наслідок, низьку самооцінку, успішність у школі знижується, а неуспішність підвищується. Невпевненість у собі обумовлена ​​і рядом інших ознак – прагненням бездумно підкорятися вказівкам дорослих, діяти тільки за моделями і шаблонами, побоюванням проявити ініціативу, формальним засвоєнням знань і способів дій.</w:t>
      </w:r>
    </w:p>
    <w:p w14:paraId="396146F6" w14:textId="2DF110EA"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Дорослі, яких не влаштовує низька успішність дитини в шкільній роботі, все більше акцентують увагу на цій проблемі в спілкуванні з нею, що підвищує емоційне збудження. Утворюється замкнуте коло: несприятливі особистісні якості дитини позначаються на якості її навчальної діяльності, низька ефективність діяльності призводить до відповідної реакції з боку оточуючих, а ця негативна реакція, в свою чергу, зміцнює</w:t>
      </w:r>
      <w:r w:rsidR="003407C8">
        <w:rPr>
          <w:color w:val="000000" w:themeColor="text1"/>
          <w:sz w:val="28"/>
          <w:szCs w:val="28"/>
        </w:rPr>
        <w:t xml:space="preserve"> сформовані в дитини якості (</w:t>
      </w:r>
      <w:r w:rsidR="003407C8">
        <w:rPr>
          <w:color w:val="000000" w:themeColor="text1"/>
          <w:sz w:val="28"/>
          <w:szCs w:val="28"/>
          <w:lang w:val="en-US"/>
        </w:rPr>
        <w:t>Lorna</w:t>
      </w:r>
      <w:r w:rsidR="003407C8">
        <w:rPr>
          <w:color w:val="000000" w:themeColor="text1"/>
          <w:sz w:val="28"/>
          <w:szCs w:val="28"/>
        </w:rPr>
        <w:t>, 2012)</w:t>
      </w:r>
      <w:r w:rsidRPr="00906D2F">
        <w:rPr>
          <w:color w:val="000000" w:themeColor="text1"/>
          <w:sz w:val="28"/>
          <w:szCs w:val="28"/>
        </w:rPr>
        <w:t>.</w:t>
      </w:r>
    </w:p>
    <w:p w14:paraId="63EC1FE2" w14:textId="4F25C100"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Цей цикл можна розірвати, змінивши налаштування рейтингу батьків і вчителів. Близькі дорослі, зосереджуючись на найменших досягненнях дитини, не засуджуючи її за індивідуальні недосконалості, знижують рівень її </w:t>
      </w:r>
      <w:r w:rsidRPr="00906D2F">
        <w:rPr>
          <w:color w:val="000000" w:themeColor="text1"/>
          <w:sz w:val="28"/>
          <w:szCs w:val="28"/>
        </w:rPr>
        <w:lastRenderedPageBreak/>
        <w:t xml:space="preserve">тривожності, тим самим сприяючи успішному </w:t>
      </w:r>
      <w:r w:rsidR="00461833">
        <w:rPr>
          <w:color w:val="000000" w:themeColor="text1"/>
          <w:sz w:val="28"/>
          <w:szCs w:val="28"/>
        </w:rPr>
        <w:t>виконанню навчальних завдань (Завалко, 2000 :</w:t>
      </w:r>
      <w:r w:rsidR="0005589B" w:rsidRPr="00906D2F">
        <w:rPr>
          <w:color w:val="000000" w:themeColor="text1"/>
          <w:sz w:val="28"/>
          <w:szCs w:val="28"/>
        </w:rPr>
        <w:t xml:space="preserve"> 56</w:t>
      </w:r>
      <w:r w:rsidR="00461833">
        <w:rPr>
          <w:color w:val="000000" w:themeColor="text1"/>
          <w:sz w:val="28"/>
          <w:szCs w:val="28"/>
        </w:rPr>
        <w:t>)</w:t>
      </w:r>
      <w:r w:rsidRPr="00906D2F">
        <w:rPr>
          <w:color w:val="000000" w:themeColor="text1"/>
          <w:sz w:val="28"/>
          <w:szCs w:val="28"/>
        </w:rPr>
        <w:t>.</w:t>
      </w:r>
    </w:p>
    <w:p w14:paraId="74901D1B"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2. «Негативна демонстрація». Демонстраційні навички – це риса особистості з відносно високою потребою в успіху та увазі з боку інших. Дитина з цією рисою добре навчається. Їхні гіпертрофовані емоційні реакції служать досягненню головної мети – привернути увагу, отримати заохочення. Якщо для дитини з підвищеною тривожністю основною проблемою є постійне несхвалення дорослих, то для демонстранта – відсутність похвали. Негативізм поширюється не тільки на норми шкільної дисципліни, а й на педагогічні вимоги вчителя. Без виконання навчальних завдань і періодичного «відходу» від навчального процесу дитина не зможе отримати знання та важливі способи дій для успішного навчання.</w:t>
      </w:r>
    </w:p>
    <w:p w14:paraId="57B98640" w14:textId="0E87F6B3"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Джерелом готовності до демонстрації, яка яскраво проявляється вже в дошкільному віці, є, як правило, недостатня увага дорослих до дітей, які почуваються знехтуваними та «нелюбими» у родині </w:t>
      </w:r>
      <w:r w:rsidR="00461833">
        <w:rPr>
          <w:color w:val="000000" w:themeColor="text1"/>
          <w:sz w:val="28"/>
          <w:szCs w:val="28"/>
          <w:lang w:val="ru-RU"/>
        </w:rPr>
        <w:t>(Чекстере</w:t>
      </w:r>
      <w:r w:rsidR="006829F5">
        <w:rPr>
          <w:color w:val="000000" w:themeColor="text1"/>
          <w:sz w:val="28"/>
          <w:szCs w:val="28"/>
          <w:lang w:val="ru-RU"/>
        </w:rPr>
        <w:t>, 2021</w:t>
      </w:r>
      <w:r w:rsidR="00461833">
        <w:rPr>
          <w:color w:val="000000" w:themeColor="text1"/>
          <w:sz w:val="28"/>
          <w:szCs w:val="28"/>
          <w:lang w:val="ru-RU"/>
        </w:rPr>
        <w:t>)</w:t>
      </w:r>
      <w:r w:rsidRPr="00906D2F">
        <w:rPr>
          <w:color w:val="000000" w:themeColor="text1"/>
          <w:sz w:val="28"/>
          <w:szCs w:val="28"/>
        </w:rPr>
        <w:t xml:space="preserve">. Трапляється, що дитина отримує багато уваги, але вона її не задовольняє на фоні гіпертрофованих вимог до емоційного контакту. Розпещені діти зазвичай висувають високі вимоги. Дітям з негативно-демонстративною поведінкою, які порушують правила поведінки, приділяється необхідна увага. Це може бути як недружня увага, так і посилення демонстрантів. Діти, діючи за принципом: «Краще бути покараним, ніж не бути поміченим!», </w:t>
      </w:r>
      <w:r w:rsidR="0005589B" w:rsidRPr="00906D2F">
        <w:rPr>
          <w:color w:val="000000" w:themeColor="text1"/>
          <w:sz w:val="28"/>
          <w:szCs w:val="28"/>
        </w:rPr>
        <w:t>–</w:t>
      </w:r>
      <w:r w:rsidRPr="00906D2F">
        <w:rPr>
          <w:color w:val="000000" w:themeColor="text1"/>
          <w:sz w:val="28"/>
          <w:szCs w:val="28"/>
        </w:rPr>
        <w:t xml:space="preserve"> дають спотворену реакцію на усвідомлення і продовжують, за що отримують покарання.</w:t>
      </w:r>
    </w:p>
    <w:p w14:paraId="03601F65" w14:textId="5BF57ACD"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Бажано, щоб такі діти знаходили можливість для самореалізації. Найкращим місцем для показових виступів є сцена. Окрім участі у виставах, концертах, ранках, дітям придатні й інші види художнього саморозвитку, особливо образотворчого мистецтва. Головне – усунути або хоча б пом</w:t>
      </w:r>
      <w:r w:rsidR="007F4C9C" w:rsidRPr="00906D2F">
        <w:rPr>
          <w:color w:val="000000" w:themeColor="text1"/>
          <w:sz w:val="28"/>
          <w:szCs w:val="28"/>
        </w:rPr>
        <w:t>’</w:t>
      </w:r>
      <w:r w:rsidRPr="00906D2F">
        <w:rPr>
          <w:color w:val="000000" w:themeColor="text1"/>
          <w:sz w:val="28"/>
          <w:szCs w:val="28"/>
        </w:rPr>
        <w:t>якшити підкріплення неприйнятної поведінки. Завдання дорослого – утримуватися від зауважень і вказівок, не звертати уваги на дрібні помилки, менш емоційно робити зауваження і карати.</w:t>
      </w:r>
    </w:p>
    <w:p w14:paraId="19A10683" w14:textId="4A4559E2"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3. «Відхід від реальності». Відхилення від реальності – ще одна можливість несприятливого розвитку подій. Це коли у дітей демонстрація </w:t>
      </w:r>
      <w:r w:rsidRPr="00906D2F">
        <w:rPr>
          <w:color w:val="000000" w:themeColor="text1"/>
          <w:sz w:val="28"/>
          <w:szCs w:val="28"/>
        </w:rPr>
        <w:lastRenderedPageBreak/>
        <w:t>поєднується зі страхом. Ці діти також відчувають велику потребу в увазі до себе, але через страх не можуть перевести її в драматичну театральну форму. Вони не дуже помітні, бояться викликати несхвалення, намагаються йти назустріч дорослим. Незадоволення потреби в увазі призводить до підвищення тривожності і ще більшої тривожності пасивно, непомітно, що ускладнює і без того недостатні контакти. Ці риси, що посилюються пізніше, зазвичай пов</w:t>
      </w:r>
      <w:r w:rsidR="007F4C9C" w:rsidRPr="00906D2F">
        <w:rPr>
          <w:color w:val="000000" w:themeColor="text1"/>
          <w:sz w:val="28"/>
          <w:szCs w:val="28"/>
        </w:rPr>
        <w:t>’</w:t>
      </w:r>
      <w:r w:rsidRPr="00906D2F">
        <w:rPr>
          <w:color w:val="000000" w:themeColor="text1"/>
          <w:sz w:val="28"/>
          <w:szCs w:val="28"/>
        </w:rPr>
        <w:t xml:space="preserve">язані з інфантильністю, відсутністю самоконтролю </w:t>
      </w:r>
      <w:r w:rsidR="00DB14B4">
        <w:rPr>
          <w:color w:val="000000" w:themeColor="text1"/>
          <w:sz w:val="28"/>
          <w:szCs w:val="28"/>
          <w:lang w:val="ru-RU"/>
        </w:rPr>
        <w:t>(М</w:t>
      </w:r>
      <w:r w:rsidR="00461833">
        <w:rPr>
          <w:color w:val="000000" w:themeColor="text1"/>
          <w:sz w:val="28"/>
          <w:szCs w:val="28"/>
          <w:lang w:val="ru-RU"/>
        </w:rPr>
        <w:t>артиненко, 2008 :</w:t>
      </w:r>
      <w:r w:rsidR="0005589B" w:rsidRPr="00906D2F">
        <w:rPr>
          <w:color w:val="000000" w:themeColor="text1"/>
          <w:sz w:val="28"/>
          <w:szCs w:val="28"/>
          <w:lang w:val="ru-RU"/>
        </w:rPr>
        <w:t xml:space="preserve"> 40</w:t>
      </w:r>
      <w:r w:rsidR="00461833">
        <w:rPr>
          <w:color w:val="000000" w:themeColor="text1"/>
          <w:sz w:val="28"/>
          <w:szCs w:val="28"/>
          <w:lang w:val="ru-RU"/>
        </w:rPr>
        <w:t>)</w:t>
      </w:r>
      <w:r w:rsidRPr="00906D2F">
        <w:rPr>
          <w:color w:val="000000" w:themeColor="text1"/>
          <w:sz w:val="28"/>
          <w:szCs w:val="28"/>
        </w:rPr>
        <w:t>.</w:t>
      </w:r>
    </w:p>
    <w:p w14:paraId="5183987F"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Не маючи видимих ​​успіхів у школі, такі діти, як і просто демонстративні діти, «кидають» навчальний процес, не порушують дисципліну, не заважають працювати вчителю та однокласникам, «пливуть у хмарах».</w:t>
      </w:r>
    </w:p>
    <w:p w14:paraId="3F334EF4" w14:textId="4C53FCF8" w:rsidR="00B91886" w:rsidRPr="00906D2F" w:rsidRDefault="00B91886" w:rsidP="0005589B">
      <w:pPr>
        <w:spacing w:line="360" w:lineRule="auto"/>
        <w:ind w:firstLine="709"/>
        <w:jc w:val="both"/>
        <w:rPr>
          <w:color w:val="000000" w:themeColor="text1"/>
          <w:sz w:val="28"/>
          <w:szCs w:val="28"/>
        </w:rPr>
      </w:pPr>
      <w:r w:rsidRPr="00906D2F">
        <w:rPr>
          <w:color w:val="000000" w:themeColor="text1"/>
          <w:sz w:val="28"/>
          <w:szCs w:val="28"/>
        </w:rPr>
        <w:t>Як пише І.</w:t>
      </w:r>
      <w:r w:rsidR="00457F84" w:rsidRPr="00906D2F">
        <w:rPr>
          <w:color w:val="000000" w:themeColor="text1"/>
          <w:sz w:val="28"/>
          <w:szCs w:val="28"/>
        </w:rPr>
        <w:t xml:space="preserve"> </w:t>
      </w:r>
      <w:r w:rsidRPr="00906D2F">
        <w:rPr>
          <w:color w:val="000000" w:themeColor="text1"/>
          <w:sz w:val="28"/>
          <w:szCs w:val="28"/>
        </w:rPr>
        <w:t>Терещенко, дитина, власне школяр, коли заходить у двері школи, у неї складається враженн</w:t>
      </w:r>
      <w:r w:rsidR="00461833">
        <w:rPr>
          <w:color w:val="000000" w:themeColor="text1"/>
          <w:sz w:val="28"/>
          <w:szCs w:val="28"/>
        </w:rPr>
        <w:t xml:space="preserve">я яскравого й цікавого світу (Терещенко, 2006 : </w:t>
      </w:r>
      <w:r w:rsidR="0005589B" w:rsidRPr="00906D2F">
        <w:rPr>
          <w:color w:val="000000" w:themeColor="text1"/>
          <w:sz w:val="28"/>
          <w:szCs w:val="28"/>
          <w:lang w:val="ru-RU"/>
        </w:rPr>
        <w:t>4-5</w:t>
      </w:r>
      <w:r w:rsidR="00461833">
        <w:rPr>
          <w:color w:val="000000" w:themeColor="text1"/>
          <w:sz w:val="28"/>
          <w:szCs w:val="28"/>
        </w:rPr>
        <w:t>)</w:t>
      </w:r>
      <w:r w:rsidRPr="00906D2F">
        <w:rPr>
          <w:color w:val="000000" w:themeColor="text1"/>
          <w:sz w:val="28"/>
          <w:szCs w:val="28"/>
        </w:rPr>
        <w:t>.</w:t>
      </w:r>
      <w:r w:rsidR="0005589B" w:rsidRPr="00906D2F">
        <w:rPr>
          <w:color w:val="000000" w:themeColor="text1"/>
          <w:sz w:val="28"/>
          <w:szCs w:val="28"/>
          <w:lang w:val="ru-RU"/>
        </w:rPr>
        <w:t xml:space="preserve"> </w:t>
      </w:r>
      <w:r w:rsidRPr="00906D2F">
        <w:rPr>
          <w:color w:val="000000" w:themeColor="text1"/>
          <w:sz w:val="28"/>
          <w:szCs w:val="28"/>
        </w:rPr>
        <w:t>Йдеться не стільки про вміння слухати, скільки про вміння слухати і розуміти сенс того, що говорять дорослі. Це важливо для того, щоб діти могли зосередитися на інструкціях, які вони отримують від дорослих. Підготовка до школи не вимагає від дитини якихось знань і навичок, хоча, насправді, певними знаннями вона повинна володіти.</w:t>
      </w:r>
    </w:p>
    <w:p w14:paraId="2E68ACED" w14:textId="675A29BA"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Але головне, щоб дитина мала високий рівень розумового розвитку, який забезпечує контроль уваги, пам</w:t>
      </w:r>
      <w:r w:rsidR="007F4C9C" w:rsidRPr="00906D2F">
        <w:rPr>
          <w:color w:val="000000" w:themeColor="text1"/>
          <w:sz w:val="28"/>
          <w:szCs w:val="28"/>
        </w:rPr>
        <w:t>’</w:t>
      </w:r>
      <w:r w:rsidRPr="00906D2F">
        <w:rPr>
          <w:color w:val="000000" w:themeColor="text1"/>
          <w:sz w:val="28"/>
          <w:szCs w:val="28"/>
        </w:rPr>
        <w:t>яті, мислення та здатність вирішувати завдання «навколо», тобто залишати всередині. Руховий розвиток часто вважається одним із аспектів фізичної підготовки дитини до школи, але він також важливий для психічної підготовки. Насправді м</w:t>
      </w:r>
      <w:r w:rsidR="007F4C9C" w:rsidRPr="00906D2F">
        <w:rPr>
          <w:color w:val="000000" w:themeColor="text1"/>
          <w:sz w:val="28"/>
          <w:szCs w:val="28"/>
        </w:rPr>
        <w:t>’</w:t>
      </w:r>
      <w:r w:rsidRPr="00906D2F">
        <w:rPr>
          <w:color w:val="000000" w:themeColor="text1"/>
          <w:sz w:val="28"/>
          <w:szCs w:val="28"/>
        </w:rPr>
        <w:t>язи руки повинні бути досить сильними, повинна бути розвинена хороша моторика, щоб дитина могла правильно тримати ручку, щоб швидко не втомлюватися при письмі.</w:t>
      </w:r>
    </w:p>
    <w:p w14:paraId="00BEC21D" w14:textId="6B17795B"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В.</w:t>
      </w:r>
      <w:r w:rsidR="00457F84" w:rsidRPr="00906D2F">
        <w:rPr>
          <w:color w:val="000000" w:themeColor="text1"/>
          <w:sz w:val="28"/>
          <w:szCs w:val="28"/>
        </w:rPr>
        <w:t xml:space="preserve"> </w:t>
      </w:r>
      <w:r w:rsidRPr="00906D2F">
        <w:rPr>
          <w:color w:val="000000" w:themeColor="text1"/>
          <w:sz w:val="28"/>
          <w:szCs w:val="28"/>
        </w:rPr>
        <w:t xml:space="preserve">Синельников показує, що психічна готовність до відвідування школи визначається такими цінностями, як планування (здатність організовувати свою діяльність відповідно до поставленої мети), контроль (здатність порівнювати результати своїх дій із поставленою метою), мотивація, </w:t>
      </w:r>
      <w:r w:rsidR="00461833">
        <w:rPr>
          <w:color w:val="000000" w:themeColor="text1"/>
          <w:sz w:val="28"/>
          <w:szCs w:val="28"/>
        </w:rPr>
        <w:t xml:space="preserve">рівень когнітивного розвитку (Синельников, 1996 : </w:t>
      </w:r>
      <w:r w:rsidR="0005589B" w:rsidRPr="00906D2F">
        <w:rPr>
          <w:color w:val="000000" w:themeColor="text1"/>
          <w:sz w:val="28"/>
          <w:szCs w:val="28"/>
          <w:lang w:val="ru-RU"/>
        </w:rPr>
        <w:t>97</w:t>
      </w:r>
      <w:r w:rsidR="00461833">
        <w:rPr>
          <w:color w:val="000000" w:themeColor="text1"/>
          <w:sz w:val="28"/>
          <w:szCs w:val="28"/>
        </w:rPr>
        <w:t>)</w:t>
      </w:r>
      <w:r w:rsidRPr="00906D2F">
        <w:rPr>
          <w:color w:val="000000" w:themeColor="text1"/>
          <w:sz w:val="28"/>
          <w:szCs w:val="28"/>
        </w:rPr>
        <w:t>.</w:t>
      </w:r>
    </w:p>
    <w:p w14:paraId="312986FC" w14:textId="14D9D34F"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А.</w:t>
      </w:r>
      <w:r w:rsidR="00457F84" w:rsidRPr="00906D2F">
        <w:rPr>
          <w:color w:val="000000" w:themeColor="text1"/>
          <w:sz w:val="28"/>
          <w:szCs w:val="28"/>
        </w:rPr>
        <w:t xml:space="preserve"> </w:t>
      </w:r>
      <w:r w:rsidRPr="00906D2F">
        <w:rPr>
          <w:color w:val="000000" w:themeColor="text1"/>
          <w:sz w:val="28"/>
          <w:szCs w:val="28"/>
        </w:rPr>
        <w:t>Курчатова виділяє три аспекти психічної підготовки дітей до школи:</w:t>
      </w:r>
    </w:p>
    <w:p w14:paraId="212C5115"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1) спілкування дітей і дорослих;</w:t>
      </w:r>
    </w:p>
    <w:p w14:paraId="3C2F684F"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lastRenderedPageBreak/>
        <w:t>2) стосунки з друзями,</w:t>
      </w:r>
    </w:p>
    <w:p w14:paraId="01C18073"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3) стосунки з собою.</w:t>
      </w:r>
    </w:p>
    <w:p w14:paraId="77695A32" w14:textId="75FE6A08"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Зміни в окремих сферах комунікації взаємопов</w:t>
      </w:r>
      <w:r w:rsidR="007F4C9C" w:rsidRPr="00906D2F">
        <w:rPr>
          <w:color w:val="000000" w:themeColor="text1"/>
          <w:sz w:val="28"/>
          <w:szCs w:val="28"/>
        </w:rPr>
        <w:t>’</w:t>
      </w:r>
      <w:r w:rsidRPr="00906D2F">
        <w:rPr>
          <w:color w:val="000000" w:themeColor="text1"/>
          <w:sz w:val="28"/>
          <w:szCs w:val="28"/>
        </w:rPr>
        <w:t xml:space="preserve">язані і позначають </w:t>
      </w:r>
      <w:r w:rsidR="00461833">
        <w:rPr>
          <w:color w:val="000000" w:themeColor="text1"/>
          <w:sz w:val="28"/>
          <w:szCs w:val="28"/>
        </w:rPr>
        <w:t xml:space="preserve">різні періоди 7-річної кризи (Курчатова, 2012 : </w:t>
      </w:r>
      <w:r w:rsidR="0005589B" w:rsidRPr="00906D2F">
        <w:rPr>
          <w:color w:val="000000" w:themeColor="text1"/>
          <w:sz w:val="28"/>
          <w:szCs w:val="28"/>
        </w:rPr>
        <w:t>23</w:t>
      </w:r>
      <w:r w:rsidR="00461833">
        <w:rPr>
          <w:color w:val="000000" w:themeColor="text1"/>
          <w:sz w:val="28"/>
          <w:szCs w:val="28"/>
        </w:rPr>
        <w:t>)</w:t>
      </w:r>
      <w:r w:rsidRPr="00906D2F">
        <w:rPr>
          <w:color w:val="000000" w:themeColor="text1"/>
          <w:sz w:val="28"/>
          <w:szCs w:val="28"/>
        </w:rPr>
        <w:t>.</w:t>
      </w:r>
    </w:p>
    <w:p w14:paraId="1FB626A1"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Таким чином, зміни в спілкуванні дитини з дорослим, які виявляються в новому контекстному спілкуванні, забезпечують входження дитини в кризу 7 років, тобто в її передкризовий період.</w:t>
      </w:r>
    </w:p>
    <w:p w14:paraId="29F4BFA3"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Поява у дитини «кооперативно-змагальних» відносин з однолітками є характерним показником критичного віку, його критичного періоду. Виникнення нових стосунків між дитиною і собою є результатом кризи, яка характеризує посткризову фазу.</w:t>
      </w:r>
    </w:p>
    <w:p w14:paraId="2D689F31" w14:textId="57C9C576"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За дослідженнями А.</w:t>
      </w:r>
      <w:r w:rsidR="0005589B" w:rsidRPr="00906D2F">
        <w:rPr>
          <w:color w:val="000000" w:themeColor="text1"/>
          <w:sz w:val="28"/>
          <w:szCs w:val="28"/>
        </w:rPr>
        <w:t xml:space="preserve"> </w:t>
      </w:r>
      <w:r w:rsidRPr="00906D2F">
        <w:rPr>
          <w:color w:val="000000" w:themeColor="text1"/>
          <w:sz w:val="28"/>
          <w:szCs w:val="28"/>
        </w:rPr>
        <w:t>Лурія, під час кризи 7 років довільність поведінки дитини спочатку розвивається у сфері спілкування з дорослим, потім закріплюється по відношенню до однолітка і лише після цього стає реальністю. довільність, на якій формується щось нове,</w:t>
      </w:r>
      <w:r w:rsidR="00461833">
        <w:rPr>
          <w:color w:val="000000" w:themeColor="text1"/>
          <w:sz w:val="28"/>
          <w:szCs w:val="28"/>
        </w:rPr>
        <w:t xml:space="preserve"> виходячи з рівня самопізнання (Лурія, 2003 : </w:t>
      </w:r>
      <w:r w:rsidR="0005589B" w:rsidRPr="00906D2F">
        <w:rPr>
          <w:color w:val="000000" w:themeColor="text1"/>
          <w:sz w:val="28"/>
          <w:szCs w:val="28"/>
          <w:lang w:val="ru-RU"/>
        </w:rPr>
        <w:t>29</w:t>
      </w:r>
      <w:r w:rsidR="00461833">
        <w:rPr>
          <w:color w:val="000000" w:themeColor="text1"/>
          <w:sz w:val="28"/>
          <w:szCs w:val="28"/>
        </w:rPr>
        <w:t>)</w:t>
      </w:r>
      <w:r w:rsidRPr="00906D2F">
        <w:rPr>
          <w:color w:val="000000" w:themeColor="text1"/>
          <w:sz w:val="28"/>
          <w:szCs w:val="28"/>
        </w:rPr>
        <w:t>.</w:t>
      </w:r>
    </w:p>
    <w:p w14:paraId="21AFDF83" w14:textId="1AB334B5"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Отже, педагогічна готовність до школи </w:t>
      </w:r>
      <w:r w:rsidR="00457F84" w:rsidRPr="00906D2F">
        <w:rPr>
          <w:color w:val="000000" w:themeColor="text1"/>
          <w:sz w:val="28"/>
          <w:szCs w:val="28"/>
        </w:rPr>
        <w:t>–</w:t>
      </w:r>
      <w:r w:rsidRPr="00906D2F">
        <w:rPr>
          <w:color w:val="000000" w:themeColor="text1"/>
          <w:sz w:val="28"/>
          <w:szCs w:val="28"/>
        </w:rPr>
        <w:t xml:space="preserve"> це володіння важливими для шкільного навчання спеціальними знаннями, уміннями та навичками, а психологічна готовність </w:t>
      </w:r>
      <w:r w:rsidR="0005589B" w:rsidRPr="00906D2F">
        <w:rPr>
          <w:color w:val="000000" w:themeColor="text1"/>
          <w:sz w:val="28"/>
          <w:szCs w:val="28"/>
        </w:rPr>
        <w:t>–</w:t>
      </w:r>
      <w:r w:rsidRPr="00906D2F">
        <w:rPr>
          <w:color w:val="000000" w:themeColor="text1"/>
          <w:sz w:val="28"/>
          <w:szCs w:val="28"/>
        </w:rPr>
        <w:t xml:space="preserve"> це комплексне утворення, яке являє собою цілу систему взаємопов</w:t>
      </w:r>
      <w:r w:rsidR="007F4C9C" w:rsidRPr="00906D2F">
        <w:rPr>
          <w:color w:val="000000" w:themeColor="text1"/>
          <w:sz w:val="28"/>
          <w:szCs w:val="28"/>
        </w:rPr>
        <w:t>’</w:t>
      </w:r>
      <w:r w:rsidRPr="00906D2F">
        <w:rPr>
          <w:color w:val="000000" w:themeColor="text1"/>
          <w:sz w:val="28"/>
          <w:szCs w:val="28"/>
        </w:rPr>
        <w:t>язаних якостей: мотиваційних особливостей, сформованості механізмів довільної регуляції поведінки, формування власних навичок та умінь, сформованість поведінкових механізмів довільної регуляції та дій, достатній рівень когнітивного, інтелектуального та мовного розвитку, певний тип стосунків з аудиторією дорослих і дітей.</w:t>
      </w:r>
    </w:p>
    <w:p w14:paraId="731E6DB8" w14:textId="77777777" w:rsidR="00B91886" w:rsidRPr="00906D2F" w:rsidRDefault="00B91886" w:rsidP="00B91886">
      <w:bookmarkStart w:id="8" w:name="_Toc125798190"/>
    </w:p>
    <w:p w14:paraId="71641078" w14:textId="77777777" w:rsidR="00B91886" w:rsidRPr="00906D2F" w:rsidRDefault="00B91886" w:rsidP="00B91886"/>
    <w:p w14:paraId="26D8C9B3" w14:textId="77777777" w:rsidR="00B91886" w:rsidRPr="00906D2F" w:rsidRDefault="00B91886" w:rsidP="00457F84">
      <w:pPr>
        <w:pStyle w:val="2"/>
        <w:ind w:firstLine="709"/>
        <w:jc w:val="both"/>
        <w:rPr>
          <w:color w:val="000000" w:themeColor="text1"/>
        </w:rPr>
      </w:pPr>
      <w:r w:rsidRPr="00906D2F">
        <w:rPr>
          <w:rFonts w:eastAsia="Times New Roman"/>
          <w:color w:val="000000" w:themeColor="text1"/>
        </w:rPr>
        <w:t xml:space="preserve">1.2. </w:t>
      </w:r>
      <w:bookmarkStart w:id="9" w:name="OLE_LINK11"/>
      <w:r w:rsidRPr="00906D2F">
        <w:rPr>
          <w:color w:val="000000" w:themeColor="text1"/>
        </w:rPr>
        <w:t>Інтелектуальна готовність як один із показників готовності дитини до навчання в школі</w:t>
      </w:r>
      <w:bookmarkEnd w:id="8"/>
      <w:bookmarkEnd w:id="9"/>
    </w:p>
    <w:p w14:paraId="65BEA67A" w14:textId="0316D251" w:rsidR="00B91886" w:rsidRPr="00906D2F" w:rsidRDefault="00B91886" w:rsidP="00B91886">
      <w:pPr>
        <w:spacing w:line="360" w:lineRule="auto"/>
        <w:ind w:firstLine="709"/>
        <w:jc w:val="both"/>
        <w:rPr>
          <w:color w:val="000000" w:themeColor="text1"/>
          <w:sz w:val="28"/>
          <w:szCs w:val="28"/>
        </w:rPr>
      </w:pPr>
      <w:bookmarkStart w:id="10" w:name="OLE_LINK6"/>
      <w:r w:rsidRPr="00906D2F">
        <w:rPr>
          <w:color w:val="000000" w:themeColor="text1"/>
          <w:sz w:val="28"/>
          <w:szCs w:val="28"/>
        </w:rPr>
        <w:t xml:space="preserve">Інтелектуальна готовність до вступу в школу залежить від розвитку психічних процесів </w:t>
      </w:r>
      <w:r w:rsidR="00457F84" w:rsidRPr="00906D2F">
        <w:rPr>
          <w:color w:val="000000" w:themeColor="text1"/>
          <w:sz w:val="28"/>
          <w:szCs w:val="28"/>
        </w:rPr>
        <w:t>–</w:t>
      </w:r>
      <w:r w:rsidRPr="00906D2F">
        <w:rPr>
          <w:color w:val="000000" w:themeColor="text1"/>
          <w:sz w:val="28"/>
          <w:szCs w:val="28"/>
        </w:rPr>
        <w:t xml:space="preserve"> уміння узагальнювати, порівнювати уроки, класифікувати їх, виділяти важливі факти, встановлювати причинно-наслідкові зв</w:t>
      </w:r>
      <w:r w:rsidR="007F4C9C" w:rsidRPr="00906D2F">
        <w:rPr>
          <w:color w:val="000000" w:themeColor="text1"/>
          <w:sz w:val="28"/>
          <w:szCs w:val="28"/>
        </w:rPr>
        <w:t>’</w:t>
      </w:r>
      <w:r w:rsidRPr="00906D2F">
        <w:rPr>
          <w:color w:val="000000" w:themeColor="text1"/>
          <w:sz w:val="28"/>
          <w:szCs w:val="28"/>
        </w:rPr>
        <w:t>язки і робити висновки.</w:t>
      </w:r>
    </w:p>
    <w:p w14:paraId="5E0576FA"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lastRenderedPageBreak/>
        <w:t>Дійсно, шестирічній дитині потрібен певний кругозір, сукупність спеціальних знань про живу і неживу природу, людей та їхню працю, суспільне життя як основу того, що вона вивчатиме у школі. Проте помилково вважати, що тільки слова, здібності та спеціальні знання роблять розум дитини готовим до школи.</w:t>
      </w:r>
    </w:p>
    <w:p w14:paraId="12B23ACD"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Існуючі програми та їх засвоєння забезпечують здатність дитини порівнювати, аналізувати, узагальнювати та приймати самостійні рішення, тобто достатньо розвинені розумові процеси.</w:t>
      </w:r>
    </w:p>
    <w:p w14:paraId="5A86861D" w14:textId="395FFB71"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Розвиток індивідуальних пізнавальних процесів відбувається протягом усього молодшого шкільного віку. У віці семи років когнітивні функції дитини значно покращилися (покращується зорове та слухове сприйняття, дивлячись на різні форми та кольори), але сприйняття дітей у цьому віці обмежується розпізнаванням </w:t>
      </w:r>
      <w:r w:rsidR="00461833">
        <w:rPr>
          <w:color w:val="000000" w:themeColor="text1"/>
          <w:sz w:val="28"/>
          <w:szCs w:val="28"/>
        </w:rPr>
        <w:t xml:space="preserve">і називанням форм і кольорів (Марченко, 2001 : </w:t>
      </w:r>
      <w:r w:rsidR="0005589B" w:rsidRPr="00906D2F">
        <w:rPr>
          <w:color w:val="000000" w:themeColor="text1"/>
          <w:sz w:val="28"/>
          <w:szCs w:val="28"/>
        </w:rPr>
        <w:t>20</w:t>
      </w:r>
      <w:r w:rsidR="00461833">
        <w:rPr>
          <w:color w:val="000000" w:themeColor="text1"/>
          <w:sz w:val="28"/>
          <w:szCs w:val="28"/>
        </w:rPr>
        <w:t>)</w:t>
      </w:r>
      <w:r w:rsidRPr="00906D2F">
        <w:rPr>
          <w:color w:val="000000" w:themeColor="text1"/>
          <w:sz w:val="28"/>
          <w:szCs w:val="28"/>
        </w:rPr>
        <w:t>.</w:t>
      </w:r>
    </w:p>
    <w:p w14:paraId="75D3F6DA" w14:textId="33FCC6E8"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Діти до 6-7 років повинні вміти узагальнювати, порівнювати теми, виділяти їх, знати головне, знати причини і взаємозв</w:t>
      </w:r>
      <w:r w:rsidR="007F4C9C" w:rsidRPr="00906D2F">
        <w:rPr>
          <w:color w:val="000000" w:themeColor="text1"/>
          <w:sz w:val="28"/>
          <w:szCs w:val="28"/>
        </w:rPr>
        <w:t>’</w:t>
      </w:r>
      <w:r w:rsidRPr="00906D2F">
        <w:rPr>
          <w:color w:val="000000" w:themeColor="text1"/>
          <w:sz w:val="28"/>
          <w:szCs w:val="28"/>
        </w:rPr>
        <w:t>язки, аналізувати і приймати самостійні рішення. Основа будь-якого подальшого когнітивного розвитку закладається до 3 років, коли ще розвивається основна здатність мозку сприймати зовнішні ознаки, формувати образи предметів і запам</w:t>
      </w:r>
      <w:r w:rsidR="007F4C9C" w:rsidRPr="00906D2F">
        <w:rPr>
          <w:color w:val="000000" w:themeColor="text1"/>
          <w:sz w:val="28"/>
          <w:szCs w:val="28"/>
        </w:rPr>
        <w:t>’</w:t>
      </w:r>
      <w:r w:rsidRPr="00906D2F">
        <w:rPr>
          <w:color w:val="000000" w:themeColor="text1"/>
          <w:sz w:val="28"/>
          <w:szCs w:val="28"/>
        </w:rPr>
        <w:t>ятовувати їх, вважає Глен Доман, американський педіатр і психолог. У першій книзі «Технологія раннього навчання дітей» підкреслюється, що людина не може перевищувати здібності, зак</w:t>
      </w:r>
      <w:r w:rsidR="00461833">
        <w:rPr>
          <w:color w:val="000000" w:themeColor="text1"/>
          <w:sz w:val="28"/>
          <w:szCs w:val="28"/>
        </w:rPr>
        <w:t xml:space="preserve">ладені в перші 5 років життя (Гірняк, 2002 : </w:t>
      </w:r>
      <w:r w:rsidR="0005589B" w:rsidRPr="00906D2F">
        <w:rPr>
          <w:color w:val="000000" w:themeColor="text1"/>
          <w:sz w:val="28"/>
          <w:szCs w:val="28"/>
          <w:lang w:val="ru-RU"/>
        </w:rPr>
        <w:t>223</w:t>
      </w:r>
      <w:r w:rsidR="00461833">
        <w:rPr>
          <w:color w:val="000000" w:themeColor="text1"/>
          <w:sz w:val="28"/>
          <w:szCs w:val="28"/>
        </w:rPr>
        <w:t>)</w:t>
      </w:r>
      <w:r w:rsidRPr="00906D2F">
        <w:rPr>
          <w:color w:val="000000" w:themeColor="text1"/>
          <w:sz w:val="28"/>
          <w:szCs w:val="28"/>
        </w:rPr>
        <w:t>.</w:t>
      </w:r>
    </w:p>
    <w:p w14:paraId="5FB1EDBF" w14:textId="7625F154"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Проблема розумових здібностей дітей дошкільного віку цікавила зарубіжних вчених Х. Гетцера, Я. Йірасека, А. Керна та С. Штребеля. Це відображено в використовуваних ними тестах, які показують розвиток мислення, пам</w:t>
      </w:r>
      <w:r w:rsidR="007F4C9C" w:rsidRPr="00906D2F">
        <w:rPr>
          <w:color w:val="000000" w:themeColor="text1"/>
          <w:sz w:val="28"/>
          <w:szCs w:val="28"/>
        </w:rPr>
        <w:t>’</w:t>
      </w:r>
      <w:r w:rsidRPr="00906D2F">
        <w:rPr>
          <w:color w:val="000000" w:themeColor="text1"/>
          <w:sz w:val="28"/>
          <w:szCs w:val="28"/>
        </w:rPr>
        <w:t>яті, емоцій та ін</w:t>
      </w:r>
      <w:r w:rsidR="00461833">
        <w:rPr>
          <w:color w:val="000000" w:themeColor="text1"/>
          <w:sz w:val="28"/>
          <w:szCs w:val="28"/>
        </w:rPr>
        <w:t>ших психічних функцій дитини (</w:t>
      </w:r>
      <w:r w:rsidR="00461833">
        <w:rPr>
          <w:color w:val="000000" w:themeColor="text1"/>
          <w:sz w:val="28"/>
          <w:szCs w:val="28"/>
          <w:lang w:val="en-US"/>
        </w:rPr>
        <w:t>Conover</w:t>
      </w:r>
      <w:r w:rsidR="00461833">
        <w:rPr>
          <w:color w:val="000000" w:themeColor="text1"/>
          <w:sz w:val="28"/>
          <w:szCs w:val="28"/>
        </w:rPr>
        <w:t>,</w:t>
      </w:r>
      <w:r w:rsidR="00461833" w:rsidRPr="00461833">
        <w:rPr>
          <w:color w:val="000000" w:themeColor="text1"/>
          <w:sz w:val="28"/>
          <w:szCs w:val="28"/>
        </w:rPr>
        <w:t xml:space="preserve"> 2003</w:t>
      </w:r>
      <w:r w:rsidR="00461833">
        <w:rPr>
          <w:color w:val="000000" w:themeColor="text1"/>
          <w:sz w:val="28"/>
          <w:szCs w:val="28"/>
        </w:rPr>
        <w:t xml:space="preserve"> : </w:t>
      </w:r>
      <w:r w:rsidR="0005589B" w:rsidRPr="00461833">
        <w:rPr>
          <w:color w:val="000000" w:themeColor="text1"/>
          <w:sz w:val="28"/>
          <w:szCs w:val="28"/>
        </w:rPr>
        <w:t>124</w:t>
      </w:r>
      <w:r w:rsidR="00461833">
        <w:rPr>
          <w:color w:val="000000" w:themeColor="text1"/>
          <w:sz w:val="28"/>
          <w:szCs w:val="28"/>
        </w:rPr>
        <w:t>)</w:t>
      </w:r>
      <w:r w:rsidRPr="00906D2F">
        <w:rPr>
          <w:color w:val="000000" w:themeColor="text1"/>
          <w:sz w:val="28"/>
          <w:szCs w:val="28"/>
        </w:rPr>
        <w:t>.</w:t>
      </w:r>
    </w:p>
    <w:p w14:paraId="47FAAF99" w14:textId="493FA418"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Вивчаючи психологію сім</w:t>
      </w:r>
      <w:r w:rsidR="007F4C9C" w:rsidRPr="00906D2F">
        <w:rPr>
          <w:color w:val="000000" w:themeColor="text1"/>
          <w:sz w:val="28"/>
          <w:szCs w:val="28"/>
        </w:rPr>
        <w:t>’</w:t>
      </w:r>
      <w:r w:rsidRPr="00906D2F">
        <w:rPr>
          <w:color w:val="000000" w:themeColor="text1"/>
          <w:sz w:val="28"/>
          <w:szCs w:val="28"/>
        </w:rPr>
        <w:t>ї, Л.</w:t>
      </w:r>
      <w:r w:rsidR="0005589B" w:rsidRPr="00906D2F">
        <w:rPr>
          <w:color w:val="000000" w:themeColor="text1"/>
          <w:sz w:val="28"/>
          <w:szCs w:val="28"/>
        </w:rPr>
        <w:t xml:space="preserve"> </w:t>
      </w:r>
      <w:r w:rsidRPr="00906D2F">
        <w:rPr>
          <w:color w:val="000000" w:themeColor="text1"/>
          <w:sz w:val="28"/>
          <w:szCs w:val="28"/>
        </w:rPr>
        <w:t xml:space="preserve">Виготський одним із перших припустив, що психічний розвиток дитини відбувається не при великій кількості уявлень, а при однотипному розвитку психічних процесів, тобто сутнісного походження. Діти повинні знати важливе в реальних подіях, що їх оточують, порівнювати їх, бачити схожість і відмінність; вона повинна уміти міркувати, розуміти причини </w:t>
      </w:r>
      <w:r w:rsidRPr="00906D2F">
        <w:rPr>
          <w:color w:val="000000" w:themeColor="text1"/>
          <w:sz w:val="28"/>
          <w:szCs w:val="28"/>
        </w:rPr>
        <w:lastRenderedPageBreak/>
        <w:t>подій, мати здатність узагальнювати речі та події в навколишньому світі та класифікувати їх у правильні групи. Адже добре знати освіту включає в себе здатність дитини розрізняти і підтверджувати своїм розумом реальні події, які можна побачити. І це справді потребує короткого підсумку.</w:t>
      </w:r>
    </w:p>
    <w:p w14:paraId="772F5A0B" w14:textId="523FFF7E"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Інтелектуальна готовність вимагає бачення дитини, запасу знань і розвитку початкових умінь у сфері педагогічної діяльності, зокрема вміння акцентувати педагогічне завдання і ставити його як мету самостійної дії, спілкуватися, задавати питання, розповідати, знати про живу і неживу природу, людей т</w:t>
      </w:r>
      <w:r w:rsidR="00461833">
        <w:rPr>
          <w:color w:val="000000" w:themeColor="text1"/>
          <w:sz w:val="28"/>
          <w:szCs w:val="28"/>
        </w:rPr>
        <w:t>а їх працю, суспільне життя (Олійник, 2017)</w:t>
      </w:r>
      <w:r w:rsidRPr="00906D2F">
        <w:rPr>
          <w:color w:val="000000" w:themeColor="text1"/>
          <w:sz w:val="28"/>
          <w:szCs w:val="28"/>
        </w:rPr>
        <w:t>.</w:t>
      </w:r>
    </w:p>
    <w:p w14:paraId="6E9E538D" w14:textId="0A9A884F"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Це та основа, яка потрібна дитині. Пізніше ці знання викладають у школі. Для того, щоб дитина добре знала шкільну освіту, необхідно, щоб психічний стан</w:t>
      </w:r>
      <w:r w:rsidR="006829F5">
        <w:rPr>
          <w:color w:val="000000" w:themeColor="text1"/>
          <w:sz w:val="28"/>
          <w:szCs w:val="28"/>
        </w:rPr>
        <w:t xml:space="preserve"> був сумісний з її розвитком (Тихомирова, 2006 : </w:t>
      </w:r>
      <w:r w:rsidR="00FB0D4C" w:rsidRPr="00906D2F">
        <w:rPr>
          <w:color w:val="000000" w:themeColor="text1"/>
          <w:sz w:val="28"/>
          <w:szCs w:val="28"/>
          <w:lang w:val="ru-RU"/>
        </w:rPr>
        <w:t>97</w:t>
      </w:r>
      <w:r w:rsidR="006829F5">
        <w:rPr>
          <w:color w:val="000000" w:themeColor="text1"/>
          <w:sz w:val="28"/>
          <w:szCs w:val="28"/>
        </w:rPr>
        <w:t>)</w:t>
      </w:r>
      <w:r w:rsidRPr="00906D2F">
        <w:rPr>
          <w:color w:val="000000" w:themeColor="text1"/>
          <w:sz w:val="28"/>
          <w:szCs w:val="28"/>
        </w:rPr>
        <w:t>. Іноді вчителі стверджують, що словниковий запас і навички читання є єдиними показниками розумового розвитку дитини до вступу до школи. Але це твердження неправильне. Вчені підкреслюють, що розумова готовність пов</w:t>
      </w:r>
      <w:r w:rsidR="007F4C9C" w:rsidRPr="00906D2F">
        <w:rPr>
          <w:color w:val="000000" w:themeColor="text1"/>
          <w:sz w:val="28"/>
          <w:szCs w:val="28"/>
        </w:rPr>
        <w:t>’</w:t>
      </w:r>
      <w:r w:rsidRPr="00906D2F">
        <w:rPr>
          <w:color w:val="000000" w:themeColor="text1"/>
          <w:sz w:val="28"/>
          <w:szCs w:val="28"/>
        </w:rPr>
        <w:t>язана з відповідним рівнем розумового розвитку дитини.</w:t>
      </w:r>
    </w:p>
    <w:p w14:paraId="4AF8364B" w14:textId="128DE63B"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Л.</w:t>
      </w:r>
      <w:r w:rsidR="00457F84" w:rsidRPr="00906D2F">
        <w:rPr>
          <w:color w:val="000000" w:themeColor="text1"/>
          <w:sz w:val="28"/>
          <w:szCs w:val="28"/>
        </w:rPr>
        <w:t xml:space="preserve"> </w:t>
      </w:r>
      <w:r w:rsidRPr="00906D2F">
        <w:rPr>
          <w:color w:val="000000" w:themeColor="text1"/>
          <w:sz w:val="28"/>
          <w:szCs w:val="28"/>
        </w:rPr>
        <w:t xml:space="preserve">Масол вважає, що в 6-7 років емоції повинні бути логічними і цілеспрямованими. З неї виділяють вольову діяльність </w:t>
      </w:r>
      <w:r w:rsidR="00457F84" w:rsidRPr="00906D2F">
        <w:rPr>
          <w:color w:val="000000" w:themeColor="text1"/>
          <w:sz w:val="28"/>
          <w:szCs w:val="28"/>
        </w:rPr>
        <w:t>–</w:t>
      </w:r>
      <w:r w:rsidRPr="00906D2F">
        <w:rPr>
          <w:color w:val="000000" w:themeColor="text1"/>
          <w:sz w:val="28"/>
          <w:szCs w:val="28"/>
        </w:rPr>
        <w:t xml:space="preserve"> спостереження, роздум, до</w:t>
      </w:r>
      <w:r w:rsidR="006829F5">
        <w:rPr>
          <w:color w:val="000000" w:themeColor="text1"/>
          <w:sz w:val="28"/>
          <w:szCs w:val="28"/>
        </w:rPr>
        <w:t xml:space="preserve">слідження (Масол, 2001 : </w:t>
      </w:r>
      <w:r w:rsidR="00FB0D4C" w:rsidRPr="00906D2F">
        <w:rPr>
          <w:color w:val="000000" w:themeColor="text1"/>
          <w:sz w:val="28"/>
          <w:szCs w:val="28"/>
        </w:rPr>
        <w:t>4</w:t>
      </w:r>
      <w:r w:rsidR="006829F5">
        <w:rPr>
          <w:color w:val="000000" w:themeColor="text1"/>
          <w:sz w:val="28"/>
          <w:szCs w:val="28"/>
        </w:rPr>
        <w:t>)</w:t>
      </w:r>
      <w:r w:rsidRPr="00906D2F">
        <w:rPr>
          <w:color w:val="000000" w:themeColor="text1"/>
          <w:sz w:val="28"/>
          <w:szCs w:val="28"/>
        </w:rPr>
        <w:t>.</w:t>
      </w:r>
    </w:p>
    <w:p w14:paraId="2F47AEA5" w14:textId="6A808F4E"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Науковці зазаначають, що у віці 6-7 років почуття людини втрачають найбільш афективну індивідуальність: роз</w:t>
      </w:r>
      <w:r w:rsidR="007F4C9C" w:rsidRPr="00906D2F">
        <w:rPr>
          <w:color w:val="000000" w:themeColor="text1"/>
          <w:sz w:val="28"/>
          <w:szCs w:val="28"/>
        </w:rPr>
        <w:t>’</w:t>
      </w:r>
      <w:r w:rsidRPr="00906D2F">
        <w:rPr>
          <w:color w:val="000000" w:themeColor="text1"/>
          <w:sz w:val="28"/>
          <w:szCs w:val="28"/>
        </w:rPr>
        <w:t>єднуються емоці</w:t>
      </w:r>
      <w:r w:rsidR="006829F5">
        <w:rPr>
          <w:color w:val="000000" w:themeColor="text1"/>
          <w:sz w:val="28"/>
          <w:szCs w:val="28"/>
        </w:rPr>
        <w:t xml:space="preserve">йні та інтелектулаьні процеси (Бушкатова, 2008 : </w:t>
      </w:r>
      <w:r w:rsidR="00FB0D4C" w:rsidRPr="00906D2F">
        <w:rPr>
          <w:color w:val="000000" w:themeColor="text1"/>
          <w:sz w:val="28"/>
          <w:szCs w:val="28"/>
        </w:rPr>
        <w:t>48</w:t>
      </w:r>
      <w:r w:rsidR="006829F5">
        <w:rPr>
          <w:color w:val="000000" w:themeColor="text1"/>
          <w:sz w:val="28"/>
          <w:szCs w:val="28"/>
        </w:rPr>
        <w:t>)</w:t>
      </w:r>
      <w:r w:rsidRPr="00906D2F">
        <w:rPr>
          <w:color w:val="000000" w:themeColor="text1"/>
          <w:sz w:val="28"/>
          <w:szCs w:val="28"/>
        </w:rPr>
        <w:t xml:space="preserve">. Ідеї ​​стають цілеспрямованими, оціненими. У ньому розрізняють самостійні дії </w:t>
      </w:r>
      <w:r w:rsidR="00457F84" w:rsidRPr="00906D2F">
        <w:rPr>
          <w:color w:val="000000" w:themeColor="text1"/>
          <w:sz w:val="28"/>
          <w:szCs w:val="28"/>
        </w:rPr>
        <w:t>–</w:t>
      </w:r>
      <w:r w:rsidRPr="00906D2F">
        <w:rPr>
          <w:color w:val="000000" w:themeColor="text1"/>
          <w:sz w:val="28"/>
          <w:szCs w:val="28"/>
        </w:rPr>
        <w:t xml:space="preserve"> спостереження, роздуми, дослідження. У цей період мова має великий вплив на розвиток емоцій. Дитина починає використовувати назви властивостей, ознак, вираження різних предметів і відносин між ними. Лише в кінці молодшого шкільного дитинства емоційні дії достатньо організовані і дають повне уявлення про навчання.</w:t>
      </w:r>
    </w:p>
    <w:p w14:paraId="6C03A9C9" w14:textId="4D10B1E1"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Шестирічні діти починають систематично і послідовно мислити, а потім висловлювати це</w:t>
      </w:r>
      <w:r w:rsidR="00FB0D4C" w:rsidRPr="00906D2F">
        <w:rPr>
          <w:color w:val="000000" w:themeColor="text1"/>
          <w:sz w:val="28"/>
          <w:szCs w:val="28"/>
          <w:lang w:val="ru-RU"/>
        </w:rPr>
        <w:t xml:space="preserve"> – к</w:t>
      </w:r>
      <w:r w:rsidRPr="00906D2F">
        <w:rPr>
          <w:color w:val="000000" w:themeColor="text1"/>
          <w:sz w:val="28"/>
          <w:szCs w:val="28"/>
        </w:rPr>
        <w:t xml:space="preserve">рутять предмет у руках, обмацують, звертають увагу на знаки. Зараз ці ідеї поєднуються з практичними діями, вони доповнюють одна одну. Розрізняють зорове і слухове сприйняття. Дитина шкільного віку </w:t>
      </w:r>
      <w:r w:rsidRPr="00906D2F">
        <w:rPr>
          <w:color w:val="000000" w:themeColor="text1"/>
          <w:sz w:val="28"/>
          <w:szCs w:val="28"/>
        </w:rPr>
        <w:lastRenderedPageBreak/>
        <w:t xml:space="preserve">повинна: знати за формою геометричні предмети та фігури (круглі, овальні, квадратні, прямокутні, трикутні тощо); за розміром (великий, маленький, середній) і розуміти їх співвідношення (великий </w:t>
      </w:r>
      <w:r w:rsidR="00457F84" w:rsidRPr="00906D2F">
        <w:rPr>
          <w:color w:val="000000" w:themeColor="text1"/>
          <w:sz w:val="28"/>
          <w:szCs w:val="28"/>
        </w:rPr>
        <w:t>–</w:t>
      </w:r>
      <w:r w:rsidRPr="00906D2F">
        <w:rPr>
          <w:color w:val="000000" w:themeColor="text1"/>
          <w:sz w:val="28"/>
          <w:szCs w:val="28"/>
        </w:rPr>
        <w:t xml:space="preserve"> маленький, великий </w:t>
      </w:r>
      <w:r w:rsidR="00457F84" w:rsidRPr="00906D2F">
        <w:rPr>
          <w:color w:val="000000" w:themeColor="text1"/>
          <w:sz w:val="28"/>
          <w:szCs w:val="28"/>
        </w:rPr>
        <w:t>–</w:t>
      </w:r>
      <w:r w:rsidRPr="00906D2F">
        <w:rPr>
          <w:color w:val="000000" w:themeColor="text1"/>
          <w:sz w:val="28"/>
          <w:szCs w:val="28"/>
        </w:rPr>
        <w:t xml:space="preserve"> маленький; високий </w:t>
      </w:r>
      <w:r w:rsidR="00457F84" w:rsidRPr="00906D2F">
        <w:rPr>
          <w:color w:val="000000" w:themeColor="text1"/>
          <w:sz w:val="28"/>
          <w:szCs w:val="28"/>
        </w:rPr>
        <w:t>–</w:t>
      </w:r>
      <w:r w:rsidRPr="00906D2F">
        <w:rPr>
          <w:color w:val="000000" w:themeColor="text1"/>
          <w:sz w:val="28"/>
          <w:szCs w:val="28"/>
        </w:rPr>
        <w:t xml:space="preserve"> низький, високий </w:t>
      </w:r>
      <w:r w:rsidR="00457F84" w:rsidRPr="00906D2F">
        <w:rPr>
          <w:color w:val="000000" w:themeColor="text1"/>
          <w:sz w:val="28"/>
          <w:szCs w:val="28"/>
        </w:rPr>
        <w:t>–</w:t>
      </w:r>
      <w:r w:rsidRPr="00906D2F">
        <w:rPr>
          <w:color w:val="000000" w:themeColor="text1"/>
          <w:sz w:val="28"/>
          <w:szCs w:val="28"/>
        </w:rPr>
        <w:t xml:space="preserve"> низький; великий </w:t>
      </w:r>
      <w:r w:rsidR="00457F84" w:rsidRPr="00906D2F">
        <w:rPr>
          <w:color w:val="000000" w:themeColor="text1"/>
          <w:sz w:val="28"/>
          <w:szCs w:val="28"/>
        </w:rPr>
        <w:t>–</w:t>
      </w:r>
      <w:r w:rsidRPr="00906D2F">
        <w:rPr>
          <w:color w:val="000000" w:themeColor="text1"/>
          <w:sz w:val="28"/>
          <w:szCs w:val="28"/>
        </w:rPr>
        <w:t xml:space="preserve"> низький, довгий </w:t>
      </w:r>
      <w:r w:rsidR="00457F84" w:rsidRPr="00906D2F">
        <w:rPr>
          <w:color w:val="000000" w:themeColor="text1"/>
          <w:sz w:val="28"/>
          <w:szCs w:val="28"/>
        </w:rPr>
        <w:t>–</w:t>
      </w:r>
      <w:r w:rsidRPr="00906D2F">
        <w:rPr>
          <w:color w:val="000000" w:themeColor="text1"/>
          <w:sz w:val="28"/>
          <w:szCs w:val="28"/>
        </w:rPr>
        <w:t xml:space="preserve"> низький; товстий </w:t>
      </w:r>
      <w:r w:rsidR="00457F84" w:rsidRPr="00906D2F">
        <w:rPr>
          <w:color w:val="000000" w:themeColor="text1"/>
          <w:sz w:val="28"/>
          <w:szCs w:val="28"/>
        </w:rPr>
        <w:t>–</w:t>
      </w:r>
      <w:r w:rsidRPr="00906D2F">
        <w:rPr>
          <w:color w:val="000000" w:themeColor="text1"/>
          <w:sz w:val="28"/>
          <w:szCs w:val="28"/>
        </w:rPr>
        <w:t xml:space="preserve"> тонкий, товстий </w:t>
      </w:r>
      <w:r w:rsidR="00457F84" w:rsidRPr="00906D2F">
        <w:rPr>
          <w:color w:val="000000" w:themeColor="text1"/>
          <w:sz w:val="28"/>
          <w:szCs w:val="28"/>
        </w:rPr>
        <w:t>–</w:t>
      </w:r>
      <w:r w:rsidRPr="00906D2F">
        <w:rPr>
          <w:color w:val="000000" w:themeColor="text1"/>
          <w:sz w:val="28"/>
          <w:szCs w:val="28"/>
        </w:rPr>
        <w:t xml:space="preserve"> малий; широкий </w:t>
      </w:r>
      <w:r w:rsidR="00457F84" w:rsidRPr="00906D2F">
        <w:rPr>
          <w:color w:val="000000" w:themeColor="text1"/>
          <w:sz w:val="28"/>
          <w:szCs w:val="28"/>
        </w:rPr>
        <w:t>–</w:t>
      </w:r>
      <w:r w:rsidRPr="00906D2F">
        <w:rPr>
          <w:color w:val="000000" w:themeColor="text1"/>
          <w:sz w:val="28"/>
          <w:szCs w:val="28"/>
        </w:rPr>
        <w:t xml:space="preserve"> малий); отримати уявлення про просторові співвідношення (ліворуч, праворуч, вгору-вниз, поряд); бути знайомою з годинником, календарем. Основною характеристикою підготовки свідомості дітей до навчання в школі є рівень розвитку образно-мовного мислення.</w:t>
      </w:r>
    </w:p>
    <w:p w14:paraId="6395668C" w14:textId="69768DBB"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Діти, які відвідують школу в цьому віці, вирішують складні задачі, що вимагають виділення і реалізації відносин і зв</w:t>
      </w:r>
      <w:r w:rsidR="007F4C9C" w:rsidRPr="00906D2F">
        <w:rPr>
          <w:color w:val="000000" w:themeColor="text1"/>
          <w:sz w:val="28"/>
          <w:szCs w:val="28"/>
        </w:rPr>
        <w:t>’</w:t>
      </w:r>
      <w:r w:rsidRPr="00906D2F">
        <w:rPr>
          <w:color w:val="000000" w:themeColor="text1"/>
          <w:sz w:val="28"/>
          <w:szCs w:val="28"/>
        </w:rPr>
        <w:t>язків між предметами, подіями і діями. Спочатку діти здатні робити перші узагальнення. Вони базуються на досвіді своєї активної професійної діяльності. Граючись, малюючи, будуючи, займаючись навчальною діяльністю і працею, дитина не тільки використовує навчені дії, а й постійно змінює їх і знаходить нові результати. Мислення продовжується, дозволяючи дітям передбачати наслідки своїх дій, планувати їх. У наш час діти активні та допитливі, тому для орієнтування у світі діти</w:t>
      </w:r>
      <w:r w:rsidR="006829F5">
        <w:rPr>
          <w:color w:val="000000" w:themeColor="text1"/>
          <w:sz w:val="28"/>
          <w:szCs w:val="28"/>
        </w:rPr>
        <w:t xml:space="preserve"> активно використовують уяву (Головань, 1999 : </w:t>
      </w:r>
      <w:r w:rsidR="00FB0D4C" w:rsidRPr="00906D2F">
        <w:rPr>
          <w:color w:val="000000" w:themeColor="text1"/>
          <w:sz w:val="28"/>
          <w:szCs w:val="28"/>
          <w:lang w:val="ru-RU"/>
        </w:rPr>
        <w:t>52</w:t>
      </w:r>
      <w:r w:rsidR="006829F5">
        <w:rPr>
          <w:color w:val="000000" w:themeColor="text1"/>
          <w:sz w:val="28"/>
          <w:szCs w:val="28"/>
        </w:rPr>
        <w:t>)</w:t>
      </w:r>
      <w:r w:rsidRPr="00906D2F">
        <w:rPr>
          <w:color w:val="000000" w:themeColor="text1"/>
          <w:sz w:val="28"/>
          <w:szCs w:val="28"/>
        </w:rPr>
        <w:t>. Вони використовують різні тести та досліди, які їх цікавлять, спостерігають за подіями, розмірковують і узагальнюють. Розв</w:t>
      </w:r>
      <w:r w:rsidR="007F4C9C" w:rsidRPr="00906D2F">
        <w:rPr>
          <w:color w:val="000000" w:themeColor="text1"/>
          <w:sz w:val="28"/>
          <w:szCs w:val="28"/>
        </w:rPr>
        <w:t>’</w:t>
      </w:r>
      <w:r w:rsidRPr="00906D2F">
        <w:rPr>
          <w:color w:val="000000" w:themeColor="text1"/>
          <w:sz w:val="28"/>
          <w:szCs w:val="28"/>
        </w:rPr>
        <w:t>язування багатьох інтелектуальних завдань під час навчання в школі потребує від учня образного мислення, яке базується і розвивається на основі загальних знань про предмети, події та явища навколишнього світу. Також закономірності можна побачити під час розвитку пам</w:t>
      </w:r>
      <w:r w:rsidR="007F4C9C" w:rsidRPr="00906D2F">
        <w:rPr>
          <w:color w:val="000000" w:themeColor="text1"/>
          <w:sz w:val="28"/>
          <w:szCs w:val="28"/>
        </w:rPr>
        <w:t>’</w:t>
      </w:r>
      <w:r w:rsidRPr="00906D2F">
        <w:rPr>
          <w:color w:val="000000" w:themeColor="text1"/>
          <w:sz w:val="28"/>
          <w:szCs w:val="28"/>
        </w:rPr>
        <w:t>яті, що важливо в житті дитини. Це розумовий процес збереження, відтворення та забування інформації.</w:t>
      </w:r>
    </w:p>
    <w:p w14:paraId="758C03AA" w14:textId="30509AD0"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У молодшому шкільному віці інтенсивно триває процес запам</w:t>
      </w:r>
      <w:r w:rsidR="007F4C9C" w:rsidRPr="00906D2F">
        <w:rPr>
          <w:color w:val="000000" w:themeColor="text1"/>
          <w:sz w:val="28"/>
          <w:szCs w:val="28"/>
        </w:rPr>
        <w:t>’</w:t>
      </w:r>
      <w:r w:rsidRPr="00906D2F">
        <w:rPr>
          <w:color w:val="000000" w:themeColor="text1"/>
          <w:sz w:val="28"/>
          <w:szCs w:val="28"/>
        </w:rPr>
        <w:t>ятовування і відтворення. Дитині можна поставити мету, спрямовану на запам</w:t>
      </w:r>
      <w:r w:rsidR="007F4C9C" w:rsidRPr="00906D2F">
        <w:rPr>
          <w:color w:val="000000" w:themeColor="text1"/>
          <w:sz w:val="28"/>
          <w:szCs w:val="28"/>
        </w:rPr>
        <w:t>’</w:t>
      </w:r>
      <w:r w:rsidRPr="00906D2F">
        <w:rPr>
          <w:color w:val="000000" w:themeColor="text1"/>
          <w:sz w:val="28"/>
          <w:szCs w:val="28"/>
        </w:rPr>
        <w:t>ятовування інформації. Вона починає використовувати методи, спрямовані на більшу успішність запам</w:t>
      </w:r>
      <w:r w:rsidR="007F4C9C" w:rsidRPr="00906D2F">
        <w:rPr>
          <w:color w:val="000000" w:themeColor="text1"/>
          <w:sz w:val="28"/>
          <w:szCs w:val="28"/>
        </w:rPr>
        <w:t>’</w:t>
      </w:r>
      <w:r w:rsidRPr="00906D2F">
        <w:rPr>
          <w:color w:val="000000" w:themeColor="text1"/>
          <w:sz w:val="28"/>
          <w:szCs w:val="28"/>
        </w:rPr>
        <w:t>ятовування, тобто повторення, об</w:t>
      </w:r>
      <w:r w:rsidR="007F4C9C" w:rsidRPr="00906D2F">
        <w:rPr>
          <w:color w:val="000000" w:themeColor="text1"/>
          <w:sz w:val="28"/>
          <w:szCs w:val="28"/>
        </w:rPr>
        <w:t>’</w:t>
      </w:r>
      <w:r w:rsidRPr="00906D2F">
        <w:rPr>
          <w:color w:val="000000" w:themeColor="text1"/>
          <w:sz w:val="28"/>
          <w:szCs w:val="28"/>
        </w:rPr>
        <w:t>єднання важливих речей і комбінування. Ідеї ​​для дошкільнят необов</w:t>
      </w:r>
      <w:r w:rsidR="007F4C9C" w:rsidRPr="00906D2F">
        <w:rPr>
          <w:color w:val="000000" w:themeColor="text1"/>
          <w:sz w:val="28"/>
          <w:szCs w:val="28"/>
        </w:rPr>
        <w:t>’</w:t>
      </w:r>
      <w:r w:rsidRPr="00906D2F">
        <w:rPr>
          <w:color w:val="000000" w:themeColor="text1"/>
          <w:sz w:val="28"/>
          <w:szCs w:val="28"/>
        </w:rPr>
        <w:t>язкові. До семи років діти не ставлять перед собою завдання запам</w:t>
      </w:r>
      <w:r w:rsidR="007F4C9C" w:rsidRPr="00906D2F">
        <w:rPr>
          <w:color w:val="000000" w:themeColor="text1"/>
          <w:sz w:val="28"/>
          <w:szCs w:val="28"/>
        </w:rPr>
        <w:t>’</w:t>
      </w:r>
      <w:r w:rsidRPr="00906D2F">
        <w:rPr>
          <w:color w:val="000000" w:themeColor="text1"/>
          <w:sz w:val="28"/>
          <w:szCs w:val="28"/>
        </w:rPr>
        <w:t xml:space="preserve">ятати ті чи інші матеріали. Наприкінці </w:t>
      </w:r>
      <w:r w:rsidRPr="00906D2F">
        <w:rPr>
          <w:color w:val="000000" w:themeColor="text1"/>
          <w:sz w:val="28"/>
          <w:szCs w:val="28"/>
        </w:rPr>
        <w:lastRenderedPageBreak/>
        <w:t>молодшого шкільного віку дитина починає запам</w:t>
      </w:r>
      <w:r w:rsidR="007F4C9C" w:rsidRPr="00906D2F">
        <w:rPr>
          <w:color w:val="000000" w:themeColor="text1"/>
          <w:sz w:val="28"/>
          <w:szCs w:val="28"/>
        </w:rPr>
        <w:t>’</w:t>
      </w:r>
      <w:r w:rsidRPr="00906D2F">
        <w:rPr>
          <w:color w:val="000000" w:themeColor="text1"/>
          <w:sz w:val="28"/>
          <w:szCs w:val="28"/>
        </w:rPr>
        <w:t>ятовувати незвичайні речі. І тільки на заняттях у дитини формується бажання вчити напам</w:t>
      </w:r>
      <w:r w:rsidR="007F4C9C" w:rsidRPr="00906D2F">
        <w:rPr>
          <w:color w:val="000000" w:themeColor="text1"/>
          <w:sz w:val="28"/>
          <w:szCs w:val="28"/>
        </w:rPr>
        <w:t>’</w:t>
      </w:r>
      <w:r w:rsidRPr="00906D2F">
        <w:rPr>
          <w:color w:val="000000" w:themeColor="text1"/>
          <w:sz w:val="28"/>
          <w:szCs w:val="28"/>
        </w:rPr>
        <w:t>ять і вчитися з метою, яка знадобиться потім. Запам</w:t>
      </w:r>
      <w:r w:rsidR="007F4C9C" w:rsidRPr="00906D2F">
        <w:rPr>
          <w:color w:val="000000" w:themeColor="text1"/>
          <w:sz w:val="28"/>
          <w:szCs w:val="28"/>
        </w:rPr>
        <w:t>’</w:t>
      </w:r>
      <w:r w:rsidRPr="00906D2F">
        <w:rPr>
          <w:color w:val="000000" w:themeColor="text1"/>
          <w:sz w:val="28"/>
          <w:szCs w:val="28"/>
        </w:rPr>
        <w:t>ятовування під час будь-якої події.</w:t>
      </w:r>
    </w:p>
    <w:p w14:paraId="177585CC" w14:textId="6F8FCECE"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Адже джерелом думки є інтерес. Діти молодшого шкільного віку пам</w:t>
      </w:r>
      <w:r w:rsidR="007F4C9C" w:rsidRPr="00906D2F">
        <w:rPr>
          <w:color w:val="000000" w:themeColor="text1"/>
          <w:sz w:val="28"/>
          <w:szCs w:val="28"/>
        </w:rPr>
        <w:t>’</w:t>
      </w:r>
      <w:r w:rsidRPr="00906D2F">
        <w:rPr>
          <w:color w:val="000000" w:themeColor="text1"/>
          <w:sz w:val="28"/>
          <w:szCs w:val="28"/>
        </w:rPr>
        <w:t>ятають, що їх цікавить те, що приваблює їх у грі, навчанні. Велику роль відіграє слово. Називання речей допомагає краще їх запам</w:t>
      </w:r>
      <w:r w:rsidR="007F4C9C" w:rsidRPr="00906D2F">
        <w:rPr>
          <w:color w:val="000000" w:themeColor="text1"/>
          <w:sz w:val="28"/>
          <w:szCs w:val="28"/>
        </w:rPr>
        <w:t>’</w:t>
      </w:r>
      <w:r w:rsidRPr="00906D2F">
        <w:rPr>
          <w:color w:val="000000" w:themeColor="text1"/>
          <w:sz w:val="28"/>
          <w:szCs w:val="28"/>
        </w:rPr>
        <w:t>ятати. Розвиток пам</w:t>
      </w:r>
      <w:r w:rsidR="007F4C9C" w:rsidRPr="00906D2F">
        <w:rPr>
          <w:color w:val="000000" w:themeColor="text1"/>
          <w:sz w:val="28"/>
          <w:szCs w:val="28"/>
        </w:rPr>
        <w:t>’</w:t>
      </w:r>
      <w:r w:rsidRPr="00906D2F">
        <w:rPr>
          <w:color w:val="000000" w:themeColor="text1"/>
          <w:sz w:val="28"/>
          <w:szCs w:val="28"/>
        </w:rPr>
        <w:t>яті залежить від мовної обробки, як</w:t>
      </w:r>
      <w:r w:rsidR="006829F5">
        <w:rPr>
          <w:color w:val="000000" w:themeColor="text1"/>
          <w:sz w:val="28"/>
          <w:szCs w:val="28"/>
        </w:rPr>
        <w:t>а вимагає пригадування слів (Добринюк, 2017)</w:t>
      </w:r>
      <w:r w:rsidRPr="00906D2F">
        <w:rPr>
          <w:color w:val="000000" w:themeColor="text1"/>
          <w:sz w:val="28"/>
          <w:szCs w:val="28"/>
        </w:rPr>
        <w:t>.</w:t>
      </w:r>
    </w:p>
    <w:p w14:paraId="129AB276" w14:textId="680C44A9"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Необхідна правильна організація діяльності зі школярами, щоб вони краще запам</w:t>
      </w:r>
      <w:r w:rsidR="007F4C9C" w:rsidRPr="00906D2F">
        <w:rPr>
          <w:color w:val="000000" w:themeColor="text1"/>
          <w:sz w:val="28"/>
          <w:szCs w:val="28"/>
        </w:rPr>
        <w:t>’</w:t>
      </w:r>
      <w:r w:rsidRPr="00906D2F">
        <w:rPr>
          <w:color w:val="000000" w:themeColor="text1"/>
          <w:sz w:val="28"/>
          <w:szCs w:val="28"/>
        </w:rPr>
        <w:t>ятовували навчальну інформацію. Коли дитина активно взаємодіє з речами, які потрібно запам</w:t>
      </w:r>
      <w:r w:rsidR="007F4C9C" w:rsidRPr="00906D2F">
        <w:rPr>
          <w:color w:val="000000" w:themeColor="text1"/>
          <w:sz w:val="28"/>
          <w:szCs w:val="28"/>
        </w:rPr>
        <w:t>’</w:t>
      </w:r>
      <w:r w:rsidRPr="00906D2F">
        <w:rPr>
          <w:color w:val="000000" w:themeColor="text1"/>
          <w:sz w:val="28"/>
          <w:szCs w:val="28"/>
        </w:rPr>
        <w:t>ятати, вона запам</w:t>
      </w:r>
      <w:r w:rsidR="007F4C9C" w:rsidRPr="00906D2F">
        <w:rPr>
          <w:color w:val="000000" w:themeColor="text1"/>
          <w:sz w:val="28"/>
          <w:szCs w:val="28"/>
        </w:rPr>
        <w:t>’</w:t>
      </w:r>
      <w:r w:rsidRPr="00906D2F">
        <w:rPr>
          <w:color w:val="000000" w:themeColor="text1"/>
          <w:sz w:val="28"/>
          <w:szCs w:val="28"/>
        </w:rPr>
        <w:t>ятає їх краще. Наприклад, діти краще запам</w:t>
      </w:r>
      <w:r w:rsidR="007F4C9C" w:rsidRPr="00906D2F">
        <w:rPr>
          <w:color w:val="000000" w:themeColor="text1"/>
          <w:sz w:val="28"/>
          <w:szCs w:val="28"/>
        </w:rPr>
        <w:t>’</w:t>
      </w:r>
      <w:r w:rsidRPr="00906D2F">
        <w:rPr>
          <w:color w:val="000000" w:themeColor="text1"/>
          <w:sz w:val="28"/>
          <w:szCs w:val="28"/>
        </w:rPr>
        <w:t>ятовують картинки, коли вони розставлені, намальовані, а не просто дивляться на них. Проте у віці 6-7 років структура пам</w:t>
      </w:r>
      <w:r w:rsidR="007F4C9C" w:rsidRPr="00906D2F">
        <w:rPr>
          <w:color w:val="000000" w:themeColor="text1"/>
          <w:sz w:val="28"/>
          <w:szCs w:val="28"/>
        </w:rPr>
        <w:t>’</w:t>
      </w:r>
      <w:r w:rsidRPr="00906D2F">
        <w:rPr>
          <w:color w:val="000000" w:themeColor="text1"/>
          <w:sz w:val="28"/>
          <w:szCs w:val="28"/>
        </w:rPr>
        <w:t>яті зазнає істотних змін, пов</w:t>
      </w:r>
      <w:r w:rsidR="007F4C9C" w:rsidRPr="00906D2F">
        <w:rPr>
          <w:color w:val="000000" w:themeColor="text1"/>
          <w:sz w:val="28"/>
          <w:szCs w:val="28"/>
        </w:rPr>
        <w:t>’</w:t>
      </w:r>
      <w:r w:rsidRPr="00906D2F">
        <w:rPr>
          <w:color w:val="000000" w:themeColor="text1"/>
          <w:sz w:val="28"/>
          <w:szCs w:val="28"/>
        </w:rPr>
        <w:t>язаних зі значним розвитком неформальних видів запам</w:t>
      </w:r>
      <w:r w:rsidR="007F4C9C" w:rsidRPr="00906D2F">
        <w:rPr>
          <w:color w:val="000000" w:themeColor="text1"/>
          <w:sz w:val="28"/>
          <w:szCs w:val="28"/>
        </w:rPr>
        <w:t>’</w:t>
      </w:r>
      <w:r w:rsidRPr="00906D2F">
        <w:rPr>
          <w:color w:val="000000" w:themeColor="text1"/>
          <w:sz w:val="28"/>
          <w:szCs w:val="28"/>
        </w:rPr>
        <w:t>ятовування. Для таких дітей характерне мимовільне запам</w:t>
      </w:r>
      <w:r w:rsidR="007F4C9C" w:rsidRPr="00906D2F">
        <w:rPr>
          <w:color w:val="000000" w:themeColor="text1"/>
          <w:sz w:val="28"/>
          <w:szCs w:val="28"/>
        </w:rPr>
        <w:t>’</w:t>
      </w:r>
      <w:r w:rsidRPr="00906D2F">
        <w:rPr>
          <w:color w:val="000000" w:themeColor="text1"/>
          <w:sz w:val="28"/>
          <w:szCs w:val="28"/>
        </w:rPr>
        <w:t>ятовування. Дитина запам</w:t>
      </w:r>
      <w:r w:rsidR="007F4C9C" w:rsidRPr="00906D2F">
        <w:rPr>
          <w:color w:val="000000" w:themeColor="text1"/>
          <w:sz w:val="28"/>
          <w:szCs w:val="28"/>
        </w:rPr>
        <w:t>’</w:t>
      </w:r>
      <w:r w:rsidRPr="00906D2F">
        <w:rPr>
          <w:color w:val="000000" w:themeColor="text1"/>
          <w:sz w:val="28"/>
          <w:szCs w:val="28"/>
        </w:rPr>
        <w:t>ятовує саме те, що їй подобається. У дітей старшого віку довільне запам</w:t>
      </w:r>
      <w:r w:rsidR="007F4C9C" w:rsidRPr="00906D2F">
        <w:rPr>
          <w:color w:val="000000" w:themeColor="text1"/>
          <w:sz w:val="28"/>
          <w:szCs w:val="28"/>
        </w:rPr>
        <w:t>’</w:t>
      </w:r>
      <w:r w:rsidRPr="00906D2F">
        <w:rPr>
          <w:color w:val="000000" w:themeColor="text1"/>
          <w:sz w:val="28"/>
          <w:szCs w:val="28"/>
        </w:rPr>
        <w:t>ятовування знижується, а сила запам</w:t>
      </w:r>
      <w:r w:rsidR="007F4C9C" w:rsidRPr="00906D2F">
        <w:rPr>
          <w:color w:val="000000" w:themeColor="text1"/>
          <w:sz w:val="28"/>
          <w:szCs w:val="28"/>
        </w:rPr>
        <w:t>’</w:t>
      </w:r>
      <w:r w:rsidRPr="00906D2F">
        <w:rPr>
          <w:color w:val="000000" w:themeColor="text1"/>
          <w:sz w:val="28"/>
          <w:szCs w:val="28"/>
        </w:rPr>
        <w:t>ятовування зростає.</w:t>
      </w:r>
    </w:p>
    <w:p w14:paraId="53BD1A0E" w14:textId="20B0B2DD"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Навчання неможливе без когнітивних процесів, таких як увага. У молодшому шкільному віці не вистачає уваги. Рівень підвищеної уваги пов</w:t>
      </w:r>
      <w:r w:rsidR="007F4C9C" w:rsidRPr="00906D2F">
        <w:rPr>
          <w:color w:val="000000" w:themeColor="text1"/>
          <w:sz w:val="28"/>
          <w:szCs w:val="28"/>
        </w:rPr>
        <w:t>’</w:t>
      </w:r>
      <w:r w:rsidRPr="00906D2F">
        <w:rPr>
          <w:color w:val="000000" w:themeColor="text1"/>
          <w:sz w:val="28"/>
          <w:szCs w:val="28"/>
        </w:rPr>
        <w:t>язаний із знайомством із зовнішнім оточенням, зі ставленням до нього та важливими характеристиками зовнішнього сприйняття, що забезпечує посилення такої зміни з віком.</w:t>
      </w:r>
    </w:p>
    <w:p w14:paraId="189D65FA" w14:textId="3B375AB5"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По</w:t>
      </w:r>
      <w:r w:rsidR="00B15401">
        <w:rPr>
          <w:color w:val="000000" w:themeColor="text1"/>
          <w:sz w:val="28"/>
          <w:szCs w:val="28"/>
        </w:rPr>
        <w:t xml:space="preserve">-перше, база знань стабільна (Покроєва, 2000 : </w:t>
      </w:r>
      <w:r w:rsidR="00FB0D4C" w:rsidRPr="00906D2F">
        <w:rPr>
          <w:color w:val="000000" w:themeColor="text1"/>
          <w:sz w:val="28"/>
          <w:szCs w:val="28"/>
          <w:lang w:val="ru-RU"/>
        </w:rPr>
        <w:t>8</w:t>
      </w:r>
      <w:r w:rsidR="00B15401">
        <w:rPr>
          <w:color w:val="000000" w:themeColor="text1"/>
          <w:sz w:val="28"/>
          <w:szCs w:val="28"/>
        </w:rPr>
        <w:t>)</w:t>
      </w:r>
      <w:r w:rsidRPr="00906D2F">
        <w:rPr>
          <w:color w:val="000000" w:themeColor="text1"/>
          <w:sz w:val="28"/>
          <w:szCs w:val="28"/>
        </w:rPr>
        <w:t>. Нарешті, дитина зосередить свою увагу і своє бачення на тому, що їй подобається і що її цікавить. Ціна уваги – стосунки з навколишнім світом. Розвиток уваги відбувається тоді, коли діти починають акуратно спрямовувати, направляти і підтримувати свою увагу на певних об</w:t>
      </w:r>
      <w:r w:rsidR="007F4C9C" w:rsidRPr="00906D2F">
        <w:rPr>
          <w:color w:val="000000" w:themeColor="text1"/>
          <w:sz w:val="28"/>
          <w:szCs w:val="28"/>
        </w:rPr>
        <w:t>’</w:t>
      </w:r>
      <w:r w:rsidRPr="00906D2F">
        <w:rPr>
          <w:color w:val="000000" w:themeColor="text1"/>
          <w:sz w:val="28"/>
          <w:szCs w:val="28"/>
        </w:rPr>
        <w:t>єктах. Виступ дає змогу словесно підкреслити важливість того чи іншого завдання, організувати увагу з урахуванням характеру майбутньої роботи. Увага в молодшому шкільному віці не є необов</w:t>
      </w:r>
      <w:r w:rsidR="007F4C9C" w:rsidRPr="00906D2F">
        <w:rPr>
          <w:color w:val="000000" w:themeColor="text1"/>
          <w:sz w:val="28"/>
          <w:szCs w:val="28"/>
        </w:rPr>
        <w:t>’</w:t>
      </w:r>
      <w:r w:rsidRPr="00906D2F">
        <w:rPr>
          <w:color w:val="000000" w:themeColor="text1"/>
          <w:sz w:val="28"/>
          <w:szCs w:val="28"/>
        </w:rPr>
        <w:t xml:space="preserve">язковою, вона виникає без усвідомлення своєї мети, але завжди продовжується і вдосконалюється. Дошкільнята завжди керуються своїми </w:t>
      </w:r>
      <w:r w:rsidRPr="00906D2F">
        <w:rPr>
          <w:color w:val="000000" w:themeColor="text1"/>
          <w:sz w:val="28"/>
          <w:szCs w:val="28"/>
        </w:rPr>
        <w:lastRenderedPageBreak/>
        <w:t>інтересами, але вони швидко змінюються. Таким чином, увага залежить від почуття задоволення чи незадоволення, а від уваги – успішність навчання дитини. Це означає, що технічне обслуговування є необхідною умовою його функціонування.</w:t>
      </w:r>
    </w:p>
    <w:p w14:paraId="695DE7F5"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Крім того, увага дітей в початковій школі має такі характеристики:</w:t>
      </w:r>
    </w:p>
    <w:p w14:paraId="52988E6D"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короткий період (діти за короткий час переходять з одного типу на інший);</w:t>
      </w:r>
    </w:p>
    <w:p w14:paraId="419CBF11" w14:textId="051FF8B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чутливість до зовнішніх впливів за</w:t>
      </w:r>
      <w:r w:rsidR="00C94563">
        <w:rPr>
          <w:color w:val="000000" w:themeColor="text1"/>
          <w:sz w:val="28"/>
          <w:szCs w:val="28"/>
        </w:rPr>
        <w:t xml:space="preserve">лежно від виду праці та віку (Кондратець, 2013 : </w:t>
      </w:r>
      <w:r w:rsidR="00FB0D4C" w:rsidRPr="00906D2F">
        <w:rPr>
          <w:color w:val="000000" w:themeColor="text1"/>
          <w:sz w:val="28"/>
          <w:szCs w:val="28"/>
          <w:lang w:val="ru-RU"/>
        </w:rPr>
        <w:t>53</w:t>
      </w:r>
      <w:r w:rsidR="00C94563">
        <w:rPr>
          <w:color w:val="000000" w:themeColor="text1"/>
          <w:sz w:val="28"/>
          <w:szCs w:val="28"/>
        </w:rPr>
        <w:t>)</w:t>
      </w:r>
      <w:r w:rsidRPr="00906D2F">
        <w:rPr>
          <w:color w:val="000000" w:themeColor="text1"/>
          <w:sz w:val="28"/>
          <w:szCs w:val="28"/>
        </w:rPr>
        <w:t>. Добровільна уява виникає в результаті певної діяльності та вимагає певних добровільних зусиль. Це видно, коли діти під керівництвом учителя зосереджуються на навчанні, грі, створенні ігор від творця.</w:t>
      </w:r>
    </w:p>
    <w:p w14:paraId="355AD65A"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Кожна людина у своєму зростанні через спілкування з іншими людьми має спосіб організації своєї уваги. Це необхідна частина успішного розвитку знань, умінь і навичок.</w:t>
      </w:r>
    </w:p>
    <w:p w14:paraId="78DE191A" w14:textId="7DEB48D2"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Примусова уява залежить від зовнішніх факторів, добровільна – від самої дитини та від виду праці. Змінюючи роботу, писав А.Сокол, учитель спонукає працювати більше і не відчувати втоми, ніж якщо керує роботою одним способом. Так, неформальна та волонтерська допомога взаємопов</w:t>
      </w:r>
      <w:r w:rsidR="007F4C9C" w:rsidRPr="00906D2F">
        <w:rPr>
          <w:color w:val="000000" w:themeColor="text1"/>
          <w:sz w:val="28"/>
          <w:szCs w:val="28"/>
        </w:rPr>
        <w:t>’</w:t>
      </w:r>
      <w:r w:rsidRPr="00906D2F">
        <w:rPr>
          <w:color w:val="000000" w:themeColor="text1"/>
          <w:sz w:val="28"/>
          <w:szCs w:val="28"/>
        </w:rPr>
        <w:t>язані, а іноді й поєднуються. Таким чином, великий педагог робить висновок, що необхідно використовувати невибіркову увагу, але необхі</w:t>
      </w:r>
      <w:r w:rsidR="00C94563">
        <w:rPr>
          <w:color w:val="000000" w:themeColor="text1"/>
          <w:sz w:val="28"/>
          <w:szCs w:val="28"/>
        </w:rPr>
        <w:t>дно розвивати активну увагу (Сокол, 2018)</w:t>
      </w:r>
      <w:r w:rsidRPr="00906D2F">
        <w:rPr>
          <w:color w:val="000000" w:themeColor="text1"/>
          <w:sz w:val="28"/>
          <w:szCs w:val="28"/>
        </w:rPr>
        <w:t>.</w:t>
      </w:r>
    </w:p>
    <w:p w14:paraId="7B75F58D"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В онтогенезі формуються різноманітні прояви довільної уваги: ​​адекватний обсяг, стійкість, розподіл, зміна, здатність до тривалої концентрації. Вся психічна діяльність продовжується під впливом мови. Дорослі відіграють велику роль у розвитку мови. Дитина, яка навчається в школі, активно вивчає мову, тому що хоче дізнатися більше, показати більше. Мова поєднується з усіма видами діяльності. Це стає корисним інструментом для мислення. Під час спілкування мова розвивається і поступово набуває нових форм спілкування.</w:t>
      </w:r>
    </w:p>
    <w:p w14:paraId="775A0CD8"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Слова залежать від умов життя і навчання, індивідуальних особливостей дитини. Якщо порівнювати слова з першим періодом, то слова школярів </w:t>
      </w:r>
      <w:r w:rsidRPr="00906D2F">
        <w:rPr>
          <w:color w:val="000000" w:themeColor="text1"/>
          <w:sz w:val="28"/>
          <w:szCs w:val="28"/>
        </w:rPr>
        <w:lastRenderedPageBreak/>
        <w:t>збільшуються втричі. У 6-7 років дитина знає 4000-5000 слів. словниковий запас дитини збільшується за рахунок усіх частин мови, мова поповнюється схожими символами, омонімами, порівняннями, сполученнями слів, збільшується кількість слів і загальних понять. Це правда, що проблеми зі словами поширені, але не з мовою.</w:t>
      </w:r>
    </w:p>
    <w:p w14:paraId="54ABA697" w14:textId="4CB05136" w:rsidR="00B91886" w:rsidRPr="00906D2F" w:rsidRDefault="00B91886" w:rsidP="00B91886">
      <w:pPr>
        <w:spacing w:line="360" w:lineRule="auto"/>
        <w:ind w:firstLine="709"/>
        <w:jc w:val="both"/>
        <w:rPr>
          <w:color w:val="000000" w:themeColor="text1"/>
          <w:sz w:val="28"/>
          <w:szCs w:val="28"/>
        </w:rPr>
      </w:pPr>
      <w:bookmarkStart w:id="11" w:name="OLE_LINK12"/>
      <w:r w:rsidRPr="00906D2F">
        <w:rPr>
          <w:color w:val="000000" w:themeColor="text1"/>
          <w:sz w:val="28"/>
          <w:szCs w:val="28"/>
        </w:rPr>
        <w:t>Нечітке мовлення призводить до поганого засвоєння розділових знаків, дитина не може читати вірші. У дошкільному віці необхідний огляд логопеда. У дитини повинна бути розвинена розмовна мова. Вона повинна чітко висловлювати свої думки, зв</w:t>
      </w:r>
      <w:r w:rsidR="007F4C9C" w:rsidRPr="00906D2F">
        <w:rPr>
          <w:color w:val="000000" w:themeColor="text1"/>
          <w:sz w:val="28"/>
          <w:szCs w:val="28"/>
        </w:rPr>
        <w:t>’</w:t>
      </w:r>
      <w:r w:rsidRPr="00906D2F">
        <w:rPr>
          <w:color w:val="000000" w:themeColor="text1"/>
          <w:sz w:val="28"/>
          <w:szCs w:val="28"/>
        </w:rPr>
        <w:t>язно відтворювати почуте на уроці, на прогулянці, на відпочинку. Дитина повинна вміти виділяти в оповіданні головне і слідувати розповіді за певним планом.</w:t>
      </w:r>
    </w:p>
    <w:p w14:paraId="5822CCE4"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Важливо, щоб дитина хотіла навчатися новому. Звичайно, слід виховувати інтерес до нових фактів і явищ життя. Всі розумові процеси повинні бути достатньо розвинені.</w:t>
      </w:r>
    </w:p>
    <w:p w14:paraId="4A1B1F18" w14:textId="7723577B"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Сучасні діти вивчають нові слова через інформаційні потоки. Словниковий запас зростає, але це не означає, що мислення росте так само швидко </w:t>
      </w:r>
      <w:r w:rsidR="00C94563">
        <w:rPr>
          <w:color w:val="000000" w:themeColor="text1"/>
          <w:sz w:val="28"/>
          <w:szCs w:val="28"/>
          <w:lang w:val="ru-RU"/>
        </w:rPr>
        <w:t xml:space="preserve">(Стадненко, 2002 : </w:t>
      </w:r>
      <w:r w:rsidR="00FB0D4C" w:rsidRPr="00906D2F">
        <w:rPr>
          <w:color w:val="000000" w:themeColor="text1"/>
          <w:sz w:val="28"/>
          <w:szCs w:val="28"/>
          <w:lang w:val="ru-RU"/>
        </w:rPr>
        <w:t>59</w:t>
      </w:r>
      <w:r w:rsidR="00C94563">
        <w:rPr>
          <w:color w:val="000000" w:themeColor="text1"/>
          <w:sz w:val="28"/>
          <w:szCs w:val="28"/>
          <w:lang w:val="ru-RU"/>
        </w:rPr>
        <w:t>)</w:t>
      </w:r>
      <w:r w:rsidRPr="00906D2F">
        <w:rPr>
          <w:color w:val="000000" w:themeColor="text1"/>
          <w:sz w:val="28"/>
          <w:szCs w:val="28"/>
        </w:rPr>
        <w:t>. Помилково вважати, що єдиним критерієм інтелектуальної готовності дитини до школи є словниковий запас, уміння та спеціальні навички. У дошкільному віці ставиться мета підготувати дитину до навчальної діяльності в молодшому віці. При цьому важливу роль відіграє також формування у дитини відповідних навичок, оволодіння якими дає йо</w:t>
      </w:r>
      <w:r w:rsidR="00C94563">
        <w:rPr>
          <w:color w:val="000000" w:themeColor="text1"/>
          <w:sz w:val="28"/>
          <w:szCs w:val="28"/>
        </w:rPr>
        <w:t xml:space="preserve">му «високий рівень навчання» (Левчишена, 2009 : </w:t>
      </w:r>
      <w:r w:rsidR="00FB0D4C" w:rsidRPr="00906D2F">
        <w:rPr>
          <w:color w:val="000000" w:themeColor="text1"/>
          <w:sz w:val="28"/>
          <w:szCs w:val="28"/>
        </w:rPr>
        <w:t>18-19</w:t>
      </w:r>
      <w:r w:rsidR="00C94563">
        <w:rPr>
          <w:color w:val="000000" w:themeColor="text1"/>
          <w:sz w:val="28"/>
          <w:szCs w:val="28"/>
        </w:rPr>
        <w:t>)</w:t>
      </w:r>
      <w:r w:rsidRPr="00906D2F">
        <w:rPr>
          <w:color w:val="000000" w:themeColor="text1"/>
          <w:sz w:val="28"/>
          <w:szCs w:val="28"/>
        </w:rPr>
        <w:t>.</w:t>
      </w:r>
    </w:p>
    <w:p w14:paraId="0D84B483" w14:textId="5E5DA471"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Процес навчання неможливий без достатньої сформованості такої психічної функції, як увага. У дошкільному віці увага мимовільна і пов</w:t>
      </w:r>
      <w:r w:rsidR="007F4C9C" w:rsidRPr="00906D2F">
        <w:rPr>
          <w:color w:val="000000" w:themeColor="text1"/>
          <w:sz w:val="28"/>
          <w:szCs w:val="28"/>
        </w:rPr>
        <w:t>’</w:t>
      </w:r>
      <w:r w:rsidRPr="00906D2F">
        <w:rPr>
          <w:color w:val="000000" w:themeColor="text1"/>
          <w:sz w:val="28"/>
          <w:szCs w:val="28"/>
        </w:rPr>
        <w:t>язана з орієнтацією на навколишнє середовище, з емоційним ставленням до нього і змістовними характеристиками зовнішніх вражень, які викликають таке посилення з віком.</w:t>
      </w:r>
    </w:p>
    <w:p w14:paraId="370DC26F" w14:textId="2270B38F"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Переломний момент у розвитку уваги дослідники пов</w:t>
      </w:r>
      <w:r w:rsidR="007F4C9C" w:rsidRPr="00906D2F">
        <w:rPr>
          <w:color w:val="000000" w:themeColor="text1"/>
          <w:sz w:val="28"/>
          <w:szCs w:val="28"/>
        </w:rPr>
        <w:t>’</w:t>
      </w:r>
      <w:r w:rsidRPr="00906D2F">
        <w:rPr>
          <w:color w:val="000000" w:themeColor="text1"/>
          <w:sz w:val="28"/>
          <w:szCs w:val="28"/>
        </w:rPr>
        <w:t>язують з тим, що діти починають свідомо керувати своєю увагою, спрямовуючи її на певні об</w:t>
      </w:r>
      <w:r w:rsidR="007F4C9C" w:rsidRPr="00906D2F">
        <w:rPr>
          <w:color w:val="000000" w:themeColor="text1"/>
          <w:sz w:val="28"/>
          <w:szCs w:val="28"/>
        </w:rPr>
        <w:t>’</w:t>
      </w:r>
      <w:r w:rsidRPr="00906D2F">
        <w:rPr>
          <w:color w:val="000000" w:themeColor="text1"/>
          <w:sz w:val="28"/>
          <w:szCs w:val="28"/>
        </w:rPr>
        <w:t>єкти і утримуючи їх.</w:t>
      </w:r>
    </w:p>
    <w:p w14:paraId="25E8E2AF"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lastRenderedPageBreak/>
        <w:t>Тому можливості для розвитку довільної уваги до 6-7 років вже великі. Цьому сприяє вдосконалення функції планування мовлення, яка – універсальний інструмент для організації уваги. Виступ дає можливість усно підкреслити заздалегідь важливі завдання, організувати увагу з урахуванням характеру майбутньої діяльності.</w:t>
      </w:r>
    </w:p>
    <w:p w14:paraId="724D1C8D" w14:textId="56627DF8"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Під час розвитку пам</w:t>
      </w:r>
      <w:r w:rsidR="007F4C9C" w:rsidRPr="00906D2F">
        <w:rPr>
          <w:color w:val="000000" w:themeColor="text1"/>
          <w:sz w:val="28"/>
          <w:szCs w:val="28"/>
        </w:rPr>
        <w:t>’</w:t>
      </w:r>
      <w:r w:rsidRPr="00906D2F">
        <w:rPr>
          <w:color w:val="000000" w:themeColor="text1"/>
          <w:sz w:val="28"/>
          <w:szCs w:val="28"/>
        </w:rPr>
        <w:t>яті також спостерігаються вікові закономірності. У пізньому дошкільному віці пам</w:t>
      </w:r>
      <w:r w:rsidR="007F4C9C" w:rsidRPr="00906D2F">
        <w:rPr>
          <w:color w:val="000000" w:themeColor="text1"/>
          <w:sz w:val="28"/>
          <w:szCs w:val="28"/>
        </w:rPr>
        <w:t>’</w:t>
      </w:r>
      <w:r w:rsidRPr="00906D2F">
        <w:rPr>
          <w:color w:val="000000" w:themeColor="text1"/>
          <w:sz w:val="28"/>
          <w:szCs w:val="28"/>
        </w:rPr>
        <w:t>ять носить мимовільний характер. Дитина найкраще запам</w:t>
      </w:r>
      <w:r w:rsidR="007F4C9C" w:rsidRPr="00906D2F">
        <w:rPr>
          <w:color w:val="000000" w:themeColor="text1"/>
          <w:sz w:val="28"/>
          <w:szCs w:val="28"/>
        </w:rPr>
        <w:t>’</w:t>
      </w:r>
      <w:r w:rsidRPr="00906D2F">
        <w:rPr>
          <w:color w:val="000000" w:themeColor="text1"/>
          <w:sz w:val="28"/>
          <w:szCs w:val="28"/>
        </w:rPr>
        <w:t>ятовує те, що її найбільше цікавить, що справляє на неї найбільше враження. Таким чином, як зазначають психологи, обсяг фіксованого матеріалу також визначається емоційним ставленням до певної теми чи явища.</w:t>
      </w:r>
    </w:p>
    <w:p w14:paraId="134D4A48" w14:textId="563F8600"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Порівняно з молодшим і середнім дошкільним віком у дітей 7 років дещо знижується значення мимовільного запам</w:t>
      </w:r>
      <w:r w:rsidR="007F4C9C" w:rsidRPr="00906D2F">
        <w:rPr>
          <w:color w:val="000000" w:themeColor="text1"/>
          <w:sz w:val="28"/>
          <w:szCs w:val="28"/>
        </w:rPr>
        <w:t>’</w:t>
      </w:r>
      <w:r w:rsidRPr="00906D2F">
        <w:rPr>
          <w:color w:val="000000" w:themeColor="text1"/>
          <w:sz w:val="28"/>
          <w:szCs w:val="28"/>
        </w:rPr>
        <w:t>ятовування і підвищується сила запам</w:t>
      </w:r>
      <w:r w:rsidR="007F4C9C" w:rsidRPr="00906D2F">
        <w:rPr>
          <w:color w:val="000000" w:themeColor="text1"/>
          <w:sz w:val="28"/>
          <w:szCs w:val="28"/>
        </w:rPr>
        <w:t>’</w:t>
      </w:r>
      <w:r w:rsidRPr="00906D2F">
        <w:rPr>
          <w:color w:val="000000" w:themeColor="text1"/>
          <w:sz w:val="28"/>
          <w:szCs w:val="28"/>
        </w:rPr>
        <w:t>ятовування. Одним із найзначніших досягнень старшого дошкільника є розвиток мимовільного запам</w:t>
      </w:r>
      <w:r w:rsidR="007F4C9C" w:rsidRPr="00906D2F">
        <w:rPr>
          <w:color w:val="000000" w:themeColor="text1"/>
          <w:sz w:val="28"/>
          <w:szCs w:val="28"/>
        </w:rPr>
        <w:t>’</w:t>
      </w:r>
      <w:r w:rsidRPr="00906D2F">
        <w:rPr>
          <w:color w:val="000000" w:themeColor="text1"/>
          <w:sz w:val="28"/>
          <w:szCs w:val="28"/>
        </w:rPr>
        <w:t>ятовування.</w:t>
      </w:r>
    </w:p>
    <w:p w14:paraId="172765C7" w14:textId="451F96C0"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Важливою особливістю цього віку, на думку Т.Піроженко, є те, що дитина 6-7 років може поставити перед собою мету, спрямовану на запам</w:t>
      </w:r>
      <w:r w:rsidR="007F4C9C" w:rsidRPr="00906D2F">
        <w:rPr>
          <w:color w:val="000000" w:themeColor="text1"/>
          <w:sz w:val="28"/>
          <w:szCs w:val="28"/>
        </w:rPr>
        <w:t>’</w:t>
      </w:r>
      <w:r w:rsidRPr="00906D2F">
        <w:rPr>
          <w:color w:val="000000" w:themeColor="text1"/>
          <w:sz w:val="28"/>
          <w:szCs w:val="28"/>
        </w:rPr>
        <w:t>ятовування певних матеріалів. Наявність такої можливості пов</w:t>
      </w:r>
      <w:r w:rsidR="007F4C9C" w:rsidRPr="00906D2F">
        <w:rPr>
          <w:color w:val="000000" w:themeColor="text1"/>
          <w:sz w:val="28"/>
          <w:szCs w:val="28"/>
        </w:rPr>
        <w:t>’</w:t>
      </w:r>
      <w:r w:rsidRPr="00906D2F">
        <w:rPr>
          <w:color w:val="000000" w:themeColor="text1"/>
          <w:sz w:val="28"/>
          <w:szCs w:val="28"/>
        </w:rPr>
        <w:t>язана, як відзначають психологи, з тим, що діти починають використовувати різні прийоми, розроблені спеціально для максимальної ефективності запам</w:t>
      </w:r>
      <w:r w:rsidR="007F4C9C" w:rsidRPr="00906D2F">
        <w:rPr>
          <w:color w:val="000000" w:themeColor="text1"/>
          <w:sz w:val="28"/>
          <w:szCs w:val="28"/>
        </w:rPr>
        <w:t>’</w:t>
      </w:r>
      <w:r w:rsidRPr="00906D2F">
        <w:rPr>
          <w:color w:val="000000" w:themeColor="text1"/>
          <w:sz w:val="28"/>
          <w:szCs w:val="28"/>
        </w:rPr>
        <w:t>ятовування: повторення, змістовне та асоціативне зв</w:t>
      </w:r>
      <w:r w:rsidR="007F4C9C" w:rsidRPr="00906D2F">
        <w:rPr>
          <w:color w:val="000000" w:themeColor="text1"/>
          <w:sz w:val="28"/>
          <w:szCs w:val="28"/>
        </w:rPr>
        <w:t>’</w:t>
      </w:r>
      <w:r w:rsidR="00C94563">
        <w:rPr>
          <w:color w:val="000000" w:themeColor="text1"/>
          <w:sz w:val="28"/>
          <w:szCs w:val="28"/>
        </w:rPr>
        <w:t xml:space="preserve">язування матеріалу (Піроженко, 2010 : </w:t>
      </w:r>
      <w:r w:rsidR="00FB0D4C" w:rsidRPr="00906D2F">
        <w:rPr>
          <w:color w:val="000000" w:themeColor="text1"/>
          <w:sz w:val="28"/>
          <w:szCs w:val="28"/>
        </w:rPr>
        <w:t>88</w:t>
      </w:r>
      <w:r w:rsidR="00C94563">
        <w:rPr>
          <w:color w:val="000000" w:themeColor="text1"/>
          <w:sz w:val="28"/>
          <w:szCs w:val="28"/>
        </w:rPr>
        <w:t>)</w:t>
      </w:r>
      <w:r w:rsidRPr="00906D2F">
        <w:rPr>
          <w:color w:val="000000" w:themeColor="text1"/>
          <w:sz w:val="28"/>
          <w:szCs w:val="28"/>
        </w:rPr>
        <w:t>.</w:t>
      </w:r>
    </w:p>
    <w:p w14:paraId="5D7850EB" w14:textId="7142A1A2"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Таким чином, до 6-7 років у структурі пам</w:t>
      </w:r>
      <w:r w:rsidR="007F4C9C" w:rsidRPr="00906D2F">
        <w:rPr>
          <w:color w:val="000000" w:themeColor="text1"/>
          <w:sz w:val="28"/>
          <w:szCs w:val="28"/>
        </w:rPr>
        <w:t>’</w:t>
      </w:r>
      <w:r w:rsidRPr="00906D2F">
        <w:rPr>
          <w:color w:val="000000" w:themeColor="text1"/>
          <w:sz w:val="28"/>
          <w:szCs w:val="28"/>
        </w:rPr>
        <w:t>яті відбуваються значні перетворення внаслідок розвитку довільних форм запам</w:t>
      </w:r>
      <w:r w:rsidR="007F4C9C" w:rsidRPr="00906D2F">
        <w:rPr>
          <w:color w:val="000000" w:themeColor="text1"/>
          <w:sz w:val="28"/>
          <w:szCs w:val="28"/>
        </w:rPr>
        <w:t>’</w:t>
      </w:r>
      <w:r w:rsidRPr="00906D2F">
        <w:rPr>
          <w:color w:val="000000" w:themeColor="text1"/>
          <w:sz w:val="28"/>
          <w:szCs w:val="28"/>
        </w:rPr>
        <w:t>ятовування і пригадування. Мимовільна пам</w:t>
      </w:r>
      <w:r w:rsidR="007F4C9C" w:rsidRPr="00906D2F">
        <w:rPr>
          <w:color w:val="000000" w:themeColor="text1"/>
          <w:sz w:val="28"/>
          <w:szCs w:val="28"/>
        </w:rPr>
        <w:t>’</w:t>
      </w:r>
      <w:r w:rsidRPr="00906D2F">
        <w:rPr>
          <w:color w:val="000000" w:themeColor="text1"/>
          <w:sz w:val="28"/>
          <w:szCs w:val="28"/>
        </w:rPr>
        <w:t>ять, не пов</w:t>
      </w:r>
      <w:r w:rsidR="007F4C9C" w:rsidRPr="00906D2F">
        <w:rPr>
          <w:color w:val="000000" w:themeColor="text1"/>
          <w:sz w:val="28"/>
          <w:szCs w:val="28"/>
        </w:rPr>
        <w:t>’</w:t>
      </w:r>
      <w:r w:rsidRPr="00906D2F">
        <w:rPr>
          <w:color w:val="000000" w:themeColor="text1"/>
          <w:sz w:val="28"/>
          <w:szCs w:val="28"/>
        </w:rPr>
        <w:t>язана з активним взаємозв</w:t>
      </w:r>
      <w:r w:rsidR="007F4C9C" w:rsidRPr="00906D2F">
        <w:rPr>
          <w:color w:val="000000" w:themeColor="text1"/>
          <w:sz w:val="28"/>
          <w:szCs w:val="28"/>
        </w:rPr>
        <w:t>’</w:t>
      </w:r>
      <w:r w:rsidRPr="00906D2F">
        <w:rPr>
          <w:color w:val="000000" w:themeColor="text1"/>
          <w:sz w:val="28"/>
          <w:szCs w:val="28"/>
        </w:rPr>
        <w:t>язком з реальною діяльністю, менш продуктивна, хоча в цілому ця форма пам</w:t>
      </w:r>
      <w:r w:rsidR="007F4C9C" w:rsidRPr="00906D2F">
        <w:rPr>
          <w:color w:val="000000" w:themeColor="text1"/>
          <w:sz w:val="28"/>
          <w:szCs w:val="28"/>
        </w:rPr>
        <w:t>’</w:t>
      </w:r>
      <w:r w:rsidRPr="00906D2F">
        <w:rPr>
          <w:color w:val="000000" w:themeColor="text1"/>
          <w:sz w:val="28"/>
          <w:szCs w:val="28"/>
        </w:rPr>
        <w:t>яті займає провідне місце.</w:t>
      </w:r>
    </w:p>
    <w:p w14:paraId="6BC5281A" w14:textId="3D459F5A"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У дошкільників мислення тісно пов</w:t>
      </w:r>
      <w:r w:rsidR="007F4C9C" w:rsidRPr="00906D2F">
        <w:rPr>
          <w:color w:val="000000" w:themeColor="text1"/>
          <w:sz w:val="28"/>
          <w:szCs w:val="28"/>
        </w:rPr>
        <w:t>’</w:t>
      </w:r>
      <w:r w:rsidRPr="00906D2F">
        <w:rPr>
          <w:color w:val="000000" w:themeColor="text1"/>
          <w:sz w:val="28"/>
          <w:szCs w:val="28"/>
        </w:rPr>
        <w:t>язане зі сприйняттям, що свідчить про більш характерне для цього віку наочно-образне мислення.</w:t>
      </w:r>
    </w:p>
    <w:p w14:paraId="05A05A65" w14:textId="74EA89B5"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lastRenderedPageBreak/>
        <w:t>Дитяча допитливість постійно спрямована на пізнання навколишнього світу і отримання уявлення про цей світ. Під час гри дитина експериментує, намагаючись визначити взаємозв</w:t>
      </w:r>
      <w:r w:rsidR="007F4C9C" w:rsidRPr="00906D2F">
        <w:rPr>
          <w:color w:val="000000" w:themeColor="text1"/>
          <w:sz w:val="28"/>
          <w:szCs w:val="28"/>
        </w:rPr>
        <w:t>’</w:t>
      </w:r>
      <w:r w:rsidRPr="00906D2F">
        <w:rPr>
          <w:color w:val="000000" w:themeColor="text1"/>
          <w:sz w:val="28"/>
          <w:szCs w:val="28"/>
        </w:rPr>
        <w:t>язки та причинно-наслідкові зв</w:t>
      </w:r>
      <w:r w:rsidR="007F4C9C" w:rsidRPr="00906D2F">
        <w:rPr>
          <w:color w:val="000000" w:themeColor="text1"/>
          <w:sz w:val="28"/>
          <w:szCs w:val="28"/>
        </w:rPr>
        <w:t>’</w:t>
      </w:r>
      <w:r w:rsidRPr="00906D2F">
        <w:rPr>
          <w:color w:val="000000" w:themeColor="text1"/>
          <w:sz w:val="28"/>
          <w:szCs w:val="28"/>
        </w:rPr>
        <w:t>язки.</w:t>
      </w:r>
    </w:p>
    <w:p w14:paraId="73B88C5C"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Вона змушена оперувати знаннями, і коли виникають певні проблеми, дитина намагається їх вирішити, фактично намагаючись, але вона може вирішити проблеми в своїй голові. Дитина уявляє реальну ситуацію і взаємодіє з нею, так би мовити, у своїй уяві.</w:t>
      </w:r>
    </w:p>
    <w:p w14:paraId="09EDA40E" w14:textId="383DE731"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Отже, наочно-образне мислення є основним способом мислення старших дошкільників. Розв</w:t>
      </w:r>
      <w:r w:rsidR="007F4C9C" w:rsidRPr="00906D2F">
        <w:rPr>
          <w:color w:val="000000" w:themeColor="text1"/>
          <w:sz w:val="28"/>
          <w:szCs w:val="28"/>
        </w:rPr>
        <w:t>’</w:t>
      </w:r>
      <w:r w:rsidRPr="00906D2F">
        <w:rPr>
          <w:color w:val="000000" w:themeColor="text1"/>
          <w:sz w:val="28"/>
          <w:szCs w:val="28"/>
        </w:rPr>
        <w:t>язуючи задачі, визначаючи зв</w:t>
      </w:r>
      <w:r w:rsidR="007F4C9C" w:rsidRPr="00906D2F">
        <w:rPr>
          <w:color w:val="000000" w:themeColor="text1"/>
          <w:sz w:val="28"/>
          <w:szCs w:val="28"/>
        </w:rPr>
        <w:t>’</w:t>
      </w:r>
      <w:r w:rsidRPr="00906D2F">
        <w:rPr>
          <w:color w:val="000000" w:themeColor="text1"/>
          <w:sz w:val="28"/>
          <w:szCs w:val="28"/>
        </w:rPr>
        <w:t>язки і відношення між предметами, дитина старшого дошкільного віку використовує ті ж види розумової діяльності, що й дорослі: наочно-діяльнісну, наочно-образну, словесно-логічну.</w:t>
      </w:r>
    </w:p>
    <w:p w14:paraId="7CBB5FA9" w14:textId="1AB7EC6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Наочно-дієве мислення, яке здійснюється через реальну дію з предметом, пов</w:t>
      </w:r>
      <w:r w:rsidR="007F4C9C" w:rsidRPr="00906D2F">
        <w:rPr>
          <w:color w:val="000000" w:themeColor="text1"/>
          <w:sz w:val="28"/>
          <w:szCs w:val="28"/>
        </w:rPr>
        <w:t>’</w:t>
      </w:r>
      <w:r w:rsidRPr="00906D2F">
        <w:rPr>
          <w:color w:val="000000" w:themeColor="text1"/>
          <w:sz w:val="28"/>
          <w:szCs w:val="28"/>
        </w:rPr>
        <w:t xml:space="preserve">язане з діяльністю предмета і спрямоване на його зміст, є первинним і виникає в ранньому дитинстві. Але шестирічна дитина може відмовитися це робити, коли стикається із завданням, для виконання якого у неї мало чи зовсім немає досвіду чи знань. Під час наочно-образного мислення більш повно відтворюється різноманіття сторін предметів, які ще не входять у логіку, але виникають у поточному контексті. Ще одна істотна риса образного мислення </w:t>
      </w:r>
      <w:r w:rsidR="00FB0D4C" w:rsidRPr="00906D2F">
        <w:rPr>
          <w:color w:val="000000" w:themeColor="text1"/>
          <w:sz w:val="28"/>
          <w:szCs w:val="28"/>
        </w:rPr>
        <w:t>–</w:t>
      </w:r>
      <w:r w:rsidRPr="00906D2F">
        <w:rPr>
          <w:color w:val="000000" w:themeColor="text1"/>
          <w:sz w:val="28"/>
          <w:szCs w:val="28"/>
        </w:rPr>
        <w:t xml:space="preserve"> здатність чуйно передавати рух і взаємодію багатьох предметів </w:t>
      </w:r>
      <w:r w:rsidR="00C94563">
        <w:rPr>
          <w:color w:val="000000" w:themeColor="text1"/>
          <w:sz w:val="28"/>
          <w:szCs w:val="28"/>
          <w:lang w:val="ru-RU"/>
        </w:rPr>
        <w:t>(Огнев</w:t>
      </w:r>
      <w:r w:rsidR="00C94563" w:rsidRPr="00C94563">
        <w:rPr>
          <w:color w:val="000000" w:themeColor="text1"/>
          <w:sz w:val="28"/>
          <w:szCs w:val="28"/>
          <w:lang w:val="ru-RU"/>
        </w:rPr>
        <w:t>’</w:t>
      </w:r>
      <w:r w:rsidR="00C94563">
        <w:rPr>
          <w:color w:val="000000" w:themeColor="text1"/>
          <w:sz w:val="28"/>
          <w:szCs w:val="28"/>
          <w:lang w:val="ru-RU"/>
        </w:rPr>
        <w:t xml:space="preserve">юк, 2020 : </w:t>
      </w:r>
      <w:r w:rsidR="00FB0D4C" w:rsidRPr="00906D2F">
        <w:rPr>
          <w:color w:val="000000" w:themeColor="text1"/>
          <w:sz w:val="28"/>
          <w:szCs w:val="28"/>
          <w:lang w:val="ru-RU"/>
        </w:rPr>
        <w:t>265</w:t>
      </w:r>
      <w:r w:rsidR="00C94563">
        <w:rPr>
          <w:color w:val="000000" w:themeColor="text1"/>
          <w:sz w:val="28"/>
          <w:szCs w:val="28"/>
          <w:lang w:val="ru-RU"/>
        </w:rPr>
        <w:t>)</w:t>
      </w:r>
      <w:r w:rsidRPr="00906D2F">
        <w:rPr>
          <w:color w:val="000000" w:themeColor="text1"/>
          <w:sz w:val="28"/>
          <w:szCs w:val="28"/>
        </w:rPr>
        <w:t>.</w:t>
      </w:r>
    </w:p>
    <w:p w14:paraId="3B51C789"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Дослідження інтелектуального розвитку дітей шестирічного віку показує, що найбільше значення для подальшої успішності в школі має формування уяви. Рівень розвитку логічного мислення дитини на цьому етапі ще не гарантує успіху в навчанні (при високому рівні розвитку цього мислення.</w:t>
      </w:r>
    </w:p>
    <w:p w14:paraId="4B60B766" w14:textId="77777777" w:rsidR="00B91886" w:rsidRPr="00906D2F" w:rsidRDefault="00B91886" w:rsidP="00B91886">
      <w:pPr>
        <w:spacing w:line="360" w:lineRule="auto"/>
        <w:ind w:firstLine="709"/>
        <w:jc w:val="both"/>
        <w:rPr>
          <w:color w:val="000000" w:themeColor="text1"/>
          <w:sz w:val="28"/>
          <w:szCs w:val="28"/>
        </w:rPr>
      </w:pPr>
      <w:bookmarkStart w:id="12" w:name="OLE_LINK7"/>
      <w:bookmarkEnd w:id="11"/>
      <w:r w:rsidRPr="00906D2F">
        <w:rPr>
          <w:color w:val="000000" w:themeColor="text1"/>
          <w:sz w:val="28"/>
          <w:szCs w:val="28"/>
        </w:rPr>
        <w:t>Крім навчання, розвитку образного мислення сприяють інші види діяльності (малювання, ліплення, слухання казок, театралізація, конструювання).</w:t>
      </w:r>
    </w:p>
    <w:p w14:paraId="58689BB8" w14:textId="4BA4416C"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У 6-7 років дитина має досить великий словниковий запас: він може досягати 14 тисяч слів. Проте для мовлення дитини характерні дієслова, тобто вживання слів, пов</w:t>
      </w:r>
      <w:r w:rsidR="007F4C9C" w:rsidRPr="00906D2F">
        <w:rPr>
          <w:color w:val="000000" w:themeColor="text1"/>
          <w:sz w:val="28"/>
          <w:szCs w:val="28"/>
        </w:rPr>
        <w:t>’</w:t>
      </w:r>
      <w:r w:rsidRPr="00906D2F">
        <w:rPr>
          <w:color w:val="000000" w:themeColor="text1"/>
          <w:sz w:val="28"/>
          <w:szCs w:val="28"/>
        </w:rPr>
        <w:t>язаних з рухом і діяльністю, і дуже мало прикметників.</w:t>
      </w:r>
    </w:p>
    <w:p w14:paraId="402ACF9D" w14:textId="46ADB2F4" w:rsidR="00B91886" w:rsidRPr="00906D2F" w:rsidRDefault="00B91886" w:rsidP="00B91886">
      <w:pPr>
        <w:spacing w:line="360" w:lineRule="auto"/>
        <w:ind w:firstLine="709"/>
        <w:jc w:val="both"/>
        <w:rPr>
          <w:color w:val="000000" w:themeColor="text1"/>
          <w:sz w:val="28"/>
          <w:szCs w:val="28"/>
          <w:lang w:val="ru-RU"/>
        </w:rPr>
      </w:pPr>
      <w:r w:rsidRPr="00906D2F">
        <w:rPr>
          <w:color w:val="000000" w:themeColor="text1"/>
          <w:sz w:val="28"/>
          <w:szCs w:val="28"/>
        </w:rPr>
        <w:lastRenderedPageBreak/>
        <w:t>У цьому віці у дітей збільшується кількість узагальнюючих слів. Тут менше ситуативної мови, вона виявляється контекстуальною і стосується повідомлення про ситуації та явища, які дитина в даний момент не спостерігає. У зв</w:t>
      </w:r>
      <w:r w:rsidR="007F4C9C" w:rsidRPr="00906D2F">
        <w:rPr>
          <w:color w:val="000000" w:themeColor="text1"/>
          <w:sz w:val="28"/>
          <w:szCs w:val="28"/>
        </w:rPr>
        <w:t>’</w:t>
      </w:r>
      <w:r w:rsidRPr="00906D2F">
        <w:rPr>
          <w:color w:val="000000" w:themeColor="text1"/>
          <w:sz w:val="28"/>
          <w:szCs w:val="28"/>
        </w:rPr>
        <w:t>язку з цим мова дитини поступово стає зв</w:t>
      </w:r>
      <w:r w:rsidR="007F4C9C" w:rsidRPr="00906D2F">
        <w:rPr>
          <w:color w:val="000000" w:themeColor="text1"/>
          <w:sz w:val="28"/>
          <w:szCs w:val="28"/>
        </w:rPr>
        <w:t>’</w:t>
      </w:r>
      <w:r w:rsidRPr="00906D2F">
        <w:rPr>
          <w:color w:val="000000" w:themeColor="text1"/>
          <w:sz w:val="28"/>
          <w:szCs w:val="28"/>
        </w:rPr>
        <w:t>язною, розгорнутою і ло</w:t>
      </w:r>
      <w:r w:rsidR="00C94563">
        <w:rPr>
          <w:color w:val="000000" w:themeColor="text1"/>
          <w:sz w:val="28"/>
          <w:szCs w:val="28"/>
        </w:rPr>
        <w:t xml:space="preserve">гічною, зрозумілою для слухача </w:t>
      </w:r>
      <w:r w:rsidR="00C94563" w:rsidRPr="00C94563">
        <w:rPr>
          <w:color w:val="000000" w:themeColor="text1"/>
          <w:sz w:val="28"/>
          <w:szCs w:val="28"/>
        </w:rPr>
        <w:t>(</w:t>
      </w:r>
      <w:r w:rsidR="00C94563">
        <w:rPr>
          <w:color w:val="000000" w:themeColor="text1"/>
          <w:sz w:val="28"/>
          <w:szCs w:val="28"/>
        </w:rPr>
        <w:t>За</w:t>
      </w:r>
      <w:r w:rsidR="00D35B8C">
        <w:rPr>
          <w:color w:val="000000" w:themeColor="text1"/>
          <w:sz w:val="28"/>
          <w:szCs w:val="28"/>
        </w:rPr>
        <w:t>й</w:t>
      </w:r>
      <w:r w:rsidR="00C94563">
        <w:rPr>
          <w:color w:val="000000" w:themeColor="text1"/>
          <w:sz w:val="28"/>
          <w:szCs w:val="28"/>
        </w:rPr>
        <w:t>цева,</w:t>
      </w:r>
      <w:r w:rsidR="00C94563" w:rsidRPr="00C94563">
        <w:rPr>
          <w:color w:val="000000" w:themeColor="text1"/>
          <w:sz w:val="28"/>
          <w:szCs w:val="28"/>
        </w:rPr>
        <w:t xml:space="preserve"> </w:t>
      </w:r>
      <w:r w:rsidR="00C94563" w:rsidRPr="00C94563">
        <w:rPr>
          <w:color w:val="000000" w:themeColor="text1"/>
          <w:sz w:val="28"/>
          <w:szCs w:val="28"/>
          <w:lang w:val="ru-RU"/>
        </w:rPr>
        <w:t xml:space="preserve">2008 </w:t>
      </w:r>
      <w:r w:rsidR="00C94563">
        <w:rPr>
          <w:color w:val="000000" w:themeColor="text1"/>
          <w:sz w:val="28"/>
          <w:szCs w:val="28"/>
        </w:rPr>
        <w:t xml:space="preserve">: </w:t>
      </w:r>
      <w:r w:rsidR="00FB0D4C" w:rsidRPr="00906D2F">
        <w:rPr>
          <w:color w:val="000000" w:themeColor="text1"/>
          <w:sz w:val="28"/>
          <w:szCs w:val="28"/>
          <w:lang w:val="ru-RU"/>
        </w:rPr>
        <w:t>132</w:t>
      </w:r>
      <w:r w:rsidR="00C94563" w:rsidRPr="00C94563">
        <w:rPr>
          <w:color w:val="000000" w:themeColor="text1"/>
          <w:sz w:val="28"/>
          <w:szCs w:val="28"/>
          <w:lang w:val="ru-RU"/>
        </w:rPr>
        <w:t>)</w:t>
      </w:r>
      <w:r w:rsidRPr="00906D2F">
        <w:rPr>
          <w:color w:val="000000" w:themeColor="text1"/>
          <w:sz w:val="28"/>
          <w:szCs w:val="28"/>
          <w:lang w:val="ru-RU"/>
        </w:rPr>
        <w:t>.</w:t>
      </w:r>
    </w:p>
    <w:p w14:paraId="456B97D8"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В інтелектуальному плані ознаками готовності до школи є:</w:t>
      </w:r>
    </w:p>
    <w:p w14:paraId="4BAD2331" w14:textId="77777777" w:rsidR="00B91886" w:rsidRPr="00906D2F" w:rsidRDefault="00B91886" w:rsidP="00B91886">
      <w:pPr>
        <w:pStyle w:val="a6"/>
        <w:numPr>
          <w:ilvl w:val="0"/>
          <w:numId w:val="6"/>
        </w:numPr>
        <w:spacing w:line="360" w:lineRule="auto"/>
        <w:ind w:left="0" w:firstLine="709"/>
        <w:jc w:val="both"/>
        <w:rPr>
          <w:color w:val="000000" w:themeColor="text1"/>
          <w:sz w:val="28"/>
          <w:szCs w:val="28"/>
        </w:rPr>
      </w:pPr>
      <w:r w:rsidRPr="00906D2F">
        <w:rPr>
          <w:color w:val="000000" w:themeColor="text1"/>
          <w:sz w:val="28"/>
          <w:szCs w:val="28"/>
        </w:rPr>
        <w:t>диференціація сприйняття (перцептивна зрілість);</w:t>
      </w:r>
    </w:p>
    <w:p w14:paraId="4C2BF3F4" w14:textId="77777777" w:rsidR="00B91886" w:rsidRPr="00906D2F" w:rsidRDefault="00B91886" w:rsidP="00B91886">
      <w:pPr>
        <w:pStyle w:val="a6"/>
        <w:numPr>
          <w:ilvl w:val="0"/>
          <w:numId w:val="6"/>
        </w:numPr>
        <w:spacing w:line="360" w:lineRule="auto"/>
        <w:ind w:left="0" w:firstLine="709"/>
        <w:jc w:val="both"/>
        <w:rPr>
          <w:color w:val="000000" w:themeColor="text1"/>
          <w:sz w:val="28"/>
          <w:szCs w:val="28"/>
        </w:rPr>
      </w:pPr>
      <w:r w:rsidRPr="00906D2F">
        <w:rPr>
          <w:color w:val="000000" w:themeColor="text1"/>
          <w:sz w:val="28"/>
          <w:szCs w:val="28"/>
        </w:rPr>
        <w:t>здатність вільно зосереджуватися;</w:t>
      </w:r>
    </w:p>
    <w:p w14:paraId="4D3AB9B9" w14:textId="2079F66B" w:rsidR="00B91886" w:rsidRPr="00906D2F" w:rsidRDefault="00B91886" w:rsidP="00B91886">
      <w:pPr>
        <w:pStyle w:val="a6"/>
        <w:numPr>
          <w:ilvl w:val="0"/>
          <w:numId w:val="6"/>
        </w:numPr>
        <w:spacing w:line="360" w:lineRule="auto"/>
        <w:ind w:left="0" w:firstLine="709"/>
        <w:jc w:val="both"/>
        <w:rPr>
          <w:color w:val="000000" w:themeColor="text1"/>
          <w:sz w:val="28"/>
          <w:szCs w:val="28"/>
        </w:rPr>
      </w:pPr>
      <w:r w:rsidRPr="00906D2F">
        <w:rPr>
          <w:color w:val="000000" w:themeColor="text1"/>
          <w:sz w:val="28"/>
          <w:szCs w:val="28"/>
        </w:rPr>
        <w:t>уміння визначати суттєві ознаки предметів і явищ і встановлювати причинно-наслідкові зв</w:t>
      </w:r>
      <w:r w:rsidR="007F4C9C" w:rsidRPr="00906D2F">
        <w:rPr>
          <w:color w:val="000000" w:themeColor="text1"/>
          <w:sz w:val="28"/>
          <w:szCs w:val="28"/>
        </w:rPr>
        <w:t>’</w:t>
      </w:r>
      <w:r w:rsidRPr="00906D2F">
        <w:rPr>
          <w:color w:val="000000" w:themeColor="text1"/>
          <w:sz w:val="28"/>
          <w:szCs w:val="28"/>
        </w:rPr>
        <w:t>язки між ними (аналітичне мислення);</w:t>
      </w:r>
    </w:p>
    <w:p w14:paraId="60F3BF21" w14:textId="77777777" w:rsidR="00B91886" w:rsidRPr="00906D2F" w:rsidRDefault="00B91886" w:rsidP="00B91886">
      <w:pPr>
        <w:pStyle w:val="a6"/>
        <w:numPr>
          <w:ilvl w:val="0"/>
          <w:numId w:val="6"/>
        </w:numPr>
        <w:spacing w:line="360" w:lineRule="auto"/>
        <w:ind w:left="0" w:firstLine="709"/>
        <w:jc w:val="both"/>
        <w:rPr>
          <w:color w:val="000000" w:themeColor="text1"/>
          <w:sz w:val="28"/>
          <w:szCs w:val="28"/>
        </w:rPr>
      </w:pPr>
      <w:r w:rsidRPr="00906D2F">
        <w:rPr>
          <w:color w:val="000000" w:themeColor="text1"/>
          <w:sz w:val="28"/>
          <w:szCs w:val="28"/>
        </w:rPr>
        <w:t>раціональний підхід до дійсності;</w:t>
      </w:r>
    </w:p>
    <w:p w14:paraId="01F8356D" w14:textId="4EFA8CAD" w:rsidR="00B91886" w:rsidRPr="00906D2F" w:rsidRDefault="00B91886" w:rsidP="00B91886">
      <w:pPr>
        <w:pStyle w:val="a6"/>
        <w:numPr>
          <w:ilvl w:val="0"/>
          <w:numId w:val="6"/>
        </w:numPr>
        <w:spacing w:line="360" w:lineRule="auto"/>
        <w:ind w:left="0" w:firstLine="709"/>
        <w:jc w:val="both"/>
        <w:rPr>
          <w:color w:val="000000" w:themeColor="text1"/>
          <w:sz w:val="28"/>
          <w:szCs w:val="28"/>
        </w:rPr>
      </w:pPr>
      <w:r w:rsidRPr="00906D2F">
        <w:rPr>
          <w:color w:val="000000" w:themeColor="text1"/>
          <w:sz w:val="28"/>
          <w:szCs w:val="28"/>
        </w:rPr>
        <w:t>здатність до логічного запам</w:t>
      </w:r>
      <w:r w:rsidR="007F4C9C" w:rsidRPr="00906D2F">
        <w:rPr>
          <w:color w:val="000000" w:themeColor="text1"/>
          <w:sz w:val="28"/>
          <w:szCs w:val="28"/>
        </w:rPr>
        <w:t>’</w:t>
      </w:r>
      <w:r w:rsidRPr="00906D2F">
        <w:rPr>
          <w:color w:val="000000" w:themeColor="text1"/>
          <w:sz w:val="28"/>
          <w:szCs w:val="28"/>
        </w:rPr>
        <w:t>ятовування, володіння усною мовою, уміння розуміти і використовувати символи, інтерес до нових знань.</w:t>
      </w:r>
    </w:p>
    <w:p w14:paraId="2A26414F"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Тривалий час інтелектуальна зрілість дитини вимірювалася рівнем її знань, словникового запасу, умінь і специфічних навичок. Однак це не єдиний показник інтелектуальної готовності до школи. Наявні програми та їх засвоєння вимагають від дитини вміння порівнювати, аналізувати, узагальнювати та робити самостійні висновки, тобто достатньо розвинутих пізнавальних процесів.</w:t>
      </w:r>
    </w:p>
    <w:p w14:paraId="18A43BB6"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Тому, говорячи про інтелектуальну готовність дитини до школи, мають на увазі загальну характеристику її мислення. Для безболісного введення в розвиток навчальної діяльності дошкільника необхідно тренувати наочно-образне мислення та спеціальні операції логічного мислення.</w:t>
      </w:r>
    </w:p>
    <w:p w14:paraId="6F936E96" w14:textId="3B0CC00A"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Результати, отримані дослідниками, доводять, що діти з високим рівнем уяви успішно розвиваються в школі, прогресує їх інтелектуальний розвиток в умовах шкільної освіти. Визначено, що діти з особливо низьким рівнем розвитку компонентів логічного мислення з часом послаблюються в навчанні</w:t>
      </w:r>
      <w:r w:rsidR="00C94563">
        <w:rPr>
          <w:color w:val="000000" w:themeColor="text1"/>
          <w:sz w:val="28"/>
          <w:szCs w:val="28"/>
          <w:lang w:val="ru-RU"/>
        </w:rPr>
        <w:t xml:space="preserve"> (Проскура, 1997 :</w:t>
      </w:r>
      <w:r w:rsidR="00FB0D4C" w:rsidRPr="00906D2F">
        <w:rPr>
          <w:color w:val="000000" w:themeColor="text1"/>
          <w:sz w:val="28"/>
          <w:szCs w:val="28"/>
          <w:lang w:val="ru-RU"/>
        </w:rPr>
        <w:t xml:space="preserve"> 33</w:t>
      </w:r>
      <w:r w:rsidR="00C94563">
        <w:rPr>
          <w:color w:val="000000" w:themeColor="text1"/>
          <w:sz w:val="28"/>
          <w:szCs w:val="28"/>
          <w:lang w:val="ru-RU"/>
        </w:rPr>
        <w:t>)</w:t>
      </w:r>
      <w:r w:rsidRPr="00906D2F">
        <w:rPr>
          <w:color w:val="000000" w:themeColor="text1"/>
          <w:sz w:val="28"/>
          <w:szCs w:val="28"/>
        </w:rPr>
        <w:t>.</w:t>
      </w:r>
    </w:p>
    <w:p w14:paraId="0606568C" w14:textId="1C173A71"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Другий компонент інтелектуальної готовності визначається сформованістю знакової функції. Дотепер залишається без відповіді питання </w:t>
      </w:r>
      <w:r w:rsidRPr="00906D2F">
        <w:rPr>
          <w:color w:val="000000" w:themeColor="text1"/>
          <w:sz w:val="28"/>
          <w:szCs w:val="28"/>
        </w:rPr>
        <w:lastRenderedPageBreak/>
        <w:t>про те, який рівень розвитку символічної діяльності є необхідним і достатнім для характеристики готовності дитини до навчання. Приблизно на цьому рівні дитина може самостійно генерувати окремі знаки і виявляє свідоме ставлення до символічних образів як засобу розумової діяльності</w:t>
      </w:r>
      <w:r w:rsidR="00C94563">
        <w:rPr>
          <w:color w:val="000000" w:themeColor="text1"/>
          <w:sz w:val="28"/>
          <w:szCs w:val="28"/>
          <w:lang w:val="ru-RU"/>
        </w:rPr>
        <w:t xml:space="preserve"> (Заброцький, 2002 : </w:t>
      </w:r>
      <w:r w:rsidR="00FB0D4C" w:rsidRPr="00906D2F">
        <w:rPr>
          <w:color w:val="000000" w:themeColor="text1"/>
          <w:sz w:val="28"/>
          <w:szCs w:val="28"/>
          <w:lang w:val="ru-RU"/>
        </w:rPr>
        <w:t>81</w:t>
      </w:r>
      <w:r w:rsidR="00C94563">
        <w:rPr>
          <w:color w:val="000000" w:themeColor="text1"/>
          <w:sz w:val="28"/>
          <w:szCs w:val="28"/>
          <w:lang w:val="ru-RU"/>
        </w:rPr>
        <w:t>)</w:t>
      </w:r>
      <w:r w:rsidRPr="00906D2F">
        <w:rPr>
          <w:color w:val="000000" w:themeColor="text1"/>
          <w:sz w:val="28"/>
          <w:szCs w:val="28"/>
        </w:rPr>
        <w:t>.</w:t>
      </w:r>
    </w:p>
    <w:p w14:paraId="3C32FB9F"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Одним із компонентів інтелектуальної готовності є сформована в 6 років здатність сприймати навчальні завдання, розрізняти їх і перетворювати на самостійну мету.</w:t>
      </w:r>
    </w:p>
    <w:p w14:paraId="0AEBD689" w14:textId="283E0374"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Останнє є лейтмотивом цієї готовності. Він формується приблизно у 60% дітей до 6 років і пов</w:t>
      </w:r>
      <w:r w:rsidR="007F4C9C" w:rsidRPr="00906D2F">
        <w:rPr>
          <w:color w:val="000000" w:themeColor="text1"/>
          <w:sz w:val="28"/>
          <w:szCs w:val="28"/>
        </w:rPr>
        <w:t>’</w:t>
      </w:r>
      <w:r w:rsidRPr="00906D2F">
        <w:rPr>
          <w:color w:val="000000" w:themeColor="text1"/>
          <w:sz w:val="28"/>
          <w:szCs w:val="28"/>
        </w:rPr>
        <w:t>язаний з тим, що дитина починає розуміти, що її становище дошкільника не відповідає її великим можливостям і зміненим прагненням. У результаті у дитини формується внутрішня установка школяра.</w:t>
      </w:r>
    </w:p>
    <w:p w14:paraId="1491FC18" w14:textId="3E19DB89"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Своє бажання йти до школи діти пояснюють по-різному. Більшість із них пов</w:t>
      </w:r>
      <w:r w:rsidR="007F4C9C" w:rsidRPr="00906D2F">
        <w:rPr>
          <w:color w:val="000000" w:themeColor="text1"/>
          <w:sz w:val="28"/>
          <w:szCs w:val="28"/>
        </w:rPr>
        <w:t>’</w:t>
      </w:r>
      <w:r w:rsidRPr="00906D2F">
        <w:rPr>
          <w:color w:val="000000" w:themeColor="text1"/>
          <w:sz w:val="28"/>
          <w:szCs w:val="28"/>
        </w:rPr>
        <w:t xml:space="preserve">язана з інтересом до навчання, знаннями, можливістю залишити дитинство та увійти у доросле життя, з тим, що після закінчення школи можна отримати бажану професію тощо, але разом з тим є ознаки позакласної діяльності. Життя також дуже привабливе (сидіти за партою, працювати та робити перерви, мати рюкзак тощо), мати можливість спілкуватися з іншими дітьми та грати з ними на перервах, а також мати можливість отримувати оцінки та просто похвалу від інших. У загальній мотиваційній структурі все це відіграє позитивну роль і виражає загальне бажання 6-річної дитини змінити </w:t>
      </w:r>
      <w:r w:rsidR="002957CA">
        <w:rPr>
          <w:color w:val="000000" w:themeColor="text1"/>
          <w:sz w:val="28"/>
          <w:szCs w:val="28"/>
        </w:rPr>
        <w:t>своє місце серед інших людей (Ілляшенко</w:t>
      </w:r>
      <w:r w:rsidR="00FB0D4C" w:rsidRPr="00906D2F">
        <w:rPr>
          <w:color w:val="000000" w:themeColor="text1"/>
          <w:sz w:val="28"/>
          <w:szCs w:val="28"/>
        </w:rPr>
        <w:t>,</w:t>
      </w:r>
      <w:r w:rsidR="002957CA">
        <w:rPr>
          <w:color w:val="000000" w:themeColor="text1"/>
          <w:sz w:val="28"/>
          <w:szCs w:val="28"/>
        </w:rPr>
        <w:t xml:space="preserve"> 2003 : </w:t>
      </w:r>
      <w:r w:rsidR="00FB0D4C" w:rsidRPr="00906D2F">
        <w:rPr>
          <w:color w:val="000000" w:themeColor="text1"/>
          <w:sz w:val="28"/>
          <w:szCs w:val="28"/>
        </w:rPr>
        <w:t>5-6</w:t>
      </w:r>
      <w:r w:rsidR="002957CA">
        <w:rPr>
          <w:color w:val="000000" w:themeColor="text1"/>
          <w:sz w:val="28"/>
          <w:szCs w:val="28"/>
        </w:rPr>
        <w:t>)</w:t>
      </w:r>
      <w:r w:rsidRPr="00906D2F">
        <w:rPr>
          <w:color w:val="000000" w:themeColor="text1"/>
          <w:sz w:val="28"/>
          <w:szCs w:val="28"/>
        </w:rPr>
        <w:t>.</w:t>
      </w:r>
    </w:p>
    <w:p w14:paraId="3F80F2A5" w14:textId="417950FE"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Коли дитина йде до школи, вона включається в нову систему суспільних відносин: змінюється ставлення до дитини, виникають нові вимоги та очікування. Якщо основні вимоги до дошкільника визначаються поведінковими проявами, то тепер на перший план виходять вимоги до гарного навчання, зокрема потреба в точному відтворенні зразків, визначених педагогом, засвоєнні прийомів розв</w:t>
      </w:r>
      <w:r w:rsidR="007F4C9C" w:rsidRPr="00906D2F">
        <w:rPr>
          <w:color w:val="000000" w:themeColor="text1"/>
          <w:sz w:val="28"/>
          <w:szCs w:val="28"/>
        </w:rPr>
        <w:t>’</w:t>
      </w:r>
      <w:r w:rsidRPr="00906D2F">
        <w:rPr>
          <w:color w:val="000000" w:themeColor="text1"/>
          <w:sz w:val="28"/>
          <w:szCs w:val="28"/>
        </w:rPr>
        <w:t>язування різних типів завдань.</w:t>
      </w:r>
    </w:p>
    <w:bookmarkEnd w:id="10"/>
    <w:bookmarkEnd w:id="12"/>
    <w:p w14:paraId="50E97A2F"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Для дитини шкільні особливості визначаються важливістю орієнтації на усталені соціальні норми. У навчанні це нормативні методи вирішення діяльнісних, поведінкових та інтелектуальних завдань. Поведінка дитини (особливо на уроках) повинна відповідати суворо визначеним правилам: </w:t>
      </w:r>
      <w:r w:rsidRPr="00906D2F">
        <w:rPr>
          <w:color w:val="000000" w:themeColor="text1"/>
          <w:sz w:val="28"/>
          <w:szCs w:val="28"/>
        </w:rPr>
        <w:lastRenderedPageBreak/>
        <w:t>піднімати руку, тільки якщо хочеш відповісти; запитати, коли вона піде тощо. Також набагато більш нормативний характер починають набувати стосунки з учителем і з самими однокласниками, зокрема, проявляється чітка групова структура.</w:t>
      </w:r>
    </w:p>
    <w:p w14:paraId="2801398A"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Все це означає, що шкільна готовність – це готовність до оволодіння високоопосередкованими позаситуативними формами регуляції праці, які дозволяють будувати її відповідно до заданих норм. Надалі, в шкільні роки, ці норми все більше ускладнюються.</w:t>
      </w:r>
    </w:p>
    <w:p w14:paraId="52091C27" w14:textId="56E5E234"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Велику роль у психологічній готовності дитини до школи має відігравати її ставлення до дорослих і однолітків, С.Ладивір у своїх працях наголошувала на труднощах, з якими стикаються неготові </w:t>
      </w:r>
      <w:r w:rsidR="002957CA">
        <w:rPr>
          <w:color w:val="000000" w:themeColor="text1"/>
          <w:sz w:val="28"/>
          <w:szCs w:val="28"/>
        </w:rPr>
        <w:t xml:space="preserve">до школи діти (Ладивір, 2016 : </w:t>
      </w:r>
      <w:r w:rsidR="00FB0D4C" w:rsidRPr="006B75CB">
        <w:rPr>
          <w:color w:val="000000" w:themeColor="text1"/>
          <w:sz w:val="28"/>
          <w:szCs w:val="28"/>
        </w:rPr>
        <w:t>81</w:t>
      </w:r>
      <w:r w:rsidR="002957CA">
        <w:rPr>
          <w:color w:val="000000" w:themeColor="text1"/>
          <w:sz w:val="28"/>
          <w:szCs w:val="28"/>
        </w:rPr>
        <w:t>)</w:t>
      </w:r>
      <w:r w:rsidRPr="00906D2F">
        <w:rPr>
          <w:color w:val="000000" w:themeColor="text1"/>
          <w:sz w:val="28"/>
          <w:szCs w:val="28"/>
        </w:rPr>
        <w:t>.</w:t>
      </w:r>
    </w:p>
    <w:p w14:paraId="4289E6C6"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Найбільш загальним показником готовності особистості та соціальної сфери дитини є ставлення до школи. У цьому контексті досить важливо, щоб дитина знала про школу, якщо у неї сформоване позитивне ставлення до школи, вчителя, уроку тощо.</w:t>
      </w:r>
    </w:p>
    <w:p w14:paraId="3F671545" w14:textId="3FB72F6C"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Часто причини труднощів дитини лежать або у сфері спілкування з дорослим (нерозуміння характеру запитань педагога, його особистої позиції, специфіки навчальних ситуацій і навчального спілкування), або у сфері взаємодії з однолітками (невміння змусити однолітка слухати та контролювати його роботу, керувати його діями, змістовно спілкуватися з однолітками, погоджувати з ними їхні інтереси та бажання тощо) або у сфері свідомості (переоцінка власних умінь та навичок, необ</w:t>
      </w:r>
      <w:r w:rsidR="007F4C9C" w:rsidRPr="00906D2F">
        <w:rPr>
          <w:color w:val="000000" w:themeColor="text1"/>
          <w:sz w:val="28"/>
          <w:szCs w:val="28"/>
        </w:rPr>
        <w:t>’</w:t>
      </w:r>
      <w:r w:rsidRPr="00906D2F">
        <w:rPr>
          <w:color w:val="000000" w:themeColor="text1"/>
          <w:sz w:val="28"/>
          <w:szCs w:val="28"/>
        </w:rPr>
        <w:t>єктивне ставлення, некритичне ставлення до інших, результатів власної праці, неправильне сприйняття оцінки вчителя тощо).</w:t>
      </w:r>
    </w:p>
    <w:p w14:paraId="70A7BBA6"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Ці три класи складності були обрані не випадково. Вони відображають сутнісні сторони індивідуальної та соціальної готовності до школи дитини.</w:t>
      </w:r>
    </w:p>
    <w:p w14:paraId="6DD6C95C" w14:textId="6323309A"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До кінця дошкільного віку значні зміни спостерігаються у сфері спілкування з дорослими. Якщо спробувати назвати їх одним словом, то воно буде довільним. У спілкуванні і взаємодії з дорослими діти починають орієнтуватися не тільки на безпосередні стосунки з ними, не тільки на існуючу ситуацію, але й на визначені, свідомо прийняті завдання, норми і правила. </w:t>
      </w:r>
      <w:r w:rsidRPr="00906D2F">
        <w:rPr>
          <w:color w:val="000000" w:themeColor="text1"/>
          <w:sz w:val="28"/>
          <w:szCs w:val="28"/>
        </w:rPr>
        <w:lastRenderedPageBreak/>
        <w:t xml:space="preserve">Комунікація займає певний контекст, відбувається поза ситуацією </w:t>
      </w:r>
      <w:r w:rsidR="002957CA">
        <w:rPr>
          <w:color w:val="000000" w:themeColor="text1"/>
          <w:sz w:val="28"/>
          <w:szCs w:val="28"/>
          <w:lang w:val="ru-RU"/>
        </w:rPr>
        <w:t xml:space="preserve">(Максименко, 2003 : </w:t>
      </w:r>
      <w:r w:rsidR="00FB0D4C" w:rsidRPr="00906D2F">
        <w:rPr>
          <w:color w:val="000000" w:themeColor="text1"/>
          <w:sz w:val="28"/>
          <w:szCs w:val="28"/>
          <w:lang w:val="ru-RU"/>
        </w:rPr>
        <w:t>72</w:t>
      </w:r>
      <w:r w:rsidR="002957CA">
        <w:rPr>
          <w:color w:val="000000" w:themeColor="text1"/>
          <w:sz w:val="28"/>
          <w:szCs w:val="28"/>
          <w:lang w:val="ru-RU"/>
        </w:rPr>
        <w:t>)</w:t>
      </w:r>
      <w:r w:rsidRPr="00906D2F">
        <w:rPr>
          <w:color w:val="000000" w:themeColor="text1"/>
          <w:sz w:val="28"/>
          <w:szCs w:val="28"/>
        </w:rPr>
        <w:t>.</w:t>
      </w:r>
    </w:p>
    <w:p w14:paraId="63F7CA94" w14:textId="54723D9E"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Ці перетворення можна спостерігати в різних ситуаціях спілкування дітей і дорослих </w:t>
      </w:r>
      <w:r w:rsidR="00457F84" w:rsidRPr="00906D2F">
        <w:rPr>
          <w:color w:val="000000" w:themeColor="text1"/>
          <w:sz w:val="28"/>
          <w:szCs w:val="28"/>
        </w:rPr>
        <w:t>–</w:t>
      </w:r>
      <w:r w:rsidRPr="00906D2F">
        <w:rPr>
          <w:color w:val="000000" w:themeColor="text1"/>
          <w:sz w:val="28"/>
          <w:szCs w:val="28"/>
        </w:rPr>
        <w:t xml:space="preserve"> як на заняттях, так і в побуті та в іграх за участю дорослих.</w:t>
      </w:r>
    </w:p>
    <w:p w14:paraId="342368DB" w14:textId="0E227F6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Інший не менш важливий аспект стосується спілкування та взаємодії з іншими дітьми. Для дітей дошкільного віку з нормальним інтелектуальним розвитком найбільш характерним є кооперативно-змагальний рівень спілкування з однолітками, коли дітей об</w:t>
      </w:r>
      <w:r w:rsidR="007F4C9C" w:rsidRPr="00906D2F">
        <w:rPr>
          <w:color w:val="000000" w:themeColor="text1"/>
          <w:sz w:val="28"/>
          <w:szCs w:val="28"/>
        </w:rPr>
        <w:t>’</w:t>
      </w:r>
      <w:r w:rsidRPr="00906D2F">
        <w:rPr>
          <w:color w:val="000000" w:themeColor="text1"/>
          <w:sz w:val="28"/>
          <w:szCs w:val="28"/>
        </w:rPr>
        <w:t>єднує спільна мета гри і ставлен</w:t>
      </w:r>
      <w:r w:rsidR="002957CA">
        <w:rPr>
          <w:color w:val="000000" w:themeColor="text1"/>
          <w:sz w:val="28"/>
          <w:szCs w:val="28"/>
        </w:rPr>
        <w:t xml:space="preserve">ня до партнера як до суперника (Агафонова, 1999 : </w:t>
      </w:r>
      <w:r w:rsidR="00FB0D4C" w:rsidRPr="00906D2F">
        <w:rPr>
          <w:color w:val="000000" w:themeColor="text1"/>
          <w:sz w:val="28"/>
          <w:szCs w:val="28"/>
          <w:lang w:val="ru-RU"/>
        </w:rPr>
        <w:t>62</w:t>
      </w:r>
      <w:r w:rsidR="002957CA">
        <w:rPr>
          <w:color w:val="000000" w:themeColor="text1"/>
          <w:sz w:val="28"/>
          <w:szCs w:val="28"/>
        </w:rPr>
        <w:t>)</w:t>
      </w:r>
      <w:r w:rsidRPr="00906D2F">
        <w:rPr>
          <w:color w:val="000000" w:themeColor="text1"/>
          <w:sz w:val="28"/>
          <w:szCs w:val="28"/>
        </w:rPr>
        <w:t>.</w:t>
      </w:r>
    </w:p>
    <w:p w14:paraId="4D7A7246"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Отже, інтелектуальна готовність дитини характеризується дозріванням психологічних аналітичних процесів, оволодінням навичками розумової діяльності. Це знаменує собою певний етап у розвитку пізнавальних процесів, що відбуваються в дошкільному віці. Інтелектуальна готовність дитини до школи складається з певної точки зору, запасу конкретних знань та усвідомлення ключових закономірностей.</w:t>
      </w:r>
    </w:p>
    <w:p w14:paraId="6D7EC3AA" w14:textId="77777777" w:rsidR="00B91886" w:rsidRPr="00906D2F" w:rsidRDefault="00B91886" w:rsidP="00B91886">
      <w:pPr>
        <w:pStyle w:val="2"/>
        <w:rPr>
          <w:color w:val="000000" w:themeColor="text1"/>
        </w:rPr>
      </w:pPr>
      <w:bookmarkStart w:id="13" w:name="_Toc125798191"/>
    </w:p>
    <w:p w14:paraId="55EF577D" w14:textId="77777777" w:rsidR="00B91886" w:rsidRPr="00906D2F" w:rsidRDefault="00B91886" w:rsidP="00B91886"/>
    <w:p w14:paraId="59FC29F4" w14:textId="77777777" w:rsidR="00B91886" w:rsidRPr="00906D2F" w:rsidRDefault="00B91886" w:rsidP="00457F84">
      <w:pPr>
        <w:pStyle w:val="2"/>
        <w:ind w:firstLine="709"/>
        <w:jc w:val="both"/>
        <w:rPr>
          <w:color w:val="000000" w:themeColor="text1"/>
        </w:rPr>
      </w:pPr>
      <w:r w:rsidRPr="00906D2F">
        <w:rPr>
          <w:color w:val="000000" w:themeColor="text1"/>
        </w:rPr>
        <w:t xml:space="preserve">1.3. </w:t>
      </w:r>
      <w:bookmarkStart w:id="14" w:name="OLE_LINK4"/>
      <w:bookmarkStart w:id="15" w:name="OLE_LINK3"/>
      <w:r w:rsidRPr="00906D2F">
        <w:rPr>
          <w:color w:val="000000" w:themeColor="text1"/>
        </w:rPr>
        <w:t>Теоретичні підходи до проблеми розвитку інтелектуальної готовності старших дошкільників до навчання в школі</w:t>
      </w:r>
      <w:bookmarkEnd w:id="13"/>
    </w:p>
    <w:bookmarkEnd w:id="14"/>
    <w:p w14:paraId="001F3852" w14:textId="09A38814" w:rsidR="00DF2079" w:rsidRPr="00906D2F" w:rsidRDefault="00DF2079" w:rsidP="00B91886">
      <w:pPr>
        <w:spacing w:line="360" w:lineRule="auto"/>
        <w:ind w:firstLine="709"/>
        <w:jc w:val="both"/>
        <w:rPr>
          <w:color w:val="000000" w:themeColor="text1"/>
          <w:sz w:val="28"/>
          <w:szCs w:val="28"/>
        </w:rPr>
      </w:pPr>
      <w:r w:rsidRPr="00906D2F">
        <w:rPr>
          <w:color w:val="000000" w:themeColor="text1"/>
          <w:sz w:val="28"/>
          <w:szCs w:val="28"/>
        </w:rPr>
        <w:t>Розвиток інтелектуальної готовності старших дошкільників до навчання в школі є важливим завданням педагогіки і психології. Такий підхід дозволяє підготувати дітей до успішного і ефективного навчання в майбутньому.</w:t>
      </w:r>
    </w:p>
    <w:p w14:paraId="4432F733" w14:textId="29033727" w:rsidR="00DF2079" w:rsidRPr="00906D2F" w:rsidRDefault="00DF2079" w:rsidP="00DF2079">
      <w:pPr>
        <w:spacing w:line="360" w:lineRule="auto"/>
        <w:ind w:firstLine="709"/>
        <w:jc w:val="both"/>
        <w:rPr>
          <w:color w:val="000000" w:themeColor="text1"/>
          <w:sz w:val="28"/>
          <w:szCs w:val="28"/>
        </w:rPr>
      </w:pPr>
      <w:r w:rsidRPr="00906D2F">
        <w:rPr>
          <w:color w:val="000000" w:themeColor="text1"/>
          <w:sz w:val="28"/>
          <w:szCs w:val="28"/>
        </w:rPr>
        <w:t>Психолого-педагогічний підхід до інтелектуальної готовності  зосереджується на вивченні психологічних і педагогічних аспектів готовності дитини до навчання в школі. Досліджується стан когнітивного розвитку, емоційного стану, мовленнєвих навичок, моторики та інших ключових аспектів, що впливають на навчання.</w:t>
      </w:r>
    </w:p>
    <w:p w14:paraId="718E5D98" w14:textId="526522E8" w:rsidR="00DF2079" w:rsidRPr="00906D2F" w:rsidRDefault="00DF2079" w:rsidP="00DF2079">
      <w:pPr>
        <w:spacing w:line="360" w:lineRule="auto"/>
        <w:ind w:firstLine="709"/>
        <w:jc w:val="both"/>
        <w:rPr>
          <w:color w:val="000000" w:themeColor="text1"/>
          <w:sz w:val="28"/>
          <w:szCs w:val="28"/>
        </w:rPr>
      </w:pPr>
      <w:r w:rsidRPr="00906D2F">
        <w:rPr>
          <w:color w:val="000000" w:themeColor="text1"/>
          <w:sz w:val="28"/>
          <w:szCs w:val="28"/>
        </w:rPr>
        <w:t>Культурно-історичний підхід  ґрунтується на ідеях Л.С. Виготського про важливість взаємодії з дорослими та іншими дітьми для розвитку інтелектуальних здібностей. Він підкреслює роль соціокультурного середовища в розвитку мислення та навчання.</w:t>
      </w:r>
    </w:p>
    <w:p w14:paraId="6AF9E94B" w14:textId="082FE562" w:rsidR="00DF2079" w:rsidRPr="00906D2F" w:rsidRDefault="00DF2079" w:rsidP="00DF2079">
      <w:pPr>
        <w:spacing w:line="360" w:lineRule="auto"/>
        <w:ind w:firstLine="709"/>
        <w:jc w:val="both"/>
        <w:rPr>
          <w:color w:val="000000" w:themeColor="text1"/>
          <w:sz w:val="28"/>
          <w:szCs w:val="28"/>
        </w:rPr>
      </w:pPr>
      <w:r w:rsidRPr="00906D2F">
        <w:rPr>
          <w:color w:val="000000" w:themeColor="text1"/>
          <w:sz w:val="28"/>
          <w:szCs w:val="28"/>
        </w:rPr>
        <w:lastRenderedPageBreak/>
        <w:t>Діяльнісний підхід заснований на принципах активної діяльності дитини, її самостійності та ініціативи. Зосереджується на сприянні розвитку пізнавальних процесів через практичні вправи, ігри, творчі завдання, що дозволяють дітям активно залучатися до навчання.</w:t>
      </w:r>
    </w:p>
    <w:p w14:paraId="5E93D16D" w14:textId="2D1F438C" w:rsidR="00DF2079" w:rsidRPr="00906D2F" w:rsidRDefault="00DF2079" w:rsidP="00DF2079">
      <w:pPr>
        <w:spacing w:line="360" w:lineRule="auto"/>
        <w:ind w:firstLine="709"/>
        <w:jc w:val="both"/>
        <w:rPr>
          <w:color w:val="000000" w:themeColor="text1"/>
          <w:sz w:val="28"/>
          <w:szCs w:val="28"/>
        </w:rPr>
      </w:pPr>
      <w:r w:rsidRPr="00906D2F">
        <w:rPr>
          <w:color w:val="000000" w:themeColor="text1"/>
          <w:sz w:val="28"/>
          <w:szCs w:val="28"/>
        </w:rPr>
        <w:t>Біологічний підхід підкреслює роль біологічних аспектів у розвитку інтелекту, таких як генетичні передавання, розвиток мозку, розвиток пам</w:t>
      </w:r>
      <w:r w:rsidR="007F4C9C" w:rsidRPr="00906D2F">
        <w:rPr>
          <w:color w:val="000000" w:themeColor="text1"/>
          <w:sz w:val="28"/>
          <w:szCs w:val="28"/>
        </w:rPr>
        <w:t>’</w:t>
      </w:r>
      <w:r w:rsidRPr="00906D2F">
        <w:rPr>
          <w:color w:val="000000" w:themeColor="text1"/>
          <w:sz w:val="28"/>
          <w:szCs w:val="28"/>
        </w:rPr>
        <w:t>яті та уваги. Цей підхід розглядає індивідуальні різниці в розвитку дітей і пропонує індивідуальний підхід до підготовки дошкільників до навчання.</w:t>
      </w:r>
    </w:p>
    <w:p w14:paraId="0BEDFBFB" w14:textId="7DA1A5C3" w:rsidR="00DF2079" w:rsidRPr="00906D2F" w:rsidRDefault="00DF2079" w:rsidP="00DF2079">
      <w:pPr>
        <w:spacing w:line="360" w:lineRule="auto"/>
        <w:ind w:firstLine="709"/>
        <w:jc w:val="both"/>
        <w:rPr>
          <w:color w:val="000000" w:themeColor="text1"/>
          <w:sz w:val="28"/>
          <w:szCs w:val="28"/>
        </w:rPr>
      </w:pPr>
      <w:r w:rsidRPr="00906D2F">
        <w:rPr>
          <w:color w:val="000000" w:themeColor="text1"/>
          <w:sz w:val="28"/>
          <w:szCs w:val="28"/>
        </w:rPr>
        <w:t>Системний підхід розглядає готовність дошкільників до навчання як складову частину більшої системи – навчально-виховної діяльності. Він включає взаємодію між різними аспектами розвитку (психологічним, соціокультурним, біологічним тощо) і вплив інтеракції цих аспектів на процес готовності дитини до навчання</w:t>
      </w:r>
      <w:r w:rsidR="00D35B8C">
        <w:rPr>
          <w:color w:val="000000" w:themeColor="text1"/>
          <w:sz w:val="28"/>
          <w:szCs w:val="28"/>
        </w:rPr>
        <w:t xml:space="preserve"> (Горбенко, 2011)</w:t>
      </w:r>
      <w:r w:rsidRPr="00906D2F">
        <w:rPr>
          <w:color w:val="000000" w:themeColor="text1"/>
          <w:sz w:val="28"/>
          <w:szCs w:val="28"/>
        </w:rPr>
        <w:t>.</w:t>
      </w:r>
    </w:p>
    <w:p w14:paraId="39E263C9" w14:textId="7AE0C43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Інтелектуальна готовність дитини до шкільного навчання визначається насамперед здатністю дитини узагальнювати, класифікувати, проводити аналогії. Ця проблема пов</w:t>
      </w:r>
      <w:r w:rsidR="007F4C9C" w:rsidRPr="00906D2F">
        <w:rPr>
          <w:color w:val="000000" w:themeColor="text1"/>
          <w:sz w:val="28"/>
          <w:szCs w:val="28"/>
        </w:rPr>
        <w:t>’</w:t>
      </w:r>
      <w:r w:rsidRPr="00906D2F">
        <w:rPr>
          <w:color w:val="000000" w:themeColor="text1"/>
          <w:sz w:val="28"/>
          <w:szCs w:val="28"/>
        </w:rPr>
        <w:t>язана з проблемою адаптації до школи, наприклад:</w:t>
      </w:r>
    </w:p>
    <w:p w14:paraId="3D1AF04F"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1) початок систематичного навчання потребує резервів адаптації до нової соціальної ситуації розвитку тощо;</w:t>
      </w:r>
    </w:p>
    <w:p w14:paraId="4D81DBD1"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2) знижуються функціональні резерви організму, перевантажуються регуляторні системи і, як наслідок, загострюються соматичні захворювання, що ще раз доводить важливість попередньої роботи психолога для адаптації дитини до школи шляхом активної трансформації рівня шкільного навчання. його когнітивні та мотиваційні здібності, емоційно-вольові, сформованість комунікативних навичок тощо.</w:t>
      </w:r>
    </w:p>
    <w:p w14:paraId="09DAC7F5" w14:textId="3CD4AD5C"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Інтелектуальна готовність дитини до навчання в школі є комплексною характеристикою і міцною основою успішного навчання. Ознаками інтелектуальної готовності до навчання в школі слід вважати дотримання правил і вказівок дорослих, достатній обсяг механічної та логічної пам</w:t>
      </w:r>
      <w:r w:rsidR="007F4C9C" w:rsidRPr="00906D2F">
        <w:rPr>
          <w:color w:val="000000" w:themeColor="text1"/>
          <w:sz w:val="28"/>
          <w:szCs w:val="28"/>
        </w:rPr>
        <w:t>’</w:t>
      </w:r>
      <w:r w:rsidRPr="00906D2F">
        <w:rPr>
          <w:color w:val="000000" w:themeColor="text1"/>
          <w:sz w:val="28"/>
          <w:szCs w:val="28"/>
        </w:rPr>
        <w:t>яті, здатність узагальнювати, планувати дію, відрізняти слово від предмета чи явища, здатність до узагальнення, планування дій, уміння висловлюватися, спритність арифметичних дій, готовність руки до письма.</w:t>
      </w:r>
    </w:p>
    <w:p w14:paraId="2935AC1E" w14:textId="2D7C2929"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lastRenderedPageBreak/>
        <w:t>При цьому С.</w:t>
      </w:r>
      <w:r w:rsidR="00457F84" w:rsidRPr="00906D2F">
        <w:rPr>
          <w:color w:val="000000" w:themeColor="text1"/>
          <w:sz w:val="28"/>
          <w:szCs w:val="28"/>
        </w:rPr>
        <w:t xml:space="preserve"> </w:t>
      </w:r>
      <w:r w:rsidRPr="00906D2F">
        <w:rPr>
          <w:color w:val="000000" w:themeColor="text1"/>
          <w:sz w:val="28"/>
          <w:szCs w:val="28"/>
        </w:rPr>
        <w:t>Бойко підкреслює, що рівень розвитку інтелектуальної готовності виявляється в запасі знань дитини та розви</w:t>
      </w:r>
      <w:r w:rsidR="00D35B8C">
        <w:rPr>
          <w:color w:val="000000" w:themeColor="text1"/>
          <w:sz w:val="28"/>
          <w:szCs w:val="28"/>
        </w:rPr>
        <w:t>тку її пізнавальних процесів (Бойко, 2013)</w:t>
      </w:r>
      <w:r w:rsidRPr="00906D2F">
        <w:rPr>
          <w:color w:val="000000" w:themeColor="text1"/>
          <w:sz w:val="28"/>
          <w:szCs w:val="28"/>
        </w:rPr>
        <w:t>.</w:t>
      </w:r>
    </w:p>
    <w:p w14:paraId="0B18B186" w14:textId="42B63BFC"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Інтелектуальна готовність до навчання є відображенням трансформацій у сфері свідомої діяльності у зв</w:t>
      </w:r>
      <w:r w:rsidR="007F4C9C" w:rsidRPr="00906D2F">
        <w:rPr>
          <w:color w:val="000000" w:themeColor="text1"/>
          <w:sz w:val="28"/>
          <w:szCs w:val="28"/>
        </w:rPr>
        <w:t>’</w:t>
      </w:r>
      <w:r w:rsidRPr="00906D2F">
        <w:rPr>
          <w:color w:val="000000" w:themeColor="text1"/>
          <w:sz w:val="28"/>
          <w:szCs w:val="28"/>
        </w:rPr>
        <w:t>язку із засвоєнням суспільно-історичного досвіду і доводить, що за рахунок розумового розвитку, диференціації, самоповаги, зростання критичність і формування саморегуляції поведінки відбувається поступово.</w:t>
      </w:r>
    </w:p>
    <w:p w14:paraId="4D5F251D"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Отже, інтелектуальна готовність до шкільного навчання впливає на успішність першокласників.</w:t>
      </w:r>
    </w:p>
    <w:p w14:paraId="561FB5A8"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При цьому не менший вплив тут має його придатність, оцінка рівня якої складається з кількох показників:</w:t>
      </w:r>
    </w:p>
    <w:p w14:paraId="78C0FD1D" w14:textId="58D9A9FD" w:rsidR="00DF2079" w:rsidRPr="00906D2F" w:rsidRDefault="00DF2079" w:rsidP="00DF2079">
      <w:pPr>
        <w:pStyle w:val="a6"/>
        <w:numPr>
          <w:ilvl w:val="0"/>
          <w:numId w:val="7"/>
        </w:numPr>
        <w:spacing w:line="360" w:lineRule="auto"/>
        <w:ind w:left="0" w:firstLine="709"/>
        <w:jc w:val="both"/>
        <w:rPr>
          <w:color w:val="000000" w:themeColor="text1"/>
          <w:sz w:val="28"/>
          <w:szCs w:val="28"/>
        </w:rPr>
      </w:pPr>
      <w:r w:rsidRPr="00906D2F">
        <w:rPr>
          <w:color w:val="000000" w:themeColor="text1"/>
          <w:sz w:val="28"/>
          <w:szCs w:val="28"/>
        </w:rPr>
        <w:t>Формування комунікативних навичок</w:t>
      </w:r>
      <w:r w:rsidR="007F4C9C" w:rsidRPr="00906D2F">
        <w:rPr>
          <w:color w:val="000000" w:themeColor="text1"/>
          <w:sz w:val="28"/>
          <w:szCs w:val="28"/>
        </w:rPr>
        <w:t xml:space="preserve"> </w:t>
      </w:r>
      <w:r w:rsidRPr="00906D2F">
        <w:rPr>
          <w:color w:val="000000" w:themeColor="text1"/>
          <w:sz w:val="28"/>
          <w:szCs w:val="28"/>
        </w:rPr>
        <w:t>означає, наскільки добре дитина вміє спілкуватися, як в усній, так і в письмовій формі. Здатність зрозуміти і передавати інформацію є важливою для навчання, коли дитині потрібно буде слухати вчителя, задавати питання та взаємодіяти з однолітками.</w:t>
      </w:r>
    </w:p>
    <w:p w14:paraId="117F59DB" w14:textId="4C6B0F42" w:rsidR="00DF2079" w:rsidRPr="00906D2F" w:rsidRDefault="00DF2079" w:rsidP="00DF2079">
      <w:pPr>
        <w:pStyle w:val="a6"/>
        <w:numPr>
          <w:ilvl w:val="0"/>
          <w:numId w:val="7"/>
        </w:numPr>
        <w:spacing w:line="360" w:lineRule="auto"/>
        <w:ind w:left="0" w:firstLine="709"/>
        <w:jc w:val="both"/>
        <w:rPr>
          <w:color w:val="000000" w:themeColor="text1"/>
          <w:sz w:val="28"/>
          <w:szCs w:val="28"/>
        </w:rPr>
      </w:pPr>
      <w:r w:rsidRPr="00906D2F">
        <w:rPr>
          <w:color w:val="000000" w:themeColor="text1"/>
          <w:sz w:val="28"/>
          <w:szCs w:val="28"/>
        </w:rPr>
        <w:t>Інтелектуальний розвиток</w:t>
      </w:r>
      <w:r w:rsidR="007F4C9C" w:rsidRPr="00906D2F">
        <w:rPr>
          <w:color w:val="000000" w:themeColor="text1"/>
          <w:sz w:val="28"/>
          <w:szCs w:val="28"/>
        </w:rPr>
        <w:t xml:space="preserve"> – </w:t>
      </w:r>
      <w:r w:rsidRPr="00906D2F">
        <w:rPr>
          <w:color w:val="000000" w:themeColor="text1"/>
          <w:sz w:val="28"/>
          <w:szCs w:val="28"/>
        </w:rPr>
        <w:t>оцінка рівня розвитку вищих психічних функцій, таких як пам</w:t>
      </w:r>
      <w:r w:rsidR="007F4C9C" w:rsidRPr="00906D2F">
        <w:rPr>
          <w:color w:val="000000" w:themeColor="text1"/>
          <w:sz w:val="28"/>
          <w:szCs w:val="28"/>
        </w:rPr>
        <w:t>’</w:t>
      </w:r>
      <w:r w:rsidRPr="00906D2F">
        <w:rPr>
          <w:color w:val="000000" w:themeColor="text1"/>
          <w:sz w:val="28"/>
          <w:szCs w:val="28"/>
        </w:rPr>
        <w:t>ять, мислення, увага та логічне мислення, важлива для ефективного засвоєння навчального матеріалу. Дитина повинна мати здатність до навчання, щоб легко осмислювати нову інформацію та виконувати завдання.</w:t>
      </w:r>
    </w:p>
    <w:p w14:paraId="651B7C09" w14:textId="3F3889DC" w:rsidR="00DF2079" w:rsidRPr="00906D2F" w:rsidRDefault="00DF2079" w:rsidP="00DF2079">
      <w:pPr>
        <w:pStyle w:val="a6"/>
        <w:numPr>
          <w:ilvl w:val="0"/>
          <w:numId w:val="7"/>
        </w:numPr>
        <w:spacing w:line="360" w:lineRule="auto"/>
        <w:ind w:left="0" w:firstLine="709"/>
        <w:jc w:val="both"/>
        <w:rPr>
          <w:color w:val="000000" w:themeColor="text1"/>
          <w:sz w:val="28"/>
          <w:szCs w:val="28"/>
        </w:rPr>
      </w:pPr>
      <w:r w:rsidRPr="00906D2F">
        <w:rPr>
          <w:color w:val="000000" w:themeColor="text1"/>
          <w:sz w:val="28"/>
          <w:szCs w:val="28"/>
        </w:rPr>
        <w:t>Емоційний розвиток</w:t>
      </w:r>
      <w:r w:rsidR="007F4C9C" w:rsidRPr="00906D2F">
        <w:rPr>
          <w:color w:val="000000" w:themeColor="text1"/>
          <w:sz w:val="28"/>
          <w:szCs w:val="28"/>
        </w:rPr>
        <w:t xml:space="preserve"> –</w:t>
      </w:r>
      <w:r w:rsidRPr="00906D2F">
        <w:rPr>
          <w:color w:val="000000" w:themeColor="text1"/>
          <w:sz w:val="28"/>
          <w:szCs w:val="28"/>
        </w:rPr>
        <w:t xml:space="preserve"> емоційно-експресивний розвиток включає розуміння та контроль власних емоцій, а також емоційну інтелігенцію – здатність розпізнавати та розуміти емоції у інших людей. Це допомагає дитині адаптуватися до нових ситуацій, сприяє позитивним міжособистісним взаєминам та може впливати на ставлення до навчання.</w:t>
      </w:r>
    </w:p>
    <w:p w14:paraId="1831961C" w14:textId="1D9CD877" w:rsidR="00B91886" w:rsidRPr="00906D2F" w:rsidRDefault="00DF2079" w:rsidP="00B91886">
      <w:pPr>
        <w:pStyle w:val="a6"/>
        <w:numPr>
          <w:ilvl w:val="0"/>
          <w:numId w:val="7"/>
        </w:numPr>
        <w:spacing w:line="360" w:lineRule="auto"/>
        <w:ind w:left="0" w:firstLine="709"/>
        <w:jc w:val="both"/>
        <w:rPr>
          <w:color w:val="000000" w:themeColor="text1"/>
          <w:sz w:val="28"/>
          <w:szCs w:val="28"/>
        </w:rPr>
      </w:pPr>
      <w:r w:rsidRPr="00906D2F">
        <w:rPr>
          <w:color w:val="000000" w:themeColor="text1"/>
          <w:sz w:val="28"/>
          <w:szCs w:val="28"/>
        </w:rPr>
        <w:t>Готовність до школи в дошкільний періо</w:t>
      </w:r>
      <w:r w:rsidR="007F4C9C" w:rsidRPr="00906D2F">
        <w:rPr>
          <w:color w:val="000000" w:themeColor="text1"/>
          <w:sz w:val="28"/>
          <w:szCs w:val="28"/>
        </w:rPr>
        <w:t>д –</w:t>
      </w:r>
      <w:r w:rsidRPr="00906D2F">
        <w:rPr>
          <w:color w:val="000000" w:themeColor="text1"/>
          <w:sz w:val="28"/>
          <w:szCs w:val="28"/>
        </w:rPr>
        <w:t xml:space="preserve"> підготовка дошкільника до школи передбачає розвиток різних аспектів, таких як когнітивні навички (наприклад, лічба, алфавіт), соціальні навички (співпраця з іншими дітьми, дотримання правил гри) та моторика (здатність писати, малювати тощо) </w:t>
      </w:r>
      <w:r w:rsidR="00B91886" w:rsidRPr="00906D2F">
        <w:rPr>
          <w:color w:val="000000" w:themeColor="text1"/>
          <w:sz w:val="28"/>
          <w:szCs w:val="28"/>
        </w:rPr>
        <w:t xml:space="preserve"> (рис. 1.6).</w:t>
      </w:r>
    </w:p>
    <w:p w14:paraId="41587A0D" w14:textId="77777777" w:rsidR="00B91886" w:rsidRPr="00906D2F" w:rsidRDefault="00B91886" w:rsidP="00B91886">
      <w:pPr>
        <w:spacing w:line="360" w:lineRule="auto"/>
        <w:ind w:firstLine="709"/>
        <w:jc w:val="both"/>
        <w:rPr>
          <w:rFonts w:eastAsia="Arial Unicode MS"/>
          <w:color w:val="000000" w:themeColor="text1"/>
          <w:sz w:val="28"/>
          <w:szCs w:val="28"/>
        </w:rPr>
      </w:pPr>
      <w:r w:rsidRPr="00906D2F">
        <w:rPr>
          <w:rFonts w:eastAsia="Arial Unicode MS"/>
          <w:noProof/>
          <w:color w:val="000000" w:themeColor="text1"/>
          <w:sz w:val="28"/>
          <w:szCs w:val="28"/>
          <w:lang w:val="ru-RU"/>
        </w:rPr>
        <w:lastRenderedPageBreak/>
        <w:drawing>
          <wp:inline distT="0" distB="0" distL="114300" distR="114300" wp14:anchorId="68846D1E" wp14:editId="20114CFB">
            <wp:extent cx="5133975" cy="2162175"/>
            <wp:effectExtent l="0" t="0" r="0" b="9525"/>
            <wp:docPr id="33" name="Диаграмма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7A4F224E" w14:textId="0D09E491" w:rsidR="00B91886" w:rsidRPr="00906D2F" w:rsidRDefault="00B91886" w:rsidP="00FB0D4C">
      <w:pPr>
        <w:shd w:val="clear" w:color="auto" w:fill="FFFFFF"/>
        <w:adjustRightInd w:val="0"/>
        <w:snapToGrid w:val="0"/>
        <w:spacing w:line="360" w:lineRule="auto"/>
        <w:ind w:firstLine="709"/>
        <w:jc w:val="center"/>
        <w:rPr>
          <w:rFonts w:eastAsia="Times"/>
          <w:color w:val="000000" w:themeColor="text1"/>
          <w:sz w:val="28"/>
          <w:szCs w:val="28"/>
        </w:rPr>
      </w:pPr>
      <w:r w:rsidRPr="00906D2F">
        <w:rPr>
          <w:b/>
          <w:bCs/>
          <w:color w:val="000000" w:themeColor="text1"/>
          <w:sz w:val="28"/>
          <w:szCs w:val="28"/>
        </w:rPr>
        <w:t xml:space="preserve">Рис.1.6. Складові </w:t>
      </w:r>
      <w:r w:rsidRPr="00906D2F">
        <w:rPr>
          <w:rFonts w:eastAsia="Times New Roman"/>
          <w:b/>
          <w:bCs/>
          <w:color w:val="000000" w:themeColor="text1"/>
          <w:sz w:val="28"/>
          <w:szCs w:val="28"/>
        </w:rPr>
        <w:t>готовності дитини до навчання в школі</w:t>
      </w:r>
    </w:p>
    <w:p w14:paraId="48E40585"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Логічно, що формування сприятливих умов для адаптації дитини до школи є важливою умовою забезпечення безперервності та продуктивності її розвитку, в тому числі інтелектуальної готовності до навчання.</w:t>
      </w:r>
    </w:p>
    <w:p w14:paraId="6EB48A78"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Виділяють такі основні фактори психічної підготовки: особистість (мотивація) і психічна підготовка до навчання в школі. Ці фактори будуть відображені в розвитку мотиваційної, добровільної, інтелектуальної та лінгвістичної галузей.</w:t>
      </w:r>
    </w:p>
    <w:p w14:paraId="1F30FE8E"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Особистісна та розумова підготовка є основою успіху в школі, швидкої та ефективної адаптації до нових умов шкільного життя.</w:t>
      </w:r>
    </w:p>
    <w:p w14:paraId="35A242DC" w14:textId="4F92448C"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У теоретичних працях А.</w:t>
      </w:r>
      <w:r w:rsidR="00FB0D4C" w:rsidRPr="00906D2F">
        <w:rPr>
          <w:color w:val="000000" w:themeColor="text1"/>
          <w:sz w:val="28"/>
          <w:szCs w:val="28"/>
          <w:lang w:val="ru-RU"/>
        </w:rPr>
        <w:t xml:space="preserve"> </w:t>
      </w:r>
      <w:r w:rsidRPr="00906D2F">
        <w:rPr>
          <w:color w:val="000000" w:themeColor="text1"/>
          <w:sz w:val="28"/>
          <w:szCs w:val="28"/>
        </w:rPr>
        <w:t>Богуш, основна увага приділяється ролі мотивації у формуванні особистості дитини, основне значення надається її головній ролі у формуванні психічної підготовки дитини до школи. Вчена обирає дві групи предметів:</w:t>
      </w:r>
    </w:p>
    <w:p w14:paraId="2CEBD162" w14:textId="6AEF8154"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більш широка соціальна мета навчання або мета, пов</w:t>
      </w:r>
      <w:r w:rsidR="007F4C9C" w:rsidRPr="00906D2F">
        <w:rPr>
          <w:color w:val="000000" w:themeColor="text1"/>
          <w:sz w:val="28"/>
          <w:szCs w:val="28"/>
        </w:rPr>
        <w:t>’</w:t>
      </w:r>
      <w:r w:rsidRPr="00906D2F">
        <w:rPr>
          <w:color w:val="000000" w:themeColor="text1"/>
          <w:sz w:val="28"/>
          <w:szCs w:val="28"/>
        </w:rPr>
        <w:t>язана з потребами дитини в спілкуванні з іншими людьми, в їх оцінці та схваленні, з прагненням учня зайняти певне місце в системі можливостей і соціальних відносин, які він має.</w:t>
      </w:r>
    </w:p>
    <w:p w14:paraId="6DCC5FCF" w14:textId="456BDDE6"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мета, безпосередньо пов</w:t>
      </w:r>
      <w:r w:rsidR="007F4C9C" w:rsidRPr="00906D2F">
        <w:rPr>
          <w:color w:val="000000" w:themeColor="text1"/>
          <w:sz w:val="28"/>
          <w:szCs w:val="28"/>
        </w:rPr>
        <w:t>’</w:t>
      </w:r>
      <w:r w:rsidRPr="00906D2F">
        <w:rPr>
          <w:color w:val="000000" w:themeColor="text1"/>
          <w:sz w:val="28"/>
          <w:szCs w:val="28"/>
        </w:rPr>
        <w:t>язана з навчальною роботою, або «психологічні цілі дітей, потреба в інтелектуальній праці та оволодінні новими знаннями та вміннями».</w:t>
      </w:r>
    </w:p>
    <w:p w14:paraId="548485C7"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lastRenderedPageBreak/>
        <w:t>Готовність дитини до школи залежить від того, наскільки вона відкрита до пошуку нових знань і навичок, які дозволять їй у майбутньому зайняти хороше становище в суспільстві та задовольнити особисті потреби.</w:t>
      </w:r>
    </w:p>
    <w:p w14:paraId="7B0D0D9D" w14:textId="30D05ABE"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Поєднання цих двох елементів, на думку А.Богуш, сприяє появі у дитини нового ставлення до навколишньої дійсності, яке автор називає «внутрішнім станом школяра». Одним із критеріїв готовності до навчання в школі Богуш вважає внутрішній стан учня. Важливо зазначити, що, на думку вчених, термін «психічна підготовка до навчання» має значення лише в контексті масового навчання в школі і не є важливим під ч</w:t>
      </w:r>
      <w:r w:rsidR="00D35B8C">
        <w:rPr>
          <w:color w:val="000000" w:themeColor="text1"/>
          <w:sz w:val="28"/>
          <w:szCs w:val="28"/>
        </w:rPr>
        <w:t>ас індивідуального навчання (Горбенко, 2011)</w:t>
      </w:r>
      <w:r w:rsidRPr="00906D2F">
        <w:rPr>
          <w:color w:val="000000" w:themeColor="text1"/>
          <w:sz w:val="28"/>
          <w:szCs w:val="28"/>
        </w:rPr>
        <w:t>.</w:t>
      </w:r>
    </w:p>
    <w:p w14:paraId="3ED03692"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Розумова підготовка полягає в досягненні адекватного рівня розвитку розумового процесу (різноманітні відчуття, нероздільна увага, розумова усвідомленість, наочно-образне мислення, перші кроки до оволодіння логічним мисленням).</w:t>
      </w:r>
    </w:p>
    <w:p w14:paraId="54CA66AA"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Під психічною готовністю розуміється світогляд дитини, певний рівень її знань. Дитина повинна мати організоване та диференційоване мислення, компоненти навчального процесу, загальні процеси мислення та основні когнітивні процеси.</w:t>
      </w:r>
    </w:p>
    <w:p w14:paraId="73D1699C" w14:textId="4950421A"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Стосовно цього А.</w:t>
      </w:r>
      <w:r w:rsidR="00FB0D4C" w:rsidRPr="00906D2F">
        <w:rPr>
          <w:color w:val="000000" w:themeColor="text1"/>
          <w:sz w:val="28"/>
          <w:szCs w:val="28"/>
        </w:rPr>
        <w:t xml:space="preserve"> </w:t>
      </w:r>
      <w:r w:rsidRPr="00906D2F">
        <w:rPr>
          <w:color w:val="000000" w:themeColor="text1"/>
          <w:sz w:val="28"/>
          <w:szCs w:val="28"/>
        </w:rPr>
        <w:t xml:space="preserve">Богуш писала: «...вивчення будь-якого предмета вимагає від дитини вміння розрізняти і розуміти реальні події, які вона повинна вивчати. А це вимагає певного загального підходу». </w:t>
      </w:r>
    </w:p>
    <w:p w14:paraId="43CD8E6B" w14:textId="390B3E9F"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Діти молодшого шкільного віку, як правило, вже мають певний світогляд, конкретні знання, володіють певними логічними прийомами дослідження зовнішнього вигляду речей. Дошкільники можуть зрозуміти загальні взаємозв</w:t>
      </w:r>
      <w:r w:rsidR="007F4C9C" w:rsidRPr="00906D2F">
        <w:rPr>
          <w:color w:val="000000" w:themeColor="text1"/>
          <w:sz w:val="28"/>
          <w:szCs w:val="28"/>
        </w:rPr>
        <w:t>’</w:t>
      </w:r>
      <w:r w:rsidRPr="00906D2F">
        <w:rPr>
          <w:color w:val="000000" w:themeColor="text1"/>
          <w:sz w:val="28"/>
          <w:szCs w:val="28"/>
        </w:rPr>
        <w:t xml:space="preserve">язки, принципи і правила, які складають основу наукового знання. Логічне мислення є, але воно не властиве дітям цього віку. Зазвичай образне мислення контролюють діти приблизно у віці шести-семи років. Вищі види наочно-образного мислення є результатом когнітивного </w:t>
      </w:r>
      <w:r w:rsidR="00D35B8C">
        <w:rPr>
          <w:color w:val="000000" w:themeColor="text1"/>
          <w:sz w:val="28"/>
          <w:szCs w:val="28"/>
        </w:rPr>
        <w:t xml:space="preserve">розвитку дітей шкільного віку (Брикунець, 2012 : </w:t>
      </w:r>
      <w:r w:rsidR="00FB0D4C" w:rsidRPr="00906D2F">
        <w:rPr>
          <w:color w:val="000000" w:themeColor="text1"/>
          <w:sz w:val="28"/>
          <w:szCs w:val="28"/>
          <w:lang w:val="ru-RU"/>
        </w:rPr>
        <w:t>33</w:t>
      </w:r>
      <w:r w:rsidR="00D35B8C">
        <w:rPr>
          <w:color w:val="000000" w:themeColor="text1"/>
          <w:sz w:val="28"/>
          <w:szCs w:val="28"/>
        </w:rPr>
        <w:t>)</w:t>
      </w:r>
      <w:r w:rsidRPr="00906D2F">
        <w:rPr>
          <w:color w:val="000000" w:themeColor="text1"/>
          <w:sz w:val="28"/>
          <w:szCs w:val="28"/>
        </w:rPr>
        <w:t>.</w:t>
      </w:r>
    </w:p>
    <w:p w14:paraId="3FDD6561" w14:textId="62C7D974"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Психічний розвиток дитини при підготовці до навчання в школі включає: різні точки зору, аналітичне мислення, ясну істину і ослаблення ролі пам</w:t>
      </w:r>
      <w:r w:rsidR="007F4C9C" w:rsidRPr="00906D2F">
        <w:rPr>
          <w:color w:val="000000" w:themeColor="text1"/>
          <w:sz w:val="28"/>
          <w:szCs w:val="28"/>
        </w:rPr>
        <w:t>’</w:t>
      </w:r>
      <w:r w:rsidRPr="00906D2F">
        <w:rPr>
          <w:color w:val="000000" w:themeColor="text1"/>
          <w:sz w:val="28"/>
          <w:szCs w:val="28"/>
        </w:rPr>
        <w:t xml:space="preserve">яті, </w:t>
      </w:r>
      <w:r w:rsidRPr="00906D2F">
        <w:rPr>
          <w:color w:val="000000" w:themeColor="text1"/>
          <w:sz w:val="28"/>
          <w:szCs w:val="28"/>
        </w:rPr>
        <w:lastRenderedPageBreak/>
        <w:t>розумову пам</w:t>
      </w:r>
      <w:r w:rsidR="007F4C9C" w:rsidRPr="00906D2F">
        <w:rPr>
          <w:color w:val="000000" w:themeColor="text1"/>
          <w:sz w:val="28"/>
          <w:szCs w:val="28"/>
        </w:rPr>
        <w:t>’</w:t>
      </w:r>
      <w:r w:rsidRPr="00906D2F">
        <w:rPr>
          <w:color w:val="000000" w:themeColor="text1"/>
          <w:sz w:val="28"/>
          <w:szCs w:val="28"/>
        </w:rPr>
        <w:t>ять, інтерес до знань у процесі їх реалізації, усну мову і навчальні навички. здатність розуміти та інтерпретувати знаки, розвиток дрібної моторики та координації рухів. Необхідно розвивати допитливість, бажання пізнавати все нове. Розвиток слуху у дітей має досягти дуже високого рівня. Необхідно розширити зорові образи, пам</w:t>
      </w:r>
      <w:r w:rsidR="007F4C9C" w:rsidRPr="00906D2F">
        <w:rPr>
          <w:color w:val="000000" w:themeColor="text1"/>
          <w:sz w:val="28"/>
          <w:szCs w:val="28"/>
        </w:rPr>
        <w:t>’</w:t>
      </w:r>
      <w:r w:rsidRPr="00906D2F">
        <w:rPr>
          <w:color w:val="000000" w:themeColor="text1"/>
          <w:sz w:val="28"/>
          <w:szCs w:val="28"/>
        </w:rPr>
        <w:t>ять, мову, мислення, тобто всі психічні процеси.</w:t>
      </w:r>
    </w:p>
    <w:p w14:paraId="460BEB05" w14:textId="0F567EA4" w:rsidR="00DF2079" w:rsidRPr="00906D2F" w:rsidRDefault="00DF2079" w:rsidP="00B91886">
      <w:pPr>
        <w:spacing w:line="360" w:lineRule="auto"/>
        <w:ind w:firstLine="709"/>
        <w:jc w:val="both"/>
        <w:rPr>
          <w:color w:val="000000" w:themeColor="text1"/>
          <w:sz w:val="28"/>
          <w:szCs w:val="28"/>
        </w:rPr>
      </w:pPr>
      <w:r w:rsidRPr="00906D2F">
        <w:rPr>
          <w:color w:val="000000" w:themeColor="text1"/>
          <w:sz w:val="28"/>
          <w:szCs w:val="28"/>
        </w:rPr>
        <w:t>Психологічний аспект інтелектуальної готовності включає в себе готовність дитини до навчання, яка формується завдяки психологічним процесам, що відбуваються в її світогляді та мисленні. Розвиток вищих психічних функцій, таких як увага, пам</w:t>
      </w:r>
      <w:r w:rsidR="007F4C9C" w:rsidRPr="00906D2F">
        <w:rPr>
          <w:color w:val="000000" w:themeColor="text1"/>
          <w:sz w:val="28"/>
          <w:szCs w:val="28"/>
        </w:rPr>
        <w:t>’</w:t>
      </w:r>
      <w:r w:rsidRPr="00906D2F">
        <w:rPr>
          <w:color w:val="000000" w:themeColor="text1"/>
          <w:sz w:val="28"/>
          <w:szCs w:val="28"/>
        </w:rPr>
        <w:t>ять, мислення та саморегуляція, грають важливу роль у засвоєнні нових знань і навичок. Розвинені психологічні процеси допомагають дитині легко сприймати інформацію, аналізувати її і зберігати у пам</w:t>
      </w:r>
      <w:r w:rsidR="007F4C9C" w:rsidRPr="00906D2F">
        <w:rPr>
          <w:color w:val="000000" w:themeColor="text1"/>
          <w:sz w:val="28"/>
          <w:szCs w:val="28"/>
        </w:rPr>
        <w:t>’</w:t>
      </w:r>
      <w:r w:rsidRPr="00906D2F">
        <w:rPr>
          <w:color w:val="000000" w:themeColor="text1"/>
          <w:sz w:val="28"/>
          <w:szCs w:val="28"/>
        </w:rPr>
        <w:t>яті. Здатність до критичного мислення та розв</w:t>
      </w:r>
      <w:r w:rsidR="007F4C9C" w:rsidRPr="00906D2F">
        <w:rPr>
          <w:color w:val="000000" w:themeColor="text1"/>
          <w:sz w:val="28"/>
          <w:szCs w:val="28"/>
        </w:rPr>
        <w:t>’</w:t>
      </w:r>
      <w:r w:rsidRPr="00906D2F">
        <w:rPr>
          <w:color w:val="000000" w:themeColor="text1"/>
          <w:sz w:val="28"/>
          <w:szCs w:val="28"/>
        </w:rPr>
        <w:t>язання проблем є важливим елементом успішної адаптації до шкільного навчання.</w:t>
      </w:r>
    </w:p>
    <w:p w14:paraId="7534C092" w14:textId="71168765" w:rsidR="00DF2079" w:rsidRPr="00906D2F" w:rsidRDefault="00DF2079" w:rsidP="00B91886">
      <w:pPr>
        <w:spacing w:line="360" w:lineRule="auto"/>
        <w:ind w:firstLine="709"/>
        <w:jc w:val="both"/>
        <w:rPr>
          <w:color w:val="000000" w:themeColor="text1"/>
          <w:sz w:val="28"/>
          <w:szCs w:val="28"/>
        </w:rPr>
      </w:pPr>
      <w:r w:rsidRPr="00906D2F">
        <w:rPr>
          <w:color w:val="000000" w:themeColor="text1"/>
          <w:sz w:val="28"/>
          <w:szCs w:val="28"/>
        </w:rPr>
        <w:t>Соціальний аспект інтелектуальної готовності передбачає здатність дитини взаємодіяти з оточуючими, спілкуватися з однолітками та дорослими, вміння співпрацювати в групі. Соціальні навички є необхідною частиною шкільного життя, оскільки спілкування з іншими учнями та вчителями є необхідним елементом колективного навчання. Вміння розуміти почуття і потреби інших, а також вміння співпрацювати і домовлятися, створюють позитивне навчальне середовище і сприяють взаєминам з оточуючими</w:t>
      </w:r>
      <w:r w:rsidR="00D35B8C">
        <w:rPr>
          <w:color w:val="000000" w:themeColor="text1"/>
          <w:sz w:val="28"/>
          <w:szCs w:val="28"/>
        </w:rPr>
        <w:t xml:space="preserve"> (Вовчик-Блакитна, 1998 : 163)</w:t>
      </w:r>
      <w:r w:rsidRPr="00906D2F">
        <w:rPr>
          <w:color w:val="000000" w:themeColor="text1"/>
          <w:sz w:val="28"/>
          <w:szCs w:val="28"/>
        </w:rPr>
        <w:t>.</w:t>
      </w:r>
    </w:p>
    <w:p w14:paraId="2B871128" w14:textId="0E2EC581"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Готовність дитини до школи в </w:t>
      </w:r>
      <w:r w:rsidR="007F4C9C" w:rsidRPr="00906D2F">
        <w:rPr>
          <w:color w:val="000000" w:themeColor="text1"/>
          <w:sz w:val="28"/>
          <w:szCs w:val="28"/>
        </w:rPr>
        <w:t>сенсі</w:t>
      </w:r>
      <w:r w:rsidRPr="00906D2F">
        <w:rPr>
          <w:color w:val="000000" w:themeColor="text1"/>
          <w:sz w:val="28"/>
          <w:szCs w:val="28"/>
        </w:rPr>
        <w:t xml:space="preserve"> інтелектуального розвитку складається з ряду взаємопов</w:t>
      </w:r>
      <w:r w:rsidR="007F4C9C" w:rsidRPr="00906D2F">
        <w:rPr>
          <w:color w:val="000000" w:themeColor="text1"/>
          <w:sz w:val="28"/>
          <w:szCs w:val="28"/>
        </w:rPr>
        <w:t>’</w:t>
      </w:r>
      <w:r w:rsidRPr="00906D2F">
        <w:rPr>
          <w:color w:val="000000" w:themeColor="text1"/>
          <w:sz w:val="28"/>
          <w:szCs w:val="28"/>
        </w:rPr>
        <w:t>язаних аспектів. Дитина, яка вступає до першого класу, потребує певних знань про довкілля: про предмети та їх ознаки, явища живої та неживої природи, про людей, їх працю та інші сторони суспільного життя, про те, «що таке добре, а що таке погано». йдеться про моральні норми поведінки. Але не так важливий обсяг цих знань, як їх якість – рівень правильності, чіткості та узагальненості сформованих у дитинстві уявлень.</w:t>
      </w:r>
    </w:p>
    <w:bookmarkEnd w:id="15"/>
    <w:p w14:paraId="77A9F9FA" w14:textId="052FD8C8"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Відомо, що образне мислення старшого дошкільника створює значні можливості для засвоєння загальних знань, а при грамотно організованому </w:t>
      </w:r>
      <w:r w:rsidRPr="00906D2F">
        <w:rPr>
          <w:color w:val="000000" w:themeColor="text1"/>
          <w:sz w:val="28"/>
          <w:szCs w:val="28"/>
        </w:rPr>
        <w:lastRenderedPageBreak/>
        <w:t>навчанні у дітей виникають уявлення, які відображають важливі закономірності явищ, що належать до різних сфер дійсності. Такі ідеї є найважливішим активом, який дозволить дитині перенести наукові знання в школу. Достатньо, якщо в результаті дошкільного виховання дитина знайомиться з тими галузями і явищами, які є об</w:t>
      </w:r>
      <w:r w:rsidR="007F4C9C" w:rsidRPr="00906D2F">
        <w:rPr>
          <w:color w:val="000000" w:themeColor="text1"/>
          <w:sz w:val="28"/>
          <w:szCs w:val="28"/>
        </w:rPr>
        <w:t>’</w:t>
      </w:r>
      <w:r w:rsidRPr="00906D2F">
        <w:rPr>
          <w:color w:val="000000" w:themeColor="text1"/>
          <w:sz w:val="28"/>
          <w:szCs w:val="28"/>
        </w:rPr>
        <w:t>єктом вивчення різних наук; вона почне розділяти їх, відрізняючи живе від неживого, рослини від тварин, природне від людини, шкідливе від корисного.</w:t>
      </w:r>
    </w:p>
    <w:p w14:paraId="4EE7F2D7" w14:textId="21E4D0D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Велику роль відіграє просторова і часова орієнтація дитини. Буквально з перших днів навчання дитина отримує складні інструкції для виконання без урахування просторових умов речей, без знання просторових напрямків. Уявлення про час і відчуття часу, уміння визначати, скільки часу минуло, є міцною основою організованої роботи учня на уроці, </w:t>
      </w:r>
      <w:r w:rsidR="00D35B8C">
        <w:rPr>
          <w:color w:val="000000" w:themeColor="text1"/>
          <w:sz w:val="28"/>
          <w:szCs w:val="28"/>
        </w:rPr>
        <w:t xml:space="preserve">своєчасного виконання завдань (Вовчик-Блакитна, 1998 : </w:t>
      </w:r>
      <w:r w:rsidR="00FB0D4C" w:rsidRPr="00906D2F">
        <w:rPr>
          <w:color w:val="000000" w:themeColor="text1"/>
          <w:sz w:val="28"/>
          <w:szCs w:val="28"/>
        </w:rPr>
        <w:t>164</w:t>
      </w:r>
      <w:r w:rsidR="00D35B8C">
        <w:rPr>
          <w:color w:val="000000" w:themeColor="text1"/>
          <w:sz w:val="28"/>
          <w:szCs w:val="28"/>
        </w:rPr>
        <w:t>)</w:t>
      </w:r>
      <w:r w:rsidRPr="00906D2F">
        <w:rPr>
          <w:color w:val="000000" w:themeColor="text1"/>
          <w:sz w:val="28"/>
          <w:szCs w:val="28"/>
        </w:rPr>
        <w:t>.</w:t>
      </w:r>
    </w:p>
    <w:p w14:paraId="335C083C" w14:textId="5DC0EB66"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Школа пред</w:t>
      </w:r>
      <w:r w:rsidR="007F4C9C" w:rsidRPr="00906D2F">
        <w:rPr>
          <w:color w:val="000000" w:themeColor="text1"/>
          <w:sz w:val="28"/>
          <w:szCs w:val="28"/>
        </w:rPr>
        <w:t>’</w:t>
      </w:r>
      <w:r w:rsidRPr="00906D2F">
        <w:rPr>
          <w:color w:val="000000" w:themeColor="text1"/>
          <w:sz w:val="28"/>
          <w:szCs w:val="28"/>
        </w:rPr>
        <w:t>являє особливо високі вимоги до мислення дітей. Зокрема:</w:t>
      </w:r>
    </w:p>
    <w:p w14:paraId="6CB4AF60" w14:textId="77777777" w:rsidR="00B91886" w:rsidRPr="00906D2F" w:rsidRDefault="00B91886" w:rsidP="00B91886">
      <w:pPr>
        <w:pStyle w:val="a6"/>
        <w:numPr>
          <w:ilvl w:val="0"/>
          <w:numId w:val="8"/>
        </w:numPr>
        <w:spacing w:line="360" w:lineRule="auto"/>
        <w:ind w:left="0" w:firstLine="709"/>
        <w:jc w:val="both"/>
        <w:rPr>
          <w:color w:val="000000" w:themeColor="text1"/>
          <w:sz w:val="28"/>
          <w:szCs w:val="28"/>
        </w:rPr>
      </w:pPr>
      <w:r w:rsidRPr="00906D2F">
        <w:rPr>
          <w:color w:val="000000" w:themeColor="text1"/>
          <w:sz w:val="28"/>
          <w:szCs w:val="28"/>
        </w:rPr>
        <w:t>вони повинні вміти виділяти суттєве в явищах навколишньої дійсності, порівнювати їх, бачити схожість і відмінність;</w:t>
      </w:r>
    </w:p>
    <w:p w14:paraId="6AB8DDF3" w14:textId="4AA92EE9" w:rsidR="00B91886" w:rsidRPr="00906D2F" w:rsidRDefault="00B91886" w:rsidP="00B91886">
      <w:pPr>
        <w:pStyle w:val="a6"/>
        <w:numPr>
          <w:ilvl w:val="0"/>
          <w:numId w:val="8"/>
        </w:numPr>
        <w:spacing w:line="360" w:lineRule="auto"/>
        <w:ind w:left="0" w:firstLine="709"/>
        <w:jc w:val="both"/>
        <w:rPr>
          <w:color w:val="000000" w:themeColor="text1"/>
          <w:sz w:val="28"/>
          <w:szCs w:val="28"/>
        </w:rPr>
      </w:pPr>
      <w:r w:rsidRPr="00906D2F">
        <w:rPr>
          <w:color w:val="000000" w:themeColor="text1"/>
          <w:sz w:val="28"/>
          <w:szCs w:val="28"/>
        </w:rPr>
        <w:t>дитина повинна навчитися мислити, бачити причини явищ і узагальнювати</w:t>
      </w:r>
      <w:r w:rsidR="00D35B8C">
        <w:rPr>
          <w:color w:val="000000" w:themeColor="text1"/>
          <w:sz w:val="28"/>
          <w:szCs w:val="28"/>
          <w:lang w:val="ru-RU"/>
        </w:rPr>
        <w:t xml:space="preserve"> (</w:t>
      </w:r>
      <w:r w:rsidR="00D35B8C">
        <w:rPr>
          <w:color w:val="000000" w:themeColor="text1"/>
          <w:sz w:val="28"/>
          <w:szCs w:val="28"/>
          <w:lang w:val="en-US"/>
        </w:rPr>
        <w:t>McKenna</w:t>
      </w:r>
      <w:r w:rsidR="00D35B8C" w:rsidRPr="00D35B8C">
        <w:rPr>
          <w:color w:val="000000" w:themeColor="text1"/>
          <w:sz w:val="28"/>
          <w:szCs w:val="28"/>
          <w:lang w:val="ru-RU"/>
        </w:rPr>
        <w:t xml:space="preserve">, 2007 </w:t>
      </w:r>
      <w:r w:rsidR="00D35B8C">
        <w:rPr>
          <w:color w:val="000000" w:themeColor="text1"/>
          <w:sz w:val="28"/>
          <w:szCs w:val="28"/>
          <w:lang w:val="ru-RU"/>
        </w:rPr>
        <w:t>:</w:t>
      </w:r>
      <w:r w:rsidR="00FB0D4C" w:rsidRPr="00906D2F">
        <w:rPr>
          <w:color w:val="000000" w:themeColor="text1"/>
          <w:sz w:val="28"/>
          <w:szCs w:val="28"/>
          <w:lang w:val="ru-RU"/>
        </w:rPr>
        <w:t xml:space="preserve"> 141</w:t>
      </w:r>
      <w:r w:rsidR="00D35B8C">
        <w:rPr>
          <w:color w:val="000000" w:themeColor="text1"/>
          <w:sz w:val="28"/>
          <w:szCs w:val="28"/>
          <w:lang w:val="ru-RU"/>
        </w:rPr>
        <w:t>)</w:t>
      </w:r>
      <w:r w:rsidRPr="00906D2F">
        <w:rPr>
          <w:color w:val="000000" w:themeColor="text1"/>
          <w:sz w:val="28"/>
          <w:szCs w:val="28"/>
        </w:rPr>
        <w:t>.</w:t>
      </w:r>
    </w:p>
    <w:p w14:paraId="4CB0C428" w14:textId="77777777" w:rsidR="00DF2079" w:rsidRPr="00906D2F" w:rsidRDefault="00DF2079" w:rsidP="00DF2079">
      <w:pPr>
        <w:spacing w:line="360" w:lineRule="auto"/>
        <w:ind w:firstLine="709"/>
        <w:jc w:val="both"/>
        <w:rPr>
          <w:color w:val="000000" w:themeColor="text1"/>
          <w:sz w:val="28"/>
          <w:szCs w:val="28"/>
        </w:rPr>
      </w:pPr>
      <w:r w:rsidRPr="00906D2F">
        <w:rPr>
          <w:color w:val="000000" w:themeColor="text1"/>
          <w:sz w:val="28"/>
          <w:szCs w:val="28"/>
        </w:rPr>
        <w:t>Емоційний аспект інтелектуальної готовності включає в себе розвиток емоційної інтелігенції та емоційно-експресивних здібностей дитини. Контроль над власними емоціями, здатність розуміти емоції інших та адаптуватися до змін у навколишньому середовищі є важливими аспектами успішного навчання. Дитина, яка розуміє і контролює свої емоції, краще справляється зі стресом і адаптується до нових викликів шкільного життя.</w:t>
      </w:r>
    </w:p>
    <w:p w14:paraId="47A79E50" w14:textId="605B2719" w:rsidR="00B91886" w:rsidRPr="00906D2F" w:rsidRDefault="00B91886" w:rsidP="00D35B8C">
      <w:pPr>
        <w:spacing w:line="360" w:lineRule="auto"/>
        <w:ind w:firstLine="709"/>
        <w:jc w:val="both"/>
        <w:rPr>
          <w:color w:val="000000" w:themeColor="text1"/>
        </w:rPr>
      </w:pPr>
      <w:r w:rsidRPr="00906D2F">
        <w:rPr>
          <w:color w:val="000000" w:themeColor="text1"/>
          <w:sz w:val="28"/>
          <w:szCs w:val="28"/>
        </w:rPr>
        <w:t>Тому інтелектуальна готовність дитини до навчання в школі є комплексною характеристикою і міцною основою успішного навчання. Ознаками інтелектуальної готовності до навчання в школі слід вважати дотримання правил і вказівок дорослих, достатній обсяг механічної та логічної пам</w:t>
      </w:r>
      <w:r w:rsidR="007F4C9C" w:rsidRPr="00906D2F">
        <w:rPr>
          <w:color w:val="000000" w:themeColor="text1"/>
          <w:sz w:val="28"/>
          <w:szCs w:val="28"/>
        </w:rPr>
        <w:t>’</w:t>
      </w:r>
      <w:r w:rsidRPr="00906D2F">
        <w:rPr>
          <w:color w:val="000000" w:themeColor="text1"/>
          <w:sz w:val="28"/>
          <w:szCs w:val="28"/>
        </w:rPr>
        <w:t>яті, уміння узагальнювати, планувати дії, розрізняти слово і предмет чи явище, готовність руки до письма.</w:t>
      </w:r>
      <w:bookmarkStart w:id="16" w:name="_Toc125798192"/>
    </w:p>
    <w:p w14:paraId="04715003" w14:textId="77777777" w:rsidR="00B91886" w:rsidRPr="00906D2F" w:rsidRDefault="00B91886" w:rsidP="00B91886"/>
    <w:p w14:paraId="3360C7D2" w14:textId="77777777" w:rsidR="00B91886" w:rsidRPr="00906D2F" w:rsidRDefault="00B91886" w:rsidP="00B91886"/>
    <w:p w14:paraId="22DE7F62" w14:textId="77777777" w:rsidR="00B91886" w:rsidRPr="00906D2F" w:rsidRDefault="00B91886" w:rsidP="00B91886"/>
    <w:p w14:paraId="4CC9A001" w14:textId="550113C8" w:rsidR="00B91886" w:rsidRPr="00906D2F" w:rsidRDefault="00B91886" w:rsidP="00D35B8C">
      <w:pPr>
        <w:spacing w:after="200" w:line="276" w:lineRule="auto"/>
        <w:jc w:val="center"/>
        <w:rPr>
          <w:b/>
          <w:bCs/>
          <w:color w:val="000000" w:themeColor="text1"/>
          <w:lang w:val="ru-RU"/>
        </w:rPr>
      </w:pPr>
      <w:r w:rsidRPr="00906D2F">
        <w:rPr>
          <w:b/>
          <w:bCs/>
          <w:color w:val="000000" w:themeColor="text1"/>
          <w:sz w:val="28"/>
          <w:szCs w:val="28"/>
        </w:rPr>
        <w:t>Висновки</w:t>
      </w:r>
      <w:r w:rsidRPr="00906D2F">
        <w:rPr>
          <w:b/>
          <w:bCs/>
          <w:color w:val="000000" w:themeColor="text1"/>
          <w:sz w:val="28"/>
          <w:szCs w:val="28"/>
          <w:lang w:val="ru-RU"/>
        </w:rPr>
        <w:t xml:space="preserve"> до пер</w:t>
      </w:r>
      <w:r w:rsidRPr="00906D2F">
        <w:rPr>
          <w:b/>
          <w:bCs/>
          <w:color w:val="000000" w:themeColor="text1"/>
          <w:sz w:val="28"/>
          <w:szCs w:val="28"/>
        </w:rPr>
        <w:t>ш</w:t>
      </w:r>
      <w:r w:rsidRPr="00906D2F">
        <w:rPr>
          <w:b/>
          <w:bCs/>
          <w:color w:val="000000" w:themeColor="text1"/>
          <w:sz w:val="28"/>
          <w:szCs w:val="28"/>
          <w:lang w:val="ru-RU"/>
        </w:rPr>
        <w:t xml:space="preserve">ого </w:t>
      </w:r>
      <w:r w:rsidRPr="00906D2F">
        <w:rPr>
          <w:b/>
          <w:bCs/>
          <w:color w:val="000000" w:themeColor="text1"/>
          <w:sz w:val="28"/>
          <w:szCs w:val="28"/>
        </w:rPr>
        <w:t>розділу</w:t>
      </w:r>
      <w:bookmarkEnd w:id="16"/>
    </w:p>
    <w:p w14:paraId="27421F15" w14:textId="77777777" w:rsidR="00E214F8" w:rsidRPr="00906D2F" w:rsidRDefault="00E214F8" w:rsidP="00E214F8"/>
    <w:p w14:paraId="6E0C1230"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У процесі дослідження теоретичних аспектів проблематики інтелектуальної готовності старших дошкільників до школи вирішені поставлені задачі.</w:t>
      </w:r>
    </w:p>
    <w:p w14:paraId="6022B4BF"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1. Проаналізовано сучасні підходи до проблематики психологічної готовності дітей до навчання в школі. Під психологічною готовністю до школи мається на увазі вагомий і достатній рівень психічного розвитку дитини для засвоєння шкільного матеріалу в умовах навчання в колективі однолітків.</w:t>
      </w:r>
    </w:p>
    <w:p w14:paraId="2E7CE039"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Узагальнено сутність терміну «готовність до школи» та визначено його критерії. Узагальнюючи, за твердженнями науковців, до компонентів психічної готовності до навчання в школі можливо віднести: психомоторику (функціональну); інтелектуальну; емоційно-вольову; мотивуючу; персональну; соціально-психологічну готовність.</w:t>
      </w:r>
    </w:p>
    <w:p w14:paraId="07B2C693"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2. Інтелектуальна готовність розглядається в якості одного із показників готовності дитини до навчання в школі. У дослідженнях з приводу психологічної готовності до школи, в якості нижчого поточного рівня психічного розвитку, необхідного і достатнього для вступу до школи, запропоновано нове поняття під назвою «внутрішня позиція учня». Це психологічне поняття виникає на рубежі дошкільного та молодшого шкільного віку або під час кризи 7 років і являє собою злиття двох потреб – когнітивної та необхідності в комунікації з дорослими на новій площині. </w:t>
      </w:r>
    </w:p>
    <w:p w14:paraId="70789D09" w14:textId="25BE2FF4"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Саме поєднання цих двох потреб дає змогу залучити дитину до навчального процесу як суб</w:t>
      </w:r>
      <w:r w:rsidR="007F4C9C" w:rsidRPr="00906D2F">
        <w:rPr>
          <w:color w:val="000000" w:themeColor="text1"/>
          <w:sz w:val="28"/>
          <w:szCs w:val="28"/>
        </w:rPr>
        <w:t>’</w:t>
      </w:r>
      <w:r w:rsidRPr="00906D2F">
        <w:rPr>
          <w:color w:val="000000" w:themeColor="text1"/>
          <w:sz w:val="28"/>
          <w:szCs w:val="28"/>
        </w:rPr>
        <w:t>єкта діяльності, що виражається у свідомому формуванні та реалізації намірів і цілей, інакше кажучи, довільній поведінці дитини. Інтелектуальна готовність до шкільного навчання пов</w:t>
      </w:r>
      <w:r w:rsidR="007F4C9C" w:rsidRPr="00906D2F">
        <w:rPr>
          <w:color w:val="000000" w:themeColor="text1"/>
          <w:sz w:val="28"/>
          <w:szCs w:val="28"/>
        </w:rPr>
        <w:t>’</w:t>
      </w:r>
      <w:r w:rsidRPr="00906D2F">
        <w:rPr>
          <w:color w:val="000000" w:themeColor="text1"/>
          <w:sz w:val="28"/>
          <w:szCs w:val="28"/>
        </w:rPr>
        <w:t>язана з розвитком психічних процесів – здатності узагальнювати, порівнювати, класифікувати об</w:t>
      </w:r>
      <w:r w:rsidR="007F4C9C" w:rsidRPr="00906D2F">
        <w:rPr>
          <w:color w:val="000000" w:themeColor="text1"/>
          <w:sz w:val="28"/>
          <w:szCs w:val="28"/>
        </w:rPr>
        <w:t>’</w:t>
      </w:r>
      <w:r w:rsidRPr="00906D2F">
        <w:rPr>
          <w:color w:val="000000" w:themeColor="text1"/>
          <w:sz w:val="28"/>
          <w:szCs w:val="28"/>
        </w:rPr>
        <w:t>єкти, виділяти вагомі характеристики, виявити причинно-наслідкові зв</w:t>
      </w:r>
      <w:r w:rsidR="007F4C9C" w:rsidRPr="00906D2F">
        <w:rPr>
          <w:color w:val="000000" w:themeColor="text1"/>
          <w:sz w:val="28"/>
          <w:szCs w:val="28"/>
        </w:rPr>
        <w:t>’</w:t>
      </w:r>
      <w:r w:rsidRPr="00906D2F">
        <w:rPr>
          <w:color w:val="000000" w:themeColor="text1"/>
          <w:sz w:val="28"/>
          <w:szCs w:val="28"/>
        </w:rPr>
        <w:t>язки і підсумовувати.</w:t>
      </w:r>
    </w:p>
    <w:p w14:paraId="5E2D65D8"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lastRenderedPageBreak/>
        <w:t>3. Детально досліджено теоретичні підходи до проблеми формування інтелектуальної готовності до навчання у дітей старшого дошкільного віку.</w:t>
      </w:r>
    </w:p>
    <w:p w14:paraId="0EA8E7D0" w14:textId="3A830116"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Розвиток інтелектуальної готовності дитини до навчання в школі передбачає: диференційоване сприймання, аналітичне мислення, раціональний підхід до дійсності та зниження значення фантазії, логічне запам</w:t>
      </w:r>
      <w:r w:rsidR="007F4C9C" w:rsidRPr="00906D2F">
        <w:rPr>
          <w:color w:val="000000" w:themeColor="text1"/>
          <w:sz w:val="28"/>
          <w:szCs w:val="28"/>
        </w:rPr>
        <w:t>’</w:t>
      </w:r>
      <w:r w:rsidRPr="00906D2F">
        <w:rPr>
          <w:color w:val="000000" w:themeColor="text1"/>
          <w:sz w:val="28"/>
          <w:szCs w:val="28"/>
        </w:rPr>
        <w:t>ятовування, інтерес до знань, у процесі їх одержання, оволодіння усною мовою, мова на слух, вміння розуміти і застосовувати символи, розвиток дрібної моторики рук і зорово-моторної координації. Необхідно розвивати допитливість, бажання пізнавати все нове. Сенсорний розвиток дитини має досягти доволі високого рівня. Треба розвивати зорові уявлення, пам</w:t>
      </w:r>
      <w:r w:rsidR="007F4C9C" w:rsidRPr="00906D2F">
        <w:rPr>
          <w:color w:val="000000" w:themeColor="text1"/>
          <w:sz w:val="28"/>
          <w:szCs w:val="28"/>
        </w:rPr>
        <w:t>’</w:t>
      </w:r>
      <w:r w:rsidRPr="00906D2F">
        <w:rPr>
          <w:color w:val="000000" w:themeColor="text1"/>
          <w:sz w:val="28"/>
          <w:szCs w:val="28"/>
        </w:rPr>
        <w:t>ять, мову, мислення, тобто всі психічні процеси.</w:t>
      </w:r>
    </w:p>
    <w:p w14:paraId="00D1CFF6" w14:textId="77777777" w:rsidR="00B91886" w:rsidRPr="00906D2F" w:rsidRDefault="00B91886" w:rsidP="00B91886">
      <w:pPr>
        <w:spacing w:line="360" w:lineRule="auto"/>
        <w:ind w:firstLine="709"/>
        <w:jc w:val="both"/>
        <w:rPr>
          <w:color w:val="000000" w:themeColor="text1"/>
          <w:sz w:val="28"/>
          <w:szCs w:val="28"/>
        </w:rPr>
      </w:pPr>
      <w:r w:rsidRPr="00906D2F">
        <w:rPr>
          <w:color w:val="000000" w:themeColor="text1"/>
          <w:sz w:val="28"/>
          <w:szCs w:val="28"/>
        </w:rPr>
        <w:t xml:space="preserve">Отже, було розглянуто ряд поглядів науковців на тему проблематики готовності дітей до шкільного навчання та інтелектуальної готовності, як її основної складової, аби віднайти істину сутність проблеми та визначитись з факторами, які зумовлюють появу даної проблеми.  </w:t>
      </w:r>
      <w:bookmarkEnd w:id="4"/>
      <w:bookmarkEnd w:id="5"/>
    </w:p>
    <w:p w14:paraId="0C23C917" w14:textId="77777777" w:rsidR="00B91886" w:rsidRPr="00906D2F" w:rsidRDefault="00B91886" w:rsidP="00B91886">
      <w:pPr>
        <w:rPr>
          <w:rFonts w:eastAsia="Times New Roman"/>
          <w:b/>
          <w:bCs/>
          <w:color w:val="000000" w:themeColor="text1"/>
          <w:sz w:val="28"/>
          <w:szCs w:val="28"/>
        </w:rPr>
      </w:pPr>
      <w:bookmarkStart w:id="17" w:name="OLE_LINK23"/>
      <w:bookmarkStart w:id="18" w:name="OLE_LINK21"/>
      <w:bookmarkStart w:id="19" w:name="OLE_LINK19"/>
      <w:r w:rsidRPr="00906D2F">
        <w:rPr>
          <w:rFonts w:eastAsia="Times New Roman"/>
          <w:b/>
          <w:bCs/>
          <w:color w:val="000000" w:themeColor="text1"/>
          <w:sz w:val="28"/>
          <w:szCs w:val="28"/>
        </w:rPr>
        <w:br w:type="page"/>
      </w:r>
    </w:p>
    <w:bookmarkEnd w:id="0"/>
    <w:bookmarkEnd w:id="1"/>
    <w:bookmarkEnd w:id="2"/>
    <w:bookmarkEnd w:id="3"/>
    <w:bookmarkEnd w:id="17"/>
    <w:bookmarkEnd w:id="18"/>
    <w:bookmarkEnd w:id="19"/>
    <w:p w14:paraId="0CC021A1" w14:textId="77777777" w:rsidR="007F4C9C" w:rsidRPr="00906D2F" w:rsidRDefault="00B91886" w:rsidP="007F4C9C">
      <w:pPr>
        <w:spacing w:line="360" w:lineRule="auto"/>
        <w:jc w:val="center"/>
        <w:rPr>
          <w:rFonts w:eastAsia="Times New Roman"/>
          <w:b/>
          <w:bCs/>
          <w:sz w:val="28"/>
          <w:szCs w:val="28"/>
        </w:rPr>
      </w:pPr>
      <w:r w:rsidRPr="00906D2F">
        <w:rPr>
          <w:rFonts w:eastAsia="Times New Roman"/>
          <w:b/>
          <w:bCs/>
          <w:sz w:val="28"/>
          <w:szCs w:val="28"/>
        </w:rPr>
        <w:lastRenderedPageBreak/>
        <w:t>РОЗДІЛ 2</w:t>
      </w:r>
    </w:p>
    <w:p w14:paraId="53E63E17" w14:textId="0D72EB78" w:rsidR="00B91886" w:rsidRPr="00906D2F" w:rsidRDefault="00B91886" w:rsidP="007F4C9C">
      <w:pPr>
        <w:spacing w:line="360" w:lineRule="auto"/>
        <w:jc w:val="center"/>
        <w:rPr>
          <w:rFonts w:eastAsia="Times New Roman"/>
          <w:b/>
          <w:bCs/>
          <w:sz w:val="28"/>
          <w:szCs w:val="28"/>
        </w:rPr>
      </w:pPr>
      <w:r w:rsidRPr="00906D2F">
        <w:rPr>
          <w:rFonts w:eastAsia="Times New Roman"/>
          <w:b/>
          <w:bCs/>
          <w:sz w:val="28"/>
          <w:szCs w:val="28"/>
        </w:rPr>
        <w:t>РОЗВИТОК ІНТЕЛЕКТУАЛЬНОЇ ГОТОВНОСТІ СТАРШИХ ДОШКІЛЬНИКІВ ДО НАВЧАННЯ У ШКОЛІ</w:t>
      </w:r>
    </w:p>
    <w:p w14:paraId="42E8C951" w14:textId="77777777" w:rsidR="00B91886" w:rsidRPr="00906D2F" w:rsidRDefault="00B91886" w:rsidP="00B91886">
      <w:pPr>
        <w:spacing w:line="360" w:lineRule="auto"/>
        <w:ind w:firstLine="709"/>
        <w:jc w:val="both"/>
        <w:rPr>
          <w:rFonts w:eastAsia="Times New Roman"/>
          <w:b/>
          <w:bCs/>
          <w:sz w:val="28"/>
          <w:szCs w:val="28"/>
          <w:lang w:val="ru-RU"/>
        </w:rPr>
      </w:pPr>
    </w:p>
    <w:p w14:paraId="777FF932" w14:textId="77777777" w:rsidR="00B91886" w:rsidRPr="00906D2F" w:rsidRDefault="00B91886" w:rsidP="007F4C9C">
      <w:pPr>
        <w:spacing w:line="360" w:lineRule="auto"/>
        <w:ind w:firstLine="709"/>
        <w:jc w:val="both"/>
        <w:rPr>
          <w:rFonts w:eastAsia="Times New Roman"/>
          <w:b/>
          <w:bCs/>
          <w:sz w:val="28"/>
          <w:szCs w:val="28"/>
        </w:rPr>
      </w:pPr>
      <w:r w:rsidRPr="00906D2F">
        <w:rPr>
          <w:rFonts w:eastAsia="Times New Roman"/>
          <w:b/>
          <w:bCs/>
          <w:sz w:val="28"/>
          <w:szCs w:val="28"/>
        </w:rPr>
        <w:t xml:space="preserve">2.1. </w:t>
      </w:r>
      <w:bookmarkStart w:id="20" w:name="OLE_LINK13"/>
      <w:r w:rsidRPr="00906D2F">
        <w:rPr>
          <w:rFonts w:eastAsia="Times New Roman"/>
          <w:b/>
          <w:bCs/>
          <w:sz w:val="28"/>
          <w:szCs w:val="28"/>
        </w:rPr>
        <w:t>Методичні засади та психодіагностичний інструментарій дослідження розвитку інтелектуальної готовності старших дошкільників до навчання в школі</w:t>
      </w:r>
    </w:p>
    <w:bookmarkEnd w:id="20"/>
    <w:p w14:paraId="10767B93" w14:textId="77777777" w:rsidR="00B91886" w:rsidRPr="00906D2F" w:rsidRDefault="00B91886" w:rsidP="007F4C9C">
      <w:pPr>
        <w:pStyle w:val="ad"/>
        <w:adjustRightInd w:val="0"/>
        <w:snapToGrid w:val="0"/>
        <w:spacing w:before="0" w:beforeAutospacing="0" w:after="0" w:afterAutospacing="0" w:line="360" w:lineRule="auto"/>
        <w:ind w:firstLineChars="253" w:firstLine="708"/>
        <w:jc w:val="both"/>
        <w:rPr>
          <w:rFonts w:ascii="Times New Roman" w:eastAsia="SimSun" w:hAnsi="Times New Roman"/>
          <w:sz w:val="28"/>
          <w:szCs w:val="28"/>
        </w:rPr>
      </w:pPr>
      <w:r w:rsidRPr="00906D2F">
        <w:rPr>
          <w:rFonts w:ascii="Times New Roman" w:eastAsia="SimSun" w:hAnsi="Times New Roman"/>
          <w:sz w:val="28"/>
          <w:szCs w:val="28"/>
        </w:rPr>
        <w:t>Надзвичайно важливою є діагностика підготовки дітей до школи. Усунення недоліків дитини допоможе їй сумлінно, якісно та впевнено навчатися, комфортно почуватися під час навча</w:t>
      </w:r>
      <w:r w:rsidRPr="00906D2F">
        <w:rPr>
          <w:rFonts w:ascii="Times New Roman" w:eastAsia="SimSun" w:hAnsi="Times New Roman"/>
          <w:sz w:val="28"/>
          <w:szCs w:val="28"/>
          <w:lang w:val="uk-UA"/>
        </w:rPr>
        <w:t>ння</w:t>
      </w:r>
      <w:r w:rsidRPr="00906D2F">
        <w:rPr>
          <w:rFonts w:ascii="Times New Roman" w:eastAsia="SimSun" w:hAnsi="Times New Roman"/>
          <w:sz w:val="28"/>
          <w:szCs w:val="28"/>
        </w:rPr>
        <w:t xml:space="preserve"> та </w:t>
      </w:r>
      <w:r w:rsidRPr="00906D2F">
        <w:rPr>
          <w:rFonts w:ascii="Times New Roman" w:eastAsia="SimSun" w:hAnsi="Times New Roman"/>
          <w:sz w:val="28"/>
          <w:szCs w:val="28"/>
          <w:lang w:val="uk-UA"/>
        </w:rPr>
        <w:t>комунікувати</w:t>
      </w:r>
      <w:r w:rsidRPr="00906D2F">
        <w:rPr>
          <w:rFonts w:ascii="Times New Roman" w:eastAsia="SimSun" w:hAnsi="Times New Roman"/>
          <w:sz w:val="28"/>
          <w:szCs w:val="28"/>
        </w:rPr>
        <w:t xml:space="preserve"> з </w:t>
      </w:r>
      <w:r w:rsidRPr="00906D2F">
        <w:rPr>
          <w:rFonts w:ascii="Times New Roman" w:eastAsia="SimSun" w:hAnsi="Times New Roman"/>
          <w:sz w:val="28"/>
          <w:szCs w:val="28"/>
          <w:lang w:val="uk-UA"/>
        </w:rPr>
        <w:t>ровесни</w:t>
      </w:r>
      <w:r w:rsidRPr="00906D2F">
        <w:rPr>
          <w:rFonts w:ascii="Times New Roman" w:eastAsia="SimSun" w:hAnsi="Times New Roman"/>
          <w:sz w:val="28"/>
          <w:szCs w:val="28"/>
        </w:rPr>
        <w:t>ками.</w:t>
      </w:r>
    </w:p>
    <w:p w14:paraId="2C6F5E44" w14:textId="7E6ACC60" w:rsidR="00B91886" w:rsidRPr="00906D2F" w:rsidRDefault="00B91886" w:rsidP="007F4C9C">
      <w:pPr>
        <w:pStyle w:val="ad"/>
        <w:adjustRightInd w:val="0"/>
        <w:snapToGrid w:val="0"/>
        <w:spacing w:before="0" w:beforeAutospacing="0" w:after="0" w:afterAutospacing="0" w:line="360" w:lineRule="auto"/>
        <w:ind w:firstLineChars="253" w:firstLine="708"/>
        <w:jc w:val="both"/>
        <w:rPr>
          <w:rFonts w:ascii="Times New Roman" w:eastAsia="SimSun" w:hAnsi="Times New Roman"/>
          <w:sz w:val="28"/>
          <w:szCs w:val="28"/>
        </w:rPr>
      </w:pPr>
      <w:r w:rsidRPr="00906D2F">
        <w:rPr>
          <w:rFonts w:ascii="Times New Roman" w:eastAsia="SimSun" w:hAnsi="Times New Roman"/>
          <w:sz w:val="28"/>
          <w:szCs w:val="28"/>
        </w:rPr>
        <w:t>Діагностика готовності до школи вперше застосована за кордоном. У міжнародних дослідженнях його часто називають діагнозом готовності до школи. Традиційно виділя</w:t>
      </w:r>
      <w:r w:rsidRPr="00906D2F">
        <w:rPr>
          <w:rFonts w:ascii="Times New Roman" w:eastAsia="SimSun" w:hAnsi="Times New Roman"/>
          <w:sz w:val="28"/>
          <w:szCs w:val="28"/>
          <w:lang w:val="uk-UA"/>
        </w:rPr>
        <w:t>ють</w:t>
      </w:r>
      <w:r w:rsidRPr="00906D2F">
        <w:rPr>
          <w:rFonts w:ascii="Times New Roman" w:eastAsia="SimSun" w:hAnsi="Times New Roman"/>
          <w:sz w:val="28"/>
          <w:szCs w:val="28"/>
        </w:rPr>
        <w:t xml:space="preserve"> три аспекти готовності до школи: інтелектуальний, емоційний і соціальний</w:t>
      </w:r>
      <w:r w:rsidRPr="00906D2F">
        <w:rPr>
          <w:rFonts w:ascii="Times New Roman" w:eastAsia="SimSun" w:hAnsi="Times New Roman"/>
          <w:sz w:val="28"/>
          <w:szCs w:val="28"/>
          <w:lang w:val="uk-UA"/>
        </w:rPr>
        <w:t xml:space="preserve"> </w:t>
      </w:r>
      <w:r w:rsidR="00D35B8C">
        <w:rPr>
          <w:rFonts w:ascii="Times New Roman" w:eastAsia="SimSun" w:hAnsi="Times New Roman"/>
          <w:sz w:val="28"/>
          <w:szCs w:val="28"/>
          <w:lang w:val="uk-UA"/>
        </w:rPr>
        <w:t xml:space="preserve">(Зайцева, 2008 : </w:t>
      </w:r>
      <w:r w:rsidR="00FB0D4C" w:rsidRPr="00906D2F">
        <w:rPr>
          <w:rFonts w:ascii="Times New Roman" w:eastAsia="SimSun" w:hAnsi="Times New Roman"/>
          <w:sz w:val="28"/>
          <w:szCs w:val="28"/>
        </w:rPr>
        <w:t>75</w:t>
      </w:r>
      <w:r w:rsidR="00D35B8C">
        <w:rPr>
          <w:rFonts w:ascii="Times New Roman" w:eastAsia="SimSun" w:hAnsi="Times New Roman"/>
          <w:sz w:val="28"/>
          <w:szCs w:val="28"/>
          <w:lang w:val="uk-UA"/>
        </w:rPr>
        <w:t>)</w:t>
      </w:r>
      <w:r w:rsidR="00FB0D4C" w:rsidRPr="00906D2F">
        <w:rPr>
          <w:rFonts w:ascii="Times New Roman" w:eastAsia="SimSun" w:hAnsi="Times New Roman"/>
          <w:sz w:val="28"/>
          <w:szCs w:val="28"/>
        </w:rPr>
        <w:t>.</w:t>
      </w:r>
    </w:p>
    <w:p w14:paraId="47802275" w14:textId="1AB3EDF1" w:rsidR="00B91886" w:rsidRPr="00906D2F" w:rsidRDefault="00B91886" w:rsidP="007F4C9C">
      <w:pPr>
        <w:pStyle w:val="ad"/>
        <w:adjustRightInd w:val="0"/>
        <w:snapToGrid w:val="0"/>
        <w:spacing w:before="0" w:beforeAutospacing="0" w:after="0" w:afterAutospacing="0" w:line="360" w:lineRule="auto"/>
        <w:ind w:firstLineChars="253" w:firstLine="708"/>
        <w:jc w:val="both"/>
        <w:rPr>
          <w:rFonts w:ascii="Times New Roman" w:eastAsia="SimSun" w:hAnsi="Times New Roman"/>
          <w:sz w:val="28"/>
          <w:szCs w:val="28"/>
        </w:rPr>
      </w:pPr>
      <w:r w:rsidRPr="00906D2F">
        <w:rPr>
          <w:rFonts w:ascii="Times New Roman" w:eastAsia="SimSun" w:hAnsi="Times New Roman"/>
          <w:sz w:val="28"/>
          <w:szCs w:val="28"/>
        </w:rPr>
        <w:t>В інтелектуальній сфері ознаками готовності дитини до школи є: диференційоване сприйняття, довільн</w:t>
      </w:r>
      <w:r w:rsidRPr="00906D2F">
        <w:rPr>
          <w:rFonts w:ascii="Times New Roman" w:eastAsia="SimSun" w:hAnsi="Times New Roman"/>
          <w:sz w:val="28"/>
          <w:szCs w:val="28"/>
          <w:lang w:val="uk-UA"/>
        </w:rPr>
        <w:t>ість</w:t>
      </w:r>
      <w:r w:rsidRPr="00906D2F">
        <w:rPr>
          <w:rFonts w:ascii="Times New Roman" w:eastAsia="SimSun" w:hAnsi="Times New Roman"/>
          <w:sz w:val="28"/>
          <w:szCs w:val="28"/>
        </w:rPr>
        <w:t xml:space="preserve"> концентр</w:t>
      </w:r>
      <w:r w:rsidRPr="00906D2F">
        <w:rPr>
          <w:rFonts w:ascii="Times New Roman" w:eastAsia="SimSun" w:hAnsi="Times New Roman"/>
          <w:sz w:val="28"/>
          <w:szCs w:val="28"/>
          <w:lang w:val="uk-UA"/>
        </w:rPr>
        <w:t>ування</w:t>
      </w:r>
      <w:r w:rsidRPr="00906D2F">
        <w:rPr>
          <w:rFonts w:ascii="Times New Roman" w:eastAsia="SimSun" w:hAnsi="Times New Roman"/>
          <w:sz w:val="28"/>
          <w:szCs w:val="28"/>
        </w:rPr>
        <w:t xml:space="preserve"> уваги, аналітич</w:t>
      </w:r>
      <w:r w:rsidRPr="00906D2F">
        <w:rPr>
          <w:rFonts w:ascii="Times New Roman" w:eastAsia="SimSun" w:hAnsi="Times New Roman"/>
          <w:sz w:val="28"/>
          <w:szCs w:val="28"/>
          <w:lang w:val="uk-UA"/>
        </w:rPr>
        <w:t>ість</w:t>
      </w:r>
      <w:r w:rsidRPr="00906D2F">
        <w:rPr>
          <w:rFonts w:ascii="Times New Roman" w:eastAsia="SimSun" w:hAnsi="Times New Roman"/>
          <w:sz w:val="28"/>
          <w:szCs w:val="28"/>
        </w:rPr>
        <w:t xml:space="preserve"> мислення, раціональн</w:t>
      </w:r>
      <w:r w:rsidRPr="00906D2F">
        <w:rPr>
          <w:rFonts w:ascii="Times New Roman" w:eastAsia="SimSun" w:hAnsi="Times New Roman"/>
          <w:sz w:val="28"/>
          <w:szCs w:val="28"/>
          <w:lang w:val="uk-UA"/>
        </w:rPr>
        <w:t>ість</w:t>
      </w:r>
      <w:r w:rsidRPr="00906D2F">
        <w:rPr>
          <w:rFonts w:ascii="Times New Roman" w:eastAsia="SimSun" w:hAnsi="Times New Roman"/>
          <w:sz w:val="28"/>
          <w:szCs w:val="28"/>
        </w:rPr>
        <w:t xml:space="preserve"> підхід до дійсності, логічне запам</w:t>
      </w:r>
      <w:r w:rsidR="007F4C9C" w:rsidRPr="00906D2F">
        <w:rPr>
          <w:rFonts w:ascii="Times New Roman" w:eastAsia="SimSun" w:hAnsi="Times New Roman"/>
          <w:sz w:val="28"/>
          <w:szCs w:val="28"/>
        </w:rPr>
        <w:t>’</w:t>
      </w:r>
      <w:r w:rsidRPr="00906D2F">
        <w:rPr>
          <w:rFonts w:ascii="Times New Roman" w:eastAsia="SimSun" w:hAnsi="Times New Roman"/>
          <w:sz w:val="28"/>
          <w:szCs w:val="28"/>
        </w:rPr>
        <w:t xml:space="preserve">ятовування, </w:t>
      </w:r>
      <w:r w:rsidRPr="00906D2F">
        <w:rPr>
          <w:rFonts w:ascii="Times New Roman" w:eastAsia="SimSun" w:hAnsi="Times New Roman"/>
          <w:sz w:val="28"/>
          <w:szCs w:val="28"/>
          <w:lang w:val="uk-UA"/>
        </w:rPr>
        <w:t>цікавість</w:t>
      </w:r>
      <w:r w:rsidRPr="00906D2F">
        <w:rPr>
          <w:rFonts w:ascii="Times New Roman" w:eastAsia="SimSun" w:hAnsi="Times New Roman"/>
          <w:sz w:val="28"/>
          <w:szCs w:val="28"/>
        </w:rPr>
        <w:t xml:space="preserve"> до занять, самостійне досягнення результатів, прагнення до о</w:t>
      </w:r>
      <w:r w:rsidRPr="00906D2F">
        <w:rPr>
          <w:rFonts w:ascii="Times New Roman" w:eastAsia="SimSun" w:hAnsi="Times New Roman"/>
          <w:sz w:val="28"/>
          <w:szCs w:val="28"/>
          <w:lang w:val="uk-UA"/>
        </w:rPr>
        <w:t>держ</w:t>
      </w:r>
      <w:r w:rsidRPr="00906D2F">
        <w:rPr>
          <w:rFonts w:ascii="Times New Roman" w:eastAsia="SimSun" w:hAnsi="Times New Roman"/>
          <w:sz w:val="28"/>
          <w:szCs w:val="28"/>
        </w:rPr>
        <w:t xml:space="preserve">ання нових знань. Володіння розмовною мовою на слух, уміння </w:t>
      </w:r>
      <w:r w:rsidRPr="00906D2F">
        <w:rPr>
          <w:rFonts w:ascii="Times New Roman" w:eastAsia="SimSun" w:hAnsi="Times New Roman"/>
          <w:sz w:val="28"/>
          <w:szCs w:val="28"/>
          <w:lang w:val="uk-UA"/>
        </w:rPr>
        <w:t>усвідомлюва</w:t>
      </w:r>
      <w:r w:rsidRPr="00906D2F">
        <w:rPr>
          <w:rFonts w:ascii="Times New Roman" w:eastAsia="SimSun" w:hAnsi="Times New Roman"/>
          <w:sz w:val="28"/>
          <w:szCs w:val="28"/>
        </w:rPr>
        <w:t xml:space="preserve">ти і </w:t>
      </w:r>
      <w:r w:rsidRPr="00906D2F">
        <w:rPr>
          <w:rFonts w:ascii="Times New Roman" w:eastAsia="SimSun" w:hAnsi="Times New Roman"/>
          <w:sz w:val="28"/>
          <w:szCs w:val="28"/>
          <w:lang w:val="uk-UA"/>
        </w:rPr>
        <w:t>зас</w:t>
      </w:r>
      <w:r w:rsidRPr="00906D2F">
        <w:rPr>
          <w:rFonts w:ascii="Times New Roman" w:eastAsia="SimSun" w:hAnsi="Times New Roman"/>
          <w:sz w:val="28"/>
          <w:szCs w:val="28"/>
        </w:rPr>
        <w:t>то</w:t>
      </w:r>
      <w:r w:rsidRPr="00906D2F">
        <w:rPr>
          <w:rFonts w:ascii="Times New Roman" w:eastAsia="SimSun" w:hAnsi="Times New Roman"/>
          <w:sz w:val="28"/>
          <w:szCs w:val="28"/>
          <w:lang w:val="uk-UA"/>
        </w:rPr>
        <w:t>со</w:t>
      </w:r>
      <w:r w:rsidRPr="00906D2F">
        <w:rPr>
          <w:rFonts w:ascii="Times New Roman" w:eastAsia="SimSun" w:hAnsi="Times New Roman"/>
          <w:sz w:val="28"/>
          <w:szCs w:val="28"/>
        </w:rPr>
        <w:t>вувати символи, розвиток дрібних рухів рук і зорово-моторної координ</w:t>
      </w:r>
      <w:r w:rsidRPr="00906D2F">
        <w:rPr>
          <w:rFonts w:ascii="Times New Roman" w:eastAsia="SimSun" w:hAnsi="Times New Roman"/>
          <w:sz w:val="28"/>
          <w:szCs w:val="28"/>
          <w:lang w:val="uk-UA"/>
        </w:rPr>
        <w:t>ування</w:t>
      </w:r>
      <w:r w:rsidRPr="00906D2F">
        <w:rPr>
          <w:rFonts w:ascii="Times New Roman" w:eastAsia="SimSun" w:hAnsi="Times New Roman"/>
          <w:sz w:val="28"/>
          <w:szCs w:val="28"/>
        </w:rPr>
        <w:t xml:space="preserve">. В емоційній сфері готовність до школи виражається емоційною стійкістю та навчальною мотивацією (воля до навчання). Ознаками готовності до школи в соціальній сфері є </w:t>
      </w:r>
      <w:r w:rsidRPr="00906D2F">
        <w:rPr>
          <w:rFonts w:ascii="Times New Roman" w:eastAsia="SimSun" w:hAnsi="Times New Roman"/>
          <w:sz w:val="28"/>
          <w:szCs w:val="28"/>
          <w:lang w:val="uk-UA"/>
        </w:rPr>
        <w:t>необхідність комунікації</w:t>
      </w:r>
      <w:r w:rsidRPr="00906D2F">
        <w:rPr>
          <w:rFonts w:ascii="Times New Roman" w:eastAsia="SimSun" w:hAnsi="Times New Roman"/>
          <w:sz w:val="28"/>
          <w:szCs w:val="28"/>
        </w:rPr>
        <w:t xml:space="preserve"> з </w:t>
      </w:r>
      <w:r w:rsidRPr="00906D2F">
        <w:rPr>
          <w:rFonts w:ascii="Times New Roman" w:eastAsia="SimSun" w:hAnsi="Times New Roman"/>
          <w:sz w:val="28"/>
          <w:szCs w:val="28"/>
          <w:lang w:val="uk-UA"/>
        </w:rPr>
        <w:t>ровесника</w:t>
      </w:r>
      <w:r w:rsidRPr="00906D2F">
        <w:rPr>
          <w:rFonts w:ascii="Times New Roman" w:eastAsia="SimSun" w:hAnsi="Times New Roman"/>
          <w:sz w:val="28"/>
          <w:szCs w:val="28"/>
        </w:rPr>
        <w:t xml:space="preserve">ми, уміння підкорятися інтересам і звичаям групи, </w:t>
      </w:r>
      <w:r w:rsidRPr="00906D2F">
        <w:rPr>
          <w:rFonts w:ascii="Times New Roman" w:eastAsia="SimSun" w:hAnsi="Times New Roman"/>
          <w:sz w:val="28"/>
          <w:szCs w:val="28"/>
          <w:lang w:val="uk-UA"/>
        </w:rPr>
        <w:t>спромож</w:t>
      </w:r>
      <w:r w:rsidRPr="00906D2F">
        <w:rPr>
          <w:rFonts w:ascii="Times New Roman" w:eastAsia="SimSun" w:hAnsi="Times New Roman"/>
          <w:sz w:val="28"/>
          <w:szCs w:val="28"/>
        </w:rPr>
        <w:t xml:space="preserve">ність </w:t>
      </w:r>
      <w:r w:rsidRPr="00906D2F">
        <w:rPr>
          <w:rFonts w:ascii="Times New Roman" w:eastAsia="SimSun" w:hAnsi="Times New Roman"/>
          <w:sz w:val="28"/>
          <w:szCs w:val="28"/>
          <w:lang w:val="uk-UA"/>
        </w:rPr>
        <w:t>втілю</w:t>
      </w:r>
      <w:r w:rsidRPr="00906D2F">
        <w:rPr>
          <w:rFonts w:ascii="Times New Roman" w:eastAsia="SimSun" w:hAnsi="Times New Roman"/>
          <w:sz w:val="28"/>
          <w:szCs w:val="28"/>
        </w:rPr>
        <w:t>вати соціальну роль школяра.</w:t>
      </w:r>
    </w:p>
    <w:p w14:paraId="19B6AE7C" w14:textId="5F9A0BD6" w:rsidR="00B91886" w:rsidRPr="00906D2F" w:rsidRDefault="00B91886" w:rsidP="007F4C9C">
      <w:pPr>
        <w:pStyle w:val="ad"/>
        <w:adjustRightInd w:val="0"/>
        <w:snapToGrid w:val="0"/>
        <w:spacing w:before="0" w:beforeAutospacing="0" w:after="0" w:afterAutospacing="0" w:line="360" w:lineRule="auto"/>
        <w:ind w:firstLineChars="253" w:firstLine="708"/>
        <w:jc w:val="both"/>
        <w:rPr>
          <w:rFonts w:ascii="Times New Roman" w:eastAsia="SimSun" w:hAnsi="Times New Roman"/>
          <w:sz w:val="28"/>
          <w:szCs w:val="28"/>
        </w:rPr>
      </w:pPr>
      <w:r w:rsidRPr="00906D2F">
        <w:rPr>
          <w:rFonts w:ascii="Times New Roman" w:eastAsia="SimSun" w:hAnsi="Times New Roman"/>
          <w:sz w:val="28"/>
          <w:szCs w:val="28"/>
        </w:rPr>
        <w:t xml:space="preserve">На основі обраних параметрів </w:t>
      </w:r>
      <w:r w:rsidRPr="00906D2F">
        <w:rPr>
          <w:rFonts w:ascii="Times New Roman" w:eastAsia="SimSun" w:hAnsi="Times New Roman"/>
          <w:sz w:val="28"/>
          <w:szCs w:val="28"/>
          <w:lang w:val="uk-UA"/>
        </w:rPr>
        <w:t>форму</w:t>
      </w:r>
      <w:r w:rsidRPr="00906D2F">
        <w:rPr>
          <w:rFonts w:ascii="Times New Roman" w:eastAsia="SimSun" w:hAnsi="Times New Roman"/>
          <w:sz w:val="28"/>
          <w:szCs w:val="28"/>
        </w:rPr>
        <w:t>ються тести для визначення інтелектуальної зрілості дитини до школи.</w:t>
      </w:r>
      <w:r w:rsidRPr="00906D2F">
        <w:rPr>
          <w:rFonts w:ascii="Times New Roman" w:eastAsia="SimSun" w:hAnsi="Times New Roman"/>
          <w:sz w:val="28"/>
          <w:szCs w:val="28"/>
          <w:lang w:val="uk-UA"/>
        </w:rPr>
        <w:t xml:space="preserve"> </w:t>
      </w:r>
      <w:r w:rsidRPr="00906D2F">
        <w:rPr>
          <w:rFonts w:ascii="Times New Roman" w:eastAsia="SimSun" w:hAnsi="Times New Roman"/>
          <w:sz w:val="28"/>
          <w:szCs w:val="28"/>
        </w:rPr>
        <w:t xml:space="preserve">Американських дослідників </w:t>
      </w:r>
      <w:r w:rsidRPr="00906D2F">
        <w:rPr>
          <w:rFonts w:ascii="Times New Roman" w:eastAsia="SimSun" w:hAnsi="Times New Roman"/>
          <w:sz w:val="28"/>
          <w:szCs w:val="28"/>
          <w:lang w:val="uk-UA"/>
        </w:rPr>
        <w:t>дано</w:t>
      </w:r>
      <w:r w:rsidRPr="00906D2F">
        <w:rPr>
          <w:rFonts w:ascii="Times New Roman" w:eastAsia="SimSun" w:hAnsi="Times New Roman"/>
          <w:sz w:val="28"/>
          <w:szCs w:val="28"/>
        </w:rPr>
        <w:t xml:space="preserve">ї проблеми в основному цікавлять інтелектуальні здібності дітей в цілому. Це знайшло відображення в створених ними тестах, які </w:t>
      </w:r>
      <w:r w:rsidRPr="00906D2F">
        <w:rPr>
          <w:rFonts w:ascii="Times New Roman" w:eastAsia="SimSun" w:hAnsi="Times New Roman"/>
          <w:sz w:val="28"/>
          <w:szCs w:val="28"/>
          <w:lang w:val="uk-UA"/>
        </w:rPr>
        <w:t>демонстру</w:t>
      </w:r>
      <w:r w:rsidRPr="00906D2F">
        <w:rPr>
          <w:rFonts w:ascii="Times New Roman" w:eastAsia="SimSun" w:hAnsi="Times New Roman"/>
          <w:sz w:val="28"/>
          <w:szCs w:val="28"/>
        </w:rPr>
        <w:t>ють розвиток дитини в сферах мислення, пам</w:t>
      </w:r>
      <w:r w:rsidR="007F4C9C" w:rsidRPr="00906D2F">
        <w:rPr>
          <w:rFonts w:ascii="Times New Roman" w:eastAsia="SimSun" w:hAnsi="Times New Roman"/>
          <w:sz w:val="28"/>
          <w:szCs w:val="28"/>
        </w:rPr>
        <w:t>’</w:t>
      </w:r>
      <w:r w:rsidRPr="00906D2F">
        <w:rPr>
          <w:rFonts w:ascii="Times New Roman" w:eastAsia="SimSun" w:hAnsi="Times New Roman"/>
          <w:sz w:val="28"/>
          <w:szCs w:val="28"/>
        </w:rPr>
        <w:t>яті, сприй</w:t>
      </w:r>
      <w:r w:rsidRPr="00906D2F">
        <w:rPr>
          <w:rFonts w:ascii="Times New Roman" w:eastAsia="SimSun" w:hAnsi="Times New Roman"/>
          <w:sz w:val="28"/>
          <w:szCs w:val="28"/>
          <w:lang w:val="uk-UA"/>
        </w:rPr>
        <w:t>нятт</w:t>
      </w:r>
      <w:r w:rsidRPr="00906D2F">
        <w:rPr>
          <w:rFonts w:ascii="Times New Roman" w:eastAsia="SimSun" w:hAnsi="Times New Roman"/>
          <w:sz w:val="28"/>
          <w:szCs w:val="28"/>
        </w:rPr>
        <w:t>я та інших психічних функцій.</w:t>
      </w:r>
      <w:r w:rsidRPr="00906D2F">
        <w:rPr>
          <w:rFonts w:ascii="Times New Roman" w:eastAsia="SimSun" w:hAnsi="Times New Roman"/>
          <w:sz w:val="28"/>
          <w:szCs w:val="28"/>
          <w:lang w:val="uk-UA"/>
        </w:rPr>
        <w:t xml:space="preserve"> </w:t>
      </w:r>
      <w:r w:rsidRPr="00906D2F">
        <w:rPr>
          <w:rFonts w:ascii="Times New Roman" w:eastAsia="SimSun" w:hAnsi="Times New Roman"/>
          <w:sz w:val="28"/>
          <w:szCs w:val="28"/>
        </w:rPr>
        <w:lastRenderedPageBreak/>
        <w:t>Серед найвідом</w:t>
      </w:r>
      <w:r w:rsidRPr="00906D2F">
        <w:rPr>
          <w:rFonts w:ascii="Times New Roman" w:eastAsia="SimSun" w:hAnsi="Times New Roman"/>
          <w:sz w:val="28"/>
          <w:szCs w:val="28"/>
          <w:lang w:val="uk-UA"/>
        </w:rPr>
        <w:t>іш</w:t>
      </w:r>
      <w:r w:rsidRPr="00906D2F">
        <w:rPr>
          <w:rFonts w:ascii="Times New Roman" w:eastAsia="SimSun" w:hAnsi="Times New Roman"/>
          <w:sz w:val="28"/>
          <w:szCs w:val="28"/>
        </w:rPr>
        <w:t>их зарубіжних тестів на визначення готовності до школи можна відзначити «спрямованість Керна-</w:t>
      </w:r>
      <w:r w:rsidRPr="00906D2F">
        <w:rPr>
          <w:rFonts w:ascii="Times New Roman" w:eastAsia="SimSun" w:hAnsi="Times New Roman"/>
          <w:sz w:val="28"/>
          <w:szCs w:val="28"/>
          <w:lang w:val="uk-UA"/>
        </w:rPr>
        <w:t>Йі</w:t>
      </w:r>
      <w:r w:rsidRPr="00906D2F">
        <w:rPr>
          <w:rFonts w:ascii="Times New Roman" w:eastAsia="SimSun" w:hAnsi="Times New Roman"/>
          <w:sz w:val="28"/>
          <w:szCs w:val="28"/>
        </w:rPr>
        <w:t>расека»</w:t>
      </w:r>
      <w:r w:rsidRPr="00906D2F">
        <w:rPr>
          <w:rFonts w:ascii="Times New Roman" w:eastAsia="SimSun" w:hAnsi="Times New Roman"/>
          <w:sz w:val="28"/>
          <w:szCs w:val="28"/>
          <w:lang w:val="uk-UA"/>
        </w:rPr>
        <w:t xml:space="preserve"> для</w:t>
      </w:r>
      <w:r w:rsidRPr="00906D2F">
        <w:rPr>
          <w:rFonts w:ascii="Times New Roman" w:eastAsia="SimSun" w:hAnsi="Times New Roman"/>
          <w:sz w:val="28"/>
          <w:szCs w:val="28"/>
        </w:rPr>
        <w:t xml:space="preserve"> перевірк</w:t>
      </w:r>
      <w:r w:rsidRPr="00906D2F">
        <w:rPr>
          <w:rFonts w:ascii="Times New Roman" w:eastAsia="SimSun" w:hAnsi="Times New Roman"/>
          <w:sz w:val="28"/>
          <w:szCs w:val="28"/>
          <w:lang w:val="uk-UA"/>
        </w:rPr>
        <w:t>и</w:t>
      </w:r>
      <w:r w:rsidRPr="00906D2F">
        <w:rPr>
          <w:rFonts w:ascii="Times New Roman" w:eastAsia="SimSun" w:hAnsi="Times New Roman"/>
          <w:sz w:val="28"/>
          <w:szCs w:val="28"/>
        </w:rPr>
        <w:t xml:space="preserve"> готовності до школи.</w:t>
      </w:r>
    </w:p>
    <w:p w14:paraId="56158DD4" w14:textId="72F10D2C" w:rsidR="00FA177D" w:rsidRPr="00906D2F" w:rsidRDefault="007F4C9C" w:rsidP="007F4C9C">
      <w:pPr>
        <w:pStyle w:val="ad"/>
        <w:adjustRightInd w:val="0"/>
        <w:snapToGrid w:val="0"/>
        <w:spacing w:before="0" w:beforeAutospacing="0" w:after="0" w:afterAutospacing="0" w:line="360" w:lineRule="auto"/>
        <w:ind w:firstLineChars="253" w:firstLine="708"/>
        <w:jc w:val="both"/>
        <w:rPr>
          <w:rFonts w:ascii="Times New Roman" w:eastAsia="SimSun" w:hAnsi="Times New Roman"/>
          <w:sz w:val="28"/>
          <w:szCs w:val="28"/>
        </w:rPr>
      </w:pPr>
      <w:r w:rsidRPr="00906D2F">
        <w:rPr>
          <w:rFonts w:ascii="Times New Roman" w:eastAsia="SimSun" w:hAnsi="Times New Roman"/>
          <w:sz w:val="28"/>
          <w:szCs w:val="28"/>
          <w:lang w:val="uk-UA"/>
        </w:rPr>
        <w:t>«</w:t>
      </w:r>
      <w:r w:rsidR="00FA177D" w:rsidRPr="00906D2F">
        <w:rPr>
          <w:rFonts w:ascii="Times New Roman" w:eastAsia="SimSun" w:hAnsi="Times New Roman"/>
          <w:sz w:val="28"/>
          <w:szCs w:val="28"/>
        </w:rPr>
        <w:t>Спрямованість Керна-Йірасека</w:t>
      </w:r>
      <w:r w:rsidRPr="00906D2F">
        <w:rPr>
          <w:rFonts w:ascii="Times New Roman" w:eastAsia="SimSun" w:hAnsi="Times New Roman"/>
          <w:sz w:val="28"/>
          <w:szCs w:val="28"/>
          <w:lang w:val="uk-UA"/>
        </w:rPr>
        <w:t>»</w:t>
      </w:r>
      <w:r w:rsidR="00FA177D" w:rsidRPr="00906D2F">
        <w:rPr>
          <w:rFonts w:ascii="Times New Roman" w:eastAsia="SimSun" w:hAnsi="Times New Roman"/>
          <w:sz w:val="28"/>
          <w:szCs w:val="28"/>
        </w:rPr>
        <w:t xml:space="preserve"> (Kern-Yirasek Readiness Test) є психологічним інструментом, розробленим для визначення готовності дитини до шкільного навчання. Цей тест дозволяє оцінити ключові аспекти інтелектуальної готовності, які впливають на успішну адаптацію дитини до школи. Тест зазвичай застосовують психологи, вчителі та батьки для об</w:t>
      </w:r>
      <w:r w:rsidRPr="00906D2F">
        <w:rPr>
          <w:rFonts w:ascii="Times New Roman" w:eastAsia="SimSun" w:hAnsi="Times New Roman"/>
          <w:sz w:val="28"/>
          <w:szCs w:val="28"/>
        </w:rPr>
        <w:t>’</w:t>
      </w:r>
      <w:r w:rsidR="00FA177D" w:rsidRPr="00906D2F">
        <w:rPr>
          <w:rFonts w:ascii="Times New Roman" w:eastAsia="SimSun" w:hAnsi="Times New Roman"/>
          <w:sz w:val="28"/>
          <w:szCs w:val="28"/>
        </w:rPr>
        <w:t>єктивної оцінки готовності дитини до школи та виявлення можливих слабкостей, які потребують додаткової уваги.</w:t>
      </w:r>
    </w:p>
    <w:p w14:paraId="4CB3800A" w14:textId="67F7FFF8" w:rsidR="00FA177D" w:rsidRPr="00906D2F" w:rsidRDefault="00E214F8" w:rsidP="007F4C9C">
      <w:pPr>
        <w:pStyle w:val="ad"/>
        <w:adjustRightInd w:val="0"/>
        <w:snapToGrid w:val="0"/>
        <w:spacing w:before="0" w:beforeAutospacing="0" w:after="0" w:afterAutospacing="0" w:line="360" w:lineRule="auto"/>
        <w:ind w:firstLineChars="253" w:firstLine="708"/>
        <w:jc w:val="both"/>
        <w:rPr>
          <w:rFonts w:ascii="Times New Roman" w:eastAsia="SimSun" w:hAnsi="Times New Roman"/>
          <w:sz w:val="28"/>
          <w:szCs w:val="28"/>
        </w:rPr>
      </w:pPr>
      <w:r w:rsidRPr="00906D2F">
        <w:rPr>
          <w:rFonts w:ascii="Times New Roman" w:eastAsia="SimSun" w:hAnsi="Times New Roman"/>
          <w:sz w:val="28"/>
          <w:szCs w:val="28"/>
          <w:lang w:val="uk-UA"/>
        </w:rPr>
        <w:t>Наведемо основні х</w:t>
      </w:r>
      <w:r w:rsidR="00FA177D" w:rsidRPr="00906D2F">
        <w:rPr>
          <w:rFonts w:ascii="Times New Roman" w:eastAsia="SimSun" w:hAnsi="Times New Roman"/>
          <w:sz w:val="28"/>
          <w:szCs w:val="28"/>
        </w:rPr>
        <w:t>арактеристик</w:t>
      </w:r>
      <w:r w:rsidRPr="00906D2F">
        <w:rPr>
          <w:rFonts w:ascii="Times New Roman" w:eastAsia="SimSun" w:hAnsi="Times New Roman"/>
          <w:sz w:val="28"/>
          <w:szCs w:val="28"/>
          <w:lang w:val="uk-UA"/>
        </w:rPr>
        <w:t>и</w:t>
      </w:r>
      <w:r w:rsidR="00FA177D" w:rsidRPr="00906D2F">
        <w:rPr>
          <w:rFonts w:ascii="Times New Roman" w:eastAsia="SimSun" w:hAnsi="Times New Roman"/>
          <w:sz w:val="28"/>
          <w:szCs w:val="28"/>
        </w:rPr>
        <w:t xml:space="preserve"> тесту </w:t>
      </w:r>
      <w:r w:rsidRPr="00906D2F">
        <w:rPr>
          <w:rFonts w:ascii="Times New Roman" w:eastAsia="SimSun" w:hAnsi="Times New Roman"/>
          <w:sz w:val="28"/>
          <w:szCs w:val="28"/>
          <w:lang w:val="uk-UA"/>
        </w:rPr>
        <w:t>«</w:t>
      </w:r>
      <w:r w:rsidR="00FA177D" w:rsidRPr="00906D2F">
        <w:rPr>
          <w:rFonts w:ascii="Times New Roman" w:eastAsia="SimSun" w:hAnsi="Times New Roman"/>
          <w:sz w:val="28"/>
          <w:szCs w:val="28"/>
        </w:rPr>
        <w:t>Спрямованість Керна-Йірасека</w:t>
      </w:r>
      <w:r w:rsidRPr="00906D2F">
        <w:rPr>
          <w:rFonts w:ascii="Times New Roman" w:eastAsia="SimSun" w:hAnsi="Times New Roman"/>
          <w:sz w:val="28"/>
          <w:szCs w:val="28"/>
          <w:lang w:val="uk-UA"/>
        </w:rPr>
        <w:t>»</w:t>
      </w:r>
      <w:r w:rsidR="00FA177D" w:rsidRPr="00906D2F">
        <w:rPr>
          <w:rFonts w:ascii="Times New Roman" w:eastAsia="SimSun" w:hAnsi="Times New Roman"/>
          <w:sz w:val="28"/>
          <w:szCs w:val="28"/>
        </w:rPr>
        <w:t>:</w:t>
      </w:r>
    </w:p>
    <w:p w14:paraId="51CF280A" w14:textId="31AEB95D" w:rsidR="00FA177D" w:rsidRPr="00906D2F" w:rsidRDefault="00FA177D" w:rsidP="00E214F8">
      <w:pPr>
        <w:pStyle w:val="ad"/>
        <w:numPr>
          <w:ilvl w:val="0"/>
          <w:numId w:val="13"/>
        </w:numPr>
        <w:adjustRightInd w:val="0"/>
        <w:snapToGrid w:val="0"/>
        <w:spacing w:before="0" w:beforeAutospacing="0" w:after="0" w:afterAutospacing="0" w:line="360" w:lineRule="auto"/>
        <w:ind w:left="0" w:firstLine="709"/>
        <w:jc w:val="both"/>
        <w:rPr>
          <w:rFonts w:ascii="Times New Roman" w:eastAsia="SimSun" w:hAnsi="Times New Roman"/>
          <w:sz w:val="28"/>
          <w:szCs w:val="28"/>
        </w:rPr>
      </w:pPr>
      <w:r w:rsidRPr="00906D2F">
        <w:rPr>
          <w:rFonts w:ascii="Times New Roman" w:eastAsia="SimSun" w:hAnsi="Times New Roman"/>
          <w:sz w:val="28"/>
          <w:szCs w:val="28"/>
        </w:rPr>
        <w:t>Об</w:t>
      </w:r>
      <w:r w:rsidR="007F4C9C" w:rsidRPr="00906D2F">
        <w:rPr>
          <w:rFonts w:ascii="Times New Roman" w:eastAsia="SimSun" w:hAnsi="Times New Roman"/>
          <w:sz w:val="28"/>
          <w:szCs w:val="28"/>
        </w:rPr>
        <w:t>’</w:t>
      </w:r>
      <w:r w:rsidRPr="00906D2F">
        <w:rPr>
          <w:rFonts w:ascii="Times New Roman" w:eastAsia="SimSun" w:hAnsi="Times New Roman"/>
          <w:sz w:val="28"/>
          <w:szCs w:val="28"/>
        </w:rPr>
        <w:t>єктивність</w:t>
      </w:r>
      <w:r w:rsidR="00E214F8" w:rsidRPr="00906D2F">
        <w:rPr>
          <w:rFonts w:ascii="Times New Roman" w:eastAsia="SimSun" w:hAnsi="Times New Roman"/>
          <w:sz w:val="28"/>
          <w:szCs w:val="28"/>
          <w:lang w:val="uk-UA"/>
        </w:rPr>
        <w:t>.</w:t>
      </w:r>
      <w:r w:rsidRPr="00906D2F">
        <w:rPr>
          <w:rFonts w:ascii="Times New Roman" w:eastAsia="SimSun" w:hAnsi="Times New Roman"/>
          <w:sz w:val="28"/>
          <w:szCs w:val="28"/>
        </w:rPr>
        <w:t xml:space="preserve"> Тест базується на стандартизованому підході і має об</w:t>
      </w:r>
      <w:r w:rsidR="007F4C9C" w:rsidRPr="00906D2F">
        <w:rPr>
          <w:rFonts w:ascii="Times New Roman" w:eastAsia="SimSun" w:hAnsi="Times New Roman"/>
          <w:sz w:val="28"/>
          <w:szCs w:val="28"/>
        </w:rPr>
        <w:t>’</w:t>
      </w:r>
      <w:r w:rsidRPr="00906D2F">
        <w:rPr>
          <w:rFonts w:ascii="Times New Roman" w:eastAsia="SimSun" w:hAnsi="Times New Roman"/>
          <w:sz w:val="28"/>
          <w:szCs w:val="28"/>
        </w:rPr>
        <w:t>єктивні критерії оцінювання, що робить його засобом перевірки готовності до школи, неупередженим стосовно статі, національності та інших особистих характеристик.</w:t>
      </w:r>
    </w:p>
    <w:p w14:paraId="1440F610" w14:textId="75C1EE90" w:rsidR="00FA177D" w:rsidRPr="00906D2F" w:rsidRDefault="00FA177D" w:rsidP="00E214F8">
      <w:pPr>
        <w:pStyle w:val="ad"/>
        <w:numPr>
          <w:ilvl w:val="0"/>
          <w:numId w:val="13"/>
        </w:numPr>
        <w:adjustRightInd w:val="0"/>
        <w:snapToGrid w:val="0"/>
        <w:spacing w:before="0" w:beforeAutospacing="0" w:after="0" w:afterAutospacing="0" w:line="360" w:lineRule="auto"/>
        <w:ind w:left="0" w:firstLine="709"/>
        <w:jc w:val="both"/>
        <w:rPr>
          <w:rFonts w:ascii="Times New Roman" w:eastAsia="SimSun" w:hAnsi="Times New Roman"/>
          <w:sz w:val="28"/>
          <w:szCs w:val="28"/>
        </w:rPr>
      </w:pPr>
      <w:r w:rsidRPr="00906D2F">
        <w:rPr>
          <w:rFonts w:ascii="Times New Roman" w:eastAsia="SimSun" w:hAnsi="Times New Roman"/>
          <w:sz w:val="28"/>
          <w:szCs w:val="28"/>
        </w:rPr>
        <w:t>Комплексність</w:t>
      </w:r>
      <w:r w:rsidR="00E214F8" w:rsidRPr="00906D2F">
        <w:rPr>
          <w:rFonts w:ascii="Times New Roman" w:eastAsia="SimSun" w:hAnsi="Times New Roman"/>
          <w:sz w:val="28"/>
          <w:szCs w:val="28"/>
          <w:lang w:val="uk-UA"/>
        </w:rPr>
        <w:t>.</w:t>
      </w:r>
      <w:r w:rsidRPr="00906D2F">
        <w:rPr>
          <w:rFonts w:ascii="Times New Roman" w:eastAsia="SimSun" w:hAnsi="Times New Roman"/>
          <w:sz w:val="28"/>
          <w:szCs w:val="28"/>
        </w:rPr>
        <w:t xml:space="preserve"> Тест охоплює різні аспекти інтелектуальної готовності, такі як когнітивні навички, мовленнєвий розвиток, соціальні навички та емоційний розвиток. Це дозволяє зробити всебічну оцінку готовності дитини до школи.</w:t>
      </w:r>
    </w:p>
    <w:p w14:paraId="16C90273" w14:textId="48A009F2" w:rsidR="00FA177D" w:rsidRPr="00906D2F" w:rsidRDefault="00FA177D" w:rsidP="00E214F8">
      <w:pPr>
        <w:pStyle w:val="ad"/>
        <w:numPr>
          <w:ilvl w:val="0"/>
          <w:numId w:val="13"/>
        </w:numPr>
        <w:adjustRightInd w:val="0"/>
        <w:snapToGrid w:val="0"/>
        <w:spacing w:before="0" w:beforeAutospacing="0" w:after="0" w:afterAutospacing="0" w:line="360" w:lineRule="auto"/>
        <w:ind w:left="0" w:firstLine="709"/>
        <w:jc w:val="both"/>
        <w:rPr>
          <w:rFonts w:ascii="Times New Roman" w:eastAsia="SimSun" w:hAnsi="Times New Roman"/>
          <w:sz w:val="28"/>
          <w:szCs w:val="28"/>
        </w:rPr>
      </w:pPr>
      <w:r w:rsidRPr="00906D2F">
        <w:rPr>
          <w:rFonts w:ascii="Times New Roman" w:eastAsia="SimSun" w:hAnsi="Times New Roman"/>
          <w:sz w:val="28"/>
          <w:szCs w:val="28"/>
        </w:rPr>
        <w:t>Структурованість</w:t>
      </w:r>
      <w:r w:rsidR="00E214F8" w:rsidRPr="00906D2F">
        <w:rPr>
          <w:rFonts w:ascii="Times New Roman" w:eastAsia="SimSun" w:hAnsi="Times New Roman"/>
          <w:sz w:val="28"/>
          <w:szCs w:val="28"/>
          <w:lang w:val="uk-UA"/>
        </w:rPr>
        <w:t>.</w:t>
      </w:r>
      <w:r w:rsidRPr="00906D2F">
        <w:rPr>
          <w:rFonts w:ascii="Times New Roman" w:eastAsia="SimSun" w:hAnsi="Times New Roman"/>
          <w:sz w:val="28"/>
          <w:szCs w:val="28"/>
        </w:rPr>
        <w:t xml:space="preserve"> Тест має чітку структуру, і його питання часто розташовані </w:t>
      </w:r>
      <w:r w:rsidR="007F4C9C" w:rsidRPr="00906D2F">
        <w:rPr>
          <w:rFonts w:ascii="Times New Roman" w:eastAsia="SimSun" w:hAnsi="Times New Roman"/>
          <w:sz w:val="28"/>
          <w:szCs w:val="28"/>
          <w:lang w:val="uk-UA"/>
        </w:rPr>
        <w:t>у</w:t>
      </w:r>
      <w:r w:rsidRPr="00906D2F">
        <w:rPr>
          <w:rFonts w:ascii="Times New Roman" w:eastAsia="SimSun" w:hAnsi="Times New Roman"/>
          <w:sz w:val="28"/>
          <w:szCs w:val="28"/>
        </w:rPr>
        <w:t xml:space="preserve"> порядку зростання складності. Це допомагає уникнути перенапруження дитини і забезпечити послідовність в оцінці різних аспектів готовності.</w:t>
      </w:r>
    </w:p>
    <w:p w14:paraId="318B93F4" w14:textId="27E38B93" w:rsidR="00FA177D" w:rsidRPr="00906D2F" w:rsidRDefault="00FA177D" w:rsidP="00E214F8">
      <w:pPr>
        <w:pStyle w:val="ad"/>
        <w:numPr>
          <w:ilvl w:val="0"/>
          <w:numId w:val="13"/>
        </w:numPr>
        <w:adjustRightInd w:val="0"/>
        <w:snapToGrid w:val="0"/>
        <w:spacing w:before="0" w:beforeAutospacing="0" w:after="0" w:afterAutospacing="0" w:line="360" w:lineRule="auto"/>
        <w:ind w:left="0" w:firstLine="709"/>
        <w:jc w:val="both"/>
        <w:rPr>
          <w:rFonts w:ascii="Times New Roman" w:eastAsia="SimSun" w:hAnsi="Times New Roman"/>
          <w:sz w:val="28"/>
          <w:szCs w:val="28"/>
        </w:rPr>
      </w:pPr>
      <w:r w:rsidRPr="00906D2F">
        <w:rPr>
          <w:rFonts w:ascii="Times New Roman" w:eastAsia="SimSun" w:hAnsi="Times New Roman"/>
          <w:sz w:val="28"/>
          <w:szCs w:val="28"/>
        </w:rPr>
        <w:t>Зручність застосування</w:t>
      </w:r>
      <w:r w:rsidR="00E214F8" w:rsidRPr="00906D2F">
        <w:rPr>
          <w:rFonts w:ascii="Times New Roman" w:eastAsia="SimSun" w:hAnsi="Times New Roman"/>
          <w:sz w:val="28"/>
          <w:szCs w:val="28"/>
          <w:lang w:val="uk-UA"/>
        </w:rPr>
        <w:t>.</w:t>
      </w:r>
      <w:r w:rsidRPr="00906D2F">
        <w:rPr>
          <w:rFonts w:ascii="Times New Roman" w:eastAsia="SimSun" w:hAnsi="Times New Roman"/>
          <w:sz w:val="28"/>
          <w:szCs w:val="28"/>
        </w:rPr>
        <w:t xml:space="preserve"> Тест може бути застосований у формі запитань, завдань або спостережень, що дає змогу легко пристосовувати його до різних ситуацій оц</w:t>
      </w:r>
      <w:r w:rsidRPr="00906D2F">
        <w:rPr>
          <w:rFonts w:ascii="Times New Roman" w:eastAsia="SimSun" w:hAnsi="Times New Roman"/>
          <w:sz w:val="28"/>
          <w:szCs w:val="28"/>
          <w:lang w:val="uk-UA"/>
        </w:rPr>
        <w:t>і</w:t>
      </w:r>
      <w:r w:rsidRPr="00906D2F">
        <w:rPr>
          <w:rFonts w:ascii="Times New Roman" w:eastAsia="SimSun" w:hAnsi="Times New Roman"/>
          <w:sz w:val="28"/>
          <w:szCs w:val="28"/>
        </w:rPr>
        <w:t>нювання.</w:t>
      </w:r>
    </w:p>
    <w:p w14:paraId="71AFA48F" w14:textId="42E09BF1" w:rsidR="00FA177D" w:rsidRPr="00906D2F" w:rsidRDefault="00FA177D" w:rsidP="007F4C9C">
      <w:pPr>
        <w:pStyle w:val="ad"/>
        <w:adjustRightInd w:val="0"/>
        <w:snapToGrid w:val="0"/>
        <w:spacing w:before="0" w:beforeAutospacing="0" w:after="0" w:afterAutospacing="0" w:line="360" w:lineRule="auto"/>
        <w:ind w:firstLineChars="253" w:firstLine="708"/>
        <w:jc w:val="both"/>
        <w:rPr>
          <w:rFonts w:ascii="Times New Roman" w:eastAsia="SimSun" w:hAnsi="Times New Roman"/>
          <w:sz w:val="28"/>
          <w:szCs w:val="28"/>
        </w:rPr>
      </w:pPr>
      <w:r w:rsidRPr="00906D2F">
        <w:rPr>
          <w:rFonts w:ascii="Times New Roman" w:eastAsia="SimSun" w:hAnsi="Times New Roman"/>
          <w:sz w:val="28"/>
          <w:szCs w:val="28"/>
        </w:rPr>
        <w:t xml:space="preserve">Компоненти тесту </w:t>
      </w:r>
      <w:r w:rsidR="00E214F8" w:rsidRPr="00906D2F">
        <w:rPr>
          <w:rFonts w:ascii="Times New Roman" w:eastAsia="SimSun" w:hAnsi="Times New Roman"/>
          <w:sz w:val="28"/>
          <w:szCs w:val="28"/>
          <w:lang w:val="uk-UA"/>
        </w:rPr>
        <w:t>«</w:t>
      </w:r>
      <w:r w:rsidRPr="00906D2F">
        <w:rPr>
          <w:rFonts w:ascii="Times New Roman" w:eastAsia="SimSun" w:hAnsi="Times New Roman"/>
          <w:sz w:val="28"/>
          <w:szCs w:val="28"/>
        </w:rPr>
        <w:t>Спрямованість Керна-Йірасека</w:t>
      </w:r>
      <w:r w:rsidR="00E214F8" w:rsidRPr="00906D2F">
        <w:rPr>
          <w:rFonts w:ascii="Times New Roman" w:eastAsia="SimSun" w:hAnsi="Times New Roman"/>
          <w:sz w:val="28"/>
          <w:szCs w:val="28"/>
          <w:lang w:val="uk-UA"/>
        </w:rPr>
        <w:t>» виділимо такі</w:t>
      </w:r>
      <w:r w:rsidRPr="00906D2F">
        <w:rPr>
          <w:rFonts w:ascii="Times New Roman" w:eastAsia="SimSun" w:hAnsi="Times New Roman"/>
          <w:sz w:val="28"/>
          <w:szCs w:val="28"/>
        </w:rPr>
        <w:t>:</w:t>
      </w:r>
    </w:p>
    <w:p w14:paraId="5C12B8DD" w14:textId="3FF53737" w:rsidR="00FA177D" w:rsidRPr="00906D2F" w:rsidRDefault="00FA177D" w:rsidP="00E214F8">
      <w:pPr>
        <w:pStyle w:val="ad"/>
        <w:numPr>
          <w:ilvl w:val="0"/>
          <w:numId w:val="14"/>
        </w:numPr>
        <w:adjustRightInd w:val="0"/>
        <w:snapToGrid w:val="0"/>
        <w:spacing w:before="0" w:beforeAutospacing="0" w:after="0" w:afterAutospacing="0" w:line="360" w:lineRule="auto"/>
        <w:ind w:left="0" w:firstLine="709"/>
        <w:jc w:val="both"/>
        <w:rPr>
          <w:rFonts w:ascii="Times New Roman" w:eastAsia="SimSun" w:hAnsi="Times New Roman"/>
          <w:sz w:val="28"/>
          <w:szCs w:val="28"/>
        </w:rPr>
      </w:pPr>
      <w:r w:rsidRPr="00906D2F">
        <w:rPr>
          <w:rFonts w:ascii="Times New Roman" w:eastAsia="SimSun" w:hAnsi="Times New Roman"/>
          <w:sz w:val="28"/>
          <w:szCs w:val="28"/>
        </w:rPr>
        <w:t>Когнітивний розвиток</w:t>
      </w:r>
      <w:r w:rsidR="00E214F8" w:rsidRPr="00906D2F">
        <w:rPr>
          <w:rFonts w:ascii="Times New Roman" w:eastAsia="SimSun" w:hAnsi="Times New Roman"/>
          <w:sz w:val="28"/>
          <w:szCs w:val="28"/>
          <w:lang w:val="uk-UA"/>
        </w:rPr>
        <w:t>.</w:t>
      </w:r>
      <w:r w:rsidRPr="00906D2F">
        <w:rPr>
          <w:rFonts w:ascii="Times New Roman" w:eastAsia="SimSun" w:hAnsi="Times New Roman"/>
          <w:sz w:val="28"/>
          <w:szCs w:val="28"/>
        </w:rPr>
        <w:t xml:space="preserve"> Оцінка рівня розвитку когнітивних процесів, таких як увага, пам</w:t>
      </w:r>
      <w:r w:rsidR="007F4C9C" w:rsidRPr="00906D2F">
        <w:rPr>
          <w:rFonts w:ascii="Times New Roman" w:eastAsia="SimSun" w:hAnsi="Times New Roman"/>
          <w:sz w:val="28"/>
          <w:szCs w:val="28"/>
        </w:rPr>
        <w:t>’</w:t>
      </w:r>
      <w:r w:rsidRPr="00906D2F">
        <w:rPr>
          <w:rFonts w:ascii="Times New Roman" w:eastAsia="SimSun" w:hAnsi="Times New Roman"/>
          <w:sz w:val="28"/>
          <w:szCs w:val="28"/>
        </w:rPr>
        <w:t>ять, логічне мислення та розуміння простих завдань.</w:t>
      </w:r>
    </w:p>
    <w:p w14:paraId="356C4747" w14:textId="39E5412C" w:rsidR="00FA177D" w:rsidRPr="00906D2F" w:rsidRDefault="00FA177D" w:rsidP="00E214F8">
      <w:pPr>
        <w:pStyle w:val="ad"/>
        <w:numPr>
          <w:ilvl w:val="0"/>
          <w:numId w:val="14"/>
        </w:numPr>
        <w:adjustRightInd w:val="0"/>
        <w:snapToGrid w:val="0"/>
        <w:spacing w:before="0" w:beforeAutospacing="0" w:after="0" w:afterAutospacing="0" w:line="360" w:lineRule="auto"/>
        <w:ind w:left="0" w:firstLine="709"/>
        <w:jc w:val="both"/>
        <w:rPr>
          <w:rFonts w:ascii="Times New Roman" w:eastAsia="SimSun" w:hAnsi="Times New Roman"/>
          <w:sz w:val="28"/>
          <w:szCs w:val="28"/>
        </w:rPr>
      </w:pPr>
      <w:r w:rsidRPr="00906D2F">
        <w:rPr>
          <w:rFonts w:ascii="Times New Roman" w:eastAsia="SimSun" w:hAnsi="Times New Roman"/>
          <w:sz w:val="28"/>
          <w:szCs w:val="28"/>
        </w:rPr>
        <w:lastRenderedPageBreak/>
        <w:t>Мовленнєвий розвиток</w:t>
      </w:r>
      <w:r w:rsidR="00E214F8" w:rsidRPr="00906D2F">
        <w:rPr>
          <w:rFonts w:ascii="Times New Roman" w:eastAsia="SimSun" w:hAnsi="Times New Roman"/>
          <w:sz w:val="28"/>
          <w:szCs w:val="28"/>
          <w:lang w:val="uk-UA"/>
        </w:rPr>
        <w:t>.</w:t>
      </w:r>
      <w:r w:rsidRPr="00906D2F">
        <w:rPr>
          <w:rFonts w:ascii="Times New Roman" w:eastAsia="SimSun" w:hAnsi="Times New Roman"/>
          <w:sz w:val="28"/>
          <w:szCs w:val="28"/>
        </w:rPr>
        <w:t xml:space="preserve"> Оцінка рівня вміння висловлювати думки, розуміти інструкції і спілкуватися з іншими.</w:t>
      </w:r>
    </w:p>
    <w:p w14:paraId="474067D7" w14:textId="0AA33372" w:rsidR="00FA177D" w:rsidRPr="00906D2F" w:rsidRDefault="00FA177D" w:rsidP="00E214F8">
      <w:pPr>
        <w:pStyle w:val="ad"/>
        <w:numPr>
          <w:ilvl w:val="0"/>
          <w:numId w:val="14"/>
        </w:numPr>
        <w:adjustRightInd w:val="0"/>
        <w:snapToGrid w:val="0"/>
        <w:spacing w:before="0" w:beforeAutospacing="0" w:after="0" w:afterAutospacing="0" w:line="360" w:lineRule="auto"/>
        <w:ind w:left="0" w:firstLine="709"/>
        <w:jc w:val="both"/>
        <w:rPr>
          <w:rFonts w:ascii="Times New Roman" w:eastAsia="SimSun" w:hAnsi="Times New Roman"/>
          <w:sz w:val="28"/>
          <w:szCs w:val="28"/>
        </w:rPr>
      </w:pPr>
      <w:r w:rsidRPr="00906D2F">
        <w:rPr>
          <w:rFonts w:ascii="Times New Roman" w:eastAsia="SimSun" w:hAnsi="Times New Roman"/>
          <w:sz w:val="28"/>
          <w:szCs w:val="28"/>
        </w:rPr>
        <w:t>Соціальні навички</w:t>
      </w:r>
      <w:r w:rsidR="00E214F8" w:rsidRPr="00906D2F">
        <w:rPr>
          <w:rFonts w:ascii="Times New Roman" w:eastAsia="SimSun" w:hAnsi="Times New Roman"/>
          <w:sz w:val="28"/>
          <w:szCs w:val="28"/>
          <w:lang w:val="uk-UA"/>
        </w:rPr>
        <w:t>.</w:t>
      </w:r>
      <w:r w:rsidRPr="00906D2F">
        <w:rPr>
          <w:rFonts w:ascii="Times New Roman" w:eastAsia="SimSun" w:hAnsi="Times New Roman"/>
          <w:sz w:val="28"/>
          <w:szCs w:val="28"/>
        </w:rPr>
        <w:t xml:space="preserve"> Оцінка здатності дитини взаємодіяти з однолітками та дорослими, співпрацювати в групі і дотримуватися правил.</w:t>
      </w:r>
    </w:p>
    <w:p w14:paraId="7FA6F91F" w14:textId="463B1B53" w:rsidR="00FA177D" w:rsidRPr="00906D2F" w:rsidRDefault="00FA177D" w:rsidP="00E214F8">
      <w:pPr>
        <w:pStyle w:val="ad"/>
        <w:numPr>
          <w:ilvl w:val="0"/>
          <w:numId w:val="14"/>
        </w:numPr>
        <w:adjustRightInd w:val="0"/>
        <w:snapToGrid w:val="0"/>
        <w:spacing w:before="0" w:beforeAutospacing="0" w:after="0" w:afterAutospacing="0" w:line="360" w:lineRule="auto"/>
        <w:ind w:left="0" w:firstLine="709"/>
        <w:jc w:val="both"/>
        <w:rPr>
          <w:rFonts w:ascii="Times New Roman" w:eastAsia="SimSun" w:hAnsi="Times New Roman"/>
          <w:sz w:val="28"/>
          <w:szCs w:val="28"/>
        </w:rPr>
      </w:pPr>
      <w:r w:rsidRPr="00906D2F">
        <w:rPr>
          <w:rFonts w:ascii="Times New Roman" w:eastAsia="SimSun" w:hAnsi="Times New Roman"/>
          <w:sz w:val="28"/>
          <w:szCs w:val="28"/>
        </w:rPr>
        <w:t>Емоційний розвиток</w:t>
      </w:r>
      <w:r w:rsidR="00E214F8" w:rsidRPr="00906D2F">
        <w:rPr>
          <w:rFonts w:ascii="Times New Roman" w:eastAsia="SimSun" w:hAnsi="Times New Roman"/>
          <w:sz w:val="28"/>
          <w:szCs w:val="28"/>
          <w:lang w:val="uk-UA"/>
        </w:rPr>
        <w:t>.</w:t>
      </w:r>
      <w:r w:rsidRPr="00906D2F">
        <w:rPr>
          <w:rFonts w:ascii="Times New Roman" w:eastAsia="SimSun" w:hAnsi="Times New Roman"/>
          <w:sz w:val="28"/>
          <w:szCs w:val="28"/>
        </w:rPr>
        <w:t xml:space="preserve"> Оцінка рівня розвитку емоційної інтелігенції, здатності розпізнавати та керувати власними емоціями.</w:t>
      </w:r>
    </w:p>
    <w:p w14:paraId="2AE3B273" w14:textId="1406512C" w:rsidR="00DF2079" w:rsidRPr="00906D2F" w:rsidRDefault="00FA177D" w:rsidP="007F4C9C">
      <w:pPr>
        <w:pStyle w:val="ad"/>
        <w:adjustRightInd w:val="0"/>
        <w:snapToGrid w:val="0"/>
        <w:spacing w:before="0" w:beforeAutospacing="0" w:after="0" w:afterAutospacing="0" w:line="360" w:lineRule="auto"/>
        <w:ind w:firstLineChars="253" w:firstLine="708"/>
        <w:jc w:val="both"/>
        <w:rPr>
          <w:rFonts w:ascii="Times New Roman" w:eastAsia="SimSun" w:hAnsi="Times New Roman"/>
          <w:sz w:val="28"/>
          <w:szCs w:val="28"/>
        </w:rPr>
      </w:pPr>
      <w:r w:rsidRPr="00906D2F">
        <w:rPr>
          <w:rFonts w:ascii="Times New Roman" w:eastAsia="SimSun" w:hAnsi="Times New Roman"/>
          <w:sz w:val="28"/>
          <w:szCs w:val="28"/>
        </w:rPr>
        <w:t xml:space="preserve">Тест </w:t>
      </w:r>
      <w:r w:rsidR="00E214F8" w:rsidRPr="00906D2F">
        <w:rPr>
          <w:rFonts w:ascii="Times New Roman" w:eastAsia="SimSun" w:hAnsi="Times New Roman"/>
          <w:sz w:val="28"/>
          <w:szCs w:val="28"/>
          <w:lang w:val="uk-UA"/>
        </w:rPr>
        <w:t>«</w:t>
      </w:r>
      <w:r w:rsidRPr="00906D2F">
        <w:rPr>
          <w:rFonts w:ascii="Times New Roman" w:eastAsia="SimSun" w:hAnsi="Times New Roman"/>
          <w:sz w:val="28"/>
          <w:szCs w:val="28"/>
        </w:rPr>
        <w:t>Спрямованість Керна-Йірасека</w:t>
      </w:r>
      <w:r w:rsidR="00E214F8" w:rsidRPr="00906D2F">
        <w:rPr>
          <w:rFonts w:ascii="Times New Roman" w:eastAsia="SimSun" w:hAnsi="Times New Roman"/>
          <w:sz w:val="28"/>
          <w:szCs w:val="28"/>
          <w:lang w:val="uk-UA"/>
        </w:rPr>
        <w:t>»</w:t>
      </w:r>
      <w:r w:rsidRPr="00906D2F">
        <w:rPr>
          <w:rFonts w:ascii="Times New Roman" w:eastAsia="SimSun" w:hAnsi="Times New Roman"/>
          <w:sz w:val="28"/>
          <w:szCs w:val="28"/>
        </w:rPr>
        <w:t xml:space="preserve"> є лише одним із багатьох інструментів оцінки готовності дитини до шкільного навчання. Він повинен використовуватися у поєднанні з іншими методами оцінювання, а також з урахуванням специфічних потреб та контексту кожної дитини. Найкращим використанням тесту є підтримка розвитку дитини та виявлення можливих областей для додаткової підтримки і підготовки до шкільного життя.</w:t>
      </w:r>
    </w:p>
    <w:p w14:paraId="10508592" w14:textId="2AC6A102" w:rsidR="00B91886" w:rsidRPr="00906D2F" w:rsidRDefault="00B91886" w:rsidP="007F4C9C">
      <w:pPr>
        <w:adjustRightInd w:val="0"/>
        <w:snapToGrid w:val="0"/>
        <w:spacing w:line="360" w:lineRule="auto"/>
        <w:ind w:firstLineChars="253" w:firstLine="708"/>
        <w:jc w:val="both"/>
        <w:rPr>
          <w:rFonts w:eastAsia="SimSun"/>
          <w:sz w:val="28"/>
          <w:szCs w:val="28"/>
        </w:rPr>
      </w:pPr>
      <w:r w:rsidRPr="00906D2F">
        <w:rPr>
          <w:rFonts w:eastAsia="SimSun"/>
          <w:sz w:val="28"/>
          <w:szCs w:val="28"/>
        </w:rPr>
        <w:t>Цей відомий тест корисний при першому знайомстві з дітьми. Він створює загальну картину розвитку і може використовуватися в групі, що доволі вагомо при вступі дітей до школи. Ознайомившись з результатами тестування, ви можете запросити окремих дітей на індивідуальне обстеження. Перше завдання – намалювати по пам</w:t>
      </w:r>
      <w:r w:rsidR="007F4C9C" w:rsidRPr="00906D2F">
        <w:rPr>
          <w:rFonts w:eastAsia="SimSun"/>
          <w:sz w:val="28"/>
          <w:szCs w:val="28"/>
        </w:rPr>
        <w:t>’</w:t>
      </w:r>
      <w:r w:rsidRPr="00906D2F">
        <w:rPr>
          <w:rFonts w:eastAsia="SimSun"/>
          <w:sz w:val="28"/>
          <w:szCs w:val="28"/>
        </w:rPr>
        <w:t>яті чоловічу фігуру, друге – намалювати написані букви, третє – намалювати групу точок.</w:t>
      </w:r>
    </w:p>
    <w:p w14:paraId="7C20E031" w14:textId="7240D20D" w:rsidR="00B91886" w:rsidRPr="00906D2F" w:rsidRDefault="00B91886" w:rsidP="007F4C9C">
      <w:pPr>
        <w:adjustRightInd w:val="0"/>
        <w:snapToGrid w:val="0"/>
        <w:spacing w:line="360" w:lineRule="auto"/>
        <w:ind w:firstLineChars="253" w:firstLine="708"/>
        <w:jc w:val="both"/>
        <w:rPr>
          <w:rFonts w:eastAsia="SimSun"/>
          <w:sz w:val="28"/>
          <w:szCs w:val="28"/>
        </w:rPr>
      </w:pPr>
      <w:r w:rsidRPr="00906D2F">
        <w:rPr>
          <w:rFonts w:eastAsia="SimSun"/>
          <w:sz w:val="28"/>
          <w:szCs w:val="28"/>
        </w:rPr>
        <w:t>Результат кожного завдання оцінюють по п</w:t>
      </w:r>
      <w:r w:rsidR="007F4C9C" w:rsidRPr="00906D2F">
        <w:rPr>
          <w:rFonts w:eastAsia="SimSun"/>
          <w:sz w:val="28"/>
          <w:szCs w:val="28"/>
        </w:rPr>
        <w:t>’</w:t>
      </w:r>
      <w:r w:rsidRPr="00906D2F">
        <w:rPr>
          <w:rFonts w:eastAsia="SimSun"/>
          <w:sz w:val="28"/>
          <w:szCs w:val="28"/>
        </w:rPr>
        <w:t>ятибальній системі (1 – вище, 5 – нижче балів), потім підраховується підсумок виконання трьох завдань. Розвиток тих, хто отримав у сумі від 3 до 6 балів, вважається вище середнього, від 7 до 11 – середнім, від 12 до 15 – нижче середнього. Діти, які набрали 12-15 балів, повинні бути ретельно оцінені, оскільки вони можуть бути розумово відсталими. Усі три задачі графічного тесту направлені на визначення розвитку дрібної моторики кисті та координації зору та рухів рук. Ці навички необхідні в школі, щоб оволодіти письмом. Окрім того, тест дає загальну оцінку інтелектуального розвитку та сенсомоторики дитини (перша задача)</w:t>
      </w:r>
      <w:r w:rsidR="007F4C9C" w:rsidRPr="00906D2F">
        <w:rPr>
          <w:rFonts w:eastAsia="SimSun"/>
          <w:sz w:val="28"/>
          <w:szCs w:val="28"/>
        </w:rPr>
        <w:t xml:space="preserve"> </w:t>
      </w:r>
      <w:r w:rsidR="00277D08">
        <w:rPr>
          <w:rFonts w:eastAsia="SimSun"/>
          <w:sz w:val="28"/>
          <w:szCs w:val="28"/>
          <w:lang w:val="ru-RU"/>
        </w:rPr>
        <w:t>(Коломінський, 1998 : 77)</w:t>
      </w:r>
      <w:r w:rsidRPr="00906D2F">
        <w:rPr>
          <w:rFonts w:eastAsia="SimSun"/>
          <w:sz w:val="28"/>
          <w:szCs w:val="28"/>
        </w:rPr>
        <w:t>.</w:t>
      </w:r>
    </w:p>
    <w:p w14:paraId="1445B3CF" w14:textId="77777777" w:rsidR="00B91886" w:rsidRPr="00906D2F" w:rsidRDefault="00B91886" w:rsidP="007F4C9C">
      <w:pPr>
        <w:adjustRightInd w:val="0"/>
        <w:snapToGrid w:val="0"/>
        <w:spacing w:line="360" w:lineRule="auto"/>
        <w:ind w:firstLineChars="253" w:firstLine="708"/>
        <w:jc w:val="both"/>
        <w:rPr>
          <w:rFonts w:eastAsia="SimSun"/>
          <w:sz w:val="28"/>
          <w:szCs w:val="28"/>
        </w:rPr>
      </w:pPr>
      <w:r w:rsidRPr="00906D2F">
        <w:rPr>
          <w:rFonts w:eastAsia="SimSun"/>
          <w:sz w:val="28"/>
          <w:szCs w:val="28"/>
        </w:rPr>
        <w:t xml:space="preserve">Друге і третє завдання демонструють їхню здатність наслідувати приклад, необхідний в індивідуальному навчанні. Вони також дають змогу встановити, </w:t>
      </w:r>
      <w:r w:rsidRPr="00906D2F">
        <w:rPr>
          <w:rFonts w:eastAsia="SimSun"/>
          <w:sz w:val="28"/>
          <w:szCs w:val="28"/>
        </w:rPr>
        <w:lastRenderedPageBreak/>
        <w:t>чи зможе дитина певний час без відволікання зосередитися на малоцікавому завданні. Ми аналізуємо всі компоненти і визначаємо, чи готові діти до школи.</w:t>
      </w:r>
    </w:p>
    <w:p w14:paraId="510FD75A" w14:textId="47010E47" w:rsidR="00B91886" w:rsidRPr="00906D2F" w:rsidRDefault="00B91886" w:rsidP="00E214F8">
      <w:pPr>
        <w:adjustRightInd w:val="0"/>
        <w:snapToGrid w:val="0"/>
        <w:spacing w:line="360" w:lineRule="auto"/>
        <w:ind w:firstLineChars="252" w:firstLine="706"/>
        <w:jc w:val="both"/>
        <w:rPr>
          <w:rFonts w:eastAsia="SimSun"/>
          <w:sz w:val="28"/>
          <w:szCs w:val="28"/>
          <w:lang w:val="ru-RU"/>
        </w:rPr>
      </w:pPr>
      <w:r w:rsidRPr="00906D2F">
        <w:rPr>
          <w:rFonts w:eastAsia="SimSun"/>
          <w:sz w:val="28"/>
          <w:szCs w:val="28"/>
        </w:rPr>
        <w:t>Тест Керна-Йірасека передбачає наступну процедуру: дитині (групі дітей) пропонується бланк тесту.</w:t>
      </w:r>
      <w:r w:rsidRPr="00906D2F">
        <w:rPr>
          <w:rFonts w:eastAsia="SimSun"/>
          <w:sz w:val="28"/>
          <w:szCs w:val="28"/>
          <w:lang w:val="ru-RU"/>
        </w:rPr>
        <w:t xml:space="preserve"> </w:t>
      </w:r>
      <w:r w:rsidRPr="00906D2F">
        <w:rPr>
          <w:rFonts w:eastAsia="SimSun"/>
          <w:sz w:val="28"/>
          <w:szCs w:val="28"/>
        </w:rPr>
        <w:t xml:space="preserve">На першій сторінці нелінованого бланку у верхньому куті дані про дитину та вільне місце для малювання характеру людини. На звороті в лівій верхній частині </w:t>
      </w:r>
      <w:r w:rsidR="00E214F8" w:rsidRPr="00906D2F">
        <w:rPr>
          <w:rFonts w:eastAsia="SimSun"/>
          <w:sz w:val="28"/>
          <w:szCs w:val="28"/>
        </w:rPr>
        <w:t>–</w:t>
      </w:r>
      <w:r w:rsidRPr="00906D2F">
        <w:rPr>
          <w:rFonts w:eastAsia="SimSun"/>
          <w:sz w:val="28"/>
          <w:szCs w:val="28"/>
        </w:rPr>
        <w:t xml:space="preserve"> зразок написання букв, у лівій нижній </w:t>
      </w:r>
      <w:r w:rsidR="00E214F8" w:rsidRPr="00906D2F">
        <w:rPr>
          <w:rFonts w:eastAsia="SimSun"/>
          <w:sz w:val="28"/>
          <w:szCs w:val="28"/>
        </w:rPr>
        <w:t>–</w:t>
      </w:r>
      <w:r w:rsidRPr="00906D2F">
        <w:rPr>
          <w:rFonts w:eastAsia="SimSun"/>
          <w:sz w:val="28"/>
          <w:szCs w:val="28"/>
        </w:rPr>
        <w:t xml:space="preserve"> зразок. Праву частину аркуша залишаємо порожньою, щоб дитина могла скопіювати візерунок. Перед випробуваним ставлять олівець на однаковій відстані від обох рук (якщо дитина виявилася шульгою, експериментатор має здійснити відповідний запис у журналі). Ми аналізуємо всі компоненти і визначаємо, чи готові діти до школи</w:t>
      </w:r>
      <w:r w:rsidR="00DF2079" w:rsidRPr="00906D2F">
        <w:rPr>
          <w:rFonts w:eastAsia="SimSun"/>
          <w:sz w:val="28"/>
          <w:szCs w:val="28"/>
        </w:rPr>
        <w:t xml:space="preserve"> (Додаток А)</w:t>
      </w:r>
      <w:r w:rsidRPr="00906D2F">
        <w:rPr>
          <w:rFonts w:eastAsia="SimSun"/>
          <w:sz w:val="28"/>
          <w:szCs w:val="28"/>
        </w:rPr>
        <w:t>.</w:t>
      </w:r>
      <w:r w:rsidR="00FB0D4C" w:rsidRPr="00906D2F">
        <w:rPr>
          <w:rFonts w:eastAsia="SimSun"/>
          <w:sz w:val="28"/>
          <w:szCs w:val="28"/>
          <w:lang w:val="ru-RU"/>
        </w:rPr>
        <w:t xml:space="preserve"> </w:t>
      </w:r>
    </w:p>
    <w:p w14:paraId="016F577C" w14:textId="77777777" w:rsidR="00B91886" w:rsidRPr="00906D2F" w:rsidRDefault="00B91886" w:rsidP="00E214F8">
      <w:pPr>
        <w:adjustRightInd w:val="0"/>
        <w:snapToGrid w:val="0"/>
        <w:spacing w:line="360" w:lineRule="auto"/>
        <w:ind w:firstLineChars="252" w:firstLine="706"/>
        <w:jc w:val="both"/>
        <w:rPr>
          <w:rFonts w:eastAsia="SimSun"/>
          <w:sz w:val="28"/>
          <w:szCs w:val="28"/>
        </w:rPr>
      </w:pPr>
      <w:bookmarkStart w:id="21" w:name="OLE_LINK22"/>
      <w:r w:rsidRPr="00906D2F">
        <w:rPr>
          <w:rFonts w:eastAsia="SimSun"/>
          <w:sz w:val="28"/>
          <w:szCs w:val="28"/>
        </w:rPr>
        <w:t xml:space="preserve">Оцінка результатів тесту. </w:t>
      </w:r>
    </w:p>
    <w:p w14:paraId="277BE3D3" w14:textId="428BB8D8" w:rsidR="00B91886" w:rsidRPr="00906D2F" w:rsidRDefault="00B91886" w:rsidP="00E214F8">
      <w:pPr>
        <w:adjustRightInd w:val="0"/>
        <w:snapToGrid w:val="0"/>
        <w:spacing w:line="360" w:lineRule="auto"/>
        <w:ind w:firstLineChars="252" w:firstLine="706"/>
        <w:jc w:val="both"/>
        <w:rPr>
          <w:rFonts w:eastAsia="SimSun"/>
          <w:sz w:val="28"/>
          <w:szCs w:val="28"/>
        </w:rPr>
      </w:pPr>
      <w:r w:rsidRPr="00906D2F">
        <w:rPr>
          <w:rFonts w:eastAsia="SimSun"/>
          <w:sz w:val="28"/>
          <w:szCs w:val="28"/>
        </w:rPr>
        <w:t>Якщо випробуваний набирає 3-6 балів за всіма пунктами тесту Керна-Йірасека, він, як правило, готовий до школи. Діти з 7-9 балами (якщо ці бали рівномірно розподілити по всіх завданнях) мають середній рівень розвитку. Якщо загальний бал містить дуже низькі бали (для прикладу, бал 9 складається з балів 2 для першого завдання, 3 для другого та 4 для третього), краще провести індивідуальний іспит, щоб бути точнішим</w:t>
      </w:r>
      <w:r w:rsidR="007F4C9C" w:rsidRPr="00906D2F">
        <w:rPr>
          <w:rFonts w:eastAsia="SimSun"/>
          <w:sz w:val="28"/>
          <w:szCs w:val="28"/>
        </w:rPr>
        <w:t xml:space="preserve"> </w:t>
      </w:r>
      <w:r w:rsidR="00277D08">
        <w:rPr>
          <w:rFonts w:eastAsia="SimSun"/>
          <w:sz w:val="28"/>
          <w:szCs w:val="28"/>
          <w:lang w:val="ru-RU"/>
        </w:rPr>
        <w:t>(Синельников, 1996 : 5)</w:t>
      </w:r>
      <w:r w:rsidRPr="00906D2F">
        <w:rPr>
          <w:rFonts w:eastAsia="SimSun"/>
          <w:sz w:val="28"/>
          <w:szCs w:val="28"/>
        </w:rPr>
        <w:t xml:space="preserve">. </w:t>
      </w:r>
    </w:p>
    <w:p w14:paraId="56DFDCD6" w14:textId="268398BA" w:rsidR="00B91886" w:rsidRPr="00906D2F" w:rsidRDefault="00B91886" w:rsidP="00E214F8">
      <w:pPr>
        <w:adjustRightInd w:val="0"/>
        <w:snapToGrid w:val="0"/>
        <w:spacing w:line="360" w:lineRule="auto"/>
        <w:ind w:firstLineChars="252" w:firstLine="706"/>
        <w:jc w:val="both"/>
        <w:rPr>
          <w:rFonts w:eastAsia="SimSun"/>
          <w:sz w:val="28"/>
          <w:szCs w:val="28"/>
        </w:rPr>
      </w:pPr>
      <w:r w:rsidRPr="00906D2F">
        <w:rPr>
          <w:rFonts w:eastAsia="SimSun"/>
          <w:sz w:val="28"/>
          <w:szCs w:val="28"/>
        </w:rPr>
        <w:t xml:space="preserve">І, звичайно, додатково необхідно обстежити дітей, які отримали 10-15 балів (10-11 балів </w:t>
      </w:r>
      <w:r w:rsidR="007F4C9C" w:rsidRPr="00906D2F">
        <w:rPr>
          <w:rFonts w:eastAsia="SimSun"/>
          <w:sz w:val="28"/>
          <w:szCs w:val="28"/>
        </w:rPr>
        <w:t>–</w:t>
      </w:r>
      <w:r w:rsidRPr="00906D2F">
        <w:rPr>
          <w:rFonts w:eastAsia="SimSun"/>
          <w:sz w:val="28"/>
          <w:szCs w:val="28"/>
        </w:rPr>
        <w:t xml:space="preserve"> нижня межа середнього розвитку, 12-15 балів – розвиток нижче норми). Тест Керна-Йірасека призначений в основному для дослідження інтелектуальної сфери, але на базі першого завдання (малювання чоловічої фігури по пам</w:t>
      </w:r>
      <w:r w:rsidR="007F4C9C" w:rsidRPr="00906D2F">
        <w:rPr>
          <w:rFonts w:eastAsia="SimSun"/>
          <w:sz w:val="28"/>
          <w:szCs w:val="28"/>
        </w:rPr>
        <w:t>’</w:t>
      </w:r>
      <w:r w:rsidRPr="00906D2F">
        <w:rPr>
          <w:rFonts w:eastAsia="SimSun"/>
          <w:sz w:val="28"/>
          <w:szCs w:val="28"/>
        </w:rPr>
        <w:t>яті) можливо одержати деякі непрямі відомості щодо особистісних особливостей дитини. Результати дослідження інтелектуальної готовності наводяться в таблиці 2.5.</w:t>
      </w:r>
    </w:p>
    <w:p w14:paraId="6527D226" w14:textId="77777777" w:rsidR="00B91886" w:rsidRPr="00906D2F" w:rsidRDefault="00B91886" w:rsidP="00E214F8">
      <w:pPr>
        <w:adjustRightInd w:val="0"/>
        <w:snapToGrid w:val="0"/>
        <w:spacing w:line="360" w:lineRule="auto"/>
        <w:ind w:firstLineChars="252" w:firstLine="706"/>
        <w:jc w:val="both"/>
        <w:rPr>
          <w:rFonts w:eastAsia="SimSun"/>
          <w:sz w:val="28"/>
          <w:szCs w:val="28"/>
        </w:rPr>
      </w:pPr>
      <w:r w:rsidRPr="00906D2F">
        <w:rPr>
          <w:rFonts w:eastAsia="SimSun"/>
          <w:sz w:val="28"/>
          <w:szCs w:val="28"/>
        </w:rPr>
        <w:t xml:space="preserve">Для оцінювання рівня розвитку дрібної моторики застосовуємо тест Куглера. Інструкція: «Подивись на фігуру і намалюй таку ж». Процедура тесту: Тест складається із семи фігурок зростаючої складності, які дитина має намалювати самостійно. Номери представлені в порядку та відповідно до виконання наступного. Оцінка результатів: Фігуру із зображенням хреста (5) повинна виконати дитина семирічного віку. З ним впораються навіть </w:t>
      </w:r>
      <w:r w:rsidRPr="00906D2F">
        <w:rPr>
          <w:rFonts w:eastAsia="SimSun"/>
          <w:sz w:val="28"/>
          <w:szCs w:val="28"/>
        </w:rPr>
        <w:lastRenderedPageBreak/>
        <w:t>шестирічні діти. Дитина, яка не може намалювати останні три цифри (5,6,7) перед початком школи, вважається неготовою до школи. Висновки: 7– високий рівень; 6 – добре; 5 – середній; 4 або менше є низьким. Оцінка дрібної моторики наведена в таблиці 2.6.</w:t>
      </w:r>
    </w:p>
    <w:p w14:paraId="43B5DA37" w14:textId="03C0D62B" w:rsidR="00B91886" w:rsidRPr="00906D2F" w:rsidRDefault="00B91886" w:rsidP="00E214F8">
      <w:pPr>
        <w:adjustRightInd w:val="0"/>
        <w:snapToGrid w:val="0"/>
        <w:spacing w:line="360" w:lineRule="auto"/>
        <w:ind w:firstLineChars="252" w:firstLine="706"/>
        <w:jc w:val="both"/>
        <w:rPr>
          <w:rFonts w:eastAsia="SimSun"/>
          <w:sz w:val="28"/>
          <w:szCs w:val="28"/>
        </w:rPr>
      </w:pPr>
      <w:r w:rsidRPr="00906D2F">
        <w:rPr>
          <w:rFonts w:eastAsia="SimSun"/>
          <w:sz w:val="28"/>
          <w:szCs w:val="28"/>
        </w:rPr>
        <w:t>Далі доцільно застосовувати методику Д. Векслера (1945), яка дозволяє досліджувати зорову пам</w:t>
      </w:r>
      <w:r w:rsidR="007F4C9C" w:rsidRPr="00906D2F">
        <w:rPr>
          <w:rFonts w:eastAsia="SimSun"/>
          <w:sz w:val="28"/>
          <w:szCs w:val="28"/>
        </w:rPr>
        <w:t>’</w:t>
      </w:r>
      <w:r w:rsidRPr="00906D2F">
        <w:rPr>
          <w:rFonts w:eastAsia="SimSun"/>
          <w:sz w:val="28"/>
          <w:szCs w:val="28"/>
        </w:rPr>
        <w:t>ять дітей дошкільного віку в образотворчій діяльності. Інструкція: дитині пропонують 4 картинки. На кожну з картинок дитині дають дивитися 10 секунд. Потім вона має відобразити їх на чистому аркуші паперу.</w:t>
      </w:r>
    </w:p>
    <w:p w14:paraId="515A7F6A" w14:textId="3C2A1794" w:rsidR="00FA177D" w:rsidRPr="00906D2F" w:rsidRDefault="00FA177D" w:rsidP="00E214F8">
      <w:pPr>
        <w:adjustRightInd w:val="0"/>
        <w:snapToGrid w:val="0"/>
        <w:spacing w:line="360" w:lineRule="auto"/>
        <w:ind w:firstLineChars="252" w:firstLine="706"/>
        <w:jc w:val="both"/>
        <w:rPr>
          <w:rFonts w:eastAsia="SimSun"/>
          <w:sz w:val="28"/>
          <w:szCs w:val="28"/>
        </w:rPr>
      </w:pPr>
      <w:r w:rsidRPr="00906D2F">
        <w:rPr>
          <w:rFonts w:eastAsia="SimSun"/>
          <w:sz w:val="28"/>
          <w:szCs w:val="28"/>
        </w:rPr>
        <w:t>На основі результатів тесту можна зробити висновки про рівень розвитку зорової пам</w:t>
      </w:r>
      <w:r w:rsidR="007F4C9C" w:rsidRPr="00906D2F">
        <w:rPr>
          <w:rFonts w:eastAsia="SimSun"/>
          <w:sz w:val="28"/>
          <w:szCs w:val="28"/>
        </w:rPr>
        <w:t>’</w:t>
      </w:r>
      <w:r w:rsidRPr="00906D2F">
        <w:rPr>
          <w:rFonts w:eastAsia="SimSun"/>
          <w:sz w:val="28"/>
          <w:szCs w:val="28"/>
        </w:rPr>
        <w:t>яті дитини. Якщо дитина точно і детально відтворила образець, це свідчить про високий рівень зорової пам</w:t>
      </w:r>
      <w:r w:rsidR="007F4C9C" w:rsidRPr="00906D2F">
        <w:rPr>
          <w:rFonts w:eastAsia="SimSun"/>
          <w:sz w:val="28"/>
          <w:szCs w:val="28"/>
        </w:rPr>
        <w:t>’</w:t>
      </w:r>
      <w:r w:rsidRPr="00906D2F">
        <w:rPr>
          <w:rFonts w:eastAsia="SimSun"/>
          <w:sz w:val="28"/>
          <w:szCs w:val="28"/>
        </w:rPr>
        <w:t>яті. Якщо ж відтворення було неточним або дитина пропустила деякі деталі, це може свідчити про недостатній розвиток зорової пам</w:t>
      </w:r>
      <w:r w:rsidR="007F4C9C" w:rsidRPr="00906D2F">
        <w:rPr>
          <w:rFonts w:eastAsia="SimSun"/>
          <w:sz w:val="28"/>
          <w:szCs w:val="28"/>
        </w:rPr>
        <w:t>’</w:t>
      </w:r>
      <w:r w:rsidRPr="00906D2F">
        <w:rPr>
          <w:rFonts w:eastAsia="SimSun"/>
          <w:sz w:val="28"/>
          <w:szCs w:val="28"/>
        </w:rPr>
        <w:t>яті.</w:t>
      </w:r>
    </w:p>
    <w:p w14:paraId="6E16545E" w14:textId="3CDCA1CF" w:rsidR="00FA177D" w:rsidRPr="00906D2F" w:rsidRDefault="00FA177D" w:rsidP="00E214F8">
      <w:pPr>
        <w:adjustRightInd w:val="0"/>
        <w:snapToGrid w:val="0"/>
        <w:spacing w:line="360" w:lineRule="auto"/>
        <w:ind w:firstLineChars="252" w:firstLine="706"/>
        <w:jc w:val="both"/>
        <w:rPr>
          <w:rFonts w:eastAsia="SimSun"/>
          <w:sz w:val="28"/>
          <w:szCs w:val="28"/>
        </w:rPr>
      </w:pPr>
      <w:r w:rsidRPr="00906D2F">
        <w:rPr>
          <w:rFonts w:eastAsia="SimSun"/>
          <w:sz w:val="28"/>
          <w:szCs w:val="28"/>
        </w:rPr>
        <w:t>Методика Д. Векслера є простою і ефективною для дослідження зорової пам</w:t>
      </w:r>
      <w:r w:rsidR="007F4C9C" w:rsidRPr="00906D2F">
        <w:rPr>
          <w:rFonts w:eastAsia="SimSun"/>
          <w:sz w:val="28"/>
          <w:szCs w:val="28"/>
        </w:rPr>
        <w:t>’</w:t>
      </w:r>
      <w:r w:rsidRPr="00906D2F">
        <w:rPr>
          <w:rFonts w:eastAsia="SimSun"/>
          <w:sz w:val="28"/>
          <w:szCs w:val="28"/>
        </w:rPr>
        <w:t>яті дітей дошкільного віку в образотворчій діяльності. Вона дозволяє зробити загальну оцінку здатності дитини до запам</w:t>
      </w:r>
      <w:r w:rsidR="007F4C9C" w:rsidRPr="00906D2F">
        <w:rPr>
          <w:rFonts w:eastAsia="SimSun"/>
          <w:sz w:val="28"/>
          <w:szCs w:val="28"/>
        </w:rPr>
        <w:t>’</w:t>
      </w:r>
      <w:r w:rsidRPr="00906D2F">
        <w:rPr>
          <w:rFonts w:eastAsia="SimSun"/>
          <w:sz w:val="28"/>
          <w:szCs w:val="28"/>
        </w:rPr>
        <w:t>ятовування і відтворення образів, що може бути корисною інформацією для педагогів і психологів при розробці індивідуального підходу до дитини та її розвитку.</w:t>
      </w:r>
    </w:p>
    <w:p w14:paraId="54D889EF" w14:textId="77777777" w:rsidR="00707042" w:rsidRPr="00906D2F" w:rsidRDefault="00B91886" w:rsidP="00E214F8">
      <w:pPr>
        <w:adjustRightInd w:val="0"/>
        <w:snapToGrid w:val="0"/>
        <w:spacing w:line="360" w:lineRule="auto"/>
        <w:ind w:firstLineChars="252" w:firstLine="706"/>
        <w:jc w:val="both"/>
        <w:rPr>
          <w:rFonts w:eastAsia="SimSun"/>
          <w:sz w:val="28"/>
          <w:szCs w:val="28"/>
        </w:rPr>
      </w:pPr>
      <w:r w:rsidRPr="00906D2F">
        <w:rPr>
          <w:rFonts w:eastAsia="SimSun"/>
          <w:sz w:val="28"/>
          <w:szCs w:val="28"/>
        </w:rPr>
        <w:t>Мета: діагностування зорової пам</w:t>
      </w:r>
      <w:r w:rsidR="007F4C9C" w:rsidRPr="00906D2F">
        <w:rPr>
          <w:rFonts w:eastAsia="SimSun"/>
          <w:sz w:val="28"/>
          <w:szCs w:val="28"/>
        </w:rPr>
        <w:t>’</w:t>
      </w:r>
      <w:r w:rsidRPr="00906D2F">
        <w:rPr>
          <w:rFonts w:eastAsia="SimSun"/>
          <w:sz w:val="28"/>
          <w:szCs w:val="28"/>
        </w:rPr>
        <w:t xml:space="preserve">яті дітей дошкільного віку. </w:t>
      </w:r>
    </w:p>
    <w:p w14:paraId="328144BA" w14:textId="2E5A2F62" w:rsidR="00B91886" w:rsidRPr="00906D2F" w:rsidRDefault="00B91886" w:rsidP="00E214F8">
      <w:pPr>
        <w:adjustRightInd w:val="0"/>
        <w:snapToGrid w:val="0"/>
        <w:spacing w:line="360" w:lineRule="auto"/>
        <w:ind w:firstLineChars="252" w:firstLine="706"/>
        <w:jc w:val="both"/>
        <w:rPr>
          <w:rFonts w:eastAsia="SimSun"/>
          <w:sz w:val="28"/>
          <w:szCs w:val="28"/>
        </w:rPr>
      </w:pPr>
      <w:r w:rsidRPr="00906D2F">
        <w:rPr>
          <w:rFonts w:eastAsia="SimSun"/>
          <w:sz w:val="28"/>
          <w:szCs w:val="28"/>
        </w:rPr>
        <w:t>Оцінка:</w:t>
      </w:r>
    </w:p>
    <w:p w14:paraId="243657C2" w14:textId="77777777" w:rsidR="00B91886" w:rsidRPr="00906D2F" w:rsidRDefault="00B91886" w:rsidP="00E214F8">
      <w:pPr>
        <w:adjustRightInd w:val="0"/>
        <w:snapToGrid w:val="0"/>
        <w:spacing w:line="360" w:lineRule="auto"/>
        <w:ind w:firstLineChars="252" w:firstLine="706"/>
        <w:jc w:val="both"/>
        <w:rPr>
          <w:rFonts w:eastAsia="SimSun"/>
          <w:sz w:val="28"/>
          <w:szCs w:val="28"/>
        </w:rPr>
      </w:pPr>
      <w:r w:rsidRPr="00906D2F">
        <w:rPr>
          <w:rFonts w:eastAsia="SimSun"/>
          <w:sz w:val="28"/>
          <w:szCs w:val="28"/>
        </w:rPr>
        <w:t>– дві  схрещені лінії і два прапорці – 1 бал, правильно розміщені прапорці – 1 бал, правильний кут перетину ліній – 1 бал. Максимальна оцінка за це завдання 3 бали.</w:t>
      </w:r>
    </w:p>
    <w:p w14:paraId="53D16C31" w14:textId="77777777" w:rsidR="00B91886" w:rsidRPr="00906D2F" w:rsidRDefault="00B91886" w:rsidP="00E214F8">
      <w:pPr>
        <w:adjustRightInd w:val="0"/>
        <w:snapToGrid w:val="0"/>
        <w:spacing w:line="360" w:lineRule="auto"/>
        <w:ind w:firstLineChars="252" w:firstLine="706"/>
        <w:jc w:val="both"/>
        <w:rPr>
          <w:rFonts w:eastAsia="SimSun"/>
          <w:sz w:val="28"/>
          <w:szCs w:val="28"/>
        </w:rPr>
      </w:pPr>
      <w:r w:rsidRPr="00906D2F">
        <w:rPr>
          <w:rFonts w:eastAsia="SimSun"/>
          <w:sz w:val="28"/>
          <w:szCs w:val="28"/>
        </w:rPr>
        <w:t>– Великий квадрат з двома діаметрами – 1 бал, чотири маленькі квадрати у великому – 1 бал, два діаметри з усіма квадратами – 1 бал, чотири струмки в квадратах – 1 бал, точність пропорцій – 1 бал. Максимальна оцінка 5 балів.</w:t>
      </w:r>
    </w:p>
    <w:p w14:paraId="24306EEA" w14:textId="77777777" w:rsidR="00B91886" w:rsidRPr="00906D2F" w:rsidRDefault="00B91886" w:rsidP="00E214F8">
      <w:pPr>
        <w:adjustRightInd w:val="0"/>
        <w:snapToGrid w:val="0"/>
        <w:spacing w:line="360" w:lineRule="auto"/>
        <w:ind w:firstLineChars="252" w:firstLine="706"/>
        <w:jc w:val="both"/>
        <w:rPr>
          <w:rFonts w:eastAsia="SimSun"/>
          <w:sz w:val="28"/>
          <w:szCs w:val="28"/>
        </w:rPr>
      </w:pPr>
      <w:r w:rsidRPr="00906D2F">
        <w:rPr>
          <w:rFonts w:eastAsia="SimSun"/>
          <w:sz w:val="28"/>
          <w:szCs w:val="28"/>
        </w:rPr>
        <w:t>– Розімкнутий прямокутник з правильним кутом на кожній грані – 1 бал, центр і ліва або права сторони зображені правильно – 1 бал, правильна фігура, за винятком одного неправильного кута – 1 бал, фігура зображена правильно – 3 бали. Максимальна оцінка – 3 бали.</w:t>
      </w:r>
    </w:p>
    <w:p w14:paraId="711BDC0C" w14:textId="0E8D9D14" w:rsidR="00B91886" w:rsidRPr="00906D2F" w:rsidRDefault="00B91886" w:rsidP="00E214F8">
      <w:pPr>
        <w:adjustRightInd w:val="0"/>
        <w:snapToGrid w:val="0"/>
        <w:spacing w:line="360" w:lineRule="auto"/>
        <w:ind w:firstLineChars="252" w:firstLine="706"/>
        <w:jc w:val="both"/>
        <w:rPr>
          <w:rFonts w:eastAsia="SimSun"/>
          <w:sz w:val="28"/>
          <w:szCs w:val="28"/>
          <w:lang w:val="ru-RU"/>
        </w:rPr>
      </w:pPr>
      <w:r w:rsidRPr="00906D2F">
        <w:rPr>
          <w:rFonts w:eastAsia="SimSun"/>
          <w:sz w:val="28"/>
          <w:szCs w:val="28"/>
        </w:rPr>
        <w:lastRenderedPageBreak/>
        <w:t xml:space="preserve"> – Великий прямокутник з маленьким в ньому – 1 бал, всі вершини внутрішнього прямокутника з</w:t>
      </w:r>
      <w:r w:rsidR="007F4C9C" w:rsidRPr="00906D2F">
        <w:rPr>
          <w:rFonts w:eastAsia="SimSun"/>
          <w:sz w:val="28"/>
          <w:szCs w:val="28"/>
        </w:rPr>
        <w:t>’</w:t>
      </w:r>
      <w:r w:rsidRPr="00906D2F">
        <w:rPr>
          <w:rFonts w:eastAsia="SimSun"/>
          <w:sz w:val="28"/>
          <w:szCs w:val="28"/>
        </w:rPr>
        <w:t>єднані з вершинами зовнішнього прямокутника – 1 бал, маленькі прямокутники розміщені рівно у великому – 1 бал. Максимальна оцінка – 3 бали. Максимальний результат 14 балів. Результат зорової пам</w:t>
      </w:r>
      <w:r w:rsidR="007F4C9C" w:rsidRPr="00906D2F">
        <w:rPr>
          <w:rFonts w:eastAsia="SimSun"/>
          <w:sz w:val="28"/>
          <w:szCs w:val="28"/>
        </w:rPr>
        <w:t>’</w:t>
      </w:r>
      <w:r w:rsidRPr="00906D2F">
        <w:rPr>
          <w:rFonts w:eastAsia="SimSun"/>
          <w:sz w:val="28"/>
          <w:szCs w:val="28"/>
        </w:rPr>
        <w:t>яті наведено в таблиці 2.7.</w:t>
      </w:r>
      <w:r w:rsidR="00FB0D4C" w:rsidRPr="00906D2F">
        <w:rPr>
          <w:rFonts w:eastAsia="SimSun"/>
          <w:sz w:val="28"/>
          <w:szCs w:val="28"/>
          <w:lang w:val="ru-RU"/>
        </w:rPr>
        <w:t xml:space="preserve"> </w:t>
      </w:r>
    </w:p>
    <w:p w14:paraId="7DD76823" w14:textId="256CD07C" w:rsidR="00FA177D" w:rsidRPr="00906D2F" w:rsidRDefault="00B91886" w:rsidP="00644750">
      <w:pPr>
        <w:adjustRightInd w:val="0"/>
        <w:snapToGrid w:val="0"/>
        <w:spacing w:line="360" w:lineRule="auto"/>
        <w:ind w:firstLineChars="252" w:firstLine="706"/>
        <w:jc w:val="both"/>
        <w:rPr>
          <w:rFonts w:eastAsia="SimSun"/>
          <w:sz w:val="28"/>
          <w:szCs w:val="28"/>
        </w:rPr>
      </w:pPr>
      <w:r w:rsidRPr="00906D2F">
        <w:rPr>
          <w:rFonts w:eastAsia="SimSun"/>
          <w:sz w:val="28"/>
          <w:szCs w:val="28"/>
        </w:rPr>
        <w:t xml:space="preserve">Тест «Окремі фігури» має на меті діагностування особливостей сприймання (методика Н. Венгер, В. Холовської) за допомогою конструктивної діяльності. </w:t>
      </w:r>
      <w:r w:rsidR="00FA177D" w:rsidRPr="00906D2F">
        <w:rPr>
          <w:rFonts w:eastAsia="SimSun"/>
          <w:sz w:val="28"/>
          <w:szCs w:val="28"/>
        </w:rPr>
        <w:t xml:space="preserve">Основна мета тесту </w:t>
      </w:r>
      <w:r w:rsidR="00E214F8" w:rsidRPr="00906D2F">
        <w:rPr>
          <w:rFonts w:eastAsia="SimSun"/>
          <w:sz w:val="28"/>
          <w:szCs w:val="28"/>
        </w:rPr>
        <w:t>«</w:t>
      </w:r>
      <w:r w:rsidR="00FA177D" w:rsidRPr="00906D2F">
        <w:rPr>
          <w:rFonts w:eastAsia="SimSun"/>
          <w:sz w:val="28"/>
          <w:szCs w:val="28"/>
        </w:rPr>
        <w:t>Окремі фігури</w:t>
      </w:r>
      <w:r w:rsidR="00E214F8" w:rsidRPr="00906D2F">
        <w:rPr>
          <w:rFonts w:eastAsia="SimSun"/>
          <w:sz w:val="28"/>
          <w:szCs w:val="28"/>
        </w:rPr>
        <w:t>»</w:t>
      </w:r>
      <w:r w:rsidR="00FA177D" w:rsidRPr="00906D2F">
        <w:rPr>
          <w:rFonts w:eastAsia="SimSun"/>
          <w:sz w:val="28"/>
          <w:szCs w:val="28"/>
        </w:rPr>
        <w:t xml:space="preserve"> </w:t>
      </w:r>
      <w:r w:rsidR="007F4C9C" w:rsidRPr="00906D2F">
        <w:rPr>
          <w:color w:val="000000" w:themeColor="text1"/>
          <w:sz w:val="28"/>
          <w:szCs w:val="28"/>
        </w:rPr>
        <w:t>–</w:t>
      </w:r>
      <w:r w:rsidR="00FA177D" w:rsidRPr="00906D2F">
        <w:rPr>
          <w:rFonts w:eastAsia="SimSun"/>
          <w:sz w:val="28"/>
          <w:szCs w:val="28"/>
        </w:rPr>
        <w:t xml:space="preserve"> вивчення і аналіз сприймання зображень та конструктивних здібностей учасника за допомогою його конструктивної діяльності, а саме здатності складати і відтворювати прості геометричні фігури.</w:t>
      </w:r>
    </w:p>
    <w:p w14:paraId="723ED132" w14:textId="6F232D5B" w:rsidR="00FA177D" w:rsidRPr="00906D2F" w:rsidRDefault="00FA177D" w:rsidP="00E214F8">
      <w:pPr>
        <w:adjustRightInd w:val="0"/>
        <w:snapToGrid w:val="0"/>
        <w:spacing w:line="360" w:lineRule="auto"/>
        <w:ind w:firstLineChars="252" w:firstLine="706"/>
        <w:jc w:val="both"/>
        <w:rPr>
          <w:rFonts w:eastAsia="SimSun"/>
          <w:sz w:val="28"/>
          <w:szCs w:val="28"/>
        </w:rPr>
      </w:pPr>
      <w:r w:rsidRPr="00906D2F">
        <w:rPr>
          <w:rFonts w:eastAsia="SimSun"/>
          <w:sz w:val="28"/>
          <w:szCs w:val="28"/>
        </w:rPr>
        <w:t>Учаснику подаються зображення простих геометричних фігур, таких як квадрат, трикутник, коло, прямокутник тощо. Задача учасника полягає в тому, щоб відтворити ці фігури на папері за допомогою малюнків і конструктивних дій, наприклад, розміщенням ліній, ламаних чи кружечків.</w:t>
      </w:r>
    </w:p>
    <w:p w14:paraId="54D5BEC8" w14:textId="3B57A525" w:rsidR="00B91886" w:rsidRPr="00906D2F" w:rsidRDefault="00B91886" w:rsidP="00E214F8">
      <w:pPr>
        <w:adjustRightInd w:val="0"/>
        <w:snapToGrid w:val="0"/>
        <w:spacing w:line="360" w:lineRule="auto"/>
        <w:ind w:firstLineChars="252" w:firstLine="706"/>
        <w:jc w:val="both"/>
        <w:rPr>
          <w:rFonts w:eastAsia="SimSun"/>
          <w:sz w:val="28"/>
          <w:szCs w:val="28"/>
        </w:rPr>
      </w:pPr>
      <w:r w:rsidRPr="00906D2F">
        <w:rPr>
          <w:rFonts w:eastAsia="SimSun"/>
          <w:sz w:val="28"/>
          <w:szCs w:val="28"/>
        </w:rPr>
        <w:t xml:space="preserve">Матеріал: малюнки із зображенням форм різних геометричних фігур. Це різні по формі частини кола чи квадрата. З них дитина має обрати тільки ті, поєднання яких утворює модельні фігурки. Перш за все, дітям необхідно на робочому прикладі пояснити, що таке завдання такого типу. Вступні завдання простіші за основні: фігури-схеми «розрізають» на частини пунктиром. Це допоможе дітям підібрати частини до фрагментів, показаних нижче, щоб знайти серед них ідентичні. Задача дитини </w:t>
      </w:r>
      <w:r w:rsidR="00644750" w:rsidRPr="00906D2F">
        <w:rPr>
          <w:rFonts w:eastAsia="SimSun"/>
          <w:sz w:val="28"/>
          <w:szCs w:val="28"/>
        </w:rPr>
        <w:t>–</w:t>
      </w:r>
      <w:r w:rsidRPr="00906D2F">
        <w:rPr>
          <w:rFonts w:eastAsia="SimSun"/>
          <w:sz w:val="28"/>
          <w:szCs w:val="28"/>
        </w:rPr>
        <w:t xml:space="preserve"> в думках розібрати зразки, порівнявши їх з частинами, зображеними нижче. Діти повинні самостійно виконати 12 завдань (6 зібрати коло</w:t>
      </w:r>
      <w:bookmarkEnd w:id="21"/>
      <w:r w:rsidRPr="00906D2F">
        <w:rPr>
          <w:rFonts w:eastAsia="SimSun"/>
          <w:sz w:val="28"/>
          <w:szCs w:val="28"/>
        </w:rPr>
        <w:t xml:space="preserve"> і 6 – зібрати квадрат)</w:t>
      </w:r>
      <w:r w:rsidR="00644750" w:rsidRPr="00906D2F">
        <w:rPr>
          <w:rFonts w:eastAsia="SimSun"/>
          <w:sz w:val="28"/>
          <w:szCs w:val="28"/>
        </w:rPr>
        <w:t xml:space="preserve"> </w:t>
      </w:r>
      <w:r w:rsidR="00413F91">
        <w:rPr>
          <w:rFonts w:eastAsia="SimSun"/>
          <w:sz w:val="28"/>
          <w:szCs w:val="28"/>
          <w:lang w:val="ru-RU"/>
        </w:rPr>
        <w:t>(Сокол, 2018 : 102)</w:t>
      </w:r>
      <w:r w:rsidRPr="00906D2F">
        <w:rPr>
          <w:rFonts w:eastAsia="SimSun"/>
          <w:sz w:val="28"/>
          <w:szCs w:val="28"/>
        </w:rPr>
        <w:t>.</w:t>
      </w:r>
    </w:p>
    <w:p w14:paraId="2704D367" w14:textId="77777777" w:rsidR="00B91886" w:rsidRPr="00906D2F" w:rsidRDefault="00B91886" w:rsidP="00E214F8">
      <w:pPr>
        <w:adjustRightInd w:val="0"/>
        <w:snapToGrid w:val="0"/>
        <w:spacing w:line="360" w:lineRule="auto"/>
        <w:ind w:firstLineChars="252" w:firstLine="706"/>
        <w:jc w:val="both"/>
        <w:rPr>
          <w:rFonts w:eastAsia="SimSun"/>
          <w:sz w:val="28"/>
          <w:szCs w:val="28"/>
        </w:rPr>
      </w:pPr>
      <w:r w:rsidRPr="00906D2F">
        <w:rPr>
          <w:rFonts w:eastAsia="SimSun"/>
          <w:sz w:val="28"/>
          <w:szCs w:val="28"/>
        </w:rPr>
        <w:t>Обидва типи завдань чергуються. Їх згруповано по складності, яка залежна від чисельності частин, на які «розрізана» кожна фігура. У перших чотирьох задачах діти можуть побудувати коло чи квадрат лише з двох частин, які вибирають із шести запропонованих на малюнку. Наступні чотири мають три частини тесту, а останні чотири задачі передбачають вибір чотирьох частин із шести наведених).</w:t>
      </w:r>
    </w:p>
    <w:p w14:paraId="7F2EDA99" w14:textId="32A82F7E" w:rsidR="00B91886" w:rsidRPr="00906D2F" w:rsidRDefault="00B91886" w:rsidP="00E214F8">
      <w:pPr>
        <w:adjustRightInd w:val="0"/>
        <w:snapToGrid w:val="0"/>
        <w:spacing w:line="360" w:lineRule="auto"/>
        <w:ind w:firstLineChars="252" w:firstLine="706"/>
        <w:jc w:val="both"/>
        <w:rPr>
          <w:rFonts w:eastAsia="SimSun"/>
          <w:sz w:val="28"/>
          <w:szCs w:val="28"/>
        </w:rPr>
      </w:pPr>
      <w:r w:rsidRPr="00906D2F">
        <w:rPr>
          <w:rFonts w:eastAsia="SimSun"/>
          <w:sz w:val="28"/>
          <w:szCs w:val="28"/>
        </w:rPr>
        <w:lastRenderedPageBreak/>
        <w:t xml:space="preserve">Інструкція для дітей: – Вступне  завдання 1. Тут коло «розрізано» на дві частини. Нижче декілька фрагментів різної форми. Знайдіть нижче ті, які складають зразок. </w:t>
      </w:r>
      <w:r w:rsidR="000C6CE2" w:rsidRPr="00906D2F">
        <w:rPr>
          <w:rFonts w:eastAsia="SimSun"/>
          <w:sz w:val="28"/>
          <w:szCs w:val="28"/>
        </w:rPr>
        <w:t>–</w:t>
      </w:r>
      <w:r w:rsidRPr="00906D2F">
        <w:rPr>
          <w:rFonts w:eastAsia="SimSun"/>
          <w:sz w:val="28"/>
          <w:szCs w:val="28"/>
        </w:rPr>
        <w:t xml:space="preserve"> Вступне завдання 2. Зараз ви побачите ще одну фігуру </w:t>
      </w:r>
      <w:r w:rsidR="000C6CE2" w:rsidRPr="00906D2F">
        <w:rPr>
          <w:rFonts w:eastAsia="SimSun"/>
          <w:sz w:val="28"/>
          <w:szCs w:val="28"/>
        </w:rPr>
        <w:t>–</w:t>
      </w:r>
      <w:r w:rsidRPr="00906D2F">
        <w:rPr>
          <w:rFonts w:eastAsia="SimSun"/>
          <w:sz w:val="28"/>
          <w:szCs w:val="28"/>
        </w:rPr>
        <w:t xml:space="preserve"> квадрат. Його «розрізають» на чотири частини. Знайдіть ці фрагменти серед зображених нижче фрагментів. – Вступне завдання 3. Тут з</w:t>
      </w:r>
      <w:r w:rsidR="007F4C9C" w:rsidRPr="00906D2F">
        <w:rPr>
          <w:rFonts w:eastAsia="SimSun"/>
          <w:sz w:val="28"/>
          <w:szCs w:val="28"/>
        </w:rPr>
        <w:t>’</w:t>
      </w:r>
      <w:r w:rsidRPr="00906D2F">
        <w:rPr>
          <w:rFonts w:eastAsia="SimSun"/>
          <w:sz w:val="28"/>
          <w:szCs w:val="28"/>
        </w:rPr>
        <w:t>явиться кружечок. Він може формуватися з трьох частин. Знайдіть деталі та покажіть їх.</w:t>
      </w:r>
    </w:p>
    <w:p w14:paraId="43852B06" w14:textId="77777777" w:rsidR="00B91886" w:rsidRPr="00906D2F" w:rsidRDefault="00B91886" w:rsidP="00E214F8">
      <w:pPr>
        <w:adjustRightInd w:val="0"/>
        <w:snapToGrid w:val="0"/>
        <w:spacing w:line="360" w:lineRule="auto"/>
        <w:ind w:firstLineChars="252" w:firstLine="706"/>
        <w:jc w:val="both"/>
        <w:rPr>
          <w:rFonts w:eastAsia="SimSun"/>
          <w:sz w:val="28"/>
          <w:szCs w:val="28"/>
        </w:rPr>
      </w:pPr>
      <w:r w:rsidRPr="00906D2F">
        <w:rPr>
          <w:rFonts w:eastAsia="SimSun"/>
          <w:sz w:val="28"/>
          <w:szCs w:val="28"/>
        </w:rPr>
        <w:t>Тестові завдання. Тепер ви знаєте, що коло і квадрат можуть мати кілька частин: дві, три, чотири. Ці деталі намальовані під викрійки. У першому завданні варто визначити, з яких часток можливо сформувати ціле коло. У другому завданні потрібно віднайти частини, з яких можливо сформувати квадрат. Такі завдання будуть чергуватися. І діти повинні знайти деталі то з кола, то з квадрата, поки не виконають усі завдання. Оцінка результатів: За кожне вірно вирішене завдання нараховується стільки балів, скільки складників, з яких можливо сформувати зразок. За правильне виконання тестових завдань 1-4 – по 2 бали, 5-8 – по 3 бали, 9-12 – по 4 бали; за неправильно виконане завдання, навіть якщо неправильно вказана лише одна деталь – 0 балів. Максимальна кількість балів – 36. Правильні відповіді:</w:t>
      </w:r>
    </w:p>
    <w:p w14:paraId="66D0605E" w14:textId="6CF8EAD1" w:rsidR="00B91886" w:rsidRPr="00906D2F" w:rsidRDefault="00B91886" w:rsidP="00B91886">
      <w:pPr>
        <w:adjustRightInd w:val="0"/>
        <w:snapToGrid w:val="0"/>
        <w:spacing w:line="360" w:lineRule="auto"/>
        <w:ind w:firstLineChars="200" w:firstLine="560"/>
        <w:jc w:val="right"/>
        <w:rPr>
          <w:rFonts w:eastAsia="SimSun"/>
          <w:i/>
          <w:iCs/>
          <w:sz w:val="28"/>
          <w:szCs w:val="28"/>
        </w:rPr>
      </w:pPr>
      <w:r w:rsidRPr="00906D2F">
        <w:rPr>
          <w:rFonts w:eastAsia="SimSun"/>
          <w:i/>
          <w:iCs/>
          <w:sz w:val="28"/>
          <w:szCs w:val="28"/>
        </w:rPr>
        <w:t>Таблиця 2.1</w:t>
      </w:r>
    </w:p>
    <w:p w14:paraId="02A8F8CB" w14:textId="65ECE66E" w:rsidR="00644750" w:rsidRPr="00906D2F" w:rsidRDefault="00644750" w:rsidP="00644750">
      <w:pPr>
        <w:adjustRightInd w:val="0"/>
        <w:snapToGrid w:val="0"/>
        <w:spacing w:line="360" w:lineRule="auto"/>
        <w:ind w:firstLineChars="200" w:firstLine="562"/>
        <w:jc w:val="center"/>
        <w:rPr>
          <w:rFonts w:eastAsia="SimSun"/>
          <w:b/>
          <w:bCs/>
          <w:sz w:val="28"/>
          <w:szCs w:val="28"/>
        </w:rPr>
      </w:pPr>
      <w:r w:rsidRPr="00906D2F">
        <w:rPr>
          <w:rFonts w:eastAsia="SimSun"/>
          <w:b/>
          <w:bCs/>
          <w:sz w:val="28"/>
          <w:szCs w:val="28"/>
        </w:rPr>
        <w:t>Перелік правильних відповідей по кожному завданню за тестом «Окремі фігури»</w:t>
      </w:r>
    </w:p>
    <w:tbl>
      <w:tblPr>
        <w:tblStyle w:val="ae"/>
        <w:tblW w:w="0" w:type="auto"/>
        <w:tblLook w:val="04A0" w:firstRow="1" w:lastRow="0" w:firstColumn="1" w:lastColumn="0" w:noHBand="0" w:noVBand="1"/>
      </w:tblPr>
      <w:tblGrid>
        <w:gridCol w:w="1616"/>
        <w:gridCol w:w="1199"/>
        <w:gridCol w:w="1408"/>
        <w:gridCol w:w="1408"/>
        <w:gridCol w:w="1408"/>
        <w:gridCol w:w="1408"/>
        <w:gridCol w:w="1408"/>
      </w:tblGrid>
      <w:tr w:rsidR="00FA177D" w:rsidRPr="00906D2F" w14:paraId="52C19DF1" w14:textId="77777777" w:rsidTr="00FA177D">
        <w:tc>
          <w:tcPr>
            <w:tcW w:w="1616" w:type="dxa"/>
          </w:tcPr>
          <w:p w14:paraId="2455570D"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Завдання №</w:t>
            </w:r>
          </w:p>
        </w:tc>
        <w:tc>
          <w:tcPr>
            <w:tcW w:w="1199" w:type="dxa"/>
          </w:tcPr>
          <w:p w14:paraId="78F962C3"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1</w:t>
            </w:r>
          </w:p>
        </w:tc>
        <w:tc>
          <w:tcPr>
            <w:tcW w:w="1408" w:type="dxa"/>
          </w:tcPr>
          <w:p w14:paraId="124ED944"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2</w:t>
            </w:r>
          </w:p>
        </w:tc>
        <w:tc>
          <w:tcPr>
            <w:tcW w:w="1408" w:type="dxa"/>
          </w:tcPr>
          <w:p w14:paraId="75F1B415"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3</w:t>
            </w:r>
          </w:p>
        </w:tc>
        <w:tc>
          <w:tcPr>
            <w:tcW w:w="1408" w:type="dxa"/>
          </w:tcPr>
          <w:p w14:paraId="5496742D"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4</w:t>
            </w:r>
          </w:p>
        </w:tc>
        <w:tc>
          <w:tcPr>
            <w:tcW w:w="1408" w:type="dxa"/>
          </w:tcPr>
          <w:p w14:paraId="2AF3C794"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5</w:t>
            </w:r>
          </w:p>
        </w:tc>
        <w:tc>
          <w:tcPr>
            <w:tcW w:w="1408" w:type="dxa"/>
          </w:tcPr>
          <w:p w14:paraId="653C3B73"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6</w:t>
            </w:r>
          </w:p>
        </w:tc>
      </w:tr>
      <w:tr w:rsidR="00FA177D" w:rsidRPr="00906D2F" w14:paraId="293CC354" w14:textId="77777777" w:rsidTr="00FA177D">
        <w:tc>
          <w:tcPr>
            <w:tcW w:w="1616" w:type="dxa"/>
          </w:tcPr>
          <w:p w14:paraId="68D5075B"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Завдання №</w:t>
            </w:r>
          </w:p>
        </w:tc>
        <w:tc>
          <w:tcPr>
            <w:tcW w:w="1199" w:type="dxa"/>
          </w:tcPr>
          <w:p w14:paraId="4F8821F9"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2.6</w:t>
            </w:r>
          </w:p>
        </w:tc>
        <w:tc>
          <w:tcPr>
            <w:tcW w:w="1408" w:type="dxa"/>
          </w:tcPr>
          <w:p w14:paraId="348C2739"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2.4</w:t>
            </w:r>
          </w:p>
        </w:tc>
        <w:tc>
          <w:tcPr>
            <w:tcW w:w="1408" w:type="dxa"/>
          </w:tcPr>
          <w:p w14:paraId="7FC98068"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2.5</w:t>
            </w:r>
          </w:p>
        </w:tc>
        <w:tc>
          <w:tcPr>
            <w:tcW w:w="1408" w:type="dxa"/>
          </w:tcPr>
          <w:p w14:paraId="705019A7"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2.5</w:t>
            </w:r>
          </w:p>
        </w:tc>
        <w:tc>
          <w:tcPr>
            <w:tcW w:w="1408" w:type="dxa"/>
          </w:tcPr>
          <w:p w14:paraId="4BF50FE2"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1.4.5</w:t>
            </w:r>
          </w:p>
        </w:tc>
        <w:tc>
          <w:tcPr>
            <w:tcW w:w="1408" w:type="dxa"/>
          </w:tcPr>
          <w:p w14:paraId="136F2074"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2.4.5</w:t>
            </w:r>
          </w:p>
        </w:tc>
      </w:tr>
      <w:tr w:rsidR="00FA177D" w:rsidRPr="00906D2F" w14:paraId="4D704909" w14:textId="77777777" w:rsidTr="00FA177D">
        <w:tc>
          <w:tcPr>
            <w:tcW w:w="1616" w:type="dxa"/>
          </w:tcPr>
          <w:p w14:paraId="1B1E4868"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Завдання №</w:t>
            </w:r>
          </w:p>
        </w:tc>
        <w:tc>
          <w:tcPr>
            <w:tcW w:w="1199" w:type="dxa"/>
          </w:tcPr>
          <w:p w14:paraId="73CC7DEB"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7</w:t>
            </w:r>
          </w:p>
        </w:tc>
        <w:tc>
          <w:tcPr>
            <w:tcW w:w="1408" w:type="dxa"/>
          </w:tcPr>
          <w:p w14:paraId="07078CCC"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8</w:t>
            </w:r>
          </w:p>
        </w:tc>
        <w:tc>
          <w:tcPr>
            <w:tcW w:w="1408" w:type="dxa"/>
          </w:tcPr>
          <w:p w14:paraId="47B11B4A"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9</w:t>
            </w:r>
          </w:p>
        </w:tc>
        <w:tc>
          <w:tcPr>
            <w:tcW w:w="1408" w:type="dxa"/>
          </w:tcPr>
          <w:p w14:paraId="7070D406"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10</w:t>
            </w:r>
          </w:p>
        </w:tc>
        <w:tc>
          <w:tcPr>
            <w:tcW w:w="1408" w:type="dxa"/>
          </w:tcPr>
          <w:p w14:paraId="3382EAD5"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11</w:t>
            </w:r>
          </w:p>
        </w:tc>
        <w:tc>
          <w:tcPr>
            <w:tcW w:w="1408" w:type="dxa"/>
          </w:tcPr>
          <w:p w14:paraId="4077C293"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12</w:t>
            </w:r>
          </w:p>
        </w:tc>
      </w:tr>
      <w:tr w:rsidR="00FA177D" w:rsidRPr="00906D2F" w14:paraId="0910558D" w14:textId="77777777" w:rsidTr="00FA177D">
        <w:tc>
          <w:tcPr>
            <w:tcW w:w="1616" w:type="dxa"/>
          </w:tcPr>
          <w:p w14:paraId="67AEAA9F"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Завдання №</w:t>
            </w:r>
          </w:p>
        </w:tc>
        <w:tc>
          <w:tcPr>
            <w:tcW w:w="1199" w:type="dxa"/>
          </w:tcPr>
          <w:p w14:paraId="32D47320"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1.2.4</w:t>
            </w:r>
          </w:p>
        </w:tc>
        <w:tc>
          <w:tcPr>
            <w:tcW w:w="1408" w:type="dxa"/>
          </w:tcPr>
          <w:p w14:paraId="1B51528B"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2.4.5</w:t>
            </w:r>
          </w:p>
        </w:tc>
        <w:tc>
          <w:tcPr>
            <w:tcW w:w="1408" w:type="dxa"/>
          </w:tcPr>
          <w:p w14:paraId="19D84FA7"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1.2.4.5</w:t>
            </w:r>
          </w:p>
        </w:tc>
        <w:tc>
          <w:tcPr>
            <w:tcW w:w="1408" w:type="dxa"/>
          </w:tcPr>
          <w:p w14:paraId="1A747324"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1.2.4.5</w:t>
            </w:r>
          </w:p>
        </w:tc>
        <w:tc>
          <w:tcPr>
            <w:tcW w:w="1408" w:type="dxa"/>
          </w:tcPr>
          <w:p w14:paraId="0071EBC5"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1.2.3.5</w:t>
            </w:r>
          </w:p>
        </w:tc>
        <w:tc>
          <w:tcPr>
            <w:tcW w:w="1408" w:type="dxa"/>
          </w:tcPr>
          <w:p w14:paraId="2D6EA72E" w14:textId="77777777" w:rsidR="00FA177D" w:rsidRPr="00906D2F" w:rsidRDefault="00FA177D" w:rsidP="00943F15">
            <w:pPr>
              <w:adjustRightInd w:val="0"/>
              <w:snapToGrid w:val="0"/>
              <w:spacing w:line="360" w:lineRule="auto"/>
              <w:rPr>
                <w:rFonts w:eastAsia="SimSun"/>
                <w:sz w:val="24"/>
                <w:szCs w:val="24"/>
              </w:rPr>
            </w:pPr>
            <w:r w:rsidRPr="00906D2F">
              <w:rPr>
                <w:rFonts w:eastAsia="SimSun"/>
                <w:sz w:val="24"/>
                <w:szCs w:val="24"/>
              </w:rPr>
              <w:t>1.2.5.6</w:t>
            </w:r>
          </w:p>
        </w:tc>
      </w:tr>
    </w:tbl>
    <w:p w14:paraId="630DD229" w14:textId="77777777" w:rsidR="00B91886" w:rsidRPr="00906D2F" w:rsidRDefault="00B91886" w:rsidP="00B91886">
      <w:pPr>
        <w:adjustRightInd w:val="0"/>
        <w:snapToGrid w:val="0"/>
        <w:spacing w:line="360" w:lineRule="auto"/>
        <w:ind w:firstLineChars="200" w:firstLine="560"/>
        <w:jc w:val="right"/>
        <w:rPr>
          <w:rFonts w:eastAsia="SimSun"/>
          <w:i/>
          <w:iCs/>
          <w:sz w:val="28"/>
          <w:szCs w:val="28"/>
        </w:rPr>
      </w:pPr>
    </w:p>
    <w:p w14:paraId="0471C264" w14:textId="77777777"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Високий рівень – 24-36 балів. Середній рівень – 10-23 бали. Низький рівень – 0-9 балів. Результат особливостей сприймання наводиться у таблиці 2.5.</w:t>
      </w:r>
    </w:p>
    <w:p w14:paraId="3B571A9D" w14:textId="12E7CD29" w:rsidR="00FA177D" w:rsidRPr="00906D2F" w:rsidRDefault="00FA177D"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 xml:space="preserve">Тест </w:t>
      </w:r>
      <w:r w:rsidR="00644750" w:rsidRPr="00906D2F">
        <w:rPr>
          <w:rFonts w:eastAsia="SimSun"/>
          <w:sz w:val="28"/>
          <w:szCs w:val="28"/>
        </w:rPr>
        <w:t>«</w:t>
      </w:r>
      <w:r w:rsidRPr="00906D2F">
        <w:rPr>
          <w:rFonts w:eastAsia="SimSun"/>
          <w:sz w:val="28"/>
          <w:szCs w:val="28"/>
        </w:rPr>
        <w:t>Окремі фігури</w:t>
      </w:r>
      <w:r w:rsidR="00644750" w:rsidRPr="00906D2F">
        <w:rPr>
          <w:rFonts w:eastAsia="SimSun"/>
          <w:sz w:val="28"/>
          <w:szCs w:val="28"/>
        </w:rPr>
        <w:t>»</w:t>
      </w:r>
      <w:r w:rsidRPr="00906D2F">
        <w:rPr>
          <w:rFonts w:eastAsia="SimSun"/>
          <w:sz w:val="28"/>
          <w:szCs w:val="28"/>
        </w:rPr>
        <w:t xml:space="preserve"> може бути використаний психологами та педагогами для оцінки рівня сприймання та конструктивних здібностей дітей та дорослих. Результати тесту можуть допомогти виявити індивідуальні </w:t>
      </w:r>
      <w:r w:rsidRPr="00906D2F">
        <w:rPr>
          <w:rFonts w:eastAsia="SimSun"/>
          <w:sz w:val="28"/>
          <w:szCs w:val="28"/>
        </w:rPr>
        <w:lastRenderedPageBreak/>
        <w:t>особливості та потенціал учасника у геометричній та конструктивній діяльності. Крім того, тест може бути використаний у дослідженнях зі сприймання та розвитку дитячих когнітивних процесів.</w:t>
      </w:r>
    </w:p>
    <w:p w14:paraId="17A4C64A" w14:textId="38C7DDE5" w:rsidR="00FA177D" w:rsidRPr="00906D2F" w:rsidRDefault="00FA177D"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Застереження: Перед застосуванням цієї методики необхідно мати відповідні знання та досвід у проведенні психологічних тестів. Тест "Окремі фігури" слід застосовувати разом з іншими методиками для більш об</w:t>
      </w:r>
      <w:r w:rsidR="007F4C9C" w:rsidRPr="00906D2F">
        <w:rPr>
          <w:rFonts w:eastAsia="SimSun"/>
          <w:sz w:val="28"/>
          <w:szCs w:val="28"/>
        </w:rPr>
        <w:t>’</w:t>
      </w:r>
      <w:r w:rsidRPr="00906D2F">
        <w:rPr>
          <w:rFonts w:eastAsia="SimSun"/>
          <w:sz w:val="28"/>
          <w:szCs w:val="28"/>
        </w:rPr>
        <w:t>єктивної оцінки когнітивних функцій та здібностей учасника.</w:t>
      </w:r>
    </w:p>
    <w:p w14:paraId="1B3B1653" w14:textId="77777777" w:rsidR="00B91886" w:rsidRPr="00906D2F" w:rsidRDefault="00B91886" w:rsidP="00644750">
      <w:pPr>
        <w:adjustRightInd w:val="0"/>
        <w:snapToGrid w:val="0"/>
        <w:spacing w:line="360" w:lineRule="auto"/>
        <w:ind w:firstLineChars="253" w:firstLine="708"/>
        <w:jc w:val="both"/>
        <w:rPr>
          <w:color w:val="000000"/>
          <w:sz w:val="28"/>
          <w:szCs w:val="28"/>
        </w:rPr>
      </w:pPr>
      <w:r w:rsidRPr="00906D2F">
        <w:rPr>
          <w:color w:val="000000"/>
          <w:sz w:val="28"/>
          <w:szCs w:val="28"/>
        </w:rPr>
        <w:t xml:space="preserve">При переході від старшого дошкільного віку до молодшого шкільного віку слід діагностувати: сформованість ігрової діяльності, її головні складники (ступінь дотримання правил гри, співвідношення ролей і завдань), розвиток наочно-образного мислення, пізнавальних мотивів, застосування знакових засобів, втрату безпосередності в соціальних стосунках, узагальнення досвіду суджень, розвиток самоконтролю. </w:t>
      </w:r>
    </w:p>
    <w:p w14:paraId="44D43722" w14:textId="62F16996" w:rsidR="00B91886" w:rsidRPr="00906D2F" w:rsidRDefault="005369C5" w:rsidP="00644750">
      <w:pPr>
        <w:adjustRightInd w:val="0"/>
        <w:snapToGrid w:val="0"/>
        <w:spacing w:line="360" w:lineRule="auto"/>
        <w:ind w:firstLineChars="253" w:firstLine="708"/>
        <w:jc w:val="both"/>
        <w:rPr>
          <w:color w:val="000000"/>
          <w:sz w:val="28"/>
          <w:szCs w:val="28"/>
        </w:rPr>
      </w:pPr>
      <w:r>
        <w:rPr>
          <w:color w:val="000000"/>
          <w:sz w:val="28"/>
          <w:szCs w:val="28"/>
        </w:rPr>
        <w:t>Н. Гайдак стверджувала</w:t>
      </w:r>
      <w:r w:rsidR="00B91886" w:rsidRPr="00906D2F">
        <w:rPr>
          <w:color w:val="000000"/>
          <w:sz w:val="28"/>
          <w:szCs w:val="28"/>
        </w:rPr>
        <w:t>, що об</w:t>
      </w:r>
      <w:r w:rsidR="007F4C9C" w:rsidRPr="00906D2F">
        <w:rPr>
          <w:color w:val="000000"/>
          <w:sz w:val="28"/>
          <w:szCs w:val="28"/>
        </w:rPr>
        <w:t>’</w:t>
      </w:r>
      <w:r w:rsidR="00B91886" w:rsidRPr="00906D2F">
        <w:rPr>
          <w:color w:val="000000"/>
          <w:sz w:val="28"/>
          <w:szCs w:val="28"/>
        </w:rPr>
        <w:t>єктом такої діагностики є не окремі психічні процеси або функції, а оперативні</w:t>
      </w:r>
      <w:r>
        <w:rPr>
          <w:color w:val="000000"/>
          <w:sz w:val="28"/>
          <w:szCs w:val="28"/>
        </w:rPr>
        <w:t xml:space="preserve"> одиниці діяльності. Це, на її</w:t>
      </w:r>
      <w:r w:rsidR="00B91886" w:rsidRPr="00906D2F">
        <w:rPr>
          <w:color w:val="000000"/>
          <w:sz w:val="28"/>
          <w:szCs w:val="28"/>
        </w:rPr>
        <w:t xml:space="preserve"> думку, створює значно більшу специфіку діагнозу і дає змогу визначити на його основі необхідну ко</w:t>
      </w:r>
      <w:r>
        <w:rPr>
          <w:color w:val="000000"/>
          <w:sz w:val="28"/>
          <w:szCs w:val="28"/>
        </w:rPr>
        <w:t>рекцію при виявленій затримці (Гайдак, 2005 : 9)</w:t>
      </w:r>
      <w:r w:rsidR="00B91886" w:rsidRPr="00906D2F">
        <w:rPr>
          <w:color w:val="000000"/>
          <w:sz w:val="28"/>
          <w:szCs w:val="28"/>
        </w:rPr>
        <w:t>.</w:t>
      </w:r>
    </w:p>
    <w:p w14:paraId="1C53EA0C" w14:textId="77777777" w:rsidR="00B91886" w:rsidRPr="00906D2F" w:rsidRDefault="00B91886" w:rsidP="00644750">
      <w:pPr>
        <w:adjustRightInd w:val="0"/>
        <w:snapToGrid w:val="0"/>
        <w:spacing w:line="360" w:lineRule="auto"/>
        <w:ind w:firstLineChars="253" w:firstLine="708"/>
        <w:jc w:val="both"/>
        <w:rPr>
          <w:color w:val="000000"/>
          <w:sz w:val="28"/>
          <w:szCs w:val="28"/>
        </w:rPr>
      </w:pPr>
      <w:bookmarkStart w:id="22" w:name="OLE_LINK16"/>
      <w:r w:rsidRPr="00906D2F">
        <w:rPr>
          <w:color w:val="000000"/>
          <w:sz w:val="28"/>
          <w:szCs w:val="28"/>
        </w:rPr>
        <w:t>Починається розвиток мислення і мовлення дитини, яке характеризується багатим словниковим запасом і складною будовою. Найважливіше для дитини – це бажання здобувати нові знання та навички, дітям цього віку подобається вчитися, коли навчання відбувається через гру.</w:t>
      </w:r>
    </w:p>
    <w:p w14:paraId="5A4687E7" w14:textId="77777777" w:rsidR="00B91886" w:rsidRPr="00906D2F" w:rsidRDefault="00B91886" w:rsidP="00644750">
      <w:pPr>
        <w:adjustRightInd w:val="0"/>
        <w:snapToGrid w:val="0"/>
        <w:spacing w:line="360" w:lineRule="auto"/>
        <w:ind w:firstLineChars="253" w:firstLine="708"/>
        <w:jc w:val="both"/>
        <w:rPr>
          <w:color w:val="000000"/>
          <w:sz w:val="28"/>
          <w:szCs w:val="28"/>
        </w:rPr>
      </w:pPr>
      <w:r w:rsidRPr="00906D2F">
        <w:rPr>
          <w:color w:val="000000"/>
          <w:sz w:val="28"/>
          <w:szCs w:val="28"/>
        </w:rPr>
        <w:t>Мислення є процесом пізнання людиною дійсності завдяки психічним процесам – аналізу, синтезу, судження та ін. Виділяють три типи мислення:</w:t>
      </w:r>
    </w:p>
    <w:p w14:paraId="5ED895F0" w14:textId="77777777" w:rsidR="00B91886" w:rsidRPr="00906D2F" w:rsidRDefault="00B91886" w:rsidP="00644750">
      <w:pPr>
        <w:adjustRightInd w:val="0"/>
        <w:snapToGrid w:val="0"/>
        <w:spacing w:line="360" w:lineRule="auto"/>
        <w:ind w:firstLineChars="253" w:firstLine="708"/>
        <w:jc w:val="both"/>
        <w:rPr>
          <w:color w:val="000000"/>
          <w:sz w:val="28"/>
          <w:szCs w:val="28"/>
        </w:rPr>
      </w:pPr>
      <w:r w:rsidRPr="00906D2F">
        <w:rPr>
          <w:color w:val="000000"/>
          <w:sz w:val="28"/>
          <w:szCs w:val="28"/>
        </w:rPr>
        <w:t>- зорова дія (впізнання шляхом маніпулювання предметами (іграшками);</w:t>
      </w:r>
    </w:p>
    <w:p w14:paraId="35FCFD0B" w14:textId="77777777" w:rsidR="00B91886" w:rsidRPr="00906D2F" w:rsidRDefault="00B91886" w:rsidP="00644750">
      <w:pPr>
        <w:adjustRightInd w:val="0"/>
        <w:snapToGrid w:val="0"/>
        <w:spacing w:line="360" w:lineRule="auto"/>
        <w:ind w:firstLineChars="253" w:firstLine="708"/>
        <w:jc w:val="both"/>
        <w:rPr>
          <w:color w:val="000000"/>
          <w:sz w:val="28"/>
          <w:szCs w:val="28"/>
        </w:rPr>
      </w:pPr>
      <w:r w:rsidRPr="00906D2F">
        <w:rPr>
          <w:color w:val="000000"/>
          <w:sz w:val="28"/>
          <w:szCs w:val="28"/>
        </w:rPr>
        <w:t>- наочно-образне (пізнання через уявлення щодо предмети та явища);</w:t>
      </w:r>
    </w:p>
    <w:p w14:paraId="45845534" w14:textId="77777777" w:rsidR="00B91886" w:rsidRPr="00906D2F" w:rsidRDefault="00B91886" w:rsidP="00644750">
      <w:pPr>
        <w:adjustRightInd w:val="0"/>
        <w:snapToGrid w:val="0"/>
        <w:spacing w:line="360" w:lineRule="auto"/>
        <w:ind w:firstLineChars="253" w:firstLine="708"/>
        <w:jc w:val="both"/>
        <w:rPr>
          <w:color w:val="000000"/>
          <w:sz w:val="28"/>
          <w:szCs w:val="28"/>
        </w:rPr>
      </w:pPr>
      <w:r w:rsidRPr="00906D2F">
        <w:rPr>
          <w:color w:val="000000"/>
          <w:sz w:val="28"/>
          <w:szCs w:val="28"/>
        </w:rPr>
        <w:t>- словесно-логічний (пізнання завдяки поняттям, слів, міркувань).</w:t>
      </w:r>
    </w:p>
    <w:p w14:paraId="00C58D4D" w14:textId="4E68DE8A" w:rsidR="00B91886" w:rsidRPr="00906D2F" w:rsidRDefault="00B91886" w:rsidP="00644750">
      <w:pPr>
        <w:adjustRightInd w:val="0"/>
        <w:snapToGrid w:val="0"/>
        <w:spacing w:line="360" w:lineRule="auto"/>
        <w:ind w:firstLineChars="253" w:firstLine="708"/>
        <w:jc w:val="both"/>
        <w:rPr>
          <w:color w:val="000000"/>
          <w:sz w:val="28"/>
          <w:szCs w:val="28"/>
        </w:rPr>
      </w:pPr>
      <w:r w:rsidRPr="00906D2F">
        <w:rPr>
          <w:color w:val="000000"/>
          <w:sz w:val="28"/>
          <w:szCs w:val="28"/>
        </w:rPr>
        <w:t>Особливо інтенсивно наочно-образне мислення розвивається у дитини 3-4 років. Вона розуміє властивості предметів, вчиться поводитися з предметами, встановлювати між ними зв</w:t>
      </w:r>
      <w:r w:rsidR="007F4C9C" w:rsidRPr="00906D2F">
        <w:rPr>
          <w:color w:val="000000"/>
          <w:sz w:val="28"/>
          <w:szCs w:val="28"/>
        </w:rPr>
        <w:t>’</w:t>
      </w:r>
      <w:r w:rsidRPr="00906D2F">
        <w:rPr>
          <w:color w:val="000000"/>
          <w:sz w:val="28"/>
          <w:szCs w:val="28"/>
        </w:rPr>
        <w:t>язки і різні практичні</w:t>
      </w:r>
      <w:bookmarkEnd w:id="22"/>
      <w:r w:rsidRPr="00906D2F">
        <w:rPr>
          <w:color w:val="000000"/>
          <w:sz w:val="28"/>
          <w:szCs w:val="28"/>
        </w:rPr>
        <w:t xml:space="preserve"> відношення. </w:t>
      </w:r>
    </w:p>
    <w:p w14:paraId="35CA7B8B" w14:textId="77777777" w:rsidR="00B91886" w:rsidRPr="00906D2F" w:rsidRDefault="00B91886" w:rsidP="00644750">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lang w:val="uk"/>
        </w:rPr>
        <w:t xml:space="preserve">На основі наочно-діяльного мислення розвивається </w:t>
      </w:r>
      <w:r w:rsidRPr="00906D2F">
        <w:rPr>
          <w:rFonts w:eastAsia="Georgia"/>
          <w:color w:val="000000"/>
          <w:sz w:val="28"/>
          <w:szCs w:val="28"/>
          <w:shd w:val="clear" w:color="auto" w:fill="FFFFFF"/>
        </w:rPr>
        <w:t>складніша</w:t>
      </w:r>
      <w:r w:rsidRPr="00906D2F">
        <w:rPr>
          <w:rFonts w:eastAsia="Georgia"/>
          <w:color w:val="000000"/>
          <w:sz w:val="28"/>
          <w:szCs w:val="28"/>
          <w:shd w:val="clear" w:color="auto" w:fill="FFFFFF"/>
          <w:lang w:val="uk"/>
        </w:rPr>
        <w:t xml:space="preserve"> форма мислення – наочно-образне мислення. Характеризується тим, що дитина вже </w:t>
      </w:r>
      <w:r w:rsidRPr="00906D2F">
        <w:rPr>
          <w:rFonts w:eastAsia="Georgia"/>
          <w:color w:val="000000"/>
          <w:sz w:val="28"/>
          <w:szCs w:val="28"/>
          <w:shd w:val="clear" w:color="auto" w:fill="FFFFFF"/>
          <w:lang w:val="uk"/>
        </w:rPr>
        <w:lastRenderedPageBreak/>
        <w:t>може вирішувати за</w:t>
      </w:r>
      <w:r w:rsidRPr="00906D2F">
        <w:rPr>
          <w:rFonts w:eastAsia="Georgia"/>
          <w:color w:val="000000"/>
          <w:sz w:val="28"/>
          <w:szCs w:val="28"/>
          <w:shd w:val="clear" w:color="auto" w:fill="FFFFFF"/>
        </w:rPr>
        <w:t>дачі</w:t>
      </w:r>
      <w:r w:rsidRPr="00906D2F">
        <w:rPr>
          <w:rFonts w:eastAsia="Georgia"/>
          <w:color w:val="000000"/>
          <w:sz w:val="28"/>
          <w:szCs w:val="28"/>
          <w:shd w:val="clear" w:color="auto" w:fill="FFFFFF"/>
          <w:lang w:val="uk"/>
        </w:rPr>
        <w:t xml:space="preserve"> на </w:t>
      </w:r>
      <w:r w:rsidRPr="00906D2F">
        <w:rPr>
          <w:rFonts w:eastAsia="Georgia"/>
          <w:color w:val="000000"/>
          <w:sz w:val="28"/>
          <w:szCs w:val="28"/>
          <w:shd w:val="clear" w:color="auto" w:fill="FFFFFF"/>
        </w:rPr>
        <w:t>підґрунті</w:t>
      </w:r>
      <w:r w:rsidRPr="00906D2F">
        <w:rPr>
          <w:rFonts w:eastAsia="Georgia"/>
          <w:color w:val="000000"/>
          <w:sz w:val="28"/>
          <w:szCs w:val="28"/>
          <w:shd w:val="clear" w:color="auto" w:fill="FFFFFF"/>
          <w:lang w:val="uk"/>
        </w:rPr>
        <w:t>і уявлень, не використовуючи практичних дій. Наприклад, дитина може скористатися схематичними зображеннями або порахувати самостійно.</w:t>
      </w:r>
    </w:p>
    <w:p w14:paraId="33F262A8" w14:textId="0EC88CD5" w:rsidR="00B91886" w:rsidRPr="00906D2F" w:rsidRDefault="00B91886" w:rsidP="00644750">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lang w:val="uk"/>
        </w:rPr>
        <w:t xml:space="preserve">З шести-семи років </w:t>
      </w:r>
      <w:r w:rsidRPr="00906D2F">
        <w:rPr>
          <w:rFonts w:eastAsia="Georgia"/>
          <w:color w:val="000000"/>
          <w:sz w:val="28"/>
          <w:szCs w:val="28"/>
          <w:shd w:val="clear" w:color="auto" w:fill="FFFFFF"/>
        </w:rPr>
        <w:t>роз</w:t>
      </w:r>
      <w:r w:rsidRPr="00906D2F">
        <w:rPr>
          <w:rFonts w:eastAsia="Georgia"/>
          <w:color w:val="000000"/>
          <w:sz w:val="28"/>
          <w:szCs w:val="28"/>
          <w:shd w:val="clear" w:color="auto" w:fill="FFFFFF"/>
          <w:lang w:val="uk"/>
        </w:rPr>
        <w:t>починається інтенсивніше навчання словесно-логічного мислення, пов</w:t>
      </w:r>
      <w:r w:rsidR="007F4C9C" w:rsidRPr="00906D2F">
        <w:rPr>
          <w:rFonts w:eastAsia="Georgia"/>
          <w:color w:val="000000"/>
          <w:sz w:val="28"/>
          <w:szCs w:val="28"/>
          <w:shd w:val="clear" w:color="auto" w:fill="FFFFFF"/>
          <w:lang w:val="uk"/>
        </w:rPr>
        <w:t>’</w:t>
      </w:r>
      <w:r w:rsidRPr="00906D2F">
        <w:rPr>
          <w:rFonts w:eastAsia="Georgia"/>
          <w:color w:val="000000"/>
          <w:sz w:val="28"/>
          <w:szCs w:val="28"/>
          <w:shd w:val="clear" w:color="auto" w:fill="FFFFFF"/>
          <w:lang w:val="uk"/>
        </w:rPr>
        <w:t xml:space="preserve">язане </w:t>
      </w:r>
      <w:r w:rsidRPr="00906D2F">
        <w:rPr>
          <w:rFonts w:eastAsia="Georgia"/>
          <w:color w:val="000000"/>
          <w:sz w:val="28"/>
          <w:szCs w:val="28"/>
          <w:shd w:val="clear" w:color="auto" w:fill="FFFFFF"/>
        </w:rPr>
        <w:t>і</w:t>
      </w:r>
      <w:r w:rsidRPr="00906D2F">
        <w:rPr>
          <w:rFonts w:eastAsia="Georgia"/>
          <w:color w:val="000000"/>
          <w:sz w:val="28"/>
          <w:szCs w:val="28"/>
          <w:shd w:val="clear" w:color="auto" w:fill="FFFFFF"/>
          <w:lang w:val="uk"/>
        </w:rPr>
        <w:t xml:space="preserve">з </w:t>
      </w:r>
      <w:r w:rsidRPr="00906D2F">
        <w:rPr>
          <w:rFonts w:eastAsia="Georgia"/>
          <w:color w:val="000000"/>
          <w:sz w:val="28"/>
          <w:szCs w:val="28"/>
          <w:shd w:val="clear" w:color="auto" w:fill="FFFFFF"/>
        </w:rPr>
        <w:t>застосува</w:t>
      </w:r>
      <w:r w:rsidRPr="00906D2F">
        <w:rPr>
          <w:rFonts w:eastAsia="Georgia"/>
          <w:color w:val="000000"/>
          <w:sz w:val="28"/>
          <w:szCs w:val="28"/>
          <w:shd w:val="clear" w:color="auto" w:fill="FFFFFF"/>
          <w:lang w:val="uk"/>
        </w:rPr>
        <w:t xml:space="preserve">нням і перетворенням </w:t>
      </w:r>
      <w:r w:rsidRPr="00906D2F">
        <w:rPr>
          <w:rFonts w:eastAsia="Georgia"/>
          <w:color w:val="000000"/>
          <w:sz w:val="28"/>
          <w:szCs w:val="28"/>
          <w:shd w:val="clear" w:color="auto" w:fill="FFFFFF"/>
        </w:rPr>
        <w:t>термінів</w:t>
      </w:r>
      <w:r w:rsidRPr="00906D2F">
        <w:rPr>
          <w:rFonts w:eastAsia="Georgia"/>
          <w:color w:val="000000"/>
          <w:sz w:val="28"/>
          <w:szCs w:val="28"/>
          <w:shd w:val="clear" w:color="auto" w:fill="FFFFFF"/>
          <w:lang w:val="uk"/>
        </w:rPr>
        <w:t>.</w:t>
      </w:r>
    </w:p>
    <w:p w14:paraId="74BFA031" w14:textId="72D29770" w:rsidR="00B91886" w:rsidRPr="00906D2F" w:rsidRDefault="00B91886" w:rsidP="00644750">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lang w:val="uk"/>
        </w:rPr>
        <w:t xml:space="preserve">Досягнення вищого рівня логічного мислення </w:t>
      </w:r>
      <w:r w:rsidR="00707042" w:rsidRPr="00906D2F">
        <w:rPr>
          <w:rFonts w:eastAsia="Times New Roman"/>
          <w:sz w:val="28"/>
          <w:szCs w:val="28"/>
          <w:lang w:val="uk"/>
        </w:rPr>
        <w:t>–</w:t>
      </w:r>
      <w:r w:rsidRPr="00906D2F">
        <w:rPr>
          <w:rFonts w:eastAsia="Georgia"/>
          <w:color w:val="000000"/>
          <w:sz w:val="28"/>
          <w:szCs w:val="28"/>
          <w:shd w:val="clear" w:color="auto" w:fill="FFFFFF"/>
          <w:lang w:val="uk"/>
        </w:rPr>
        <w:t xml:space="preserve"> процес тривалий і складний, оскільки для всебічного розвитку логічного мислення </w:t>
      </w:r>
      <w:r w:rsidRPr="00906D2F">
        <w:rPr>
          <w:rFonts w:eastAsia="Georgia"/>
          <w:color w:val="000000"/>
          <w:sz w:val="28"/>
          <w:szCs w:val="28"/>
          <w:shd w:val="clear" w:color="auto" w:fill="FFFFFF"/>
        </w:rPr>
        <w:t>вагома</w:t>
      </w:r>
      <w:r w:rsidRPr="00906D2F">
        <w:rPr>
          <w:rFonts w:eastAsia="Georgia"/>
          <w:color w:val="000000"/>
          <w:sz w:val="28"/>
          <w:szCs w:val="28"/>
          <w:shd w:val="clear" w:color="auto" w:fill="FFFFFF"/>
          <w:lang w:val="uk"/>
        </w:rPr>
        <w:t xml:space="preserve"> не тільки висока розумова активність, а й загальні знання загальних і суттєвих характеристик предметів і явищ дійсності, що фіксуються в слові. Близько чотирнадцяти років дитина вступає в стадію формально-логічних операцій, коли її мислення набуває ознак, характерних для розумової діяльності дорослої людини</w:t>
      </w:r>
      <w:r w:rsidR="00644750" w:rsidRPr="00906D2F">
        <w:rPr>
          <w:rFonts w:eastAsia="Georgia"/>
          <w:color w:val="000000"/>
          <w:sz w:val="28"/>
          <w:szCs w:val="28"/>
          <w:shd w:val="clear" w:color="auto" w:fill="FFFFFF"/>
          <w:lang w:val="uk"/>
        </w:rPr>
        <w:t xml:space="preserve"> </w:t>
      </w:r>
      <w:r w:rsidR="005369C5">
        <w:rPr>
          <w:rFonts w:eastAsia="Georgia"/>
          <w:color w:val="000000"/>
          <w:sz w:val="28"/>
          <w:szCs w:val="28"/>
          <w:shd w:val="clear" w:color="auto" w:fill="FFFFFF"/>
          <w:lang w:val="ru-RU"/>
        </w:rPr>
        <w:t>(Ладивір, 2016 : 12)</w:t>
      </w:r>
      <w:r w:rsidRPr="00906D2F">
        <w:rPr>
          <w:rFonts w:eastAsia="Georgia"/>
          <w:color w:val="000000"/>
          <w:sz w:val="28"/>
          <w:szCs w:val="28"/>
          <w:shd w:val="clear" w:color="auto" w:fill="FFFFFF"/>
          <w:lang w:val="uk"/>
        </w:rPr>
        <w:t>.</w:t>
      </w:r>
    </w:p>
    <w:p w14:paraId="76717DD8" w14:textId="77777777" w:rsidR="00B91886" w:rsidRPr="00906D2F" w:rsidRDefault="00B91886" w:rsidP="00644750">
      <w:pPr>
        <w:adjustRightInd w:val="0"/>
        <w:snapToGrid w:val="0"/>
        <w:spacing w:line="360" w:lineRule="auto"/>
        <w:ind w:firstLineChars="253" w:firstLine="708"/>
        <w:jc w:val="both"/>
        <w:rPr>
          <w:rFonts w:eastAsia="Georgia"/>
          <w:color w:val="000000"/>
          <w:sz w:val="28"/>
          <w:szCs w:val="28"/>
          <w:shd w:val="clear" w:color="auto" w:fill="FFFFFF"/>
          <w:lang w:val="uk"/>
        </w:rPr>
      </w:pPr>
      <w:bookmarkStart w:id="23" w:name="_Hlk147000743"/>
      <w:r w:rsidRPr="00906D2F">
        <w:rPr>
          <w:rFonts w:eastAsia="Georgia"/>
          <w:color w:val="000000"/>
          <w:sz w:val="28"/>
          <w:szCs w:val="28"/>
          <w:shd w:val="clear" w:color="auto" w:fill="FFFFFF"/>
          <w:lang w:val="uk"/>
        </w:rPr>
        <w:t xml:space="preserve">Методика вивчення словесно-логічного мислення. </w:t>
      </w:r>
      <w:r w:rsidRPr="00906D2F">
        <w:rPr>
          <w:rFonts w:eastAsia="Georgia"/>
          <w:color w:val="000000"/>
          <w:sz w:val="28"/>
          <w:szCs w:val="28"/>
          <w:shd w:val="clear" w:color="auto" w:fill="FFFFFF"/>
        </w:rPr>
        <w:t xml:space="preserve">Трактування терміну, </w:t>
      </w:r>
      <w:r w:rsidRPr="00906D2F">
        <w:rPr>
          <w:rFonts w:eastAsia="Georgia"/>
          <w:color w:val="000000"/>
          <w:sz w:val="28"/>
          <w:szCs w:val="28"/>
          <w:shd w:val="clear" w:color="auto" w:fill="FFFFFF"/>
          <w:lang w:val="uk"/>
        </w:rPr>
        <w:t xml:space="preserve">пояснення причин, виявлення подібності та відмінності предметів є розумовими операціями, оцінка яких </w:t>
      </w:r>
      <w:r w:rsidRPr="00906D2F">
        <w:rPr>
          <w:rFonts w:eastAsia="Georgia"/>
          <w:color w:val="000000"/>
          <w:sz w:val="28"/>
          <w:szCs w:val="28"/>
          <w:shd w:val="clear" w:color="auto" w:fill="FFFFFF"/>
        </w:rPr>
        <w:t>дає змогу</w:t>
      </w:r>
      <w:r w:rsidRPr="00906D2F">
        <w:rPr>
          <w:rFonts w:eastAsia="Georgia"/>
          <w:color w:val="000000"/>
          <w:sz w:val="28"/>
          <w:szCs w:val="28"/>
          <w:shd w:val="clear" w:color="auto" w:fill="FFFFFF"/>
          <w:lang w:val="uk"/>
        </w:rPr>
        <w:t xml:space="preserve"> судити </w:t>
      </w:r>
      <w:r w:rsidRPr="00906D2F">
        <w:rPr>
          <w:rFonts w:eastAsia="Georgia"/>
          <w:color w:val="000000"/>
          <w:sz w:val="28"/>
          <w:szCs w:val="28"/>
          <w:shd w:val="clear" w:color="auto" w:fill="FFFFFF"/>
        </w:rPr>
        <w:t xml:space="preserve">щодо </w:t>
      </w:r>
      <w:r w:rsidRPr="00906D2F">
        <w:rPr>
          <w:rFonts w:eastAsia="Georgia"/>
          <w:color w:val="000000"/>
          <w:sz w:val="28"/>
          <w:szCs w:val="28"/>
          <w:shd w:val="clear" w:color="auto" w:fill="FFFFFF"/>
          <w:lang w:val="uk"/>
        </w:rPr>
        <w:t>рів</w:t>
      </w:r>
      <w:r w:rsidRPr="00906D2F">
        <w:rPr>
          <w:rFonts w:eastAsia="Georgia"/>
          <w:color w:val="000000"/>
          <w:sz w:val="28"/>
          <w:szCs w:val="28"/>
          <w:shd w:val="clear" w:color="auto" w:fill="FFFFFF"/>
        </w:rPr>
        <w:t xml:space="preserve">ня </w:t>
      </w:r>
      <w:r w:rsidRPr="00906D2F">
        <w:rPr>
          <w:rFonts w:eastAsia="Georgia"/>
          <w:color w:val="000000"/>
          <w:sz w:val="28"/>
          <w:szCs w:val="28"/>
          <w:shd w:val="clear" w:color="auto" w:fill="FFFFFF"/>
          <w:lang w:val="uk"/>
        </w:rPr>
        <w:t>розвитку інтелектуальних процесів дитини. Ці особливості мислення визначаються правильністю відповідей. Методичні питання наведені в додатку Б.</w:t>
      </w:r>
      <w:r w:rsidRPr="00906D2F">
        <w:rPr>
          <w:rFonts w:eastAsia="Georgia"/>
          <w:color w:val="000000"/>
          <w:sz w:val="28"/>
          <w:szCs w:val="28"/>
          <w:shd w:val="clear" w:color="auto" w:fill="FFFFFF"/>
        </w:rPr>
        <w:t xml:space="preserve"> </w:t>
      </w:r>
      <w:r w:rsidRPr="00906D2F">
        <w:rPr>
          <w:rFonts w:eastAsia="Georgia"/>
          <w:color w:val="000000"/>
          <w:sz w:val="28"/>
          <w:szCs w:val="28"/>
          <w:shd w:val="clear" w:color="auto" w:fill="FFFFFF"/>
          <w:lang w:val="uk"/>
        </w:rPr>
        <w:t>При аналізі наданих дитиною відповідей правильними вважаються ті, які є достатньо обґрунтованими і відповідають змісту запитання.</w:t>
      </w:r>
    </w:p>
    <w:p w14:paraId="7AF5C605" w14:textId="77777777" w:rsidR="00B91886" w:rsidRPr="00906D2F" w:rsidRDefault="00B91886" w:rsidP="00644750">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lang w:val="uk"/>
        </w:rPr>
        <w:t>Методика вивчення образного та логічного мислення. «Четвертий зайвий».</w:t>
      </w:r>
    </w:p>
    <w:p w14:paraId="41BAA614" w14:textId="3B9CF338" w:rsidR="00B91886" w:rsidRPr="00906D2F" w:rsidRDefault="00B91886" w:rsidP="00644750">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lang w:val="uk"/>
        </w:rPr>
        <w:t xml:space="preserve">Дитині зачитують 4 слова, три з яких споріднені за змістом і одне слово не узгоджується з іншими. Дитині пропонують </w:t>
      </w:r>
      <w:r w:rsidRPr="00906D2F">
        <w:rPr>
          <w:rFonts w:eastAsia="Georgia"/>
          <w:color w:val="000000"/>
          <w:sz w:val="28"/>
          <w:szCs w:val="28"/>
          <w:shd w:val="clear" w:color="auto" w:fill="FFFFFF"/>
        </w:rPr>
        <w:t>від</w:t>
      </w:r>
      <w:r w:rsidRPr="00906D2F">
        <w:rPr>
          <w:rFonts w:eastAsia="Georgia"/>
          <w:color w:val="000000"/>
          <w:sz w:val="28"/>
          <w:szCs w:val="28"/>
          <w:shd w:val="clear" w:color="auto" w:fill="FFFFFF"/>
          <w:lang w:val="uk"/>
        </w:rPr>
        <w:t xml:space="preserve">найти зайве слово і </w:t>
      </w:r>
      <w:r w:rsidRPr="00906D2F">
        <w:rPr>
          <w:rFonts w:eastAsia="Georgia"/>
          <w:color w:val="000000"/>
          <w:sz w:val="28"/>
          <w:szCs w:val="28"/>
          <w:shd w:val="clear" w:color="auto" w:fill="FFFFFF"/>
        </w:rPr>
        <w:t>роз</w:t>
      </w:r>
      <w:r w:rsidR="007F4C9C" w:rsidRPr="00906D2F">
        <w:rPr>
          <w:rFonts w:eastAsia="Georgia"/>
          <w:color w:val="000000"/>
          <w:sz w:val="28"/>
          <w:szCs w:val="28"/>
          <w:shd w:val="clear" w:color="auto" w:fill="FFFFFF"/>
          <w:lang w:val="ru-RU"/>
        </w:rPr>
        <w:t>’</w:t>
      </w:r>
      <w:r w:rsidRPr="00906D2F">
        <w:rPr>
          <w:rFonts w:eastAsia="Georgia"/>
          <w:color w:val="000000"/>
          <w:sz w:val="28"/>
          <w:szCs w:val="28"/>
          <w:shd w:val="clear" w:color="auto" w:fill="FFFFFF"/>
          <w:lang w:val="uk"/>
        </w:rPr>
        <w:t>яснити, чому воно зайве.</w:t>
      </w:r>
    </w:p>
    <w:p w14:paraId="30821546" w14:textId="61B6520B" w:rsidR="00B91886" w:rsidRPr="00906D2F" w:rsidRDefault="00B91886" w:rsidP="00644750">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rPr>
        <w:t>-</w:t>
      </w:r>
      <w:r w:rsidRPr="00906D2F">
        <w:rPr>
          <w:rFonts w:eastAsia="Georgia"/>
          <w:color w:val="000000"/>
          <w:sz w:val="28"/>
          <w:szCs w:val="28"/>
          <w:shd w:val="clear" w:color="auto" w:fill="FFFFFF"/>
          <w:lang w:val="uk"/>
        </w:rPr>
        <w:t xml:space="preserve"> рі</w:t>
      </w:r>
      <w:r w:rsidR="00644750" w:rsidRPr="00906D2F">
        <w:rPr>
          <w:rFonts w:eastAsia="Georgia"/>
          <w:color w:val="000000"/>
          <w:sz w:val="28"/>
          <w:szCs w:val="28"/>
          <w:shd w:val="clear" w:color="auto" w:fill="FFFFFF"/>
          <w:lang w:val="uk"/>
        </w:rPr>
        <w:t>ч</w:t>
      </w:r>
      <w:r w:rsidRPr="00906D2F">
        <w:rPr>
          <w:rFonts w:eastAsia="Georgia"/>
          <w:color w:val="000000"/>
          <w:sz w:val="28"/>
          <w:szCs w:val="28"/>
          <w:shd w:val="clear" w:color="auto" w:fill="FFFFFF"/>
          <w:lang w:val="uk"/>
        </w:rPr>
        <w:t xml:space="preserve">ка, </w:t>
      </w:r>
      <w:r w:rsidRPr="00906D2F">
        <w:rPr>
          <w:rFonts w:eastAsia="Georgia"/>
          <w:i/>
          <w:iCs/>
          <w:color w:val="000000"/>
          <w:sz w:val="28"/>
          <w:szCs w:val="28"/>
          <w:shd w:val="clear" w:color="auto" w:fill="FFFFFF"/>
          <w:lang w:val="uk"/>
        </w:rPr>
        <w:t>міст,</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струмок</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океан</w:t>
      </w:r>
      <w:r w:rsidRPr="00906D2F">
        <w:rPr>
          <w:rFonts w:eastAsia="Georgia"/>
          <w:color w:val="000000"/>
          <w:sz w:val="28"/>
          <w:szCs w:val="28"/>
          <w:shd w:val="clear" w:color="auto" w:fill="FFFFFF"/>
          <w:lang w:val="uk"/>
        </w:rPr>
        <w:t>;</w:t>
      </w:r>
    </w:p>
    <w:p w14:paraId="0976E743" w14:textId="77777777" w:rsidR="00B91886" w:rsidRPr="00906D2F" w:rsidRDefault="00B91886" w:rsidP="00644750">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rPr>
        <w:t>- гарний</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красивий</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чудовий</w:t>
      </w:r>
      <w:r w:rsidRPr="00906D2F">
        <w:rPr>
          <w:rFonts w:eastAsia="Georgia"/>
          <w:color w:val="000000"/>
          <w:sz w:val="28"/>
          <w:szCs w:val="28"/>
          <w:shd w:val="clear" w:color="auto" w:fill="FFFFFF"/>
          <w:lang w:val="uk"/>
        </w:rPr>
        <w:t xml:space="preserve">, </w:t>
      </w:r>
      <w:r w:rsidRPr="00906D2F">
        <w:rPr>
          <w:rFonts w:eastAsia="Georgia"/>
          <w:i/>
          <w:iCs/>
          <w:color w:val="000000"/>
          <w:sz w:val="28"/>
          <w:szCs w:val="28"/>
          <w:shd w:val="clear" w:color="auto" w:fill="FFFFFF"/>
          <w:lang w:val="uk"/>
        </w:rPr>
        <w:t>злий</w:t>
      </w:r>
      <w:r w:rsidRPr="00906D2F">
        <w:rPr>
          <w:rFonts w:eastAsia="Georgia"/>
          <w:color w:val="000000"/>
          <w:sz w:val="28"/>
          <w:szCs w:val="28"/>
          <w:shd w:val="clear" w:color="auto" w:fill="FFFFFF"/>
          <w:lang w:val="uk"/>
        </w:rPr>
        <w:t>;</w:t>
      </w:r>
    </w:p>
    <w:p w14:paraId="3192BE19" w14:textId="77777777" w:rsidR="00B91886" w:rsidRPr="00906D2F" w:rsidRDefault="00B91886" w:rsidP="00644750">
      <w:pPr>
        <w:adjustRightInd w:val="0"/>
        <w:snapToGrid w:val="0"/>
        <w:spacing w:line="360" w:lineRule="auto"/>
        <w:ind w:firstLineChars="253" w:firstLine="708"/>
        <w:jc w:val="both"/>
        <w:rPr>
          <w:rFonts w:eastAsia="Georgia"/>
          <w:color w:val="000000"/>
          <w:sz w:val="28"/>
          <w:szCs w:val="28"/>
          <w:shd w:val="clear" w:color="auto" w:fill="FFFFFF"/>
        </w:rPr>
      </w:pPr>
      <w:r w:rsidRPr="00906D2F">
        <w:rPr>
          <w:rFonts w:eastAsia="Georgia"/>
          <w:color w:val="000000"/>
          <w:sz w:val="28"/>
          <w:szCs w:val="28"/>
          <w:shd w:val="clear" w:color="auto" w:fill="FFFFFF"/>
        </w:rPr>
        <w:t>- ластівка</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ручка</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зошит</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книга;</w:t>
      </w:r>
    </w:p>
    <w:p w14:paraId="659386DE" w14:textId="77777777" w:rsidR="00B91886" w:rsidRPr="00906D2F" w:rsidRDefault="00B91886" w:rsidP="00644750">
      <w:pPr>
        <w:adjustRightInd w:val="0"/>
        <w:snapToGrid w:val="0"/>
        <w:spacing w:line="360" w:lineRule="auto"/>
        <w:ind w:firstLineChars="253" w:firstLine="708"/>
        <w:jc w:val="both"/>
        <w:rPr>
          <w:rFonts w:eastAsia="Georgia"/>
          <w:color w:val="000000"/>
          <w:sz w:val="28"/>
          <w:szCs w:val="28"/>
          <w:shd w:val="clear" w:color="auto" w:fill="FFFFFF"/>
        </w:rPr>
      </w:pPr>
      <w:r w:rsidRPr="00906D2F">
        <w:rPr>
          <w:rFonts w:eastAsia="Georgia"/>
          <w:color w:val="000000"/>
          <w:sz w:val="28"/>
          <w:szCs w:val="28"/>
          <w:shd w:val="clear" w:color="auto" w:fill="FFFFFF"/>
        </w:rPr>
        <w:t xml:space="preserve">- Іван, Олесь, </w:t>
      </w:r>
      <w:r w:rsidRPr="00906D2F">
        <w:rPr>
          <w:rFonts w:eastAsia="Georgia"/>
          <w:i/>
          <w:iCs/>
          <w:color w:val="000000"/>
          <w:sz w:val="28"/>
          <w:szCs w:val="28"/>
          <w:shd w:val="clear" w:color="auto" w:fill="FFFFFF"/>
          <w:lang w:val="uk"/>
        </w:rPr>
        <w:t>Іванов</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Роман;</w:t>
      </w:r>
    </w:p>
    <w:p w14:paraId="67A9DEEB" w14:textId="77777777" w:rsidR="00B91886" w:rsidRPr="00906D2F" w:rsidRDefault="00B91886" w:rsidP="00644750">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rPr>
        <w:t>- к</w:t>
      </w:r>
      <w:r w:rsidRPr="00906D2F">
        <w:rPr>
          <w:rFonts w:eastAsia="Georgia"/>
          <w:i/>
          <w:iCs/>
          <w:color w:val="000000"/>
          <w:sz w:val="28"/>
          <w:szCs w:val="28"/>
          <w:shd w:val="clear" w:color="auto" w:fill="FFFFFF"/>
          <w:lang w:val="uk"/>
        </w:rPr>
        <w:t>нига</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рюкзак</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сумочка</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торбинка</w:t>
      </w:r>
      <w:r w:rsidRPr="00906D2F">
        <w:rPr>
          <w:rFonts w:eastAsia="Georgia"/>
          <w:color w:val="000000"/>
          <w:sz w:val="28"/>
          <w:szCs w:val="28"/>
          <w:shd w:val="clear" w:color="auto" w:fill="FFFFFF"/>
          <w:lang w:val="uk"/>
        </w:rPr>
        <w:t>;</w:t>
      </w:r>
    </w:p>
    <w:p w14:paraId="7AD9C944" w14:textId="77777777" w:rsidR="00B91886" w:rsidRPr="00906D2F" w:rsidRDefault="00B91886" w:rsidP="00644750">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rPr>
        <w:t>- субота, понеділок, четвер,</w:t>
      </w:r>
      <w:r w:rsidRPr="00906D2F">
        <w:rPr>
          <w:rFonts w:eastAsia="Georgia"/>
          <w:color w:val="000000"/>
          <w:sz w:val="28"/>
          <w:szCs w:val="28"/>
          <w:shd w:val="clear" w:color="auto" w:fill="FFFFFF"/>
          <w:lang w:val="ru-RU"/>
        </w:rPr>
        <w:t xml:space="preserve"> </w:t>
      </w:r>
      <w:r w:rsidRPr="00906D2F">
        <w:rPr>
          <w:rFonts w:eastAsia="Georgia"/>
          <w:color w:val="000000"/>
          <w:sz w:val="28"/>
          <w:szCs w:val="28"/>
          <w:shd w:val="clear" w:color="auto" w:fill="FFFFFF"/>
        </w:rPr>
        <w:t>в</w:t>
      </w:r>
      <w:r w:rsidRPr="00906D2F">
        <w:rPr>
          <w:rFonts w:eastAsia="Georgia"/>
          <w:i/>
          <w:iCs/>
          <w:color w:val="000000"/>
          <w:sz w:val="28"/>
          <w:szCs w:val="28"/>
          <w:shd w:val="clear" w:color="auto" w:fill="FFFFFF"/>
          <w:lang w:val="uk"/>
        </w:rPr>
        <w:t>ечір</w:t>
      </w:r>
      <w:r w:rsidRPr="00906D2F">
        <w:rPr>
          <w:rFonts w:eastAsia="Georgia"/>
          <w:color w:val="000000"/>
          <w:sz w:val="28"/>
          <w:szCs w:val="28"/>
          <w:shd w:val="clear" w:color="auto" w:fill="FFFFFF"/>
          <w:lang w:val="uk"/>
        </w:rPr>
        <w:t>;</w:t>
      </w:r>
    </w:p>
    <w:p w14:paraId="100B2520" w14:textId="77777777" w:rsidR="00B91886" w:rsidRPr="00906D2F" w:rsidRDefault="00B91886" w:rsidP="00644750">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rPr>
        <w:t>- помідори</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огірки</w:t>
      </w:r>
      <w:r w:rsidRPr="00906D2F">
        <w:rPr>
          <w:rFonts w:eastAsia="Georgia"/>
          <w:color w:val="000000"/>
          <w:sz w:val="28"/>
          <w:szCs w:val="28"/>
          <w:shd w:val="clear" w:color="auto" w:fill="FFFFFF"/>
          <w:lang w:val="uk"/>
        </w:rPr>
        <w:t>,</w:t>
      </w:r>
      <w:r w:rsidRPr="00906D2F">
        <w:rPr>
          <w:rFonts w:eastAsia="Georgia"/>
          <w:i/>
          <w:iCs/>
          <w:color w:val="000000"/>
          <w:sz w:val="28"/>
          <w:szCs w:val="28"/>
          <w:shd w:val="clear" w:color="auto" w:fill="FFFFFF"/>
          <w:lang w:val="uk"/>
        </w:rPr>
        <w:t xml:space="preserve"> яблуко</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буряк</w:t>
      </w:r>
      <w:r w:rsidRPr="00906D2F">
        <w:rPr>
          <w:rFonts w:eastAsia="Georgia"/>
          <w:color w:val="000000"/>
          <w:sz w:val="28"/>
          <w:szCs w:val="28"/>
          <w:shd w:val="clear" w:color="auto" w:fill="FFFFFF"/>
          <w:lang w:val="uk"/>
        </w:rPr>
        <w:t>;</w:t>
      </w:r>
    </w:p>
    <w:p w14:paraId="169BF400" w14:textId="77777777" w:rsidR="00B91886" w:rsidRPr="00906D2F" w:rsidRDefault="00B91886" w:rsidP="00644750">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rPr>
        <w:lastRenderedPageBreak/>
        <w:t>-</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сестра</w:t>
      </w:r>
      <w:r w:rsidRPr="00906D2F">
        <w:rPr>
          <w:rFonts w:eastAsia="Georgia"/>
          <w:color w:val="000000"/>
          <w:sz w:val="28"/>
          <w:szCs w:val="28"/>
          <w:shd w:val="clear" w:color="auto" w:fill="FFFFFF"/>
          <w:lang w:val="uk"/>
        </w:rPr>
        <w:t xml:space="preserve">, </w:t>
      </w:r>
      <w:r w:rsidRPr="00906D2F">
        <w:rPr>
          <w:rFonts w:eastAsia="Georgia"/>
          <w:i/>
          <w:iCs/>
          <w:color w:val="000000"/>
          <w:sz w:val="28"/>
          <w:szCs w:val="28"/>
          <w:shd w:val="clear" w:color="auto" w:fill="FFFFFF"/>
          <w:lang w:val="uk"/>
        </w:rPr>
        <w:t>учитель</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брат</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тітка</w:t>
      </w:r>
      <w:r w:rsidRPr="00906D2F">
        <w:rPr>
          <w:rFonts w:eastAsia="Georgia"/>
          <w:color w:val="000000"/>
          <w:sz w:val="28"/>
          <w:szCs w:val="28"/>
          <w:shd w:val="clear" w:color="auto" w:fill="FFFFFF"/>
          <w:lang w:val="uk"/>
        </w:rPr>
        <w:t>;</w:t>
      </w:r>
    </w:p>
    <w:p w14:paraId="77EC6064" w14:textId="77777777" w:rsidR="00B91886" w:rsidRPr="00906D2F" w:rsidRDefault="00B91886" w:rsidP="00644750">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rPr>
        <w:t>- т</w:t>
      </w:r>
      <w:r w:rsidRPr="00906D2F">
        <w:rPr>
          <w:rFonts w:eastAsia="Georgia"/>
          <w:i/>
          <w:iCs/>
          <w:color w:val="000000"/>
          <w:sz w:val="28"/>
          <w:szCs w:val="28"/>
          <w:shd w:val="clear" w:color="auto" w:fill="FFFFFF"/>
          <w:lang w:val="uk"/>
        </w:rPr>
        <w:t>рамвай</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вантажівка</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комбайн</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фура</w:t>
      </w:r>
      <w:r w:rsidRPr="00906D2F">
        <w:rPr>
          <w:rFonts w:eastAsia="Georgia"/>
          <w:color w:val="000000"/>
          <w:sz w:val="28"/>
          <w:szCs w:val="28"/>
          <w:shd w:val="clear" w:color="auto" w:fill="FFFFFF"/>
          <w:lang w:val="uk"/>
        </w:rPr>
        <w:t>;</w:t>
      </w:r>
    </w:p>
    <w:p w14:paraId="423AC59A" w14:textId="77777777" w:rsidR="00B91886" w:rsidRPr="00906D2F" w:rsidRDefault="00B91886" w:rsidP="00644750">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rPr>
        <w:t>- ч</w:t>
      </w:r>
      <w:r w:rsidRPr="00906D2F">
        <w:rPr>
          <w:rFonts w:eastAsia="Georgia"/>
          <w:i/>
          <w:iCs/>
          <w:color w:val="000000"/>
          <w:sz w:val="28"/>
          <w:szCs w:val="28"/>
          <w:shd w:val="clear" w:color="auto" w:fill="FFFFFF"/>
          <w:lang w:val="uk"/>
        </w:rPr>
        <w:t>ове</w:t>
      </w:r>
      <w:r w:rsidRPr="00906D2F">
        <w:rPr>
          <w:rFonts w:eastAsia="Georgia"/>
          <w:color w:val="000000"/>
          <w:sz w:val="28"/>
          <w:szCs w:val="28"/>
          <w:shd w:val="clear" w:color="auto" w:fill="FFFFFF"/>
          <w:lang w:val="uk"/>
        </w:rPr>
        <w:t>н, тач</w:t>
      </w:r>
      <w:r w:rsidRPr="00906D2F">
        <w:rPr>
          <w:rFonts w:eastAsia="Georgia"/>
          <w:color w:val="000000"/>
          <w:sz w:val="28"/>
          <w:szCs w:val="28"/>
          <w:shd w:val="clear" w:color="auto" w:fill="FFFFFF"/>
        </w:rPr>
        <w:t>анка</w:t>
      </w:r>
      <w:r w:rsidRPr="00906D2F">
        <w:rPr>
          <w:rFonts w:eastAsia="Georgia"/>
          <w:color w:val="000000"/>
          <w:sz w:val="28"/>
          <w:szCs w:val="28"/>
          <w:shd w:val="clear" w:color="auto" w:fill="FFFFFF"/>
          <w:lang w:val="uk"/>
        </w:rPr>
        <w:t>, мо</w:t>
      </w:r>
      <w:r w:rsidRPr="00906D2F">
        <w:rPr>
          <w:rFonts w:eastAsia="Georgia"/>
          <w:color w:val="000000"/>
          <w:sz w:val="28"/>
          <w:szCs w:val="28"/>
          <w:shd w:val="clear" w:color="auto" w:fill="FFFFFF"/>
        </w:rPr>
        <w:t>пед</w:t>
      </w:r>
      <w:r w:rsidRPr="00906D2F">
        <w:rPr>
          <w:rFonts w:eastAsia="Georgia"/>
          <w:color w:val="000000"/>
          <w:sz w:val="28"/>
          <w:szCs w:val="28"/>
          <w:shd w:val="clear" w:color="auto" w:fill="FFFFFF"/>
          <w:lang w:val="uk"/>
        </w:rPr>
        <w:t>, велосипед;</w:t>
      </w:r>
    </w:p>
    <w:p w14:paraId="63BB86BA" w14:textId="77777777" w:rsidR="00B91886" w:rsidRPr="00906D2F" w:rsidRDefault="00B91886" w:rsidP="00644750">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lang w:val="uk"/>
        </w:rPr>
        <w:t>(«Зайві» слова виділені курсивом)</w:t>
      </w:r>
    </w:p>
    <w:p w14:paraId="2C2C68FC" w14:textId="77777777" w:rsidR="00B91886" w:rsidRPr="00906D2F" w:rsidRDefault="00B91886" w:rsidP="00644750">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lang w:val="uk"/>
        </w:rPr>
        <w:t xml:space="preserve">За кожну правильну відповідь </w:t>
      </w:r>
      <w:r w:rsidRPr="00906D2F">
        <w:rPr>
          <w:rFonts w:eastAsia="Georgia"/>
          <w:color w:val="000000"/>
          <w:sz w:val="28"/>
          <w:szCs w:val="28"/>
          <w:shd w:val="clear" w:color="auto" w:fill="FFFFFF"/>
        </w:rPr>
        <w:t>можна отримати</w:t>
      </w:r>
      <w:r w:rsidRPr="00906D2F">
        <w:rPr>
          <w:rFonts w:eastAsia="Georgia"/>
          <w:color w:val="000000"/>
          <w:sz w:val="28"/>
          <w:szCs w:val="28"/>
          <w:shd w:val="clear" w:color="auto" w:fill="FFFFFF"/>
          <w:lang w:val="uk"/>
        </w:rPr>
        <w:t xml:space="preserve"> 1 бал, а за кожну неправильну – 0 балів.</w:t>
      </w:r>
    </w:p>
    <w:p w14:paraId="3EC4561A" w14:textId="2B9EF516" w:rsidR="00B91886" w:rsidRPr="00906D2F" w:rsidRDefault="00B91886" w:rsidP="00644750">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lang w:val="uk"/>
        </w:rPr>
        <w:t>В</w:t>
      </w:r>
      <w:r w:rsidRPr="00906D2F">
        <w:rPr>
          <w:rFonts w:eastAsia="Georgia"/>
          <w:color w:val="000000"/>
          <w:sz w:val="28"/>
          <w:szCs w:val="28"/>
          <w:shd w:val="clear" w:color="auto" w:fill="FFFFFF"/>
        </w:rPr>
        <w:t>агоме значення</w:t>
      </w:r>
      <w:r w:rsidRPr="00906D2F">
        <w:rPr>
          <w:rFonts w:eastAsia="Georgia"/>
          <w:color w:val="000000"/>
          <w:sz w:val="28"/>
          <w:szCs w:val="28"/>
          <w:shd w:val="clear" w:color="auto" w:fill="FFFFFF"/>
          <w:lang w:val="uk"/>
        </w:rPr>
        <w:t xml:space="preserve"> в організації навчального процесу відіграє психодіагностика готовності до школи. Учитель </w:t>
      </w:r>
      <w:r w:rsidRPr="00906D2F">
        <w:rPr>
          <w:rFonts w:eastAsia="Georgia"/>
          <w:color w:val="000000"/>
          <w:sz w:val="28"/>
          <w:szCs w:val="28"/>
          <w:shd w:val="clear" w:color="auto" w:fill="FFFFFF"/>
        </w:rPr>
        <w:t>має</w:t>
      </w:r>
      <w:r w:rsidRPr="00906D2F">
        <w:rPr>
          <w:rFonts w:eastAsia="Georgia"/>
          <w:color w:val="000000"/>
          <w:sz w:val="28"/>
          <w:szCs w:val="28"/>
          <w:shd w:val="clear" w:color="auto" w:fill="FFFFFF"/>
          <w:lang w:val="uk"/>
        </w:rPr>
        <w:t xml:space="preserve"> ознайомитися з картою психологічного розвитку кожного учня, визначити методи і прийоми побудови навчального процесу, працювати з батьками і залучати їх до психологічної роботи з дітьми, оскільки для досягнення необхідної єдності школи і сім</w:t>
      </w:r>
      <w:r w:rsidR="007F4C9C" w:rsidRPr="00906D2F">
        <w:rPr>
          <w:rFonts w:eastAsia="Georgia"/>
          <w:color w:val="000000"/>
          <w:sz w:val="28"/>
          <w:szCs w:val="28"/>
          <w:shd w:val="clear" w:color="auto" w:fill="FFFFFF"/>
          <w:lang w:val="uk"/>
        </w:rPr>
        <w:t>’</w:t>
      </w:r>
      <w:r w:rsidRPr="00906D2F">
        <w:rPr>
          <w:rFonts w:eastAsia="Georgia"/>
          <w:color w:val="000000"/>
          <w:sz w:val="28"/>
          <w:szCs w:val="28"/>
          <w:shd w:val="clear" w:color="auto" w:fill="FFFFFF"/>
          <w:lang w:val="uk"/>
        </w:rPr>
        <w:t>ї</w:t>
      </w:r>
      <w:r w:rsidRPr="00906D2F">
        <w:rPr>
          <w:rFonts w:eastAsia="Georgia"/>
          <w:color w:val="000000"/>
          <w:sz w:val="28"/>
          <w:szCs w:val="28"/>
          <w:shd w:val="clear" w:color="auto" w:fill="FFFFFF"/>
        </w:rPr>
        <w:t xml:space="preserve"> вагомими є </w:t>
      </w:r>
      <w:r w:rsidRPr="00906D2F">
        <w:rPr>
          <w:rFonts w:eastAsia="Georgia"/>
          <w:color w:val="000000"/>
          <w:sz w:val="28"/>
          <w:szCs w:val="28"/>
          <w:shd w:val="clear" w:color="auto" w:fill="FFFFFF"/>
          <w:lang w:val="uk"/>
        </w:rPr>
        <w:t>результати навчання. Слід однаково докладати зусиль, щоб швидше адаптуватися до нового «шкільного» середовища.</w:t>
      </w:r>
    </w:p>
    <w:p w14:paraId="0D27F306" w14:textId="77777777" w:rsidR="00B91886" w:rsidRPr="00906D2F" w:rsidRDefault="00B91886" w:rsidP="00644750">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lang w:val="uk"/>
        </w:rPr>
        <w:t xml:space="preserve">Словниковий запас старшого дошкільника має становити не менше 2000 слів і включати всі види іменників. У словнику дітей повинні бути присутніми узагальнюючі слова (наприклад, </w:t>
      </w:r>
      <w:r w:rsidRPr="00906D2F">
        <w:rPr>
          <w:rFonts w:eastAsia="Georgia"/>
          <w:color w:val="000000"/>
          <w:sz w:val="28"/>
          <w:szCs w:val="28"/>
          <w:shd w:val="clear" w:color="auto" w:fill="FFFFFF"/>
        </w:rPr>
        <w:t>одяг</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взуття</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меблі</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імена</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назви</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країни</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річки</w:t>
      </w:r>
      <w:r w:rsidRPr="00906D2F">
        <w:rPr>
          <w:rFonts w:eastAsia="Georgia"/>
          <w:color w:val="000000"/>
          <w:sz w:val="28"/>
          <w:szCs w:val="28"/>
          <w:shd w:val="clear" w:color="auto" w:fill="FFFFFF"/>
          <w:lang w:val="uk"/>
        </w:rPr>
        <w:t xml:space="preserve"> тощо), які діти починають вивчати приблизно з трьох з половиною років.</w:t>
      </w:r>
    </w:p>
    <w:p w14:paraId="50A2DCE9" w14:textId="5E924225"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Georgia"/>
          <w:color w:val="000000"/>
          <w:sz w:val="28"/>
          <w:szCs w:val="28"/>
          <w:shd w:val="clear" w:color="auto" w:fill="FFFFFF"/>
          <w:lang w:val="uk"/>
        </w:rPr>
        <w:t xml:space="preserve">Для вивчення лексики використовується ряд спеціальних прийомів, які </w:t>
      </w:r>
      <w:r w:rsidRPr="00906D2F">
        <w:rPr>
          <w:rFonts w:eastAsia="Georgia"/>
          <w:color w:val="000000"/>
          <w:sz w:val="28"/>
          <w:szCs w:val="28"/>
          <w:shd w:val="clear" w:color="auto" w:fill="FFFFFF"/>
        </w:rPr>
        <w:t xml:space="preserve">створюють можливість для </w:t>
      </w:r>
      <w:r w:rsidRPr="00906D2F">
        <w:rPr>
          <w:rFonts w:eastAsia="Georgia"/>
          <w:color w:val="000000"/>
          <w:sz w:val="28"/>
          <w:szCs w:val="28"/>
          <w:shd w:val="clear" w:color="auto" w:fill="FFFFFF"/>
          <w:lang w:val="uk"/>
        </w:rPr>
        <w:t>з</w:t>
      </w:r>
      <w:r w:rsidR="007F4C9C" w:rsidRPr="00906D2F">
        <w:rPr>
          <w:rFonts w:eastAsia="Georgia"/>
          <w:color w:val="000000"/>
          <w:sz w:val="28"/>
          <w:szCs w:val="28"/>
          <w:shd w:val="clear" w:color="auto" w:fill="FFFFFF"/>
          <w:lang w:val="uk"/>
        </w:rPr>
        <w:t>’</w:t>
      </w:r>
      <w:r w:rsidRPr="00906D2F">
        <w:rPr>
          <w:rFonts w:eastAsia="Georgia"/>
          <w:color w:val="000000"/>
          <w:sz w:val="28"/>
          <w:szCs w:val="28"/>
          <w:shd w:val="clear" w:color="auto" w:fill="FFFFFF"/>
          <w:lang w:val="uk"/>
        </w:rPr>
        <w:t>ясування наявн</w:t>
      </w:r>
      <w:r w:rsidRPr="00906D2F">
        <w:rPr>
          <w:rFonts w:eastAsia="Georgia"/>
          <w:color w:val="000000"/>
          <w:sz w:val="28"/>
          <w:szCs w:val="28"/>
          <w:shd w:val="clear" w:color="auto" w:fill="FFFFFF"/>
        </w:rPr>
        <w:t>ості</w:t>
      </w:r>
      <w:r w:rsidRPr="00906D2F">
        <w:rPr>
          <w:rFonts w:eastAsia="Georgia"/>
          <w:color w:val="000000"/>
          <w:sz w:val="28"/>
          <w:szCs w:val="28"/>
          <w:shd w:val="clear" w:color="auto" w:fill="FFFFFF"/>
          <w:lang w:val="uk"/>
        </w:rPr>
        <w:t xml:space="preserve"> чи відсутн</w:t>
      </w:r>
      <w:r w:rsidRPr="00906D2F">
        <w:rPr>
          <w:rFonts w:eastAsia="Georgia"/>
          <w:color w:val="000000"/>
          <w:sz w:val="28"/>
          <w:szCs w:val="28"/>
          <w:shd w:val="clear" w:color="auto" w:fill="FFFFFF"/>
        </w:rPr>
        <w:t>ості</w:t>
      </w:r>
      <w:r w:rsidRPr="00906D2F">
        <w:rPr>
          <w:rFonts w:eastAsia="Georgia"/>
          <w:color w:val="000000"/>
          <w:sz w:val="28"/>
          <w:szCs w:val="28"/>
          <w:shd w:val="clear" w:color="auto" w:fill="FFFFFF"/>
          <w:lang w:val="uk"/>
        </w:rPr>
        <w:t xml:space="preserve"> у ньому тих чи інших слів. Ось найпоширеніші з них: називання предметів, належ</w:t>
      </w:r>
      <w:r w:rsidRPr="00906D2F">
        <w:rPr>
          <w:rFonts w:eastAsia="Georgia"/>
          <w:color w:val="000000"/>
          <w:sz w:val="28"/>
          <w:szCs w:val="28"/>
          <w:shd w:val="clear" w:color="auto" w:fill="FFFFFF"/>
        </w:rPr>
        <w:t xml:space="preserve">них </w:t>
      </w:r>
      <w:r w:rsidRPr="00906D2F">
        <w:rPr>
          <w:rFonts w:eastAsia="Georgia"/>
          <w:color w:val="000000"/>
          <w:sz w:val="28"/>
          <w:szCs w:val="28"/>
          <w:shd w:val="clear" w:color="auto" w:fill="FFFFFF"/>
          <w:lang w:val="uk"/>
        </w:rPr>
        <w:t>до різних логічних груп (</w:t>
      </w:r>
      <w:r w:rsidRPr="00906D2F">
        <w:rPr>
          <w:rFonts w:eastAsia="Georgia"/>
          <w:color w:val="000000"/>
          <w:sz w:val="28"/>
          <w:szCs w:val="28"/>
          <w:shd w:val="clear" w:color="auto" w:fill="FFFFFF"/>
        </w:rPr>
        <w:t>для прикладу</w:t>
      </w:r>
      <w:r w:rsidRPr="00906D2F">
        <w:rPr>
          <w:rFonts w:eastAsia="Georgia"/>
          <w:color w:val="000000"/>
          <w:sz w:val="28"/>
          <w:szCs w:val="28"/>
          <w:shd w:val="clear" w:color="auto" w:fill="FFFFFF"/>
          <w:lang w:val="uk"/>
        </w:rPr>
        <w:t>, дитині пропону</w:t>
      </w:r>
      <w:r w:rsidRPr="00906D2F">
        <w:rPr>
          <w:rFonts w:eastAsia="Georgia"/>
          <w:color w:val="000000"/>
          <w:sz w:val="28"/>
          <w:szCs w:val="28"/>
          <w:shd w:val="clear" w:color="auto" w:fill="FFFFFF"/>
        </w:rPr>
        <w:t>ють</w:t>
      </w:r>
      <w:r w:rsidRPr="00906D2F">
        <w:rPr>
          <w:rFonts w:eastAsia="Georgia"/>
          <w:color w:val="000000"/>
          <w:sz w:val="28"/>
          <w:szCs w:val="28"/>
          <w:shd w:val="clear" w:color="auto" w:fill="FFFFFF"/>
          <w:lang w:val="uk"/>
        </w:rPr>
        <w:t xml:space="preserve"> назвати всі відомі їй дерева, квіти тощо); знаходити спільні назви (слова-узагальнення) для групи однорідних предметів; </w:t>
      </w:r>
      <w:r w:rsidRPr="00906D2F">
        <w:rPr>
          <w:rFonts w:eastAsia="Georgia"/>
          <w:color w:val="000000"/>
          <w:sz w:val="28"/>
          <w:szCs w:val="28"/>
          <w:shd w:val="clear" w:color="auto" w:fill="FFFFFF"/>
        </w:rPr>
        <w:t>в</w:t>
      </w:r>
      <w:r w:rsidRPr="00906D2F">
        <w:rPr>
          <w:rFonts w:eastAsia="Georgia"/>
          <w:color w:val="000000"/>
          <w:sz w:val="28"/>
          <w:szCs w:val="28"/>
          <w:shd w:val="clear" w:color="auto" w:fill="FFFFFF"/>
          <w:lang w:val="uk"/>
        </w:rPr>
        <w:t xml:space="preserve">ибір героїв до певної теми; вибір можливих дій за темою; </w:t>
      </w:r>
      <w:r w:rsidRPr="00906D2F">
        <w:rPr>
          <w:rFonts w:eastAsia="Georgia"/>
          <w:color w:val="000000"/>
          <w:sz w:val="28"/>
          <w:szCs w:val="28"/>
          <w:shd w:val="clear" w:color="auto" w:fill="FFFFFF"/>
        </w:rPr>
        <w:t>в</w:t>
      </w:r>
      <w:r w:rsidRPr="00906D2F">
        <w:rPr>
          <w:rFonts w:eastAsia="Georgia"/>
          <w:color w:val="000000"/>
          <w:sz w:val="28"/>
          <w:szCs w:val="28"/>
          <w:shd w:val="clear" w:color="auto" w:fill="FFFFFF"/>
          <w:lang w:val="uk"/>
        </w:rPr>
        <w:t>ибір предметів для певної дії; підб</w:t>
      </w:r>
      <w:r w:rsidRPr="00906D2F">
        <w:rPr>
          <w:rFonts w:eastAsia="Georgia"/>
          <w:color w:val="000000"/>
          <w:sz w:val="28"/>
          <w:szCs w:val="28"/>
          <w:shd w:val="clear" w:color="auto" w:fill="FFFFFF"/>
        </w:rPr>
        <w:t>ирання</w:t>
      </w:r>
      <w:r w:rsidRPr="00906D2F">
        <w:rPr>
          <w:rFonts w:eastAsia="Georgia"/>
          <w:color w:val="000000"/>
          <w:sz w:val="28"/>
          <w:szCs w:val="28"/>
          <w:shd w:val="clear" w:color="auto" w:fill="FFFFFF"/>
          <w:lang w:val="uk"/>
        </w:rPr>
        <w:t xml:space="preserve"> синонімів (слів зі схожим значенням); </w:t>
      </w:r>
      <w:r w:rsidRPr="00906D2F">
        <w:rPr>
          <w:rFonts w:eastAsia="Georgia"/>
          <w:color w:val="000000"/>
          <w:sz w:val="28"/>
          <w:szCs w:val="28"/>
          <w:shd w:val="clear" w:color="auto" w:fill="FFFFFF"/>
        </w:rPr>
        <w:t>д</w:t>
      </w:r>
      <w:r w:rsidRPr="00906D2F">
        <w:rPr>
          <w:rFonts w:eastAsia="Georgia"/>
          <w:color w:val="000000"/>
          <w:sz w:val="28"/>
          <w:szCs w:val="28"/>
          <w:shd w:val="clear" w:color="auto" w:fill="FFFFFF"/>
          <w:lang w:val="uk"/>
        </w:rPr>
        <w:t>обір антонімів (слів протилежни</w:t>
      </w:r>
      <w:r w:rsidRPr="00906D2F">
        <w:rPr>
          <w:rFonts w:eastAsia="Georgia"/>
          <w:color w:val="000000"/>
          <w:sz w:val="28"/>
          <w:szCs w:val="28"/>
          <w:shd w:val="clear" w:color="auto" w:fill="FFFFFF"/>
        </w:rPr>
        <w:t>х за</w:t>
      </w:r>
      <w:r w:rsidRPr="00906D2F">
        <w:rPr>
          <w:rFonts w:eastAsia="Georgia"/>
          <w:color w:val="000000"/>
          <w:sz w:val="28"/>
          <w:szCs w:val="28"/>
          <w:shd w:val="clear" w:color="auto" w:fill="FFFFFF"/>
          <w:lang w:val="uk"/>
        </w:rPr>
        <w:t xml:space="preserve"> значенням) тощо («тест на словниковий запас»).</w:t>
      </w:r>
      <w:bookmarkStart w:id="24" w:name="OLE_LINK14"/>
    </w:p>
    <w:p w14:paraId="1301A52C" w14:textId="290D6DBC" w:rsidR="00B91886" w:rsidRPr="00906D2F" w:rsidRDefault="00B91886" w:rsidP="00644750">
      <w:pPr>
        <w:pStyle w:val="ad"/>
        <w:shd w:val="clear" w:color="auto" w:fill="FFFFFF"/>
        <w:adjustRightInd w:val="0"/>
        <w:snapToGrid w:val="0"/>
        <w:spacing w:before="0" w:beforeAutospacing="0" w:after="0" w:afterAutospacing="0" w:line="360" w:lineRule="auto"/>
        <w:ind w:firstLineChars="253" w:firstLine="708"/>
        <w:jc w:val="both"/>
        <w:rPr>
          <w:rFonts w:ascii="Times New Roman" w:eastAsia="SimSun" w:hAnsi="Times New Roman"/>
          <w:sz w:val="28"/>
          <w:szCs w:val="28"/>
          <w:lang w:val="uk-UA"/>
        </w:rPr>
      </w:pPr>
      <w:r w:rsidRPr="00906D2F">
        <w:rPr>
          <w:rFonts w:ascii="Times New Roman" w:eastAsia="SimSun" w:hAnsi="Times New Roman"/>
          <w:sz w:val="28"/>
          <w:szCs w:val="28"/>
          <w:lang w:val="uk-UA"/>
        </w:rPr>
        <w:t>До психодіагностичного комплексу вивчення інтелектуальної готовності до навчання в школі також входять такі методики: методика визначення обсягу уваги (тест «Запам</w:t>
      </w:r>
      <w:r w:rsidR="007F4C9C" w:rsidRPr="00906D2F">
        <w:rPr>
          <w:rFonts w:ascii="Times New Roman" w:eastAsia="SimSun" w:hAnsi="Times New Roman"/>
          <w:sz w:val="28"/>
          <w:szCs w:val="28"/>
          <w:lang w:val="uk-UA"/>
        </w:rPr>
        <w:t>’</w:t>
      </w:r>
      <w:r w:rsidRPr="00906D2F">
        <w:rPr>
          <w:rFonts w:ascii="Times New Roman" w:eastAsia="SimSun" w:hAnsi="Times New Roman"/>
          <w:sz w:val="28"/>
          <w:szCs w:val="28"/>
          <w:lang w:val="uk-UA"/>
        </w:rPr>
        <w:t>ятай і розстав крапки»); методика оцінки розподілу і переключення уваги (проба «П</w:t>
      </w:r>
      <w:r w:rsidR="007F4C9C" w:rsidRPr="00906D2F">
        <w:rPr>
          <w:rFonts w:ascii="Times New Roman" w:eastAsia="SimSun" w:hAnsi="Times New Roman"/>
          <w:sz w:val="28"/>
          <w:szCs w:val="28"/>
          <w:lang w:val="uk-UA"/>
        </w:rPr>
        <w:t>’</w:t>
      </w:r>
      <w:r w:rsidRPr="00906D2F">
        <w:rPr>
          <w:rFonts w:ascii="Times New Roman" w:eastAsia="SimSun" w:hAnsi="Times New Roman"/>
          <w:sz w:val="28"/>
          <w:szCs w:val="28"/>
          <w:lang w:val="uk-UA"/>
        </w:rPr>
        <w:t>єррона-Рузера»); оцінка зорової короткочасної пам</w:t>
      </w:r>
      <w:r w:rsidR="007F4C9C" w:rsidRPr="00906D2F">
        <w:rPr>
          <w:rFonts w:ascii="Times New Roman" w:eastAsia="SimSun" w:hAnsi="Times New Roman"/>
          <w:sz w:val="28"/>
          <w:szCs w:val="28"/>
          <w:lang w:val="uk-UA"/>
        </w:rPr>
        <w:t>’</w:t>
      </w:r>
      <w:r w:rsidRPr="00906D2F">
        <w:rPr>
          <w:rFonts w:ascii="Times New Roman" w:eastAsia="SimSun" w:hAnsi="Times New Roman"/>
          <w:sz w:val="28"/>
          <w:szCs w:val="28"/>
          <w:lang w:val="uk-UA"/>
        </w:rPr>
        <w:t xml:space="preserve">яті (додаток Б); Особливості динамічних особливостей процесу </w:t>
      </w:r>
      <w:r w:rsidRPr="00906D2F">
        <w:rPr>
          <w:rFonts w:ascii="Times New Roman" w:eastAsia="SimSun" w:hAnsi="Times New Roman"/>
          <w:sz w:val="28"/>
          <w:szCs w:val="28"/>
          <w:lang w:val="uk-UA"/>
        </w:rPr>
        <w:lastRenderedPageBreak/>
        <w:t>запам</w:t>
      </w:r>
      <w:r w:rsidR="007F4C9C" w:rsidRPr="00906D2F">
        <w:rPr>
          <w:rFonts w:ascii="Times New Roman" w:eastAsia="SimSun" w:hAnsi="Times New Roman"/>
          <w:sz w:val="28"/>
          <w:szCs w:val="28"/>
          <w:lang w:val="uk-UA"/>
        </w:rPr>
        <w:t>’</w:t>
      </w:r>
      <w:r w:rsidRPr="00906D2F">
        <w:rPr>
          <w:rFonts w:ascii="Times New Roman" w:eastAsia="SimSun" w:hAnsi="Times New Roman"/>
          <w:sz w:val="28"/>
          <w:szCs w:val="28"/>
          <w:lang w:val="uk-UA"/>
        </w:rPr>
        <w:t>ятовування (Додаток Г); Методика оцінки рівня розвитку цілісності та осмисленості сприйняття («Тест Равена»).</w:t>
      </w:r>
    </w:p>
    <w:p w14:paraId="412A4A3F" w14:textId="028890F3" w:rsidR="00B91886" w:rsidRPr="00906D2F" w:rsidRDefault="00B91886" w:rsidP="00644750">
      <w:pPr>
        <w:pStyle w:val="ad"/>
        <w:shd w:val="clear" w:color="auto" w:fill="FFFFFF"/>
        <w:adjustRightInd w:val="0"/>
        <w:snapToGrid w:val="0"/>
        <w:spacing w:before="0" w:beforeAutospacing="0" w:after="0" w:afterAutospacing="0" w:line="360" w:lineRule="auto"/>
        <w:ind w:firstLineChars="253" w:firstLine="708"/>
        <w:jc w:val="both"/>
        <w:rPr>
          <w:rFonts w:ascii="Times New Roman" w:eastAsia="SimSun" w:hAnsi="Times New Roman"/>
          <w:sz w:val="28"/>
          <w:szCs w:val="28"/>
        </w:rPr>
      </w:pPr>
      <w:r w:rsidRPr="00906D2F">
        <w:rPr>
          <w:rFonts w:ascii="Times New Roman" w:eastAsia="SimSun" w:hAnsi="Times New Roman"/>
          <w:sz w:val="28"/>
          <w:szCs w:val="28"/>
        </w:rPr>
        <w:t>Метод «Запам</w:t>
      </w:r>
      <w:r w:rsidR="007F4C9C" w:rsidRPr="00906D2F">
        <w:rPr>
          <w:rFonts w:ascii="Times New Roman" w:eastAsia="SimSun" w:hAnsi="Times New Roman"/>
          <w:sz w:val="28"/>
          <w:szCs w:val="28"/>
        </w:rPr>
        <w:t>’</w:t>
      </w:r>
      <w:r w:rsidRPr="00906D2F">
        <w:rPr>
          <w:rFonts w:ascii="Times New Roman" w:eastAsia="SimSun" w:hAnsi="Times New Roman"/>
          <w:sz w:val="28"/>
          <w:szCs w:val="28"/>
        </w:rPr>
        <w:t xml:space="preserve">ятай </w:t>
      </w:r>
      <w:r w:rsidRPr="00906D2F">
        <w:rPr>
          <w:rFonts w:ascii="Times New Roman" w:eastAsia="SimSun" w:hAnsi="Times New Roman"/>
          <w:sz w:val="28"/>
          <w:szCs w:val="28"/>
          <w:lang w:val="uk-UA"/>
        </w:rPr>
        <w:t>крапки</w:t>
      </w:r>
      <w:r w:rsidRPr="00906D2F">
        <w:rPr>
          <w:rFonts w:ascii="Times New Roman" w:eastAsia="SimSun" w:hAnsi="Times New Roman"/>
          <w:sz w:val="28"/>
          <w:szCs w:val="28"/>
        </w:rPr>
        <w:t xml:space="preserve"> та </w:t>
      </w:r>
      <w:r w:rsidRPr="00906D2F">
        <w:rPr>
          <w:rFonts w:ascii="Times New Roman" w:eastAsia="SimSun" w:hAnsi="Times New Roman"/>
          <w:sz w:val="28"/>
          <w:szCs w:val="28"/>
          <w:lang w:val="uk-UA"/>
        </w:rPr>
        <w:t>розстав</w:t>
      </w:r>
      <w:r w:rsidRPr="00906D2F">
        <w:rPr>
          <w:rFonts w:ascii="Times New Roman" w:eastAsia="SimSun" w:hAnsi="Times New Roman"/>
          <w:sz w:val="28"/>
          <w:szCs w:val="28"/>
        </w:rPr>
        <w:t xml:space="preserve"> </w:t>
      </w:r>
      <w:r w:rsidRPr="00906D2F">
        <w:rPr>
          <w:rFonts w:ascii="Times New Roman" w:eastAsia="SimSun" w:hAnsi="Times New Roman"/>
          <w:sz w:val="28"/>
          <w:szCs w:val="28"/>
          <w:lang w:val="uk-UA"/>
        </w:rPr>
        <w:t>їх</w:t>
      </w:r>
      <w:r w:rsidRPr="00906D2F">
        <w:rPr>
          <w:rFonts w:ascii="Times New Roman" w:eastAsia="SimSun" w:hAnsi="Times New Roman"/>
          <w:sz w:val="28"/>
          <w:szCs w:val="28"/>
        </w:rPr>
        <w:t>».</w:t>
      </w:r>
    </w:p>
    <w:p w14:paraId="0E6F34BF" w14:textId="068AA5C5" w:rsidR="00B91886" w:rsidRPr="00906D2F" w:rsidRDefault="00B91886" w:rsidP="00644750">
      <w:pPr>
        <w:pStyle w:val="ad"/>
        <w:shd w:val="clear" w:color="auto" w:fill="FFFFFF"/>
        <w:adjustRightInd w:val="0"/>
        <w:snapToGrid w:val="0"/>
        <w:spacing w:before="0" w:beforeAutospacing="0" w:after="0" w:afterAutospacing="0" w:line="360" w:lineRule="auto"/>
        <w:ind w:firstLineChars="253" w:firstLine="708"/>
        <w:jc w:val="both"/>
        <w:rPr>
          <w:rFonts w:ascii="Times New Roman" w:eastAsia="SimSun" w:hAnsi="Times New Roman"/>
          <w:sz w:val="28"/>
          <w:szCs w:val="28"/>
        </w:rPr>
      </w:pPr>
      <w:r w:rsidRPr="00906D2F">
        <w:rPr>
          <w:rFonts w:ascii="Times New Roman" w:eastAsia="SimSun" w:hAnsi="Times New Roman"/>
          <w:sz w:val="28"/>
          <w:szCs w:val="28"/>
          <w:lang w:val="uk-UA"/>
        </w:rPr>
        <w:t>Ця</w:t>
      </w:r>
      <w:r w:rsidRPr="00906D2F">
        <w:rPr>
          <w:rFonts w:ascii="Times New Roman" w:eastAsia="SimSun" w:hAnsi="Times New Roman"/>
          <w:sz w:val="28"/>
          <w:szCs w:val="28"/>
        </w:rPr>
        <w:t xml:space="preserve"> методика </w:t>
      </w:r>
      <w:r w:rsidRPr="00906D2F">
        <w:rPr>
          <w:rFonts w:ascii="Times New Roman" w:eastAsia="SimSun" w:hAnsi="Times New Roman"/>
          <w:sz w:val="28"/>
          <w:szCs w:val="28"/>
          <w:lang w:val="uk-UA"/>
        </w:rPr>
        <w:t>використовується</w:t>
      </w:r>
      <w:r w:rsidRPr="00906D2F">
        <w:rPr>
          <w:rFonts w:ascii="Times New Roman" w:eastAsia="SimSun" w:hAnsi="Times New Roman"/>
          <w:sz w:val="28"/>
          <w:szCs w:val="28"/>
        </w:rPr>
        <w:t xml:space="preserve"> для </w:t>
      </w:r>
      <w:r w:rsidRPr="00906D2F">
        <w:rPr>
          <w:rFonts w:ascii="Times New Roman" w:eastAsia="SimSun" w:hAnsi="Times New Roman"/>
          <w:sz w:val="28"/>
          <w:szCs w:val="28"/>
          <w:lang w:val="uk-UA"/>
        </w:rPr>
        <w:t>оцінки</w:t>
      </w:r>
      <w:r w:rsidRPr="00906D2F">
        <w:rPr>
          <w:rFonts w:ascii="Times New Roman" w:eastAsia="SimSun" w:hAnsi="Times New Roman"/>
          <w:sz w:val="28"/>
          <w:szCs w:val="28"/>
        </w:rPr>
        <w:t xml:space="preserve"> </w:t>
      </w:r>
      <w:r w:rsidRPr="00906D2F">
        <w:rPr>
          <w:rFonts w:ascii="Times New Roman" w:eastAsia="SimSun" w:hAnsi="Times New Roman"/>
          <w:sz w:val="28"/>
          <w:szCs w:val="28"/>
          <w:lang w:val="uk-UA"/>
        </w:rPr>
        <w:t>рівня</w:t>
      </w:r>
      <w:r w:rsidRPr="00906D2F">
        <w:rPr>
          <w:rFonts w:ascii="Times New Roman" w:eastAsia="SimSun" w:hAnsi="Times New Roman"/>
          <w:sz w:val="28"/>
          <w:szCs w:val="28"/>
        </w:rPr>
        <w:t xml:space="preserve"> </w:t>
      </w:r>
      <w:r w:rsidRPr="00906D2F">
        <w:rPr>
          <w:rFonts w:ascii="Times New Roman" w:eastAsia="SimSun" w:hAnsi="Times New Roman"/>
          <w:sz w:val="28"/>
          <w:szCs w:val="28"/>
          <w:lang w:val="uk-UA"/>
        </w:rPr>
        <w:t>уваги</w:t>
      </w:r>
      <w:r w:rsidRPr="00906D2F">
        <w:rPr>
          <w:rFonts w:ascii="Times New Roman" w:eastAsia="SimSun" w:hAnsi="Times New Roman"/>
          <w:sz w:val="28"/>
          <w:szCs w:val="28"/>
        </w:rPr>
        <w:t xml:space="preserve"> </w:t>
      </w:r>
      <w:r w:rsidRPr="00906D2F">
        <w:rPr>
          <w:rFonts w:ascii="Times New Roman" w:eastAsia="SimSun" w:hAnsi="Times New Roman"/>
          <w:sz w:val="28"/>
          <w:szCs w:val="28"/>
          <w:lang w:val="uk-UA"/>
        </w:rPr>
        <w:t>дитини</w:t>
      </w:r>
      <w:r w:rsidRPr="00906D2F">
        <w:rPr>
          <w:rFonts w:ascii="Times New Roman" w:eastAsia="SimSun" w:hAnsi="Times New Roman"/>
          <w:sz w:val="28"/>
          <w:szCs w:val="28"/>
        </w:rPr>
        <w:t xml:space="preserve">. Для </w:t>
      </w:r>
      <w:r w:rsidRPr="00906D2F">
        <w:rPr>
          <w:rFonts w:ascii="Times New Roman" w:eastAsia="SimSun" w:hAnsi="Times New Roman"/>
          <w:sz w:val="28"/>
          <w:szCs w:val="28"/>
          <w:lang w:val="uk-UA"/>
        </w:rPr>
        <w:t>цього</w:t>
      </w:r>
      <w:r w:rsidRPr="00906D2F">
        <w:rPr>
          <w:rFonts w:ascii="Times New Roman" w:eastAsia="SimSun" w:hAnsi="Times New Roman"/>
          <w:sz w:val="28"/>
          <w:szCs w:val="28"/>
        </w:rPr>
        <w:t xml:space="preserve"> </w:t>
      </w:r>
      <w:r w:rsidRPr="00906D2F">
        <w:rPr>
          <w:rFonts w:ascii="Times New Roman" w:eastAsia="SimSun" w:hAnsi="Times New Roman"/>
          <w:sz w:val="28"/>
          <w:szCs w:val="28"/>
          <w:lang w:val="uk-UA"/>
        </w:rPr>
        <w:t>за</w:t>
      </w:r>
      <w:r w:rsidRPr="00906D2F">
        <w:rPr>
          <w:rFonts w:ascii="Times New Roman" w:eastAsia="SimSun" w:hAnsi="Times New Roman"/>
          <w:sz w:val="28"/>
          <w:szCs w:val="28"/>
        </w:rPr>
        <w:t>сто</w:t>
      </w:r>
      <w:r w:rsidRPr="00906D2F">
        <w:rPr>
          <w:rFonts w:ascii="Times New Roman" w:eastAsia="SimSun" w:hAnsi="Times New Roman"/>
          <w:sz w:val="28"/>
          <w:szCs w:val="28"/>
          <w:lang w:val="uk-UA"/>
        </w:rPr>
        <w:t>совується</w:t>
      </w:r>
      <w:r w:rsidRPr="00906D2F">
        <w:rPr>
          <w:rFonts w:ascii="Times New Roman" w:eastAsia="SimSun" w:hAnsi="Times New Roman"/>
          <w:sz w:val="28"/>
          <w:szCs w:val="28"/>
        </w:rPr>
        <w:t xml:space="preserve"> </w:t>
      </w:r>
      <w:r w:rsidRPr="00906D2F">
        <w:rPr>
          <w:rFonts w:ascii="Times New Roman" w:eastAsia="SimSun" w:hAnsi="Times New Roman"/>
          <w:sz w:val="28"/>
          <w:szCs w:val="28"/>
          <w:lang w:val="uk-UA"/>
        </w:rPr>
        <w:t>стимульний</w:t>
      </w:r>
      <w:r w:rsidRPr="00906D2F">
        <w:rPr>
          <w:rFonts w:ascii="Times New Roman" w:eastAsia="SimSun" w:hAnsi="Times New Roman"/>
          <w:sz w:val="28"/>
          <w:szCs w:val="28"/>
        </w:rPr>
        <w:t xml:space="preserve"> </w:t>
      </w:r>
      <w:r w:rsidRPr="00906D2F">
        <w:rPr>
          <w:rFonts w:ascii="Times New Roman" w:eastAsia="SimSun" w:hAnsi="Times New Roman"/>
          <w:sz w:val="28"/>
          <w:szCs w:val="28"/>
          <w:lang w:val="uk-UA"/>
        </w:rPr>
        <w:t>матеріал</w:t>
      </w:r>
      <w:r w:rsidRPr="00906D2F">
        <w:rPr>
          <w:rFonts w:ascii="Times New Roman" w:eastAsia="SimSun" w:hAnsi="Times New Roman"/>
          <w:sz w:val="28"/>
          <w:szCs w:val="28"/>
        </w:rPr>
        <w:t xml:space="preserve">. </w:t>
      </w:r>
      <w:r w:rsidRPr="00906D2F">
        <w:rPr>
          <w:rFonts w:ascii="Times New Roman" w:eastAsia="SimSun" w:hAnsi="Times New Roman"/>
          <w:sz w:val="28"/>
          <w:szCs w:val="28"/>
          <w:lang w:val="uk-UA"/>
        </w:rPr>
        <w:t>Аркуш</w:t>
      </w:r>
      <w:r w:rsidRPr="00906D2F">
        <w:rPr>
          <w:rFonts w:ascii="Times New Roman" w:eastAsia="SimSun" w:hAnsi="Times New Roman"/>
          <w:sz w:val="28"/>
          <w:szCs w:val="28"/>
        </w:rPr>
        <w:t xml:space="preserve"> </w:t>
      </w:r>
      <w:r w:rsidRPr="00906D2F">
        <w:rPr>
          <w:rFonts w:ascii="Times New Roman" w:eastAsia="SimSun" w:hAnsi="Times New Roman"/>
          <w:sz w:val="28"/>
          <w:szCs w:val="28"/>
          <w:lang w:val="uk-UA"/>
        </w:rPr>
        <w:t>крапок</w:t>
      </w:r>
      <w:r w:rsidRPr="00906D2F">
        <w:rPr>
          <w:rFonts w:ascii="Times New Roman" w:eastAsia="SimSun" w:hAnsi="Times New Roman"/>
          <w:sz w:val="28"/>
          <w:szCs w:val="28"/>
        </w:rPr>
        <w:t xml:space="preserve"> </w:t>
      </w:r>
      <w:r w:rsidRPr="00906D2F">
        <w:rPr>
          <w:rFonts w:ascii="Times New Roman" w:eastAsia="SimSun" w:hAnsi="Times New Roman"/>
          <w:sz w:val="28"/>
          <w:szCs w:val="28"/>
          <w:lang w:val="uk-UA"/>
        </w:rPr>
        <w:t>попередньо</w:t>
      </w:r>
      <w:r w:rsidRPr="00906D2F">
        <w:rPr>
          <w:rFonts w:ascii="Times New Roman" w:eastAsia="SimSun" w:hAnsi="Times New Roman"/>
          <w:sz w:val="28"/>
          <w:szCs w:val="28"/>
        </w:rPr>
        <w:t xml:space="preserve"> </w:t>
      </w:r>
      <w:r w:rsidRPr="00906D2F">
        <w:rPr>
          <w:rFonts w:ascii="Times New Roman" w:eastAsia="SimSun" w:hAnsi="Times New Roman"/>
          <w:sz w:val="28"/>
          <w:szCs w:val="28"/>
          <w:lang w:val="uk-UA"/>
        </w:rPr>
        <w:t>розрізають</w:t>
      </w:r>
      <w:r w:rsidRPr="00906D2F">
        <w:rPr>
          <w:rFonts w:ascii="Times New Roman" w:eastAsia="SimSun" w:hAnsi="Times New Roman"/>
          <w:sz w:val="28"/>
          <w:szCs w:val="28"/>
        </w:rPr>
        <w:t xml:space="preserve"> на 8 маленьких </w:t>
      </w:r>
      <w:r w:rsidRPr="00906D2F">
        <w:rPr>
          <w:rFonts w:ascii="Times New Roman" w:eastAsia="SimSun" w:hAnsi="Times New Roman"/>
          <w:sz w:val="28"/>
          <w:szCs w:val="28"/>
          <w:lang w:val="uk-UA"/>
        </w:rPr>
        <w:t>квадратів</w:t>
      </w:r>
      <w:r w:rsidRPr="00906D2F">
        <w:rPr>
          <w:rFonts w:ascii="Times New Roman" w:eastAsia="SimSun" w:hAnsi="Times New Roman"/>
          <w:sz w:val="28"/>
          <w:szCs w:val="28"/>
        </w:rPr>
        <w:t>, які потім складаються так, щоб угорі був квадрат із двома крапками, а внизу – квадрат із дев</w:t>
      </w:r>
      <w:r w:rsidR="007F4C9C" w:rsidRPr="00906D2F">
        <w:rPr>
          <w:rFonts w:ascii="Times New Roman" w:eastAsia="SimSun" w:hAnsi="Times New Roman"/>
          <w:sz w:val="28"/>
          <w:szCs w:val="28"/>
        </w:rPr>
        <w:t>’</w:t>
      </w:r>
      <w:r w:rsidRPr="00906D2F">
        <w:rPr>
          <w:rFonts w:ascii="Times New Roman" w:eastAsia="SimSun" w:hAnsi="Times New Roman"/>
          <w:sz w:val="28"/>
          <w:szCs w:val="28"/>
        </w:rPr>
        <w:t xml:space="preserve">ятьма крапками (усе інше йде зверху вниз ) у порядку послідовного збільшення кількості </w:t>
      </w:r>
      <w:r w:rsidRPr="00906D2F">
        <w:rPr>
          <w:rFonts w:ascii="Times New Roman" w:eastAsia="SimSun" w:hAnsi="Times New Roman"/>
          <w:sz w:val="28"/>
          <w:szCs w:val="28"/>
          <w:lang w:val="uk-UA"/>
        </w:rPr>
        <w:t>крапок</w:t>
      </w:r>
      <w:r w:rsidRPr="00906D2F">
        <w:rPr>
          <w:rFonts w:ascii="Times New Roman" w:eastAsia="SimSun" w:hAnsi="Times New Roman"/>
          <w:sz w:val="28"/>
          <w:szCs w:val="28"/>
        </w:rPr>
        <w:t xml:space="preserve"> на них).</w:t>
      </w:r>
    </w:p>
    <w:p w14:paraId="5B473F67" w14:textId="77777777" w:rsidR="00B91886" w:rsidRPr="00906D2F" w:rsidRDefault="00B91886" w:rsidP="00644750">
      <w:pPr>
        <w:pStyle w:val="ad"/>
        <w:shd w:val="clear" w:color="auto" w:fill="FFFFFF"/>
        <w:adjustRightInd w:val="0"/>
        <w:snapToGrid w:val="0"/>
        <w:spacing w:before="0" w:beforeAutospacing="0" w:after="0" w:afterAutospacing="0" w:line="360" w:lineRule="auto"/>
        <w:ind w:firstLineChars="253" w:firstLine="708"/>
        <w:jc w:val="both"/>
        <w:rPr>
          <w:rFonts w:ascii="Times New Roman" w:eastAsia="SimSun" w:hAnsi="Times New Roman"/>
          <w:sz w:val="28"/>
          <w:szCs w:val="28"/>
        </w:rPr>
      </w:pPr>
      <w:r w:rsidRPr="00906D2F">
        <w:rPr>
          <w:rFonts w:ascii="Times New Roman" w:eastAsia="SimSun" w:hAnsi="Times New Roman"/>
          <w:sz w:val="28"/>
          <w:szCs w:val="28"/>
          <w:lang w:val="uk-UA"/>
        </w:rPr>
        <w:t>До початку</w:t>
      </w:r>
      <w:r w:rsidRPr="00906D2F">
        <w:rPr>
          <w:rFonts w:ascii="Times New Roman" w:eastAsia="SimSun" w:hAnsi="Times New Roman"/>
          <w:sz w:val="28"/>
          <w:szCs w:val="28"/>
        </w:rPr>
        <w:t xml:space="preserve"> роботи дитина отримує інструктаж.</w:t>
      </w:r>
    </w:p>
    <w:p w14:paraId="57583F36" w14:textId="2B6CC941" w:rsidR="00B91886" w:rsidRPr="00906D2F" w:rsidRDefault="00B91886" w:rsidP="00644750">
      <w:pPr>
        <w:pStyle w:val="ad"/>
        <w:shd w:val="clear" w:color="auto" w:fill="FFFFFF"/>
        <w:adjustRightInd w:val="0"/>
        <w:snapToGrid w:val="0"/>
        <w:spacing w:before="0" w:beforeAutospacing="0" w:after="0" w:afterAutospacing="0" w:line="360" w:lineRule="auto"/>
        <w:ind w:firstLineChars="253" w:firstLine="708"/>
        <w:jc w:val="both"/>
        <w:rPr>
          <w:rFonts w:ascii="Times New Roman" w:eastAsia="SimSun" w:hAnsi="Times New Roman"/>
          <w:sz w:val="28"/>
          <w:szCs w:val="28"/>
        </w:rPr>
      </w:pPr>
      <w:r w:rsidRPr="00906D2F">
        <w:rPr>
          <w:rFonts w:ascii="Times New Roman" w:eastAsia="SimSun" w:hAnsi="Times New Roman"/>
          <w:sz w:val="28"/>
          <w:szCs w:val="28"/>
        </w:rPr>
        <w:t xml:space="preserve">Далі дитині по черзі протягом 1-2 секунд показують кожну з восьми карток з крапками зверху вниз у колоді, а після кожної наступної картки просять за 15 секунд відтворити </w:t>
      </w:r>
      <w:r w:rsidRPr="00906D2F">
        <w:rPr>
          <w:rFonts w:ascii="Times New Roman" w:eastAsia="SimSun" w:hAnsi="Times New Roman"/>
          <w:sz w:val="28"/>
          <w:szCs w:val="28"/>
          <w:lang w:val="uk-UA"/>
        </w:rPr>
        <w:t>крап</w:t>
      </w:r>
      <w:r w:rsidRPr="00906D2F">
        <w:rPr>
          <w:rFonts w:ascii="Times New Roman" w:eastAsia="SimSun" w:hAnsi="Times New Roman"/>
          <w:sz w:val="28"/>
          <w:szCs w:val="28"/>
        </w:rPr>
        <w:t>ки, які в</w:t>
      </w:r>
      <w:r w:rsidRPr="00906D2F">
        <w:rPr>
          <w:rFonts w:ascii="Times New Roman" w:eastAsia="SimSun" w:hAnsi="Times New Roman"/>
          <w:sz w:val="28"/>
          <w:szCs w:val="28"/>
          <w:lang w:val="uk-UA"/>
        </w:rPr>
        <w:t>она</w:t>
      </w:r>
      <w:r w:rsidRPr="00906D2F">
        <w:rPr>
          <w:rFonts w:ascii="Times New Roman" w:eastAsia="SimSun" w:hAnsi="Times New Roman"/>
          <w:sz w:val="28"/>
          <w:szCs w:val="28"/>
        </w:rPr>
        <w:t xml:space="preserve"> побачи</w:t>
      </w:r>
      <w:r w:rsidRPr="00906D2F">
        <w:rPr>
          <w:rFonts w:ascii="Times New Roman" w:eastAsia="SimSun" w:hAnsi="Times New Roman"/>
          <w:sz w:val="28"/>
          <w:szCs w:val="28"/>
          <w:lang w:val="uk-UA"/>
        </w:rPr>
        <w:t>ла</w:t>
      </w:r>
      <w:r w:rsidRPr="00906D2F">
        <w:rPr>
          <w:rFonts w:ascii="Times New Roman" w:eastAsia="SimSun" w:hAnsi="Times New Roman"/>
          <w:sz w:val="28"/>
          <w:szCs w:val="28"/>
        </w:rPr>
        <w:t xml:space="preserve"> на порожній картці. Цей час дається дитині, щоб вона згадала, де були </w:t>
      </w:r>
      <w:r w:rsidRPr="00906D2F">
        <w:rPr>
          <w:rFonts w:ascii="Times New Roman" w:eastAsia="SimSun" w:hAnsi="Times New Roman"/>
          <w:sz w:val="28"/>
          <w:szCs w:val="28"/>
          <w:lang w:val="uk-UA"/>
        </w:rPr>
        <w:t>крап</w:t>
      </w:r>
      <w:r w:rsidRPr="00906D2F">
        <w:rPr>
          <w:rFonts w:ascii="Times New Roman" w:eastAsia="SimSun" w:hAnsi="Times New Roman"/>
          <w:sz w:val="28"/>
          <w:szCs w:val="28"/>
        </w:rPr>
        <w:t>ки, які вона побачила, і відзначила їх на порожній карті</w:t>
      </w:r>
      <w:r w:rsidR="00644750" w:rsidRPr="00906D2F">
        <w:rPr>
          <w:rFonts w:ascii="Times New Roman" w:eastAsia="SimSun" w:hAnsi="Times New Roman"/>
          <w:sz w:val="28"/>
          <w:szCs w:val="28"/>
          <w:lang w:val="uk-UA"/>
        </w:rPr>
        <w:t xml:space="preserve"> </w:t>
      </w:r>
      <w:r w:rsidR="00DB14B4">
        <w:rPr>
          <w:rFonts w:ascii="Times New Roman" w:eastAsia="SimSun" w:hAnsi="Times New Roman"/>
          <w:sz w:val="28"/>
          <w:szCs w:val="28"/>
          <w:lang w:val="uk-UA"/>
        </w:rPr>
        <w:t>(Стасюк, 2017)</w:t>
      </w:r>
      <w:r w:rsidRPr="00906D2F">
        <w:rPr>
          <w:rFonts w:ascii="Times New Roman" w:eastAsia="SimSun" w:hAnsi="Times New Roman"/>
          <w:sz w:val="28"/>
          <w:szCs w:val="28"/>
        </w:rPr>
        <w:t>.</w:t>
      </w:r>
    </w:p>
    <w:p w14:paraId="315467C1" w14:textId="2B31DB9D" w:rsidR="00B91886" w:rsidRPr="00906D2F" w:rsidRDefault="00B91886" w:rsidP="00644750">
      <w:pPr>
        <w:spacing w:line="360" w:lineRule="auto"/>
        <w:ind w:firstLineChars="253" w:firstLine="708"/>
        <w:jc w:val="both"/>
        <w:rPr>
          <w:rFonts w:eastAsia="Times New Roman"/>
          <w:sz w:val="28"/>
          <w:szCs w:val="28"/>
          <w:lang w:val="ru-RU"/>
        </w:rPr>
      </w:pPr>
      <w:r w:rsidRPr="00906D2F">
        <w:rPr>
          <w:rFonts w:eastAsia="SimSun"/>
          <w:sz w:val="28"/>
          <w:szCs w:val="28"/>
        </w:rPr>
        <w:t>Обсяг уваги дитини приймається як максимальна кількість балів, яку дитина змогла правильно відтворити на одній із карток (картка, на якій найвищий бал є карткою з</w:t>
      </w:r>
      <w:r w:rsidRPr="00906D2F">
        <w:rPr>
          <w:rFonts w:eastAsia="Times New Roman"/>
          <w:sz w:val="28"/>
          <w:szCs w:val="28"/>
          <w:lang w:val="ru-RU"/>
        </w:rPr>
        <w:t xml:space="preserve"> безпомилково найбільш</w:t>
      </w:r>
      <w:r w:rsidRPr="00906D2F">
        <w:rPr>
          <w:rFonts w:eastAsia="Times New Roman"/>
          <w:sz w:val="28"/>
          <w:szCs w:val="28"/>
        </w:rPr>
        <w:t>ою</w:t>
      </w:r>
      <w:r w:rsidRPr="00906D2F">
        <w:rPr>
          <w:rFonts w:eastAsia="Times New Roman"/>
          <w:sz w:val="28"/>
          <w:szCs w:val="28"/>
          <w:lang w:val="ru-RU"/>
        </w:rPr>
        <w:t xml:space="preserve"> кількіст</w:t>
      </w:r>
      <w:r w:rsidRPr="00906D2F">
        <w:rPr>
          <w:rFonts w:eastAsia="Times New Roman"/>
          <w:sz w:val="28"/>
          <w:szCs w:val="28"/>
        </w:rPr>
        <w:t>ю</w:t>
      </w:r>
      <w:r w:rsidRPr="00906D2F">
        <w:rPr>
          <w:rFonts w:eastAsia="Times New Roman"/>
          <w:sz w:val="28"/>
          <w:szCs w:val="28"/>
          <w:lang w:val="ru-RU"/>
        </w:rPr>
        <w:t xml:space="preserve"> точок). </w:t>
      </w:r>
      <w:bookmarkEnd w:id="24"/>
    </w:p>
    <w:p w14:paraId="0E1D34C7" w14:textId="1298C963" w:rsidR="00B91886" w:rsidRPr="00906D2F" w:rsidRDefault="00B91886" w:rsidP="00644750">
      <w:pPr>
        <w:spacing w:line="360" w:lineRule="auto"/>
        <w:ind w:firstLineChars="253" w:firstLine="708"/>
        <w:jc w:val="both"/>
        <w:rPr>
          <w:rFonts w:eastAsia="Times New Roman"/>
          <w:sz w:val="28"/>
          <w:szCs w:val="28"/>
          <w:lang w:val="ru-RU"/>
        </w:rPr>
      </w:pPr>
      <w:r w:rsidRPr="00906D2F">
        <w:rPr>
          <w:rFonts w:eastAsia="Times New Roman"/>
          <w:sz w:val="28"/>
          <w:szCs w:val="28"/>
          <w:lang w:val="ru-RU"/>
        </w:rPr>
        <w:t xml:space="preserve">Тест </w:t>
      </w:r>
      <w:r w:rsidRPr="00906D2F">
        <w:rPr>
          <w:rFonts w:eastAsia="Times New Roman"/>
          <w:sz w:val="28"/>
          <w:szCs w:val="28"/>
        </w:rPr>
        <w:t>П</w:t>
      </w:r>
      <w:r w:rsidR="007F4C9C" w:rsidRPr="00906D2F">
        <w:rPr>
          <w:rFonts w:eastAsia="Times New Roman"/>
          <w:sz w:val="28"/>
          <w:szCs w:val="28"/>
        </w:rPr>
        <w:t>’</w:t>
      </w:r>
      <w:r w:rsidRPr="00906D2F">
        <w:rPr>
          <w:rFonts w:eastAsia="Times New Roman"/>
          <w:sz w:val="28"/>
          <w:szCs w:val="28"/>
        </w:rPr>
        <w:t xml:space="preserve">єрона-Рузера. </w:t>
      </w:r>
      <w:r w:rsidRPr="00906D2F">
        <w:rPr>
          <w:rFonts w:eastAsia="Times New Roman"/>
          <w:sz w:val="28"/>
          <w:szCs w:val="28"/>
          <w:lang w:val="ru-RU"/>
        </w:rPr>
        <w:t>Методика призначена для дослідження концентр</w:t>
      </w:r>
      <w:r w:rsidRPr="00906D2F">
        <w:rPr>
          <w:rFonts w:eastAsia="Times New Roman"/>
          <w:sz w:val="28"/>
          <w:szCs w:val="28"/>
        </w:rPr>
        <w:t xml:space="preserve">ування </w:t>
      </w:r>
      <w:r w:rsidRPr="00906D2F">
        <w:rPr>
          <w:rFonts w:eastAsia="Times New Roman"/>
          <w:sz w:val="28"/>
          <w:szCs w:val="28"/>
          <w:lang w:val="ru-RU"/>
        </w:rPr>
        <w:t>та стійкості уваги у дітей. Дитині да</w:t>
      </w:r>
      <w:r w:rsidRPr="00906D2F">
        <w:rPr>
          <w:rFonts w:eastAsia="Times New Roman"/>
          <w:sz w:val="28"/>
          <w:szCs w:val="28"/>
        </w:rPr>
        <w:t>ють</w:t>
      </w:r>
      <w:r w:rsidRPr="00906D2F">
        <w:rPr>
          <w:rFonts w:eastAsia="Times New Roman"/>
          <w:sz w:val="28"/>
          <w:szCs w:val="28"/>
          <w:lang w:val="ru-RU"/>
        </w:rPr>
        <w:t xml:space="preserve"> завдання розташувати персонажів на столі за шаблоном.</w:t>
      </w:r>
    </w:p>
    <w:p w14:paraId="117E6BB8" w14:textId="77777777" w:rsidR="00B91886" w:rsidRPr="00906D2F" w:rsidRDefault="00B91886" w:rsidP="00644750">
      <w:pPr>
        <w:spacing w:line="360" w:lineRule="auto"/>
        <w:ind w:firstLineChars="253" w:firstLine="708"/>
        <w:jc w:val="both"/>
        <w:rPr>
          <w:rFonts w:eastAsia="Times New Roman"/>
          <w:sz w:val="28"/>
          <w:szCs w:val="28"/>
          <w:lang w:val="ru-RU"/>
        </w:rPr>
      </w:pPr>
      <w:r w:rsidRPr="00906D2F">
        <w:rPr>
          <w:rFonts w:eastAsia="Times New Roman"/>
          <w:sz w:val="28"/>
          <w:szCs w:val="28"/>
          <w:lang w:val="ru-RU"/>
        </w:rPr>
        <w:t>Аналіз результатів: фіксується кількість помилок і час, витрачений на виконання завдання.</w:t>
      </w:r>
    </w:p>
    <w:p w14:paraId="39F738E0" w14:textId="77777777" w:rsidR="00B91886" w:rsidRPr="00906D2F" w:rsidRDefault="00B91886" w:rsidP="00644750">
      <w:pPr>
        <w:spacing w:line="360" w:lineRule="auto"/>
        <w:ind w:firstLineChars="253" w:firstLine="708"/>
        <w:jc w:val="both"/>
        <w:rPr>
          <w:rFonts w:eastAsia="Times New Roman"/>
          <w:sz w:val="28"/>
          <w:szCs w:val="28"/>
          <w:lang w:val="ru-RU"/>
        </w:rPr>
      </w:pPr>
      <w:r w:rsidRPr="00906D2F">
        <w:rPr>
          <w:rFonts w:eastAsia="Times New Roman"/>
          <w:sz w:val="28"/>
          <w:szCs w:val="28"/>
          <w:lang w:val="ru-RU"/>
        </w:rPr>
        <w:t>Обробка та аналіз результатів. Загальний показник розподілу і переключення уваги розраховується</w:t>
      </w:r>
      <w:r w:rsidRPr="00906D2F">
        <w:rPr>
          <w:rFonts w:eastAsia="Times New Roman"/>
          <w:sz w:val="28"/>
          <w:szCs w:val="28"/>
        </w:rPr>
        <w:t xml:space="preserve"> по формулі</w:t>
      </w:r>
      <w:r w:rsidRPr="00906D2F">
        <w:rPr>
          <w:rFonts w:eastAsia="Times New Roman"/>
          <w:sz w:val="28"/>
          <w:szCs w:val="28"/>
          <w:lang w:val="ru-RU"/>
        </w:rPr>
        <w:t>:</w:t>
      </w:r>
    </w:p>
    <w:p w14:paraId="5C4DCAB5" w14:textId="77777777" w:rsidR="00B91886" w:rsidRPr="00906D2F" w:rsidRDefault="00B91886" w:rsidP="00644750">
      <w:pPr>
        <w:spacing w:line="360" w:lineRule="auto"/>
        <w:ind w:firstLineChars="253" w:firstLine="708"/>
        <w:jc w:val="center"/>
        <w:rPr>
          <w:rFonts w:eastAsia="Times New Roman"/>
          <w:sz w:val="28"/>
          <w:szCs w:val="28"/>
          <w:lang w:val="ru-RU"/>
        </w:rPr>
      </w:pPr>
      <w:r w:rsidRPr="00906D2F">
        <w:rPr>
          <w:rFonts w:eastAsia="Times New Roman"/>
          <w:sz w:val="28"/>
          <w:szCs w:val="28"/>
          <w:lang w:val="ru-RU"/>
        </w:rPr>
        <w:t>0,5N-2,8n S = -----------, 60</w:t>
      </w:r>
    </w:p>
    <w:p w14:paraId="2F6659B9" w14:textId="514ADC48" w:rsidR="00B91886" w:rsidRPr="00906D2F" w:rsidRDefault="00B91886" w:rsidP="00644750">
      <w:pPr>
        <w:spacing w:line="360" w:lineRule="auto"/>
        <w:ind w:firstLineChars="253" w:firstLine="708"/>
        <w:jc w:val="both"/>
        <w:rPr>
          <w:rFonts w:eastAsia="Times New Roman"/>
          <w:sz w:val="28"/>
          <w:szCs w:val="28"/>
        </w:rPr>
      </w:pPr>
      <w:r w:rsidRPr="00906D2F">
        <w:rPr>
          <w:rFonts w:eastAsia="Times New Roman"/>
          <w:sz w:val="28"/>
          <w:szCs w:val="28"/>
          <w:lang w:val="ru-RU"/>
        </w:rPr>
        <w:t xml:space="preserve">де S – показник розподілу та переключення уваги дитини; N – </w:t>
      </w:r>
      <w:r w:rsidRPr="00906D2F">
        <w:rPr>
          <w:rFonts w:eastAsia="Times New Roman"/>
          <w:sz w:val="28"/>
          <w:szCs w:val="28"/>
        </w:rPr>
        <w:t xml:space="preserve">число </w:t>
      </w:r>
      <w:r w:rsidRPr="00906D2F">
        <w:rPr>
          <w:rFonts w:eastAsia="Times New Roman"/>
          <w:sz w:val="28"/>
          <w:szCs w:val="28"/>
          <w:lang w:val="ru-RU"/>
        </w:rPr>
        <w:t xml:space="preserve">розглянутих геометричних фігур, які дитина розглядала під час роботи та позначала відповідними символами; n – </w:t>
      </w:r>
      <w:r w:rsidRPr="00906D2F">
        <w:rPr>
          <w:rFonts w:eastAsia="Times New Roman"/>
          <w:sz w:val="28"/>
          <w:szCs w:val="28"/>
        </w:rPr>
        <w:t>число</w:t>
      </w:r>
      <w:r w:rsidRPr="00906D2F">
        <w:rPr>
          <w:rFonts w:eastAsia="Times New Roman"/>
          <w:sz w:val="28"/>
          <w:szCs w:val="28"/>
          <w:lang w:val="ru-RU"/>
        </w:rPr>
        <w:t xml:space="preserve"> помилок, допущених під час роботи. Помилки – це неправильно розміщені символи або відсутні геометричні фігури. Шкала оцінки результатів переключення і розподілу уваги</w:t>
      </w:r>
      <w:r w:rsidRPr="00906D2F">
        <w:rPr>
          <w:rFonts w:eastAsia="Times New Roman"/>
          <w:sz w:val="28"/>
          <w:szCs w:val="28"/>
        </w:rPr>
        <w:t xml:space="preserve"> наведена в таблиці 2.2</w:t>
      </w:r>
      <w:r w:rsidR="00644750" w:rsidRPr="00906D2F">
        <w:rPr>
          <w:rFonts w:eastAsia="Times New Roman"/>
          <w:sz w:val="28"/>
          <w:szCs w:val="28"/>
        </w:rPr>
        <w:t>.</w:t>
      </w:r>
    </w:p>
    <w:p w14:paraId="048CCB21" w14:textId="7197166B" w:rsidR="00B91886" w:rsidRPr="00906D2F" w:rsidRDefault="00B91886" w:rsidP="00B91886">
      <w:pPr>
        <w:spacing w:line="360" w:lineRule="auto"/>
        <w:ind w:firstLine="680"/>
        <w:jc w:val="right"/>
        <w:rPr>
          <w:rFonts w:eastAsia="Times New Roman"/>
          <w:i/>
          <w:iCs/>
          <w:sz w:val="28"/>
          <w:szCs w:val="28"/>
        </w:rPr>
      </w:pPr>
      <w:r w:rsidRPr="00906D2F">
        <w:rPr>
          <w:rFonts w:eastAsia="Times New Roman"/>
          <w:i/>
          <w:iCs/>
          <w:sz w:val="28"/>
          <w:szCs w:val="28"/>
        </w:rPr>
        <w:lastRenderedPageBreak/>
        <w:t>Таблиця 2.2</w:t>
      </w:r>
    </w:p>
    <w:p w14:paraId="285957F4" w14:textId="61BA74C0" w:rsidR="00B91886" w:rsidRPr="00906D2F" w:rsidRDefault="00B91886" w:rsidP="00644750">
      <w:pPr>
        <w:spacing w:line="360" w:lineRule="auto"/>
        <w:ind w:firstLine="680"/>
        <w:jc w:val="center"/>
        <w:rPr>
          <w:rFonts w:eastAsia="Times New Roman"/>
          <w:b/>
          <w:bCs/>
          <w:sz w:val="28"/>
          <w:szCs w:val="28"/>
        </w:rPr>
      </w:pPr>
      <w:r w:rsidRPr="00906D2F">
        <w:rPr>
          <w:rFonts w:eastAsia="Times New Roman"/>
          <w:b/>
          <w:bCs/>
          <w:sz w:val="28"/>
          <w:szCs w:val="28"/>
          <w:lang w:val="ru-RU"/>
        </w:rPr>
        <w:t>Шкала оцінки результатів переключення і розподілу уваги</w:t>
      </w:r>
    </w:p>
    <w:tbl>
      <w:tblPr>
        <w:tblW w:w="93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4"/>
        <w:gridCol w:w="2445"/>
        <w:gridCol w:w="3551"/>
      </w:tblGrid>
      <w:tr w:rsidR="00FA177D" w:rsidRPr="00906D2F" w14:paraId="1810F74E" w14:textId="77777777" w:rsidTr="00943F15">
        <w:trPr>
          <w:jc w:val="center"/>
        </w:trPr>
        <w:tc>
          <w:tcPr>
            <w:tcW w:w="3354" w:type="dxa"/>
            <w:tcBorders>
              <w:top w:val="outset" w:sz="6" w:space="0" w:color="auto"/>
              <w:bottom w:val="outset" w:sz="6" w:space="0" w:color="auto"/>
              <w:right w:val="outset" w:sz="6" w:space="0" w:color="auto"/>
            </w:tcBorders>
          </w:tcPr>
          <w:p w14:paraId="17273B0C" w14:textId="77777777" w:rsidR="00FA177D" w:rsidRPr="00906D2F" w:rsidRDefault="00FA177D" w:rsidP="00943F15">
            <w:pPr>
              <w:spacing w:line="360" w:lineRule="auto"/>
              <w:ind w:firstLine="680"/>
              <w:rPr>
                <w:sz w:val="24"/>
                <w:szCs w:val="24"/>
              </w:rPr>
            </w:pPr>
            <w:r w:rsidRPr="00906D2F">
              <w:rPr>
                <w:sz w:val="24"/>
                <w:szCs w:val="24"/>
              </w:rPr>
              <w:t>Показник S</w:t>
            </w:r>
          </w:p>
        </w:tc>
        <w:tc>
          <w:tcPr>
            <w:tcW w:w="2445" w:type="dxa"/>
            <w:tcBorders>
              <w:top w:val="outset" w:sz="6" w:space="0" w:color="auto"/>
              <w:left w:val="outset" w:sz="6" w:space="0" w:color="auto"/>
              <w:bottom w:val="outset" w:sz="6" w:space="0" w:color="auto"/>
              <w:right w:val="outset" w:sz="6" w:space="0" w:color="auto"/>
            </w:tcBorders>
          </w:tcPr>
          <w:p w14:paraId="5710ED30" w14:textId="77777777" w:rsidR="00FA177D" w:rsidRPr="00906D2F" w:rsidRDefault="00FA177D" w:rsidP="00943F15">
            <w:pPr>
              <w:spacing w:line="360" w:lineRule="auto"/>
              <w:ind w:firstLine="680"/>
              <w:rPr>
                <w:sz w:val="24"/>
                <w:szCs w:val="24"/>
              </w:rPr>
            </w:pPr>
            <w:r w:rsidRPr="00906D2F">
              <w:rPr>
                <w:sz w:val="24"/>
                <w:szCs w:val="24"/>
              </w:rPr>
              <w:t>Бали</w:t>
            </w:r>
          </w:p>
        </w:tc>
        <w:tc>
          <w:tcPr>
            <w:tcW w:w="3551" w:type="dxa"/>
            <w:tcBorders>
              <w:top w:val="outset" w:sz="6" w:space="0" w:color="auto"/>
              <w:left w:val="outset" w:sz="6" w:space="0" w:color="auto"/>
              <w:bottom w:val="outset" w:sz="6" w:space="0" w:color="auto"/>
            </w:tcBorders>
          </w:tcPr>
          <w:p w14:paraId="3F681C42" w14:textId="77777777" w:rsidR="00FA177D" w:rsidRPr="00906D2F" w:rsidRDefault="00FA177D" w:rsidP="00943F15">
            <w:pPr>
              <w:spacing w:line="360" w:lineRule="auto"/>
              <w:rPr>
                <w:sz w:val="24"/>
                <w:szCs w:val="24"/>
              </w:rPr>
            </w:pPr>
            <w:r w:rsidRPr="00906D2F">
              <w:rPr>
                <w:sz w:val="24"/>
                <w:szCs w:val="24"/>
              </w:rPr>
              <w:t>Рівень розвитку властивостей</w:t>
            </w:r>
          </w:p>
        </w:tc>
      </w:tr>
      <w:tr w:rsidR="00FA177D" w:rsidRPr="00906D2F" w14:paraId="77EDB7BE" w14:textId="77777777" w:rsidTr="00943F15">
        <w:trPr>
          <w:jc w:val="center"/>
        </w:trPr>
        <w:tc>
          <w:tcPr>
            <w:tcW w:w="3354" w:type="dxa"/>
            <w:tcBorders>
              <w:top w:val="outset" w:sz="6" w:space="0" w:color="auto"/>
              <w:bottom w:val="outset" w:sz="6" w:space="0" w:color="auto"/>
              <w:right w:val="outset" w:sz="6" w:space="0" w:color="auto"/>
            </w:tcBorders>
          </w:tcPr>
          <w:p w14:paraId="5DEC3151" w14:textId="77777777" w:rsidR="00FA177D" w:rsidRPr="00906D2F" w:rsidRDefault="00FA177D" w:rsidP="00644750">
            <w:pPr>
              <w:spacing w:line="360" w:lineRule="auto"/>
              <w:rPr>
                <w:sz w:val="24"/>
                <w:szCs w:val="24"/>
              </w:rPr>
            </w:pPr>
            <w:r w:rsidRPr="00906D2F">
              <w:rPr>
                <w:sz w:val="24"/>
                <w:szCs w:val="24"/>
              </w:rPr>
              <w:t>1,0 ≤ S</w:t>
            </w:r>
          </w:p>
        </w:tc>
        <w:tc>
          <w:tcPr>
            <w:tcW w:w="2445" w:type="dxa"/>
            <w:tcBorders>
              <w:top w:val="outset" w:sz="6" w:space="0" w:color="auto"/>
              <w:left w:val="outset" w:sz="6" w:space="0" w:color="auto"/>
              <w:bottom w:val="outset" w:sz="6" w:space="0" w:color="auto"/>
              <w:right w:val="outset" w:sz="6" w:space="0" w:color="auto"/>
            </w:tcBorders>
          </w:tcPr>
          <w:p w14:paraId="492CE34A" w14:textId="77777777" w:rsidR="00FA177D" w:rsidRPr="00906D2F" w:rsidRDefault="00FA177D" w:rsidP="00FA177D">
            <w:pPr>
              <w:spacing w:line="360" w:lineRule="auto"/>
              <w:rPr>
                <w:sz w:val="24"/>
                <w:szCs w:val="24"/>
              </w:rPr>
            </w:pPr>
            <w:r w:rsidRPr="00906D2F">
              <w:rPr>
                <w:sz w:val="24"/>
                <w:szCs w:val="24"/>
              </w:rPr>
              <w:t>10 балів</w:t>
            </w:r>
          </w:p>
        </w:tc>
        <w:tc>
          <w:tcPr>
            <w:tcW w:w="3551" w:type="dxa"/>
            <w:tcBorders>
              <w:top w:val="outset" w:sz="6" w:space="0" w:color="auto"/>
              <w:left w:val="outset" w:sz="6" w:space="0" w:color="auto"/>
              <w:bottom w:val="outset" w:sz="6" w:space="0" w:color="auto"/>
            </w:tcBorders>
          </w:tcPr>
          <w:p w14:paraId="5A18792E" w14:textId="77777777" w:rsidR="00FA177D" w:rsidRPr="00906D2F" w:rsidRDefault="00FA177D" w:rsidP="00FA177D">
            <w:pPr>
              <w:spacing w:line="360" w:lineRule="auto"/>
              <w:rPr>
                <w:sz w:val="24"/>
                <w:szCs w:val="24"/>
              </w:rPr>
            </w:pPr>
            <w:r w:rsidRPr="00906D2F">
              <w:rPr>
                <w:sz w:val="24"/>
                <w:szCs w:val="24"/>
              </w:rPr>
              <w:t>дуже високий рівень</w:t>
            </w:r>
          </w:p>
        </w:tc>
      </w:tr>
      <w:tr w:rsidR="00FA177D" w:rsidRPr="00906D2F" w14:paraId="6C807020" w14:textId="77777777" w:rsidTr="00943F15">
        <w:trPr>
          <w:jc w:val="center"/>
        </w:trPr>
        <w:tc>
          <w:tcPr>
            <w:tcW w:w="3354" w:type="dxa"/>
            <w:tcBorders>
              <w:top w:val="outset" w:sz="6" w:space="0" w:color="auto"/>
              <w:bottom w:val="outset" w:sz="6" w:space="0" w:color="auto"/>
              <w:right w:val="outset" w:sz="6" w:space="0" w:color="auto"/>
            </w:tcBorders>
          </w:tcPr>
          <w:p w14:paraId="75AEF2A6" w14:textId="77777777" w:rsidR="00FA177D" w:rsidRPr="00906D2F" w:rsidRDefault="00FA177D" w:rsidP="00644750">
            <w:pPr>
              <w:spacing w:line="360" w:lineRule="auto"/>
              <w:rPr>
                <w:sz w:val="24"/>
                <w:szCs w:val="24"/>
                <w:lang w:val="en-US"/>
              </w:rPr>
            </w:pPr>
            <w:r w:rsidRPr="00906D2F">
              <w:rPr>
                <w:sz w:val="24"/>
                <w:szCs w:val="24"/>
              </w:rPr>
              <w:t>0,75&lt;_S&lt;1,0</w:t>
            </w:r>
          </w:p>
        </w:tc>
        <w:tc>
          <w:tcPr>
            <w:tcW w:w="2445" w:type="dxa"/>
            <w:tcBorders>
              <w:top w:val="outset" w:sz="6" w:space="0" w:color="auto"/>
              <w:left w:val="outset" w:sz="6" w:space="0" w:color="auto"/>
              <w:bottom w:val="outset" w:sz="6" w:space="0" w:color="auto"/>
              <w:right w:val="outset" w:sz="6" w:space="0" w:color="auto"/>
            </w:tcBorders>
          </w:tcPr>
          <w:p w14:paraId="539FC99B" w14:textId="77777777" w:rsidR="00FA177D" w:rsidRPr="00906D2F" w:rsidRDefault="00FA177D" w:rsidP="00FA177D">
            <w:pPr>
              <w:spacing w:line="360" w:lineRule="auto"/>
              <w:rPr>
                <w:sz w:val="24"/>
                <w:szCs w:val="24"/>
              </w:rPr>
            </w:pPr>
            <w:r w:rsidRPr="00906D2F">
              <w:rPr>
                <w:sz w:val="24"/>
                <w:szCs w:val="24"/>
              </w:rPr>
              <w:t>8-9 балів</w:t>
            </w:r>
          </w:p>
        </w:tc>
        <w:tc>
          <w:tcPr>
            <w:tcW w:w="3551" w:type="dxa"/>
            <w:tcBorders>
              <w:top w:val="outset" w:sz="6" w:space="0" w:color="auto"/>
              <w:left w:val="outset" w:sz="6" w:space="0" w:color="auto"/>
              <w:bottom w:val="outset" w:sz="6" w:space="0" w:color="auto"/>
            </w:tcBorders>
          </w:tcPr>
          <w:p w14:paraId="34063087" w14:textId="77777777" w:rsidR="00FA177D" w:rsidRPr="00906D2F" w:rsidRDefault="00FA177D" w:rsidP="00FA177D">
            <w:pPr>
              <w:spacing w:line="360" w:lineRule="auto"/>
              <w:rPr>
                <w:sz w:val="24"/>
                <w:szCs w:val="24"/>
              </w:rPr>
            </w:pPr>
            <w:r w:rsidRPr="00906D2F">
              <w:rPr>
                <w:sz w:val="24"/>
                <w:szCs w:val="24"/>
              </w:rPr>
              <w:t>високий рівень</w:t>
            </w:r>
          </w:p>
        </w:tc>
      </w:tr>
      <w:tr w:rsidR="00FA177D" w:rsidRPr="00906D2F" w14:paraId="6A3519E2" w14:textId="77777777" w:rsidTr="00943F15">
        <w:trPr>
          <w:jc w:val="center"/>
        </w:trPr>
        <w:tc>
          <w:tcPr>
            <w:tcW w:w="3354" w:type="dxa"/>
            <w:tcBorders>
              <w:top w:val="outset" w:sz="6" w:space="0" w:color="auto"/>
              <w:bottom w:val="outset" w:sz="6" w:space="0" w:color="auto"/>
              <w:right w:val="outset" w:sz="6" w:space="0" w:color="auto"/>
            </w:tcBorders>
          </w:tcPr>
          <w:p w14:paraId="165A6799" w14:textId="77777777" w:rsidR="00FA177D" w:rsidRPr="00906D2F" w:rsidRDefault="00FA177D" w:rsidP="00644750">
            <w:pPr>
              <w:spacing w:line="360" w:lineRule="auto"/>
              <w:rPr>
                <w:sz w:val="24"/>
                <w:szCs w:val="24"/>
              </w:rPr>
            </w:pPr>
            <w:r w:rsidRPr="00906D2F">
              <w:rPr>
                <w:sz w:val="24"/>
                <w:szCs w:val="24"/>
              </w:rPr>
              <w:t>0,5 ≤ S &lt; 0,75</w:t>
            </w:r>
          </w:p>
        </w:tc>
        <w:tc>
          <w:tcPr>
            <w:tcW w:w="2445" w:type="dxa"/>
            <w:tcBorders>
              <w:top w:val="outset" w:sz="6" w:space="0" w:color="auto"/>
              <w:left w:val="outset" w:sz="6" w:space="0" w:color="auto"/>
              <w:bottom w:val="outset" w:sz="6" w:space="0" w:color="auto"/>
              <w:right w:val="outset" w:sz="6" w:space="0" w:color="auto"/>
            </w:tcBorders>
          </w:tcPr>
          <w:p w14:paraId="254528AF" w14:textId="77777777" w:rsidR="00FA177D" w:rsidRPr="00906D2F" w:rsidRDefault="00FA177D" w:rsidP="00FA177D">
            <w:pPr>
              <w:spacing w:line="360" w:lineRule="auto"/>
              <w:rPr>
                <w:sz w:val="24"/>
                <w:szCs w:val="24"/>
              </w:rPr>
            </w:pPr>
            <w:r w:rsidRPr="00906D2F">
              <w:rPr>
                <w:sz w:val="24"/>
                <w:szCs w:val="24"/>
              </w:rPr>
              <w:t>6-7 балів</w:t>
            </w:r>
          </w:p>
        </w:tc>
        <w:tc>
          <w:tcPr>
            <w:tcW w:w="3551" w:type="dxa"/>
            <w:tcBorders>
              <w:top w:val="outset" w:sz="6" w:space="0" w:color="auto"/>
              <w:left w:val="outset" w:sz="6" w:space="0" w:color="auto"/>
              <w:bottom w:val="outset" w:sz="6" w:space="0" w:color="auto"/>
            </w:tcBorders>
          </w:tcPr>
          <w:p w14:paraId="69367BB7" w14:textId="77777777" w:rsidR="00FA177D" w:rsidRPr="00906D2F" w:rsidRDefault="00FA177D" w:rsidP="00FA177D">
            <w:pPr>
              <w:spacing w:line="360" w:lineRule="auto"/>
              <w:rPr>
                <w:sz w:val="24"/>
                <w:szCs w:val="24"/>
              </w:rPr>
            </w:pPr>
            <w:r w:rsidRPr="00906D2F">
              <w:rPr>
                <w:sz w:val="24"/>
                <w:szCs w:val="24"/>
              </w:rPr>
              <w:t>середній рівень</w:t>
            </w:r>
          </w:p>
        </w:tc>
      </w:tr>
      <w:tr w:rsidR="00FA177D" w:rsidRPr="00906D2F" w14:paraId="4A1F20B6" w14:textId="77777777" w:rsidTr="00943F15">
        <w:trPr>
          <w:jc w:val="center"/>
        </w:trPr>
        <w:tc>
          <w:tcPr>
            <w:tcW w:w="3354" w:type="dxa"/>
            <w:tcBorders>
              <w:top w:val="outset" w:sz="6" w:space="0" w:color="auto"/>
              <w:bottom w:val="outset" w:sz="6" w:space="0" w:color="auto"/>
              <w:right w:val="outset" w:sz="6" w:space="0" w:color="auto"/>
            </w:tcBorders>
          </w:tcPr>
          <w:p w14:paraId="122EDD5A" w14:textId="77777777" w:rsidR="00FA177D" w:rsidRPr="00906D2F" w:rsidRDefault="00FA177D" w:rsidP="00644750">
            <w:pPr>
              <w:spacing w:line="360" w:lineRule="auto"/>
              <w:rPr>
                <w:sz w:val="24"/>
                <w:szCs w:val="24"/>
              </w:rPr>
            </w:pPr>
            <w:r w:rsidRPr="00906D2F">
              <w:rPr>
                <w:sz w:val="24"/>
                <w:szCs w:val="24"/>
              </w:rPr>
              <w:t>0,25 ≤ S &lt; 0,5</w:t>
            </w:r>
          </w:p>
        </w:tc>
        <w:tc>
          <w:tcPr>
            <w:tcW w:w="2445" w:type="dxa"/>
            <w:tcBorders>
              <w:top w:val="outset" w:sz="6" w:space="0" w:color="auto"/>
              <w:left w:val="outset" w:sz="6" w:space="0" w:color="auto"/>
              <w:bottom w:val="outset" w:sz="6" w:space="0" w:color="auto"/>
              <w:right w:val="outset" w:sz="6" w:space="0" w:color="auto"/>
            </w:tcBorders>
          </w:tcPr>
          <w:p w14:paraId="2AEE8EE7" w14:textId="77777777" w:rsidR="00FA177D" w:rsidRPr="00906D2F" w:rsidRDefault="00FA177D" w:rsidP="00FA177D">
            <w:pPr>
              <w:spacing w:line="360" w:lineRule="auto"/>
              <w:rPr>
                <w:sz w:val="24"/>
                <w:szCs w:val="24"/>
              </w:rPr>
            </w:pPr>
            <w:r w:rsidRPr="00906D2F">
              <w:rPr>
                <w:sz w:val="24"/>
                <w:szCs w:val="24"/>
              </w:rPr>
              <w:t>4-5 бали</w:t>
            </w:r>
          </w:p>
        </w:tc>
        <w:tc>
          <w:tcPr>
            <w:tcW w:w="3551" w:type="dxa"/>
            <w:tcBorders>
              <w:top w:val="outset" w:sz="6" w:space="0" w:color="auto"/>
              <w:left w:val="outset" w:sz="6" w:space="0" w:color="auto"/>
              <w:bottom w:val="outset" w:sz="6" w:space="0" w:color="auto"/>
            </w:tcBorders>
          </w:tcPr>
          <w:p w14:paraId="1CECF927" w14:textId="77777777" w:rsidR="00FA177D" w:rsidRPr="00906D2F" w:rsidRDefault="00FA177D" w:rsidP="00FA177D">
            <w:pPr>
              <w:spacing w:line="360" w:lineRule="auto"/>
              <w:rPr>
                <w:sz w:val="24"/>
                <w:szCs w:val="24"/>
              </w:rPr>
            </w:pPr>
            <w:r w:rsidRPr="00906D2F">
              <w:rPr>
                <w:sz w:val="24"/>
                <w:szCs w:val="24"/>
              </w:rPr>
              <w:t>низький рівень</w:t>
            </w:r>
          </w:p>
        </w:tc>
      </w:tr>
      <w:tr w:rsidR="00FA177D" w:rsidRPr="00906D2F" w14:paraId="10EE4A57" w14:textId="77777777" w:rsidTr="00943F15">
        <w:trPr>
          <w:jc w:val="center"/>
        </w:trPr>
        <w:tc>
          <w:tcPr>
            <w:tcW w:w="3354" w:type="dxa"/>
            <w:tcBorders>
              <w:top w:val="outset" w:sz="6" w:space="0" w:color="auto"/>
              <w:bottom w:val="outset" w:sz="6" w:space="0" w:color="auto"/>
              <w:right w:val="outset" w:sz="6" w:space="0" w:color="auto"/>
            </w:tcBorders>
          </w:tcPr>
          <w:p w14:paraId="2736D443" w14:textId="338E259D" w:rsidR="00FA177D" w:rsidRPr="00906D2F" w:rsidRDefault="00FA177D" w:rsidP="00644750">
            <w:pPr>
              <w:spacing w:line="360" w:lineRule="auto"/>
              <w:rPr>
                <w:sz w:val="24"/>
                <w:szCs w:val="24"/>
              </w:rPr>
            </w:pPr>
            <w:r w:rsidRPr="00906D2F">
              <w:rPr>
                <w:sz w:val="24"/>
                <w:szCs w:val="24"/>
              </w:rPr>
              <w:t>0,0 &lt; S &lt; 0,25</w:t>
            </w:r>
          </w:p>
        </w:tc>
        <w:tc>
          <w:tcPr>
            <w:tcW w:w="2445" w:type="dxa"/>
            <w:tcBorders>
              <w:top w:val="outset" w:sz="6" w:space="0" w:color="auto"/>
              <w:left w:val="outset" w:sz="6" w:space="0" w:color="auto"/>
              <w:bottom w:val="outset" w:sz="6" w:space="0" w:color="auto"/>
              <w:right w:val="outset" w:sz="6" w:space="0" w:color="auto"/>
            </w:tcBorders>
          </w:tcPr>
          <w:p w14:paraId="7D79E8A0" w14:textId="77777777" w:rsidR="00FA177D" w:rsidRPr="00906D2F" w:rsidRDefault="00FA177D" w:rsidP="00FA177D">
            <w:pPr>
              <w:spacing w:line="360" w:lineRule="auto"/>
              <w:rPr>
                <w:sz w:val="24"/>
                <w:szCs w:val="24"/>
              </w:rPr>
            </w:pPr>
            <w:r w:rsidRPr="00906D2F">
              <w:rPr>
                <w:sz w:val="24"/>
                <w:szCs w:val="24"/>
              </w:rPr>
              <w:t>0-3 бали</w:t>
            </w:r>
          </w:p>
        </w:tc>
        <w:tc>
          <w:tcPr>
            <w:tcW w:w="3551" w:type="dxa"/>
            <w:tcBorders>
              <w:top w:val="outset" w:sz="6" w:space="0" w:color="auto"/>
              <w:left w:val="outset" w:sz="6" w:space="0" w:color="auto"/>
              <w:bottom w:val="outset" w:sz="6" w:space="0" w:color="auto"/>
            </w:tcBorders>
          </w:tcPr>
          <w:p w14:paraId="48DE3D9B" w14:textId="77777777" w:rsidR="00FA177D" w:rsidRPr="00906D2F" w:rsidRDefault="00FA177D" w:rsidP="00FA177D">
            <w:pPr>
              <w:spacing w:line="360" w:lineRule="auto"/>
              <w:rPr>
                <w:sz w:val="24"/>
                <w:szCs w:val="24"/>
              </w:rPr>
            </w:pPr>
            <w:r w:rsidRPr="00906D2F">
              <w:rPr>
                <w:sz w:val="24"/>
                <w:szCs w:val="24"/>
              </w:rPr>
              <w:t>дуже низький рівень</w:t>
            </w:r>
          </w:p>
        </w:tc>
      </w:tr>
    </w:tbl>
    <w:p w14:paraId="618EF2B4" w14:textId="77777777" w:rsidR="00FA177D" w:rsidRPr="00906D2F" w:rsidRDefault="00FA177D" w:rsidP="00B91886">
      <w:pPr>
        <w:spacing w:line="360" w:lineRule="auto"/>
        <w:ind w:firstLine="680"/>
        <w:jc w:val="both"/>
        <w:rPr>
          <w:rFonts w:eastAsia="Times New Roman"/>
          <w:sz w:val="28"/>
          <w:szCs w:val="28"/>
        </w:rPr>
      </w:pPr>
    </w:p>
    <w:p w14:paraId="128C5603" w14:textId="61B64DBE"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rPr>
        <w:t>Оцінка</w:t>
      </w:r>
      <w:r w:rsidR="00644750" w:rsidRPr="00906D2F">
        <w:rPr>
          <w:rFonts w:eastAsia="Times New Roman"/>
          <w:sz w:val="28"/>
          <w:szCs w:val="28"/>
        </w:rPr>
        <w:t xml:space="preserve"> є наступною</w:t>
      </w:r>
      <w:r w:rsidRPr="00906D2F">
        <w:rPr>
          <w:rFonts w:eastAsia="Times New Roman"/>
          <w:sz w:val="28"/>
          <w:szCs w:val="28"/>
          <w:lang w:val="ru-RU"/>
        </w:rPr>
        <w:t xml:space="preserve">: </w:t>
      </w:r>
    </w:p>
    <w:p w14:paraId="2CCC731A" w14:textId="77777777" w:rsidR="00B91886" w:rsidRPr="00906D2F" w:rsidRDefault="00B91886" w:rsidP="00B91886">
      <w:pPr>
        <w:spacing w:line="360" w:lineRule="auto"/>
        <w:ind w:firstLine="680"/>
        <w:jc w:val="both"/>
        <w:rPr>
          <w:rFonts w:eastAsia="Times New Roman"/>
          <w:sz w:val="28"/>
          <w:szCs w:val="28"/>
          <w:lang w:val="ru-RU"/>
        </w:rPr>
      </w:pPr>
      <w:bookmarkStart w:id="25" w:name="OLE_LINK15"/>
      <w:r w:rsidRPr="00906D2F">
        <w:rPr>
          <w:rFonts w:eastAsia="Times New Roman"/>
          <w:sz w:val="28"/>
          <w:szCs w:val="28"/>
        </w:rPr>
        <w:t>Висока</w:t>
      </w:r>
      <w:r w:rsidRPr="00906D2F">
        <w:rPr>
          <w:rFonts w:eastAsia="Times New Roman"/>
          <w:sz w:val="28"/>
          <w:szCs w:val="28"/>
          <w:lang w:val="ru-RU"/>
        </w:rPr>
        <w:t xml:space="preserve"> стійкість уваги – 100 % за 1 хвилину 15 секунд без помилок.</w:t>
      </w:r>
    </w:p>
    <w:p w14:paraId="3A688742"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Середня стійкість уваги становить 60% за 1 хвилину 45 секунд при 2 помилках.</w:t>
      </w:r>
    </w:p>
    <w:p w14:paraId="5719CE82"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Погана стійкість уваги – 50 % за 1 хвилину 50 секунд при 5 помилках.</w:t>
      </w:r>
    </w:p>
    <w:p w14:paraId="141441C6"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Дуже низька концентрація і стійкість уваги – 20 % за 2 хвилини 10 секунд при 6 помилках.</w:t>
      </w:r>
    </w:p>
    <w:p w14:paraId="682BF5A9" w14:textId="68D7CAD3"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Оцінка зорової короткочасної пам</w:t>
      </w:r>
      <w:r w:rsidR="007F4C9C" w:rsidRPr="00906D2F">
        <w:rPr>
          <w:rFonts w:eastAsia="Times New Roman"/>
          <w:sz w:val="28"/>
          <w:szCs w:val="28"/>
          <w:lang w:val="ru-RU"/>
        </w:rPr>
        <w:t>’</w:t>
      </w:r>
      <w:r w:rsidRPr="00906D2F">
        <w:rPr>
          <w:rFonts w:eastAsia="Times New Roman"/>
          <w:sz w:val="28"/>
          <w:szCs w:val="28"/>
          <w:lang w:val="ru-RU"/>
        </w:rPr>
        <w:t xml:space="preserve">яті. </w:t>
      </w:r>
    </w:p>
    <w:p w14:paraId="797C3F17"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Хід дослідження: Дитині пропонують одну за одною обидві картинки.</w:t>
      </w:r>
    </w:p>
    <w:p w14:paraId="2E8D485F" w14:textId="3092DB16"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Після представлення кожної частини малюнка, А і В, дитині дають рамку-шаблон і просять намалювати на ньому всі лінії, які вони побачили і запам</w:t>
      </w:r>
      <w:r w:rsidR="007F4C9C" w:rsidRPr="00906D2F">
        <w:rPr>
          <w:rFonts w:eastAsia="Times New Roman"/>
          <w:sz w:val="28"/>
          <w:szCs w:val="28"/>
          <w:lang w:val="ru-RU"/>
        </w:rPr>
        <w:t>’</w:t>
      </w:r>
      <w:r w:rsidRPr="00906D2F">
        <w:rPr>
          <w:rFonts w:eastAsia="Times New Roman"/>
          <w:sz w:val="28"/>
          <w:szCs w:val="28"/>
          <w:lang w:val="ru-RU"/>
        </w:rPr>
        <w:t xml:space="preserve">ятали на кожній частині малюнка. </w:t>
      </w:r>
      <w:r w:rsidRPr="00906D2F">
        <w:rPr>
          <w:rFonts w:eastAsia="Times New Roman"/>
          <w:sz w:val="28"/>
          <w:szCs w:val="28"/>
        </w:rPr>
        <w:t>По результатах</w:t>
      </w:r>
      <w:r w:rsidRPr="00906D2F">
        <w:rPr>
          <w:rFonts w:eastAsia="Times New Roman"/>
          <w:sz w:val="28"/>
          <w:szCs w:val="28"/>
          <w:lang w:val="ru-RU"/>
        </w:rPr>
        <w:t xml:space="preserve"> двох дослідів визначається середня кількість рядків, які він правильно відтворив по пам</w:t>
      </w:r>
      <w:r w:rsidR="007F4C9C" w:rsidRPr="00906D2F">
        <w:rPr>
          <w:rFonts w:eastAsia="Times New Roman"/>
          <w:sz w:val="28"/>
          <w:szCs w:val="28"/>
          <w:lang w:val="ru-RU"/>
        </w:rPr>
        <w:t>’</w:t>
      </w:r>
      <w:r w:rsidRPr="00906D2F">
        <w:rPr>
          <w:rFonts w:eastAsia="Times New Roman"/>
          <w:sz w:val="28"/>
          <w:szCs w:val="28"/>
          <w:lang w:val="ru-RU"/>
        </w:rPr>
        <w:t>яті.</w:t>
      </w:r>
    </w:p>
    <w:p w14:paraId="7D1E3774" w14:textId="511E25FB"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Лінія вважається правильно зображеною, якщо її довжина і орієнтація істотно не відрізняються від довжини і орієнтації відповідної лінії на вихідному кресленні (відхилення початку і кінця лінії не більше ніж на одну клітинку при збереженні кута своєї лінії)</w:t>
      </w:r>
      <w:r w:rsidR="000C6CE2" w:rsidRPr="00906D2F">
        <w:rPr>
          <w:rFonts w:eastAsia="Times New Roman"/>
          <w:sz w:val="28"/>
          <w:szCs w:val="28"/>
          <w:lang w:val="ru-RU"/>
        </w:rPr>
        <w:t xml:space="preserve"> </w:t>
      </w:r>
      <w:r w:rsidR="00DB14B4">
        <w:rPr>
          <w:rFonts w:eastAsia="Times New Roman"/>
          <w:sz w:val="28"/>
          <w:szCs w:val="28"/>
          <w:lang w:val="ru-RU"/>
        </w:rPr>
        <w:t xml:space="preserve">(Гавриш, 2001 : </w:t>
      </w:r>
      <w:r w:rsidRPr="00906D2F">
        <w:rPr>
          <w:rFonts w:eastAsia="Times New Roman"/>
          <w:sz w:val="28"/>
          <w:szCs w:val="28"/>
          <w:lang w:val="ru-RU"/>
        </w:rPr>
        <w:t>6</w:t>
      </w:r>
      <w:r w:rsidR="00DB14B4">
        <w:rPr>
          <w:rFonts w:eastAsia="Times New Roman"/>
          <w:sz w:val="28"/>
          <w:szCs w:val="28"/>
          <w:lang w:val="ru-RU"/>
        </w:rPr>
        <w:t>)</w:t>
      </w:r>
      <w:r w:rsidRPr="00906D2F">
        <w:rPr>
          <w:rFonts w:eastAsia="Times New Roman"/>
          <w:sz w:val="28"/>
          <w:szCs w:val="28"/>
          <w:lang w:val="ru-RU"/>
        </w:rPr>
        <w:t>.</w:t>
      </w:r>
    </w:p>
    <w:p w14:paraId="0B426045" w14:textId="48B34A7E"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Отриманий показник, який відповідає кількості вірно відтворених рядків, вважається обсягом зорової пам</w:t>
      </w:r>
      <w:r w:rsidR="007F4C9C" w:rsidRPr="00906D2F">
        <w:rPr>
          <w:rFonts w:eastAsia="Times New Roman"/>
          <w:sz w:val="28"/>
          <w:szCs w:val="28"/>
          <w:lang w:val="ru-RU"/>
        </w:rPr>
        <w:t>’</w:t>
      </w:r>
      <w:r w:rsidRPr="00906D2F">
        <w:rPr>
          <w:rFonts w:eastAsia="Times New Roman"/>
          <w:sz w:val="28"/>
          <w:szCs w:val="28"/>
          <w:lang w:val="ru-RU"/>
        </w:rPr>
        <w:t>яті.</w:t>
      </w:r>
    </w:p>
    <w:p w14:paraId="0C73E5C0" w14:textId="1C190F71"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Дитина з короткочасною пам</w:t>
      </w:r>
      <w:r w:rsidR="007F4C9C" w:rsidRPr="00906D2F">
        <w:rPr>
          <w:rFonts w:eastAsia="Times New Roman"/>
          <w:sz w:val="28"/>
          <w:szCs w:val="28"/>
          <w:lang w:val="ru-RU"/>
        </w:rPr>
        <w:t>’</w:t>
      </w:r>
      <w:r w:rsidRPr="00906D2F">
        <w:rPr>
          <w:rFonts w:eastAsia="Times New Roman"/>
          <w:sz w:val="28"/>
          <w:szCs w:val="28"/>
          <w:lang w:val="ru-RU"/>
        </w:rPr>
        <w:t>яттю на 8 одиниць і більше отримує 10 балів. Це стосується дітей 10-12 років. Діти віком від 6 до 9 років отримують аналогічний бал — 10, якщо їхня короткочасна пам</w:t>
      </w:r>
      <w:r w:rsidR="007F4C9C" w:rsidRPr="00906D2F">
        <w:rPr>
          <w:rFonts w:eastAsia="Times New Roman"/>
          <w:sz w:val="28"/>
          <w:szCs w:val="28"/>
          <w:lang w:val="ru-RU"/>
        </w:rPr>
        <w:t>’</w:t>
      </w:r>
      <w:r w:rsidRPr="00906D2F">
        <w:rPr>
          <w:rFonts w:eastAsia="Times New Roman"/>
          <w:sz w:val="28"/>
          <w:szCs w:val="28"/>
          <w:lang w:val="ru-RU"/>
        </w:rPr>
        <w:t>ять становить 7-8 одиниць.</w:t>
      </w:r>
      <w:r w:rsidRPr="00906D2F">
        <w:rPr>
          <w:rFonts w:eastAsia="Times New Roman"/>
          <w:sz w:val="28"/>
          <w:szCs w:val="28"/>
        </w:rPr>
        <w:t xml:space="preserve"> </w:t>
      </w:r>
      <w:r w:rsidRPr="00906D2F">
        <w:rPr>
          <w:rFonts w:eastAsia="Times New Roman"/>
          <w:sz w:val="28"/>
          <w:szCs w:val="28"/>
          <w:lang w:val="ru-RU"/>
        </w:rPr>
        <w:lastRenderedPageBreak/>
        <w:t>Короткочасна пам</w:t>
      </w:r>
      <w:r w:rsidR="007F4C9C" w:rsidRPr="00906D2F">
        <w:rPr>
          <w:rFonts w:eastAsia="Times New Roman"/>
          <w:sz w:val="28"/>
          <w:szCs w:val="28"/>
          <w:lang w:val="ru-RU"/>
        </w:rPr>
        <w:t>’</w:t>
      </w:r>
      <w:r w:rsidRPr="00906D2F">
        <w:rPr>
          <w:rFonts w:eastAsia="Times New Roman"/>
          <w:sz w:val="28"/>
          <w:szCs w:val="28"/>
          <w:lang w:val="ru-RU"/>
        </w:rPr>
        <w:t>ять дитини 6-9 років оцінюється у 8 балів, тоді як насправді вона становить 5-6 одиниць. Подібну кількість балів – 8 – о</w:t>
      </w:r>
      <w:r w:rsidRPr="00906D2F">
        <w:rPr>
          <w:rFonts w:eastAsia="Times New Roman"/>
          <w:sz w:val="28"/>
          <w:szCs w:val="28"/>
        </w:rPr>
        <w:t>тримує</w:t>
      </w:r>
      <w:r w:rsidRPr="00906D2F">
        <w:rPr>
          <w:rFonts w:eastAsia="Times New Roman"/>
          <w:sz w:val="28"/>
          <w:szCs w:val="28"/>
          <w:lang w:val="ru-RU"/>
        </w:rPr>
        <w:t xml:space="preserve"> дитина 10-12 років, яка має обсяг короткочасної пам</w:t>
      </w:r>
      <w:r w:rsidR="007F4C9C" w:rsidRPr="00906D2F">
        <w:rPr>
          <w:rFonts w:eastAsia="Times New Roman"/>
          <w:sz w:val="28"/>
          <w:szCs w:val="28"/>
          <w:lang w:val="ru-RU"/>
        </w:rPr>
        <w:t>’</w:t>
      </w:r>
      <w:r w:rsidRPr="00906D2F">
        <w:rPr>
          <w:rFonts w:eastAsia="Times New Roman"/>
          <w:sz w:val="28"/>
          <w:szCs w:val="28"/>
          <w:lang w:val="ru-RU"/>
        </w:rPr>
        <w:t>яті 6-7 одиниць. Дитина 6-9 років з короткочасною пам</w:t>
      </w:r>
      <w:r w:rsidR="007F4C9C" w:rsidRPr="00906D2F">
        <w:rPr>
          <w:rFonts w:eastAsia="Times New Roman"/>
          <w:sz w:val="28"/>
          <w:szCs w:val="28"/>
          <w:lang w:val="ru-RU"/>
        </w:rPr>
        <w:t>’</w:t>
      </w:r>
      <w:r w:rsidRPr="00906D2F">
        <w:rPr>
          <w:rFonts w:eastAsia="Times New Roman"/>
          <w:sz w:val="28"/>
          <w:szCs w:val="28"/>
          <w:lang w:val="ru-RU"/>
        </w:rPr>
        <w:t xml:space="preserve">яттю 3-4 одиниці отримують 4 бали. Такою ж </w:t>
      </w:r>
      <w:r w:rsidRPr="00906D2F">
        <w:rPr>
          <w:rFonts w:eastAsia="Times New Roman"/>
          <w:sz w:val="28"/>
          <w:szCs w:val="28"/>
        </w:rPr>
        <w:t>чисельні</w:t>
      </w:r>
      <w:r w:rsidRPr="00906D2F">
        <w:rPr>
          <w:rFonts w:eastAsia="Times New Roman"/>
          <w:sz w:val="28"/>
          <w:szCs w:val="28"/>
          <w:lang w:val="ru-RU"/>
        </w:rPr>
        <w:t>стю балів оцінюється обсяг короткочасної пам</w:t>
      </w:r>
      <w:r w:rsidR="007F4C9C" w:rsidRPr="00906D2F">
        <w:rPr>
          <w:rFonts w:eastAsia="Times New Roman"/>
          <w:sz w:val="28"/>
          <w:szCs w:val="28"/>
          <w:lang w:val="ru-RU"/>
        </w:rPr>
        <w:t>’</w:t>
      </w:r>
      <w:r w:rsidRPr="00906D2F">
        <w:rPr>
          <w:rFonts w:eastAsia="Times New Roman"/>
          <w:sz w:val="28"/>
          <w:szCs w:val="28"/>
          <w:lang w:val="ru-RU"/>
        </w:rPr>
        <w:t>яті дитини 10-12 років, якщо він відповідає 4-5 одиницям.</w:t>
      </w:r>
    </w:p>
    <w:p w14:paraId="5541B072" w14:textId="7D223AD9"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2 бали о</w:t>
      </w:r>
      <w:r w:rsidRPr="00906D2F">
        <w:rPr>
          <w:rFonts w:eastAsia="Times New Roman"/>
          <w:sz w:val="28"/>
          <w:szCs w:val="28"/>
        </w:rPr>
        <w:t>держ</w:t>
      </w:r>
      <w:r w:rsidRPr="00906D2F">
        <w:rPr>
          <w:rFonts w:eastAsia="Times New Roman"/>
          <w:sz w:val="28"/>
          <w:szCs w:val="28"/>
          <w:lang w:val="ru-RU"/>
        </w:rPr>
        <w:t>ує дитина 6-9 років, якщо її короткочасна пам</w:t>
      </w:r>
      <w:r w:rsidR="007F4C9C" w:rsidRPr="00906D2F">
        <w:rPr>
          <w:rFonts w:eastAsia="Times New Roman"/>
          <w:sz w:val="28"/>
          <w:szCs w:val="28"/>
          <w:lang w:val="ru-RU"/>
        </w:rPr>
        <w:t>’</w:t>
      </w:r>
      <w:r w:rsidRPr="00906D2F">
        <w:rPr>
          <w:rFonts w:eastAsia="Times New Roman"/>
          <w:sz w:val="28"/>
          <w:szCs w:val="28"/>
          <w:lang w:val="ru-RU"/>
        </w:rPr>
        <w:t>ять становить 1-2 одиниці. Дитина 10-12 років отримує такий же бал, якщо її короткочасна пам</w:t>
      </w:r>
      <w:r w:rsidR="007F4C9C" w:rsidRPr="00906D2F">
        <w:rPr>
          <w:rFonts w:eastAsia="Times New Roman"/>
          <w:sz w:val="28"/>
          <w:szCs w:val="28"/>
          <w:lang w:val="ru-RU"/>
        </w:rPr>
        <w:t>’</w:t>
      </w:r>
      <w:r w:rsidRPr="00906D2F">
        <w:rPr>
          <w:rFonts w:eastAsia="Times New Roman"/>
          <w:sz w:val="28"/>
          <w:szCs w:val="28"/>
          <w:lang w:val="ru-RU"/>
        </w:rPr>
        <w:t>ять становить 2-3 одиниці.</w:t>
      </w:r>
    </w:p>
    <w:p w14:paraId="541ADA02" w14:textId="44B79BC3"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Пам</w:t>
      </w:r>
      <w:r w:rsidR="007F4C9C" w:rsidRPr="00906D2F">
        <w:rPr>
          <w:rFonts w:eastAsia="Times New Roman"/>
          <w:sz w:val="28"/>
          <w:szCs w:val="28"/>
          <w:lang w:val="ru-RU"/>
        </w:rPr>
        <w:t>’</w:t>
      </w:r>
      <w:r w:rsidRPr="00906D2F">
        <w:rPr>
          <w:rFonts w:eastAsia="Times New Roman"/>
          <w:sz w:val="28"/>
          <w:szCs w:val="28"/>
          <w:lang w:val="ru-RU"/>
        </w:rPr>
        <w:t>ять дитини 6-9 років з показником, рівним нулю, оцінюється в 0 балів. Такий самий бал отримує 10-12-річна дитина з короткочасною пам</w:t>
      </w:r>
      <w:r w:rsidR="007F4C9C" w:rsidRPr="00906D2F">
        <w:rPr>
          <w:rFonts w:eastAsia="Times New Roman"/>
          <w:sz w:val="28"/>
          <w:szCs w:val="28"/>
          <w:lang w:val="ru-RU"/>
        </w:rPr>
        <w:t>’</w:t>
      </w:r>
      <w:r w:rsidRPr="00906D2F">
        <w:rPr>
          <w:rFonts w:eastAsia="Times New Roman"/>
          <w:sz w:val="28"/>
          <w:szCs w:val="28"/>
          <w:lang w:val="ru-RU"/>
        </w:rPr>
        <w:t>яттю; дорівнює 0-1 од.</w:t>
      </w:r>
    </w:p>
    <w:p w14:paraId="252A5B57" w14:textId="60B5AABB"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 xml:space="preserve">Висновки </w:t>
      </w:r>
      <w:r w:rsidRPr="00906D2F">
        <w:rPr>
          <w:rFonts w:eastAsia="Times New Roman"/>
          <w:sz w:val="28"/>
          <w:szCs w:val="28"/>
        </w:rPr>
        <w:t>щодо готовності</w:t>
      </w:r>
      <w:r w:rsidRPr="00906D2F">
        <w:rPr>
          <w:rFonts w:eastAsia="Times New Roman"/>
          <w:sz w:val="28"/>
          <w:szCs w:val="28"/>
          <w:lang w:val="ru-RU"/>
        </w:rPr>
        <w:t xml:space="preserve"> дітей 6-7 років до навчання на основі оцінок обсягу їх короткочасної пам</w:t>
      </w:r>
      <w:r w:rsidR="007F4C9C" w:rsidRPr="00906D2F">
        <w:rPr>
          <w:rFonts w:eastAsia="Times New Roman"/>
          <w:sz w:val="28"/>
          <w:szCs w:val="28"/>
          <w:lang w:val="ru-RU"/>
        </w:rPr>
        <w:t>’</w:t>
      </w:r>
      <w:r w:rsidRPr="00906D2F">
        <w:rPr>
          <w:rFonts w:eastAsia="Times New Roman"/>
          <w:sz w:val="28"/>
          <w:szCs w:val="28"/>
          <w:lang w:val="ru-RU"/>
        </w:rPr>
        <w:t xml:space="preserve">яті робляться </w:t>
      </w:r>
      <w:r w:rsidRPr="00906D2F">
        <w:rPr>
          <w:rFonts w:eastAsia="Times New Roman"/>
          <w:sz w:val="28"/>
          <w:szCs w:val="28"/>
        </w:rPr>
        <w:t>наступним</w:t>
      </w:r>
      <w:r w:rsidRPr="00906D2F">
        <w:rPr>
          <w:rFonts w:eastAsia="Times New Roman"/>
          <w:sz w:val="28"/>
          <w:szCs w:val="28"/>
          <w:lang w:val="ru-RU"/>
        </w:rPr>
        <w:t xml:space="preserve"> чином.</w:t>
      </w:r>
    </w:p>
    <w:p w14:paraId="64FEDF90" w14:textId="71A0284B"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Діти з 10 балами вважаються повністю готовими до школи і мають добре розвинену короткочасну пам</w:t>
      </w:r>
      <w:r w:rsidR="007F4C9C" w:rsidRPr="00906D2F">
        <w:rPr>
          <w:rFonts w:eastAsia="Times New Roman"/>
          <w:sz w:val="28"/>
          <w:szCs w:val="28"/>
          <w:lang w:val="ru-RU"/>
        </w:rPr>
        <w:t>’</w:t>
      </w:r>
      <w:r w:rsidRPr="00906D2F">
        <w:rPr>
          <w:rFonts w:eastAsia="Times New Roman"/>
          <w:sz w:val="28"/>
          <w:szCs w:val="28"/>
          <w:lang w:val="ru-RU"/>
        </w:rPr>
        <w:t>ять.</w:t>
      </w:r>
    </w:p>
    <w:p w14:paraId="20D371AE" w14:textId="53A9F37E"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Загалом діти, які о</w:t>
      </w:r>
      <w:r w:rsidRPr="00906D2F">
        <w:rPr>
          <w:rFonts w:eastAsia="Times New Roman"/>
          <w:sz w:val="28"/>
          <w:szCs w:val="28"/>
        </w:rPr>
        <w:t>держ</w:t>
      </w:r>
      <w:r w:rsidRPr="00906D2F">
        <w:rPr>
          <w:rFonts w:eastAsia="Times New Roman"/>
          <w:sz w:val="28"/>
          <w:szCs w:val="28"/>
          <w:lang w:val="ru-RU"/>
        </w:rPr>
        <w:t>али 8 балів за описаною методикою, вважаються готовими до школи та мають помірно розвинену короткочасну пам</w:t>
      </w:r>
      <w:r w:rsidR="007F4C9C" w:rsidRPr="00906D2F">
        <w:rPr>
          <w:rFonts w:eastAsia="Times New Roman"/>
          <w:sz w:val="28"/>
          <w:szCs w:val="28"/>
          <w:lang w:val="ru-RU"/>
        </w:rPr>
        <w:t>’</w:t>
      </w:r>
      <w:r w:rsidRPr="00906D2F">
        <w:rPr>
          <w:rFonts w:eastAsia="Times New Roman"/>
          <w:sz w:val="28"/>
          <w:szCs w:val="28"/>
          <w:lang w:val="ru-RU"/>
        </w:rPr>
        <w:t>ять.</w:t>
      </w:r>
    </w:p>
    <w:p w14:paraId="6ABCD5EF" w14:textId="22EA9FB3"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Діти з короткочасною пам</w:t>
      </w:r>
      <w:r w:rsidR="007F4C9C" w:rsidRPr="00906D2F">
        <w:rPr>
          <w:rFonts w:eastAsia="Times New Roman"/>
          <w:sz w:val="28"/>
          <w:szCs w:val="28"/>
          <w:lang w:val="ru-RU"/>
        </w:rPr>
        <w:t>’</w:t>
      </w:r>
      <w:r w:rsidRPr="00906D2F">
        <w:rPr>
          <w:rFonts w:eastAsia="Times New Roman"/>
          <w:sz w:val="28"/>
          <w:szCs w:val="28"/>
          <w:lang w:val="ru-RU"/>
        </w:rPr>
        <w:t>яттю 4 бали недостатньо охочі до навчання.</w:t>
      </w:r>
    </w:p>
    <w:p w14:paraId="696814BA" w14:textId="3BFB179A"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Діти з короткочасною пам</w:t>
      </w:r>
      <w:r w:rsidR="007F4C9C" w:rsidRPr="00906D2F">
        <w:rPr>
          <w:rFonts w:eastAsia="Times New Roman"/>
          <w:sz w:val="28"/>
          <w:szCs w:val="28"/>
          <w:lang w:val="ru-RU"/>
        </w:rPr>
        <w:t>’</w:t>
      </w:r>
      <w:r w:rsidRPr="00906D2F">
        <w:rPr>
          <w:rFonts w:eastAsia="Times New Roman"/>
          <w:sz w:val="28"/>
          <w:szCs w:val="28"/>
          <w:lang w:val="ru-RU"/>
        </w:rPr>
        <w:t>яттю, оціненою в 2 бали, ще не готові до навчання.</w:t>
      </w:r>
      <w:r w:rsidRPr="00906D2F">
        <w:rPr>
          <w:rFonts w:eastAsia="Times New Roman"/>
          <w:sz w:val="28"/>
          <w:szCs w:val="28"/>
        </w:rPr>
        <w:t xml:space="preserve"> </w:t>
      </w:r>
      <w:r w:rsidRPr="00906D2F">
        <w:rPr>
          <w:rFonts w:eastAsia="Times New Roman"/>
          <w:sz w:val="28"/>
          <w:szCs w:val="28"/>
          <w:lang w:val="ru-RU"/>
        </w:rPr>
        <w:t>Нарешті, діти з короткочасною пам</w:t>
      </w:r>
      <w:r w:rsidR="007F4C9C" w:rsidRPr="00906D2F">
        <w:rPr>
          <w:rFonts w:eastAsia="Times New Roman"/>
          <w:sz w:val="28"/>
          <w:szCs w:val="28"/>
          <w:lang w:val="ru-RU"/>
        </w:rPr>
        <w:t>’</w:t>
      </w:r>
      <w:r w:rsidRPr="00906D2F">
        <w:rPr>
          <w:rFonts w:eastAsia="Times New Roman"/>
          <w:sz w:val="28"/>
          <w:szCs w:val="28"/>
          <w:lang w:val="ru-RU"/>
        </w:rPr>
        <w:t>яттю 0 зовсім не готові до школи.</w:t>
      </w:r>
    </w:p>
    <w:p w14:paraId="58F01AC8" w14:textId="69DA22FB"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Особливості динамічних особливостей запам</w:t>
      </w:r>
      <w:r w:rsidR="007F4C9C" w:rsidRPr="00906D2F">
        <w:rPr>
          <w:rFonts w:eastAsia="Times New Roman"/>
          <w:sz w:val="28"/>
          <w:szCs w:val="28"/>
          <w:lang w:val="ru-RU"/>
        </w:rPr>
        <w:t>’</w:t>
      </w:r>
      <w:r w:rsidRPr="00906D2F">
        <w:rPr>
          <w:rFonts w:eastAsia="Times New Roman"/>
          <w:sz w:val="28"/>
          <w:szCs w:val="28"/>
          <w:lang w:val="ru-RU"/>
        </w:rPr>
        <w:t>ятовування</w:t>
      </w:r>
      <w:r w:rsidR="00735380" w:rsidRPr="00906D2F">
        <w:rPr>
          <w:rFonts w:eastAsia="Times New Roman"/>
          <w:sz w:val="28"/>
          <w:szCs w:val="28"/>
          <w:lang w:val="ru-RU"/>
        </w:rPr>
        <w:t xml:space="preserve"> (Додаток Г)</w:t>
      </w:r>
      <w:r w:rsidRPr="00906D2F">
        <w:rPr>
          <w:rFonts w:eastAsia="Times New Roman"/>
          <w:sz w:val="28"/>
          <w:szCs w:val="28"/>
          <w:lang w:val="ru-RU"/>
        </w:rPr>
        <w:t>.</w:t>
      </w:r>
    </w:p>
    <w:p w14:paraId="0E404420" w14:textId="721CF5AA"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Дитині пропону</w:t>
      </w:r>
      <w:r w:rsidRPr="00906D2F">
        <w:rPr>
          <w:rFonts w:eastAsia="Times New Roman"/>
          <w:sz w:val="28"/>
          <w:szCs w:val="28"/>
        </w:rPr>
        <w:t>ють</w:t>
      </w:r>
      <w:r w:rsidRPr="00906D2F">
        <w:rPr>
          <w:rFonts w:eastAsia="Times New Roman"/>
          <w:sz w:val="28"/>
          <w:szCs w:val="28"/>
          <w:lang w:val="ru-RU"/>
        </w:rPr>
        <w:t xml:space="preserve"> сері</w:t>
      </w:r>
      <w:r w:rsidRPr="00906D2F">
        <w:rPr>
          <w:rFonts w:eastAsia="Times New Roman"/>
          <w:sz w:val="28"/>
          <w:szCs w:val="28"/>
        </w:rPr>
        <w:t>ю</w:t>
      </w:r>
      <w:r w:rsidRPr="00906D2F">
        <w:rPr>
          <w:rFonts w:eastAsia="Times New Roman"/>
          <w:sz w:val="28"/>
          <w:szCs w:val="28"/>
          <w:lang w:val="ru-RU"/>
        </w:rPr>
        <w:t xml:space="preserve"> з десяти простих слів для запам</w:t>
      </w:r>
      <w:r w:rsidR="007F4C9C" w:rsidRPr="00906D2F">
        <w:rPr>
          <w:rFonts w:eastAsia="Times New Roman"/>
          <w:sz w:val="28"/>
          <w:szCs w:val="28"/>
          <w:lang w:val="ru-RU"/>
        </w:rPr>
        <w:t>’</w:t>
      </w:r>
      <w:r w:rsidRPr="00906D2F">
        <w:rPr>
          <w:rFonts w:eastAsia="Times New Roman"/>
          <w:sz w:val="28"/>
          <w:szCs w:val="28"/>
          <w:lang w:val="ru-RU"/>
        </w:rPr>
        <w:t>ятовування, повторюючи цю серію кілька разів.</w:t>
      </w:r>
      <w:r w:rsidRPr="00906D2F">
        <w:rPr>
          <w:rFonts w:eastAsia="Times New Roman"/>
          <w:sz w:val="28"/>
          <w:szCs w:val="28"/>
        </w:rPr>
        <w:t xml:space="preserve"> </w:t>
      </w:r>
      <w:r w:rsidRPr="00906D2F">
        <w:rPr>
          <w:rFonts w:eastAsia="Times New Roman"/>
          <w:sz w:val="28"/>
          <w:szCs w:val="28"/>
          <w:lang w:val="ru-RU"/>
        </w:rPr>
        <w:t>Після кожного додаткового повторення визнача</w:t>
      </w:r>
      <w:r w:rsidRPr="00906D2F">
        <w:rPr>
          <w:rFonts w:eastAsia="Times New Roman"/>
          <w:sz w:val="28"/>
          <w:szCs w:val="28"/>
        </w:rPr>
        <w:t>ють</w:t>
      </w:r>
      <w:r w:rsidRPr="00906D2F">
        <w:rPr>
          <w:rFonts w:eastAsia="Times New Roman"/>
          <w:sz w:val="28"/>
          <w:szCs w:val="28"/>
          <w:lang w:val="ru-RU"/>
        </w:rPr>
        <w:t xml:space="preserve"> кількість слів із серії, які дитина змогла правильно відтворити після цього повторення</w:t>
      </w:r>
      <w:r w:rsidR="000C6CE2" w:rsidRPr="00906D2F">
        <w:rPr>
          <w:rFonts w:eastAsia="Times New Roman"/>
          <w:sz w:val="28"/>
          <w:szCs w:val="28"/>
          <w:lang w:val="ru-RU"/>
        </w:rPr>
        <w:t xml:space="preserve"> </w:t>
      </w:r>
      <w:r w:rsidR="00DB14B4">
        <w:rPr>
          <w:rFonts w:eastAsia="Times New Roman"/>
          <w:sz w:val="28"/>
          <w:szCs w:val="28"/>
          <w:lang w:val="ru-RU"/>
        </w:rPr>
        <w:t>(Ілляшенко, 2013 : 45)</w:t>
      </w:r>
      <w:r w:rsidRPr="00906D2F">
        <w:rPr>
          <w:rFonts w:eastAsia="Times New Roman"/>
          <w:sz w:val="28"/>
          <w:szCs w:val="28"/>
          <w:lang w:val="ru-RU"/>
        </w:rPr>
        <w:t>.</w:t>
      </w:r>
    </w:p>
    <w:p w14:paraId="798A9C35" w14:textId="7766C3B4"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rPr>
        <w:t>Зауваження</w:t>
      </w:r>
      <w:r w:rsidRPr="00906D2F">
        <w:rPr>
          <w:rFonts w:eastAsia="Times New Roman"/>
          <w:sz w:val="28"/>
          <w:szCs w:val="28"/>
          <w:lang w:val="ru-RU"/>
        </w:rPr>
        <w:t>. При діагностиці динамічних особливостей запам</w:t>
      </w:r>
      <w:r w:rsidR="007F4C9C" w:rsidRPr="00906D2F">
        <w:rPr>
          <w:rFonts w:eastAsia="Times New Roman"/>
          <w:sz w:val="28"/>
          <w:szCs w:val="28"/>
          <w:lang w:val="ru-RU"/>
        </w:rPr>
        <w:t>’</w:t>
      </w:r>
      <w:r w:rsidRPr="00906D2F">
        <w:rPr>
          <w:rFonts w:eastAsia="Times New Roman"/>
          <w:sz w:val="28"/>
          <w:szCs w:val="28"/>
          <w:lang w:val="ru-RU"/>
        </w:rPr>
        <w:t xml:space="preserve">ятовування у дітей, які навчаються і вступають до школи, </w:t>
      </w:r>
      <w:r w:rsidRPr="00906D2F">
        <w:rPr>
          <w:rFonts w:eastAsia="Times New Roman"/>
          <w:sz w:val="28"/>
          <w:szCs w:val="28"/>
        </w:rPr>
        <w:t>варто застосовувати</w:t>
      </w:r>
      <w:r w:rsidRPr="00906D2F">
        <w:rPr>
          <w:rFonts w:eastAsia="Times New Roman"/>
          <w:sz w:val="28"/>
          <w:szCs w:val="28"/>
          <w:lang w:val="ru-RU"/>
        </w:rPr>
        <w:t xml:space="preserve"> різні групи слів, щоб не зіпсувати ефект попереднього запам</w:t>
      </w:r>
      <w:r w:rsidR="007F4C9C" w:rsidRPr="00906D2F">
        <w:rPr>
          <w:rFonts w:eastAsia="Times New Roman"/>
          <w:sz w:val="28"/>
          <w:szCs w:val="28"/>
          <w:lang w:val="ru-RU"/>
        </w:rPr>
        <w:t>’</w:t>
      </w:r>
      <w:r w:rsidRPr="00906D2F">
        <w:rPr>
          <w:rFonts w:eastAsia="Times New Roman"/>
          <w:sz w:val="28"/>
          <w:szCs w:val="28"/>
          <w:lang w:val="ru-RU"/>
        </w:rPr>
        <w:t>ятовування ряду.</w:t>
      </w:r>
    </w:p>
    <w:p w14:paraId="5597834E" w14:textId="77777777" w:rsidR="00B91886" w:rsidRPr="00906D2F" w:rsidRDefault="00B91886" w:rsidP="00B91886">
      <w:pPr>
        <w:spacing w:line="360" w:lineRule="auto"/>
        <w:ind w:firstLine="680"/>
        <w:jc w:val="both"/>
        <w:rPr>
          <w:sz w:val="28"/>
          <w:szCs w:val="28"/>
          <w:lang w:val="ru-RU"/>
        </w:rPr>
      </w:pPr>
      <w:r w:rsidRPr="00906D2F">
        <w:rPr>
          <w:rFonts w:eastAsia="Times New Roman"/>
          <w:sz w:val="28"/>
          <w:szCs w:val="28"/>
          <w:lang w:val="ru-RU"/>
        </w:rPr>
        <w:t>Кількість ретранслюваних рядків і подальших спроб їх відтворення цим методом обмеж</w:t>
      </w:r>
      <w:r w:rsidRPr="00906D2F">
        <w:rPr>
          <w:rFonts w:eastAsia="Times New Roman"/>
          <w:sz w:val="28"/>
          <w:szCs w:val="28"/>
        </w:rPr>
        <w:t>ується</w:t>
      </w:r>
      <w:r w:rsidRPr="00906D2F">
        <w:rPr>
          <w:rFonts w:eastAsia="Times New Roman"/>
          <w:sz w:val="28"/>
          <w:szCs w:val="28"/>
          <w:lang w:val="ru-RU"/>
        </w:rPr>
        <w:t xml:space="preserve"> шістьма.</w:t>
      </w:r>
      <w:r w:rsidRPr="00906D2F">
        <w:rPr>
          <w:sz w:val="28"/>
          <w:szCs w:val="28"/>
          <w:lang w:val="ru-RU"/>
        </w:rPr>
        <w:t xml:space="preserve"> З кожною спробою відтворення співвідноситься </w:t>
      </w:r>
      <w:r w:rsidRPr="00906D2F">
        <w:rPr>
          <w:sz w:val="28"/>
          <w:szCs w:val="28"/>
          <w:lang w:val="ru-RU"/>
        </w:rPr>
        <w:lastRenderedPageBreak/>
        <w:t>число правильно відтворених слів, а о</w:t>
      </w:r>
      <w:r w:rsidRPr="00906D2F">
        <w:rPr>
          <w:sz w:val="28"/>
          <w:szCs w:val="28"/>
        </w:rPr>
        <w:t>держ</w:t>
      </w:r>
      <w:r w:rsidRPr="00906D2F">
        <w:rPr>
          <w:sz w:val="28"/>
          <w:szCs w:val="28"/>
          <w:lang w:val="ru-RU"/>
        </w:rPr>
        <w:t xml:space="preserve">ані </w:t>
      </w:r>
      <w:r w:rsidRPr="00906D2F">
        <w:rPr>
          <w:sz w:val="28"/>
          <w:szCs w:val="28"/>
        </w:rPr>
        <w:t>завдяки цьому</w:t>
      </w:r>
      <w:r w:rsidRPr="00906D2F">
        <w:rPr>
          <w:sz w:val="28"/>
          <w:szCs w:val="28"/>
          <w:lang w:val="ru-RU"/>
        </w:rPr>
        <w:t xml:space="preserve"> дан</w:t>
      </w:r>
      <w:r w:rsidRPr="00906D2F">
        <w:rPr>
          <w:sz w:val="28"/>
          <w:szCs w:val="28"/>
        </w:rPr>
        <w:t xml:space="preserve">і </w:t>
      </w:r>
      <w:r w:rsidRPr="00906D2F">
        <w:rPr>
          <w:sz w:val="28"/>
          <w:szCs w:val="28"/>
          <w:lang w:val="ru-RU"/>
        </w:rPr>
        <w:t>пре</w:t>
      </w:r>
      <w:r w:rsidRPr="00906D2F">
        <w:rPr>
          <w:sz w:val="28"/>
          <w:szCs w:val="28"/>
        </w:rPr>
        <w:t xml:space="preserve">зентують </w:t>
      </w:r>
      <w:r w:rsidRPr="00906D2F">
        <w:rPr>
          <w:sz w:val="28"/>
          <w:szCs w:val="28"/>
          <w:lang w:val="ru-RU"/>
        </w:rPr>
        <w:t xml:space="preserve">у </w:t>
      </w:r>
      <w:r w:rsidRPr="00906D2F">
        <w:rPr>
          <w:sz w:val="28"/>
          <w:szCs w:val="28"/>
        </w:rPr>
        <w:t>вигляді</w:t>
      </w:r>
      <w:r w:rsidRPr="00906D2F">
        <w:rPr>
          <w:sz w:val="28"/>
          <w:szCs w:val="28"/>
          <w:lang w:val="ru-RU"/>
        </w:rPr>
        <w:t xml:space="preserve"> графіка заучування (</w:t>
      </w:r>
      <w:r w:rsidRPr="00906D2F">
        <w:rPr>
          <w:sz w:val="28"/>
          <w:szCs w:val="28"/>
        </w:rPr>
        <w:t>рис.2.1</w:t>
      </w:r>
      <w:r w:rsidRPr="00906D2F">
        <w:rPr>
          <w:sz w:val="28"/>
          <w:szCs w:val="28"/>
          <w:lang w:val="ru-RU"/>
        </w:rPr>
        <w:t>).</w:t>
      </w:r>
    </w:p>
    <w:bookmarkEnd w:id="25"/>
    <w:p w14:paraId="30953076" w14:textId="77777777" w:rsidR="00B91886" w:rsidRPr="00906D2F" w:rsidRDefault="00B91886" w:rsidP="00B91886">
      <w:pPr>
        <w:spacing w:line="360" w:lineRule="auto"/>
        <w:ind w:firstLine="680"/>
        <w:jc w:val="both"/>
        <w:rPr>
          <w:sz w:val="28"/>
          <w:szCs w:val="28"/>
          <w:lang w:val="ru-RU"/>
        </w:rPr>
      </w:pPr>
      <w:r w:rsidRPr="00906D2F">
        <w:rPr>
          <w:sz w:val="28"/>
          <w:szCs w:val="28"/>
          <w:lang w:val="ru-RU"/>
        </w:rPr>
        <w:t> </w:t>
      </w:r>
    </w:p>
    <w:p w14:paraId="6670F2A3" w14:textId="77777777" w:rsidR="00B91886" w:rsidRPr="00906D2F" w:rsidRDefault="00B91886" w:rsidP="00B91886">
      <w:pPr>
        <w:spacing w:line="360" w:lineRule="auto"/>
        <w:ind w:firstLine="680"/>
        <w:jc w:val="center"/>
        <w:rPr>
          <w:sz w:val="28"/>
          <w:szCs w:val="28"/>
          <w:lang w:val="ru-RU"/>
        </w:rPr>
      </w:pPr>
      <w:r w:rsidRPr="00906D2F">
        <w:rPr>
          <w:sz w:val="28"/>
          <w:szCs w:val="28"/>
          <w:lang w:val="ru-RU"/>
        </w:rPr>
        <w:fldChar w:fldCharType="begin"/>
      </w:r>
      <w:r w:rsidRPr="00906D2F">
        <w:rPr>
          <w:sz w:val="28"/>
          <w:szCs w:val="28"/>
          <w:lang w:val="ru-RU"/>
        </w:rPr>
        <w:instrText xml:space="preserve"> INCLUDEPICTURE "http://psychic.at.ua/_pu/0/25241957.png" \* MERGEFORMATINET </w:instrText>
      </w:r>
      <w:r w:rsidRPr="00906D2F">
        <w:rPr>
          <w:sz w:val="28"/>
          <w:szCs w:val="28"/>
          <w:lang w:val="ru-RU"/>
        </w:rPr>
        <w:fldChar w:fldCharType="separate"/>
      </w:r>
      <w:r w:rsidRPr="00906D2F">
        <w:rPr>
          <w:noProof/>
          <w:sz w:val="28"/>
          <w:szCs w:val="28"/>
          <w:lang w:val="ru-RU"/>
        </w:rPr>
        <w:drawing>
          <wp:inline distT="0" distB="0" distL="114300" distR="114300" wp14:anchorId="74F61CDD" wp14:editId="332F48A7">
            <wp:extent cx="3291840" cy="2608986"/>
            <wp:effectExtent l="0" t="0" r="3810" b="1270"/>
            <wp:docPr id="1" name="Изображение 1" descr="2524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25241957"/>
                    <pic:cNvPicPr>
                      <a:picLocks noChangeAspect="1"/>
                    </pic:cNvPicPr>
                  </pic:nvPicPr>
                  <pic:blipFill>
                    <a:blip r:embed="rId39"/>
                    <a:stretch>
                      <a:fillRect/>
                    </a:stretch>
                  </pic:blipFill>
                  <pic:spPr>
                    <a:xfrm>
                      <a:off x="0" y="0"/>
                      <a:ext cx="3300608" cy="2615935"/>
                    </a:xfrm>
                    <a:prstGeom prst="rect">
                      <a:avLst/>
                    </a:prstGeom>
                    <a:noFill/>
                    <a:ln>
                      <a:noFill/>
                    </a:ln>
                  </pic:spPr>
                </pic:pic>
              </a:graphicData>
            </a:graphic>
          </wp:inline>
        </w:drawing>
      </w:r>
      <w:r w:rsidRPr="00906D2F">
        <w:rPr>
          <w:sz w:val="28"/>
          <w:szCs w:val="28"/>
          <w:lang w:val="ru-RU"/>
        </w:rPr>
        <w:fldChar w:fldCharType="end"/>
      </w:r>
    </w:p>
    <w:p w14:paraId="161933E7" w14:textId="38030C1B" w:rsidR="00B91886" w:rsidRPr="00906D2F" w:rsidRDefault="00B91886" w:rsidP="00B91886">
      <w:pPr>
        <w:spacing w:line="360" w:lineRule="auto"/>
        <w:ind w:firstLine="680"/>
        <w:jc w:val="center"/>
        <w:rPr>
          <w:b/>
          <w:bCs/>
          <w:sz w:val="28"/>
          <w:szCs w:val="28"/>
          <w:lang w:val="ru-RU"/>
        </w:rPr>
      </w:pPr>
      <w:r w:rsidRPr="00906D2F">
        <w:rPr>
          <w:b/>
          <w:bCs/>
          <w:iCs/>
          <w:sz w:val="28"/>
          <w:szCs w:val="28"/>
          <w:lang w:val="ru-RU"/>
        </w:rPr>
        <w:t xml:space="preserve">Рис. </w:t>
      </w:r>
      <w:r w:rsidRPr="00906D2F">
        <w:rPr>
          <w:b/>
          <w:bCs/>
          <w:iCs/>
          <w:sz w:val="28"/>
          <w:szCs w:val="28"/>
        </w:rPr>
        <w:t>2.</w:t>
      </w:r>
      <w:r w:rsidRPr="00906D2F">
        <w:rPr>
          <w:b/>
          <w:bCs/>
          <w:iCs/>
          <w:sz w:val="28"/>
          <w:szCs w:val="28"/>
          <w:lang w:val="ru-RU"/>
        </w:rPr>
        <w:t>1. Динамічні особливості процесу заучування ряду слів</w:t>
      </w:r>
    </w:p>
    <w:p w14:paraId="5FE8F2D7" w14:textId="77777777" w:rsidR="00B91886" w:rsidRPr="00906D2F" w:rsidRDefault="00B91886" w:rsidP="00B91886">
      <w:pPr>
        <w:spacing w:line="360" w:lineRule="auto"/>
        <w:ind w:firstLine="680"/>
        <w:jc w:val="both"/>
        <w:rPr>
          <w:sz w:val="28"/>
          <w:szCs w:val="28"/>
          <w:lang w:val="ru-RU"/>
        </w:rPr>
      </w:pPr>
      <w:r w:rsidRPr="00906D2F">
        <w:rPr>
          <w:sz w:val="28"/>
          <w:szCs w:val="28"/>
          <w:lang w:val="ru-RU"/>
        </w:rPr>
        <w:t> </w:t>
      </w:r>
    </w:p>
    <w:p w14:paraId="06B91EB7" w14:textId="77777777" w:rsidR="00B91886" w:rsidRPr="00906D2F" w:rsidRDefault="00B91886" w:rsidP="00B91886">
      <w:pPr>
        <w:spacing w:line="360" w:lineRule="auto"/>
        <w:ind w:firstLine="680"/>
        <w:jc w:val="both"/>
        <w:rPr>
          <w:sz w:val="28"/>
          <w:szCs w:val="28"/>
          <w:lang w:val="ru-RU"/>
        </w:rPr>
      </w:pPr>
      <w:r w:rsidRPr="00906D2F">
        <w:rPr>
          <w:sz w:val="28"/>
          <w:szCs w:val="28"/>
          <w:lang w:val="ru-RU"/>
        </w:rPr>
        <w:t xml:space="preserve">На </w:t>
      </w:r>
      <w:r w:rsidRPr="00906D2F">
        <w:rPr>
          <w:sz w:val="28"/>
          <w:szCs w:val="28"/>
        </w:rPr>
        <w:t>баз</w:t>
      </w:r>
      <w:r w:rsidRPr="00906D2F">
        <w:rPr>
          <w:sz w:val="28"/>
          <w:szCs w:val="28"/>
          <w:lang w:val="ru-RU"/>
        </w:rPr>
        <w:t>і аналізу кривої навчання, представленої на цьому графіку, визначено наступні два показники динаміки навчання:</w:t>
      </w:r>
    </w:p>
    <w:p w14:paraId="06DC0895" w14:textId="0512CD84" w:rsidR="00B91886" w:rsidRPr="00906D2F" w:rsidRDefault="00B91886" w:rsidP="00B91886">
      <w:pPr>
        <w:spacing w:line="360" w:lineRule="auto"/>
        <w:ind w:firstLine="680"/>
        <w:jc w:val="both"/>
        <w:rPr>
          <w:sz w:val="28"/>
          <w:szCs w:val="28"/>
          <w:lang w:val="ru-RU"/>
        </w:rPr>
      </w:pPr>
      <w:r w:rsidRPr="00906D2F">
        <w:rPr>
          <w:sz w:val="28"/>
          <w:szCs w:val="28"/>
          <w:lang w:val="ru-RU"/>
        </w:rPr>
        <w:t>1. Динаміка запам</w:t>
      </w:r>
      <w:r w:rsidR="007F4C9C" w:rsidRPr="00906D2F">
        <w:rPr>
          <w:sz w:val="28"/>
          <w:szCs w:val="28"/>
          <w:lang w:val="ru-RU"/>
        </w:rPr>
        <w:t>’</w:t>
      </w:r>
      <w:r w:rsidRPr="00906D2F">
        <w:rPr>
          <w:sz w:val="28"/>
          <w:szCs w:val="28"/>
          <w:lang w:val="ru-RU"/>
        </w:rPr>
        <w:t>ятовування.</w:t>
      </w:r>
    </w:p>
    <w:p w14:paraId="4241F526" w14:textId="1A199CAF" w:rsidR="00B91886" w:rsidRPr="00906D2F" w:rsidRDefault="00B91886" w:rsidP="00B91886">
      <w:pPr>
        <w:spacing w:line="360" w:lineRule="auto"/>
        <w:ind w:firstLine="680"/>
        <w:jc w:val="both"/>
        <w:rPr>
          <w:sz w:val="28"/>
          <w:szCs w:val="28"/>
          <w:lang w:val="ru-RU"/>
        </w:rPr>
      </w:pPr>
      <w:r w:rsidRPr="00906D2F">
        <w:rPr>
          <w:sz w:val="28"/>
          <w:szCs w:val="28"/>
          <w:lang w:val="ru-RU"/>
        </w:rPr>
        <w:t>2. Продуктивність запам</w:t>
      </w:r>
      <w:r w:rsidR="007F4C9C" w:rsidRPr="00906D2F">
        <w:rPr>
          <w:sz w:val="28"/>
          <w:szCs w:val="28"/>
          <w:lang w:val="ru-RU"/>
        </w:rPr>
        <w:t>’</w:t>
      </w:r>
      <w:r w:rsidRPr="00906D2F">
        <w:rPr>
          <w:sz w:val="28"/>
          <w:szCs w:val="28"/>
          <w:lang w:val="ru-RU"/>
        </w:rPr>
        <w:t>ятовування.</w:t>
      </w:r>
    </w:p>
    <w:p w14:paraId="77669568" w14:textId="77777777" w:rsidR="00B91886" w:rsidRPr="00906D2F" w:rsidRDefault="00B91886" w:rsidP="00B91886">
      <w:pPr>
        <w:spacing w:line="360" w:lineRule="auto"/>
        <w:ind w:firstLine="680"/>
        <w:jc w:val="both"/>
        <w:rPr>
          <w:sz w:val="28"/>
          <w:szCs w:val="28"/>
          <w:lang w:val="ru-RU"/>
        </w:rPr>
      </w:pPr>
      <w:r w:rsidRPr="00906D2F">
        <w:rPr>
          <w:sz w:val="28"/>
          <w:szCs w:val="28"/>
          <w:lang w:val="ru-RU"/>
        </w:rPr>
        <w:t>Динаміка процесу навчання визначається характером кривої. Якщо ця крива плавно піднімається від повторення до повторення (суцільний варіант кривої на рис.</w:t>
      </w:r>
      <w:r w:rsidRPr="00906D2F">
        <w:rPr>
          <w:sz w:val="28"/>
          <w:szCs w:val="28"/>
        </w:rPr>
        <w:t>2.</w:t>
      </w:r>
      <w:r w:rsidRPr="00906D2F">
        <w:rPr>
          <w:sz w:val="28"/>
          <w:szCs w:val="28"/>
          <w:lang w:val="ru-RU"/>
        </w:rPr>
        <w:t xml:space="preserve">1), то процес навчання вважається досить динамічним. Якщо від повторення до повторення результати не погіршуються, а залишаються на попередньому рівні (штриховий варіант кривої на рис. </w:t>
      </w:r>
      <w:r w:rsidRPr="00906D2F">
        <w:rPr>
          <w:sz w:val="28"/>
          <w:szCs w:val="28"/>
        </w:rPr>
        <w:t>2.</w:t>
      </w:r>
      <w:r w:rsidRPr="00906D2F">
        <w:rPr>
          <w:sz w:val="28"/>
          <w:szCs w:val="28"/>
          <w:lang w:val="ru-RU"/>
        </w:rPr>
        <w:t xml:space="preserve">1), то процес навчання характеризується як помірно динамічний. Нарешті, якщо результати покращуються або погіршуються від повторення до повторення (пунктирна версія кривої на рис. </w:t>
      </w:r>
      <w:r w:rsidRPr="00906D2F">
        <w:rPr>
          <w:sz w:val="28"/>
          <w:szCs w:val="28"/>
        </w:rPr>
        <w:t>2.</w:t>
      </w:r>
      <w:r w:rsidRPr="00906D2F">
        <w:rPr>
          <w:sz w:val="28"/>
          <w:szCs w:val="28"/>
          <w:lang w:val="ru-RU"/>
        </w:rPr>
        <w:t>1), то це свідчить про нединамічний процес навчання.</w:t>
      </w:r>
    </w:p>
    <w:p w14:paraId="357EB87C" w14:textId="77777777" w:rsidR="00B91886" w:rsidRPr="00906D2F" w:rsidRDefault="00B91886" w:rsidP="00B91886">
      <w:pPr>
        <w:spacing w:line="360" w:lineRule="auto"/>
        <w:ind w:firstLine="680"/>
        <w:jc w:val="both"/>
        <w:rPr>
          <w:sz w:val="28"/>
          <w:szCs w:val="28"/>
          <w:lang w:val="ru-RU"/>
        </w:rPr>
      </w:pPr>
      <w:r w:rsidRPr="00906D2F">
        <w:rPr>
          <w:sz w:val="28"/>
          <w:szCs w:val="28"/>
        </w:rPr>
        <w:t>О</w:t>
      </w:r>
      <w:r w:rsidRPr="00906D2F">
        <w:rPr>
          <w:sz w:val="28"/>
          <w:szCs w:val="28"/>
          <w:lang w:val="ru-RU"/>
        </w:rPr>
        <w:t>цінка результатів</w:t>
      </w:r>
      <w:r w:rsidRPr="00906D2F">
        <w:rPr>
          <w:sz w:val="28"/>
          <w:szCs w:val="28"/>
        </w:rPr>
        <w:t>. У відповідності із отриманими даними щодо</w:t>
      </w:r>
      <w:r w:rsidRPr="00906D2F">
        <w:rPr>
          <w:sz w:val="28"/>
          <w:szCs w:val="28"/>
          <w:lang w:val="ru-RU"/>
        </w:rPr>
        <w:t xml:space="preserve"> динамік</w:t>
      </w:r>
      <w:r w:rsidRPr="00906D2F">
        <w:rPr>
          <w:sz w:val="28"/>
          <w:szCs w:val="28"/>
        </w:rPr>
        <w:t>и</w:t>
      </w:r>
      <w:r w:rsidRPr="00906D2F">
        <w:rPr>
          <w:sz w:val="28"/>
          <w:szCs w:val="28"/>
          <w:lang w:val="ru-RU"/>
        </w:rPr>
        <w:t xml:space="preserve"> навчального процесу дитина о</w:t>
      </w:r>
      <w:r w:rsidRPr="00906D2F">
        <w:rPr>
          <w:sz w:val="28"/>
          <w:szCs w:val="28"/>
        </w:rPr>
        <w:t>держ</w:t>
      </w:r>
      <w:r w:rsidRPr="00906D2F">
        <w:rPr>
          <w:sz w:val="28"/>
          <w:szCs w:val="28"/>
          <w:lang w:val="ru-RU"/>
        </w:rPr>
        <w:t>ує одну з трьох оцінок за такою шкалою:</w:t>
      </w:r>
    </w:p>
    <w:p w14:paraId="597830B5" w14:textId="77777777" w:rsidR="00B91886" w:rsidRPr="00906D2F" w:rsidRDefault="00B91886" w:rsidP="00B91886">
      <w:pPr>
        <w:spacing w:line="360" w:lineRule="auto"/>
        <w:ind w:firstLine="680"/>
        <w:jc w:val="both"/>
        <w:rPr>
          <w:sz w:val="28"/>
          <w:szCs w:val="28"/>
          <w:lang w:val="ru-RU"/>
        </w:rPr>
      </w:pPr>
      <w:r w:rsidRPr="00906D2F">
        <w:rPr>
          <w:sz w:val="28"/>
          <w:szCs w:val="28"/>
          <w:lang w:val="ru-RU"/>
        </w:rPr>
        <w:t>Досить динамічна крива навчання – відмінно.</w:t>
      </w:r>
    </w:p>
    <w:p w14:paraId="72F16A6A" w14:textId="77777777" w:rsidR="00B91886" w:rsidRPr="00906D2F" w:rsidRDefault="00B91886" w:rsidP="00B91886">
      <w:pPr>
        <w:spacing w:line="360" w:lineRule="auto"/>
        <w:ind w:firstLine="680"/>
        <w:jc w:val="both"/>
        <w:rPr>
          <w:sz w:val="28"/>
          <w:szCs w:val="28"/>
          <w:lang w:val="ru-RU"/>
        </w:rPr>
      </w:pPr>
      <w:r w:rsidRPr="00906D2F">
        <w:rPr>
          <w:sz w:val="28"/>
          <w:szCs w:val="28"/>
          <w:lang w:val="ru-RU"/>
        </w:rPr>
        <w:t>Середня динамічність процесу навчання – задовільна.</w:t>
      </w:r>
    </w:p>
    <w:p w14:paraId="328C5C78" w14:textId="77777777" w:rsidR="00B91886" w:rsidRPr="00906D2F" w:rsidRDefault="00B91886" w:rsidP="00B91886">
      <w:pPr>
        <w:spacing w:line="360" w:lineRule="auto"/>
        <w:ind w:firstLine="680"/>
        <w:jc w:val="both"/>
        <w:rPr>
          <w:sz w:val="28"/>
          <w:szCs w:val="28"/>
          <w:lang w:val="ru-RU"/>
        </w:rPr>
      </w:pPr>
      <w:r w:rsidRPr="00906D2F">
        <w:rPr>
          <w:sz w:val="28"/>
          <w:szCs w:val="28"/>
          <w:lang w:val="ru-RU"/>
        </w:rPr>
        <w:t>Відсутня динамічність процесу навчання – незадовільно.</w:t>
      </w:r>
    </w:p>
    <w:p w14:paraId="4DC43A17" w14:textId="77777777" w:rsidR="00B91886" w:rsidRPr="00906D2F" w:rsidRDefault="00B91886" w:rsidP="00B91886">
      <w:pPr>
        <w:spacing w:line="360" w:lineRule="auto"/>
        <w:ind w:firstLine="680"/>
        <w:jc w:val="both"/>
        <w:rPr>
          <w:sz w:val="28"/>
          <w:szCs w:val="28"/>
          <w:lang w:val="ru-RU"/>
        </w:rPr>
      </w:pPr>
      <w:r w:rsidRPr="00906D2F">
        <w:rPr>
          <w:sz w:val="28"/>
          <w:szCs w:val="28"/>
          <w:lang w:val="ru-RU"/>
        </w:rPr>
        <w:lastRenderedPageBreak/>
        <w:t>Продуктивність навчального процесу оцінюється по-різному, в балах за такою шкалою:</w:t>
      </w:r>
    </w:p>
    <w:p w14:paraId="7BF55DAB" w14:textId="3EF35DAF" w:rsidR="00B91886" w:rsidRPr="00906D2F" w:rsidRDefault="00B91886" w:rsidP="00B91886">
      <w:pPr>
        <w:spacing w:line="360" w:lineRule="auto"/>
        <w:ind w:firstLine="680"/>
        <w:jc w:val="both"/>
        <w:rPr>
          <w:sz w:val="28"/>
          <w:szCs w:val="28"/>
          <w:lang w:val="ru-RU"/>
        </w:rPr>
      </w:pPr>
      <w:r w:rsidRPr="00906D2F">
        <w:rPr>
          <w:sz w:val="28"/>
          <w:szCs w:val="28"/>
          <w:lang w:val="ru-RU"/>
        </w:rPr>
        <w:t>10 балів – дитина змогла запам</w:t>
      </w:r>
      <w:r w:rsidR="007F4C9C" w:rsidRPr="00906D2F">
        <w:rPr>
          <w:sz w:val="28"/>
          <w:szCs w:val="28"/>
          <w:lang w:val="ru-RU"/>
        </w:rPr>
        <w:t>’</w:t>
      </w:r>
      <w:r w:rsidRPr="00906D2F">
        <w:rPr>
          <w:sz w:val="28"/>
          <w:szCs w:val="28"/>
          <w:lang w:val="ru-RU"/>
        </w:rPr>
        <w:t xml:space="preserve">ятати і правильно відтворити всі десять слів, </w:t>
      </w:r>
      <w:r w:rsidRPr="00906D2F">
        <w:rPr>
          <w:sz w:val="28"/>
          <w:szCs w:val="28"/>
        </w:rPr>
        <w:t>по</w:t>
      </w:r>
      <w:r w:rsidRPr="00906D2F">
        <w:rPr>
          <w:sz w:val="28"/>
          <w:szCs w:val="28"/>
          <w:lang w:val="ru-RU"/>
        </w:rPr>
        <w:t>тративши менше шести повторень, тобто не більше п</w:t>
      </w:r>
      <w:r w:rsidR="007F4C9C" w:rsidRPr="00906D2F">
        <w:rPr>
          <w:sz w:val="28"/>
          <w:szCs w:val="28"/>
          <w:lang w:val="ru-RU"/>
        </w:rPr>
        <w:t>’</w:t>
      </w:r>
      <w:r w:rsidRPr="00906D2F">
        <w:rPr>
          <w:sz w:val="28"/>
          <w:szCs w:val="28"/>
          <w:lang w:val="ru-RU"/>
        </w:rPr>
        <w:t>яти.</w:t>
      </w:r>
    </w:p>
    <w:p w14:paraId="0F1756BF" w14:textId="77777777" w:rsidR="00B91886" w:rsidRPr="00906D2F" w:rsidRDefault="00B91886" w:rsidP="00B91886">
      <w:pPr>
        <w:spacing w:line="360" w:lineRule="auto"/>
        <w:ind w:firstLine="680"/>
        <w:jc w:val="both"/>
        <w:rPr>
          <w:sz w:val="28"/>
          <w:szCs w:val="28"/>
          <w:lang w:val="ru-RU"/>
        </w:rPr>
      </w:pPr>
      <w:r w:rsidRPr="00906D2F">
        <w:rPr>
          <w:sz w:val="28"/>
          <w:szCs w:val="28"/>
          <w:lang w:val="ru-RU"/>
        </w:rPr>
        <w:t>8-9 балів – дитина зуміла відтворити всі 10 слів рівно за шість разів.</w:t>
      </w:r>
    </w:p>
    <w:p w14:paraId="0D6786FA" w14:textId="77777777" w:rsidR="00B91886" w:rsidRPr="00906D2F" w:rsidRDefault="00B91886" w:rsidP="00B91886">
      <w:pPr>
        <w:spacing w:line="360" w:lineRule="auto"/>
        <w:ind w:firstLine="680"/>
        <w:jc w:val="both"/>
        <w:rPr>
          <w:sz w:val="28"/>
          <w:szCs w:val="28"/>
          <w:lang w:val="ru-RU"/>
        </w:rPr>
      </w:pPr>
      <w:r w:rsidRPr="00906D2F">
        <w:rPr>
          <w:sz w:val="28"/>
          <w:szCs w:val="28"/>
          <w:lang w:val="ru-RU"/>
        </w:rPr>
        <w:t>6-7 балів – на шести повтореннях поспіль дитина зуміла правильно відтворити від 7 до 9 слів.</w:t>
      </w:r>
    </w:p>
    <w:p w14:paraId="57B1D107" w14:textId="77777777" w:rsidR="00B91886" w:rsidRPr="00906D2F" w:rsidRDefault="00B91886" w:rsidP="00B91886">
      <w:pPr>
        <w:spacing w:line="360" w:lineRule="auto"/>
        <w:ind w:firstLine="680"/>
        <w:jc w:val="both"/>
        <w:rPr>
          <w:sz w:val="28"/>
          <w:szCs w:val="28"/>
          <w:lang w:val="ru-RU"/>
        </w:rPr>
      </w:pPr>
      <w:r w:rsidRPr="00906D2F">
        <w:rPr>
          <w:sz w:val="28"/>
          <w:szCs w:val="28"/>
          <w:lang w:val="ru-RU"/>
        </w:rPr>
        <w:t xml:space="preserve">4-5 балів – на шести повтореннях підряд </w:t>
      </w:r>
      <w:r w:rsidRPr="00906D2F">
        <w:rPr>
          <w:sz w:val="28"/>
          <w:szCs w:val="28"/>
        </w:rPr>
        <w:t>у дитини вийшло</w:t>
      </w:r>
      <w:r w:rsidRPr="00906D2F">
        <w:rPr>
          <w:sz w:val="28"/>
          <w:szCs w:val="28"/>
          <w:lang w:val="ru-RU"/>
        </w:rPr>
        <w:t xml:space="preserve"> правильно відтворити 4-6 слів.</w:t>
      </w:r>
    </w:p>
    <w:p w14:paraId="5BACD9D3" w14:textId="416799F9" w:rsidR="00B91886" w:rsidRPr="00906D2F" w:rsidRDefault="00B91886" w:rsidP="00B91886">
      <w:pPr>
        <w:spacing w:line="360" w:lineRule="auto"/>
        <w:ind w:firstLine="680"/>
        <w:jc w:val="both"/>
        <w:rPr>
          <w:sz w:val="28"/>
          <w:szCs w:val="28"/>
          <w:lang w:val="ru-RU"/>
        </w:rPr>
      </w:pPr>
      <w:r w:rsidRPr="00906D2F">
        <w:rPr>
          <w:sz w:val="28"/>
          <w:szCs w:val="28"/>
          <w:lang w:val="ru-RU"/>
        </w:rPr>
        <w:t>2-3 бали – при шести повтореннях поспіль дитина могла правильно запам</w:t>
      </w:r>
      <w:r w:rsidR="007F4C9C" w:rsidRPr="00906D2F">
        <w:rPr>
          <w:sz w:val="28"/>
          <w:szCs w:val="28"/>
          <w:lang w:val="ru-RU"/>
        </w:rPr>
        <w:t>’</w:t>
      </w:r>
      <w:r w:rsidRPr="00906D2F">
        <w:rPr>
          <w:sz w:val="28"/>
          <w:szCs w:val="28"/>
          <w:lang w:val="ru-RU"/>
        </w:rPr>
        <w:t>ятати тільки 2-3 слова.</w:t>
      </w:r>
    </w:p>
    <w:p w14:paraId="112D5D28" w14:textId="6AE26367" w:rsidR="00B91886" w:rsidRPr="00906D2F" w:rsidRDefault="00B91886" w:rsidP="00B91886">
      <w:pPr>
        <w:spacing w:line="360" w:lineRule="auto"/>
        <w:ind w:firstLine="680"/>
        <w:jc w:val="both"/>
        <w:rPr>
          <w:sz w:val="28"/>
          <w:szCs w:val="28"/>
          <w:lang w:val="ru-RU"/>
        </w:rPr>
      </w:pPr>
      <w:r w:rsidRPr="00906D2F">
        <w:rPr>
          <w:sz w:val="28"/>
          <w:szCs w:val="28"/>
          <w:lang w:val="ru-RU"/>
        </w:rPr>
        <w:t>0-1 бал – на шести повторах дитина зуміла відтворити лише 1 слово або не запам</w:t>
      </w:r>
      <w:r w:rsidR="007F4C9C" w:rsidRPr="00906D2F">
        <w:rPr>
          <w:sz w:val="28"/>
          <w:szCs w:val="28"/>
          <w:lang w:val="ru-RU"/>
        </w:rPr>
        <w:t>’</w:t>
      </w:r>
      <w:r w:rsidRPr="00906D2F">
        <w:rPr>
          <w:sz w:val="28"/>
          <w:szCs w:val="28"/>
          <w:lang w:val="ru-RU"/>
        </w:rPr>
        <w:t>ята</w:t>
      </w:r>
      <w:r w:rsidRPr="00906D2F">
        <w:rPr>
          <w:sz w:val="28"/>
          <w:szCs w:val="28"/>
        </w:rPr>
        <w:t>ла</w:t>
      </w:r>
      <w:r w:rsidRPr="00906D2F">
        <w:rPr>
          <w:sz w:val="28"/>
          <w:szCs w:val="28"/>
          <w:lang w:val="ru-RU"/>
        </w:rPr>
        <w:t xml:space="preserve"> жодного.</w:t>
      </w:r>
    </w:p>
    <w:p w14:paraId="145B716B" w14:textId="61960692" w:rsidR="00B91886" w:rsidRPr="00906D2F" w:rsidRDefault="00B91886" w:rsidP="00B91886">
      <w:pPr>
        <w:spacing w:line="360" w:lineRule="auto"/>
        <w:ind w:firstLine="680"/>
        <w:jc w:val="both"/>
        <w:rPr>
          <w:sz w:val="28"/>
          <w:szCs w:val="28"/>
          <w:lang w:val="ru-RU"/>
        </w:rPr>
      </w:pPr>
      <w:r w:rsidRPr="00906D2F">
        <w:rPr>
          <w:sz w:val="28"/>
          <w:szCs w:val="28"/>
        </w:rPr>
        <w:t xml:space="preserve">Висновки. </w:t>
      </w:r>
      <w:r w:rsidRPr="00906D2F">
        <w:rPr>
          <w:sz w:val="28"/>
          <w:szCs w:val="28"/>
          <w:lang w:val="ru-RU"/>
        </w:rPr>
        <w:t xml:space="preserve">Готовими </w:t>
      </w:r>
      <w:r w:rsidRPr="00906D2F">
        <w:rPr>
          <w:sz w:val="28"/>
          <w:szCs w:val="28"/>
        </w:rPr>
        <w:t>є</w:t>
      </w:r>
      <w:r w:rsidRPr="00906D2F">
        <w:rPr>
          <w:sz w:val="28"/>
          <w:szCs w:val="28"/>
          <w:lang w:val="ru-RU"/>
        </w:rPr>
        <w:t xml:space="preserve"> діти з високою та середньою динамікою процесу навчання (отримали відмінні та хороші оцінки </w:t>
      </w:r>
      <w:r w:rsidRPr="00906D2F">
        <w:rPr>
          <w:sz w:val="28"/>
          <w:szCs w:val="28"/>
        </w:rPr>
        <w:t>по цьому показнику</w:t>
      </w:r>
      <w:r w:rsidRPr="00906D2F">
        <w:rPr>
          <w:sz w:val="28"/>
          <w:szCs w:val="28"/>
          <w:lang w:val="ru-RU"/>
        </w:rPr>
        <w:t xml:space="preserve">), а також ті, чий результат </w:t>
      </w:r>
      <w:r w:rsidRPr="00906D2F">
        <w:rPr>
          <w:sz w:val="28"/>
          <w:szCs w:val="28"/>
        </w:rPr>
        <w:t xml:space="preserve">по </w:t>
      </w:r>
      <w:r w:rsidRPr="00906D2F">
        <w:rPr>
          <w:sz w:val="28"/>
          <w:szCs w:val="28"/>
          <w:lang w:val="ru-RU"/>
        </w:rPr>
        <w:t>методи</w:t>
      </w:r>
      <w:r w:rsidRPr="00906D2F">
        <w:rPr>
          <w:sz w:val="28"/>
          <w:szCs w:val="28"/>
        </w:rPr>
        <w:t>ці</w:t>
      </w:r>
      <w:r w:rsidRPr="00906D2F">
        <w:rPr>
          <w:sz w:val="28"/>
          <w:szCs w:val="28"/>
          <w:lang w:val="ru-RU"/>
        </w:rPr>
        <w:t xml:space="preserve"> визначення продуктивності процесу навчання</w:t>
      </w:r>
      <w:r w:rsidR="00DB14B4">
        <w:rPr>
          <w:sz w:val="28"/>
          <w:szCs w:val="28"/>
          <w:lang w:val="ru-RU"/>
        </w:rPr>
        <w:t xml:space="preserve"> становить 8 балів і більше (Чекстере, 2021 : 102)</w:t>
      </w:r>
      <w:r w:rsidRPr="00906D2F">
        <w:rPr>
          <w:sz w:val="28"/>
          <w:szCs w:val="28"/>
          <w:lang w:val="ru-RU"/>
        </w:rPr>
        <w:t>.</w:t>
      </w:r>
    </w:p>
    <w:p w14:paraId="131ADDF5" w14:textId="77777777" w:rsidR="00B91886" w:rsidRPr="00906D2F" w:rsidRDefault="00B91886" w:rsidP="00B91886">
      <w:pPr>
        <w:spacing w:line="360" w:lineRule="auto"/>
        <w:ind w:firstLine="680"/>
        <w:jc w:val="both"/>
        <w:rPr>
          <w:sz w:val="28"/>
          <w:szCs w:val="28"/>
          <w:lang w:val="ru-RU"/>
        </w:rPr>
      </w:pPr>
      <w:r w:rsidRPr="00906D2F">
        <w:rPr>
          <w:sz w:val="28"/>
          <w:szCs w:val="28"/>
          <w:lang w:val="ru-RU"/>
        </w:rPr>
        <w:t>Діти, у яких динаміка навчального процесу була оцінена як незадовільна, а результативність навчального процесу була на рівні від 4 до 7 балів, не зовсім охоче навчаються.</w:t>
      </w:r>
    </w:p>
    <w:p w14:paraId="08C1A971" w14:textId="15DECE4E" w:rsidR="00B91886" w:rsidRPr="00906D2F" w:rsidRDefault="00B91886" w:rsidP="00B91886">
      <w:pPr>
        <w:spacing w:line="360" w:lineRule="auto"/>
        <w:ind w:firstLine="680"/>
        <w:jc w:val="both"/>
        <w:rPr>
          <w:sz w:val="28"/>
          <w:szCs w:val="28"/>
          <w:lang w:val="ru-RU"/>
        </w:rPr>
      </w:pPr>
      <w:r w:rsidRPr="00906D2F">
        <w:rPr>
          <w:sz w:val="28"/>
          <w:szCs w:val="28"/>
          <w:lang w:val="ru-RU"/>
        </w:rPr>
        <w:t>За динамікою процесу пам</w:t>
      </w:r>
      <w:r w:rsidR="007F4C9C" w:rsidRPr="00906D2F">
        <w:rPr>
          <w:sz w:val="28"/>
          <w:szCs w:val="28"/>
          <w:lang w:val="ru-RU"/>
        </w:rPr>
        <w:t>’</w:t>
      </w:r>
      <w:r w:rsidRPr="00906D2F">
        <w:rPr>
          <w:sz w:val="28"/>
          <w:szCs w:val="28"/>
          <w:lang w:val="ru-RU"/>
        </w:rPr>
        <w:t>яті діти, які о</w:t>
      </w:r>
      <w:r w:rsidRPr="00906D2F">
        <w:rPr>
          <w:sz w:val="28"/>
          <w:szCs w:val="28"/>
        </w:rPr>
        <w:t>держа</w:t>
      </w:r>
      <w:r w:rsidRPr="00906D2F">
        <w:rPr>
          <w:sz w:val="28"/>
          <w:szCs w:val="28"/>
          <w:lang w:val="ru-RU"/>
        </w:rPr>
        <w:t>ли незадовільну оцінку за динаміку і менше 3 балів за пам</w:t>
      </w:r>
      <w:r w:rsidR="007F4C9C" w:rsidRPr="00906D2F">
        <w:rPr>
          <w:sz w:val="28"/>
          <w:szCs w:val="28"/>
          <w:lang w:val="ru-RU"/>
        </w:rPr>
        <w:t>’</w:t>
      </w:r>
      <w:r w:rsidRPr="00906D2F">
        <w:rPr>
          <w:sz w:val="28"/>
          <w:szCs w:val="28"/>
          <w:lang w:val="ru-RU"/>
        </w:rPr>
        <w:t>ять, зовсім не готові до навчання.</w:t>
      </w:r>
    </w:p>
    <w:p w14:paraId="088E18B0" w14:textId="77777777" w:rsidR="00B91886" w:rsidRPr="00906D2F" w:rsidRDefault="00B91886" w:rsidP="00B91886">
      <w:pPr>
        <w:spacing w:line="360" w:lineRule="auto"/>
        <w:ind w:firstLine="680"/>
        <w:jc w:val="both"/>
        <w:rPr>
          <w:sz w:val="28"/>
          <w:szCs w:val="28"/>
          <w:lang w:val="ru-RU"/>
        </w:rPr>
      </w:pPr>
      <w:r w:rsidRPr="00906D2F">
        <w:rPr>
          <w:sz w:val="28"/>
          <w:szCs w:val="28"/>
          <w:lang w:val="ru-RU"/>
        </w:rPr>
        <w:t>Матриці Дж. Равен</w:t>
      </w:r>
      <w:r w:rsidRPr="00906D2F">
        <w:rPr>
          <w:sz w:val="28"/>
          <w:szCs w:val="28"/>
        </w:rPr>
        <w:t>а</w:t>
      </w:r>
      <w:r w:rsidRPr="00906D2F">
        <w:rPr>
          <w:sz w:val="28"/>
          <w:szCs w:val="28"/>
          <w:lang w:val="ru-RU"/>
        </w:rPr>
        <w:t xml:space="preserve"> (Додаток Д). Тестов</w:t>
      </w:r>
      <w:r w:rsidRPr="00906D2F">
        <w:rPr>
          <w:sz w:val="28"/>
          <w:szCs w:val="28"/>
        </w:rPr>
        <w:t>і</w:t>
      </w:r>
      <w:r w:rsidRPr="00906D2F">
        <w:rPr>
          <w:sz w:val="28"/>
          <w:szCs w:val="28"/>
          <w:lang w:val="ru-RU"/>
        </w:rPr>
        <w:t xml:space="preserve"> розробле</w:t>
      </w:r>
      <w:r w:rsidRPr="00906D2F">
        <w:rPr>
          <w:sz w:val="28"/>
          <w:szCs w:val="28"/>
        </w:rPr>
        <w:t>і</w:t>
      </w:r>
      <w:r w:rsidRPr="00906D2F">
        <w:rPr>
          <w:sz w:val="28"/>
          <w:szCs w:val="28"/>
          <w:lang w:val="ru-RU"/>
        </w:rPr>
        <w:t xml:space="preserve"> англійським психологом Дж. Равеном (1938). Кожне завдання </w:t>
      </w:r>
      <w:r w:rsidRPr="00906D2F">
        <w:rPr>
          <w:sz w:val="28"/>
          <w:szCs w:val="28"/>
        </w:rPr>
        <w:t>форму</w:t>
      </w:r>
      <w:r w:rsidRPr="00906D2F">
        <w:rPr>
          <w:sz w:val="28"/>
          <w:szCs w:val="28"/>
          <w:lang w:val="ru-RU"/>
        </w:rPr>
        <w:t xml:space="preserve">ється з двох частин: </w:t>
      </w:r>
      <w:r w:rsidRPr="00906D2F">
        <w:rPr>
          <w:sz w:val="28"/>
          <w:szCs w:val="28"/>
        </w:rPr>
        <w:t>голо</w:t>
      </w:r>
      <w:r w:rsidRPr="00906D2F">
        <w:rPr>
          <w:sz w:val="28"/>
          <w:szCs w:val="28"/>
          <w:lang w:val="ru-RU"/>
        </w:rPr>
        <w:t xml:space="preserve">вного візерунка (будь-який геометричний візерунок) з пропуском у нижньому правому куті та набору з </w:t>
      </w:r>
      <w:r w:rsidRPr="00906D2F">
        <w:rPr>
          <w:sz w:val="28"/>
          <w:szCs w:val="28"/>
        </w:rPr>
        <w:t>6</w:t>
      </w:r>
      <w:r w:rsidRPr="00906D2F">
        <w:rPr>
          <w:sz w:val="28"/>
          <w:szCs w:val="28"/>
          <w:lang w:val="ru-RU"/>
        </w:rPr>
        <w:t xml:space="preserve"> або 8 фрагментів, розташованих під основним візерунком. З </w:t>
      </w:r>
      <w:r w:rsidRPr="00906D2F">
        <w:rPr>
          <w:sz w:val="28"/>
          <w:szCs w:val="28"/>
        </w:rPr>
        <w:t>даних складових слід</w:t>
      </w:r>
      <w:r w:rsidRPr="00906D2F">
        <w:rPr>
          <w:sz w:val="28"/>
          <w:szCs w:val="28"/>
          <w:lang w:val="ru-RU"/>
        </w:rPr>
        <w:t xml:space="preserve"> </w:t>
      </w:r>
      <w:r w:rsidRPr="00906D2F">
        <w:rPr>
          <w:sz w:val="28"/>
          <w:szCs w:val="28"/>
        </w:rPr>
        <w:t>о</w:t>
      </w:r>
      <w:r w:rsidRPr="00906D2F">
        <w:rPr>
          <w:sz w:val="28"/>
          <w:szCs w:val="28"/>
          <w:lang w:val="ru-RU"/>
        </w:rPr>
        <w:t xml:space="preserve">брати той, який буде щільно вписуватися в загальну картину в місці розриву. </w:t>
      </w:r>
    </w:p>
    <w:p w14:paraId="4E55DA19" w14:textId="77777777" w:rsidR="00B91886" w:rsidRPr="00906D2F" w:rsidRDefault="00B91886" w:rsidP="00B91886">
      <w:pPr>
        <w:spacing w:line="360" w:lineRule="auto"/>
        <w:ind w:firstLine="680"/>
        <w:jc w:val="both"/>
        <w:rPr>
          <w:sz w:val="28"/>
          <w:szCs w:val="28"/>
          <w:lang w:val="ru-RU"/>
        </w:rPr>
      </w:pPr>
      <w:r w:rsidRPr="00906D2F">
        <w:rPr>
          <w:sz w:val="28"/>
          <w:szCs w:val="28"/>
          <w:lang w:val="ru-RU"/>
        </w:rPr>
        <w:t>Дитині пропону</w:t>
      </w:r>
      <w:r w:rsidRPr="00906D2F">
        <w:rPr>
          <w:sz w:val="28"/>
          <w:szCs w:val="28"/>
        </w:rPr>
        <w:t>ють</w:t>
      </w:r>
      <w:r w:rsidRPr="00906D2F">
        <w:rPr>
          <w:sz w:val="28"/>
          <w:szCs w:val="28"/>
          <w:lang w:val="ru-RU"/>
        </w:rPr>
        <w:t xml:space="preserve"> сері</w:t>
      </w:r>
      <w:r w:rsidRPr="00906D2F">
        <w:rPr>
          <w:sz w:val="28"/>
          <w:szCs w:val="28"/>
        </w:rPr>
        <w:t>ю</w:t>
      </w:r>
      <w:r w:rsidRPr="00906D2F">
        <w:rPr>
          <w:sz w:val="28"/>
          <w:szCs w:val="28"/>
          <w:lang w:val="ru-RU"/>
        </w:rPr>
        <w:t xml:space="preserve"> з десяти все більш складних завдань одного характеру: знайти закономірності в роз</w:t>
      </w:r>
      <w:r w:rsidRPr="00906D2F">
        <w:rPr>
          <w:sz w:val="28"/>
          <w:szCs w:val="28"/>
        </w:rPr>
        <w:t>міще</w:t>
      </w:r>
      <w:r w:rsidRPr="00906D2F">
        <w:rPr>
          <w:sz w:val="28"/>
          <w:szCs w:val="28"/>
          <w:lang w:val="ru-RU"/>
        </w:rPr>
        <w:t xml:space="preserve">нні деталей на матриці і вибрати одну з восьми дат серед зображень як відсутню вставку до цієї матриці, </w:t>
      </w:r>
      <w:r w:rsidRPr="00906D2F">
        <w:rPr>
          <w:sz w:val="28"/>
          <w:szCs w:val="28"/>
          <w:lang w:val="ru-RU"/>
        </w:rPr>
        <w:lastRenderedPageBreak/>
        <w:t>відповідну його зображення. Після того, як дитина вивчила структуру великої матриці, в</w:t>
      </w:r>
      <w:r w:rsidRPr="00906D2F">
        <w:rPr>
          <w:sz w:val="28"/>
          <w:szCs w:val="28"/>
        </w:rPr>
        <w:t>она</w:t>
      </w:r>
      <w:r w:rsidRPr="00906D2F">
        <w:rPr>
          <w:sz w:val="28"/>
          <w:szCs w:val="28"/>
          <w:lang w:val="ru-RU"/>
        </w:rPr>
        <w:t xml:space="preserve"> повине</w:t>
      </w:r>
      <w:r w:rsidRPr="00906D2F">
        <w:rPr>
          <w:sz w:val="28"/>
          <w:szCs w:val="28"/>
        </w:rPr>
        <w:t xml:space="preserve">на </w:t>
      </w:r>
      <w:r w:rsidRPr="00906D2F">
        <w:rPr>
          <w:sz w:val="28"/>
          <w:szCs w:val="28"/>
          <w:lang w:val="ru-RU"/>
        </w:rPr>
        <w:t>вказати ту частину, яка най</w:t>
      </w:r>
      <w:r w:rsidRPr="00906D2F">
        <w:rPr>
          <w:sz w:val="28"/>
          <w:szCs w:val="28"/>
        </w:rPr>
        <w:t>ліпш</w:t>
      </w:r>
      <w:r w:rsidRPr="00906D2F">
        <w:rPr>
          <w:sz w:val="28"/>
          <w:szCs w:val="28"/>
          <w:lang w:val="ru-RU"/>
        </w:rPr>
        <w:t>е підход</w:t>
      </w:r>
      <w:r w:rsidRPr="00906D2F">
        <w:rPr>
          <w:sz w:val="28"/>
          <w:szCs w:val="28"/>
        </w:rPr>
        <w:t>яща</w:t>
      </w:r>
      <w:r w:rsidRPr="00906D2F">
        <w:rPr>
          <w:sz w:val="28"/>
          <w:szCs w:val="28"/>
          <w:lang w:val="ru-RU"/>
        </w:rPr>
        <w:t xml:space="preserve"> до цієї матриці, тобто відповід</w:t>
      </w:r>
      <w:r w:rsidRPr="00906D2F">
        <w:rPr>
          <w:sz w:val="28"/>
          <w:szCs w:val="28"/>
        </w:rPr>
        <w:t>на</w:t>
      </w:r>
      <w:r w:rsidRPr="00906D2F">
        <w:rPr>
          <w:sz w:val="28"/>
          <w:szCs w:val="28"/>
          <w:lang w:val="ru-RU"/>
        </w:rPr>
        <w:t xml:space="preserve"> </w:t>
      </w:r>
      <w:r w:rsidRPr="00906D2F">
        <w:rPr>
          <w:sz w:val="28"/>
          <w:szCs w:val="28"/>
        </w:rPr>
        <w:t>її</w:t>
      </w:r>
      <w:r w:rsidRPr="00906D2F">
        <w:rPr>
          <w:sz w:val="28"/>
          <w:szCs w:val="28"/>
          <w:lang w:val="ru-RU"/>
        </w:rPr>
        <w:t xml:space="preserve"> зображенню або логіці розташування її частин по вертикалі і горизонталі.</w:t>
      </w:r>
    </w:p>
    <w:p w14:paraId="4E9CD9D5" w14:textId="11391EA6"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На вирішення всіх десяти завдань дитина має 10 хвилин. Після закінчення цього часу експеримент припиня</w:t>
      </w:r>
      <w:r w:rsidRPr="00906D2F">
        <w:rPr>
          <w:rFonts w:eastAsia="Times New Roman"/>
          <w:sz w:val="28"/>
          <w:szCs w:val="28"/>
        </w:rPr>
        <w:t>ють</w:t>
      </w:r>
      <w:r w:rsidRPr="00906D2F">
        <w:rPr>
          <w:rFonts w:eastAsia="Times New Roman"/>
          <w:sz w:val="28"/>
          <w:szCs w:val="28"/>
          <w:lang w:val="ru-RU"/>
        </w:rPr>
        <w:t xml:space="preserve"> і підраховується кількість правильно розв</w:t>
      </w:r>
      <w:r w:rsidR="007F4C9C" w:rsidRPr="00906D2F">
        <w:rPr>
          <w:rFonts w:eastAsia="Times New Roman"/>
          <w:sz w:val="28"/>
          <w:szCs w:val="28"/>
          <w:lang w:val="ru-RU"/>
        </w:rPr>
        <w:t>’</w:t>
      </w:r>
      <w:r w:rsidRPr="00906D2F">
        <w:rPr>
          <w:rFonts w:eastAsia="Times New Roman"/>
          <w:sz w:val="28"/>
          <w:szCs w:val="28"/>
          <w:lang w:val="ru-RU"/>
        </w:rPr>
        <w:t>язаних матриць і загальна кількість балів, яку дитина набрала за їх розв</w:t>
      </w:r>
      <w:r w:rsidR="007F4C9C" w:rsidRPr="00906D2F">
        <w:rPr>
          <w:rFonts w:eastAsia="Times New Roman"/>
          <w:sz w:val="28"/>
          <w:szCs w:val="28"/>
          <w:lang w:val="ru-RU"/>
        </w:rPr>
        <w:t>’</w:t>
      </w:r>
      <w:r w:rsidRPr="00906D2F">
        <w:rPr>
          <w:rFonts w:eastAsia="Times New Roman"/>
          <w:sz w:val="28"/>
          <w:szCs w:val="28"/>
          <w:lang w:val="ru-RU"/>
        </w:rPr>
        <w:t>язання. Кожна правильно розв</w:t>
      </w:r>
      <w:r w:rsidR="007F4C9C" w:rsidRPr="00906D2F">
        <w:rPr>
          <w:rFonts w:eastAsia="Times New Roman"/>
          <w:sz w:val="28"/>
          <w:szCs w:val="28"/>
          <w:lang w:val="ru-RU"/>
        </w:rPr>
        <w:t>’</w:t>
      </w:r>
      <w:r w:rsidRPr="00906D2F">
        <w:rPr>
          <w:rFonts w:eastAsia="Times New Roman"/>
          <w:sz w:val="28"/>
          <w:szCs w:val="28"/>
          <w:lang w:val="ru-RU"/>
        </w:rPr>
        <w:t>язана матриця оцінюється в 1 бал.</w:t>
      </w:r>
    </w:p>
    <w:p w14:paraId="725D97AB" w14:textId="77777777" w:rsidR="00B91886" w:rsidRPr="00906D2F" w:rsidRDefault="00B91886" w:rsidP="00B91886">
      <w:pPr>
        <w:spacing w:line="360" w:lineRule="auto"/>
        <w:ind w:firstLine="680"/>
        <w:jc w:val="both"/>
        <w:rPr>
          <w:rFonts w:eastAsia="Times New Roman"/>
          <w:sz w:val="28"/>
          <w:szCs w:val="28"/>
        </w:rPr>
      </w:pPr>
      <w:r w:rsidRPr="00906D2F">
        <w:rPr>
          <w:rFonts w:eastAsia="Times New Roman"/>
          <w:sz w:val="28"/>
          <w:szCs w:val="28"/>
        </w:rPr>
        <w:t xml:space="preserve">Значення балів: </w:t>
      </w:r>
    </w:p>
    <w:p w14:paraId="0B906C6B"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10 балів – дуже високий.</w:t>
      </w:r>
    </w:p>
    <w:p w14:paraId="3E9BEA8F"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8-9 балів – високий.</w:t>
      </w:r>
    </w:p>
    <w:p w14:paraId="7E8257CC"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4-7 балів – середній.</w:t>
      </w:r>
    </w:p>
    <w:p w14:paraId="696F23DE"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2-3 бали – низький.</w:t>
      </w:r>
    </w:p>
    <w:p w14:paraId="67BFF81A" w14:textId="4FF582BF"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0-1 бал – ду</w:t>
      </w:r>
      <w:r w:rsidR="00DB14B4">
        <w:rPr>
          <w:rFonts w:eastAsia="Times New Roman"/>
          <w:sz w:val="28"/>
          <w:szCs w:val="28"/>
          <w:lang w:val="ru-RU"/>
        </w:rPr>
        <w:t>же низький (Ілляшенко, 2003 : 23)</w:t>
      </w:r>
      <w:r w:rsidRPr="00906D2F">
        <w:rPr>
          <w:rFonts w:eastAsia="Times New Roman"/>
          <w:sz w:val="28"/>
          <w:szCs w:val="28"/>
          <w:lang w:val="ru-RU"/>
        </w:rPr>
        <w:t>.</w:t>
      </w:r>
    </w:p>
    <w:p w14:paraId="4A9DF255"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Експериментальна бесіда для ви</w:t>
      </w:r>
      <w:r w:rsidRPr="00906D2F">
        <w:rPr>
          <w:rFonts w:eastAsia="Times New Roman"/>
          <w:sz w:val="28"/>
          <w:szCs w:val="28"/>
        </w:rPr>
        <w:t>значенн</w:t>
      </w:r>
      <w:r w:rsidRPr="00906D2F">
        <w:rPr>
          <w:rFonts w:eastAsia="Times New Roman"/>
          <w:sz w:val="28"/>
          <w:szCs w:val="28"/>
          <w:lang w:val="ru-RU"/>
        </w:rPr>
        <w:t>я «внутрішньої позиції учня»</w:t>
      </w:r>
      <w:r w:rsidRPr="00906D2F">
        <w:rPr>
          <w:rFonts w:eastAsia="Times New Roman"/>
          <w:sz w:val="28"/>
          <w:szCs w:val="28"/>
        </w:rPr>
        <w:t>.</w:t>
      </w:r>
      <w:r w:rsidRPr="00906D2F">
        <w:rPr>
          <w:rFonts w:eastAsia="Times New Roman"/>
          <w:sz w:val="28"/>
          <w:szCs w:val="28"/>
          <w:lang w:val="ru-RU"/>
        </w:rPr>
        <w:t xml:space="preserve"> Експеримент </w:t>
      </w:r>
      <w:r w:rsidRPr="00906D2F">
        <w:rPr>
          <w:rFonts w:eastAsia="Times New Roman"/>
          <w:sz w:val="28"/>
          <w:szCs w:val="28"/>
        </w:rPr>
        <w:t>здійснює</w:t>
      </w:r>
      <w:r w:rsidRPr="00906D2F">
        <w:rPr>
          <w:rFonts w:eastAsia="Times New Roman"/>
          <w:sz w:val="28"/>
          <w:szCs w:val="28"/>
          <w:lang w:val="ru-RU"/>
        </w:rPr>
        <w:t>ться індивідуально з дітьми 6-7 років у формі бесіди «</w:t>
      </w:r>
      <w:r w:rsidRPr="00906D2F">
        <w:rPr>
          <w:rFonts w:eastAsia="Times New Roman"/>
          <w:sz w:val="28"/>
          <w:szCs w:val="28"/>
        </w:rPr>
        <w:t>щодо</w:t>
      </w:r>
      <w:r w:rsidRPr="00906D2F">
        <w:rPr>
          <w:rFonts w:eastAsia="Times New Roman"/>
          <w:sz w:val="28"/>
          <w:szCs w:val="28"/>
          <w:lang w:val="ru-RU"/>
        </w:rPr>
        <w:t xml:space="preserve"> </w:t>
      </w:r>
      <w:r w:rsidRPr="00906D2F">
        <w:rPr>
          <w:rFonts w:eastAsia="Times New Roman"/>
          <w:sz w:val="28"/>
          <w:szCs w:val="28"/>
        </w:rPr>
        <w:t>віднош</w:t>
      </w:r>
      <w:r w:rsidRPr="00906D2F">
        <w:rPr>
          <w:rFonts w:eastAsia="Times New Roman"/>
          <w:sz w:val="28"/>
          <w:szCs w:val="28"/>
          <w:lang w:val="ru-RU"/>
        </w:rPr>
        <w:t>ення до школи і навчання». Експериментатор запитує, чи хоче він йти до школи. Залежно від відповіді став</w:t>
      </w:r>
      <w:r w:rsidRPr="00906D2F">
        <w:rPr>
          <w:rFonts w:eastAsia="Times New Roman"/>
          <w:sz w:val="28"/>
          <w:szCs w:val="28"/>
        </w:rPr>
        <w:t>лять</w:t>
      </w:r>
      <w:r w:rsidRPr="00906D2F">
        <w:rPr>
          <w:rFonts w:eastAsia="Times New Roman"/>
          <w:sz w:val="28"/>
          <w:szCs w:val="28"/>
          <w:lang w:val="ru-RU"/>
        </w:rPr>
        <w:t xml:space="preserve"> перше запитання:</w:t>
      </w:r>
    </w:p>
    <w:p w14:paraId="28668E82"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1. Що тобі найбільше (не) подобається в школі? Що, на твою думку, у школі найцікавіше, найпривабливіше, найдорожче?</w:t>
      </w:r>
    </w:p>
    <w:p w14:paraId="0175CCB9"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 xml:space="preserve">Тоді експериментатор каже: «Я збираюся розповісти маленькі історії про тебе, не про те, що з тобою трапилося, </w:t>
      </w:r>
      <w:r w:rsidRPr="00906D2F">
        <w:rPr>
          <w:rFonts w:eastAsia="Times New Roman"/>
          <w:sz w:val="28"/>
          <w:szCs w:val="28"/>
        </w:rPr>
        <w:t>а</w:t>
      </w:r>
      <w:r w:rsidRPr="00906D2F">
        <w:rPr>
          <w:rFonts w:eastAsia="Times New Roman"/>
          <w:sz w:val="28"/>
          <w:szCs w:val="28"/>
          <w:lang w:val="ru-RU"/>
        </w:rPr>
        <w:t xml:space="preserve"> про те, що може статися. І ти скажеш мені, що б ти зробив чи сказав, якби щось подібне сталося з тобою».</w:t>
      </w:r>
    </w:p>
    <w:p w14:paraId="1F3B913A"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2. Уяви, що мама раптом каже: «Ти ще маленький, тобі буде важко йти до школи. Якщо хочеш, я піду і попрошу відкласти вступ до школи на місяць, на півроку чи на рік. Ти б хотів? Що ти відповідаєш мам</w:t>
      </w:r>
      <w:r w:rsidRPr="00906D2F">
        <w:rPr>
          <w:rFonts w:eastAsia="Times New Roman"/>
          <w:sz w:val="28"/>
          <w:szCs w:val="28"/>
        </w:rPr>
        <w:t>і</w:t>
      </w:r>
      <w:r w:rsidRPr="00906D2F">
        <w:rPr>
          <w:rFonts w:eastAsia="Times New Roman"/>
          <w:sz w:val="28"/>
          <w:szCs w:val="28"/>
          <w:lang w:val="ru-RU"/>
        </w:rPr>
        <w:t>?».</w:t>
      </w:r>
    </w:p>
    <w:p w14:paraId="4B3F2481"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 xml:space="preserve">3.Уяви, якби твоя мама так і зробила (або не послухалася тебе і вчинила по-своєму), погодилася і тебе не прийняли до школи. Ти встав вранці, поснідав, не повинен йти до школи, роби все, що хочеш... що б ти робив, поки інші </w:t>
      </w:r>
      <w:r w:rsidRPr="00906D2F">
        <w:rPr>
          <w:rFonts w:eastAsia="Times New Roman"/>
          <w:sz w:val="28"/>
          <w:szCs w:val="28"/>
        </w:rPr>
        <w:t>однокласники</w:t>
      </w:r>
      <w:r w:rsidRPr="00906D2F">
        <w:rPr>
          <w:rFonts w:eastAsia="Times New Roman"/>
          <w:sz w:val="28"/>
          <w:szCs w:val="28"/>
          <w:lang w:val="ru-RU"/>
        </w:rPr>
        <w:t xml:space="preserve"> в школі?</w:t>
      </w:r>
    </w:p>
    <w:p w14:paraId="50684450" w14:textId="60F26C01"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lastRenderedPageBreak/>
        <w:t xml:space="preserve">4. Уяви, що є дві школи </w:t>
      </w:r>
      <w:r w:rsidR="00644750" w:rsidRPr="00906D2F">
        <w:rPr>
          <w:rFonts w:eastAsia="Times New Roman"/>
          <w:sz w:val="28"/>
          <w:szCs w:val="28"/>
          <w:lang w:val="ru-RU"/>
        </w:rPr>
        <w:t>–</w:t>
      </w:r>
      <w:r w:rsidRPr="00906D2F">
        <w:rPr>
          <w:rFonts w:eastAsia="Times New Roman"/>
          <w:sz w:val="28"/>
          <w:szCs w:val="28"/>
          <w:lang w:val="ru-RU"/>
        </w:rPr>
        <w:t xml:space="preserve"> школа «а» і школа «б». У школі «а» план уроків у 1 класі такий: щоденно уроки письма, читання та математики, рідше, не більше одного разу на тиждень, малювання, музики та спорту. А в школі «Б» все навпаки: спорт, музика, праця, малювання щодня і читання, письмо та арифметика раз на тиждень. В якій школі ти хочеш навчатися?</w:t>
      </w:r>
    </w:p>
    <w:p w14:paraId="4B119252"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 xml:space="preserve">5. Уяви, що ти пішов гуляти і зустрів </w:t>
      </w:r>
      <w:r w:rsidRPr="00906D2F">
        <w:rPr>
          <w:rFonts w:eastAsia="Times New Roman"/>
          <w:sz w:val="28"/>
          <w:szCs w:val="28"/>
        </w:rPr>
        <w:t>друга</w:t>
      </w:r>
      <w:r w:rsidRPr="00906D2F">
        <w:rPr>
          <w:rFonts w:eastAsia="Times New Roman"/>
          <w:sz w:val="28"/>
          <w:szCs w:val="28"/>
          <w:lang w:val="ru-RU"/>
        </w:rPr>
        <w:t>. Йому теж 6 років, але він не ходить ні в 1 клас, ні в садочок. Він тебе запитує: «Що мені треба зробити, щоб добре підготуватися до 1 класу?» Що б ти йому порадив?</w:t>
      </w:r>
    </w:p>
    <w:p w14:paraId="7C2724C8"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6. Уяви, якби ти навчався так: тобі не потрібно щодня ходити до школи, натомість щодня до тебе приходить учитель і робить з тобою все, чого вчать у школі. Ти б займався вдома?</w:t>
      </w:r>
    </w:p>
    <w:p w14:paraId="04BB1A6D"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7. У школі «а» першокласники повинні уважно слухати вчительку і виконувати все, що вона каже: не говорити на уроці, підняти руку, якщо треба щось сказати, або піти.</w:t>
      </w:r>
      <w:r w:rsidRPr="00906D2F">
        <w:rPr>
          <w:rFonts w:eastAsia="Times New Roman"/>
          <w:sz w:val="28"/>
          <w:szCs w:val="28"/>
        </w:rPr>
        <w:t xml:space="preserve"> </w:t>
      </w:r>
      <w:r w:rsidRPr="00906D2F">
        <w:rPr>
          <w:rFonts w:eastAsia="Times New Roman"/>
          <w:sz w:val="28"/>
          <w:szCs w:val="28"/>
          <w:lang w:val="ru-RU"/>
        </w:rPr>
        <w:t xml:space="preserve">А в </w:t>
      </w:r>
      <w:r w:rsidRPr="00906D2F">
        <w:rPr>
          <w:rFonts w:eastAsia="Times New Roman"/>
          <w:sz w:val="28"/>
          <w:szCs w:val="28"/>
        </w:rPr>
        <w:t>школі «б»</w:t>
      </w:r>
      <w:r w:rsidRPr="00906D2F">
        <w:rPr>
          <w:rFonts w:eastAsia="Times New Roman"/>
          <w:sz w:val="28"/>
          <w:szCs w:val="28"/>
          <w:lang w:val="ru-RU"/>
        </w:rPr>
        <w:t xml:space="preserve">, якщо ти встаєш під час уроку, говориш про щось із сусідом або покидаєш клас без запитань, ти не </w:t>
      </w:r>
      <w:r w:rsidRPr="00906D2F">
        <w:rPr>
          <w:rFonts w:eastAsia="Times New Roman"/>
          <w:sz w:val="28"/>
          <w:szCs w:val="28"/>
        </w:rPr>
        <w:t>маєш запитувати</w:t>
      </w:r>
      <w:r w:rsidRPr="00906D2F">
        <w:rPr>
          <w:rFonts w:eastAsia="Times New Roman"/>
          <w:sz w:val="28"/>
          <w:szCs w:val="28"/>
          <w:lang w:val="ru-RU"/>
        </w:rPr>
        <w:t>. В якій школі ти хочеш навчатися?</w:t>
      </w:r>
    </w:p>
    <w:p w14:paraId="18F16E30"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8. Уяви, що одного разу ти дуже добре і старанно працював на всіх уроках і вчитель сказав: «Сьогодні ти дуже добре вчився, просто чудово, я б навіть хотіла тебе винагородити за такий гарний урок». Вибирай сам: шоколадку, іграшку чи персонажа журналу.</w:t>
      </w:r>
    </w:p>
    <w:p w14:paraId="011CEFD3" w14:textId="1D765422"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 xml:space="preserve">9. Уяви, що в класі, в якому ти збираєшся вчитися, ти можеш вибрати, щоб тебе по черзі навчали матері учнів, у тому числі твоя мама, а не вчитель. Як ти думаєш, було б краще мати вчителя чи заміняти </w:t>
      </w:r>
      <w:r w:rsidRPr="00906D2F">
        <w:rPr>
          <w:rFonts w:eastAsia="Times New Roman"/>
          <w:sz w:val="28"/>
          <w:szCs w:val="28"/>
        </w:rPr>
        <w:t xml:space="preserve">його </w:t>
      </w:r>
      <w:r w:rsidRPr="00906D2F">
        <w:rPr>
          <w:rFonts w:eastAsia="Times New Roman"/>
          <w:sz w:val="28"/>
          <w:szCs w:val="28"/>
          <w:lang w:val="ru-RU"/>
        </w:rPr>
        <w:t>матер</w:t>
      </w:r>
      <w:r w:rsidRPr="00906D2F">
        <w:rPr>
          <w:rFonts w:eastAsia="Times New Roman"/>
          <w:sz w:val="28"/>
          <w:szCs w:val="28"/>
        </w:rPr>
        <w:t>ями</w:t>
      </w:r>
      <w:r w:rsidRPr="00906D2F">
        <w:rPr>
          <w:rFonts w:eastAsia="Times New Roman"/>
          <w:sz w:val="28"/>
          <w:szCs w:val="28"/>
          <w:lang w:val="ru-RU"/>
        </w:rPr>
        <w:t>?</w:t>
      </w:r>
      <w:r w:rsidR="00644750" w:rsidRPr="00906D2F">
        <w:rPr>
          <w:rFonts w:eastAsia="Times New Roman"/>
          <w:sz w:val="28"/>
          <w:szCs w:val="28"/>
          <w:lang w:val="ru-RU"/>
        </w:rPr>
        <w:t xml:space="preserve"> </w:t>
      </w:r>
      <w:r w:rsidR="00BF3655">
        <w:rPr>
          <w:rFonts w:eastAsia="Times New Roman"/>
          <w:sz w:val="28"/>
          <w:szCs w:val="28"/>
          <w:lang w:val="ru-RU"/>
        </w:rPr>
        <w:t>(Колмикова, 2012 : 37)</w:t>
      </w:r>
    </w:p>
    <w:p w14:paraId="4E291099"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rPr>
        <w:t>О</w:t>
      </w:r>
      <w:r w:rsidRPr="00906D2F">
        <w:rPr>
          <w:rFonts w:eastAsia="Times New Roman"/>
          <w:sz w:val="28"/>
          <w:szCs w:val="28"/>
          <w:lang w:val="ru-RU"/>
        </w:rPr>
        <w:t xml:space="preserve">бробка даних. </w:t>
      </w:r>
    </w:p>
    <w:p w14:paraId="186E9819"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Індикаторами нової внутрішньої позиції на переході від дошкільного до молодшого шкільного віку є:</w:t>
      </w:r>
    </w:p>
    <w:p w14:paraId="65CDC634"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rPr>
        <w:t xml:space="preserve">- </w:t>
      </w:r>
      <w:r w:rsidRPr="00906D2F">
        <w:rPr>
          <w:rFonts w:eastAsia="Times New Roman"/>
          <w:sz w:val="28"/>
          <w:szCs w:val="28"/>
          <w:lang w:val="ru-RU"/>
        </w:rPr>
        <w:t xml:space="preserve">позитивне </w:t>
      </w:r>
      <w:r w:rsidRPr="00906D2F">
        <w:rPr>
          <w:rFonts w:eastAsia="Times New Roman"/>
          <w:sz w:val="28"/>
          <w:szCs w:val="28"/>
        </w:rPr>
        <w:t>віднош</w:t>
      </w:r>
      <w:r w:rsidRPr="00906D2F">
        <w:rPr>
          <w:rFonts w:eastAsia="Times New Roman"/>
          <w:sz w:val="28"/>
          <w:szCs w:val="28"/>
          <w:lang w:val="ru-RU"/>
        </w:rPr>
        <w:t>ення до вступу та перебування в школі як до цілком природної та необхідної події в житті;</w:t>
      </w:r>
    </w:p>
    <w:p w14:paraId="2239B1E7"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rPr>
        <w:t xml:space="preserve">- </w:t>
      </w:r>
      <w:r w:rsidRPr="00906D2F">
        <w:rPr>
          <w:rFonts w:eastAsia="Times New Roman"/>
          <w:sz w:val="28"/>
          <w:szCs w:val="28"/>
          <w:lang w:val="ru-RU"/>
        </w:rPr>
        <w:t>особлив</w:t>
      </w:r>
      <w:r w:rsidRPr="00906D2F">
        <w:rPr>
          <w:rFonts w:eastAsia="Times New Roman"/>
          <w:sz w:val="28"/>
          <w:szCs w:val="28"/>
        </w:rPr>
        <w:t>а цікавість</w:t>
      </w:r>
      <w:r w:rsidRPr="00906D2F">
        <w:rPr>
          <w:rFonts w:eastAsia="Times New Roman"/>
          <w:sz w:val="28"/>
          <w:szCs w:val="28"/>
          <w:lang w:val="ru-RU"/>
        </w:rPr>
        <w:t xml:space="preserve"> до нового, специфічного змісту шкільного уроку;</w:t>
      </w:r>
    </w:p>
    <w:p w14:paraId="1A6AABCF"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rPr>
        <w:lastRenderedPageBreak/>
        <w:t xml:space="preserve">- </w:t>
      </w:r>
      <w:r w:rsidRPr="00906D2F">
        <w:rPr>
          <w:rFonts w:eastAsia="Times New Roman"/>
          <w:sz w:val="28"/>
          <w:szCs w:val="28"/>
          <w:lang w:val="ru-RU"/>
        </w:rPr>
        <w:t>відмова від характерних для дошкільного дитинства орієнтацій на організацію діяльності та поведінку;</w:t>
      </w:r>
    </w:p>
    <w:p w14:paraId="094DE338"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rPr>
        <w:t>- в</w:t>
      </w:r>
      <w:r w:rsidRPr="00906D2F">
        <w:rPr>
          <w:rFonts w:eastAsia="Times New Roman"/>
          <w:sz w:val="28"/>
          <w:szCs w:val="28"/>
          <w:lang w:val="ru-RU"/>
        </w:rPr>
        <w:t>изнання авторитету вчителя.</w:t>
      </w:r>
    </w:p>
    <w:p w14:paraId="0C12859B"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Кожна відповідь оцінюється як варіант «Шкільний» або «Дошкільний».</w:t>
      </w:r>
    </w:p>
    <w:p w14:paraId="3D9C4FDE"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Шкільні питання визначаються таким чином:</w:t>
      </w:r>
    </w:p>
    <w:p w14:paraId="30B0D935" w14:textId="77777777" w:rsidR="00B91886" w:rsidRPr="00906D2F" w:rsidRDefault="00B91886" w:rsidP="00B91886">
      <w:pPr>
        <w:spacing w:line="360" w:lineRule="auto"/>
        <w:ind w:firstLine="680"/>
        <w:jc w:val="both"/>
        <w:rPr>
          <w:rFonts w:eastAsia="Times New Roman"/>
          <w:sz w:val="28"/>
          <w:szCs w:val="28"/>
          <w:lang w:val="ru-RU"/>
        </w:rPr>
      </w:pPr>
      <w:r w:rsidRPr="00906D2F">
        <w:rPr>
          <w:rFonts w:eastAsia="Times New Roman"/>
          <w:sz w:val="28"/>
          <w:szCs w:val="28"/>
          <w:lang w:val="ru-RU"/>
        </w:rPr>
        <w:t xml:space="preserve">Загальне </w:t>
      </w:r>
      <w:r w:rsidRPr="00906D2F">
        <w:rPr>
          <w:rFonts w:eastAsia="Times New Roman"/>
          <w:sz w:val="28"/>
          <w:szCs w:val="28"/>
        </w:rPr>
        <w:t>віднош</w:t>
      </w:r>
      <w:r w:rsidRPr="00906D2F">
        <w:rPr>
          <w:rFonts w:eastAsia="Times New Roman"/>
          <w:sz w:val="28"/>
          <w:szCs w:val="28"/>
          <w:lang w:val="ru-RU"/>
        </w:rPr>
        <w:t>ення до школи та навчання.</w:t>
      </w:r>
    </w:p>
    <w:p w14:paraId="0B898CC4" w14:textId="77777777" w:rsidR="00B91886" w:rsidRPr="00906D2F" w:rsidRDefault="00B91886" w:rsidP="00B91886">
      <w:pPr>
        <w:spacing w:line="360" w:lineRule="auto"/>
        <w:ind w:firstLine="709"/>
        <w:jc w:val="both"/>
        <w:rPr>
          <w:color w:val="0D0D0D" w:themeColor="text1" w:themeTint="F2"/>
          <w:sz w:val="28"/>
          <w:szCs w:val="28"/>
        </w:rPr>
      </w:pPr>
      <w:bookmarkStart w:id="26" w:name="OLE_LINK17"/>
      <w:r w:rsidRPr="00906D2F">
        <w:rPr>
          <w:color w:val="0D0D0D" w:themeColor="text1" w:themeTint="F2"/>
          <w:sz w:val="28"/>
          <w:szCs w:val="28"/>
        </w:rPr>
        <w:t>1. Позитивне відношення до вступу та знаходження в шкільному закладі (відмова від очікуваної відпустки чи відстрочки).</w:t>
      </w:r>
    </w:p>
    <w:p w14:paraId="36E9EBC2"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2. Наявність шкільної навчальної спрямованості в ситуації факультативного відвідування школи (почуття потреби вчитися).</w:t>
      </w:r>
    </w:p>
    <w:p w14:paraId="47063FED"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Орієнтація на новий, відповідний школі зміст навчання.</w:t>
      </w:r>
    </w:p>
    <w:p w14:paraId="55CF47C1"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1. Відмова від нешкільної школи (школи, де уроки грамоти та лічби замінені уроками мистецтва та фізкультури).</w:t>
      </w:r>
    </w:p>
    <w:p w14:paraId="0C009D18"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2. Надання переваги заняттям з навчання грамоти та лічби над «дошкільними» заняттями (малюванням, співом, спортом, працею) та іншими видами дозвілля в школі (ігри на перервах, обід, прогулянки тощо).</w:t>
      </w:r>
    </w:p>
    <w:p w14:paraId="0E975D5D"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3. Розумна ідея для підготовки до школи.</w:t>
      </w:r>
    </w:p>
    <w:p w14:paraId="5FE582BD"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Орієнтування на нові, власне шкільні норми організації діяльності.</w:t>
      </w:r>
    </w:p>
    <w:p w14:paraId="02D57138"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1. Перевага групових занять перед індивідуальними.</w:t>
      </w:r>
    </w:p>
    <w:p w14:paraId="51651BAD" w14:textId="1F2E98FE"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2. Перевага школи, де додержання правил шкільної дисципліни є обов</w:t>
      </w:r>
      <w:r w:rsidR="007F4C9C" w:rsidRPr="00906D2F">
        <w:rPr>
          <w:color w:val="0D0D0D" w:themeColor="text1" w:themeTint="F2"/>
          <w:sz w:val="28"/>
          <w:szCs w:val="28"/>
        </w:rPr>
        <w:t>’</w:t>
      </w:r>
      <w:r w:rsidRPr="00906D2F">
        <w:rPr>
          <w:color w:val="0D0D0D" w:themeColor="text1" w:themeTint="F2"/>
          <w:sz w:val="28"/>
          <w:szCs w:val="28"/>
        </w:rPr>
        <w:t>язковим.</w:t>
      </w:r>
    </w:p>
    <w:p w14:paraId="2EE3ADBE"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3. Перевага бренду як форми просвітницької роботи у порівнянні з іншими формами просування (солодощі, іграшки).</w:t>
      </w:r>
    </w:p>
    <w:p w14:paraId="6F8D2019"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Визнання авторитету вчителя (незгода щодо його заміни батьками).</w:t>
      </w:r>
    </w:p>
    <w:p w14:paraId="14154344" w14:textId="0F7CF93C"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Дошкільний варіант є протилежністю до шкільного</w:t>
      </w:r>
      <w:r w:rsidR="00644750" w:rsidRPr="00906D2F">
        <w:rPr>
          <w:color w:val="0D0D0D" w:themeColor="text1" w:themeTint="F2"/>
          <w:sz w:val="28"/>
          <w:szCs w:val="28"/>
        </w:rPr>
        <w:t xml:space="preserve"> </w:t>
      </w:r>
      <w:r w:rsidR="00BF3655">
        <w:rPr>
          <w:color w:val="0D0D0D" w:themeColor="text1" w:themeTint="F2"/>
          <w:sz w:val="28"/>
          <w:szCs w:val="28"/>
          <w:lang w:val="ru-RU"/>
        </w:rPr>
        <w:t>(Левчишена, 2009 : 8)</w:t>
      </w:r>
      <w:r w:rsidRPr="00906D2F">
        <w:rPr>
          <w:color w:val="0D0D0D" w:themeColor="text1" w:themeTint="F2"/>
          <w:sz w:val="28"/>
          <w:szCs w:val="28"/>
        </w:rPr>
        <w:t>.</w:t>
      </w:r>
    </w:p>
    <w:p w14:paraId="0EC235A3"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Аналізуючи отримані дані, бачимо, що у більшості дітей (70%) сформована «внутрішня позиція учня». У 30% дітей (2 і 5 ряди) це новоутворення проявляється слабо. Варто підкреслити, що 2-е, 5-е і 7-е питання, з яким усі діти мали найбільше проблем.</w:t>
      </w:r>
    </w:p>
    <w:p w14:paraId="4B906EF4"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 xml:space="preserve">Друга інструкція по темі: «Ви вже навчилися вписувати картинки цифрами, а тепер, застосовуючи цей навик, спробуйте відгадати намальовані </w:t>
      </w:r>
      <w:r w:rsidRPr="00906D2F">
        <w:rPr>
          <w:color w:val="0D0D0D" w:themeColor="text1" w:themeTint="F2"/>
          <w:sz w:val="28"/>
          <w:szCs w:val="28"/>
        </w:rPr>
        <w:lastRenderedPageBreak/>
        <w:t>тут «загадки». Відгадати «загадку» значить правильно позначити витягнуті в ній цифри цифрами «0» і «1».</w:t>
      </w:r>
    </w:p>
    <w:p w14:paraId="7EFD5E14"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Хід дослідження. Якщо, виконуючи інструкцію, на етапі фіксації дитина допускала помилки, експериментатор негайно аналізував характер допущених помилок (наприклад, Богдан позначав коня цифрою «4», дівчинку – цифрою « 2» , а Лелеки — цифрою «1» і поясненням таких відповідей, починаючи від кількості ніг у вказаних ієрогліфів) і постановкою навідних запитань, а також повторним зверненням до прикладу позначення чисел цифрами, тобто ті, що містяться в перших двох рядках таблиці, намагаються переконатися, що тестувальник працює правильно. Коли експериментатор переконався, що випробуваний добре засвоїв застосування даного правила, він переходив до розгадування «загадок».</w:t>
      </w:r>
    </w:p>
    <w:p w14:paraId="590F247E" w14:textId="53843671"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Якщо випробовуваний не міг відгадати «загадку», експериментатор ставив йому навідні запитання, щоб дізнатися, чи зможе дитина вирішити цю задачу за допомогою дорослого. Якщо дитина навіть з допомогою не впоралася із завданням, то він переходив до наступної «загадки». Коли нова «загадка» була розгадана правильно, вони поверталися до попередньої, щоб з</w:t>
      </w:r>
      <w:r w:rsidR="007F4C9C" w:rsidRPr="00906D2F">
        <w:rPr>
          <w:color w:val="0D0D0D" w:themeColor="text1" w:themeTint="F2"/>
          <w:sz w:val="28"/>
          <w:szCs w:val="28"/>
        </w:rPr>
        <w:t>’</w:t>
      </w:r>
      <w:r w:rsidRPr="00906D2F">
        <w:rPr>
          <w:color w:val="0D0D0D" w:themeColor="text1" w:themeTint="F2"/>
          <w:sz w:val="28"/>
          <w:szCs w:val="28"/>
        </w:rPr>
        <w:t xml:space="preserve">ясувати, чи зіграла наступна «загадка» роль підказки до попередньої. Для ілюстрації характеру узагальнення при відгадуванні «загадок» дітей довго запитували, чому фігури позначені саме так. </w:t>
      </w:r>
    </w:p>
    <w:p w14:paraId="34F7E019" w14:textId="0850ED5B"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 xml:space="preserve">На етапі фіксації відкривався зразок позначення фігури. Переходячи до відгадування «загадок», зразок закривали, якщо випробуваний не міг відгадати «загадку», першою допомогою дорослого було відкрити зразок. Були випадки, коли візуальна підтримка, наприклад, було достатньо, щоб дитина відгадала «загадку» </w:t>
      </w:r>
      <w:r w:rsidR="00BF3655">
        <w:rPr>
          <w:color w:val="0D0D0D" w:themeColor="text1" w:themeTint="F2"/>
          <w:sz w:val="28"/>
          <w:szCs w:val="28"/>
          <w:lang w:val="ru-RU"/>
        </w:rPr>
        <w:t>(Агафонова, 1999 : 62)</w:t>
      </w:r>
      <w:r w:rsidRPr="00906D2F">
        <w:rPr>
          <w:color w:val="0D0D0D" w:themeColor="text1" w:themeTint="F2"/>
          <w:sz w:val="28"/>
          <w:szCs w:val="28"/>
        </w:rPr>
        <w:t>.</w:t>
      </w:r>
    </w:p>
    <w:p w14:paraId="245CEF42" w14:textId="6ADBFC0B"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«Хороша» продуктивність — це правильне «відгадування» всіх головоломок (можливо з повторним поверненням до «нерозгаданих» загадок). «Задовільне» виконання – дитина впізнала («вгадала») принцип розв</w:t>
      </w:r>
      <w:r w:rsidR="007F4C9C" w:rsidRPr="00906D2F">
        <w:rPr>
          <w:color w:val="0D0D0D" w:themeColor="text1" w:themeTint="F2"/>
          <w:sz w:val="28"/>
          <w:szCs w:val="28"/>
        </w:rPr>
        <w:t>’</w:t>
      </w:r>
      <w:r w:rsidRPr="00906D2F">
        <w:rPr>
          <w:color w:val="0D0D0D" w:themeColor="text1" w:themeTint="F2"/>
          <w:sz w:val="28"/>
          <w:szCs w:val="28"/>
        </w:rPr>
        <w:t xml:space="preserve">язування задач, але навряд чи змогла його застосувати, або «вгадала» за наочною моделлю. «Незадовільне» виконання – дитина або не володіє розпізнаним </w:t>
      </w:r>
      <w:r w:rsidRPr="00906D2F">
        <w:rPr>
          <w:color w:val="0D0D0D" w:themeColor="text1" w:themeTint="F2"/>
          <w:sz w:val="28"/>
          <w:szCs w:val="28"/>
        </w:rPr>
        <w:lastRenderedPageBreak/>
        <w:t>принципом розв</w:t>
      </w:r>
      <w:r w:rsidR="007F4C9C" w:rsidRPr="00906D2F">
        <w:rPr>
          <w:color w:val="0D0D0D" w:themeColor="text1" w:themeTint="F2"/>
          <w:sz w:val="28"/>
          <w:szCs w:val="28"/>
        </w:rPr>
        <w:t>’</w:t>
      </w:r>
      <w:r w:rsidRPr="00906D2F">
        <w:rPr>
          <w:color w:val="0D0D0D" w:themeColor="text1" w:themeTint="F2"/>
          <w:sz w:val="28"/>
          <w:szCs w:val="28"/>
        </w:rPr>
        <w:t>язування завдання або не може ним скористатися, намагаючись вгадати відповіді.</w:t>
      </w:r>
    </w:p>
    <w:bookmarkEnd w:id="26"/>
    <w:p w14:paraId="1C537817"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Якщо проаналізувати результати методики, то бачимо, що 40% дітей (1, 3, 7, 8 ряди) повністю впоралися із завданням, впоралися «задовільно» – 40% (2, 4, 6, 10), «незадовільно» – 20% досліджуваних ( 5, 9 ряд).</w:t>
      </w:r>
    </w:p>
    <w:p w14:paraId="4932DE46"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Дослідження інтелектуально-мовної сфери. Техніка «послідовність подій». Призначена для вивчення розвитку логічного мислення, мови та здатності до узагальнень.</w:t>
      </w:r>
    </w:p>
    <w:p w14:paraId="3F860E0E" w14:textId="3B38899B"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Тестовим матеріалом служать три сюжетні зображення, які пред</w:t>
      </w:r>
      <w:r w:rsidR="007F4C9C" w:rsidRPr="00906D2F">
        <w:rPr>
          <w:color w:val="0D0D0D" w:themeColor="text1" w:themeTint="F2"/>
          <w:sz w:val="28"/>
          <w:szCs w:val="28"/>
        </w:rPr>
        <w:t>’</w:t>
      </w:r>
      <w:r w:rsidRPr="00906D2F">
        <w:rPr>
          <w:color w:val="0D0D0D" w:themeColor="text1" w:themeTint="F2"/>
          <w:sz w:val="28"/>
          <w:szCs w:val="28"/>
        </w:rPr>
        <w:t>являються випробуваному в неправильному порядку. Дитині необхідно зрозуміти сюжет, вибудувати правильну послідовність подій і сформувати розповідь за картинками, що неможливо без достатнього розвитку логічного мислення та вміння узагальнювати. Усна розповідь показує стан мовного розвитку майбутнього першокласника: як він будує речення, чи вільно володіє мовою, який у нього словниковий запас тощо.</w:t>
      </w:r>
    </w:p>
    <w:p w14:paraId="14D5F4C6" w14:textId="2797A694"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Інструкція до теми: «Подивіться, перед вами лежать картинки, на яких зображено якусь подію. Порядок зображень заплутаний, і вам потрібно вгадати, як їх переставити, щоб було зрозуміло, що намалював художник. Подумайте про це, перекладіть зображення, як вважаєте за потрібне, а потім використайте їх, щоб створити іс</w:t>
      </w:r>
      <w:r w:rsidR="00BF3655">
        <w:rPr>
          <w:color w:val="0D0D0D" w:themeColor="text1" w:themeTint="F2"/>
          <w:sz w:val="28"/>
          <w:szCs w:val="28"/>
        </w:rPr>
        <w:t>торію про подію, зображену тут»</w:t>
      </w:r>
      <w:r w:rsidRPr="00906D2F">
        <w:rPr>
          <w:color w:val="0D0D0D" w:themeColor="text1" w:themeTint="F2"/>
          <w:sz w:val="28"/>
          <w:szCs w:val="28"/>
        </w:rPr>
        <w:t>.</w:t>
      </w:r>
    </w:p>
    <w:p w14:paraId="6F1C008E"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 xml:space="preserve">Завдання сформоване з двох частин: </w:t>
      </w:r>
    </w:p>
    <w:p w14:paraId="204E435F"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 xml:space="preserve">1) навчання послідовності зображень; </w:t>
      </w:r>
    </w:p>
    <w:p w14:paraId="757B49AF"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2) усна розповідь про них.</w:t>
      </w:r>
    </w:p>
    <w:p w14:paraId="15C6A4EE" w14:textId="48C7B9E5"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Були випадки, коли неправильна послідовність зображень виявляла, що суб</w:t>
      </w:r>
      <w:r w:rsidR="007F4C9C" w:rsidRPr="00906D2F">
        <w:rPr>
          <w:color w:val="0D0D0D" w:themeColor="text1" w:themeTint="F2"/>
          <w:sz w:val="28"/>
          <w:szCs w:val="28"/>
        </w:rPr>
        <w:t>’</w:t>
      </w:r>
      <w:r w:rsidRPr="00906D2F">
        <w:rPr>
          <w:color w:val="0D0D0D" w:themeColor="text1" w:themeTint="F2"/>
          <w:sz w:val="28"/>
          <w:szCs w:val="28"/>
        </w:rPr>
        <w:t>єкт усе ще представляв логічну версію історії (Тетяна). Виконання даної задачі було оцінено як добре. Якщо випробуваний вважав послідовність правильною, але не міг скласти гарну історію, йому ставили запитання, щоб з</w:t>
      </w:r>
      <w:r w:rsidR="007F4C9C" w:rsidRPr="00906D2F">
        <w:rPr>
          <w:color w:val="0D0D0D" w:themeColor="text1" w:themeTint="F2"/>
          <w:sz w:val="28"/>
          <w:szCs w:val="28"/>
        </w:rPr>
        <w:t>’</w:t>
      </w:r>
      <w:r w:rsidRPr="00906D2F">
        <w:rPr>
          <w:color w:val="0D0D0D" w:themeColor="text1" w:themeTint="F2"/>
          <w:sz w:val="28"/>
          <w:szCs w:val="28"/>
        </w:rPr>
        <w:t xml:space="preserve">ясувати причину труднощів. Так, дитина може інтуїтивно розуміти зміст намальованого на картинках, але не має конкретних знань, щоб пояснити побачене (для прикладу, у випадку з сюжетом «Потоп»). Точні запитання експериментатора дають змогу усвідомити причину поганої історії. Складання </w:t>
      </w:r>
      <w:r w:rsidRPr="00906D2F">
        <w:rPr>
          <w:color w:val="0D0D0D" w:themeColor="text1" w:themeTint="F2"/>
          <w:sz w:val="28"/>
          <w:szCs w:val="28"/>
        </w:rPr>
        <w:lastRenderedPageBreak/>
        <w:t>історії завдяки навідним запитанням вважається завданням середнього рівня. Якщо випробуваний вважав порядок правильним, але не міг скласти розповіді навіть завдяки навідним запитанням, таке виконання завдання вважається незадовільним.</w:t>
      </w:r>
    </w:p>
    <w:p w14:paraId="00B1F6BC"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Випробуваний вважається таким, що не виконав завдання, якщо:</w:t>
      </w:r>
    </w:p>
    <w:p w14:paraId="46534D95"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1) не зміг віднайти послідовність зображень і відкинув розповідь;</w:t>
      </w:r>
    </w:p>
    <w:p w14:paraId="04D42B52"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2) за послідовністю знайдених образів склав нелогічну розповідь;</w:t>
      </w:r>
    </w:p>
    <w:p w14:paraId="5A8E8DBA"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3) послідовність, складена досліджуваним, не відповідала розповіді (окрім тих ситуацій, коли дитина після запитання дорослого змінює послідовність на правильну);</w:t>
      </w:r>
    </w:p>
    <w:p w14:paraId="29E00777" w14:textId="19FDCFD5"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4) кожне зображення розповідається окремо, не пов</w:t>
      </w:r>
      <w:r w:rsidR="007F4C9C" w:rsidRPr="00906D2F">
        <w:rPr>
          <w:color w:val="0D0D0D" w:themeColor="text1" w:themeTint="F2"/>
          <w:sz w:val="28"/>
          <w:szCs w:val="28"/>
        </w:rPr>
        <w:t>’</w:t>
      </w:r>
      <w:r w:rsidRPr="00906D2F">
        <w:rPr>
          <w:color w:val="0D0D0D" w:themeColor="text1" w:themeTint="F2"/>
          <w:sz w:val="28"/>
          <w:szCs w:val="28"/>
        </w:rPr>
        <w:t>язане з іншими – це не створює історії;</w:t>
      </w:r>
    </w:p>
    <w:p w14:paraId="128B337B" w14:textId="56DD1A1D"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5) окремі елементи просто перераховані на кожній картинці. За даними дослідження, 90% випробовуваних виконали завдання. Не впоралася лише одна дошкільниця Марія, що, як видно зі спостереження за дитиною, виникло з особистих причин – страх помилитися, виражена невпевненість у собі. Крім того, за допомогою цієї методики можливо оцінити мовленнєві здібності дітей за такими параметрами: зв</w:t>
      </w:r>
      <w:r w:rsidR="007F4C9C" w:rsidRPr="00906D2F">
        <w:rPr>
          <w:color w:val="0D0D0D" w:themeColor="text1" w:themeTint="F2"/>
          <w:sz w:val="28"/>
          <w:szCs w:val="28"/>
        </w:rPr>
        <w:t>’</w:t>
      </w:r>
      <w:r w:rsidRPr="00906D2F">
        <w:rPr>
          <w:color w:val="0D0D0D" w:themeColor="text1" w:themeTint="F2"/>
          <w:sz w:val="28"/>
          <w:szCs w:val="28"/>
        </w:rPr>
        <w:t>язність мовлення (вживання складних речень, правильних закінчень слів, прийменників тощо), правильність (чіткість) вимови.</w:t>
      </w:r>
    </w:p>
    <w:p w14:paraId="0142A199" w14:textId="5B34CAE8"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В результаті спостереження дітей з вадами мовлення виявлено не було. Всі діти (крім Марії) володіють високим рівнем мовлення для свого віку .</w:t>
      </w:r>
    </w:p>
    <w:p w14:paraId="743E08A0" w14:textId="77777777" w:rsidR="00B91886" w:rsidRPr="00906D2F" w:rsidRDefault="00B91886" w:rsidP="00B91886">
      <w:pPr>
        <w:spacing w:line="360" w:lineRule="auto"/>
        <w:ind w:firstLine="709"/>
        <w:jc w:val="both"/>
        <w:rPr>
          <w:color w:val="0D0D0D" w:themeColor="text1" w:themeTint="F2"/>
          <w:sz w:val="28"/>
          <w:szCs w:val="28"/>
        </w:rPr>
      </w:pPr>
      <w:r w:rsidRPr="00906D2F">
        <w:rPr>
          <w:color w:val="0D0D0D" w:themeColor="text1" w:themeTint="F2"/>
          <w:sz w:val="28"/>
          <w:szCs w:val="28"/>
        </w:rPr>
        <w:t>Вивчення сфери мови, обстеження фонематичного слуху. Техніка «здорової схованки». Експериментатор розповідає дитині, що всі слова включають звуки, які вимовляються, і тому люди можуть чути і вимовляти слова. Наприклад, доросла людина вимовляє кілька голосних і приголосних звуків. Потім дитині пропонують пограти в «хованки» зі звуками. Умови гри такі: кожного разу домовляються, який звук шукати, після чого експериментатор називає випробуваному інші слова, а той повинен сказати чи міститься звук, який ви шукаєте, у слові чи ні.</w:t>
      </w:r>
    </w:p>
    <w:p w14:paraId="0ADDDC1D" w14:textId="77777777" w:rsidR="00B91886" w:rsidRPr="00906D2F" w:rsidRDefault="00B91886" w:rsidP="00B91886">
      <w:pPr>
        <w:pStyle w:val="a6"/>
        <w:spacing w:line="360" w:lineRule="auto"/>
        <w:ind w:left="0" w:firstLine="709"/>
        <w:jc w:val="both"/>
        <w:rPr>
          <w:color w:val="0D0D0D" w:themeColor="text1" w:themeTint="F2"/>
          <w:sz w:val="28"/>
          <w:szCs w:val="28"/>
        </w:rPr>
      </w:pPr>
      <w:r w:rsidRPr="00906D2F">
        <w:rPr>
          <w:color w:val="0D0D0D" w:themeColor="text1" w:themeTint="F2"/>
          <w:sz w:val="28"/>
          <w:szCs w:val="28"/>
        </w:rPr>
        <w:t>Рекомендується шукати звуки: «о», «а», «щ», «з».</w:t>
      </w:r>
    </w:p>
    <w:p w14:paraId="7C51F875" w14:textId="77777777" w:rsidR="00B91886" w:rsidRPr="00906D2F" w:rsidRDefault="00B91886" w:rsidP="00B91886">
      <w:pPr>
        <w:pStyle w:val="a6"/>
        <w:spacing w:line="360" w:lineRule="auto"/>
        <w:ind w:left="0" w:firstLine="709"/>
        <w:jc w:val="both"/>
        <w:rPr>
          <w:color w:val="0D0D0D" w:themeColor="text1" w:themeTint="F2"/>
          <w:sz w:val="28"/>
          <w:szCs w:val="28"/>
        </w:rPr>
      </w:pPr>
      <w:r w:rsidRPr="00906D2F">
        <w:rPr>
          <w:color w:val="0D0D0D" w:themeColor="text1" w:themeTint="F2"/>
          <w:sz w:val="28"/>
          <w:szCs w:val="28"/>
        </w:rPr>
        <w:lastRenderedPageBreak/>
        <w:t>Всі слова потрібно вимовляти дуже чітко, виділяючи кожен звук, а голосні навіть подовжувати (потрібна голосна має бути наголошена). Необхідно запропонувати випробуваному самому вимовити слово слідом за експериментатором і послухати його. Можна повторити слово кілька разів.</w:t>
      </w:r>
    </w:p>
    <w:p w14:paraId="6FB59BFC" w14:textId="77777777" w:rsidR="00B91886" w:rsidRPr="00906D2F" w:rsidRDefault="00B91886" w:rsidP="00B91886">
      <w:pPr>
        <w:pStyle w:val="a6"/>
        <w:spacing w:line="360" w:lineRule="auto"/>
        <w:ind w:left="0" w:firstLine="709"/>
        <w:jc w:val="both"/>
        <w:rPr>
          <w:color w:val="0D0D0D" w:themeColor="text1" w:themeTint="F2"/>
          <w:sz w:val="28"/>
          <w:szCs w:val="28"/>
        </w:rPr>
      </w:pPr>
      <w:r w:rsidRPr="00906D2F">
        <w:rPr>
          <w:color w:val="0D0D0D" w:themeColor="text1" w:themeTint="F2"/>
          <w:sz w:val="28"/>
          <w:szCs w:val="28"/>
        </w:rPr>
        <w:t>Якщо досліджуваний не допускав жодної помилки, то завдання виконувалося на «добре». Якщо є помилка, то завдання вважається «задовільно». Якщо помилок більше ніж одна, завдання вважається «незадовільно» виконаним.</w:t>
      </w:r>
    </w:p>
    <w:p w14:paraId="252DF993" w14:textId="3A013DB9" w:rsidR="00B91886" w:rsidRPr="00906D2F" w:rsidRDefault="00B91886" w:rsidP="00BD1F2C">
      <w:pPr>
        <w:pStyle w:val="a6"/>
        <w:spacing w:before="240" w:line="360" w:lineRule="auto"/>
        <w:ind w:left="0" w:firstLine="709"/>
        <w:jc w:val="both"/>
        <w:rPr>
          <w:color w:val="0D0D0D" w:themeColor="text1" w:themeTint="F2"/>
          <w:sz w:val="28"/>
          <w:szCs w:val="28"/>
        </w:rPr>
      </w:pPr>
      <w:r w:rsidRPr="00906D2F">
        <w:rPr>
          <w:color w:val="0D0D0D" w:themeColor="text1" w:themeTint="F2"/>
          <w:sz w:val="28"/>
          <w:szCs w:val="28"/>
        </w:rPr>
        <w:t xml:space="preserve">Якщо проаналізувати результати методики, то бачимо, що 40% дітей виконали завдання «добре» (ряди 1, 3, 7, 8), «задовільно» 50% (ряди 2, 4, 5, 6, 10), « недостатньо «засвоїли» – 10% (9 ряд) </w:t>
      </w:r>
      <w:r w:rsidR="00BD1F2C">
        <w:rPr>
          <w:color w:val="0D0D0D" w:themeColor="text1" w:themeTint="F2"/>
          <w:sz w:val="28"/>
          <w:szCs w:val="28"/>
          <w:lang w:val="ru-RU"/>
        </w:rPr>
        <w:t>( Скрипченко, 2019 : 102)</w:t>
      </w:r>
      <w:r w:rsidRPr="00906D2F">
        <w:rPr>
          <w:color w:val="0D0D0D" w:themeColor="text1" w:themeTint="F2"/>
          <w:sz w:val="28"/>
          <w:szCs w:val="28"/>
        </w:rPr>
        <w:t>.</w:t>
      </w:r>
    </w:p>
    <w:p w14:paraId="6FCC4CF3" w14:textId="77777777" w:rsidR="00B91886" w:rsidRPr="00906D2F" w:rsidRDefault="00B91886" w:rsidP="00B91886">
      <w:pPr>
        <w:pStyle w:val="a6"/>
        <w:spacing w:line="360" w:lineRule="auto"/>
        <w:ind w:left="0" w:firstLine="709"/>
        <w:jc w:val="both"/>
        <w:rPr>
          <w:color w:val="0D0D0D" w:themeColor="text1" w:themeTint="F2"/>
          <w:sz w:val="28"/>
          <w:szCs w:val="28"/>
        </w:rPr>
      </w:pPr>
      <w:r w:rsidRPr="00906D2F">
        <w:rPr>
          <w:color w:val="0D0D0D" w:themeColor="text1" w:themeTint="F2"/>
          <w:sz w:val="28"/>
          <w:szCs w:val="28"/>
        </w:rPr>
        <w:t>Незважаючи на різноманіття доступних методів, визначення інтелектуальної готовності дітей до школи психологами продовжується дослідження досконаліших діагностичних програм, які відповідають таким вимогам:</w:t>
      </w:r>
    </w:p>
    <w:p w14:paraId="0BB0EA3C" w14:textId="77777777" w:rsidR="00B91886" w:rsidRPr="00906D2F" w:rsidRDefault="00B91886" w:rsidP="00B91886">
      <w:pPr>
        <w:pStyle w:val="a6"/>
        <w:spacing w:line="360" w:lineRule="auto"/>
        <w:ind w:left="0" w:firstLine="709"/>
        <w:jc w:val="both"/>
        <w:rPr>
          <w:color w:val="0D0D0D" w:themeColor="text1" w:themeTint="F2"/>
          <w:sz w:val="28"/>
          <w:szCs w:val="28"/>
        </w:rPr>
      </w:pPr>
      <w:r w:rsidRPr="00906D2F">
        <w:rPr>
          <w:color w:val="0D0D0D" w:themeColor="text1" w:themeTint="F2"/>
          <w:sz w:val="28"/>
          <w:szCs w:val="28"/>
        </w:rPr>
        <w:t>1) тест не повинен бути надто довгим, оскільки він має вписуватися в терміни вступу дітей до школи (квітень-травень);</w:t>
      </w:r>
    </w:p>
    <w:p w14:paraId="1D16BF43" w14:textId="77777777" w:rsidR="00B91886" w:rsidRPr="00906D2F" w:rsidRDefault="00B91886" w:rsidP="00B91886">
      <w:pPr>
        <w:pStyle w:val="a6"/>
        <w:spacing w:line="360" w:lineRule="auto"/>
        <w:ind w:left="0" w:firstLine="709"/>
        <w:jc w:val="both"/>
        <w:rPr>
          <w:color w:val="0D0D0D" w:themeColor="text1" w:themeTint="F2"/>
          <w:sz w:val="28"/>
          <w:szCs w:val="28"/>
        </w:rPr>
      </w:pPr>
      <w:r w:rsidRPr="00906D2F">
        <w:rPr>
          <w:color w:val="0D0D0D" w:themeColor="text1" w:themeTint="F2"/>
          <w:sz w:val="28"/>
          <w:szCs w:val="28"/>
        </w:rPr>
        <w:t>2) методи повинні давати відомості щодо інтелектуальної готовності дітей до школи;</w:t>
      </w:r>
    </w:p>
    <w:p w14:paraId="0CB4416A" w14:textId="64B1ACE2" w:rsidR="00B91886" w:rsidRPr="00906D2F" w:rsidRDefault="00B91886" w:rsidP="00B91886">
      <w:pPr>
        <w:pStyle w:val="a6"/>
        <w:spacing w:line="360" w:lineRule="auto"/>
        <w:ind w:left="0" w:firstLine="709"/>
        <w:jc w:val="both"/>
        <w:rPr>
          <w:color w:val="000000"/>
          <w:sz w:val="28"/>
          <w:szCs w:val="28"/>
        </w:rPr>
      </w:pPr>
      <w:r w:rsidRPr="00906D2F">
        <w:rPr>
          <w:color w:val="0D0D0D" w:themeColor="text1" w:themeTint="F2"/>
          <w:sz w:val="28"/>
          <w:szCs w:val="28"/>
        </w:rPr>
        <w:t>3) тестова програма повинна містити необхідні і достатні елементи для діагностування інтелектуальної готовності дитини до школи. Має бути враховано, що у віці 5-6 років активно розширюється сфера знань дитини, у зв</w:t>
      </w:r>
      <w:r w:rsidR="007F4C9C" w:rsidRPr="00906D2F">
        <w:rPr>
          <w:color w:val="0D0D0D" w:themeColor="text1" w:themeTint="F2"/>
          <w:sz w:val="28"/>
          <w:szCs w:val="28"/>
        </w:rPr>
        <w:t>’</w:t>
      </w:r>
      <w:r w:rsidRPr="00906D2F">
        <w:rPr>
          <w:color w:val="0D0D0D" w:themeColor="text1" w:themeTint="F2"/>
          <w:sz w:val="28"/>
          <w:szCs w:val="28"/>
        </w:rPr>
        <w:t>язку з чим змінюється характер її розумової діяльності, заснованої на розумінні, активному аналізі та синтезі. У міру розвитку думки аналіз стає більш детальним, а синтез більш загальним і точним. Діти вже вміють з</w:t>
      </w:r>
      <w:r w:rsidR="007F4C9C" w:rsidRPr="00906D2F">
        <w:rPr>
          <w:color w:val="0D0D0D" w:themeColor="text1" w:themeTint="F2"/>
          <w:sz w:val="28"/>
          <w:szCs w:val="28"/>
        </w:rPr>
        <w:t>’</w:t>
      </w:r>
      <w:r w:rsidRPr="00906D2F">
        <w:rPr>
          <w:color w:val="0D0D0D" w:themeColor="text1" w:themeTint="F2"/>
          <w:sz w:val="28"/>
          <w:szCs w:val="28"/>
        </w:rPr>
        <w:t>ясовувати зв</w:t>
      </w:r>
      <w:r w:rsidR="007F4C9C" w:rsidRPr="00906D2F">
        <w:rPr>
          <w:color w:val="0D0D0D" w:themeColor="text1" w:themeTint="F2"/>
          <w:sz w:val="28"/>
          <w:szCs w:val="28"/>
        </w:rPr>
        <w:t>’</w:t>
      </w:r>
      <w:r w:rsidRPr="00906D2F">
        <w:rPr>
          <w:color w:val="0D0D0D" w:themeColor="text1" w:themeTint="F2"/>
          <w:sz w:val="28"/>
          <w:szCs w:val="28"/>
        </w:rPr>
        <w:t>язок між оточуючими предметами і явищами, причинами тих чи інших подій. З</w:t>
      </w:r>
      <w:r w:rsidR="007F4C9C" w:rsidRPr="00906D2F">
        <w:rPr>
          <w:color w:val="0D0D0D" w:themeColor="text1" w:themeTint="F2"/>
          <w:sz w:val="28"/>
          <w:szCs w:val="28"/>
        </w:rPr>
        <w:t>’</w:t>
      </w:r>
      <w:r w:rsidRPr="00906D2F">
        <w:rPr>
          <w:color w:val="0D0D0D" w:themeColor="text1" w:themeTint="F2"/>
          <w:sz w:val="28"/>
          <w:szCs w:val="28"/>
        </w:rPr>
        <w:t xml:space="preserve">являються також зачатки словесно-логічного мислення. Увага першокласника стає все менш розсіяною, більш стійкою. </w:t>
      </w:r>
    </w:p>
    <w:bookmarkEnd w:id="23"/>
    <w:p w14:paraId="7A3E2B56" w14:textId="77777777" w:rsidR="00B91886" w:rsidRPr="00906D2F" w:rsidRDefault="00B91886" w:rsidP="00B91886">
      <w:pPr>
        <w:pStyle w:val="a6"/>
        <w:spacing w:line="360" w:lineRule="auto"/>
        <w:ind w:left="0"/>
        <w:jc w:val="both"/>
        <w:rPr>
          <w:color w:val="000000"/>
          <w:sz w:val="28"/>
          <w:szCs w:val="28"/>
        </w:rPr>
      </w:pPr>
    </w:p>
    <w:p w14:paraId="3E118C69" w14:textId="77777777" w:rsidR="00B91886" w:rsidRPr="00906D2F" w:rsidRDefault="00B91886" w:rsidP="00B91886">
      <w:pPr>
        <w:pStyle w:val="a6"/>
        <w:spacing w:line="360" w:lineRule="auto"/>
        <w:ind w:left="0"/>
        <w:jc w:val="both"/>
        <w:rPr>
          <w:color w:val="000000"/>
          <w:sz w:val="28"/>
          <w:szCs w:val="28"/>
        </w:rPr>
      </w:pPr>
    </w:p>
    <w:p w14:paraId="42446FE3" w14:textId="77777777" w:rsidR="00B91886" w:rsidRPr="00906D2F" w:rsidRDefault="00B91886" w:rsidP="00B91886">
      <w:pPr>
        <w:spacing w:line="360" w:lineRule="auto"/>
        <w:ind w:firstLine="709"/>
        <w:jc w:val="both"/>
        <w:rPr>
          <w:rFonts w:eastAsia="Times New Roman"/>
          <w:b/>
          <w:bCs/>
          <w:sz w:val="28"/>
          <w:szCs w:val="28"/>
        </w:rPr>
      </w:pPr>
      <w:r w:rsidRPr="00906D2F">
        <w:rPr>
          <w:rFonts w:eastAsia="Times New Roman"/>
          <w:b/>
          <w:bCs/>
          <w:sz w:val="28"/>
          <w:szCs w:val="28"/>
        </w:rPr>
        <w:lastRenderedPageBreak/>
        <w:t>2.2.</w:t>
      </w:r>
      <w:bookmarkStart w:id="27" w:name="OLE_LINK10"/>
      <w:r w:rsidRPr="00906D2F">
        <w:rPr>
          <w:rFonts w:eastAsia="Times New Roman"/>
          <w:b/>
          <w:bCs/>
          <w:sz w:val="28"/>
          <w:szCs w:val="28"/>
        </w:rPr>
        <w:t xml:space="preserve"> Стан розвитку інтелектуальної готовності старших дошкільників до навчання в школі</w:t>
      </w:r>
      <w:bookmarkEnd w:id="27"/>
    </w:p>
    <w:p w14:paraId="568525D7" w14:textId="77777777" w:rsidR="00B91886" w:rsidRPr="00906D2F" w:rsidRDefault="00B91886" w:rsidP="00B91886">
      <w:pPr>
        <w:spacing w:line="360" w:lineRule="auto"/>
        <w:ind w:firstLine="709"/>
        <w:jc w:val="both"/>
        <w:rPr>
          <w:rFonts w:eastAsia="Times New Roman"/>
          <w:b/>
          <w:bCs/>
          <w:sz w:val="28"/>
          <w:szCs w:val="28"/>
        </w:rPr>
      </w:pPr>
    </w:p>
    <w:p w14:paraId="4D0982CB" w14:textId="77777777" w:rsidR="00B91886" w:rsidRPr="00906D2F" w:rsidRDefault="00B91886" w:rsidP="00B91886">
      <w:pPr>
        <w:spacing w:line="360" w:lineRule="auto"/>
        <w:ind w:firstLine="709"/>
        <w:jc w:val="both"/>
        <w:rPr>
          <w:rFonts w:eastAsia="SimSun"/>
          <w:sz w:val="28"/>
          <w:szCs w:val="28"/>
        </w:rPr>
      </w:pPr>
      <w:r w:rsidRPr="00906D2F">
        <w:rPr>
          <w:rFonts w:eastAsia="SimSun"/>
          <w:sz w:val="28"/>
          <w:szCs w:val="28"/>
        </w:rPr>
        <w:t>Дослідження проводилось на базі Центру для дітей та батьків «Золоте Дитя» м. Києва з вихованцями підготовчої групи (експериментальна вибірка – 15 осіб: 7 хлопчиків та 8 дівчаток). Ми обрали методику вивчення інтелектуальної готовності до навчання в школі (Ю. Гільбух), індивідуальне опитування першокласників (Н. Лусканова); «Експертна оцінка адаптованості дитини до школи» (В. Чирков, О. Соколова, О. Сорокіна) (варіанти для вчителів і батьків), проективні методики «Що мені подобається в школі» та малюнок «Мій клас», методика дослідження за словесно-логічним мисленням та образно-логічним мисленням.</w:t>
      </w:r>
    </w:p>
    <w:p w14:paraId="1C24B279" w14:textId="1BED4CAF" w:rsidR="002300D8" w:rsidRPr="00906D2F" w:rsidRDefault="002300D8" w:rsidP="00B91886">
      <w:pPr>
        <w:spacing w:line="360" w:lineRule="auto"/>
        <w:ind w:firstLine="709"/>
        <w:jc w:val="both"/>
        <w:rPr>
          <w:rFonts w:eastAsia="SimSun"/>
          <w:sz w:val="28"/>
          <w:szCs w:val="28"/>
        </w:rPr>
      </w:pPr>
      <w:r w:rsidRPr="00906D2F">
        <w:rPr>
          <w:rFonts w:eastAsia="SimSun"/>
          <w:sz w:val="28"/>
          <w:szCs w:val="28"/>
        </w:rPr>
        <w:t xml:space="preserve">Для нашої роботи ми використовували такі методики: Методика вивчення інтелектуальної готовності до навчання в школі за методикою Ю. Гільбуха, "Експертна оцінка адаптованості дитини до школи" (автори: В. Чирков, О. Соколова, О. Сорокіна), Методика вивчення словесно-логічного мислення готовності дітей до школи, </w:t>
      </w:r>
      <w:r w:rsidR="005C306A" w:rsidRPr="00906D2F">
        <w:rPr>
          <w:rFonts w:eastAsia="Georgia"/>
          <w:sz w:val="28"/>
          <w:szCs w:val="28"/>
          <w:shd w:val="clear" w:color="auto" w:fill="FFFFFF"/>
          <w:lang w:val="uk"/>
        </w:rPr>
        <w:t xml:space="preserve">Методика "Оцінка образно-логічного мислення готовності дітей до школи", </w:t>
      </w:r>
      <w:r w:rsidR="00A04F1F" w:rsidRPr="00906D2F">
        <w:rPr>
          <w:rFonts w:eastAsia="Georgia"/>
          <w:sz w:val="28"/>
          <w:szCs w:val="28"/>
          <w:shd w:val="clear" w:color="auto" w:fill="FFFFFF"/>
          <w:lang w:val="uk"/>
        </w:rPr>
        <w:t>тест Керна-Йерасика</w:t>
      </w:r>
      <w:r w:rsidR="005C306A" w:rsidRPr="00906D2F">
        <w:rPr>
          <w:rFonts w:eastAsia="Georgia"/>
          <w:sz w:val="28"/>
          <w:szCs w:val="28"/>
          <w:shd w:val="clear" w:color="auto" w:fill="FFFFFF"/>
          <w:lang w:val="uk"/>
        </w:rPr>
        <w:t xml:space="preserve">, методика Куглера, </w:t>
      </w:r>
      <w:r w:rsidR="00A04F1F" w:rsidRPr="00906D2F">
        <w:rPr>
          <w:rFonts w:eastAsia="Georgia"/>
          <w:sz w:val="28"/>
          <w:szCs w:val="28"/>
          <w:shd w:val="clear" w:color="auto" w:fill="FFFFFF"/>
          <w:lang w:val="uk"/>
        </w:rPr>
        <w:t xml:space="preserve">методика Векслера, методика </w:t>
      </w:r>
      <w:r w:rsidR="00A04F1F" w:rsidRPr="00906D2F">
        <w:rPr>
          <w:rFonts w:eastAsia="SimSun"/>
          <w:sz w:val="28"/>
          <w:szCs w:val="28"/>
        </w:rPr>
        <w:t>особливостей сприйняття.</w:t>
      </w:r>
    </w:p>
    <w:p w14:paraId="7507381B" w14:textId="77777777" w:rsidR="002300D8" w:rsidRPr="00906D2F" w:rsidRDefault="002300D8" w:rsidP="002300D8">
      <w:pPr>
        <w:spacing w:line="360" w:lineRule="auto"/>
        <w:ind w:firstLine="709"/>
        <w:jc w:val="both"/>
        <w:rPr>
          <w:rFonts w:eastAsia="SimSun"/>
          <w:sz w:val="28"/>
          <w:szCs w:val="28"/>
        </w:rPr>
      </w:pPr>
      <w:r w:rsidRPr="00906D2F">
        <w:rPr>
          <w:rFonts w:eastAsia="SimSun"/>
          <w:sz w:val="28"/>
          <w:szCs w:val="28"/>
        </w:rPr>
        <w:t>Дослідження проводилося в центрі переважно у другій половині дня, коли діти мали перерву в заняттях (попередньо була отримана згода батьків і узгоджений план з педагогами). Діти перебували у звичних для них індивідуальних умовах праці, які мінімізували вплив зовнішніх факторів на результати дослідження).</w:t>
      </w:r>
    </w:p>
    <w:p w14:paraId="28EBE6A9" w14:textId="20A0DF9B" w:rsidR="00CA2A9D" w:rsidRPr="00906D2F" w:rsidRDefault="00CA2A9D" w:rsidP="00CA2A9D">
      <w:pPr>
        <w:spacing w:line="360" w:lineRule="auto"/>
        <w:ind w:firstLine="709"/>
        <w:jc w:val="both"/>
        <w:rPr>
          <w:rFonts w:eastAsia="SimSun"/>
          <w:sz w:val="28"/>
          <w:szCs w:val="28"/>
        </w:rPr>
      </w:pPr>
      <w:r w:rsidRPr="00906D2F">
        <w:rPr>
          <w:rFonts w:eastAsia="SimSun"/>
          <w:sz w:val="28"/>
          <w:szCs w:val="28"/>
        </w:rPr>
        <w:t xml:space="preserve">Методика вивчення інтелектуальної готовності до навчання в школі за методикою Ю. Гільбуха спрямована на визначення трьох типів інтелектуальної готовності дітей: вікова норма, підвищена індивідуальна увага і прискорене навчання. </w:t>
      </w:r>
    </w:p>
    <w:p w14:paraId="14C119FF" w14:textId="3447F8C0" w:rsidR="00CA2A9D" w:rsidRPr="00906D2F" w:rsidRDefault="00CA2A9D" w:rsidP="00CA2A9D">
      <w:pPr>
        <w:spacing w:line="360" w:lineRule="auto"/>
        <w:ind w:firstLine="709"/>
        <w:jc w:val="both"/>
        <w:rPr>
          <w:rFonts w:eastAsia="SimSun"/>
          <w:sz w:val="28"/>
          <w:szCs w:val="28"/>
        </w:rPr>
      </w:pPr>
      <w:r w:rsidRPr="00906D2F">
        <w:rPr>
          <w:rFonts w:eastAsia="SimSun"/>
          <w:sz w:val="28"/>
          <w:szCs w:val="28"/>
        </w:rPr>
        <w:t>Вікова норма. Ознаки</w:t>
      </w:r>
      <w:r w:rsidR="00CC3A13" w:rsidRPr="00906D2F">
        <w:rPr>
          <w:rFonts w:eastAsia="SimSun"/>
          <w:sz w:val="28"/>
          <w:szCs w:val="28"/>
        </w:rPr>
        <w:t xml:space="preserve"> є наступними:</w:t>
      </w:r>
      <w:r w:rsidRPr="00906D2F">
        <w:rPr>
          <w:rFonts w:eastAsia="SimSun"/>
          <w:sz w:val="28"/>
          <w:szCs w:val="28"/>
        </w:rPr>
        <w:t xml:space="preserve"> діти цього типу демонструють рівень інтелектуальної готовності, який відповідає їхньому віку та розвитку. Вони успішно вправляються в завданнях та досягають стандартних академічних </w:t>
      </w:r>
      <w:r w:rsidRPr="00906D2F">
        <w:rPr>
          <w:rFonts w:eastAsia="SimSun"/>
          <w:sz w:val="28"/>
          <w:szCs w:val="28"/>
        </w:rPr>
        <w:lastRenderedPageBreak/>
        <w:t>вимог для свого віку.</w:t>
      </w:r>
      <w:r w:rsidR="002300D8" w:rsidRPr="00906D2F">
        <w:rPr>
          <w:rFonts w:eastAsia="SimSun"/>
          <w:sz w:val="28"/>
          <w:szCs w:val="28"/>
        </w:rPr>
        <w:t xml:space="preserve"> </w:t>
      </w:r>
      <w:r w:rsidRPr="00906D2F">
        <w:rPr>
          <w:rFonts w:eastAsia="SimSun"/>
          <w:sz w:val="28"/>
          <w:szCs w:val="28"/>
        </w:rPr>
        <w:t>Задачі: для учнів вікової норми можуть бути рекомендації щодо підтримки у навчанні та створення комфортного середовища для подальшого розвитку.</w:t>
      </w:r>
    </w:p>
    <w:p w14:paraId="390DA742" w14:textId="57738EFD" w:rsidR="00CA2A9D" w:rsidRPr="00906D2F" w:rsidRDefault="00CA2A9D" w:rsidP="00CA2A9D">
      <w:pPr>
        <w:spacing w:line="360" w:lineRule="auto"/>
        <w:ind w:firstLine="709"/>
        <w:jc w:val="both"/>
        <w:rPr>
          <w:rFonts w:eastAsia="SimSun"/>
          <w:sz w:val="28"/>
          <w:szCs w:val="28"/>
        </w:rPr>
      </w:pPr>
      <w:r w:rsidRPr="00906D2F">
        <w:rPr>
          <w:rFonts w:eastAsia="SimSun"/>
          <w:sz w:val="28"/>
          <w:szCs w:val="28"/>
        </w:rPr>
        <w:t>Підвищена індивідуальна увага. Ознаки</w:t>
      </w:r>
      <w:r w:rsidR="00CC3A13" w:rsidRPr="00906D2F">
        <w:rPr>
          <w:rFonts w:eastAsia="SimSun"/>
          <w:sz w:val="28"/>
          <w:szCs w:val="28"/>
        </w:rPr>
        <w:t xml:space="preserve"> такі:</w:t>
      </w:r>
      <w:r w:rsidRPr="00906D2F">
        <w:rPr>
          <w:rFonts w:eastAsia="SimSun"/>
          <w:sz w:val="28"/>
          <w:szCs w:val="28"/>
        </w:rPr>
        <w:t xml:space="preserve"> діти цього типу проявляють </w:t>
      </w:r>
      <w:r w:rsidR="002300D8" w:rsidRPr="00906D2F">
        <w:rPr>
          <w:rFonts w:eastAsia="SimSun"/>
          <w:sz w:val="28"/>
          <w:szCs w:val="28"/>
        </w:rPr>
        <w:t>зменшену</w:t>
      </w:r>
      <w:r w:rsidRPr="00906D2F">
        <w:rPr>
          <w:rFonts w:eastAsia="SimSun"/>
          <w:sz w:val="28"/>
          <w:szCs w:val="28"/>
        </w:rPr>
        <w:t xml:space="preserve"> цікавість до навчання та </w:t>
      </w:r>
      <w:r w:rsidR="002300D8" w:rsidRPr="00906D2F">
        <w:rPr>
          <w:rFonts w:eastAsia="SimSun"/>
          <w:sz w:val="28"/>
          <w:szCs w:val="28"/>
        </w:rPr>
        <w:t>не</w:t>
      </w:r>
      <w:r w:rsidRPr="00906D2F">
        <w:rPr>
          <w:rFonts w:eastAsia="SimSun"/>
          <w:sz w:val="28"/>
          <w:szCs w:val="28"/>
        </w:rPr>
        <w:t xml:space="preserve">увагу до деталей. Задачі: </w:t>
      </w:r>
      <w:r w:rsidR="002300D8" w:rsidRPr="00906D2F">
        <w:rPr>
          <w:rFonts w:eastAsia="SimSun"/>
          <w:sz w:val="28"/>
          <w:szCs w:val="28"/>
        </w:rPr>
        <w:t>д</w:t>
      </w:r>
      <w:r w:rsidRPr="00906D2F">
        <w:rPr>
          <w:rFonts w:eastAsia="SimSun"/>
          <w:sz w:val="28"/>
          <w:szCs w:val="28"/>
        </w:rPr>
        <w:t>ля цієї групи учнів можуть бути розроблені індивідуалізовані навчальні програми, що сприяють розвитку їхніх сильних сторін та цікавості до навчання.</w:t>
      </w:r>
    </w:p>
    <w:p w14:paraId="3B01B5C9" w14:textId="38DDDC8B" w:rsidR="00CA2A9D" w:rsidRPr="00906D2F" w:rsidRDefault="00CA2A9D" w:rsidP="00CA2A9D">
      <w:pPr>
        <w:spacing w:line="360" w:lineRule="auto"/>
        <w:ind w:firstLine="709"/>
        <w:jc w:val="both"/>
        <w:rPr>
          <w:rFonts w:eastAsia="SimSun"/>
          <w:sz w:val="28"/>
          <w:szCs w:val="28"/>
        </w:rPr>
      </w:pPr>
      <w:r w:rsidRPr="00906D2F">
        <w:rPr>
          <w:rFonts w:eastAsia="SimSun"/>
          <w:sz w:val="28"/>
          <w:szCs w:val="28"/>
        </w:rPr>
        <w:t>Прискорене навчання</w:t>
      </w:r>
      <w:r w:rsidR="002300D8" w:rsidRPr="00906D2F">
        <w:rPr>
          <w:rFonts w:eastAsia="SimSun"/>
          <w:sz w:val="28"/>
          <w:szCs w:val="28"/>
        </w:rPr>
        <w:t xml:space="preserve">. </w:t>
      </w:r>
      <w:r w:rsidRPr="00906D2F">
        <w:rPr>
          <w:rFonts w:eastAsia="SimSun"/>
          <w:sz w:val="28"/>
          <w:szCs w:val="28"/>
        </w:rPr>
        <w:t xml:space="preserve">Ознаки: </w:t>
      </w:r>
      <w:r w:rsidR="002300D8" w:rsidRPr="00906D2F">
        <w:rPr>
          <w:rFonts w:eastAsia="SimSun"/>
          <w:sz w:val="28"/>
          <w:szCs w:val="28"/>
        </w:rPr>
        <w:t>діти</w:t>
      </w:r>
      <w:r w:rsidRPr="00906D2F">
        <w:rPr>
          <w:rFonts w:eastAsia="SimSun"/>
          <w:sz w:val="28"/>
          <w:szCs w:val="28"/>
        </w:rPr>
        <w:t>, які відносяться до цього типу, проявляють надзвичайний інтелект та здатність швидко сприймати і обробляти інформацію. Вони можуть виявляти значну передачу матеріалу та потребу у більш високорівневому навчанні.</w:t>
      </w:r>
      <w:r w:rsidR="002300D8" w:rsidRPr="00906D2F">
        <w:rPr>
          <w:rFonts w:eastAsia="SimSun"/>
          <w:sz w:val="28"/>
          <w:szCs w:val="28"/>
        </w:rPr>
        <w:t xml:space="preserve"> </w:t>
      </w:r>
      <w:r w:rsidRPr="00906D2F">
        <w:rPr>
          <w:rFonts w:eastAsia="SimSun"/>
          <w:sz w:val="28"/>
          <w:szCs w:val="28"/>
        </w:rPr>
        <w:t xml:space="preserve">Задачі: </w:t>
      </w:r>
      <w:r w:rsidR="002300D8" w:rsidRPr="00906D2F">
        <w:rPr>
          <w:rFonts w:eastAsia="SimSun"/>
          <w:sz w:val="28"/>
          <w:szCs w:val="28"/>
        </w:rPr>
        <w:t>д</w:t>
      </w:r>
      <w:r w:rsidRPr="00906D2F">
        <w:rPr>
          <w:rFonts w:eastAsia="SimSun"/>
          <w:sz w:val="28"/>
          <w:szCs w:val="28"/>
        </w:rPr>
        <w:t>ля цих учнів можуть бути розглянуті підходи до прискореного навчання, включаючи переведення на більш вищий клас або надання спеціальних навчальних матеріалів та завдань.</w:t>
      </w:r>
    </w:p>
    <w:p w14:paraId="7228F806" w14:textId="5D7C3581" w:rsidR="00CA2A9D" w:rsidRPr="00906D2F" w:rsidRDefault="00CA2A9D" w:rsidP="00CA2A9D">
      <w:pPr>
        <w:spacing w:line="360" w:lineRule="auto"/>
        <w:ind w:firstLine="709"/>
        <w:jc w:val="both"/>
        <w:rPr>
          <w:rFonts w:eastAsia="SimSun"/>
          <w:sz w:val="28"/>
          <w:szCs w:val="28"/>
        </w:rPr>
      </w:pPr>
      <w:r w:rsidRPr="00906D2F">
        <w:rPr>
          <w:rFonts w:eastAsia="SimSun"/>
          <w:sz w:val="28"/>
          <w:szCs w:val="28"/>
        </w:rPr>
        <w:t xml:space="preserve">Методика Ю. Гільбуха дозволяє вчителям та психологам класифікувати </w:t>
      </w:r>
      <w:r w:rsidR="002300D8" w:rsidRPr="00906D2F">
        <w:rPr>
          <w:rFonts w:eastAsia="SimSun"/>
          <w:sz w:val="28"/>
          <w:szCs w:val="28"/>
        </w:rPr>
        <w:t>дітей</w:t>
      </w:r>
      <w:r w:rsidRPr="00906D2F">
        <w:rPr>
          <w:rFonts w:eastAsia="SimSun"/>
          <w:sz w:val="28"/>
          <w:szCs w:val="28"/>
        </w:rPr>
        <w:t xml:space="preserve"> за їхньою інтелектуальною готовністю до навчання та вживати відповідні заходи для підтримки кожного типу. </w:t>
      </w:r>
      <w:r w:rsidR="00CC3A13" w:rsidRPr="00906D2F">
        <w:rPr>
          <w:rFonts w:eastAsia="SimSun"/>
          <w:sz w:val="28"/>
          <w:szCs w:val="28"/>
        </w:rPr>
        <w:t>Такий</w:t>
      </w:r>
      <w:r w:rsidRPr="00906D2F">
        <w:rPr>
          <w:rFonts w:eastAsia="SimSun"/>
          <w:sz w:val="28"/>
          <w:szCs w:val="28"/>
        </w:rPr>
        <w:t xml:space="preserve"> підхід допомагає створити індивідуалізовані навчальні програми та сприяє успішному навчанню дітей у школі, враховуючи їхні потреби та здібності.</w:t>
      </w:r>
    </w:p>
    <w:p w14:paraId="67FA3319" w14:textId="77777777" w:rsidR="00B91886" w:rsidRPr="00906D2F" w:rsidRDefault="00B91886" w:rsidP="00B91886">
      <w:pPr>
        <w:spacing w:line="360" w:lineRule="auto"/>
        <w:ind w:firstLine="709"/>
        <w:jc w:val="both"/>
        <w:rPr>
          <w:rFonts w:eastAsia="SimSun"/>
          <w:sz w:val="28"/>
          <w:szCs w:val="28"/>
        </w:rPr>
      </w:pPr>
      <w:r w:rsidRPr="00906D2F">
        <w:rPr>
          <w:rFonts w:eastAsia="SimSun"/>
          <w:sz w:val="28"/>
          <w:szCs w:val="28"/>
        </w:rPr>
        <w:t>За методикою Ю.Гільбуха можливо виділити три типи інтелектуальної готовності учнів (вікова норма, підвищена індивідуальна увага, прискорене навчання).</w:t>
      </w:r>
    </w:p>
    <w:p w14:paraId="048739ED" w14:textId="756E2702" w:rsidR="00B91886" w:rsidRPr="00906D2F" w:rsidRDefault="00B91886" w:rsidP="00B91886">
      <w:pPr>
        <w:spacing w:line="360" w:lineRule="auto"/>
        <w:ind w:firstLine="709"/>
        <w:jc w:val="both"/>
        <w:rPr>
          <w:rFonts w:eastAsia="SimSun"/>
          <w:sz w:val="28"/>
          <w:szCs w:val="28"/>
        </w:rPr>
      </w:pPr>
      <w:r w:rsidRPr="00906D2F">
        <w:rPr>
          <w:rFonts w:eastAsia="SimSun"/>
          <w:sz w:val="28"/>
          <w:szCs w:val="28"/>
        </w:rPr>
        <w:t>Виявлено, що 13% учнів належать до групи підвищеної індивідуальної уваги (недостатня готовність до шкільного навчання, що вимагає особливої уваги вчителя при засвоєнні навчальної інформації); 50% – це група, здатна до прискореного навчання (краща здатність до сприйняття нової інформації порівняно з іншими категоріями, а от</w:t>
      </w:r>
      <w:r w:rsidR="00BD1F2C">
        <w:rPr>
          <w:rFonts w:eastAsia="SimSun"/>
          <w:sz w:val="28"/>
          <w:szCs w:val="28"/>
        </w:rPr>
        <w:t>же висока готовність до школи) (Сокол, 2018)</w:t>
      </w:r>
    </w:p>
    <w:p w14:paraId="6591CB19" w14:textId="1AC15A61" w:rsidR="002300D8" w:rsidRPr="00906D2F" w:rsidRDefault="002300D8" w:rsidP="002300D8">
      <w:pPr>
        <w:spacing w:line="360" w:lineRule="auto"/>
        <w:ind w:firstLine="709"/>
        <w:jc w:val="both"/>
        <w:rPr>
          <w:rFonts w:eastAsia="SimSun"/>
          <w:sz w:val="28"/>
          <w:szCs w:val="28"/>
        </w:rPr>
      </w:pPr>
      <w:r w:rsidRPr="00906D2F">
        <w:rPr>
          <w:rFonts w:eastAsia="SimSun"/>
          <w:sz w:val="28"/>
          <w:szCs w:val="28"/>
        </w:rPr>
        <w:t xml:space="preserve">"Експертна оцінка адаптованості дитини до школи" (автори: В. Чирков, О. Соколова, О. Сорокіна) - це методика, призначена для оцінки готовності дитини до успішного переходу у шкільне навчання і її адаптації до нового навчального середовища. Методика може використовуватися як вчителями, так </w:t>
      </w:r>
      <w:r w:rsidRPr="00906D2F">
        <w:rPr>
          <w:rFonts w:eastAsia="SimSun"/>
          <w:sz w:val="28"/>
          <w:szCs w:val="28"/>
        </w:rPr>
        <w:lastRenderedPageBreak/>
        <w:t>і батьками для ранньої діагностики та підготовки дітей до школи. Ось докладніше про цю методику:</w:t>
      </w:r>
    </w:p>
    <w:p w14:paraId="25297944" w14:textId="6F376F84" w:rsidR="002300D8" w:rsidRPr="00906D2F" w:rsidRDefault="002300D8" w:rsidP="002300D8">
      <w:pPr>
        <w:spacing w:line="360" w:lineRule="auto"/>
        <w:ind w:firstLine="709"/>
        <w:jc w:val="both"/>
        <w:rPr>
          <w:rFonts w:eastAsia="SimSun"/>
          <w:sz w:val="28"/>
          <w:szCs w:val="28"/>
        </w:rPr>
      </w:pPr>
      <w:r w:rsidRPr="00906D2F">
        <w:rPr>
          <w:rFonts w:eastAsia="SimSun"/>
          <w:sz w:val="28"/>
          <w:szCs w:val="28"/>
        </w:rPr>
        <w:t xml:space="preserve">Мета методики </w:t>
      </w:r>
      <w:r w:rsidR="00CC3A13" w:rsidRPr="00906D2F">
        <w:rPr>
          <w:rFonts w:eastAsia="SimSun"/>
          <w:sz w:val="28"/>
          <w:szCs w:val="28"/>
        </w:rPr>
        <w:t>–</w:t>
      </w:r>
      <w:r w:rsidRPr="00906D2F">
        <w:rPr>
          <w:rFonts w:eastAsia="SimSun"/>
          <w:sz w:val="28"/>
          <w:szCs w:val="28"/>
        </w:rPr>
        <w:t xml:space="preserve"> визначити готовність дитини до шкільного навчання та адаптованість її до школи.</w:t>
      </w:r>
    </w:p>
    <w:p w14:paraId="431DF0DB" w14:textId="77777777" w:rsidR="002300D8" w:rsidRPr="00906D2F" w:rsidRDefault="002300D8" w:rsidP="002300D8">
      <w:pPr>
        <w:spacing w:line="360" w:lineRule="auto"/>
        <w:ind w:firstLine="709"/>
        <w:jc w:val="both"/>
        <w:rPr>
          <w:rFonts w:eastAsia="SimSun"/>
          <w:sz w:val="28"/>
          <w:szCs w:val="28"/>
        </w:rPr>
      </w:pPr>
      <w:r w:rsidRPr="00906D2F">
        <w:rPr>
          <w:rFonts w:eastAsia="SimSun"/>
          <w:sz w:val="28"/>
          <w:szCs w:val="28"/>
        </w:rPr>
        <w:t>Задачі методики включають в себе оцінку фізичного, емоційного, соціального та академічного розвитку дитини перед вступом до школи.</w:t>
      </w:r>
    </w:p>
    <w:p w14:paraId="6EADE283" w14:textId="77777777" w:rsidR="002300D8" w:rsidRPr="00906D2F" w:rsidRDefault="002300D8" w:rsidP="002300D8">
      <w:pPr>
        <w:spacing w:line="360" w:lineRule="auto"/>
        <w:ind w:firstLine="709"/>
        <w:jc w:val="both"/>
        <w:rPr>
          <w:rFonts w:eastAsia="SimSun"/>
          <w:sz w:val="28"/>
          <w:szCs w:val="28"/>
        </w:rPr>
      </w:pPr>
      <w:r w:rsidRPr="00906D2F">
        <w:rPr>
          <w:rFonts w:eastAsia="SimSun"/>
          <w:sz w:val="28"/>
          <w:szCs w:val="28"/>
        </w:rPr>
        <w:t>Батьки або вчителі заповнюють анкету, в якій вони відповідають на ряд запитань, пов'язаних із фізичним здоров'ям, розвитком емоцій, соціальним взаємодіями та готовністю до навчання.</w:t>
      </w:r>
    </w:p>
    <w:p w14:paraId="1FD7BD71" w14:textId="77777777" w:rsidR="002300D8" w:rsidRPr="00906D2F" w:rsidRDefault="002300D8" w:rsidP="002300D8">
      <w:pPr>
        <w:spacing w:line="360" w:lineRule="auto"/>
        <w:ind w:firstLine="709"/>
        <w:jc w:val="both"/>
        <w:rPr>
          <w:rFonts w:eastAsia="SimSun"/>
          <w:sz w:val="28"/>
          <w:szCs w:val="28"/>
        </w:rPr>
      </w:pPr>
      <w:r w:rsidRPr="00906D2F">
        <w:rPr>
          <w:rFonts w:eastAsia="SimSun"/>
          <w:sz w:val="28"/>
          <w:szCs w:val="28"/>
        </w:rPr>
        <w:t>Через визначений час (наприклад, за півроку до вступу в школу), експерти або вчителі зустрічаються з дитиною та її батьками. Під час цієї зустрічі експерти ставлять запитання та спостерігають за дитиною.</w:t>
      </w:r>
    </w:p>
    <w:p w14:paraId="328B69A6" w14:textId="77777777" w:rsidR="002300D8" w:rsidRPr="00906D2F" w:rsidRDefault="002300D8" w:rsidP="002300D8">
      <w:pPr>
        <w:spacing w:line="360" w:lineRule="auto"/>
        <w:ind w:firstLine="709"/>
        <w:jc w:val="both"/>
        <w:rPr>
          <w:rFonts w:eastAsia="SimSun"/>
          <w:sz w:val="28"/>
          <w:szCs w:val="28"/>
        </w:rPr>
      </w:pPr>
      <w:r w:rsidRPr="00906D2F">
        <w:rPr>
          <w:rFonts w:eastAsia="SimSun"/>
          <w:sz w:val="28"/>
          <w:szCs w:val="28"/>
        </w:rPr>
        <w:t>Зібрана інформація із запитань та спостережень піддаватиметься аналізу. Експерти можуть використовувати шкали та критерії для оцінки рівня адаптованості дитини.</w:t>
      </w:r>
    </w:p>
    <w:p w14:paraId="2960D7BA" w14:textId="77777777" w:rsidR="002300D8" w:rsidRPr="00906D2F" w:rsidRDefault="002300D8" w:rsidP="002300D8">
      <w:pPr>
        <w:spacing w:line="360" w:lineRule="auto"/>
        <w:ind w:firstLine="709"/>
        <w:jc w:val="both"/>
        <w:rPr>
          <w:rFonts w:eastAsia="SimSun"/>
          <w:sz w:val="28"/>
          <w:szCs w:val="28"/>
        </w:rPr>
      </w:pPr>
      <w:r w:rsidRPr="00906D2F">
        <w:rPr>
          <w:rFonts w:eastAsia="SimSun"/>
          <w:sz w:val="28"/>
          <w:szCs w:val="28"/>
        </w:rPr>
        <w:t>Результати експертної оцінки дитини дають батькам та вчителям можливість зрозуміти, які аспекти розвитку можуть потребувати додаткової уваги та підготовки перед вступом до школи.</w:t>
      </w:r>
    </w:p>
    <w:p w14:paraId="0340CCEC" w14:textId="77777777" w:rsidR="002300D8" w:rsidRPr="00906D2F" w:rsidRDefault="002300D8" w:rsidP="002300D8">
      <w:pPr>
        <w:spacing w:line="360" w:lineRule="auto"/>
        <w:ind w:firstLine="709"/>
        <w:jc w:val="both"/>
        <w:rPr>
          <w:rFonts w:eastAsia="SimSun"/>
          <w:sz w:val="28"/>
          <w:szCs w:val="28"/>
        </w:rPr>
      </w:pPr>
      <w:r w:rsidRPr="00906D2F">
        <w:rPr>
          <w:rFonts w:eastAsia="SimSun"/>
          <w:sz w:val="28"/>
          <w:szCs w:val="28"/>
        </w:rPr>
        <w:t>Методика може також допомогти визначити потенційні труднощі та зрозуміти, які підходи до підготовки дитини до школи є найбільш ефективними.</w:t>
      </w:r>
    </w:p>
    <w:p w14:paraId="68021EBF" w14:textId="77777777" w:rsidR="002300D8" w:rsidRPr="00906D2F" w:rsidRDefault="002300D8" w:rsidP="002300D8">
      <w:pPr>
        <w:spacing w:line="360" w:lineRule="auto"/>
        <w:ind w:firstLine="709"/>
        <w:jc w:val="both"/>
        <w:rPr>
          <w:rFonts w:eastAsia="SimSun"/>
          <w:sz w:val="28"/>
          <w:szCs w:val="28"/>
        </w:rPr>
      </w:pPr>
      <w:r w:rsidRPr="00906D2F">
        <w:rPr>
          <w:rFonts w:eastAsia="SimSun"/>
          <w:sz w:val="28"/>
          <w:szCs w:val="28"/>
        </w:rPr>
        <w:t>Важливо відзначити, що ця методика покликана допомогти батькам і вчителям забезпечити успішний перехід дитини у школу, розглядаючи її як індивіда з унікальними потребами і можливостями. Вона спрямована на створення сприятливого середовища для подальшого навчання та розвитку дитини.</w:t>
      </w:r>
    </w:p>
    <w:p w14:paraId="52C5F0FE" w14:textId="77777777" w:rsidR="00B91886" w:rsidRPr="00906D2F" w:rsidRDefault="00B91886" w:rsidP="00B91886">
      <w:pPr>
        <w:spacing w:line="360" w:lineRule="auto"/>
        <w:ind w:firstLine="709"/>
        <w:jc w:val="both"/>
        <w:rPr>
          <w:rFonts w:eastAsia="SimSun"/>
          <w:sz w:val="28"/>
          <w:szCs w:val="28"/>
        </w:rPr>
      </w:pPr>
      <w:r w:rsidRPr="00906D2F">
        <w:rPr>
          <w:rFonts w:eastAsia="SimSun"/>
          <w:sz w:val="28"/>
          <w:szCs w:val="28"/>
        </w:rPr>
        <w:t xml:space="preserve">На другому етапі було досліджено адаптацію першокласників до навчання в школі: 7% мали низький рівень адаптації (пристосування до навчання в школі викликає значні труднощі в особистих стосунках); 43% мають високий рівень адаптації до шкільного навчання (ця група адаптувалася до шкільного середовища); у 50% діагностовано середній рівень адаптації. </w:t>
      </w:r>
    </w:p>
    <w:p w14:paraId="0EBB2D73" w14:textId="77777777" w:rsidR="00B91886" w:rsidRPr="00906D2F" w:rsidRDefault="00B91886" w:rsidP="00B91886">
      <w:pPr>
        <w:spacing w:line="360" w:lineRule="auto"/>
        <w:ind w:firstLine="709"/>
        <w:jc w:val="both"/>
        <w:rPr>
          <w:rFonts w:eastAsia="SimSun"/>
          <w:sz w:val="28"/>
          <w:szCs w:val="28"/>
        </w:rPr>
      </w:pPr>
      <w:r w:rsidRPr="00906D2F">
        <w:rPr>
          <w:rFonts w:eastAsia="SimSun"/>
          <w:sz w:val="28"/>
          <w:szCs w:val="28"/>
        </w:rPr>
        <w:lastRenderedPageBreak/>
        <w:t xml:space="preserve">У методиці «Експертна оцінка адаптованості дитини до школи» (В. Чирков, О. Соколова, О. Сорокіна) передбачено 2 варіанти (для вчителів і батьків), де досліджуваним пропонується вибрати те твердження, яке дає найбільш точне значення. </w:t>
      </w:r>
    </w:p>
    <w:p w14:paraId="3DCB3AD7" w14:textId="77777777" w:rsidR="00B91886" w:rsidRPr="00906D2F" w:rsidRDefault="00B91886" w:rsidP="00B91886">
      <w:pPr>
        <w:spacing w:line="360" w:lineRule="auto"/>
        <w:ind w:firstLine="709"/>
        <w:jc w:val="both"/>
        <w:rPr>
          <w:rFonts w:eastAsia="SimSun"/>
          <w:sz w:val="28"/>
          <w:szCs w:val="28"/>
        </w:rPr>
      </w:pPr>
      <w:r w:rsidRPr="00906D2F">
        <w:rPr>
          <w:rFonts w:eastAsia="SimSun"/>
          <w:sz w:val="28"/>
          <w:szCs w:val="28"/>
        </w:rPr>
        <w:t xml:space="preserve">За словами батьків, 63% вихованців володіють середнім рівнем соціально-психологічної адаптації; у 37% діагностовано високий рівень адаптації (діти безпомилково, легко і без стресу виконують шкільні завдання; у спілкуванні з одногрупниками присутній позитивний настрій, вони комунікабельні, ініціативні; легко йдуть на контакт, мають багато друзів та знайомих); слабкої адаптації не відзначено. </w:t>
      </w:r>
    </w:p>
    <w:p w14:paraId="389D2E6F" w14:textId="13874F17" w:rsidR="00B91886" w:rsidRPr="00906D2F" w:rsidRDefault="00B91886" w:rsidP="00B91886">
      <w:pPr>
        <w:spacing w:line="360" w:lineRule="auto"/>
        <w:ind w:firstLine="709"/>
        <w:jc w:val="both"/>
        <w:rPr>
          <w:rFonts w:eastAsia="SimSun"/>
          <w:sz w:val="28"/>
          <w:szCs w:val="28"/>
        </w:rPr>
      </w:pPr>
      <w:r w:rsidRPr="00906D2F">
        <w:rPr>
          <w:rFonts w:eastAsia="SimSun"/>
          <w:sz w:val="28"/>
          <w:szCs w:val="28"/>
        </w:rPr>
        <w:t>За оцінкою педагога, 27% учнів мають низьку адаптивність (на уроці переважно пасивно сприймають інформацію, «погано» засвоюють матеріал занять, не відповідають вимогам вчителя, більшість на занятті зайнята дріб</w:t>
      </w:r>
      <w:r w:rsidR="007F4C9C" w:rsidRPr="00906D2F">
        <w:rPr>
          <w:rFonts w:eastAsia="SimSun"/>
          <w:sz w:val="28"/>
          <w:szCs w:val="28"/>
        </w:rPr>
        <w:t>’</w:t>
      </w:r>
      <w:r w:rsidRPr="00906D2F">
        <w:rPr>
          <w:rFonts w:eastAsia="SimSun"/>
          <w:sz w:val="28"/>
          <w:szCs w:val="28"/>
        </w:rPr>
        <w:t>язковими справами, при спілкуванні з однокласниками воліє бути поруч, але не контактувати, уникати контактів з учителем); 53% вихованців мають середню соціально-психологічну адаптацію, 20% вихованців мають високу адаптацію до шкільного навчання (активно працюють на занятті: часто піднімають руки і відповідають правильно; на перервах виявляють високу ігрову активність; легко комунікують з одногрупниками</w:t>
      </w:r>
      <w:r w:rsidR="00BD1F2C">
        <w:rPr>
          <w:rFonts w:eastAsia="SimSun"/>
          <w:sz w:val="28"/>
          <w:szCs w:val="28"/>
        </w:rPr>
        <w:t xml:space="preserve">; доброзичливі до вчителя) (Піроженко, 2010 : </w:t>
      </w:r>
      <w:r w:rsidRPr="00906D2F">
        <w:rPr>
          <w:rFonts w:eastAsia="SimSun"/>
          <w:sz w:val="28"/>
          <w:szCs w:val="28"/>
        </w:rPr>
        <w:t>12</w:t>
      </w:r>
      <w:r w:rsidR="00BD1F2C">
        <w:rPr>
          <w:rFonts w:eastAsia="SimSun"/>
          <w:sz w:val="28"/>
          <w:szCs w:val="28"/>
        </w:rPr>
        <w:t>)</w:t>
      </w:r>
      <w:r w:rsidRPr="00906D2F">
        <w:rPr>
          <w:rFonts w:eastAsia="SimSun"/>
          <w:sz w:val="28"/>
          <w:szCs w:val="28"/>
        </w:rPr>
        <w:t>.</w:t>
      </w:r>
    </w:p>
    <w:p w14:paraId="010B3A7C" w14:textId="77777777" w:rsidR="00B91886" w:rsidRPr="00906D2F" w:rsidRDefault="00B91886" w:rsidP="00B91886">
      <w:pPr>
        <w:adjustRightInd w:val="0"/>
        <w:snapToGrid w:val="0"/>
        <w:spacing w:line="360" w:lineRule="auto"/>
        <w:ind w:firstLineChars="200" w:firstLine="560"/>
        <w:jc w:val="both"/>
        <w:rPr>
          <w:rFonts w:eastAsia="SimSun"/>
          <w:sz w:val="28"/>
          <w:szCs w:val="28"/>
        </w:rPr>
      </w:pPr>
      <w:r w:rsidRPr="00906D2F">
        <w:rPr>
          <w:rFonts w:eastAsia="SimSun"/>
          <w:sz w:val="28"/>
          <w:szCs w:val="28"/>
        </w:rPr>
        <w:t>Слід зазначити, що батьки упереджено оцінюють адаптацію своїх дітей, приписуючи їм вищий рівень адаптації, ніж вчитель. Оцінки адаптованості вчителів і батьків однакові у 46% учнів. По результатах аналізу малюнків проективної методики «Що мені подобається в школі» встановлено, що 30% учнів мають низький рівень адаптації, мотиваційну незрілість, відсутність шкільної та ігрової мотивації, 20% – діти мають високий рівень (висока навчальна активність, пізнавальна мотивація), у 50% вихованців діагностується середня адаптація до шкільного навчання.</w:t>
      </w:r>
    </w:p>
    <w:p w14:paraId="26CF5894" w14:textId="77777777" w:rsidR="00B91886" w:rsidRPr="00906D2F" w:rsidRDefault="00B91886" w:rsidP="00B91886">
      <w:pPr>
        <w:pStyle w:val="ad"/>
        <w:shd w:val="clear" w:color="auto" w:fill="FFFFFF"/>
        <w:adjustRightInd w:val="0"/>
        <w:snapToGrid w:val="0"/>
        <w:spacing w:before="0" w:beforeAutospacing="0" w:after="0" w:afterAutospacing="0" w:line="360" w:lineRule="auto"/>
        <w:ind w:firstLineChars="200" w:firstLine="560"/>
        <w:jc w:val="both"/>
        <w:rPr>
          <w:rFonts w:ascii="Times New Roman" w:eastAsia="SimSun" w:hAnsi="Times New Roman"/>
          <w:sz w:val="28"/>
          <w:szCs w:val="28"/>
          <w:lang w:val="uk-UA"/>
        </w:rPr>
      </w:pPr>
      <w:r w:rsidRPr="00906D2F">
        <w:rPr>
          <w:rFonts w:ascii="Times New Roman" w:eastAsia="SimSun" w:hAnsi="Times New Roman"/>
          <w:sz w:val="28"/>
          <w:szCs w:val="28"/>
          <w:lang w:val="uk-UA"/>
        </w:rPr>
        <w:t xml:space="preserve">Узагальнюючи результати дослідження інтелектуальної зрілості та ступеня адаптованості старших дошкільників до навчання в школі, можливо підсумувати наступне: 1) 16% дітей мають високий рівень адаптації (група </w:t>
      </w:r>
      <w:r w:rsidRPr="00906D2F">
        <w:rPr>
          <w:rFonts w:ascii="Times New Roman" w:eastAsia="SimSun" w:hAnsi="Times New Roman"/>
          <w:sz w:val="28"/>
          <w:szCs w:val="28"/>
          <w:lang w:val="uk-UA"/>
        </w:rPr>
        <w:lastRenderedPageBreak/>
        <w:t>вікової норми); 2) до класу прискореного навчання зараховано 7% дітей з високим ступенем адаптації; 3) 17% дітей із середнім ступенем адаптації до школи – (це також група вікової норми); 4) 33% учнів здатні до прискореного навчання; 5) 7% дітей формують групу з підвищеною індивідуальною увагою.</w:t>
      </w:r>
    </w:p>
    <w:p w14:paraId="7B85DBB6" w14:textId="12E2AC3C" w:rsidR="00B91886" w:rsidRPr="00906D2F" w:rsidRDefault="00B91886" w:rsidP="00B91886">
      <w:pPr>
        <w:pStyle w:val="ad"/>
        <w:shd w:val="clear" w:color="auto" w:fill="FFFFFF"/>
        <w:adjustRightInd w:val="0"/>
        <w:snapToGrid w:val="0"/>
        <w:spacing w:before="0" w:beforeAutospacing="0" w:after="0" w:afterAutospacing="0" w:line="360" w:lineRule="auto"/>
        <w:ind w:firstLineChars="200" w:firstLine="560"/>
        <w:jc w:val="both"/>
        <w:rPr>
          <w:rFonts w:ascii="Times New Roman" w:eastAsia="SimSun" w:hAnsi="Times New Roman"/>
          <w:sz w:val="28"/>
          <w:szCs w:val="28"/>
          <w:lang w:val="uk-UA"/>
        </w:rPr>
      </w:pPr>
      <w:r w:rsidRPr="00906D2F">
        <w:rPr>
          <w:rFonts w:ascii="Times New Roman" w:eastAsia="SimSun" w:hAnsi="Times New Roman"/>
          <w:sz w:val="28"/>
          <w:szCs w:val="28"/>
          <w:lang w:val="uk-UA"/>
        </w:rPr>
        <w:t>За рівнем інтелектуальної готовності до школи серед учнів із слабкою шкільною адаптацією виділяються дві групи (7% потребують посиленого індивідуального супроводу, 13</w:t>
      </w:r>
      <w:r w:rsidR="00BD1F2C">
        <w:rPr>
          <w:rFonts w:ascii="Times New Roman" w:eastAsia="SimSun" w:hAnsi="Times New Roman"/>
          <w:sz w:val="28"/>
          <w:szCs w:val="28"/>
          <w:lang w:val="uk-UA"/>
        </w:rPr>
        <w:t>% вікова стандартна група) (Курчатова, 2012 : 23)</w:t>
      </w:r>
      <w:r w:rsidRPr="00906D2F">
        <w:rPr>
          <w:rFonts w:ascii="Times New Roman" w:eastAsia="SimSun" w:hAnsi="Times New Roman"/>
          <w:sz w:val="28"/>
          <w:szCs w:val="28"/>
          <w:lang w:val="uk-UA"/>
        </w:rPr>
        <w:t>.</w:t>
      </w:r>
    </w:p>
    <w:p w14:paraId="594AD86E" w14:textId="42344AA5" w:rsidR="00B91886" w:rsidRPr="00906D2F" w:rsidRDefault="00B91886" w:rsidP="00B91886">
      <w:pPr>
        <w:pStyle w:val="ad"/>
        <w:shd w:val="clear" w:color="auto" w:fill="FFFFFF"/>
        <w:adjustRightInd w:val="0"/>
        <w:snapToGrid w:val="0"/>
        <w:spacing w:before="0" w:beforeAutospacing="0" w:after="0" w:afterAutospacing="0" w:line="360" w:lineRule="auto"/>
        <w:ind w:firstLineChars="200" w:firstLine="560"/>
        <w:jc w:val="both"/>
        <w:rPr>
          <w:rFonts w:ascii="Times New Roman" w:eastAsia="SimSun" w:hAnsi="Times New Roman"/>
          <w:sz w:val="28"/>
          <w:szCs w:val="28"/>
          <w:lang w:val="uk-UA"/>
        </w:rPr>
      </w:pPr>
      <w:r w:rsidRPr="00906D2F">
        <w:rPr>
          <w:rFonts w:ascii="Times New Roman" w:eastAsia="SimSun" w:hAnsi="Times New Roman"/>
          <w:sz w:val="28"/>
          <w:szCs w:val="28"/>
          <w:lang w:val="uk-UA"/>
        </w:rPr>
        <w:t>Загалом діти з низькою адаптацією до навчання в школі характеризуються низькими та середніми показниками розумової діяльності, фонематичного слуху, словникового запасу, ступенем саморегуляції, короткочасною пам</w:t>
      </w:r>
      <w:r w:rsidR="007F4C9C" w:rsidRPr="00906D2F">
        <w:rPr>
          <w:rFonts w:ascii="Times New Roman" w:eastAsia="SimSun" w:hAnsi="Times New Roman"/>
          <w:sz w:val="28"/>
          <w:szCs w:val="28"/>
          <w:lang w:val="uk-UA"/>
        </w:rPr>
        <w:t>’</w:t>
      </w:r>
      <w:r w:rsidRPr="00906D2F">
        <w:rPr>
          <w:rFonts w:ascii="Times New Roman" w:eastAsia="SimSun" w:hAnsi="Times New Roman"/>
          <w:sz w:val="28"/>
          <w:szCs w:val="28"/>
          <w:lang w:val="uk-UA"/>
        </w:rPr>
        <w:t>яттю та здатністю до висновків.</w:t>
      </w:r>
    </w:p>
    <w:p w14:paraId="275DC735" w14:textId="56C671AA" w:rsidR="00B91886" w:rsidRPr="00906D2F" w:rsidRDefault="00B91886" w:rsidP="00B91886">
      <w:pPr>
        <w:pStyle w:val="ad"/>
        <w:shd w:val="clear" w:color="auto" w:fill="FFFFFF"/>
        <w:adjustRightInd w:val="0"/>
        <w:snapToGrid w:val="0"/>
        <w:spacing w:before="0" w:beforeAutospacing="0" w:after="0" w:afterAutospacing="0" w:line="360" w:lineRule="auto"/>
        <w:ind w:firstLineChars="200" w:firstLine="560"/>
        <w:jc w:val="both"/>
        <w:rPr>
          <w:rFonts w:ascii="Times New Roman" w:eastAsia="SimSun" w:hAnsi="Times New Roman"/>
          <w:sz w:val="28"/>
          <w:szCs w:val="28"/>
          <w:lang w:val="uk-UA"/>
        </w:rPr>
      </w:pPr>
      <w:r w:rsidRPr="00906D2F">
        <w:rPr>
          <w:rFonts w:ascii="Times New Roman" w:eastAsia="SimSun" w:hAnsi="Times New Roman"/>
          <w:sz w:val="28"/>
          <w:szCs w:val="28"/>
          <w:lang w:val="uk-UA"/>
        </w:rPr>
        <w:t>Існує також причинно-наслідковий зв</w:t>
      </w:r>
      <w:r w:rsidR="007F4C9C" w:rsidRPr="00906D2F">
        <w:rPr>
          <w:rFonts w:ascii="Times New Roman" w:eastAsia="SimSun" w:hAnsi="Times New Roman"/>
          <w:sz w:val="28"/>
          <w:szCs w:val="28"/>
          <w:lang w:val="uk-UA"/>
        </w:rPr>
        <w:t>’</w:t>
      </w:r>
      <w:r w:rsidRPr="00906D2F">
        <w:rPr>
          <w:rFonts w:ascii="Times New Roman" w:eastAsia="SimSun" w:hAnsi="Times New Roman"/>
          <w:sz w:val="28"/>
          <w:szCs w:val="28"/>
          <w:lang w:val="uk-UA"/>
        </w:rPr>
        <w:t>язок між ступенем адаптації вихованців до навчання в школі та показниками інтелектуальної готовності до навчання (чим вищі показники психологічної готовності, тим вищі показники шкільної адаптації, і навпаки: чим нижчі показники психологічної готовності до навчання в школі, тим нижча шкільна адаптованість).</w:t>
      </w:r>
    </w:p>
    <w:p w14:paraId="63076B99" w14:textId="77777777" w:rsidR="002300D8" w:rsidRPr="00906D2F" w:rsidRDefault="002300D8" w:rsidP="002300D8">
      <w:pPr>
        <w:spacing w:line="360" w:lineRule="auto"/>
        <w:ind w:firstLine="709"/>
        <w:jc w:val="both"/>
        <w:rPr>
          <w:rFonts w:eastAsia="SimSun"/>
          <w:sz w:val="28"/>
          <w:szCs w:val="28"/>
        </w:rPr>
      </w:pPr>
      <w:r w:rsidRPr="00906D2F">
        <w:rPr>
          <w:rFonts w:eastAsia="SimSun"/>
          <w:sz w:val="28"/>
          <w:szCs w:val="28"/>
        </w:rPr>
        <w:t>Методика вивчення словесно-логічного мислення готовності дітей до школи спрямована на дослідження рівня розвитку мислення, яке базується на використанні мови та логіки, а також оцінки готовності дітей до початку шкільного навчання в аспекті мовних та логічних навичок. Ця методика допомагає вчителям та батькам визначити, чи готова дитина до успішного навчання в школі, а також виявити можливі області, які потребують додаткової підготовки. Ось докладніший опис цієї методики:</w:t>
      </w:r>
    </w:p>
    <w:p w14:paraId="3DB95059" w14:textId="0D1C8190" w:rsidR="002300D8" w:rsidRPr="00906D2F" w:rsidRDefault="002300D8" w:rsidP="002300D8">
      <w:pPr>
        <w:spacing w:line="360" w:lineRule="auto"/>
        <w:ind w:firstLine="709"/>
        <w:jc w:val="both"/>
        <w:rPr>
          <w:rFonts w:eastAsia="SimSun"/>
          <w:sz w:val="28"/>
          <w:szCs w:val="28"/>
        </w:rPr>
      </w:pPr>
      <w:r w:rsidRPr="00906D2F">
        <w:rPr>
          <w:rFonts w:eastAsia="SimSun"/>
          <w:sz w:val="28"/>
          <w:szCs w:val="28"/>
        </w:rPr>
        <w:t>Завдання можуть включати розв'язання логічних головоломок, відповіді на запитання, аналіз текстів тощо.</w:t>
      </w:r>
    </w:p>
    <w:p w14:paraId="5E0E2C94" w14:textId="77777777" w:rsidR="002300D8" w:rsidRPr="00906D2F" w:rsidRDefault="002300D8" w:rsidP="002300D8">
      <w:pPr>
        <w:spacing w:line="360" w:lineRule="auto"/>
        <w:ind w:firstLine="709"/>
        <w:jc w:val="both"/>
        <w:rPr>
          <w:rFonts w:eastAsia="SimSun"/>
          <w:sz w:val="28"/>
          <w:szCs w:val="28"/>
        </w:rPr>
      </w:pPr>
      <w:r w:rsidRPr="00906D2F">
        <w:rPr>
          <w:rFonts w:eastAsia="SimSun"/>
          <w:sz w:val="28"/>
          <w:szCs w:val="28"/>
        </w:rPr>
        <w:t>Проведення завдань: Діти заздалегідь обраним способом розв'язують запропоновані завдання.</w:t>
      </w:r>
    </w:p>
    <w:p w14:paraId="60D101BB" w14:textId="77777777" w:rsidR="002300D8" w:rsidRPr="00906D2F" w:rsidRDefault="002300D8" w:rsidP="002300D8">
      <w:pPr>
        <w:spacing w:line="360" w:lineRule="auto"/>
        <w:ind w:firstLine="709"/>
        <w:jc w:val="both"/>
        <w:rPr>
          <w:rFonts w:eastAsia="SimSun"/>
          <w:sz w:val="28"/>
          <w:szCs w:val="28"/>
        </w:rPr>
      </w:pPr>
      <w:r w:rsidRPr="00906D2F">
        <w:rPr>
          <w:rFonts w:eastAsia="SimSun"/>
          <w:sz w:val="28"/>
          <w:szCs w:val="28"/>
        </w:rPr>
        <w:t>Запис результатів: Реєстрація відповідей та методів, якими діти розв'язували завдання.</w:t>
      </w:r>
    </w:p>
    <w:p w14:paraId="6F60908E" w14:textId="77777777" w:rsidR="002300D8" w:rsidRPr="00906D2F" w:rsidRDefault="002300D8" w:rsidP="002300D8">
      <w:pPr>
        <w:spacing w:line="360" w:lineRule="auto"/>
        <w:ind w:firstLine="709"/>
        <w:jc w:val="both"/>
        <w:rPr>
          <w:rFonts w:eastAsia="SimSun"/>
          <w:sz w:val="28"/>
          <w:szCs w:val="28"/>
        </w:rPr>
      </w:pPr>
      <w:r w:rsidRPr="00906D2F">
        <w:rPr>
          <w:rFonts w:eastAsia="SimSun"/>
          <w:sz w:val="28"/>
          <w:szCs w:val="28"/>
        </w:rPr>
        <w:lastRenderedPageBreak/>
        <w:t>Оцінка мовних навичок: Аналіз здатності дитини висловлювати думки, користуватися словником, розуміти та використовувати мовні правила.</w:t>
      </w:r>
    </w:p>
    <w:p w14:paraId="66969504" w14:textId="77777777" w:rsidR="002300D8" w:rsidRPr="00906D2F" w:rsidRDefault="002300D8" w:rsidP="002300D8">
      <w:pPr>
        <w:spacing w:line="360" w:lineRule="auto"/>
        <w:ind w:firstLine="709"/>
        <w:jc w:val="both"/>
        <w:rPr>
          <w:rFonts w:eastAsia="SimSun"/>
          <w:sz w:val="28"/>
          <w:szCs w:val="28"/>
        </w:rPr>
      </w:pPr>
      <w:r w:rsidRPr="00906D2F">
        <w:rPr>
          <w:rFonts w:eastAsia="SimSun"/>
          <w:sz w:val="28"/>
          <w:szCs w:val="28"/>
        </w:rPr>
        <w:t>Оцінка логічних навичок: Визначення здатності дитини до аналізу і розв'язання логічних завдань, використання логічного мислення.</w:t>
      </w:r>
    </w:p>
    <w:p w14:paraId="53B00E86" w14:textId="77777777" w:rsidR="00B91886" w:rsidRPr="00906D2F" w:rsidRDefault="00B91886" w:rsidP="00B91886">
      <w:pPr>
        <w:pStyle w:val="ad"/>
        <w:shd w:val="clear" w:color="auto" w:fill="FFFFFF"/>
        <w:adjustRightInd w:val="0"/>
        <w:snapToGrid w:val="0"/>
        <w:spacing w:before="0" w:beforeAutospacing="0" w:after="0" w:afterAutospacing="0" w:line="360" w:lineRule="auto"/>
        <w:ind w:firstLineChars="200" w:firstLine="560"/>
        <w:jc w:val="both"/>
        <w:rPr>
          <w:rFonts w:ascii="Times New Roman" w:eastAsia="Georgia" w:hAnsi="Times New Roman" w:cs="Times New Roman"/>
          <w:i/>
          <w:iCs/>
          <w:sz w:val="28"/>
          <w:szCs w:val="28"/>
          <w:shd w:val="clear" w:color="auto" w:fill="FFFFFF"/>
          <w:lang w:val="uk"/>
        </w:rPr>
      </w:pPr>
      <w:r w:rsidRPr="00906D2F">
        <w:rPr>
          <w:rFonts w:ascii="Times New Roman" w:eastAsia="SimSun" w:hAnsi="Times New Roman"/>
          <w:sz w:val="28"/>
          <w:szCs w:val="28"/>
        </w:rPr>
        <w:t>Методика вивчення словесно-логічного мислення</w:t>
      </w:r>
      <w:r w:rsidRPr="00906D2F">
        <w:rPr>
          <w:rFonts w:ascii="Times New Roman" w:eastAsia="SimSun" w:hAnsi="Times New Roman"/>
          <w:sz w:val="28"/>
          <w:szCs w:val="28"/>
          <w:lang w:val="uk-UA"/>
        </w:rPr>
        <w:t xml:space="preserve"> розглянута у таблиці 2.3.</w:t>
      </w:r>
    </w:p>
    <w:p w14:paraId="242A1574" w14:textId="77777777" w:rsidR="00B91886" w:rsidRPr="00906D2F" w:rsidRDefault="00B91886" w:rsidP="00B91886">
      <w:pPr>
        <w:pStyle w:val="ad"/>
        <w:shd w:val="clear" w:color="auto" w:fill="FFFFFF"/>
        <w:adjustRightInd w:val="0"/>
        <w:snapToGrid w:val="0"/>
        <w:spacing w:beforeAutospacing="0" w:afterAutospacing="0"/>
        <w:jc w:val="right"/>
        <w:rPr>
          <w:rFonts w:ascii="Times New Roman" w:eastAsia="Georgia" w:hAnsi="Times New Roman" w:cs="Times New Roman"/>
          <w:b/>
          <w:bCs/>
          <w:i/>
          <w:iCs/>
          <w:sz w:val="28"/>
          <w:szCs w:val="28"/>
          <w:shd w:val="clear" w:color="auto" w:fill="FFFFFF"/>
          <w:lang w:val="uk"/>
        </w:rPr>
      </w:pPr>
      <w:r w:rsidRPr="00906D2F">
        <w:rPr>
          <w:rFonts w:ascii="Times New Roman" w:eastAsia="Georgia" w:hAnsi="Times New Roman" w:cs="Times New Roman"/>
          <w:i/>
          <w:iCs/>
          <w:sz w:val="28"/>
          <w:szCs w:val="28"/>
          <w:shd w:val="clear" w:color="auto" w:fill="FFFFFF"/>
          <w:lang w:val="uk"/>
        </w:rPr>
        <w:t>Таблиця 2.</w:t>
      </w:r>
      <w:r w:rsidRPr="00906D2F">
        <w:rPr>
          <w:rFonts w:ascii="Times New Roman" w:eastAsia="Georgia" w:hAnsi="Times New Roman" w:cs="Times New Roman"/>
          <w:i/>
          <w:iCs/>
          <w:sz w:val="28"/>
          <w:szCs w:val="28"/>
          <w:shd w:val="clear" w:color="auto" w:fill="FFFFFF"/>
          <w:lang w:val="uk-UA"/>
        </w:rPr>
        <w:t>3</w:t>
      </w:r>
      <w:r w:rsidRPr="00906D2F">
        <w:rPr>
          <w:rFonts w:ascii="Times New Roman" w:eastAsia="Georgia" w:hAnsi="Times New Roman" w:cs="Times New Roman"/>
          <w:i/>
          <w:iCs/>
          <w:sz w:val="28"/>
          <w:szCs w:val="28"/>
          <w:shd w:val="clear" w:color="auto" w:fill="FFFFFF"/>
          <w:lang w:val="uk"/>
        </w:rPr>
        <w:t xml:space="preserve"> </w:t>
      </w:r>
    </w:p>
    <w:p w14:paraId="7D85D6C2" w14:textId="77777777" w:rsidR="00B91886" w:rsidRPr="00906D2F" w:rsidRDefault="00B91886" w:rsidP="00B91886">
      <w:pPr>
        <w:pStyle w:val="ad"/>
        <w:shd w:val="clear" w:color="auto" w:fill="FFFFFF"/>
        <w:adjustRightInd w:val="0"/>
        <w:snapToGrid w:val="0"/>
        <w:spacing w:before="0" w:beforeAutospacing="0" w:after="0" w:afterAutospacing="0"/>
        <w:jc w:val="center"/>
        <w:rPr>
          <w:rFonts w:ascii="Times New Roman" w:eastAsia="Georgia" w:hAnsi="Times New Roman" w:cs="Times New Roman"/>
          <w:b/>
          <w:bCs/>
          <w:sz w:val="28"/>
          <w:szCs w:val="28"/>
          <w:shd w:val="clear" w:color="auto" w:fill="FFFFFF"/>
          <w:lang w:val="uk"/>
        </w:rPr>
      </w:pPr>
      <w:r w:rsidRPr="00906D2F">
        <w:rPr>
          <w:rFonts w:ascii="Times New Roman" w:eastAsia="Georgia" w:hAnsi="Times New Roman" w:cs="Times New Roman"/>
          <w:b/>
          <w:bCs/>
          <w:sz w:val="28"/>
          <w:szCs w:val="28"/>
          <w:shd w:val="clear" w:color="auto" w:fill="FFFFFF"/>
          <w:lang w:val="uk"/>
        </w:rPr>
        <w:t>Оцінка словесно-логічного мислення досліджуваної вибірки</w:t>
      </w:r>
    </w:p>
    <w:p w14:paraId="128CC598" w14:textId="08703D81" w:rsidR="00B91886" w:rsidRPr="00906D2F" w:rsidRDefault="00B91886" w:rsidP="00B91886">
      <w:pPr>
        <w:pStyle w:val="ad"/>
        <w:shd w:val="clear" w:color="auto" w:fill="FFFFFF"/>
        <w:adjustRightInd w:val="0"/>
        <w:snapToGrid w:val="0"/>
        <w:spacing w:before="0" w:beforeAutospacing="0" w:after="0" w:afterAutospacing="0"/>
        <w:jc w:val="center"/>
        <w:rPr>
          <w:rFonts w:ascii="Times New Roman" w:eastAsia="Georgia" w:hAnsi="Times New Roman" w:cs="Times New Roman"/>
          <w:b/>
          <w:bCs/>
          <w:sz w:val="28"/>
          <w:szCs w:val="28"/>
          <w:shd w:val="clear" w:color="auto" w:fill="FFFFFF"/>
          <w:lang w:val="uk"/>
        </w:rPr>
      </w:pPr>
    </w:p>
    <w:tbl>
      <w:tblPr>
        <w:tblStyle w:val="ae"/>
        <w:tblW w:w="0" w:type="auto"/>
        <w:tblLook w:val="04A0" w:firstRow="1" w:lastRow="0" w:firstColumn="1" w:lastColumn="0" w:noHBand="0" w:noVBand="1"/>
      </w:tblPr>
      <w:tblGrid>
        <w:gridCol w:w="2463"/>
        <w:gridCol w:w="2464"/>
        <w:gridCol w:w="2464"/>
        <w:gridCol w:w="2464"/>
      </w:tblGrid>
      <w:tr w:rsidR="00735380" w:rsidRPr="00906D2F" w14:paraId="6792D986" w14:textId="77777777" w:rsidTr="00735380">
        <w:tc>
          <w:tcPr>
            <w:tcW w:w="2463" w:type="dxa"/>
          </w:tcPr>
          <w:p w14:paraId="54F44053" w14:textId="77777777" w:rsidR="00735380" w:rsidRPr="00906D2F" w:rsidRDefault="00735380" w:rsidP="00943F15">
            <w:pPr>
              <w:pStyle w:val="ad"/>
              <w:adjustRightInd w:val="0"/>
              <w:snapToGrid w:val="0"/>
              <w:spacing w:before="0" w:beforeAutospacing="0" w:after="0" w:afterAutospacing="0"/>
              <w:jc w:val="center"/>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ІП / ВІК</w:t>
            </w:r>
          </w:p>
        </w:tc>
        <w:tc>
          <w:tcPr>
            <w:tcW w:w="2464" w:type="dxa"/>
          </w:tcPr>
          <w:p w14:paraId="39548E6A" w14:textId="77777777" w:rsidR="00735380" w:rsidRPr="00906D2F" w:rsidRDefault="00735380" w:rsidP="00943F15">
            <w:pPr>
              <w:pStyle w:val="ad"/>
              <w:adjustRightInd w:val="0"/>
              <w:snapToGrid w:val="0"/>
              <w:spacing w:before="0" w:beforeAutospacing="0" w:after="0" w:afterAutospacing="0"/>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Правильні відповіді</w:t>
            </w:r>
          </w:p>
        </w:tc>
        <w:tc>
          <w:tcPr>
            <w:tcW w:w="2464" w:type="dxa"/>
          </w:tcPr>
          <w:p w14:paraId="7BE83F50" w14:textId="77777777" w:rsidR="00735380" w:rsidRPr="00906D2F" w:rsidRDefault="00735380" w:rsidP="00943F15">
            <w:pPr>
              <w:pStyle w:val="ad"/>
              <w:adjustRightInd w:val="0"/>
              <w:snapToGrid w:val="0"/>
              <w:spacing w:before="0" w:beforeAutospacing="0" w:after="0" w:afterAutospacing="0"/>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Кількість балів</w:t>
            </w:r>
          </w:p>
        </w:tc>
        <w:tc>
          <w:tcPr>
            <w:tcW w:w="2464" w:type="dxa"/>
          </w:tcPr>
          <w:p w14:paraId="17D1D2DB" w14:textId="77777777" w:rsidR="00735380" w:rsidRPr="00906D2F" w:rsidRDefault="00735380" w:rsidP="00943F15">
            <w:pPr>
              <w:pStyle w:val="ad"/>
              <w:adjustRightInd w:val="0"/>
              <w:snapToGrid w:val="0"/>
              <w:spacing w:before="0" w:beforeAutospacing="0" w:after="0" w:afterAutospacing="0"/>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Рівень розвитку</w:t>
            </w:r>
          </w:p>
        </w:tc>
      </w:tr>
      <w:tr w:rsidR="00735380" w:rsidRPr="00906D2F" w14:paraId="295AD351" w14:textId="77777777" w:rsidTr="00735380">
        <w:trPr>
          <w:trHeight w:val="258"/>
        </w:trPr>
        <w:tc>
          <w:tcPr>
            <w:tcW w:w="2463" w:type="dxa"/>
          </w:tcPr>
          <w:p w14:paraId="07AFCBD7" w14:textId="77777777" w:rsidR="00735380" w:rsidRPr="00906D2F" w:rsidRDefault="00735380" w:rsidP="00943F15">
            <w:pPr>
              <w:adjustRightInd w:val="0"/>
              <w:snapToGrid w:val="0"/>
              <w:jc w:val="center"/>
              <w:rPr>
                <w:rFonts w:eastAsia="Georgia"/>
                <w:b/>
                <w:bCs/>
                <w:sz w:val="24"/>
                <w:szCs w:val="24"/>
                <w:shd w:val="clear" w:color="auto" w:fill="FFFFFF"/>
                <w:lang w:val="en-US"/>
              </w:rPr>
            </w:pPr>
            <w:r w:rsidRPr="00906D2F">
              <w:rPr>
                <w:rFonts w:eastAsia="SimSun"/>
                <w:sz w:val="24"/>
                <w:szCs w:val="24"/>
              </w:rPr>
              <w:t>Богдан А.</w:t>
            </w:r>
            <w:r w:rsidRPr="00906D2F">
              <w:rPr>
                <w:rFonts w:eastAsia="SimSun"/>
                <w:sz w:val="24"/>
                <w:szCs w:val="24"/>
                <w:lang w:val="en-US"/>
              </w:rPr>
              <w:t>/6</w:t>
            </w:r>
          </w:p>
        </w:tc>
        <w:tc>
          <w:tcPr>
            <w:tcW w:w="2464" w:type="dxa"/>
          </w:tcPr>
          <w:p w14:paraId="7E2BA8A1" w14:textId="77777777" w:rsidR="00735380" w:rsidRPr="00906D2F" w:rsidRDefault="00735380" w:rsidP="00943F15">
            <w:pPr>
              <w:pStyle w:val="ad"/>
              <w:adjustRightInd w:val="0"/>
              <w:snapToGrid w:val="0"/>
              <w:spacing w:before="0" w:beforeAutospacing="0" w:after="0" w:afterAutospacing="0"/>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18</w:t>
            </w:r>
          </w:p>
        </w:tc>
        <w:tc>
          <w:tcPr>
            <w:tcW w:w="2464" w:type="dxa"/>
          </w:tcPr>
          <w:p w14:paraId="6BF12B29" w14:textId="77777777" w:rsidR="00735380" w:rsidRPr="00906D2F" w:rsidRDefault="00735380" w:rsidP="00943F15">
            <w:pPr>
              <w:pStyle w:val="ad"/>
              <w:adjustRightInd w:val="0"/>
              <w:snapToGrid w:val="0"/>
              <w:spacing w:before="0" w:beforeAutospacing="0" w:after="0" w:afterAutospacing="0"/>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9</w:t>
            </w:r>
          </w:p>
        </w:tc>
        <w:tc>
          <w:tcPr>
            <w:tcW w:w="2464" w:type="dxa"/>
          </w:tcPr>
          <w:p w14:paraId="1E11BBB5" w14:textId="77777777" w:rsidR="00735380" w:rsidRPr="00906D2F" w:rsidRDefault="00735380" w:rsidP="00943F15">
            <w:pPr>
              <w:pStyle w:val="ad"/>
              <w:adjustRightInd w:val="0"/>
              <w:snapToGrid w:val="0"/>
              <w:spacing w:before="0" w:beforeAutospacing="0" w:after="0" w:afterAutospacing="0"/>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Високий</w:t>
            </w:r>
          </w:p>
        </w:tc>
      </w:tr>
      <w:tr w:rsidR="00735380" w:rsidRPr="00906D2F" w14:paraId="4732B04B" w14:textId="77777777" w:rsidTr="00735380">
        <w:tc>
          <w:tcPr>
            <w:tcW w:w="2463" w:type="dxa"/>
          </w:tcPr>
          <w:p w14:paraId="1C69859F" w14:textId="77777777" w:rsidR="00735380" w:rsidRPr="00906D2F" w:rsidRDefault="00735380" w:rsidP="00943F15">
            <w:pPr>
              <w:adjustRightInd w:val="0"/>
              <w:snapToGrid w:val="0"/>
              <w:jc w:val="center"/>
              <w:rPr>
                <w:sz w:val="24"/>
                <w:szCs w:val="24"/>
                <w:lang w:val="en-US"/>
              </w:rPr>
            </w:pPr>
            <w:r w:rsidRPr="00906D2F">
              <w:rPr>
                <w:sz w:val="24"/>
                <w:szCs w:val="24"/>
                <w:lang w:val="uk"/>
              </w:rPr>
              <w:t>Володимир Г.</w:t>
            </w:r>
            <w:r w:rsidRPr="00906D2F">
              <w:rPr>
                <w:sz w:val="24"/>
                <w:szCs w:val="24"/>
                <w:lang w:val="en-US"/>
              </w:rPr>
              <w:t>/7</w:t>
            </w:r>
          </w:p>
        </w:tc>
        <w:tc>
          <w:tcPr>
            <w:tcW w:w="2464" w:type="dxa"/>
          </w:tcPr>
          <w:p w14:paraId="1737EB46"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16</w:t>
            </w:r>
          </w:p>
        </w:tc>
        <w:tc>
          <w:tcPr>
            <w:tcW w:w="2464" w:type="dxa"/>
          </w:tcPr>
          <w:p w14:paraId="57498CFB"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464" w:type="dxa"/>
          </w:tcPr>
          <w:p w14:paraId="3BB26DFF"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Високий</w:t>
            </w:r>
          </w:p>
        </w:tc>
      </w:tr>
      <w:tr w:rsidR="00735380" w:rsidRPr="00906D2F" w14:paraId="62FE3B6F" w14:textId="77777777" w:rsidTr="00735380">
        <w:tc>
          <w:tcPr>
            <w:tcW w:w="2463" w:type="dxa"/>
          </w:tcPr>
          <w:p w14:paraId="7EA21338"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Тетяна З.</w:t>
            </w:r>
            <w:r w:rsidRPr="00906D2F">
              <w:rPr>
                <w:rFonts w:eastAsia="SimSun"/>
                <w:sz w:val="24"/>
                <w:szCs w:val="24"/>
                <w:lang w:val="en-US"/>
              </w:rPr>
              <w:t>/6</w:t>
            </w:r>
          </w:p>
        </w:tc>
        <w:tc>
          <w:tcPr>
            <w:tcW w:w="2464" w:type="dxa"/>
          </w:tcPr>
          <w:p w14:paraId="2AC853B7"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10</w:t>
            </w:r>
          </w:p>
        </w:tc>
        <w:tc>
          <w:tcPr>
            <w:tcW w:w="2464" w:type="dxa"/>
          </w:tcPr>
          <w:p w14:paraId="62405D6F"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5</w:t>
            </w:r>
          </w:p>
        </w:tc>
        <w:tc>
          <w:tcPr>
            <w:tcW w:w="2464" w:type="dxa"/>
          </w:tcPr>
          <w:p w14:paraId="5A4D4FE0"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735380" w:rsidRPr="00906D2F" w14:paraId="6CFA3F6F" w14:textId="77777777" w:rsidTr="00735380">
        <w:tc>
          <w:tcPr>
            <w:tcW w:w="2463" w:type="dxa"/>
          </w:tcPr>
          <w:p w14:paraId="4E3B0337"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Артем Л.</w:t>
            </w:r>
            <w:r w:rsidRPr="00906D2F">
              <w:rPr>
                <w:rFonts w:eastAsia="SimSun"/>
                <w:sz w:val="24"/>
                <w:szCs w:val="24"/>
                <w:lang w:val="en-US"/>
              </w:rPr>
              <w:t>/6</w:t>
            </w:r>
          </w:p>
        </w:tc>
        <w:tc>
          <w:tcPr>
            <w:tcW w:w="2464" w:type="dxa"/>
          </w:tcPr>
          <w:p w14:paraId="48F7326A"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464" w:type="dxa"/>
          </w:tcPr>
          <w:p w14:paraId="4E55F9C1"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3</w:t>
            </w:r>
          </w:p>
        </w:tc>
        <w:tc>
          <w:tcPr>
            <w:tcW w:w="2464" w:type="dxa"/>
          </w:tcPr>
          <w:p w14:paraId="535B3482"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Низький</w:t>
            </w:r>
          </w:p>
        </w:tc>
      </w:tr>
      <w:tr w:rsidR="00735380" w:rsidRPr="00906D2F" w14:paraId="2AB9CCFF" w14:textId="77777777" w:rsidTr="00735380">
        <w:tc>
          <w:tcPr>
            <w:tcW w:w="2463" w:type="dxa"/>
          </w:tcPr>
          <w:p w14:paraId="576067DB"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 xml:space="preserve">  Христина Н.</w:t>
            </w:r>
            <w:r w:rsidRPr="00906D2F">
              <w:rPr>
                <w:rFonts w:eastAsia="SimSun"/>
                <w:sz w:val="24"/>
                <w:szCs w:val="24"/>
                <w:lang w:val="en-US"/>
              </w:rPr>
              <w:t>/7</w:t>
            </w:r>
          </w:p>
        </w:tc>
        <w:tc>
          <w:tcPr>
            <w:tcW w:w="2464" w:type="dxa"/>
          </w:tcPr>
          <w:p w14:paraId="287D1101"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464" w:type="dxa"/>
          </w:tcPr>
          <w:p w14:paraId="61022209"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4</w:t>
            </w:r>
          </w:p>
        </w:tc>
        <w:tc>
          <w:tcPr>
            <w:tcW w:w="2464" w:type="dxa"/>
          </w:tcPr>
          <w:p w14:paraId="29E0A8D5"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735380" w:rsidRPr="00906D2F" w14:paraId="38F42900" w14:textId="77777777" w:rsidTr="00735380">
        <w:tc>
          <w:tcPr>
            <w:tcW w:w="2463" w:type="dxa"/>
          </w:tcPr>
          <w:p w14:paraId="34FA0F68"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Іван Н.</w:t>
            </w:r>
            <w:r w:rsidRPr="00906D2F">
              <w:rPr>
                <w:rFonts w:eastAsia="SimSun"/>
                <w:sz w:val="24"/>
                <w:szCs w:val="24"/>
                <w:lang w:val="en-US"/>
              </w:rPr>
              <w:t>/6</w:t>
            </w:r>
          </w:p>
        </w:tc>
        <w:tc>
          <w:tcPr>
            <w:tcW w:w="2464" w:type="dxa"/>
          </w:tcPr>
          <w:p w14:paraId="782DC82B"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14</w:t>
            </w:r>
          </w:p>
        </w:tc>
        <w:tc>
          <w:tcPr>
            <w:tcW w:w="2464" w:type="dxa"/>
          </w:tcPr>
          <w:p w14:paraId="0F650D17"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7</w:t>
            </w:r>
          </w:p>
        </w:tc>
        <w:tc>
          <w:tcPr>
            <w:tcW w:w="2464" w:type="dxa"/>
          </w:tcPr>
          <w:p w14:paraId="32B3DB63"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735380" w:rsidRPr="00906D2F" w14:paraId="275F53F1" w14:textId="77777777" w:rsidTr="00735380">
        <w:tc>
          <w:tcPr>
            <w:tcW w:w="2463" w:type="dxa"/>
          </w:tcPr>
          <w:p w14:paraId="09D5BC25"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Анна П.</w:t>
            </w:r>
            <w:r w:rsidRPr="00906D2F">
              <w:rPr>
                <w:rFonts w:eastAsia="SimSun"/>
                <w:sz w:val="24"/>
                <w:szCs w:val="24"/>
                <w:lang w:val="en-US"/>
              </w:rPr>
              <w:t>/6</w:t>
            </w:r>
          </w:p>
        </w:tc>
        <w:tc>
          <w:tcPr>
            <w:tcW w:w="2464" w:type="dxa"/>
          </w:tcPr>
          <w:p w14:paraId="679F946E"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464" w:type="dxa"/>
          </w:tcPr>
          <w:p w14:paraId="700E3A9E"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4</w:t>
            </w:r>
          </w:p>
        </w:tc>
        <w:tc>
          <w:tcPr>
            <w:tcW w:w="2464" w:type="dxa"/>
          </w:tcPr>
          <w:p w14:paraId="6CEBA67F"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735380" w:rsidRPr="00906D2F" w14:paraId="140421C9" w14:textId="77777777" w:rsidTr="00735380">
        <w:tc>
          <w:tcPr>
            <w:tcW w:w="2463" w:type="dxa"/>
          </w:tcPr>
          <w:p w14:paraId="0F241D7E"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Софія П.</w:t>
            </w:r>
            <w:r w:rsidRPr="00906D2F">
              <w:rPr>
                <w:rFonts w:eastAsia="SimSun"/>
                <w:sz w:val="24"/>
                <w:szCs w:val="24"/>
                <w:lang w:val="en-US"/>
              </w:rPr>
              <w:t>/7</w:t>
            </w:r>
          </w:p>
        </w:tc>
        <w:tc>
          <w:tcPr>
            <w:tcW w:w="2464" w:type="dxa"/>
          </w:tcPr>
          <w:p w14:paraId="778C358C"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16</w:t>
            </w:r>
          </w:p>
        </w:tc>
        <w:tc>
          <w:tcPr>
            <w:tcW w:w="2464" w:type="dxa"/>
          </w:tcPr>
          <w:p w14:paraId="58EF46B3"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464" w:type="dxa"/>
          </w:tcPr>
          <w:p w14:paraId="6E783131"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Високий</w:t>
            </w:r>
          </w:p>
        </w:tc>
      </w:tr>
      <w:tr w:rsidR="00735380" w:rsidRPr="00906D2F" w14:paraId="0B6C89E3" w14:textId="77777777" w:rsidTr="00735380">
        <w:tc>
          <w:tcPr>
            <w:tcW w:w="2463" w:type="dxa"/>
          </w:tcPr>
          <w:p w14:paraId="7D90CE98"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Марія Т.</w:t>
            </w:r>
            <w:r w:rsidRPr="00906D2F">
              <w:rPr>
                <w:rFonts w:eastAsia="SimSun"/>
                <w:sz w:val="24"/>
                <w:szCs w:val="24"/>
                <w:lang w:val="en-US"/>
              </w:rPr>
              <w:t>/7</w:t>
            </w:r>
          </w:p>
        </w:tc>
        <w:tc>
          <w:tcPr>
            <w:tcW w:w="2464" w:type="dxa"/>
          </w:tcPr>
          <w:p w14:paraId="37528E5D"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464" w:type="dxa"/>
          </w:tcPr>
          <w:p w14:paraId="752C440C"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3</w:t>
            </w:r>
          </w:p>
        </w:tc>
        <w:tc>
          <w:tcPr>
            <w:tcW w:w="2464" w:type="dxa"/>
          </w:tcPr>
          <w:p w14:paraId="3E3B7E64"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Низький</w:t>
            </w:r>
          </w:p>
        </w:tc>
      </w:tr>
      <w:tr w:rsidR="00735380" w:rsidRPr="00906D2F" w14:paraId="425A57A5" w14:textId="77777777" w:rsidTr="00735380">
        <w:tc>
          <w:tcPr>
            <w:tcW w:w="2463" w:type="dxa"/>
          </w:tcPr>
          <w:p w14:paraId="5DF28ED9"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Тимур Т.</w:t>
            </w:r>
            <w:r w:rsidRPr="00906D2F">
              <w:rPr>
                <w:rFonts w:eastAsia="SimSun"/>
                <w:sz w:val="24"/>
                <w:szCs w:val="24"/>
                <w:lang w:val="en-US"/>
              </w:rPr>
              <w:t>/6</w:t>
            </w:r>
          </w:p>
        </w:tc>
        <w:tc>
          <w:tcPr>
            <w:tcW w:w="2464" w:type="dxa"/>
          </w:tcPr>
          <w:p w14:paraId="3D5EFC50"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12</w:t>
            </w:r>
          </w:p>
        </w:tc>
        <w:tc>
          <w:tcPr>
            <w:tcW w:w="2464" w:type="dxa"/>
          </w:tcPr>
          <w:p w14:paraId="00026EF8"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464" w:type="dxa"/>
          </w:tcPr>
          <w:p w14:paraId="7867D4C4"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735380" w:rsidRPr="00906D2F" w14:paraId="0EDFCE9C" w14:textId="77777777" w:rsidTr="00735380">
        <w:tc>
          <w:tcPr>
            <w:tcW w:w="2463" w:type="dxa"/>
          </w:tcPr>
          <w:p w14:paraId="1EE120B2"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Артем Р.</w:t>
            </w:r>
            <w:r w:rsidRPr="00906D2F">
              <w:rPr>
                <w:rFonts w:eastAsia="SimSun"/>
                <w:sz w:val="24"/>
                <w:szCs w:val="24"/>
                <w:lang w:val="en-US"/>
              </w:rPr>
              <w:t>/6</w:t>
            </w:r>
          </w:p>
        </w:tc>
        <w:tc>
          <w:tcPr>
            <w:tcW w:w="2464" w:type="dxa"/>
          </w:tcPr>
          <w:p w14:paraId="3DB018A4"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18</w:t>
            </w:r>
          </w:p>
        </w:tc>
        <w:tc>
          <w:tcPr>
            <w:tcW w:w="2464" w:type="dxa"/>
          </w:tcPr>
          <w:p w14:paraId="27AE2C76"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9</w:t>
            </w:r>
          </w:p>
        </w:tc>
        <w:tc>
          <w:tcPr>
            <w:tcW w:w="2464" w:type="dxa"/>
          </w:tcPr>
          <w:p w14:paraId="5FEC7F62"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Високий</w:t>
            </w:r>
          </w:p>
        </w:tc>
      </w:tr>
      <w:tr w:rsidR="00735380" w:rsidRPr="00906D2F" w14:paraId="4106C2F5" w14:textId="77777777" w:rsidTr="00735380">
        <w:tc>
          <w:tcPr>
            <w:tcW w:w="2463" w:type="dxa"/>
          </w:tcPr>
          <w:p w14:paraId="3B0601C0"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Софія Ф.</w:t>
            </w:r>
            <w:r w:rsidRPr="00906D2F">
              <w:rPr>
                <w:rFonts w:eastAsia="SimSun"/>
                <w:sz w:val="24"/>
                <w:szCs w:val="24"/>
                <w:lang w:val="en-US"/>
              </w:rPr>
              <w:t>/6</w:t>
            </w:r>
          </w:p>
        </w:tc>
        <w:tc>
          <w:tcPr>
            <w:tcW w:w="2464" w:type="dxa"/>
          </w:tcPr>
          <w:p w14:paraId="707DFCBC"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10</w:t>
            </w:r>
          </w:p>
        </w:tc>
        <w:tc>
          <w:tcPr>
            <w:tcW w:w="2464" w:type="dxa"/>
          </w:tcPr>
          <w:p w14:paraId="2C55BE45"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5</w:t>
            </w:r>
          </w:p>
        </w:tc>
        <w:tc>
          <w:tcPr>
            <w:tcW w:w="2464" w:type="dxa"/>
          </w:tcPr>
          <w:p w14:paraId="70712E36"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735380" w:rsidRPr="00906D2F" w14:paraId="51E081B9" w14:textId="77777777" w:rsidTr="00735380">
        <w:tc>
          <w:tcPr>
            <w:tcW w:w="2463" w:type="dxa"/>
          </w:tcPr>
          <w:p w14:paraId="3B71F5DD"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 xml:space="preserve"> Катя Х.</w:t>
            </w:r>
            <w:r w:rsidRPr="00906D2F">
              <w:rPr>
                <w:rFonts w:eastAsia="SimSun"/>
                <w:sz w:val="24"/>
                <w:szCs w:val="24"/>
                <w:lang w:val="en-US"/>
              </w:rPr>
              <w:t>/6</w:t>
            </w:r>
          </w:p>
        </w:tc>
        <w:tc>
          <w:tcPr>
            <w:tcW w:w="2464" w:type="dxa"/>
          </w:tcPr>
          <w:p w14:paraId="1DF1F65B"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16</w:t>
            </w:r>
          </w:p>
        </w:tc>
        <w:tc>
          <w:tcPr>
            <w:tcW w:w="2464" w:type="dxa"/>
          </w:tcPr>
          <w:p w14:paraId="6684B714"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464" w:type="dxa"/>
          </w:tcPr>
          <w:p w14:paraId="0C70790C"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Високий</w:t>
            </w:r>
          </w:p>
        </w:tc>
      </w:tr>
      <w:tr w:rsidR="00735380" w:rsidRPr="00906D2F" w14:paraId="641E3B07" w14:textId="77777777" w:rsidTr="00735380">
        <w:tc>
          <w:tcPr>
            <w:tcW w:w="2463" w:type="dxa"/>
          </w:tcPr>
          <w:p w14:paraId="2CDD712C"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 xml:space="preserve"> Назар Ш.</w:t>
            </w:r>
            <w:r w:rsidRPr="00906D2F">
              <w:rPr>
                <w:rFonts w:eastAsia="SimSun"/>
                <w:sz w:val="24"/>
                <w:szCs w:val="24"/>
                <w:lang w:val="en-US"/>
              </w:rPr>
              <w:t>/7</w:t>
            </w:r>
          </w:p>
        </w:tc>
        <w:tc>
          <w:tcPr>
            <w:tcW w:w="2464" w:type="dxa"/>
          </w:tcPr>
          <w:p w14:paraId="464B6C17"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12</w:t>
            </w:r>
          </w:p>
        </w:tc>
        <w:tc>
          <w:tcPr>
            <w:tcW w:w="2464" w:type="dxa"/>
          </w:tcPr>
          <w:p w14:paraId="567E96A8"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464" w:type="dxa"/>
          </w:tcPr>
          <w:p w14:paraId="51667EE0"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735380" w:rsidRPr="00906D2F" w14:paraId="302D058A" w14:textId="77777777" w:rsidTr="00735380">
        <w:tc>
          <w:tcPr>
            <w:tcW w:w="2463" w:type="dxa"/>
          </w:tcPr>
          <w:p w14:paraId="76CB6BB5"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Ліза Я.</w:t>
            </w:r>
            <w:r w:rsidRPr="00906D2F">
              <w:rPr>
                <w:rFonts w:eastAsia="SimSun"/>
                <w:sz w:val="24"/>
                <w:szCs w:val="24"/>
                <w:lang w:val="en-US"/>
              </w:rPr>
              <w:t>/7</w:t>
            </w:r>
          </w:p>
        </w:tc>
        <w:tc>
          <w:tcPr>
            <w:tcW w:w="2464" w:type="dxa"/>
          </w:tcPr>
          <w:p w14:paraId="74EFFBBB"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14</w:t>
            </w:r>
          </w:p>
        </w:tc>
        <w:tc>
          <w:tcPr>
            <w:tcW w:w="2464" w:type="dxa"/>
          </w:tcPr>
          <w:p w14:paraId="3599343D"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7</w:t>
            </w:r>
          </w:p>
        </w:tc>
        <w:tc>
          <w:tcPr>
            <w:tcW w:w="2464" w:type="dxa"/>
          </w:tcPr>
          <w:p w14:paraId="5175D303" w14:textId="77777777" w:rsidR="00735380" w:rsidRPr="00906D2F" w:rsidRDefault="00735380"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bl>
    <w:p w14:paraId="3D850819" w14:textId="77777777" w:rsidR="00B91886" w:rsidRPr="00906D2F" w:rsidRDefault="00B91886" w:rsidP="00B91886">
      <w:pPr>
        <w:pStyle w:val="ad"/>
        <w:shd w:val="clear" w:color="auto" w:fill="FFFFFF"/>
        <w:adjustRightInd w:val="0"/>
        <w:snapToGrid w:val="0"/>
        <w:spacing w:before="0" w:beforeAutospacing="0" w:after="0" w:afterAutospacing="0"/>
        <w:jc w:val="center"/>
        <w:rPr>
          <w:rFonts w:ascii="Times New Roman" w:eastAsia="Georgia" w:hAnsi="Times New Roman" w:cs="Times New Roman"/>
          <w:b/>
          <w:bCs/>
          <w:sz w:val="28"/>
          <w:szCs w:val="28"/>
          <w:shd w:val="clear" w:color="auto" w:fill="FFFFFF"/>
          <w:lang w:val="uk"/>
        </w:rPr>
      </w:pPr>
    </w:p>
    <w:p w14:paraId="3394838B" w14:textId="77777777" w:rsidR="00B91886" w:rsidRPr="00906D2F" w:rsidRDefault="00B91886" w:rsidP="00B91886">
      <w:pPr>
        <w:pStyle w:val="ad"/>
        <w:shd w:val="clear" w:color="auto" w:fill="FFFFFF"/>
        <w:adjustRightInd w:val="0"/>
        <w:snapToGrid w:val="0"/>
        <w:spacing w:before="0" w:beforeAutospacing="0" w:after="0" w:afterAutospacing="0"/>
        <w:jc w:val="center"/>
        <w:rPr>
          <w:rFonts w:ascii="Times New Roman" w:eastAsia="Georgia" w:hAnsi="Times New Roman" w:cs="Times New Roman"/>
          <w:b/>
          <w:bCs/>
          <w:sz w:val="28"/>
          <w:szCs w:val="28"/>
          <w:shd w:val="clear" w:color="auto" w:fill="FFFFFF"/>
          <w:lang w:val="uk"/>
        </w:rPr>
      </w:pPr>
    </w:p>
    <w:p w14:paraId="7A15055F" w14:textId="3783DF09" w:rsidR="00B91886" w:rsidRPr="00906D2F" w:rsidRDefault="00B91886" w:rsidP="00785D02">
      <w:pPr>
        <w:pStyle w:val="ad"/>
        <w:shd w:val="clear" w:color="auto" w:fill="FFFFFF"/>
        <w:adjustRightInd w:val="0"/>
        <w:snapToGrid w:val="0"/>
        <w:spacing w:before="0" w:beforeAutospacing="0" w:after="0" w:afterAutospacing="0" w:line="360" w:lineRule="auto"/>
        <w:ind w:firstLineChars="295" w:firstLine="708"/>
        <w:jc w:val="both"/>
        <w:rPr>
          <w:rFonts w:ascii="Times New Roman" w:eastAsia="Georgia" w:hAnsi="Times New Roman" w:cs="Times New Roman"/>
          <w:sz w:val="28"/>
          <w:szCs w:val="28"/>
          <w:shd w:val="clear" w:color="auto" w:fill="FFFFFF"/>
          <w:lang w:val="uk"/>
        </w:rPr>
      </w:pPr>
      <w:r w:rsidRPr="00906D2F">
        <w:rPr>
          <w:rFonts w:ascii="Times New Roman" w:eastAsia="Georgia" w:hAnsi="Times New Roman" w:cs="Times New Roman"/>
          <w:sz w:val="24"/>
          <w:szCs w:val="24"/>
          <w:shd w:val="clear" w:color="auto" w:fill="FFFFFF"/>
          <w:lang w:val="uk"/>
        </w:rPr>
        <w:t>І</w:t>
      </w:r>
      <w:r w:rsidRPr="00906D2F">
        <w:rPr>
          <w:rFonts w:ascii="Times New Roman" w:eastAsia="Georgia" w:hAnsi="Times New Roman" w:cs="Times New Roman"/>
          <w:sz w:val="28"/>
          <w:szCs w:val="28"/>
          <w:shd w:val="clear" w:color="auto" w:fill="FFFFFF"/>
          <w:lang w:val="uk"/>
        </w:rPr>
        <w:t>з п</w:t>
      </w:r>
      <w:r w:rsidR="007F4C9C" w:rsidRPr="00906D2F">
        <w:rPr>
          <w:rFonts w:ascii="Times New Roman" w:eastAsia="Georgia" w:hAnsi="Times New Roman" w:cs="Times New Roman"/>
          <w:sz w:val="28"/>
          <w:szCs w:val="28"/>
          <w:shd w:val="clear" w:color="auto" w:fill="FFFFFF"/>
          <w:lang w:val="uk"/>
        </w:rPr>
        <w:t>’</w:t>
      </w:r>
      <w:r w:rsidRPr="00906D2F">
        <w:rPr>
          <w:rFonts w:ascii="Times New Roman" w:eastAsia="Georgia" w:hAnsi="Times New Roman" w:cs="Times New Roman"/>
          <w:sz w:val="28"/>
          <w:szCs w:val="28"/>
          <w:shd w:val="clear" w:color="auto" w:fill="FFFFFF"/>
          <w:lang w:val="uk"/>
        </w:rPr>
        <w:t>ятнадцяти досліджуваних дітей високий рівень розвитку словесно-логічного мислення п</w:t>
      </w:r>
      <w:r w:rsidRPr="00906D2F">
        <w:rPr>
          <w:rFonts w:ascii="Times New Roman" w:eastAsia="Georgia" w:hAnsi="Times New Roman" w:cs="Times New Roman"/>
          <w:sz w:val="28"/>
          <w:szCs w:val="28"/>
          <w:shd w:val="clear" w:color="auto" w:fill="FFFFFF"/>
          <w:lang w:val="uk-UA"/>
        </w:rPr>
        <w:t>родемонструва</w:t>
      </w:r>
      <w:r w:rsidRPr="00906D2F">
        <w:rPr>
          <w:rFonts w:ascii="Times New Roman" w:eastAsia="Georgia" w:hAnsi="Times New Roman" w:cs="Times New Roman"/>
          <w:sz w:val="28"/>
          <w:szCs w:val="28"/>
          <w:shd w:val="clear" w:color="auto" w:fill="FFFFFF"/>
          <w:lang w:val="uk"/>
        </w:rPr>
        <w:t xml:space="preserve">ли </w:t>
      </w:r>
      <w:r w:rsidRPr="00906D2F">
        <w:rPr>
          <w:rFonts w:ascii="Times New Roman" w:eastAsia="Georgia" w:hAnsi="Times New Roman" w:cs="Times New Roman"/>
          <w:sz w:val="28"/>
          <w:szCs w:val="28"/>
          <w:shd w:val="clear" w:color="auto" w:fill="FFFFFF"/>
          <w:lang w:val="uk-UA"/>
        </w:rPr>
        <w:t>тільки п</w:t>
      </w:r>
      <w:r w:rsidR="007F4C9C" w:rsidRPr="00906D2F">
        <w:rPr>
          <w:rFonts w:ascii="Times New Roman" w:eastAsia="Georgia" w:hAnsi="Times New Roman" w:cs="Times New Roman"/>
          <w:sz w:val="28"/>
          <w:szCs w:val="28"/>
          <w:shd w:val="clear" w:color="auto" w:fill="FFFFFF"/>
          <w:lang w:val="uk"/>
        </w:rPr>
        <w:t>’</w:t>
      </w:r>
      <w:r w:rsidRPr="00906D2F">
        <w:rPr>
          <w:rFonts w:ascii="Times New Roman" w:eastAsia="Georgia" w:hAnsi="Times New Roman" w:cs="Times New Roman"/>
          <w:sz w:val="28"/>
          <w:szCs w:val="28"/>
          <w:shd w:val="clear" w:color="auto" w:fill="FFFFFF"/>
          <w:lang w:val="uk-UA"/>
        </w:rPr>
        <w:t>ять</w:t>
      </w:r>
      <w:r w:rsidR="00785D02" w:rsidRPr="00906D2F">
        <w:rPr>
          <w:rFonts w:ascii="Times New Roman" w:eastAsia="Georgia" w:hAnsi="Times New Roman" w:cs="Times New Roman"/>
          <w:sz w:val="28"/>
          <w:szCs w:val="28"/>
          <w:shd w:val="clear" w:color="auto" w:fill="FFFFFF"/>
          <w:lang w:val="uk-UA"/>
        </w:rPr>
        <w:t xml:space="preserve"> осіб</w:t>
      </w:r>
      <w:r w:rsidRPr="00906D2F">
        <w:rPr>
          <w:rFonts w:ascii="Times New Roman" w:eastAsia="Georgia" w:hAnsi="Times New Roman" w:cs="Times New Roman"/>
          <w:sz w:val="28"/>
          <w:szCs w:val="28"/>
          <w:shd w:val="clear" w:color="auto" w:fill="FFFFFF"/>
          <w:lang w:val="uk"/>
        </w:rPr>
        <w:t>, середній рівень – в</w:t>
      </w:r>
      <w:r w:rsidRPr="00906D2F">
        <w:rPr>
          <w:rFonts w:ascii="Times New Roman" w:eastAsia="Georgia" w:hAnsi="Times New Roman" w:cs="Times New Roman"/>
          <w:sz w:val="28"/>
          <w:szCs w:val="28"/>
          <w:shd w:val="clear" w:color="auto" w:fill="FFFFFF"/>
          <w:lang w:val="uk-UA"/>
        </w:rPr>
        <w:t>ісім</w:t>
      </w:r>
      <w:r w:rsidRPr="00906D2F">
        <w:rPr>
          <w:rFonts w:ascii="Times New Roman" w:eastAsia="Georgia" w:hAnsi="Times New Roman" w:cs="Times New Roman"/>
          <w:sz w:val="28"/>
          <w:szCs w:val="28"/>
          <w:shd w:val="clear" w:color="auto" w:fill="FFFFFF"/>
          <w:lang w:val="uk"/>
        </w:rPr>
        <w:t>, низький рівень – двоє, дуже низький рівень – показників немає.</w:t>
      </w:r>
    </w:p>
    <w:p w14:paraId="38536A29" w14:textId="479EFA5C" w:rsidR="002300D8" w:rsidRPr="00906D2F" w:rsidRDefault="002300D8" w:rsidP="002300D8">
      <w:pPr>
        <w:pStyle w:val="ad"/>
        <w:shd w:val="clear" w:color="auto" w:fill="FFFFFF"/>
        <w:adjustRightInd w:val="0"/>
        <w:snapToGrid w:val="0"/>
        <w:spacing w:before="0" w:beforeAutospacing="0" w:after="0" w:afterAutospacing="0" w:line="360" w:lineRule="auto"/>
        <w:ind w:firstLineChars="295" w:firstLine="826"/>
        <w:jc w:val="both"/>
        <w:rPr>
          <w:rFonts w:ascii="Times New Roman" w:eastAsia="Georgia" w:hAnsi="Times New Roman" w:cs="Times New Roman"/>
          <w:sz w:val="28"/>
          <w:szCs w:val="28"/>
          <w:shd w:val="clear" w:color="auto" w:fill="FFFFFF"/>
          <w:lang w:val="uk"/>
        </w:rPr>
      </w:pPr>
      <w:r w:rsidRPr="00906D2F">
        <w:rPr>
          <w:rFonts w:ascii="Times New Roman" w:eastAsia="Georgia" w:hAnsi="Times New Roman" w:cs="Times New Roman"/>
          <w:sz w:val="28"/>
          <w:szCs w:val="28"/>
          <w:shd w:val="clear" w:color="auto" w:fill="FFFFFF"/>
          <w:lang w:val="uk"/>
        </w:rPr>
        <w:t>Методика "Оцінка образно-логічного мислення готовності дітей до школи"</w:t>
      </w:r>
      <w:r w:rsidR="005C306A" w:rsidRPr="00906D2F">
        <w:rPr>
          <w:rFonts w:ascii="Times New Roman" w:eastAsia="Georgia" w:hAnsi="Times New Roman" w:cs="Times New Roman"/>
          <w:sz w:val="28"/>
          <w:szCs w:val="28"/>
          <w:shd w:val="clear" w:color="auto" w:fill="FFFFFF"/>
          <w:lang w:val="uk"/>
        </w:rPr>
        <w:t>«Четвертий зайвий»</w:t>
      </w:r>
      <w:r w:rsidRPr="00906D2F">
        <w:rPr>
          <w:rFonts w:ascii="Times New Roman" w:eastAsia="Georgia" w:hAnsi="Times New Roman" w:cs="Times New Roman"/>
          <w:sz w:val="28"/>
          <w:szCs w:val="28"/>
          <w:shd w:val="clear" w:color="auto" w:fill="FFFFFF"/>
          <w:lang w:val="uk"/>
        </w:rPr>
        <w:t xml:space="preserve"> спрямована на вивчення та оцінку рівня розвитку образно-логічного мислення у дітей перед їхнім вступом до школи. Ця методика допомагає вчителям, батькам і психологам зрозуміти, наскільки дитина готова до операцій з образами та логічними завданнями, які зазвичай виникають під час шкільного навчання. </w:t>
      </w:r>
    </w:p>
    <w:p w14:paraId="67374A67" w14:textId="77777777" w:rsidR="002300D8" w:rsidRPr="00906D2F" w:rsidRDefault="002300D8" w:rsidP="002300D8">
      <w:pPr>
        <w:pStyle w:val="ad"/>
        <w:shd w:val="clear" w:color="auto" w:fill="FFFFFF"/>
        <w:adjustRightInd w:val="0"/>
        <w:snapToGrid w:val="0"/>
        <w:spacing w:before="0" w:beforeAutospacing="0" w:after="0" w:afterAutospacing="0" w:line="360" w:lineRule="auto"/>
        <w:ind w:firstLineChars="295" w:firstLine="826"/>
        <w:jc w:val="both"/>
        <w:rPr>
          <w:rFonts w:ascii="Times New Roman" w:eastAsia="Georgia" w:hAnsi="Times New Roman" w:cs="Times New Roman"/>
          <w:sz w:val="28"/>
          <w:szCs w:val="28"/>
          <w:shd w:val="clear" w:color="auto" w:fill="FFFFFF"/>
          <w:lang w:val="uk"/>
        </w:rPr>
      </w:pPr>
      <w:r w:rsidRPr="00906D2F">
        <w:rPr>
          <w:rFonts w:ascii="Times New Roman" w:eastAsia="Georgia" w:hAnsi="Times New Roman" w:cs="Times New Roman"/>
          <w:sz w:val="28"/>
          <w:szCs w:val="28"/>
          <w:shd w:val="clear" w:color="auto" w:fill="FFFFFF"/>
          <w:lang w:val="uk"/>
        </w:rPr>
        <w:t>Об'єкт дослідження: Діти віком до шести років, які готуються до початку шкільного навчання.</w:t>
      </w:r>
    </w:p>
    <w:p w14:paraId="4F2E4422" w14:textId="0B0EFD0D" w:rsidR="002300D8" w:rsidRPr="00906D2F" w:rsidRDefault="002300D8" w:rsidP="002300D8">
      <w:pPr>
        <w:pStyle w:val="ad"/>
        <w:shd w:val="clear" w:color="auto" w:fill="FFFFFF"/>
        <w:adjustRightInd w:val="0"/>
        <w:snapToGrid w:val="0"/>
        <w:spacing w:before="0" w:beforeAutospacing="0" w:after="0" w:afterAutospacing="0" w:line="360" w:lineRule="auto"/>
        <w:ind w:firstLineChars="295" w:firstLine="826"/>
        <w:jc w:val="both"/>
        <w:rPr>
          <w:rFonts w:ascii="Times New Roman" w:eastAsia="Georgia" w:hAnsi="Times New Roman" w:cs="Times New Roman"/>
          <w:sz w:val="28"/>
          <w:szCs w:val="28"/>
          <w:shd w:val="clear" w:color="auto" w:fill="FFFFFF"/>
          <w:lang w:val="uk"/>
        </w:rPr>
      </w:pPr>
      <w:r w:rsidRPr="00906D2F">
        <w:rPr>
          <w:rFonts w:ascii="Times New Roman" w:eastAsia="Georgia" w:hAnsi="Times New Roman" w:cs="Times New Roman"/>
          <w:sz w:val="28"/>
          <w:szCs w:val="28"/>
          <w:shd w:val="clear" w:color="auto" w:fill="FFFFFF"/>
          <w:lang w:val="uk"/>
        </w:rPr>
        <w:lastRenderedPageBreak/>
        <w:t>Вибір завдань: Завдання можуть включати аналіз образів, розв'язання логічних головоломок, абстрактні аналітичні завдання тощо.</w:t>
      </w:r>
    </w:p>
    <w:p w14:paraId="614A3F91" w14:textId="77777777" w:rsidR="005C306A" w:rsidRPr="00906D2F" w:rsidRDefault="005C306A" w:rsidP="005C306A">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lang w:val="uk"/>
        </w:rPr>
        <w:t xml:space="preserve">Дитині зачитують 4 слова, три з яких споріднені за змістом і одне слово не узгоджується з іншими. Дитині пропонують </w:t>
      </w:r>
      <w:r w:rsidRPr="00906D2F">
        <w:rPr>
          <w:rFonts w:eastAsia="Georgia"/>
          <w:color w:val="000000"/>
          <w:sz w:val="28"/>
          <w:szCs w:val="28"/>
          <w:shd w:val="clear" w:color="auto" w:fill="FFFFFF"/>
        </w:rPr>
        <w:t>від</w:t>
      </w:r>
      <w:r w:rsidRPr="00906D2F">
        <w:rPr>
          <w:rFonts w:eastAsia="Georgia"/>
          <w:color w:val="000000"/>
          <w:sz w:val="28"/>
          <w:szCs w:val="28"/>
          <w:shd w:val="clear" w:color="auto" w:fill="FFFFFF"/>
          <w:lang w:val="uk"/>
        </w:rPr>
        <w:t xml:space="preserve">найти зайве слово і </w:t>
      </w:r>
      <w:r w:rsidRPr="00906D2F">
        <w:rPr>
          <w:rFonts w:eastAsia="Georgia"/>
          <w:color w:val="000000"/>
          <w:sz w:val="28"/>
          <w:szCs w:val="28"/>
          <w:shd w:val="clear" w:color="auto" w:fill="FFFFFF"/>
        </w:rPr>
        <w:t>роз</w:t>
      </w:r>
      <w:r w:rsidRPr="00906D2F">
        <w:rPr>
          <w:rFonts w:eastAsia="Georgia"/>
          <w:color w:val="000000"/>
          <w:sz w:val="28"/>
          <w:szCs w:val="28"/>
          <w:shd w:val="clear" w:color="auto" w:fill="FFFFFF"/>
          <w:lang w:val="ru-RU"/>
        </w:rPr>
        <w:t>’</w:t>
      </w:r>
      <w:r w:rsidRPr="00906D2F">
        <w:rPr>
          <w:rFonts w:eastAsia="Georgia"/>
          <w:color w:val="000000"/>
          <w:sz w:val="28"/>
          <w:szCs w:val="28"/>
          <w:shd w:val="clear" w:color="auto" w:fill="FFFFFF"/>
          <w:lang w:val="uk"/>
        </w:rPr>
        <w:t>яснити, чому воно зайве.</w:t>
      </w:r>
    </w:p>
    <w:p w14:paraId="787597CE" w14:textId="77777777" w:rsidR="005C306A" w:rsidRPr="00906D2F" w:rsidRDefault="005C306A" w:rsidP="005C306A">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rPr>
        <w:t>-</w:t>
      </w:r>
      <w:r w:rsidRPr="00906D2F">
        <w:rPr>
          <w:rFonts w:eastAsia="Georgia"/>
          <w:color w:val="000000"/>
          <w:sz w:val="28"/>
          <w:szCs w:val="28"/>
          <w:shd w:val="clear" w:color="auto" w:fill="FFFFFF"/>
          <w:lang w:val="uk"/>
        </w:rPr>
        <w:t xml:space="preserve"> річка, </w:t>
      </w:r>
      <w:r w:rsidRPr="00906D2F">
        <w:rPr>
          <w:rFonts w:eastAsia="Georgia"/>
          <w:i/>
          <w:iCs/>
          <w:color w:val="000000"/>
          <w:sz w:val="28"/>
          <w:szCs w:val="28"/>
          <w:shd w:val="clear" w:color="auto" w:fill="FFFFFF"/>
          <w:lang w:val="uk"/>
        </w:rPr>
        <w:t>міст,</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струмок</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океан</w:t>
      </w:r>
      <w:r w:rsidRPr="00906D2F">
        <w:rPr>
          <w:rFonts w:eastAsia="Georgia"/>
          <w:color w:val="000000"/>
          <w:sz w:val="28"/>
          <w:szCs w:val="28"/>
          <w:shd w:val="clear" w:color="auto" w:fill="FFFFFF"/>
          <w:lang w:val="uk"/>
        </w:rPr>
        <w:t>;</w:t>
      </w:r>
    </w:p>
    <w:p w14:paraId="524DBCE2" w14:textId="77777777" w:rsidR="005C306A" w:rsidRPr="00906D2F" w:rsidRDefault="005C306A" w:rsidP="005C306A">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rPr>
        <w:t>- гарний</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красивий</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чудовий</w:t>
      </w:r>
      <w:r w:rsidRPr="00906D2F">
        <w:rPr>
          <w:rFonts w:eastAsia="Georgia"/>
          <w:color w:val="000000"/>
          <w:sz w:val="28"/>
          <w:szCs w:val="28"/>
          <w:shd w:val="clear" w:color="auto" w:fill="FFFFFF"/>
          <w:lang w:val="uk"/>
        </w:rPr>
        <w:t xml:space="preserve">, </w:t>
      </w:r>
      <w:r w:rsidRPr="00906D2F">
        <w:rPr>
          <w:rFonts w:eastAsia="Georgia"/>
          <w:i/>
          <w:iCs/>
          <w:color w:val="000000"/>
          <w:sz w:val="28"/>
          <w:szCs w:val="28"/>
          <w:shd w:val="clear" w:color="auto" w:fill="FFFFFF"/>
          <w:lang w:val="uk"/>
        </w:rPr>
        <w:t>злий</w:t>
      </w:r>
      <w:r w:rsidRPr="00906D2F">
        <w:rPr>
          <w:rFonts w:eastAsia="Georgia"/>
          <w:color w:val="000000"/>
          <w:sz w:val="28"/>
          <w:szCs w:val="28"/>
          <w:shd w:val="clear" w:color="auto" w:fill="FFFFFF"/>
          <w:lang w:val="uk"/>
        </w:rPr>
        <w:t>;</w:t>
      </w:r>
    </w:p>
    <w:p w14:paraId="0B541E78" w14:textId="77777777" w:rsidR="005C306A" w:rsidRPr="00906D2F" w:rsidRDefault="005C306A" w:rsidP="005C306A">
      <w:pPr>
        <w:adjustRightInd w:val="0"/>
        <w:snapToGrid w:val="0"/>
        <w:spacing w:line="360" w:lineRule="auto"/>
        <w:ind w:firstLineChars="253" w:firstLine="708"/>
        <w:jc w:val="both"/>
        <w:rPr>
          <w:rFonts w:eastAsia="Georgia"/>
          <w:color w:val="000000"/>
          <w:sz w:val="28"/>
          <w:szCs w:val="28"/>
          <w:shd w:val="clear" w:color="auto" w:fill="FFFFFF"/>
        </w:rPr>
      </w:pPr>
      <w:r w:rsidRPr="00906D2F">
        <w:rPr>
          <w:rFonts w:eastAsia="Georgia"/>
          <w:color w:val="000000"/>
          <w:sz w:val="28"/>
          <w:szCs w:val="28"/>
          <w:shd w:val="clear" w:color="auto" w:fill="FFFFFF"/>
        </w:rPr>
        <w:t>- ластівка</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ручка</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зошит</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книга;</w:t>
      </w:r>
    </w:p>
    <w:p w14:paraId="35219871" w14:textId="77777777" w:rsidR="005C306A" w:rsidRPr="00906D2F" w:rsidRDefault="005C306A" w:rsidP="005C306A">
      <w:pPr>
        <w:adjustRightInd w:val="0"/>
        <w:snapToGrid w:val="0"/>
        <w:spacing w:line="360" w:lineRule="auto"/>
        <w:ind w:firstLineChars="253" w:firstLine="708"/>
        <w:jc w:val="both"/>
        <w:rPr>
          <w:rFonts w:eastAsia="Georgia"/>
          <w:color w:val="000000"/>
          <w:sz w:val="28"/>
          <w:szCs w:val="28"/>
          <w:shd w:val="clear" w:color="auto" w:fill="FFFFFF"/>
        </w:rPr>
      </w:pPr>
      <w:r w:rsidRPr="00906D2F">
        <w:rPr>
          <w:rFonts w:eastAsia="Georgia"/>
          <w:color w:val="000000"/>
          <w:sz w:val="28"/>
          <w:szCs w:val="28"/>
          <w:shd w:val="clear" w:color="auto" w:fill="FFFFFF"/>
        </w:rPr>
        <w:t xml:space="preserve">- Іван, Олесь, </w:t>
      </w:r>
      <w:r w:rsidRPr="00906D2F">
        <w:rPr>
          <w:rFonts w:eastAsia="Georgia"/>
          <w:i/>
          <w:iCs/>
          <w:color w:val="000000"/>
          <w:sz w:val="28"/>
          <w:szCs w:val="28"/>
          <w:shd w:val="clear" w:color="auto" w:fill="FFFFFF"/>
          <w:lang w:val="uk"/>
        </w:rPr>
        <w:t>Іванов</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Роман;</w:t>
      </w:r>
    </w:p>
    <w:p w14:paraId="64E1FF64" w14:textId="77777777" w:rsidR="005C306A" w:rsidRPr="00906D2F" w:rsidRDefault="005C306A" w:rsidP="005C306A">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rPr>
        <w:t>- к</w:t>
      </w:r>
      <w:r w:rsidRPr="00906D2F">
        <w:rPr>
          <w:rFonts w:eastAsia="Georgia"/>
          <w:i/>
          <w:iCs/>
          <w:color w:val="000000"/>
          <w:sz w:val="28"/>
          <w:szCs w:val="28"/>
          <w:shd w:val="clear" w:color="auto" w:fill="FFFFFF"/>
          <w:lang w:val="uk"/>
        </w:rPr>
        <w:t>нига</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рюкзак</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сумочка</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торбинка</w:t>
      </w:r>
      <w:r w:rsidRPr="00906D2F">
        <w:rPr>
          <w:rFonts w:eastAsia="Georgia"/>
          <w:color w:val="000000"/>
          <w:sz w:val="28"/>
          <w:szCs w:val="28"/>
          <w:shd w:val="clear" w:color="auto" w:fill="FFFFFF"/>
          <w:lang w:val="uk"/>
        </w:rPr>
        <w:t>;</w:t>
      </w:r>
    </w:p>
    <w:p w14:paraId="4D0F7F16" w14:textId="77777777" w:rsidR="005C306A" w:rsidRPr="00906D2F" w:rsidRDefault="005C306A" w:rsidP="005C306A">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rPr>
        <w:t>- субота, понеділок, четвер,</w:t>
      </w:r>
      <w:r w:rsidRPr="00906D2F">
        <w:rPr>
          <w:rFonts w:eastAsia="Georgia"/>
          <w:color w:val="000000"/>
          <w:sz w:val="28"/>
          <w:szCs w:val="28"/>
          <w:shd w:val="clear" w:color="auto" w:fill="FFFFFF"/>
          <w:lang w:val="ru-RU"/>
        </w:rPr>
        <w:t xml:space="preserve"> </w:t>
      </w:r>
      <w:r w:rsidRPr="00906D2F">
        <w:rPr>
          <w:rFonts w:eastAsia="Georgia"/>
          <w:color w:val="000000"/>
          <w:sz w:val="28"/>
          <w:szCs w:val="28"/>
          <w:shd w:val="clear" w:color="auto" w:fill="FFFFFF"/>
        </w:rPr>
        <w:t>в</w:t>
      </w:r>
      <w:r w:rsidRPr="00906D2F">
        <w:rPr>
          <w:rFonts w:eastAsia="Georgia"/>
          <w:i/>
          <w:iCs/>
          <w:color w:val="000000"/>
          <w:sz w:val="28"/>
          <w:szCs w:val="28"/>
          <w:shd w:val="clear" w:color="auto" w:fill="FFFFFF"/>
          <w:lang w:val="uk"/>
        </w:rPr>
        <w:t>ечір</w:t>
      </w:r>
      <w:r w:rsidRPr="00906D2F">
        <w:rPr>
          <w:rFonts w:eastAsia="Georgia"/>
          <w:color w:val="000000"/>
          <w:sz w:val="28"/>
          <w:szCs w:val="28"/>
          <w:shd w:val="clear" w:color="auto" w:fill="FFFFFF"/>
          <w:lang w:val="uk"/>
        </w:rPr>
        <w:t>;</w:t>
      </w:r>
    </w:p>
    <w:p w14:paraId="668B4E13" w14:textId="77777777" w:rsidR="005C306A" w:rsidRPr="00906D2F" w:rsidRDefault="005C306A" w:rsidP="005C306A">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rPr>
        <w:t>- помідори</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огірки</w:t>
      </w:r>
      <w:r w:rsidRPr="00906D2F">
        <w:rPr>
          <w:rFonts w:eastAsia="Georgia"/>
          <w:color w:val="000000"/>
          <w:sz w:val="28"/>
          <w:szCs w:val="28"/>
          <w:shd w:val="clear" w:color="auto" w:fill="FFFFFF"/>
          <w:lang w:val="uk"/>
        </w:rPr>
        <w:t>,</w:t>
      </w:r>
      <w:r w:rsidRPr="00906D2F">
        <w:rPr>
          <w:rFonts w:eastAsia="Georgia"/>
          <w:i/>
          <w:iCs/>
          <w:color w:val="000000"/>
          <w:sz w:val="28"/>
          <w:szCs w:val="28"/>
          <w:shd w:val="clear" w:color="auto" w:fill="FFFFFF"/>
          <w:lang w:val="uk"/>
        </w:rPr>
        <w:t xml:space="preserve"> яблуко</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буряк</w:t>
      </w:r>
      <w:r w:rsidRPr="00906D2F">
        <w:rPr>
          <w:rFonts w:eastAsia="Georgia"/>
          <w:color w:val="000000"/>
          <w:sz w:val="28"/>
          <w:szCs w:val="28"/>
          <w:shd w:val="clear" w:color="auto" w:fill="FFFFFF"/>
          <w:lang w:val="uk"/>
        </w:rPr>
        <w:t>;</w:t>
      </w:r>
    </w:p>
    <w:p w14:paraId="093F1C00" w14:textId="77777777" w:rsidR="005C306A" w:rsidRPr="00906D2F" w:rsidRDefault="005C306A" w:rsidP="005C306A">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rPr>
        <w:t>-</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сестра</w:t>
      </w:r>
      <w:r w:rsidRPr="00906D2F">
        <w:rPr>
          <w:rFonts w:eastAsia="Georgia"/>
          <w:color w:val="000000"/>
          <w:sz w:val="28"/>
          <w:szCs w:val="28"/>
          <w:shd w:val="clear" w:color="auto" w:fill="FFFFFF"/>
          <w:lang w:val="uk"/>
        </w:rPr>
        <w:t xml:space="preserve">, </w:t>
      </w:r>
      <w:r w:rsidRPr="00906D2F">
        <w:rPr>
          <w:rFonts w:eastAsia="Georgia"/>
          <w:i/>
          <w:iCs/>
          <w:color w:val="000000"/>
          <w:sz w:val="28"/>
          <w:szCs w:val="28"/>
          <w:shd w:val="clear" w:color="auto" w:fill="FFFFFF"/>
          <w:lang w:val="uk"/>
        </w:rPr>
        <w:t>учитель</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брат</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тітка</w:t>
      </w:r>
      <w:r w:rsidRPr="00906D2F">
        <w:rPr>
          <w:rFonts w:eastAsia="Georgia"/>
          <w:color w:val="000000"/>
          <w:sz w:val="28"/>
          <w:szCs w:val="28"/>
          <w:shd w:val="clear" w:color="auto" w:fill="FFFFFF"/>
          <w:lang w:val="uk"/>
        </w:rPr>
        <w:t>;</w:t>
      </w:r>
    </w:p>
    <w:p w14:paraId="5521F175" w14:textId="77777777" w:rsidR="005C306A" w:rsidRPr="00906D2F" w:rsidRDefault="005C306A" w:rsidP="005C306A">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rPr>
        <w:t>- т</w:t>
      </w:r>
      <w:r w:rsidRPr="00906D2F">
        <w:rPr>
          <w:rFonts w:eastAsia="Georgia"/>
          <w:i/>
          <w:iCs/>
          <w:color w:val="000000"/>
          <w:sz w:val="28"/>
          <w:szCs w:val="28"/>
          <w:shd w:val="clear" w:color="auto" w:fill="FFFFFF"/>
          <w:lang w:val="uk"/>
        </w:rPr>
        <w:t>рамвай</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вантажівка</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комбайн</w:t>
      </w:r>
      <w:r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rPr>
        <w:t>фура</w:t>
      </w:r>
      <w:r w:rsidRPr="00906D2F">
        <w:rPr>
          <w:rFonts w:eastAsia="Georgia"/>
          <w:color w:val="000000"/>
          <w:sz w:val="28"/>
          <w:szCs w:val="28"/>
          <w:shd w:val="clear" w:color="auto" w:fill="FFFFFF"/>
          <w:lang w:val="uk"/>
        </w:rPr>
        <w:t>;</w:t>
      </w:r>
    </w:p>
    <w:p w14:paraId="1238FDF5" w14:textId="77777777" w:rsidR="005C306A" w:rsidRPr="00906D2F" w:rsidRDefault="005C306A" w:rsidP="005C306A">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rPr>
        <w:t>- ч</w:t>
      </w:r>
      <w:r w:rsidRPr="00906D2F">
        <w:rPr>
          <w:rFonts w:eastAsia="Georgia"/>
          <w:i/>
          <w:iCs/>
          <w:color w:val="000000"/>
          <w:sz w:val="28"/>
          <w:szCs w:val="28"/>
          <w:shd w:val="clear" w:color="auto" w:fill="FFFFFF"/>
          <w:lang w:val="uk"/>
        </w:rPr>
        <w:t>ове</w:t>
      </w:r>
      <w:r w:rsidRPr="00906D2F">
        <w:rPr>
          <w:rFonts w:eastAsia="Georgia"/>
          <w:color w:val="000000"/>
          <w:sz w:val="28"/>
          <w:szCs w:val="28"/>
          <w:shd w:val="clear" w:color="auto" w:fill="FFFFFF"/>
          <w:lang w:val="uk"/>
        </w:rPr>
        <w:t>н, тач</w:t>
      </w:r>
      <w:r w:rsidRPr="00906D2F">
        <w:rPr>
          <w:rFonts w:eastAsia="Georgia"/>
          <w:color w:val="000000"/>
          <w:sz w:val="28"/>
          <w:szCs w:val="28"/>
          <w:shd w:val="clear" w:color="auto" w:fill="FFFFFF"/>
        </w:rPr>
        <w:t>анка</w:t>
      </w:r>
      <w:r w:rsidRPr="00906D2F">
        <w:rPr>
          <w:rFonts w:eastAsia="Georgia"/>
          <w:color w:val="000000"/>
          <w:sz w:val="28"/>
          <w:szCs w:val="28"/>
          <w:shd w:val="clear" w:color="auto" w:fill="FFFFFF"/>
          <w:lang w:val="uk"/>
        </w:rPr>
        <w:t>, мо</w:t>
      </w:r>
      <w:r w:rsidRPr="00906D2F">
        <w:rPr>
          <w:rFonts w:eastAsia="Georgia"/>
          <w:color w:val="000000"/>
          <w:sz w:val="28"/>
          <w:szCs w:val="28"/>
          <w:shd w:val="clear" w:color="auto" w:fill="FFFFFF"/>
        </w:rPr>
        <w:t>пед</w:t>
      </w:r>
      <w:r w:rsidRPr="00906D2F">
        <w:rPr>
          <w:rFonts w:eastAsia="Georgia"/>
          <w:color w:val="000000"/>
          <w:sz w:val="28"/>
          <w:szCs w:val="28"/>
          <w:shd w:val="clear" w:color="auto" w:fill="FFFFFF"/>
          <w:lang w:val="uk"/>
        </w:rPr>
        <w:t>, велосипед;</w:t>
      </w:r>
    </w:p>
    <w:p w14:paraId="2F735B6C" w14:textId="77777777" w:rsidR="005C306A" w:rsidRPr="00906D2F" w:rsidRDefault="005C306A" w:rsidP="005C306A">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lang w:val="uk"/>
        </w:rPr>
        <w:t>(«Зайві» слова виділені курсивом)</w:t>
      </w:r>
    </w:p>
    <w:p w14:paraId="778719A5" w14:textId="77777777" w:rsidR="005C306A" w:rsidRPr="00906D2F" w:rsidRDefault="005C306A" w:rsidP="005C306A">
      <w:pPr>
        <w:adjustRightInd w:val="0"/>
        <w:snapToGrid w:val="0"/>
        <w:spacing w:line="360" w:lineRule="auto"/>
        <w:ind w:firstLineChars="253" w:firstLine="708"/>
        <w:jc w:val="both"/>
        <w:rPr>
          <w:rFonts w:eastAsia="Georgia"/>
          <w:color w:val="000000"/>
          <w:sz w:val="28"/>
          <w:szCs w:val="28"/>
          <w:shd w:val="clear" w:color="auto" w:fill="FFFFFF"/>
          <w:lang w:val="uk"/>
        </w:rPr>
      </w:pPr>
      <w:r w:rsidRPr="00906D2F">
        <w:rPr>
          <w:rFonts w:eastAsia="Georgia"/>
          <w:color w:val="000000"/>
          <w:sz w:val="28"/>
          <w:szCs w:val="28"/>
          <w:shd w:val="clear" w:color="auto" w:fill="FFFFFF"/>
          <w:lang w:val="uk"/>
        </w:rPr>
        <w:t xml:space="preserve">За кожну правильну відповідь </w:t>
      </w:r>
      <w:r w:rsidRPr="00906D2F">
        <w:rPr>
          <w:rFonts w:eastAsia="Georgia"/>
          <w:color w:val="000000"/>
          <w:sz w:val="28"/>
          <w:szCs w:val="28"/>
          <w:shd w:val="clear" w:color="auto" w:fill="FFFFFF"/>
        </w:rPr>
        <w:t>можна отримати</w:t>
      </w:r>
      <w:r w:rsidRPr="00906D2F">
        <w:rPr>
          <w:rFonts w:eastAsia="Georgia"/>
          <w:color w:val="000000"/>
          <w:sz w:val="28"/>
          <w:szCs w:val="28"/>
          <w:shd w:val="clear" w:color="auto" w:fill="FFFFFF"/>
          <w:lang w:val="uk"/>
        </w:rPr>
        <w:t xml:space="preserve"> 1 бал, а за кожну неправильну – 0 балів.</w:t>
      </w:r>
    </w:p>
    <w:p w14:paraId="7A3DA734" w14:textId="77777777" w:rsidR="002300D8" w:rsidRPr="00906D2F" w:rsidRDefault="002300D8" w:rsidP="002300D8">
      <w:pPr>
        <w:pStyle w:val="ad"/>
        <w:shd w:val="clear" w:color="auto" w:fill="FFFFFF"/>
        <w:adjustRightInd w:val="0"/>
        <w:snapToGrid w:val="0"/>
        <w:spacing w:before="0" w:beforeAutospacing="0" w:after="0" w:afterAutospacing="0" w:line="360" w:lineRule="auto"/>
        <w:ind w:firstLineChars="295" w:firstLine="826"/>
        <w:jc w:val="both"/>
        <w:rPr>
          <w:rFonts w:ascii="Times New Roman" w:eastAsia="Georgia" w:hAnsi="Times New Roman" w:cs="Times New Roman"/>
          <w:sz w:val="28"/>
          <w:szCs w:val="28"/>
          <w:shd w:val="clear" w:color="auto" w:fill="FFFFFF"/>
          <w:lang w:val="uk"/>
        </w:rPr>
      </w:pPr>
      <w:r w:rsidRPr="00906D2F">
        <w:rPr>
          <w:rFonts w:ascii="Times New Roman" w:eastAsia="Georgia" w:hAnsi="Times New Roman" w:cs="Times New Roman"/>
          <w:sz w:val="28"/>
          <w:szCs w:val="28"/>
          <w:shd w:val="clear" w:color="auto" w:fill="FFFFFF"/>
          <w:lang w:val="uk"/>
        </w:rPr>
        <w:t>Проведення завдань: Діти розв'язують запропоновані завдання та виконують вправи, які вимагають використання образного мислення та логіки.</w:t>
      </w:r>
    </w:p>
    <w:p w14:paraId="2A447C17" w14:textId="77777777" w:rsidR="002300D8" w:rsidRPr="00906D2F" w:rsidRDefault="002300D8" w:rsidP="002300D8">
      <w:pPr>
        <w:pStyle w:val="ad"/>
        <w:shd w:val="clear" w:color="auto" w:fill="FFFFFF"/>
        <w:adjustRightInd w:val="0"/>
        <w:snapToGrid w:val="0"/>
        <w:spacing w:before="0" w:beforeAutospacing="0" w:after="0" w:afterAutospacing="0" w:line="360" w:lineRule="auto"/>
        <w:ind w:firstLineChars="295" w:firstLine="826"/>
        <w:jc w:val="both"/>
        <w:rPr>
          <w:rFonts w:ascii="Times New Roman" w:eastAsia="Georgia" w:hAnsi="Times New Roman" w:cs="Times New Roman"/>
          <w:sz w:val="28"/>
          <w:szCs w:val="28"/>
          <w:shd w:val="clear" w:color="auto" w:fill="FFFFFF"/>
          <w:lang w:val="uk"/>
        </w:rPr>
      </w:pPr>
      <w:r w:rsidRPr="00906D2F">
        <w:rPr>
          <w:rFonts w:ascii="Times New Roman" w:eastAsia="Georgia" w:hAnsi="Times New Roman" w:cs="Times New Roman"/>
          <w:sz w:val="28"/>
          <w:szCs w:val="28"/>
          <w:shd w:val="clear" w:color="auto" w:fill="FFFFFF"/>
          <w:lang w:val="uk"/>
        </w:rPr>
        <w:t>Запис результатів: Реєстрація відповідей, часу, який діти витрачають на завдання, а також оцінка правильності та логічності виконання завдань.</w:t>
      </w:r>
    </w:p>
    <w:p w14:paraId="20593E1F" w14:textId="77777777" w:rsidR="002300D8" w:rsidRPr="00906D2F" w:rsidRDefault="002300D8" w:rsidP="002300D8">
      <w:pPr>
        <w:pStyle w:val="ad"/>
        <w:shd w:val="clear" w:color="auto" w:fill="FFFFFF"/>
        <w:adjustRightInd w:val="0"/>
        <w:snapToGrid w:val="0"/>
        <w:spacing w:before="0" w:beforeAutospacing="0" w:after="0" w:afterAutospacing="0" w:line="360" w:lineRule="auto"/>
        <w:ind w:firstLineChars="295" w:firstLine="826"/>
        <w:jc w:val="both"/>
        <w:rPr>
          <w:rFonts w:ascii="Times New Roman" w:eastAsia="Georgia" w:hAnsi="Times New Roman" w:cs="Times New Roman"/>
          <w:sz w:val="28"/>
          <w:szCs w:val="28"/>
          <w:shd w:val="clear" w:color="auto" w:fill="FFFFFF"/>
          <w:lang w:val="uk"/>
        </w:rPr>
      </w:pPr>
      <w:r w:rsidRPr="00906D2F">
        <w:rPr>
          <w:rFonts w:ascii="Times New Roman" w:eastAsia="Georgia" w:hAnsi="Times New Roman" w:cs="Times New Roman"/>
          <w:sz w:val="28"/>
          <w:szCs w:val="28"/>
          <w:shd w:val="clear" w:color="auto" w:fill="FFFFFF"/>
          <w:lang w:val="uk"/>
        </w:rPr>
        <w:t>Аналіз та інтерпретація результатів:</w:t>
      </w:r>
    </w:p>
    <w:p w14:paraId="11ADC42F" w14:textId="77777777" w:rsidR="002300D8" w:rsidRPr="00906D2F" w:rsidRDefault="002300D8" w:rsidP="002300D8">
      <w:pPr>
        <w:pStyle w:val="ad"/>
        <w:shd w:val="clear" w:color="auto" w:fill="FFFFFF"/>
        <w:adjustRightInd w:val="0"/>
        <w:snapToGrid w:val="0"/>
        <w:spacing w:before="0" w:beforeAutospacing="0" w:after="0" w:afterAutospacing="0" w:line="360" w:lineRule="auto"/>
        <w:ind w:firstLineChars="295" w:firstLine="826"/>
        <w:jc w:val="both"/>
        <w:rPr>
          <w:rFonts w:ascii="Times New Roman" w:eastAsia="Georgia" w:hAnsi="Times New Roman" w:cs="Times New Roman"/>
          <w:sz w:val="28"/>
          <w:szCs w:val="28"/>
          <w:shd w:val="clear" w:color="auto" w:fill="FFFFFF"/>
          <w:lang w:val="uk"/>
        </w:rPr>
      </w:pPr>
      <w:r w:rsidRPr="00906D2F">
        <w:rPr>
          <w:rFonts w:ascii="Times New Roman" w:eastAsia="Georgia" w:hAnsi="Times New Roman" w:cs="Times New Roman"/>
          <w:sz w:val="28"/>
          <w:szCs w:val="28"/>
          <w:shd w:val="clear" w:color="auto" w:fill="FFFFFF"/>
          <w:lang w:val="uk"/>
        </w:rPr>
        <w:t>Оцінка образно-логічного мислення: Визначення здатності дитини до вирішення завдань, пов'язаних з образами, відтворенням логічних послідовностей та абстрактним аналізом.</w:t>
      </w:r>
    </w:p>
    <w:p w14:paraId="137C197B" w14:textId="77777777" w:rsidR="00B91886" w:rsidRPr="00906D2F" w:rsidRDefault="00B91886" w:rsidP="00785D02">
      <w:pPr>
        <w:pStyle w:val="ad"/>
        <w:shd w:val="clear" w:color="auto" w:fill="FFFFFF"/>
        <w:adjustRightInd w:val="0"/>
        <w:snapToGrid w:val="0"/>
        <w:spacing w:before="0" w:beforeAutospacing="0" w:after="0" w:afterAutospacing="0" w:line="360" w:lineRule="auto"/>
        <w:ind w:firstLineChars="253" w:firstLine="708"/>
        <w:jc w:val="both"/>
        <w:rPr>
          <w:rFonts w:ascii="Times New Roman" w:eastAsia="Georgia" w:hAnsi="Times New Roman" w:cs="Times New Roman"/>
          <w:sz w:val="28"/>
          <w:szCs w:val="28"/>
          <w:shd w:val="clear" w:color="auto" w:fill="FFFFFF"/>
          <w:lang w:val="uk-UA"/>
        </w:rPr>
      </w:pPr>
      <w:r w:rsidRPr="00906D2F">
        <w:rPr>
          <w:rFonts w:ascii="Times New Roman" w:eastAsia="Georgia" w:hAnsi="Times New Roman" w:cs="Times New Roman"/>
          <w:sz w:val="28"/>
          <w:szCs w:val="28"/>
          <w:shd w:val="clear" w:color="auto" w:fill="FFFFFF"/>
          <w:lang w:val="uk-UA"/>
        </w:rPr>
        <w:t>Результати відповідей за методикою</w:t>
      </w:r>
      <w:r w:rsidRPr="00906D2F">
        <w:rPr>
          <w:rFonts w:ascii="Times New Roman" w:eastAsia="Georgia" w:hAnsi="Times New Roman" w:cs="Times New Roman"/>
          <w:sz w:val="28"/>
          <w:szCs w:val="28"/>
          <w:shd w:val="clear" w:color="auto" w:fill="FFFFFF"/>
          <w:lang w:val="uk"/>
        </w:rPr>
        <w:t xml:space="preserve"> дослідження розвитку образно-логічного мислення</w:t>
      </w:r>
      <w:r w:rsidRPr="00906D2F">
        <w:rPr>
          <w:rFonts w:ascii="Times New Roman" w:eastAsia="Georgia" w:hAnsi="Times New Roman" w:cs="Times New Roman"/>
          <w:sz w:val="28"/>
          <w:szCs w:val="28"/>
          <w:shd w:val="clear" w:color="auto" w:fill="FFFFFF"/>
          <w:lang w:val="uk-UA"/>
        </w:rPr>
        <w:t xml:space="preserve"> наведені у таблиці 2.4.</w:t>
      </w:r>
    </w:p>
    <w:p w14:paraId="1AEA42DA" w14:textId="77777777" w:rsidR="00B91886" w:rsidRPr="00906D2F" w:rsidRDefault="00B91886" w:rsidP="00B91886">
      <w:pPr>
        <w:pStyle w:val="ad"/>
        <w:shd w:val="clear" w:color="auto" w:fill="FFFFFF"/>
        <w:adjustRightInd w:val="0"/>
        <w:snapToGrid w:val="0"/>
        <w:spacing w:beforeAutospacing="0" w:afterAutospacing="0" w:line="360" w:lineRule="auto"/>
        <w:ind w:firstLineChars="200" w:firstLine="560"/>
        <w:jc w:val="right"/>
        <w:rPr>
          <w:rFonts w:ascii="Times New Roman" w:eastAsia="Georgia" w:hAnsi="Times New Roman" w:cs="Times New Roman"/>
          <w:i/>
          <w:iCs/>
          <w:sz w:val="28"/>
          <w:szCs w:val="28"/>
          <w:shd w:val="clear" w:color="auto" w:fill="FFFFFF"/>
          <w:lang w:val="uk-UA"/>
        </w:rPr>
      </w:pPr>
      <w:r w:rsidRPr="00906D2F">
        <w:rPr>
          <w:rFonts w:ascii="Times New Roman" w:eastAsia="Georgia" w:hAnsi="Times New Roman" w:cs="Times New Roman"/>
          <w:i/>
          <w:iCs/>
          <w:sz w:val="28"/>
          <w:szCs w:val="28"/>
          <w:shd w:val="clear" w:color="auto" w:fill="FFFFFF"/>
          <w:lang w:val="uk"/>
        </w:rPr>
        <w:t>Таблиця 2.</w:t>
      </w:r>
      <w:r w:rsidRPr="00906D2F">
        <w:rPr>
          <w:rFonts w:ascii="Times New Roman" w:eastAsia="Georgia" w:hAnsi="Times New Roman" w:cs="Times New Roman"/>
          <w:i/>
          <w:iCs/>
          <w:sz w:val="28"/>
          <w:szCs w:val="28"/>
          <w:shd w:val="clear" w:color="auto" w:fill="FFFFFF"/>
          <w:lang w:val="uk-UA"/>
        </w:rPr>
        <w:t>4</w:t>
      </w:r>
    </w:p>
    <w:p w14:paraId="28135D65" w14:textId="4CE21CCE" w:rsidR="00B91886" w:rsidRPr="00906D2F" w:rsidRDefault="00B91886" w:rsidP="00B91886">
      <w:pPr>
        <w:pStyle w:val="ad"/>
        <w:shd w:val="clear" w:color="auto" w:fill="FFFFFF"/>
        <w:adjustRightInd w:val="0"/>
        <w:snapToGrid w:val="0"/>
        <w:spacing w:beforeAutospacing="0" w:afterAutospacing="0" w:line="360" w:lineRule="auto"/>
        <w:ind w:firstLineChars="200" w:firstLine="562"/>
        <w:jc w:val="center"/>
        <w:rPr>
          <w:rFonts w:ascii="Times New Roman" w:eastAsia="Georgia" w:hAnsi="Times New Roman" w:cs="Times New Roman"/>
          <w:b/>
          <w:bCs/>
          <w:sz w:val="28"/>
          <w:szCs w:val="28"/>
          <w:shd w:val="clear" w:color="auto" w:fill="FFFFFF"/>
          <w:lang w:val="uk"/>
        </w:rPr>
      </w:pPr>
      <w:r w:rsidRPr="00906D2F">
        <w:rPr>
          <w:rFonts w:ascii="Times New Roman" w:eastAsia="Georgia" w:hAnsi="Times New Roman" w:cs="Times New Roman"/>
          <w:b/>
          <w:bCs/>
          <w:sz w:val="28"/>
          <w:szCs w:val="28"/>
          <w:shd w:val="clear" w:color="auto" w:fill="FFFFFF"/>
          <w:lang w:val="uk"/>
        </w:rPr>
        <w:t>Оцінка образно-логічного мислення досліджуваної вибірки</w:t>
      </w:r>
    </w:p>
    <w:tbl>
      <w:tblPr>
        <w:tblStyle w:val="ae"/>
        <w:tblW w:w="0" w:type="auto"/>
        <w:tblLook w:val="04A0" w:firstRow="1" w:lastRow="0" w:firstColumn="1" w:lastColumn="0" w:noHBand="0" w:noVBand="1"/>
      </w:tblPr>
      <w:tblGrid>
        <w:gridCol w:w="2413"/>
        <w:gridCol w:w="2403"/>
        <w:gridCol w:w="2398"/>
        <w:gridCol w:w="2397"/>
      </w:tblGrid>
      <w:tr w:rsidR="00735380" w:rsidRPr="00906D2F" w14:paraId="798F1155" w14:textId="77777777" w:rsidTr="00735380">
        <w:tc>
          <w:tcPr>
            <w:tcW w:w="2413" w:type="dxa"/>
          </w:tcPr>
          <w:p w14:paraId="1977EF51" w14:textId="77777777" w:rsidR="00735380" w:rsidRPr="00906D2F" w:rsidRDefault="00735380" w:rsidP="00943F15">
            <w:pPr>
              <w:pStyle w:val="ad"/>
              <w:jc w:val="center"/>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en-US"/>
              </w:rPr>
              <w:lastRenderedPageBreak/>
              <w:t>I</w:t>
            </w:r>
            <w:r w:rsidRPr="00906D2F">
              <w:rPr>
                <w:rFonts w:ascii="Times New Roman" w:hAnsi="Times New Roman" w:cs="Times New Roman"/>
                <w:sz w:val="24"/>
                <w:szCs w:val="24"/>
                <w:lang w:val="uk"/>
              </w:rPr>
              <w:t>П / ВІК</w:t>
            </w:r>
          </w:p>
        </w:tc>
        <w:tc>
          <w:tcPr>
            <w:tcW w:w="2403" w:type="dxa"/>
          </w:tcPr>
          <w:p w14:paraId="2924C028" w14:textId="77777777" w:rsidR="00735380" w:rsidRPr="00906D2F" w:rsidRDefault="00735380" w:rsidP="00943F15">
            <w:pPr>
              <w:pStyle w:val="ad"/>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Правильні відповіді</w:t>
            </w:r>
          </w:p>
        </w:tc>
        <w:tc>
          <w:tcPr>
            <w:tcW w:w="2398" w:type="dxa"/>
          </w:tcPr>
          <w:p w14:paraId="01EC8E2F" w14:textId="77777777" w:rsidR="00735380" w:rsidRPr="00906D2F" w:rsidRDefault="00735380" w:rsidP="00943F15">
            <w:pPr>
              <w:pStyle w:val="ad"/>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Кількість балів</w:t>
            </w:r>
          </w:p>
        </w:tc>
        <w:tc>
          <w:tcPr>
            <w:tcW w:w="2397" w:type="dxa"/>
          </w:tcPr>
          <w:p w14:paraId="6B1757C5" w14:textId="77777777" w:rsidR="00735380" w:rsidRPr="00906D2F" w:rsidRDefault="00735380" w:rsidP="00943F15">
            <w:pPr>
              <w:pStyle w:val="ad"/>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Рівень розвитку</w:t>
            </w:r>
          </w:p>
        </w:tc>
      </w:tr>
      <w:tr w:rsidR="00735380" w:rsidRPr="00906D2F" w14:paraId="0371C553" w14:textId="77777777" w:rsidTr="00735380">
        <w:tc>
          <w:tcPr>
            <w:tcW w:w="2413" w:type="dxa"/>
          </w:tcPr>
          <w:p w14:paraId="0098E8E3" w14:textId="77777777" w:rsidR="00735380" w:rsidRPr="00906D2F" w:rsidRDefault="00735380" w:rsidP="00943F15">
            <w:pPr>
              <w:adjustRightInd w:val="0"/>
              <w:snapToGrid w:val="0"/>
              <w:jc w:val="center"/>
              <w:rPr>
                <w:rFonts w:eastAsia="Georgia"/>
                <w:b/>
                <w:bCs/>
                <w:sz w:val="24"/>
                <w:szCs w:val="24"/>
                <w:shd w:val="clear" w:color="auto" w:fill="FFFFFF"/>
                <w:lang w:val="en-US"/>
              </w:rPr>
            </w:pPr>
            <w:r w:rsidRPr="00906D2F">
              <w:rPr>
                <w:rFonts w:eastAsia="SimSun"/>
                <w:sz w:val="24"/>
                <w:szCs w:val="24"/>
              </w:rPr>
              <w:t>Богдан А.</w:t>
            </w:r>
            <w:r w:rsidRPr="00906D2F">
              <w:rPr>
                <w:rFonts w:eastAsia="SimSun"/>
                <w:sz w:val="24"/>
                <w:szCs w:val="24"/>
                <w:lang w:val="en-US"/>
              </w:rPr>
              <w:t>/6</w:t>
            </w:r>
          </w:p>
        </w:tc>
        <w:tc>
          <w:tcPr>
            <w:tcW w:w="2403" w:type="dxa"/>
          </w:tcPr>
          <w:p w14:paraId="052AFB73" w14:textId="77777777" w:rsidR="00735380" w:rsidRPr="00906D2F" w:rsidRDefault="00735380" w:rsidP="00943F15">
            <w:pPr>
              <w:pStyle w:val="ad"/>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9</w:t>
            </w:r>
          </w:p>
        </w:tc>
        <w:tc>
          <w:tcPr>
            <w:tcW w:w="2398" w:type="dxa"/>
          </w:tcPr>
          <w:p w14:paraId="5CFD19FB" w14:textId="77777777" w:rsidR="00735380" w:rsidRPr="00906D2F" w:rsidRDefault="00735380" w:rsidP="00943F15">
            <w:pPr>
              <w:pStyle w:val="ad"/>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9</w:t>
            </w:r>
          </w:p>
        </w:tc>
        <w:tc>
          <w:tcPr>
            <w:tcW w:w="2397" w:type="dxa"/>
          </w:tcPr>
          <w:p w14:paraId="74DAA827" w14:textId="77777777" w:rsidR="00735380" w:rsidRPr="00906D2F" w:rsidRDefault="00735380" w:rsidP="00943F15">
            <w:pPr>
              <w:pStyle w:val="ad"/>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Високий</w:t>
            </w:r>
          </w:p>
        </w:tc>
      </w:tr>
      <w:tr w:rsidR="00735380" w:rsidRPr="00906D2F" w14:paraId="432DC678" w14:textId="77777777" w:rsidTr="00735380">
        <w:tc>
          <w:tcPr>
            <w:tcW w:w="2413" w:type="dxa"/>
          </w:tcPr>
          <w:p w14:paraId="3EABBD05" w14:textId="77777777" w:rsidR="00735380" w:rsidRPr="00906D2F" w:rsidRDefault="00735380" w:rsidP="00943F15">
            <w:pPr>
              <w:adjustRightInd w:val="0"/>
              <w:snapToGrid w:val="0"/>
              <w:jc w:val="center"/>
              <w:rPr>
                <w:sz w:val="24"/>
                <w:szCs w:val="24"/>
                <w:lang w:val="en-US"/>
              </w:rPr>
            </w:pPr>
            <w:r w:rsidRPr="00906D2F">
              <w:rPr>
                <w:sz w:val="24"/>
                <w:szCs w:val="24"/>
                <w:lang w:val="uk"/>
              </w:rPr>
              <w:t>Володимир Г.</w:t>
            </w:r>
            <w:r w:rsidRPr="00906D2F">
              <w:rPr>
                <w:sz w:val="24"/>
                <w:szCs w:val="24"/>
                <w:lang w:val="en-US"/>
              </w:rPr>
              <w:t>/7</w:t>
            </w:r>
          </w:p>
        </w:tc>
        <w:tc>
          <w:tcPr>
            <w:tcW w:w="2403" w:type="dxa"/>
          </w:tcPr>
          <w:p w14:paraId="5D7F47AD"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398" w:type="dxa"/>
          </w:tcPr>
          <w:p w14:paraId="76ED9009"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397" w:type="dxa"/>
          </w:tcPr>
          <w:p w14:paraId="12BBA175"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Високий</w:t>
            </w:r>
          </w:p>
        </w:tc>
      </w:tr>
    </w:tbl>
    <w:p w14:paraId="580A6A87" w14:textId="4B6CA098" w:rsidR="00CC3A13" w:rsidRPr="00906D2F" w:rsidRDefault="00CC3A13" w:rsidP="00CC3A13">
      <w:pPr>
        <w:jc w:val="right"/>
        <w:rPr>
          <w:i/>
          <w:iCs/>
          <w:sz w:val="28"/>
          <w:szCs w:val="28"/>
        </w:rPr>
      </w:pPr>
      <w:r w:rsidRPr="00906D2F">
        <w:rPr>
          <w:i/>
          <w:iCs/>
          <w:sz w:val="28"/>
          <w:szCs w:val="28"/>
        </w:rPr>
        <w:t>Продовження табл. 2.4</w:t>
      </w:r>
    </w:p>
    <w:tbl>
      <w:tblPr>
        <w:tblStyle w:val="ae"/>
        <w:tblW w:w="0" w:type="auto"/>
        <w:tblLook w:val="04A0" w:firstRow="1" w:lastRow="0" w:firstColumn="1" w:lastColumn="0" w:noHBand="0" w:noVBand="1"/>
      </w:tblPr>
      <w:tblGrid>
        <w:gridCol w:w="2413"/>
        <w:gridCol w:w="2403"/>
        <w:gridCol w:w="2398"/>
        <w:gridCol w:w="2397"/>
      </w:tblGrid>
      <w:tr w:rsidR="00735380" w:rsidRPr="00906D2F" w14:paraId="0009949D" w14:textId="77777777" w:rsidTr="00735380">
        <w:tc>
          <w:tcPr>
            <w:tcW w:w="2413" w:type="dxa"/>
          </w:tcPr>
          <w:p w14:paraId="4E23AF94"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Тетяна З.</w:t>
            </w:r>
            <w:r w:rsidRPr="00906D2F">
              <w:rPr>
                <w:rFonts w:eastAsia="SimSun"/>
                <w:sz w:val="24"/>
                <w:szCs w:val="24"/>
                <w:lang w:val="en-US"/>
              </w:rPr>
              <w:t>/6</w:t>
            </w:r>
          </w:p>
        </w:tc>
        <w:tc>
          <w:tcPr>
            <w:tcW w:w="2403" w:type="dxa"/>
          </w:tcPr>
          <w:p w14:paraId="4A138D44"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7</w:t>
            </w:r>
          </w:p>
        </w:tc>
        <w:tc>
          <w:tcPr>
            <w:tcW w:w="2398" w:type="dxa"/>
          </w:tcPr>
          <w:p w14:paraId="6B1F5500"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7</w:t>
            </w:r>
          </w:p>
        </w:tc>
        <w:tc>
          <w:tcPr>
            <w:tcW w:w="2397" w:type="dxa"/>
          </w:tcPr>
          <w:p w14:paraId="2C0CBF09"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735380" w:rsidRPr="00906D2F" w14:paraId="6D236D67" w14:textId="77777777" w:rsidTr="00735380">
        <w:tc>
          <w:tcPr>
            <w:tcW w:w="2413" w:type="dxa"/>
          </w:tcPr>
          <w:p w14:paraId="0A97046F"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Артем Л.</w:t>
            </w:r>
            <w:r w:rsidRPr="00906D2F">
              <w:rPr>
                <w:rFonts w:eastAsia="SimSun"/>
                <w:sz w:val="24"/>
                <w:szCs w:val="24"/>
                <w:lang w:val="en-US"/>
              </w:rPr>
              <w:t>/6</w:t>
            </w:r>
          </w:p>
        </w:tc>
        <w:tc>
          <w:tcPr>
            <w:tcW w:w="2403" w:type="dxa"/>
          </w:tcPr>
          <w:p w14:paraId="5E91CF0B"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4</w:t>
            </w:r>
          </w:p>
        </w:tc>
        <w:tc>
          <w:tcPr>
            <w:tcW w:w="2398" w:type="dxa"/>
          </w:tcPr>
          <w:p w14:paraId="1AC0D3C0"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4</w:t>
            </w:r>
          </w:p>
        </w:tc>
        <w:tc>
          <w:tcPr>
            <w:tcW w:w="2397" w:type="dxa"/>
          </w:tcPr>
          <w:p w14:paraId="72882C96"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Низький</w:t>
            </w:r>
          </w:p>
        </w:tc>
      </w:tr>
      <w:tr w:rsidR="00735380" w:rsidRPr="00906D2F" w14:paraId="4D2EC743" w14:textId="77777777" w:rsidTr="00735380">
        <w:tc>
          <w:tcPr>
            <w:tcW w:w="2413" w:type="dxa"/>
          </w:tcPr>
          <w:p w14:paraId="0328EC74"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 xml:space="preserve">  Христина Н.</w:t>
            </w:r>
            <w:r w:rsidRPr="00906D2F">
              <w:rPr>
                <w:rFonts w:eastAsia="SimSun"/>
                <w:sz w:val="24"/>
                <w:szCs w:val="24"/>
                <w:lang w:val="en-US"/>
              </w:rPr>
              <w:t>/7</w:t>
            </w:r>
          </w:p>
        </w:tc>
        <w:tc>
          <w:tcPr>
            <w:tcW w:w="2403" w:type="dxa"/>
          </w:tcPr>
          <w:p w14:paraId="5403BE22"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398" w:type="dxa"/>
          </w:tcPr>
          <w:p w14:paraId="2EA20DB3"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397" w:type="dxa"/>
          </w:tcPr>
          <w:p w14:paraId="19F4535D"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735380" w:rsidRPr="00906D2F" w14:paraId="5AC5F4C6" w14:textId="77777777" w:rsidTr="00735380">
        <w:tc>
          <w:tcPr>
            <w:tcW w:w="2413" w:type="dxa"/>
          </w:tcPr>
          <w:p w14:paraId="169F4330"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Іван Н.</w:t>
            </w:r>
            <w:r w:rsidRPr="00906D2F">
              <w:rPr>
                <w:rFonts w:eastAsia="SimSun"/>
                <w:sz w:val="24"/>
                <w:szCs w:val="24"/>
                <w:lang w:val="en-US"/>
              </w:rPr>
              <w:t>/6</w:t>
            </w:r>
          </w:p>
        </w:tc>
        <w:tc>
          <w:tcPr>
            <w:tcW w:w="2403" w:type="dxa"/>
          </w:tcPr>
          <w:p w14:paraId="76E146DA"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7</w:t>
            </w:r>
          </w:p>
        </w:tc>
        <w:tc>
          <w:tcPr>
            <w:tcW w:w="2398" w:type="dxa"/>
          </w:tcPr>
          <w:p w14:paraId="3B67FECC"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7</w:t>
            </w:r>
          </w:p>
        </w:tc>
        <w:tc>
          <w:tcPr>
            <w:tcW w:w="2397" w:type="dxa"/>
          </w:tcPr>
          <w:p w14:paraId="1FA6BDA4"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735380" w:rsidRPr="00906D2F" w14:paraId="4B93F112" w14:textId="77777777" w:rsidTr="00735380">
        <w:tc>
          <w:tcPr>
            <w:tcW w:w="2413" w:type="dxa"/>
          </w:tcPr>
          <w:p w14:paraId="774C329B"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Анна П.</w:t>
            </w:r>
            <w:r w:rsidRPr="00906D2F">
              <w:rPr>
                <w:rFonts w:eastAsia="SimSun"/>
                <w:sz w:val="24"/>
                <w:szCs w:val="24"/>
                <w:lang w:val="en-US"/>
              </w:rPr>
              <w:t>/6</w:t>
            </w:r>
          </w:p>
        </w:tc>
        <w:tc>
          <w:tcPr>
            <w:tcW w:w="2403" w:type="dxa"/>
          </w:tcPr>
          <w:p w14:paraId="413E6CFA"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398" w:type="dxa"/>
          </w:tcPr>
          <w:p w14:paraId="12E798A7"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397" w:type="dxa"/>
          </w:tcPr>
          <w:p w14:paraId="59D7EC5F"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735380" w:rsidRPr="00906D2F" w14:paraId="2AA2F1F8" w14:textId="77777777" w:rsidTr="00735380">
        <w:tc>
          <w:tcPr>
            <w:tcW w:w="2413" w:type="dxa"/>
          </w:tcPr>
          <w:p w14:paraId="05942359"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Софія П.</w:t>
            </w:r>
            <w:r w:rsidRPr="00906D2F">
              <w:rPr>
                <w:rFonts w:eastAsia="SimSun"/>
                <w:sz w:val="24"/>
                <w:szCs w:val="24"/>
                <w:lang w:val="en-US"/>
              </w:rPr>
              <w:t>/7</w:t>
            </w:r>
          </w:p>
        </w:tc>
        <w:tc>
          <w:tcPr>
            <w:tcW w:w="2403" w:type="dxa"/>
          </w:tcPr>
          <w:p w14:paraId="1F1CBEB6"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398" w:type="dxa"/>
          </w:tcPr>
          <w:p w14:paraId="2CCD1A7E"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397" w:type="dxa"/>
          </w:tcPr>
          <w:p w14:paraId="537E2D76"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Високий</w:t>
            </w:r>
          </w:p>
        </w:tc>
      </w:tr>
      <w:tr w:rsidR="00735380" w:rsidRPr="00906D2F" w14:paraId="309F6C24" w14:textId="77777777" w:rsidTr="00735380">
        <w:tc>
          <w:tcPr>
            <w:tcW w:w="2413" w:type="dxa"/>
          </w:tcPr>
          <w:p w14:paraId="4829725D"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Марія Т.</w:t>
            </w:r>
            <w:r w:rsidRPr="00906D2F">
              <w:rPr>
                <w:rFonts w:eastAsia="SimSun"/>
                <w:sz w:val="24"/>
                <w:szCs w:val="24"/>
                <w:lang w:val="en-US"/>
              </w:rPr>
              <w:t>/7</w:t>
            </w:r>
          </w:p>
        </w:tc>
        <w:tc>
          <w:tcPr>
            <w:tcW w:w="2403" w:type="dxa"/>
          </w:tcPr>
          <w:p w14:paraId="79152742"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3</w:t>
            </w:r>
          </w:p>
        </w:tc>
        <w:tc>
          <w:tcPr>
            <w:tcW w:w="2398" w:type="dxa"/>
          </w:tcPr>
          <w:p w14:paraId="3B900823"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3</w:t>
            </w:r>
          </w:p>
        </w:tc>
        <w:tc>
          <w:tcPr>
            <w:tcW w:w="2397" w:type="dxa"/>
          </w:tcPr>
          <w:p w14:paraId="1F94F59E"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Низький</w:t>
            </w:r>
          </w:p>
        </w:tc>
      </w:tr>
      <w:tr w:rsidR="00735380" w:rsidRPr="00906D2F" w14:paraId="6E50B357" w14:textId="77777777" w:rsidTr="00735380">
        <w:tc>
          <w:tcPr>
            <w:tcW w:w="2413" w:type="dxa"/>
          </w:tcPr>
          <w:p w14:paraId="6F046E54"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Тимур Т.</w:t>
            </w:r>
            <w:r w:rsidRPr="00906D2F">
              <w:rPr>
                <w:rFonts w:eastAsia="SimSun"/>
                <w:sz w:val="24"/>
                <w:szCs w:val="24"/>
                <w:lang w:val="en-US"/>
              </w:rPr>
              <w:t>/6</w:t>
            </w:r>
          </w:p>
        </w:tc>
        <w:tc>
          <w:tcPr>
            <w:tcW w:w="2403" w:type="dxa"/>
          </w:tcPr>
          <w:p w14:paraId="180970C6"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398" w:type="dxa"/>
          </w:tcPr>
          <w:p w14:paraId="3D3810E8"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397" w:type="dxa"/>
          </w:tcPr>
          <w:p w14:paraId="2AED57DE"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735380" w:rsidRPr="00906D2F" w14:paraId="65840B66" w14:textId="77777777" w:rsidTr="00735380">
        <w:tc>
          <w:tcPr>
            <w:tcW w:w="2413" w:type="dxa"/>
          </w:tcPr>
          <w:p w14:paraId="28FD0CB0"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Артем Р.</w:t>
            </w:r>
            <w:r w:rsidRPr="00906D2F">
              <w:rPr>
                <w:rFonts w:eastAsia="SimSun"/>
                <w:sz w:val="24"/>
                <w:szCs w:val="24"/>
                <w:lang w:val="en-US"/>
              </w:rPr>
              <w:t>/6</w:t>
            </w:r>
          </w:p>
        </w:tc>
        <w:tc>
          <w:tcPr>
            <w:tcW w:w="2403" w:type="dxa"/>
          </w:tcPr>
          <w:p w14:paraId="0EDC8DFD"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10</w:t>
            </w:r>
          </w:p>
        </w:tc>
        <w:tc>
          <w:tcPr>
            <w:tcW w:w="2398" w:type="dxa"/>
          </w:tcPr>
          <w:p w14:paraId="3E3FD26A"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10</w:t>
            </w:r>
          </w:p>
        </w:tc>
        <w:tc>
          <w:tcPr>
            <w:tcW w:w="2397" w:type="dxa"/>
          </w:tcPr>
          <w:p w14:paraId="31780C7E"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Високий</w:t>
            </w:r>
          </w:p>
        </w:tc>
      </w:tr>
      <w:tr w:rsidR="00735380" w:rsidRPr="00906D2F" w14:paraId="2A96839B" w14:textId="77777777" w:rsidTr="00735380">
        <w:tc>
          <w:tcPr>
            <w:tcW w:w="2413" w:type="dxa"/>
          </w:tcPr>
          <w:p w14:paraId="15B628CA"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Софія Ф.</w:t>
            </w:r>
            <w:r w:rsidRPr="00906D2F">
              <w:rPr>
                <w:rFonts w:eastAsia="SimSun"/>
                <w:sz w:val="24"/>
                <w:szCs w:val="24"/>
                <w:lang w:val="en-US"/>
              </w:rPr>
              <w:t>/6</w:t>
            </w:r>
          </w:p>
        </w:tc>
        <w:tc>
          <w:tcPr>
            <w:tcW w:w="2403" w:type="dxa"/>
          </w:tcPr>
          <w:p w14:paraId="084793F8"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5</w:t>
            </w:r>
          </w:p>
        </w:tc>
        <w:tc>
          <w:tcPr>
            <w:tcW w:w="2398" w:type="dxa"/>
          </w:tcPr>
          <w:p w14:paraId="3D04489E"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5</w:t>
            </w:r>
          </w:p>
        </w:tc>
        <w:tc>
          <w:tcPr>
            <w:tcW w:w="2397" w:type="dxa"/>
          </w:tcPr>
          <w:p w14:paraId="68629FBA"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735380" w:rsidRPr="00906D2F" w14:paraId="1B07BF20" w14:textId="77777777" w:rsidTr="00735380">
        <w:tc>
          <w:tcPr>
            <w:tcW w:w="2413" w:type="dxa"/>
          </w:tcPr>
          <w:p w14:paraId="6B438D66"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 xml:space="preserve"> Катя Х.</w:t>
            </w:r>
            <w:r w:rsidRPr="00906D2F">
              <w:rPr>
                <w:rFonts w:eastAsia="SimSun"/>
                <w:sz w:val="24"/>
                <w:szCs w:val="24"/>
                <w:lang w:val="en-US"/>
              </w:rPr>
              <w:t>/6</w:t>
            </w:r>
          </w:p>
        </w:tc>
        <w:tc>
          <w:tcPr>
            <w:tcW w:w="2403" w:type="dxa"/>
          </w:tcPr>
          <w:p w14:paraId="199475D2"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398" w:type="dxa"/>
          </w:tcPr>
          <w:p w14:paraId="6F78C530"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397" w:type="dxa"/>
          </w:tcPr>
          <w:p w14:paraId="0731C2B8"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Високий</w:t>
            </w:r>
          </w:p>
        </w:tc>
      </w:tr>
      <w:tr w:rsidR="00735380" w:rsidRPr="00906D2F" w14:paraId="181D0A6B" w14:textId="77777777" w:rsidTr="00735380">
        <w:tc>
          <w:tcPr>
            <w:tcW w:w="2413" w:type="dxa"/>
          </w:tcPr>
          <w:p w14:paraId="133BDD88"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 xml:space="preserve"> Назар Ш.</w:t>
            </w:r>
            <w:r w:rsidRPr="00906D2F">
              <w:rPr>
                <w:rFonts w:eastAsia="SimSun"/>
                <w:sz w:val="24"/>
                <w:szCs w:val="24"/>
                <w:lang w:val="en-US"/>
              </w:rPr>
              <w:t>/7</w:t>
            </w:r>
          </w:p>
        </w:tc>
        <w:tc>
          <w:tcPr>
            <w:tcW w:w="2403" w:type="dxa"/>
          </w:tcPr>
          <w:p w14:paraId="7AAE7901"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398" w:type="dxa"/>
          </w:tcPr>
          <w:p w14:paraId="126509F6"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397" w:type="dxa"/>
          </w:tcPr>
          <w:p w14:paraId="493BD9BD"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735380" w:rsidRPr="00906D2F" w14:paraId="29D9725F" w14:textId="77777777" w:rsidTr="00735380">
        <w:tc>
          <w:tcPr>
            <w:tcW w:w="2413" w:type="dxa"/>
          </w:tcPr>
          <w:p w14:paraId="2D256DC9"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Ліза Я.</w:t>
            </w:r>
            <w:r w:rsidRPr="00906D2F">
              <w:rPr>
                <w:rFonts w:eastAsia="SimSun"/>
                <w:sz w:val="24"/>
                <w:szCs w:val="24"/>
                <w:lang w:val="en-US"/>
              </w:rPr>
              <w:t>/7</w:t>
            </w:r>
          </w:p>
        </w:tc>
        <w:tc>
          <w:tcPr>
            <w:tcW w:w="2403" w:type="dxa"/>
          </w:tcPr>
          <w:p w14:paraId="0FF1735E"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7</w:t>
            </w:r>
          </w:p>
        </w:tc>
        <w:tc>
          <w:tcPr>
            <w:tcW w:w="2398" w:type="dxa"/>
          </w:tcPr>
          <w:p w14:paraId="3CE38B3B"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7</w:t>
            </w:r>
          </w:p>
        </w:tc>
        <w:tc>
          <w:tcPr>
            <w:tcW w:w="2397" w:type="dxa"/>
          </w:tcPr>
          <w:p w14:paraId="0061251D" w14:textId="77777777" w:rsidR="00735380" w:rsidRPr="00906D2F" w:rsidRDefault="00735380"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bl>
    <w:p w14:paraId="1BAF35DD" w14:textId="77777777" w:rsidR="00B91886" w:rsidRPr="00906D2F" w:rsidRDefault="00B91886" w:rsidP="00B91886">
      <w:pPr>
        <w:pStyle w:val="ad"/>
        <w:shd w:val="clear" w:color="auto" w:fill="FFFFFF"/>
        <w:adjustRightInd w:val="0"/>
        <w:snapToGrid w:val="0"/>
        <w:spacing w:beforeAutospacing="0" w:afterAutospacing="0" w:line="360" w:lineRule="auto"/>
        <w:ind w:firstLineChars="200" w:firstLine="562"/>
        <w:jc w:val="center"/>
        <w:rPr>
          <w:rFonts w:ascii="Times New Roman" w:eastAsia="Georgia" w:hAnsi="Times New Roman" w:cs="Times New Roman"/>
          <w:b/>
          <w:bCs/>
          <w:sz w:val="28"/>
          <w:szCs w:val="28"/>
          <w:shd w:val="clear" w:color="auto" w:fill="FFFFFF"/>
          <w:lang w:val="uk"/>
        </w:rPr>
      </w:pPr>
    </w:p>
    <w:p w14:paraId="2BB212C3" w14:textId="1E7C210A" w:rsidR="00B91886" w:rsidRPr="00906D2F" w:rsidRDefault="00B91886" w:rsidP="00B91886">
      <w:pPr>
        <w:spacing w:line="360" w:lineRule="auto"/>
        <w:ind w:firstLine="709"/>
        <w:jc w:val="both"/>
        <w:rPr>
          <w:rFonts w:eastAsia="Georgia"/>
          <w:color w:val="000000"/>
          <w:sz w:val="28"/>
          <w:szCs w:val="28"/>
          <w:shd w:val="clear" w:color="auto" w:fill="FFFFFF"/>
          <w:lang w:val="uk"/>
        </w:rPr>
      </w:pPr>
      <w:r w:rsidRPr="00906D2F">
        <w:rPr>
          <w:rFonts w:eastAsia="Georgia"/>
          <w:color w:val="000000"/>
          <w:sz w:val="28"/>
          <w:szCs w:val="28"/>
          <w:shd w:val="clear" w:color="auto" w:fill="FFFFFF"/>
          <w:lang w:val="uk"/>
        </w:rPr>
        <w:t>З п</w:t>
      </w:r>
      <w:r w:rsidR="007F4C9C" w:rsidRPr="00906D2F">
        <w:rPr>
          <w:rFonts w:eastAsia="Georgia"/>
          <w:color w:val="000000"/>
          <w:sz w:val="28"/>
          <w:szCs w:val="28"/>
          <w:shd w:val="clear" w:color="auto" w:fill="FFFFFF"/>
          <w:lang w:val="uk"/>
        </w:rPr>
        <w:t>’</w:t>
      </w:r>
      <w:r w:rsidRPr="00906D2F">
        <w:rPr>
          <w:rFonts w:eastAsia="Georgia"/>
          <w:color w:val="000000"/>
          <w:sz w:val="28"/>
          <w:szCs w:val="28"/>
          <w:shd w:val="clear" w:color="auto" w:fill="FFFFFF"/>
          <w:lang w:val="uk"/>
        </w:rPr>
        <w:t>ятнадцяти досліджуваних дітей у п</w:t>
      </w:r>
      <w:r w:rsidR="007F4C9C" w:rsidRPr="00906D2F">
        <w:rPr>
          <w:rFonts w:eastAsia="Georgia"/>
          <w:color w:val="000000"/>
          <w:sz w:val="28"/>
          <w:szCs w:val="28"/>
          <w:shd w:val="clear" w:color="auto" w:fill="FFFFFF"/>
          <w:lang w:val="uk"/>
        </w:rPr>
        <w:t>’</w:t>
      </w:r>
      <w:r w:rsidRPr="00906D2F">
        <w:rPr>
          <w:rFonts w:eastAsia="Georgia"/>
          <w:color w:val="000000"/>
          <w:sz w:val="28"/>
          <w:szCs w:val="28"/>
          <w:shd w:val="clear" w:color="auto" w:fill="FFFFFF"/>
          <w:lang w:val="uk"/>
        </w:rPr>
        <w:t>яти виявлено високий рівень розвитку образного і логічного мислення, у восьми – середній рівень, у двох – низький і за жодним показником – дуже низький рівень.</w:t>
      </w:r>
    </w:p>
    <w:p w14:paraId="6AFC3EFA" w14:textId="148978CC" w:rsidR="00B91886" w:rsidRPr="00906D2F" w:rsidRDefault="00B91886" w:rsidP="008F4A03">
      <w:pPr>
        <w:spacing w:line="360" w:lineRule="auto"/>
        <w:ind w:firstLine="709"/>
        <w:jc w:val="both"/>
        <w:rPr>
          <w:rFonts w:eastAsia="Georgia"/>
          <w:color w:val="000000"/>
          <w:sz w:val="28"/>
          <w:szCs w:val="28"/>
          <w:shd w:val="clear" w:color="auto" w:fill="FFFFFF"/>
          <w:lang w:val="uk"/>
        </w:rPr>
      </w:pPr>
      <w:r w:rsidRPr="00906D2F">
        <w:rPr>
          <w:rFonts w:eastAsia="Georgia"/>
          <w:color w:val="000000"/>
          <w:sz w:val="28"/>
          <w:szCs w:val="28"/>
          <w:shd w:val="clear" w:color="auto" w:fill="FFFFFF"/>
          <w:lang w:val="uk"/>
        </w:rPr>
        <w:t>Отже, коли ми порівнюємо результати двох фаз дослідження думки, ми маємо показники, які абсолютно збігаються.</w:t>
      </w:r>
      <w:r w:rsidR="008F4A03"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lang w:val="uk"/>
        </w:rPr>
        <w:t xml:space="preserve">З наведених вище досліджень ми бачимо, що діти приходять до школи з різним рівнем підготовки і розвитку, і це </w:t>
      </w:r>
      <w:r w:rsidRPr="00906D2F">
        <w:rPr>
          <w:rFonts w:eastAsia="Georgia"/>
          <w:color w:val="000000"/>
          <w:sz w:val="28"/>
          <w:szCs w:val="28"/>
          <w:shd w:val="clear" w:color="auto" w:fill="FFFFFF"/>
        </w:rPr>
        <w:t>відноси</w:t>
      </w:r>
      <w:r w:rsidRPr="00906D2F">
        <w:rPr>
          <w:rFonts w:eastAsia="Georgia"/>
          <w:color w:val="000000"/>
          <w:sz w:val="28"/>
          <w:szCs w:val="28"/>
          <w:shd w:val="clear" w:color="auto" w:fill="FFFFFF"/>
          <w:lang w:val="uk"/>
        </w:rPr>
        <w:t>ться не</w:t>
      </w:r>
      <w:r w:rsidRPr="00906D2F">
        <w:rPr>
          <w:rFonts w:eastAsia="Georgia"/>
          <w:color w:val="000000"/>
          <w:sz w:val="28"/>
          <w:szCs w:val="28"/>
          <w:shd w:val="clear" w:color="auto" w:fill="FFFFFF"/>
        </w:rPr>
        <w:t xml:space="preserve"> дише до</w:t>
      </w:r>
      <w:r w:rsidRPr="00906D2F">
        <w:rPr>
          <w:rFonts w:eastAsia="Georgia"/>
          <w:color w:val="000000"/>
          <w:sz w:val="28"/>
          <w:szCs w:val="28"/>
          <w:shd w:val="clear" w:color="auto" w:fill="FFFFFF"/>
          <w:lang w:val="uk"/>
        </w:rPr>
        <w:t xml:space="preserve"> розвитку мислення, але і розвитку пам</w:t>
      </w:r>
      <w:r w:rsidR="007F4C9C" w:rsidRPr="00906D2F">
        <w:rPr>
          <w:rFonts w:eastAsia="Georgia"/>
          <w:color w:val="000000"/>
          <w:sz w:val="28"/>
          <w:szCs w:val="28"/>
          <w:shd w:val="clear" w:color="auto" w:fill="FFFFFF"/>
          <w:lang w:val="uk"/>
        </w:rPr>
        <w:t>’</w:t>
      </w:r>
      <w:r w:rsidRPr="00906D2F">
        <w:rPr>
          <w:rFonts w:eastAsia="Georgia"/>
          <w:color w:val="000000"/>
          <w:sz w:val="28"/>
          <w:szCs w:val="28"/>
          <w:shd w:val="clear" w:color="auto" w:fill="FFFFFF"/>
          <w:lang w:val="uk"/>
        </w:rPr>
        <w:t xml:space="preserve">яті, уяви, мови і т. д. </w:t>
      </w:r>
    </w:p>
    <w:p w14:paraId="6A08F168" w14:textId="75CB74CC" w:rsidR="00B91886" w:rsidRPr="00906D2F" w:rsidRDefault="00B91886" w:rsidP="00B91886">
      <w:pPr>
        <w:spacing w:line="360" w:lineRule="auto"/>
        <w:ind w:firstLine="709"/>
        <w:jc w:val="both"/>
        <w:rPr>
          <w:rFonts w:eastAsia="Georgia"/>
          <w:color w:val="000000"/>
          <w:sz w:val="28"/>
          <w:szCs w:val="28"/>
          <w:shd w:val="clear" w:color="auto" w:fill="FFFFFF"/>
          <w:lang w:val="uk"/>
        </w:rPr>
      </w:pPr>
      <w:r w:rsidRPr="00906D2F">
        <w:rPr>
          <w:rFonts w:eastAsia="Georgia"/>
          <w:color w:val="000000"/>
          <w:sz w:val="28"/>
          <w:szCs w:val="28"/>
          <w:shd w:val="clear" w:color="auto" w:fill="FFFFFF"/>
          <w:lang w:val="uk"/>
        </w:rPr>
        <w:t>Характеристика готовності до школи</w:t>
      </w:r>
      <w:r w:rsidR="004D27F3">
        <w:rPr>
          <w:rFonts w:eastAsia="Georgia"/>
          <w:color w:val="000000"/>
          <w:sz w:val="28"/>
          <w:szCs w:val="28"/>
          <w:shd w:val="clear" w:color="auto" w:fill="FFFFFF"/>
          <w:lang w:val="ru-RU"/>
        </w:rPr>
        <w:t xml:space="preserve"> (Любарська, 2011</w:t>
      </w:r>
      <w:r w:rsidR="00BD1F2C">
        <w:rPr>
          <w:rFonts w:eastAsia="Georgia"/>
          <w:color w:val="000000"/>
          <w:sz w:val="28"/>
          <w:szCs w:val="28"/>
          <w:shd w:val="clear" w:color="auto" w:fill="FFFFFF"/>
          <w:lang w:val="ru-RU"/>
        </w:rPr>
        <w:t>)</w:t>
      </w:r>
      <w:r w:rsidRPr="00906D2F">
        <w:rPr>
          <w:rFonts w:eastAsia="Georgia"/>
          <w:color w:val="000000"/>
          <w:sz w:val="28"/>
          <w:szCs w:val="28"/>
          <w:shd w:val="clear" w:color="auto" w:fill="FFFFFF"/>
          <w:lang w:val="uk"/>
        </w:rPr>
        <w:t>.</w:t>
      </w:r>
    </w:p>
    <w:p w14:paraId="002CBC4F" w14:textId="77777777" w:rsidR="005C306A" w:rsidRPr="00906D2F" w:rsidRDefault="00B91886" w:rsidP="00830E6A">
      <w:pPr>
        <w:spacing w:line="360" w:lineRule="auto"/>
        <w:ind w:firstLine="709"/>
        <w:jc w:val="both"/>
        <w:rPr>
          <w:rFonts w:eastAsia="SimSun"/>
          <w:sz w:val="28"/>
          <w:szCs w:val="28"/>
        </w:rPr>
      </w:pPr>
      <w:r w:rsidRPr="00906D2F">
        <w:rPr>
          <w:rFonts w:eastAsia="SimSun"/>
          <w:sz w:val="28"/>
          <w:szCs w:val="28"/>
        </w:rPr>
        <w:t>Дослідження здійснювалося по експрес-методиці визначення інтелектуальної готовності дитини до школи у продуктивних видах діяльності, описаної у розділі 2.1.</w:t>
      </w:r>
      <w:r w:rsidR="00644750" w:rsidRPr="00906D2F">
        <w:rPr>
          <w:rFonts w:eastAsia="SimSun"/>
          <w:sz w:val="28"/>
          <w:szCs w:val="28"/>
        </w:rPr>
        <w:t xml:space="preserve"> цієї</w:t>
      </w:r>
      <w:r w:rsidRPr="00906D2F">
        <w:rPr>
          <w:rFonts w:eastAsia="SimSun"/>
          <w:sz w:val="28"/>
          <w:szCs w:val="28"/>
        </w:rPr>
        <w:t xml:space="preserve"> роботи. </w:t>
      </w:r>
    </w:p>
    <w:p w14:paraId="02ED74A8" w14:textId="0873EF56"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t>Тест складається з двох частин: трьох графічних завдань і одного вербального.</w:t>
      </w:r>
    </w:p>
    <w:p w14:paraId="16CD5AA7" w14:textId="35AF4D35"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t xml:space="preserve">Перше – малювання чоловічої фігури по пам’яті, друге – змальовування письмових букв, третє – змальовування групи крапок. Результат кожного завдання оцінюється за п’ятибальною системою (1 – вищий, 5 – нижчий бали), потім обчислюється сумарний підсумок по трьох завданнях. Розвиток тих, хто одержав у сумі від 3 до 6 балів, розглядається як вищий за середній, від 7 до 11 </w:t>
      </w:r>
      <w:r w:rsidRPr="00906D2F">
        <w:rPr>
          <w:rFonts w:eastAsia="SimSun"/>
          <w:sz w:val="28"/>
          <w:szCs w:val="28"/>
        </w:rPr>
        <w:lastRenderedPageBreak/>
        <w:t>– як середній, від 12 до 15 – нижче норми. Дітей, що одержали 12-15 балів, варто поглиблено обстежувати, тому що серед них можуть бути розумово відсталі.</w:t>
      </w:r>
    </w:p>
    <w:p w14:paraId="5334D98C" w14:textId="3617A936"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t>Усі три задачі графічного тесту спрямовані на визначення розвитку тонкої моторики руки і координації зору і рухів руки. Ці вміння необхідні у школі для оволодіння письмом.</w:t>
      </w:r>
    </w:p>
    <w:p w14:paraId="7AC697AF" w14:textId="44FAD629"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t>Крім того, тест дає змогу загалом визначити інтелектуальний розвиток дитини (перше завдання). Друге і третє завдання виявляють її уміння наслідувати зразок, потрібний в індивідуальному навчанні. Вони також дозволяють визначити, чи може дитина зосереджено, не відволікаючись, працювати певний час над не дуже цікавим для неї завданням.</w:t>
      </w:r>
    </w:p>
    <w:p w14:paraId="742214E5" w14:textId="146B7DD2" w:rsidR="00830E6A" w:rsidRPr="00906D2F" w:rsidRDefault="00B91886" w:rsidP="00830E6A">
      <w:pPr>
        <w:spacing w:line="360" w:lineRule="auto"/>
        <w:ind w:firstLine="709"/>
        <w:jc w:val="both"/>
        <w:rPr>
          <w:rFonts w:eastAsia="SimSun"/>
          <w:sz w:val="28"/>
          <w:szCs w:val="28"/>
        </w:rPr>
      </w:pPr>
      <w:r w:rsidRPr="00906D2F">
        <w:rPr>
          <w:rFonts w:eastAsia="SimSun"/>
          <w:sz w:val="28"/>
          <w:szCs w:val="28"/>
        </w:rPr>
        <w:t xml:space="preserve">Результати дослідження інтелектуальної готовності дітей зведені у таблицю 2.5. </w:t>
      </w:r>
    </w:p>
    <w:p w14:paraId="42C44D70" w14:textId="3584002D" w:rsidR="00B91886" w:rsidRPr="00906D2F" w:rsidRDefault="00B91886" w:rsidP="00830E6A">
      <w:pPr>
        <w:spacing w:line="360" w:lineRule="auto"/>
        <w:ind w:firstLine="709"/>
        <w:jc w:val="right"/>
        <w:rPr>
          <w:rFonts w:eastAsia="SimSun"/>
          <w:i/>
          <w:iCs/>
          <w:sz w:val="28"/>
          <w:szCs w:val="28"/>
        </w:rPr>
      </w:pPr>
      <w:r w:rsidRPr="00906D2F">
        <w:rPr>
          <w:rFonts w:eastAsia="SimSun"/>
          <w:i/>
          <w:iCs/>
          <w:sz w:val="28"/>
          <w:szCs w:val="28"/>
        </w:rPr>
        <w:t xml:space="preserve">Таблиця 2.5 </w:t>
      </w:r>
    </w:p>
    <w:p w14:paraId="7FDBA424" w14:textId="77777777" w:rsidR="00B91886" w:rsidRPr="00906D2F" w:rsidRDefault="00B91886" w:rsidP="00B91886">
      <w:pPr>
        <w:spacing w:line="360" w:lineRule="auto"/>
        <w:ind w:firstLine="709"/>
        <w:jc w:val="center"/>
        <w:rPr>
          <w:rFonts w:eastAsia="SimSun"/>
          <w:b/>
          <w:bCs/>
          <w:sz w:val="28"/>
          <w:szCs w:val="28"/>
        </w:rPr>
      </w:pPr>
      <w:r w:rsidRPr="00906D2F">
        <w:rPr>
          <w:rFonts w:eastAsia="SimSun"/>
          <w:b/>
          <w:bCs/>
          <w:sz w:val="28"/>
          <w:szCs w:val="28"/>
        </w:rPr>
        <w:t>Інтелектуальна готовність</w:t>
      </w:r>
    </w:p>
    <w:tbl>
      <w:tblPr>
        <w:tblStyle w:val="ae"/>
        <w:tblW w:w="0" w:type="auto"/>
        <w:tblLayout w:type="fixed"/>
        <w:tblLook w:val="04A0" w:firstRow="1" w:lastRow="0" w:firstColumn="1" w:lastColumn="0" w:noHBand="0" w:noVBand="1"/>
      </w:tblPr>
      <w:tblGrid>
        <w:gridCol w:w="492"/>
        <w:gridCol w:w="2441"/>
        <w:gridCol w:w="1448"/>
        <w:gridCol w:w="1250"/>
        <w:gridCol w:w="1316"/>
        <w:gridCol w:w="1779"/>
        <w:gridCol w:w="1129"/>
      </w:tblGrid>
      <w:tr w:rsidR="00735380" w:rsidRPr="00906D2F" w14:paraId="25B1F86E" w14:textId="77777777" w:rsidTr="00735380">
        <w:tc>
          <w:tcPr>
            <w:tcW w:w="492" w:type="dxa"/>
          </w:tcPr>
          <w:p w14:paraId="144D88A2" w14:textId="77777777" w:rsidR="00735380" w:rsidRPr="00906D2F" w:rsidRDefault="00735380" w:rsidP="00943F15">
            <w:pPr>
              <w:jc w:val="center"/>
              <w:rPr>
                <w:rFonts w:eastAsia="SimSun"/>
                <w:sz w:val="24"/>
                <w:szCs w:val="24"/>
              </w:rPr>
            </w:pPr>
            <w:r w:rsidRPr="00906D2F">
              <w:rPr>
                <w:rFonts w:eastAsia="SimSun"/>
                <w:sz w:val="24"/>
                <w:szCs w:val="24"/>
              </w:rPr>
              <w:t>№</w:t>
            </w:r>
          </w:p>
        </w:tc>
        <w:tc>
          <w:tcPr>
            <w:tcW w:w="2441" w:type="dxa"/>
          </w:tcPr>
          <w:p w14:paraId="7D7F61A6" w14:textId="77777777" w:rsidR="00735380" w:rsidRPr="00906D2F" w:rsidRDefault="00735380" w:rsidP="00943F15">
            <w:pPr>
              <w:jc w:val="center"/>
              <w:rPr>
                <w:rFonts w:eastAsia="SimSun"/>
                <w:sz w:val="24"/>
                <w:szCs w:val="24"/>
              </w:rPr>
            </w:pPr>
            <w:r w:rsidRPr="00906D2F">
              <w:rPr>
                <w:rFonts w:eastAsia="SimSun"/>
                <w:sz w:val="24"/>
                <w:szCs w:val="24"/>
                <w:lang w:val="en-US"/>
              </w:rPr>
              <w:t>I</w:t>
            </w:r>
            <w:r w:rsidRPr="00906D2F">
              <w:rPr>
                <w:rFonts w:eastAsia="SimSun"/>
                <w:sz w:val="24"/>
                <w:szCs w:val="24"/>
              </w:rPr>
              <w:t>П</w:t>
            </w:r>
            <w:r w:rsidRPr="00906D2F">
              <w:rPr>
                <w:rFonts w:eastAsia="SimSun"/>
                <w:sz w:val="24"/>
                <w:szCs w:val="24"/>
                <w:lang w:val="en-US"/>
              </w:rPr>
              <w:t>/</w:t>
            </w:r>
            <w:r w:rsidRPr="00906D2F">
              <w:rPr>
                <w:rFonts w:eastAsia="SimSun"/>
                <w:sz w:val="24"/>
                <w:szCs w:val="24"/>
              </w:rPr>
              <w:t>ВІК</w:t>
            </w:r>
          </w:p>
        </w:tc>
        <w:tc>
          <w:tcPr>
            <w:tcW w:w="1448" w:type="dxa"/>
          </w:tcPr>
          <w:p w14:paraId="1AD2235B" w14:textId="77777777" w:rsidR="00735380" w:rsidRPr="00906D2F" w:rsidRDefault="00735380" w:rsidP="00943F15">
            <w:pPr>
              <w:jc w:val="center"/>
              <w:rPr>
                <w:rFonts w:eastAsia="SimSun"/>
                <w:sz w:val="24"/>
                <w:szCs w:val="24"/>
              </w:rPr>
            </w:pPr>
            <w:r w:rsidRPr="00906D2F">
              <w:rPr>
                <w:rFonts w:eastAsia="SimSun"/>
                <w:sz w:val="24"/>
                <w:szCs w:val="24"/>
              </w:rPr>
              <w:t>Малювання людини</w:t>
            </w:r>
          </w:p>
        </w:tc>
        <w:tc>
          <w:tcPr>
            <w:tcW w:w="1250" w:type="dxa"/>
          </w:tcPr>
          <w:p w14:paraId="0AA30BE4" w14:textId="77777777" w:rsidR="00735380" w:rsidRPr="00906D2F" w:rsidRDefault="00735380" w:rsidP="00943F15">
            <w:pPr>
              <w:jc w:val="center"/>
              <w:rPr>
                <w:rFonts w:eastAsia="SimSun"/>
                <w:sz w:val="24"/>
                <w:szCs w:val="24"/>
              </w:rPr>
            </w:pPr>
            <w:r w:rsidRPr="00906D2F">
              <w:rPr>
                <w:rFonts w:eastAsia="SimSun"/>
                <w:sz w:val="24"/>
                <w:szCs w:val="24"/>
              </w:rPr>
              <w:t>Написання літер</w:t>
            </w:r>
          </w:p>
        </w:tc>
        <w:tc>
          <w:tcPr>
            <w:tcW w:w="1316" w:type="dxa"/>
          </w:tcPr>
          <w:p w14:paraId="2C0BD54A" w14:textId="77777777" w:rsidR="00735380" w:rsidRPr="00906D2F" w:rsidRDefault="00735380" w:rsidP="00943F15">
            <w:pPr>
              <w:jc w:val="center"/>
              <w:rPr>
                <w:rFonts w:eastAsia="SimSun"/>
                <w:sz w:val="24"/>
                <w:szCs w:val="24"/>
              </w:rPr>
            </w:pPr>
            <w:r w:rsidRPr="00906D2F">
              <w:rPr>
                <w:rFonts w:eastAsia="SimSun"/>
                <w:sz w:val="24"/>
                <w:szCs w:val="24"/>
              </w:rPr>
              <w:t>Копіювання крапок</w:t>
            </w:r>
          </w:p>
        </w:tc>
        <w:tc>
          <w:tcPr>
            <w:tcW w:w="1779" w:type="dxa"/>
          </w:tcPr>
          <w:p w14:paraId="5D0238D8" w14:textId="77777777" w:rsidR="00735380" w:rsidRPr="00906D2F" w:rsidRDefault="00735380" w:rsidP="00943F15">
            <w:pPr>
              <w:jc w:val="center"/>
              <w:rPr>
                <w:rFonts w:eastAsia="SimSun"/>
                <w:sz w:val="24"/>
                <w:szCs w:val="24"/>
              </w:rPr>
            </w:pPr>
            <w:r w:rsidRPr="00906D2F">
              <w:rPr>
                <w:rFonts w:eastAsia="SimSun"/>
                <w:sz w:val="24"/>
                <w:szCs w:val="24"/>
              </w:rPr>
              <w:t xml:space="preserve">Загальна кількість балів </w:t>
            </w:r>
          </w:p>
        </w:tc>
        <w:tc>
          <w:tcPr>
            <w:tcW w:w="1129" w:type="dxa"/>
          </w:tcPr>
          <w:p w14:paraId="394BA2D1" w14:textId="77777777" w:rsidR="00735380" w:rsidRPr="00906D2F" w:rsidRDefault="00735380" w:rsidP="00943F15">
            <w:pPr>
              <w:jc w:val="center"/>
              <w:rPr>
                <w:rFonts w:eastAsia="SimSun"/>
                <w:sz w:val="24"/>
                <w:szCs w:val="24"/>
              </w:rPr>
            </w:pPr>
            <w:r w:rsidRPr="00906D2F">
              <w:rPr>
                <w:rFonts w:eastAsia="SimSun"/>
                <w:sz w:val="24"/>
                <w:szCs w:val="24"/>
              </w:rPr>
              <w:t xml:space="preserve"> Рівень </w:t>
            </w:r>
          </w:p>
        </w:tc>
      </w:tr>
      <w:tr w:rsidR="00735380" w:rsidRPr="00906D2F" w14:paraId="2469FCAE" w14:textId="77777777" w:rsidTr="00735380">
        <w:tc>
          <w:tcPr>
            <w:tcW w:w="492" w:type="dxa"/>
          </w:tcPr>
          <w:p w14:paraId="379458E5" w14:textId="77777777" w:rsidR="00735380" w:rsidRPr="00906D2F" w:rsidRDefault="00735380" w:rsidP="00943F15">
            <w:pPr>
              <w:jc w:val="center"/>
              <w:rPr>
                <w:rFonts w:eastAsia="SimSun"/>
                <w:sz w:val="24"/>
                <w:szCs w:val="24"/>
              </w:rPr>
            </w:pPr>
            <w:r w:rsidRPr="00906D2F">
              <w:rPr>
                <w:rFonts w:eastAsia="SimSun"/>
                <w:sz w:val="24"/>
                <w:szCs w:val="24"/>
              </w:rPr>
              <w:t>1</w:t>
            </w:r>
          </w:p>
        </w:tc>
        <w:tc>
          <w:tcPr>
            <w:tcW w:w="2441" w:type="dxa"/>
          </w:tcPr>
          <w:p w14:paraId="5123273A" w14:textId="77777777" w:rsidR="00735380" w:rsidRPr="00906D2F" w:rsidRDefault="00735380" w:rsidP="00943F15">
            <w:pPr>
              <w:adjustRightInd w:val="0"/>
              <w:snapToGrid w:val="0"/>
              <w:jc w:val="center"/>
              <w:rPr>
                <w:rFonts w:eastAsia="Georgia"/>
                <w:b/>
                <w:bCs/>
                <w:sz w:val="24"/>
                <w:szCs w:val="24"/>
                <w:shd w:val="clear" w:color="auto" w:fill="FFFFFF"/>
                <w:lang w:val="en-US"/>
              </w:rPr>
            </w:pPr>
            <w:r w:rsidRPr="00906D2F">
              <w:rPr>
                <w:rFonts w:eastAsia="SimSun"/>
                <w:sz w:val="24"/>
                <w:szCs w:val="24"/>
              </w:rPr>
              <w:t>Богдан А.</w:t>
            </w:r>
            <w:r w:rsidRPr="00906D2F">
              <w:rPr>
                <w:rFonts w:eastAsia="SimSun"/>
                <w:sz w:val="24"/>
                <w:szCs w:val="24"/>
                <w:lang w:val="en-US"/>
              </w:rPr>
              <w:t>/6</w:t>
            </w:r>
          </w:p>
        </w:tc>
        <w:tc>
          <w:tcPr>
            <w:tcW w:w="1448" w:type="dxa"/>
          </w:tcPr>
          <w:p w14:paraId="4CA4B456" w14:textId="77777777" w:rsidR="00735380" w:rsidRPr="00906D2F" w:rsidRDefault="00735380" w:rsidP="00943F15">
            <w:pPr>
              <w:jc w:val="center"/>
              <w:rPr>
                <w:rFonts w:eastAsia="SimSun"/>
                <w:sz w:val="24"/>
                <w:szCs w:val="24"/>
              </w:rPr>
            </w:pPr>
            <w:r w:rsidRPr="00906D2F">
              <w:rPr>
                <w:rFonts w:eastAsia="SimSun"/>
                <w:sz w:val="24"/>
                <w:szCs w:val="24"/>
              </w:rPr>
              <w:t>4</w:t>
            </w:r>
          </w:p>
        </w:tc>
        <w:tc>
          <w:tcPr>
            <w:tcW w:w="1250" w:type="dxa"/>
          </w:tcPr>
          <w:p w14:paraId="65A72008" w14:textId="77777777" w:rsidR="00735380" w:rsidRPr="00906D2F" w:rsidRDefault="00735380" w:rsidP="00943F15">
            <w:pPr>
              <w:jc w:val="center"/>
              <w:rPr>
                <w:rFonts w:eastAsia="SimSun"/>
                <w:sz w:val="24"/>
                <w:szCs w:val="24"/>
              </w:rPr>
            </w:pPr>
            <w:r w:rsidRPr="00906D2F">
              <w:rPr>
                <w:rFonts w:eastAsia="SimSun"/>
                <w:sz w:val="24"/>
                <w:szCs w:val="24"/>
              </w:rPr>
              <w:t>5</w:t>
            </w:r>
          </w:p>
        </w:tc>
        <w:tc>
          <w:tcPr>
            <w:tcW w:w="1316" w:type="dxa"/>
          </w:tcPr>
          <w:p w14:paraId="5784B61C" w14:textId="77777777" w:rsidR="00735380" w:rsidRPr="00906D2F" w:rsidRDefault="00735380" w:rsidP="00943F15">
            <w:pPr>
              <w:jc w:val="center"/>
              <w:rPr>
                <w:rFonts w:eastAsia="SimSun"/>
                <w:sz w:val="24"/>
                <w:szCs w:val="24"/>
              </w:rPr>
            </w:pPr>
            <w:r w:rsidRPr="00906D2F">
              <w:rPr>
                <w:rFonts w:eastAsia="SimSun"/>
                <w:sz w:val="24"/>
                <w:szCs w:val="24"/>
              </w:rPr>
              <w:t>5</w:t>
            </w:r>
          </w:p>
        </w:tc>
        <w:tc>
          <w:tcPr>
            <w:tcW w:w="1779" w:type="dxa"/>
          </w:tcPr>
          <w:p w14:paraId="194B3CE5" w14:textId="77777777" w:rsidR="00735380" w:rsidRPr="00906D2F" w:rsidRDefault="00735380" w:rsidP="00943F15">
            <w:pPr>
              <w:jc w:val="center"/>
              <w:rPr>
                <w:rFonts w:eastAsia="SimSun"/>
                <w:sz w:val="24"/>
                <w:szCs w:val="24"/>
              </w:rPr>
            </w:pPr>
            <w:r w:rsidRPr="00906D2F">
              <w:rPr>
                <w:rFonts w:eastAsia="SimSun"/>
                <w:sz w:val="24"/>
                <w:szCs w:val="24"/>
              </w:rPr>
              <w:t>14</w:t>
            </w:r>
          </w:p>
        </w:tc>
        <w:tc>
          <w:tcPr>
            <w:tcW w:w="1129" w:type="dxa"/>
          </w:tcPr>
          <w:p w14:paraId="766BE62B" w14:textId="77777777" w:rsidR="00735380" w:rsidRPr="00906D2F" w:rsidRDefault="00735380" w:rsidP="00943F15">
            <w:pPr>
              <w:jc w:val="center"/>
              <w:rPr>
                <w:rFonts w:eastAsia="SimSun"/>
                <w:sz w:val="24"/>
                <w:szCs w:val="24"/>
              </w:rPr>
            </w:pPr>
            <w:r w:rsidRPr="00906D2F">
              <w:rPr>
                <w:rFonts w:eastAsia="SimSun"/>
                <w:sz w:val="24"/>
                <w:szCs w:val="24"/>
              </w:rPr>
              <w:t>низький</w:t>
            </w:r>
          </w:p>
        </w:tc>
      </w:tr>
      <w:tr w:rsidR="00735380" w:rsidRPr="00906D2F" w14:paraId="14544A05" w14:textId="77777777" w:rsidTr="00735380">
        <w:tc>
          <w:tcPr>
            <w:tcW w:w="492" w:type="dxa"/>
          </w:tcPr>
          <w:p w14:paraId="110F58D6" w14:textId="77777777" w:rsidR="00735380" w:rsidRPr="00906D2F" w:rsidRDefault="00735380" w:rsidP="00943F15">
            <w:pPr>
              <w:jc w:val="center"/>
              <w:rPr>
                <w:rFonts w:eastAsia="SimSun"/>
                <w:sz w:val="24"/>
                <w:szCs w:val="24"/>
              </w:rPr>
            </w:pPr>
            <w:r w:rsidRPr="00906D2F">
              <w:rPr>
                <w:rFonts w:eastAsia="SimSun"/>
                <w:sz w:val="24"/>
                <w:szCs w:val="24"/>
              </w:rPr>
              <w:t>2</w:t>
            </w:r>
          </w:p>
        </w:tc>
        <w:tc>
          <w:tcPr>
            <w:tcW w:w="2441" w:type="dxa"/>
          </w:tcPr>
          <w:p w14:paraId="14CFB102" w14:textId="77777777" w:rsidR="00735380" w:rsidRPr="00906D2F" w:rsidRDefault="00735380" w:rsidP="00943F15">
            <w:pPr>
              <w:adjustRightInd w:val="0"/>
              <w:snapToGrid w:val="0"/>
              <w:jc w:val="center"/>
              <w:rPr>
                <w:sz w:val="24"/>
                <w:szCs w:val="24"/>
                <w:lang w:val="en-US"/>
              </w:rPr>
            </w:pPr>
            <w:r w:rsidRPr="00906D2F">
              <w:rPr>
                <w:sz w:val="24"/>
                <w:szCs w:val="24"/>
                <w:lang w:val="uk"/>
              </w:rPr>
              <w:t>Володимир Г.</w:t>
            </w:r>
            <w:r w:rsidRPr="00906D2F">
              <w:rPr>
                <w:sz w:val="24"/>
                <w:szCs w:val="24"/>
                <w:lang w:val="en-US"/>
              </w:rPr>
              <w:t>/7</w:t>
            </w:r>
          </w:p>
        </w:tc>
        <w:tc>
          <w:tcPr>
            <w:tcW w:w="1448" w:type="dxa"/>
          </w:tcPr>
          <w:p w14:paraId="7EC65418" w14:textId="77777777" w:rsidR="00735380" w:rsidRPr="00906D2F" w:rsidRDefault="00735380" w:rsidP="00943F15">
            <w:pPr>
              <w:jc w:val="center"/>
              <w:rPr>
                <w:rFonts w:eastAsia="SimSun"/>
                <w:sz w:val="24"/>
                <w:szCs w:val="24"/>
              </w:rPr>
            </w:pPr>
            <w:r w:rsidRPr="00906D2F">
              <w:rPr>
                <w:rFonts w:eastAsia="SimSun"/>
                <w:sz w:val="24"/>
                <w:szCs w:val="24"/>
              </w:rPr>
              <w:t>5</w:t>
            </w:r>
          </w:p>
        </w:tc>
        <w:tc>
          <w:tcPr>
            <w:tcW w:w="1250" w:type="dxa"/>
          </w:tcPr>
          <w:p w14:paraId="199509AB" w14:textId="77777777" w:rsidR="00735380" w:rsidRPr="00906D2F" w:rsidRDefault="00735380" w:rsidP="00943F15">
            <w:pPr>
              <w:jc w:val="center"/>
              <w:rPr>
                <w:rFonts w:eastAsia="SimSun"/>
                <w:sz w:val="24"/>
                <w:szCs w:val="24"/>
              </w:rPr>
            </w:pPr>
            <w:r w:rsidRPr="00906D2F">
              <w:rPr>
                <w:rFonts w:eastAsia="SimSun"/>
                <w:sz w:val="24"/>
                <w:szCs w:val="24"/>
              </w:rPr>
              <w:t>3</w:t>
            </w:r>
          </w:p>
        </w:tc>
        <w:tc>
          <w:tcPr>
            <w:tcW w:w="1316" w:type="dxa"/>
          </w:tcPr>
          <w:p w14:paraId="05A09CCC" w14:textId="77777777" w:rsidR="00735380" w:rsidRPr="00906D2F" w:rsidRDefault="00735380" w:rsidP="00943F15">
            <w:pPr>
              <w:jc w:val="center"/>
              <w:rPr>
                <w:rFonts w:eastAsia="SimSun"/>
                <w:sz w:val="24"/>
                <w:szCs w:val="24"/>
              </w:rPr>
            </w:pPr>
            <w:r w:rsidRPr="00906D2F">
              <w:rPr>
                <w:rFonts w:eastAsia="SimSun"/>
                <w:sz w:val="24"/>
                <w:szCs w:val="24"/>
              </w:rPr>
              <w:t>1</w:t>
            </w:r>
          </w:p>
        </w:tc>
        <w:tc>
          <w:tcPr>
            <w:tcW w:w="1779" w:type="dxa"/>
          </w:tcPr>
          <w:p w14:paraId="7DABF002" w14:textId="77777777" w:rsidR="00735380" w:rsidRPr="00906D2F" w:rsidRDefault="00735380" w:rsidP="00943F15">
            <w:pPr>
              <w:jc w:val="center"/>
              <w:rPr>
                <w:rFonts w:eastAsia="SimSun"/>
                <w:sz w:val="24"/>
                <w:szCs w:val="24"/>
              </w:rPr>
            </w:pPr>
            <w:r w:rsidRPr="00906D2F">
              <w:rPr>
                <w:rFonts w:eastAsia="SimSun"/>
                <w:sz w:val="24"/>
                <w:szCs w:val="24"/>
              </w:rPr>
              <w:t>9</w:t>
            </w:r>
          </w:p>
        </w:tc>
        <w:tc>
          <w:tcPr>
            <w:tcW w:w="1129" w:type="dxa"/>
          </w:tcPr>
          <w:p w14:paraId="48237BE1" w14:textId="77777777" w:rsidR="00735380" w:rsidRPr="00906D2F" w:rsidRDefault="00735380" w:rsidP="00943F15">
            <w:pPr>
              <w:jc w:val="center"/>
              <w:rPr>
                <w:rFonts w:eastAsia="SimSun"/>
                <w:sz w:val="24"/>
                <w:szCs w:val="24"/>
              </w:rPr>
            </w:pPr>
            <w:r w:rsidRPr="00906D2F">
              <w:rPr>
                <w:rFonts w:eastAsia="SimSun"/>
                <w:sz w:val="24"/>
                <w:szCs w:val="24"/>
              </w:rPr>
              <w:t>середній</w:t>
            </w:r>
          </w:p>
        </w:tc>
      </w:tr>
      <w:tr w:rsidR="00735380" w:rsidRPr="00906D2F" w14:paraId="20D2137D" w14:textId="77777777" w:rsidTr="00735380">
        <w:tc>
          <w:tcPr>
            <w:tcW w:w="492" w:type="dxa"/>
          </w:tcPr>
          <w:p w14:paraId="00A86F26" w14:textId="77777777" w:rsidR="00735380" w:rsidRPr="00906D2F" w:rsidRDefault="00735380" w:rsidP="00943F15">
            <w:pPr>
              <w:jc w:val="center"/>
              <w:rPr>
                <w:rFonts w:eastAsia="SimSun"/>
                <w:sz w:val="24"/>
                <w:szCs w:val="24"/>
              </w:rPr>
            </w:pPr>
            <w:r w:rsidRPr="00906D2F">
              <w:rPr>
                <w:rFonts w:eastAsia="SimSun"/>
                <w:sz w:val="24"/>
                <w:szCs w:val="24"/>
              </w:rPr>
              <w:t>3</w:t>
            </w:r>
          </w:p>
        </w:tc>
        <w:tc>
          <w:tcPr>
            <w:tcW w:w="2441" w:type="dxa"/>
          </w:tcPr>
          <w:p w14:paraId="58BCA34D"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Тетяна З.</w:t>
            </w:r>
            <w:r w:rsidRPr="00906D2F">
              <w:rPr>
                <w:rFonts w:eastAsia="SimSun"/>
                <w:sz w:val="24"/>
                <w:szCs w:val="24"/>
                <w:lang w:val="en-US"/>
              </w:rPr>
              <w:t>/6</w:t>
            </w:r>
          </w:p>
        </w:tc>
        <w:tc>
          <w:tcPr>
            <w:tcW w:w="1448" w:type="dxa"/>
          </w:tcPr>
          <w:p w14:paraId="57D1980A" w14:textId="77777777" w:rsidR="00735380" w:rsidRPr="00906D2F" w:rsidRDefault="00735380" w:rsidP="00943F15">
            <w:pPr>
              <w:jc w:val="center"/>
              <w:rPr>
                <w:rFonts w:eastAsia="SimSun"/>
                <w:sz w:val="24"/>
                <w:szCs w:val="24"/>
              </w:rPr>
            </w:pPr>
            <w:r w:rsidRPr="00906D2F">
              <w:rPr>
                <w:rFonts w:eastAsia="SimSun"/>
                <w:sz w:val="24"/>
                <w:szCs w:val="24"/>
              </w:rPr>
              <w:t>5</w:t>
            </w:r>
          </w:p>
        </w:tc>
        <w:tc>
          <w:tcPr>
            <w:tcW w:w="1250" w:type="dxa"/>
          </w:tcPr>
          <w:p w14:paraId="1EC29F7C" w14:textId="77777777" w:rsidR="00735380" w:rsidRPr="00906D2F" w:rsidRDefault="00735380" w:rsidP="00943F15">
            <w:pPr>
              <w:jc w:val="center"/>
              <w:rPr>
                <w:rFonts w:eastAsia="SimSun"/>
                <w:sz w:val="24"/>
                <w:szCs w:val="24"/>
              </w:rPr>
            </w:pPr>
            <w:r w:rsidRPr="00906D2F">
              <w:rPr>
                <w:rFonts w:eastAsia="SimSun"/>
                <w:sz w:val="24"/>
                <w:szCs w:val="24"/>
              </w:rPr>
              <w:t>2</w:t>
            </w:r>
          </w:p>
        </w:tc>
        <w:tc>
          <w:tcPr>
            <w:tcW w:w="1316" w:type="dxa"/>
          </w:tcPr>
          <w:p w14:paraId="2B6D2872" w14:textId="77777777" w:rsidR="00735380" w:rsidRPr="00906D2F" w:rsidRDefault="00735380" w:rsidP="00943F15">
            <w:pPr>
              <w:jc w:val="center"/>
              <w:rPr>
                <w:rFonts w:eastAsia="SimSun"/>
                <w:sz w:val="24"/>
                <w:szCs w:val="24"/>
              </w:rPr>
            </w:pPr>
            <w:r w:rsidRPr="00906D2F">
              <w:rPr>
                <w:rFonts w:eastAsia="SimSun"/>
                <w:sz w:val="24"/>
                <w:szCs w:val="24"/>
              </w:rPr>
              <w:t>1</w:t>
            </w:r>
          </w:p>
        </w:tc>
        <w:tc>
          <w:tcPr>
            <w:tcW w:w="1779" w:type="dxa"/>
          </w:tcPr>
          <w:p w14:paraId="15B5736F" w14:textId="77777777" w:rsidR="00735380" w:rsidRPr="00906D2F" w:rsidRDefault="00735380" w:rsidP="00943F15">
            <w:pPr>
              <w:jc w:val="center"/>
              <w:rPr>
                <w:rFonts w:eastAsia="SimSun"/>
                <w:sz w:val="24"/>
                <w:szCs w:val="24"/>
              </w:rPr>
            </w:pPr>
            <w:r w:rsidRPr="00906D2F">
              <w:rPr>
                <w:rFonts w:eastAsia="SimSun"/>
                <w:sz w:val="24"/>
                <w:szCs w:val="24"/>
              </w:rPr>
              <w:t>8</w:t>
            </w:r>
          </w:p>
        </w:tc>
        <w:tc>
          <w:tcPr>
            <w:tcW w:w="1129" w:type="dxa"/>
          </w:tcPr>
          <w:p w14:paraId="6D1A30E1" w14:textId="77777777" w:rsidR="00735380" w:rsidRPr="00906D2F" w:rsidRDefault="00735380" w:rsidP="00943F15">
            <w:pPr>
              <w:jc w:val="center"/>
              <w:rPr>
                <w:rFonts w:eastAsia="SimSun"/>
                <w:sz w:val="24"/>
                <w:szCs w:val="24"/>
              </w:rPr>
            </w:pPr>
            <w:r w:rsidRPr="00906D2F">
              <w:rPr>
                <w:rFonts w:eastAsia="SimSun"/>
                <w:sz w:val="24"/>
                <w:szCs w:val="24"/>
              </w:rPr>
              <w:t>середній</w:t>
            </w:r>
          </w:p>
        </w:tc>
      </w:tr>
      <w:tr w:rsidR="00735380" w:rsidRPr="00906D2F" w14:paraId="7F06EFEB" w14:textId="77777777" w:rsidTr="00735380">
        <w:tc>
          <w:tcPr>
            <w:tcW w:w="492" w:type="dxa"/>
          </w:tcPr>
          <w:p w14:paraId="36425DAE" w14:textId="77777777" w:rsidR="00735380" w:rsidRPr="00906D2F" w:rsidRDefault="00735380" w:rsidP="00943F15">
            <w:pPr>
              <w:jc w:val="center"/>
              <w:rPr>
                <w:rFonts w:eastAsia="SimSun"/>
                <w:sz w:val="24"/>
                <w:szCs w:val="24"/>
              </w:rPr>
            </w:pPr>
            <w:r w:rsidRPr="00906D2F">
              <w:rPr>
                <w:rFonts w:eastAsia="SimSun"/>
                <w:sz w:val="24"/>
                <w:szCs w:val="24"/>
              </w:rPr>
              <w:t>4</w:t>
            </w:r>
          </w:p>
        </w:tc>
        <w:tc>
          <w:tcPr>
            <w:tcW w:w="2441" w:type="dxa"/>
          </w:tcPr>
          <w:p w14:paraId="2B10A9B0"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Артем Л.</w:t>
            </w:r>
            <w:r w:rsidRPr="00906D2F">
              <w:rPr>
                <w:rFonts w:eastAsia="SimSun"/>
                <w:sz w:val="24"/>
                <w:szCs w:val="24"/>
                <w:lang w:val="en-US"/>
              </w:rPr>
              <w:t>/6</w:t>
            </w:r>
          </w:p>
        </w:tc>
        <w:tc>
          <w:tcPr>
            <w:tcW w:w="1448" w:type="dxa"/>
          </w:tcPr>
          <w:p w14:paraId="394A97BC" w14:textId="77777777" w:rsidR="00735380" w:rsidRPr="00906D2F" w:rsidRDefault="00735380" w:rsidP="00943F15">
            <w:pPr>
              <w:jc w:val="center"/>
              <w:rPr>
                <w:rFonts w:eastAsia="SimSun"/>
                <w:sz w:val="24"/>
                <w:szCs w:val="24"/>
              </w:rPr>
            </w:pPr>
            <w:r w:rsidRPr="00906D2F">
              <w:rPr>
                <w:rFonts w:eastAsia="SimSun"/>
                <w:sz w:val="24"/>
                <w:szCs w:val="24"/>
              </w:rPr>
              <w:t>5</w:t>
            </w:r>
          </w:p>
        </w:tc>
        <w:tc>
          <w:tcPr>
            <w:tcW w:w="1250" w:type="dxa"/>
          </w:tcPr>
          <w:p w14:paraId="7DABD61E" w14:textId="77777777" w:rsidR="00735380" w:rsidRPr="00906D2F" w:rsidRDefault="00735380" w:rsidP="00943F15">
            <w:pPr>
              <w:jc w:val="center"/>
              <w:rPr>
                <w:rFonts w:eastAsia="SimSun"/>
                <w:sz w:val="24"/>
                <w:szCs w:val="24"/>
              </w:rPr>
            </w:pPr>
            <w:r w:rsidRPr="00906D2F">
              <w:rPr>
                <w:rFonts w:eastAsia="SimSun"/>
                <w:sz w:val="24"/>
                <w:szCs w:val="24"/>
              </w:rPr>
              <w:t>3</w:t>
            </w:r>
          </w:p>
        </w:tc>
        <w:tc>
          <w:tcPr>
            <w:tcW w:w="1316" w:type="dxa"/>
          </w:tcPr>
          <w:p w14:paraId="44424066" w14:textId="77777777" w:rsidR="00735380" w:rsidRPr="00906D2F" w:rsidRDefault="00735380" w:rsidP="00943F15">
            <w:pPr>
              <w:jc w:val="center"/>
              <w:rPr>
                <w:rFonts w:eastAsia="SimSun"/>
                <w:sz w:val="24"/>
                <w:szCs w:val="24"/>
              </w:rPr>
            </w:pPr>
            <w:r w:rsidRPr="00906D2F">
              <w:rPr>
                <w:rFonts w:eastAsia="SimSun"/>
                <w:sz w:val="24"/>
                <w:szCs w:val="24"/>
              </w:rPr>
              <w:t>1</w:t>
            </w:r>
          </w:p>
        </w:tc>
        <w:tc>
          <w:tcPr>
            <w:tcW w:w="1779" w:type="dxa"/>
          </w:tcPr>
          <w:p w14:paraId="3CAD5A81" w14:textId="77777777" w:rsidR="00735380" w:rsidRPr="00906D2F" w:rsidRDefault="00735380" w:rsidP="00943F15">
            <w:pPr>
              <w:jc w:val="center"/>
              <w:rPr>
                <w:rFonts w:eastAsia="SimSun"/>
                <w:sz w:val="24"/>
                <w:szCs w:val="24"/>
              </w:rPr>
            </w:pPr>
            <w:r w:rsidRPr="00906D2F">
              <w:rPr>
                <w:rFonts w:eastAsia="SimSun"/>
                <w:sz w:val="24"/>
                <w:szCs w:val="24"/>
              </w:rPr>
              <w:t>9</w:t>
            </w:r>
          </w:p>
        </w:tc>
        <w:tc>
          <w:tcPr>
            <w:tcW w:w="1129" w:type="dxa"/>
          </w:tcPr>
          <w:p w14:paraId="6175CB59" w14:textId="77777777" w:rsidR="00735380" w:rsidRPr="00906D2F" w:rsidRDefault="00735380" w:rsidP="00943F15">
            <w:pPr>
              <w:jc w:val="center"/>
              <w:rPr>
                <w:rFonts w:eastAsia="SimSun"/>
                <w:sz w:val="24"/>
                <w:szCs w:val="24"/>
              </w:rPr>
            </w:pPr>
            <w:r w:rsidRPr="00906D2F">
              <w:rPr>
                <w:rFonts w:eastAsia="SimSun"/>
                <w:sz w:val="24"/>
                <w:szCs w:val="24"/>
              </w:rPr>
              <w:t>середній</w:t>
            </w:r>
          </w:p>
        </w:tc>
      </w:tr>
      <w:tr w:rsidR="00735380" w:rsidRPr="00906D2F" w14:paraId="19214914" w14:textId="77777777" w:rsidTr="00735380">
        <w:tc>
          <w:tcPr>
            <w:tcW w:w="492" w:type="dxa"/>
          </w:tcPr>
          <w:p w14:paraId="482EFB5D" w14:textId="77777777" w:rsidR="00735380" w:rsidRPr="00906D2F" w:rsidRDefault="00735380" w:rsidP="00943F15">
            <w:pPr>
              <w:jc w:val="center"/>
              <w:rPr>
                <w:rFonts w:eastAsia="SimSun"/>
                <w:sz w:val="24"/>
                <w:szCs w:val="24"/>
              </w:rPr>
            </w:pPr>
            <w:r w:rsidRPr="00906D2F">
              <w:rPr>
                <w:rFonts w:eastAsia="SimSun"/>
                <w:sz w:val="24"/>
                <w:szCs w:val="24"/>
              </w:rPr>
              <w:t>5</w:t>
            </w:r>
          </w:p>
        </w:tc>
        <w:tc>
          <w:tcPr>
            <w:tcW w:w="2441" w:type="dxa"/>
          </w:tcPr>
          <w:p w14:paraId="4D6DF554"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 xml:space="preserve">  Христина Н.</w:t>
            </w:r>
            <w:r w:rsidRPr="00906D2F">
              <w:rPr>
                <w:rFonts w:eastAsia="SimSun"/>
                <w:sz w:val="24"/>
                <w:szCs w:val="24"/>
                <w:lang w:val="en-US"/>
              </w:rPr>
              <w:t>/7</w:t>
            </w:r>
          </w:p>
        </w:tc>
        <w:tc>
          <w:tcPr>
            <w:tcW w:w="1448" w:type="dxa"/>
          </w:tcPr>
          <w:p w14:paraId="0E69697E" w14:textId="77777777" w:rsidR="00735380" w:rsidRPr="00906D2F" w:rsidRDefault="00735380" w:rsidP="00943F15">
            <w:pPr>
              <w:jc w:val="center"/>
              <w:rPr>
                <w:rFonts w:eastAsia="SimSun"/>
                <w:sz w:val="24"/>
                <w:szCs w:val="24"/>
              </w:rPr>
            </w:pPr>
            <w:r w:rsidRPr="00906D2F">
              <w:rPr>
                <w:rFonts w:eastAsia="SimSun"/>
                <w:sz w:val="24"/>
                <w:szCs w:val="24"/>
              </w:rPr>
              <w:t>4</w:t>
            </w:r>
          </w:p>
        </w:tc>
        <w:tc>
          <w:tcPr>
            <w:tcW w:w="1250" w:type="dxa"/>
          </w:tcPr>
          <w:p w14:paraId="7D00AF4E" w14:textId="77777777" w:rsidR="00735380" w:rsidRPr="00906D2F" w:rsidRDefault="00735380" w:rsidP="00943F15">
            <w:pPr>
              <w:jc w:val="center"/>
              <w:rPr>
                <w:rFonts w:eastAsia="SimSun"/>
                <w:sz w:val="24"/>
                <w:szCs w:val="24"/>
              </w:rPr>
            </w:pPr>
            <w:r w:rsidRPr="00906D2F">
              <w:rPr>
                <w:rFonts w:eastAsia="SimSun"/>
                <w:sz w:val="24"/>
                <w:szCs w:val="24"/>
              </w:rPr>
              <w:t>2</w:t>
            </w:r>
          </w:p>
        </w:tc>
        <w:tc>
          <w:tcPr>
            <w:tcW w:w="1316" w:type="dxa"/>
          </w:tcPr>
          <w:p w14:paraId="1E524DCE" w14:textId="77777777" w:rsidR="00735380" w:rsidRPr="00906D2F" w:rsidRDefault="00735380" w:rsidP="00943F15">
            <w:pPr>
              <w:jc w:val="center"/>
              <w:rPr>
                <w:rFonts w:eastAsia="SimSun"/>
                <w:sz w:val="24"/>
                <w:szCs w:val="24"/>
              </w:rPr>
            </w:pPr>
            <w:r w:rsidRPr="00906D2F">
              <w:rPr>
                <w:rFonts w:eastAsia="SimSun"/>
                <w:sz w:val="24"/>
                <w:szCs w:val="24"/>
              </w:rPr>
              <w:t>1</w:t>
            </w:r>
          </w:p>
        </w:tc>
        <w:tc>
          <w:tcPr>
            <w:tcW w:w="1779" w:type="dxa"/>
          </w:tcPr>
          <w:p w14:paraId="567FA516" w14:textId="77777777" w:rsidR="00735380" w:rsidRPr="00906D2F" w:rsidRDefault="00735380" w:rsidP="00943F15">
            <w:pPr>
              <w:jc w:val="center"/>
              <w:rPr>
                <w:rFonts w:eastAsia="SimSun"/>
                <w:sz w:val="24"/>
                <w:szCs w:val="24"/>
              </w:rPr>
            </w:pPr>
            <w:r w:rsidRPr="00906D2F">
              <w:rPr>
                <w:rFonts w:eastAsia="SimSun"/>
                <w:sz w:val="24"/>
                <w:szCs w:val="24"/>
              </w:rPr>
              <w:t>7</w:t>
            </w:r>
          </w:p>
        </w:tc>
        <w:tc>
          <w:tcPr>
            <w:tcW w:w="1129" w:type="dxa"/>
          </w:tcPr>
          <w:p w14:paraId="79ED213E" w14:textId="77777777" w:rsidR="00735380" w:rsidRPr="00906D2F" w:rsidRDefault="00735380" w:rsidP="00943F15">
            <w:pPr>
              <w:jc w:val="center"/>
              <w:rPr>
                <w:rFonts w:eastAsia="SimSun"/>
                <w:sz w:val="24"/>
                <w:szCs w:val="24"/>
              </w:rPr>
            </w:pPr>
            <w:r w:rsidRPr="00906D2F">
              <w:rPr>
                <w:rFonts w:eastAsia="SimSun"/>
                <w:sz w:val="24"/>
                <w:szCs w:val="24"/>
              </w:rPr>
              <w:t>середній</w:t>
            </w:r>
          </w:p>
        </w:tc>
      </w:tr>
      <w:tr w:rsidR="00735380" w:rsidRPr="00906D2F" w14:paraId="47BFA5AF" w14:textId="77777777" w:rsidTr="00735380">
        <w:tc>
          <w:tcPr>
            <w:tcW w:w="492" w:type="dxa"/>
          </w:tcPr>
          <w:p w14:paraId="2CFD39FE" w14:textId="77777777" w:rsidR="00735380" w:rsidRPr="00906D2F" w:rsidRDefault="00735380" w:rsidP="00943F15">
            <w:pPr>
              <w:jc w:val="center"/>
              <w:rPr>
                <w:rFonts w:eastAsia="SimSun"/>
                <w:sz w:val="24"/>
                <w:szCs w:val="24"/>
              </w:rPr>
            </w:pPr>
            <w:r w:rsidRPr="00906D2F">
              <w:rPr>
                <w:rFonts w:eastAsia="SimSun"/>
                <w:sz w:val="24"/>
                <w:szCs w:val="24"/>
              </w:rPr>
              <w:t>6</w:t>
            </w:r>
          </w:p>
        </w:tc>
        <w:tc>
          <w:tcPr>
            <w:tcW w:w="2441" w:type="dxa"/>
          </w:tcPr>
          <w:p w14:paraId="09A681D2"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Іван Н.</w:t>
            </w:r>
            <w:r w:rsidRPr="00906D2F">
              <w:rPr>
                <w:rFonts w:eastAsia="SimSun"/>
                <w:sz w:val="24"/>
                <w:szCs w:val="24"/>
                <w:lang w:val="en-US"/>
              </w:rPr>
              <w:t>/6</w:t>
            </w:r>
          </w:p>
        </w:tc>
        <w:tc>
          <w:tcPr>
            <w:tcW w:w="1448" w:type="dxa"/>
          </w:tcPr>
          <w:p w14:paraId="53CEFFC6" w14:textId="77777777" w:rsidR="00735380" w:rsidRPr="00906D2F" w:rsidRDefault="00735380" w:rsidP="00943F15">
            <w:pPr>
              <w:jc w:val="center"/>
              <w:rPr>
                <w:rFonts w:eastAsia="SimSun"/>
                <w:sz w:val="24"/>
                <w:szCs w:val="24"/>
              </w:rPr>
            </w:pPr>
            <w:r w:rsidRPr="00906D2F">
              <w:rPr>
                <w:rFonts w:eastAsia="SimSun"/>
                <w:sz w:val="24"/>
                <w:szCs w:val="24"/>
              </w:rPr>
              <w:t>3</w:t>
            </w:r>
          </w:p>
        </w:tc>
        <w:tc>
          <w:tcPr>
            <w:tcW w:w="1250" w:type="dxa"/>
          </w:tcPr>
          <w:p w14:paraId="47372865" w14:textId="77777777" w:rsidR="00735380" w:rsidRPr="00906D2F" w:rsidRDefault="00735380" w:rsidP="00943F15">
            <w:pPr>
              <w:jc w:val="center"/>
              <w:rPr>
                <w:rFonts w:eastAsia="SimSun"/>
                <w:sz w:val="24"/>
                <w:szCs w:val="24"/>
              </w:rPr>
            </w:pPr>
            <w:r w:rsidRPr="00906D2F">
              <w:rPr>
                <w:rFonts w:eastAsia="SimSun"/>
                <w:sz w:val="24"/>
                <w:szCs w:val="24"/>
              </w:rPr>
              <w:t>1</w:t>
            </w:r>
          </w:p>
        </w:tc>
        <w:tc>
          <w:tcPr>
            <w:tcW w:w="1316" w:type="dxa"/>
          </w:tcPr>
          <w:p w14:paraId="2A157FE3" w14:textId="77777777" w:rsidR="00735380" w:rsidRPr="00906D2F" w:rsidRDefault="00735380" w:rsidP="00943F15">
            <w:pPr>
              <w:jc w:val="center"/>
              <w:rPr>
                <w:rFonts w:eastAsia="SimSun"/>
                <w:sz w:val="24"/>
                <w:szCs w:val="24"/>
              </w:rPr>
            </w:pPr>
            <w:r w:rsidRPr="00906D2F">
              <w:rPr>
                <w:rFonts w:eastAsia="SimSun"/>
                <w:sz w:val="24"/>
                <w:szCs w:val="24"/>
              </w:rPr>
              <w:t>1</w:t>
            </w:r>
          </w:p>
        </w:tc>
        <w:tc>
          <w:tcPr>
            <w:tcW w:w="1779" w:type="dxa"/>
          </w:tcPr>
          <w:p w14:paraId="15D7EF19" w14:textId="77777777" w:rsidR="00735380" w:rsidRPr="00906D2F" w:rsidRDefault="00735380" w:rsidP="00943F15">
            <w:pPr>
              <w:jc w:val="center"/>
              <w:rPr>
                <w:rFonts w:eastAsia="SimSun"/>
                <w:sz w:val="24"/>
                <w:szCs w:val="24"/>
              </w:rPr>
            </w:pPr>
            <w:r w:rsidRPr="00906D2F">
              <w:rPr>
                <w:rFonts w:eastAsia="SimSun"/>
                <w:sz w:val="24"/>
                <w:szCs w:val="24"/>
              </w:rPr>
              <w:t>4</w:t>
            </w:r>
          </w:p>
        </w:tc>
        <w:tc>
          <w:tcPr>
            <w:tcW w:w="1129" w:type="dxa"/>
          </w:tcPr>
          <w:p w14:paraId="17FC5E70" w14:textId="77777777" w:rsidR="00735380" w:rsidRPr="00906D2F" w:rsidRDefault="00735380" w:rsidP="00943F15">
            <w:pPr>
              <w:jc w:val="center"/>
              <w:rPr>
                <w:rFonts w:eastAsia="SimSun"/>
                <w:sz w:val="24"/>
                <w:szCs w:val="24"/>
              </w:rPr>
            </w:pPr>
            <w:r w:rsidRPr="00906D2F">
              <w:rPr>
                <w:rFonts w:eastAsia="SimSun"/>
                <w:sz w:val="24"/>
                <w:szCs w:val="24"/>
              </w:rPr>
              <w:t>високий</w:t>
            </w:r>
          </w:p>
        </w:tc>
      </w:tr>
      <w:tr w:rsidR="00735380" w:rsidRPr="00906D2F" w14:paraId="2E0B6156" w14:textId="77777777" w:rsidTr="00735380">
        <w:tc>
          <w:tcPr>
            <w:tcW w:w="492" w:type="dxa"/>
          </w:tcPr>
          <w:p w14:paraId="1E4410DB" w14:textId="77777777" w:rsidR="00735380" w:rsidRPr="00906D2F" w:rsidRDefault="00735380" w:rsidP="00943F15">
            <w:pPr>
              <w:jc w:val="center"/>
              <w:rPr>
                <w:rFonts w:eastAsia="SimSun"/>
                <w:sz w:val="24"/>
                <w:szCs w:val="24"/>
              </w:rPr>
            </w:pPr>
            <w:r w:rsidRPr="00906D2F">
              <w:rPr>
                <w:rFonts w:eastAsia="SimSun"/>
                <w:sz w:val="24"/>
                <w:szCs w:val="24"/>
              </w:rPr>
              <w:t>7</w:t>
            </w:r>
          </w:p>
        </w:tc>
        <w:tc>
          <w:tcPr>
            <w:tcW w:w="2441" w:type="dxa"/>
          </w:tcPr>
          <w:p w14:paraId="344752B6"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Анна П.</w:t>
            </w:r>
            <w:r w:rsidRPr="00906D2F">
              <w:rPr>
                <w:rFonts w:eastAsia="SimSun"/>
                <w:sz w:val="24"/>
                <w:szCs w:val="24"/>
                <w:lang w:val="en-US"/>
              </w:rPr>
              <w:t>/6</w:t>
            </w:r>
          </w:p>
        </w:tc>
        <w:tc>
          <w:tcPr>
            <w:tcW w:w="1448" w:type="dxa"/>
          </w:tcPr>
          <w:p w14:paraId="2F3CEFF4" w14:textId="77777777" w:rsidR="00735380" w:rsidRPr="00906D2F" w:rsidRDefault="00735380" w:rsidP="00943F15">
            <w:pPr>
              <w:jc w:val="center"/>
              <w:rPr>
                <w:rFonts w:eastAsia="SimSun"/>
                <w:sz w:val="24"/>
                <w:szCs w:val="24"/>
              </w:rPr>
            </w:pPr>
            <w:r w:rsidRPr="00906D2F">
              <w:rPr>
                <w:rFonts w:eastAsia="SimSun"/>
                <w:sz w:val="24"/>
                <w:szCs w:val="24"/>
              </w:rPr>
              <w:t>4</w:t>
            </w:r>
          </w:p>
        </w:tc>
        <w:tc>
          <w:tcPr>
            <w:tcW w:w="1250" w:type="dxa"/>
          </w:tcPr>
          <w:p w14:paraId="4FCE2354" w14:textId="77777777" w:rsidR="00735380" w:rsidRPr="00906D2F" w:rsidRDefault="00735380" w:rsidP="00943F15">
            <w:pPr>
              <w:jc w:val="center"/>
              <w:rPr>
                <w:rFonts w:eastAsia="SimSun"/>
                <w:sz w:val="24"/>
                <w:szCs w:val="24"/>
              </w:rPr>
            </w:pPr>
            <w:r w:rsidRPr="00906D2F">
              <w:rPr>
                <w:rFonts w:eastAsia="SimSun"/>
                <w:sz w:val="24"/>
                <w:szCs w:val="24"/>
              </w:rPr>
              <w:t>2</w:t>
            </w:r>
          </w:p>
        </w:tc>
        <w:tc>
          <w:tcPr>
            <w:tcW w:w="1316" w:type="dxa"/>
          </w:tcPr>
          <w:p w14:paraId="322E367E" w14:textId="77777777" w:rsidR="00735380" w:rsidRPr="00906D2F" w:rsidRDefault="00735380" w:rsidP="00943F15">
            <w:pPr>
              <w:jc w:val="center"/>
              <w:rPr>
                <w:rFonts w:eastAsia="SimSun"/>
                <w:sz w:val="24"/>
                <w:szCs w:val="24"/>
              </w:rPr>
            </w:pPr>
            <w:r w:rsidRPr="00906D2F">
              <w:rPr>
                <w:rFonts w:eastAsia="SimSun"/>
                <w:sz w:val="24"/>
                <w:szCs w:val="24"/>
              </w:rPr>
              <w:t>2</w:t>
            </w:r>
          </w:p>
        </w:tc>
        <w:tc>
          <w:tcPr>
            <w:tcW w:w="1779" w:type="dxa"/>
          </w:tcPr>
          <w:p w14:paraId="31ED459C" w14:textId="77777777" w:rsidR="00735380" w:rsidRPr="00906D2F" w:rsidRDefault="00735380" w:rsidP="00943F15">
            <w:pPr>
              <w:jc w:val="center"/>
              <w:rPr>
                <w:rFonts w:eastAsia="SimSun"/>
                <w:sz w:val="24"/>
                <w:szCs w:val="24"/>
              </w:rPr>
            </w:pPr>
            <w:r w:rsidRPr="00906D2F">
              <w:rPr>
                <w:rFonts w:eastAsia="SimSun"/>
                <w:sz w:val="24"/>
                <w:szCs w:val="24"/>
              </w:rPr>
              <w:t>8</w:t>
            </w:r>
          </w:p>
        </w:tc>
        <w:tc>
          <w:tcPr>
            <w:tcW w:w="1129" w:type="dxa"/>
          </w:tcPr>
          <w:p w14:paraId="7694303C" w14:textId="77777777" w:rsidR="00735380" w:rsidRPr="00906D2F" w:rsidRDefault="00735380" w:rsidP="00943F15">
            <w:pPr>
              <w:jc w:val="center"/>
              <w:rPr>
                <w:rFonts w:eastAsia="SimSun"/>
                <w:sz w:val="24"/>
                <w:szCs w:val="24"/>
              </w:rPr>
            </w:pPr>
            <w:r w:rsidRPr="00906D2F">
              <w:rPr>
                <w:rFonts w:eastAsia="SimSun"/>
                <w:sz w:val="24"/>
                <w:szCs w:val="24"/>
              </w:rPr>
              <w:t>середній</w:t>
            </w:r>
          </w:p>
        </w:tc>
      </w:tr>
      <w:tr w:rsidR="00735380" w:rsidRPr="00906D2F" w14:paraId="46D69870" w14:textId="77777777" w:rsidTr="00735380">
        <w:tc>
          <w:tcPr>
            <w:tcW w:w="492" w:type="dxa"/>
          </w:tcPr>
          <w:p w14:paraId="05A1FDAF" w14:textId="77777777" w:rsidR="00735380" w:rsidRPr="00906D2F" w:rsidRDefault="00735380" w:rsidP="00943F15">
            <w:pPr>
              <w:jc w:val="center"/>
              <w:rPr>
                <w:rFonts w:eastAsia="SimSun"/>
                <w:sz w:val="24"/>
                <w:szCs w:val="24"/>
              </w:rPr>
            </w:pPr>
            <w:r w:rsidRPr="00906D2F">
              <w:rPr>
                <w:rFonts w:eastAsia="SimSun"/>
                <w:sz w:val="24"/>
                <w:szCs w:val="24"/>
              </w:rPr>
              <w:t>8</w:t>
            </w:r>
          </w:p>
        </w:tc>
        <w:tc>
          <w:tcPr>
            <w:tcW w:w="2441" w:type="dxa"/>
          </w:tcPr>
          <w:p w14:paraId="328DC318"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Софія П.</w:t>
            </w:r>
            <w:r w:rsidRPr="00906D2F">
              <w:rPr>
                <w:rFonts w:eastAsia="SimSun"/>
                <w:sz w:val="24"/>
                <w:szCs w:val="24"/>
                <w:lang w:val="en-US"/>
              </w:rPr>
              <w:t>/7</w:t>
            </w:r>
          </w:p>
        </w:tc>
        <w:tc>
          <w:tcPr>
            <w:tcW w:w="1448" w:type="dxa"/>
          </w:tcPr>
          <w:p w14:paraId="0382431E" w14:textId="77777777" w:rsidR="00735380" w:rsidRPr="00906D2F" w:rsidRDefault="00735380" w:rsidP="00943F15">
            <w:pPr>
              <w:jc w:val="center"/>
              <w:rPr>
                <w:rFonts w:eastAsia="SimSun"/>
                <w:sz w:val="24"/>
                <w:szCs w:val="24"/>
              </w:rPr>
            </w:pPr>
            <w:r w:rsidRPr="00906D2F">
              <w:rPr>
                <w:rFonts w:eastAsia="SimSun"/>
                <w:sz w:val="24"/>
                <w:szCs w:val="24"/>
              </w:rPr>
              <w:t>3</w:t>
            </w:r>
          </w:p>
        </w:tc>
        <w:tc>
          <w:tcPr>
            <w:tcW w:w="1250" w:type="dxa"/>
          </w:tcPr>
          <w:p w14:paraId="37558FBE" w14:textId="77777777" w:rsidR="00735380" w:rsidRPr="00906D2F" w:rsidRDefault="00735380" w:rsidP="00943F15">
            <w:pPr>
              <w:jc w:val="center"/>
              <w:rPr>
                <w:rFonts w:eastAsia="SimSun"/>
                <w:sz w:val="24"/>
                <w:szCs w:val="24"/>
              </w:rPr>
            </w:pPr>
            <w:r w:rsidRPr="00906D2F">
              <w:rPr>
                <w:rFonts w:eastAsia="SimSun"/>
                <w:sz w:val="24"/>
                <w:szCs w:val="24"/>
              </w:rPr>
              <w:t>2</w:t>
            </w:r>
          </w:p>
        </w:tc>
        <w:tc>
          <w:tcPr>
            <w:tcW w:w="1316" w:type="dxa"/>
          </w:tcPr>
          <w:p w14:paraId="68784E8D" w14:textId="77777777" w:rsidR="00735380" w:rsidRPr="00906D2F" w:rsidRDefault="00735380" w:rsidP="00943F15">
            <w:pPr>
              <w:jc w:val="center"/>
              <w:rPr>
                <w:rFonts w:eastAsia="SimSun"/>
                <w:sz w:val="24"/>
                <w:szCs w:val="24"/>
              </w:rPr>
            </w:pPr>
            <w:r w:rsidRPr="00906D2F">
              <w:rPr>
                <w:rFonts w:eastAsia="SimSun"/>
                <w:sz w:val="24"/>
                <w:szCs w:val="24"/>
              </w:rPr>
              <w:t>1</w:t>
            </w:r>
          </w:p>
        </w:tc>
        <w:tc>
          <w:tcPr>
            <w:tcW w:w="1779" w:type="dxa"/>
          </w:tcPr>
          <w:p w14:paraId="6A6A71F4" w14:textId="77777777" w:rsidR="00735380" w:rsidRPr="00906D2F" w:rsidRDefault="00735380" w:rsidP="00943F15">
            <w:pPr>
              <w:jc w:val="center"/>
              <w:rPr>
                <w:rFonts w:eastAsia="SimSun"/>
                <w:sz w:val="24"/>
                <w:szCs w:val="24"/>
              </w:rPr>
            </w:pPr>
            <w:r w:rsidRPr="00906D2F">
              <w:rPr>
                <w:rFonts w:eastAsia="SimSun"/>
                <w:sz w:val="24"/>
                <w:szCs w:val="24"/>
              </w:rPr>
              <w:t>6</w:t>
            </w:r>
          </w:p>
        </w:tc>
        <w:tc>
          <w:tcPr>
            <w:tcW w:w="1129" w:type="dxa"/>
          </w:tcPr>
          <w:p w14:paraId="10A28BB7" w14:textId="77777777" w:rsidR="00735380" w:rsidRPr="00906D2F" w:rsidRDefault="00735380" w:rsidP="00943F15">
            <w:pPr>
              <w:jc w:val="center"/>
              <w:rPr>
                <w:rFonts w:eastAsia="SimSun"/>
                <w:sz w:val="24"/>
                <w:szCs w:val="24"/>
              </w:rPr>
            </w:pPr>
            <w:r w:rsidRPr="00906D2F">
              <w:rPr>
                <w:rFonts w:eastAsia="SimSun"/>
                <w:sz w:val="24"/>
                <w:szCs w:val="24"/>
              </w:rPr>
              <w:t>високий</w:t>
            </w:r>
          </w:p>
        </w:tc>
      </w:tr>
      <w:tr w:rsidR="00735380" w:rsidRPr="00906D2F" w14:paraId="37BE5C2C" w14:textId="77777777" w:rsidTr="00735380">
        <w:tc>
          <w:tcPr>
            <w:tcW w:w="492" w:type="dxa"/>
          </w:tcPr>
          <w:p w14:paraId="31A2D9EE" w14:textId="77777777" w:rsidR="00735380" w:rsidRPr="00906D2F" w:rsidRDefault="00735380" w:rsidP="00943F15">
            <w:pPr>
              <w:jc w:val="center"/>
              <w:rPr>
                <w:rFonts w:eastAsia="SimSun"/>
                <w:sz w:val="24"/>
                <w:szCs w:val="24"/>
              </w:rPr>
            </w:pPr>
            <w:r w:rsidRPr="00906D2F">
              <w:rPr>
                <w:rFonts w:eastAsia="SimSun"/>
                <w:sz w:val="24"/>
                <w:szCs w:val="24"/>
              </w:rPr>
              <w:t>9</w:t>
            </w:r>
          </w:p>
        </w:tc>
        <w:tc>
          <w:tcPr>
            <w:tcW w:w="2441" w:type="dxa"/>
          </w:tcPr>
          <w:p w14:paraId="4F8F3FC0"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Марія Т.</w:t>
            </w:r>
            <w:r w:rsidRPr="00906D2F">
              <w:rPr>
                <w:rFonts w:eastAsia="SimSun"/>
                <w:sz w:val="24"/>
                <w:szCs w:val="24"/>
                <w:lang w:val="en-US"/>
              </w:rPr>
              <w:t>/7</w:t>
            </w:r>
          </w:p>
        </w:tc>
        <w:tc>
          <w:tcPr>
            <w:tcW w:w="1448" w:type="dxa"/>
          </w:tcPr>
          <w:p w14:paraId="458D7CBF" w14:textId="77777777" w:rsidR="00735380" w:rsidRPr="00906D2F" w:rsidRDefault="00735380" w:rsidP="00943F15">
            <w:pPr>
              <w:jc w:val="center"/>
              <w:rPr>
                <w:rFonts w:eastAsia="SimSun"/>
                <w:sz w:val="24"/>
                <w:szCs w:val="24"/>
              </w:rPr>
            </w:pPr>
            <w:r w:rsidRPr="00906D2F">
              <w:rPr>
                <w:rFonts w:eastAsia="SimSun"/>
                <w:sz w:val="24"/>
                <w:szCs w:val="24"/>
              </w:rPr>
              <w:t>1</w:t>
            </w:r>
          </w:p>
        </w:tc>
        <w:tc>
          <w:tcPr>
            <w:tcW w:w="1250" w:type="dxa"/>
          </w:tcPr>
          <w:p w14:paraId="5FF7769D" w14:textId="77777777" w:rsidR="00735380" w:rsidRPr="00906D2F" w:rsidRDefault="00735380" w:rsidP="00943F15">
            <w:pPr>
              <w:jc w:val="center"/>
              <w:rPr>
                <w:rFonts w:eastAsia="SimSun"/>
                <w:sz w:val="24"/>
                <w:szCs w:val="24"/>
              </w:rPr>
            </w:pPr>
            <w:r w:rsidRPr="00906D2F">
              <w:rPr>
                <w:rFonts w:eastAsia="SimSun"/>
                <w:sz w:val="24"/>
                <w:szCs w:val="24"/>
              </w:rPr>
              <w:t>2</w:t>
            </w:r>
          </w:p>
        </w:tc>
        <w:tc>
          <w:tcPr>
            <w:tcW w:w="1316" w:type="dxa"/>
          </w:tcPr>
          <w:p w14:paraId="338E4CF6" w14:textId="77777777" w:rsidR="00735380" w:rsidRPr="00906D2F" w:rsidRDefault="00735380" w:rsidP="00943F15">
            <w:pPr>
              <w:jc w:val="center"/>
              <w:rPr>
                <w:rFonts w:eastAsia="SimSun"/>
                <w:sz w:val="24"/>
                <w:szCs w:val="24"/>
              </w:rPr>
            </w:pPr>
            <w:r w:rsidRPr="00906D2F">
              <w:rPr>
                <w:rFonts w:eastAsia="SimSun"/>
                <w:sz w:val="24"/>
                <w:szCs w:val="24"/>
              </w:rPr>
              <w:t>1</w:t>
            </w:r>
          </w:p>
        </w:tc>
        <w:tc>
          <w:tcPr>
            <w:tcW w:w="1779" w:type="dxa"/>
          </w:tcPr>
          <w:p w14:paraId="752B50BB" w14:textId="77777777" w:rsidR="00735380" w:rsidRPr="00906D2F" w:rsidRDefault="00735380" w:rsidP="00943F15">
            <w:pPr>
              <w:jc w:val="center"/>
              <w:rPr>
                <w:rFonts w:eastAsia="SimSun"/>
                <w:sz w:val="24"/>
                <w:szCs w:val="24"/>
              </w:rPr>
            </w:pPr>
            <w:r w:rsidRPr="00906D2F">
              <w:rPr>
                <w:rFonts w:eastAsia="SimSun"/>
                <w:sz w:val="24"/>
                <w:szCs w:val="24"/>
              </w:rPr>
              <w:t>4</w:t>
            </w:r>
          </w:p>
        </w:tc>
        <w:tc>
          <w:tcPr>
            <w:tcW w:w="1129" w:type="dxa"/>
          </w:tcPr>
          <w:p w14:paraId="19C50E32" w14:textId="77777777" w:rsidR="00735380" w:rsidRPr="00906D2F" w:rsidRDefault="00735380" w:rsidP="00943F15">
            <w:pPr>
              <w:jc w:val="center"/>
              <w:rPr>
                <w:rFonts w:eastAsia="SimSun"/>
                <w:sz w:val="24"/>
                <w:szCs w:val="24"/>
              </w:rPr>
            </w:pPr>
            <w:r w:rsidRPr="00906D2F">
              <w:rPr>
                <w:rFonts w:eastAsia="SimSun"/>
                <w:sz w:val="24"/>
                <w:szCs w:val="24"/>
              </w:rPr>
              <w:t>високий</w:t>
            </w:r>
          </w:p>
        </w:tc>
      </w:tr>
      <w:tr w:rsidR="00735380" w:rsidRPr="00906D2F" w14:paraId="609A272B" w14:textId="77777777" w:rsidTr="00735380">
        <w:tc>
          <w:tcPr>
            <w:tcW w:w="492" w:type="dxa"/>
          </w:tcPr>
          <w:p w14:paraId="1CE2CCD1" w14:textId="77777777" w:rsidR="00735380" w:rsidRPr="00906D2F" w:rsidRDefault="00735380" w:rsidP="00943F15">
            <w:pPr>
              <w:jc w:val="center"/>
              <w:rPr>
                <w:rFonts w:eastAsia="SimSun"/>
                <w:sz w:val="24"/>
                <w:szCs w:val="24"/>
              </w:rPr>
            </w:pPr>
            <w:r w:rsidRPr="00906D2F">
              <w:rPr>
                <w:rFonts w:eastAsia="SimSun"/>
                <w:sz w:val="24"/>
                <w:szCs w:val="24"/>
              </w:rPr>
              <w:t>10</w:t>
            </w:r>
          </w:p>
        </w:tc>
        <w:tc>
          <w:tcPr>
            <w:tcW w:w="2441" w:type="dxa"/>
          </w:tcPr>
          <w:p w14:paraId="43D836AE"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Тимур Т.</w:t>
            </w:r>
            <w:r w:rsidRPr="00906D2F">
              <w:rPr>
                <w:rFonts w:eastAsia="SimSun"/>
                <w:sz w:val="24"/>
                <w:szCs w:val="24"/>
                <w:lang w:val="en-US"/>
              </w:rPr>
              <w:t>/6</w:t>
            </w:r>
          </w:p>
        </w:tc>
        <w:tc>
          <w:tcPr>
            <w:tcW w:w="1448" w:type="dxa"/>
          </w:tcPr>
          <w:p w14:paraId="58B6995C" w14:textId="77777777" w:rsidR="00735380" w:rsidRPr="00906D2F" w:rsidRDefault="00735380" w:rsidP="00943F15">
            <w:pPr>
              <w:jc w:val="center"/>
              <w:rPr>
                <w:rFonts w:eastAsia="SimSun"/>
                <w:sz w:val="24"/>
                <w:szCs w:val="24"/>
              </w:rPr>
            </w:pPr>
            <w:r w:rsidRPr="00906D2F">
              <w:rPr>
                <w:rFonts w:eastAsia="SimSun"/>
                <w:sz w:val="24"/>
                <w:szCs w:val="24"/>
              </w:rPr>
              <w:t>3</w:t>
            </w:r>
          </w:p>
        </w:tc>
        <w:tc>
          <w:tcPr>
            <w:tcW w:w="1250" w:type="dxa"/>
          </w:tcPr>
          <w:p w14:paraId="70264AB1" w14:textId="77777777" w:rsidR="00735380" w:rsidRPr="00906D2F" w:rsidRDefault="00735380" w:rsidP="00943F15">
            <w:pPr>
              <w:jc w:val="center"/>
              <w:rPr>
                <w:rFonts w:eastAsia="SimSun"/>
                <w:sz w:val="24"/>
                <w:szCs w:val="24"/>
              </w:rPr>
            </w:pPr>
            <w:r w:rsidRPr="00906D2F">
              <w:rPr>
                <w:rFonts w:eastAsia="SimSun"/>
                <w:sz w:val="24"/>
                <w:szCs w:val="24"/>
              </w:rPr>
              <w:t>3</w:t>
            </w:r>
          </w:p>
        </w:tc>
        <w:tc>
          <w:tcPr>
            <w:tcW w:w="1316" w:type="dxa"/>
          </w:tcPr>
          <w:p w14:paraId="080C5434" w14:textId="77777777" w:rsidR="00735380" w:rsidRPr="00906D2F" w:rsidRDefault="00735380" w:rsidP="00943F15">
            <w:pPr>
              <w:jc w:val="center"/>
              <w:rPr>
                <w:rFonts w:eastAsia="SimSun"/>
                <w:sz w:val="24"/>
                <w:szCs w:val="24"/>
              </w:rPr>
            </w:pPr>
            <w:r w:rsidRPr="00906D2F">
              <w:rPr>
                <w:rFonts w:eastAsia="SimSun"/>
                <w:sz w:val="24"/>
                <w:szCs w:val="24"/>
              </w:rPr>
              <w:t>3</w:t>
            </w:r>
          </w:p>
        </w:tc>
        <w:tc>
          <w:tcPr>
            <w:tcW w:w="1779" w:type="dxa"/>
          </w:tcPr>
          <w:p w14:paraId="5C06F195" w14:textId="77777777" w:rsidR="00735380" w:rsidRPr="00906D2F" w:rsidRDefault="00735380" w:rsidP="00943F15">
            <w:pPr>
              <w:jc w:val="center"/>
              <w:rPr>
                <w:rFonts w:eastAsia="SimSun"/>
                <w:sz w:val="24"/>
                <w:szCs w:val="24"/>
              </w:rPr>
            </w:pPr>
            <w:r w:rsidRPr="00906D2F">
              <w:rPr>
                <w:rFonts w:eastAsia="SimSun"/>
                <w:sz w:val="24"/>
                <w:szCs w:val="24"/>
              </w:rPr>
              <w:t>9</w:t>
            </w:r>
          </w:p>
        </w:tc>
        <w:tc>
          <w:tcPr>
            <w:tcW w:w="1129" w:type="dxa"/>
          </w:tcPr>
          <w:p w14:paraId="116EBECB" w14:textId="77777777" w:rsidR="00735380" w:rsidRPr="00906D2F" w:rsidRDefault="00735380" w:rsidP="00943F15">
            <w:pPr>
              <w:jc w:val="center"/>
              <w:rPr>
                <w:rFonts w:eastAsia="SimSun"/>
                <w:sz w:val="24"/>
                <w:szCs w:val="24"/>
              </w:rPr>
            </w:pPr>
            <w:r w:rsidRPr="00906D2F">
              <w:rPr>
                <w:rFonts w:eastAsia="SimSun"/>
                <w:sz w:val="24"/>
                <w:szCs w:val="24"/>
              </w:rPr>
              <w:t>середній</w:t>
            </w:r>
          </w:p>
        </w:tc>
      </w:tr>
      <w:tr w:rsidR="00735380" w:rsidRPr="00906D2F" w14:paraId="0FA49C05" w14:textId="77777777" w:rsidTr="00735380">
        <w:tc>
          <w:tcPr>
            <w:tcW w:w="492" w:type="dxa"/>
          </w:tcPr>
          <w:p w14:paraId="14DD8A05" w14:textId="77777777" w:rsidR="00735380" w:rsidRPr="00906D2F" w:rsidRDefault="00735380" w:rsidP="00943F15">
            <w:pPr>
              <w:jc w:val="center"/>
              <w:rPr>
                <w:rFonts w:eastAsia="SimSun"/>
                <w:sz w:val="24"/>
                <w:szCs w:val="24"/>
              </w:rPr>
            </w:pPr>
            <w:r w:rsidRPr="00906D2F">
              <w:rPr>
                <w:rFonts w:eastAsia="SimSun"/>
                <w:sz w:val="24"/>
                <w:szCs w:val="24"/>
              </w:rPr>
              <w:t>11</w:t>
            </w:r>
          </w:p>
        </w:tc>
        <w:tc>
          <w:tcPr>
            <w:tcW w:w="2441" w:type="dxa"/>
          </w:tcPr>
          <w:p w14:paraId="12049CCA"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Артем Р.</w:t>
            </w:r>
            <w:r w:rsidRPr="00906D2F">
              <w:rPr>
                <w:rFonts w:eastAsia="SimSun"/>
                <w:sz w:val="24"/>
                <w:szCs w:val="24"/>
                <w:lang w:val="en-US"/>
              </w:rPr>
              <w:t>/6</w:t>
            </w:r>
          </w:p>
        </w:tc>
        <w:tc>
          <w:tcPr>
            <w:tcW w:w="1448" w:type="dxa"/>
          </w:tcPr>
          <w:p w14:paraId="55FFA2FC" w14:textId="77777777" w:rsidR="00735380" w:rsidRPr="00906D2F" w:rsidRDefault="00735380" w:rsidP="00943F15">
            <w:pPr>
              <w:jc w:val="center"/>
              <w:rPr>
                <w:rFonts w:eastAsia="SimSun"/>
                <w:sz w:val="24"/>
                <w:szCs w:val="24"/>
              </w:rPr>
            </w:pPr>
            <w:r w:rsidRPr="00906D2F">
              <w:rPr>
                <w:rFonts w:eastAsia="SimSun"/>
                <w:sz w:val="24"/>
                <w:szCs w:val="24"/>
              </w:rPr>
              <w:t>3</w:t>
            </w:r>
          </w:p>
        </w:tc>
        <w:tc>
          <w:tcPr>
            <w:tcW w:w="1250" w:type="dxa"/>
          </w:tcPr>
          <w:p w14:paraId="4B1C80D4" w14:textId="77777777" w:rsidR="00735380" w:rsidRPr="00906D2F" w:rsidRDefault="00735380" w:rsidP="00943F15">
            <w:pPr>
              <w:jc w:val="center"/>
              <w:rPr>
                <w:rFonts w:eastAsia="SimSun"/>
                <w:sz w:val="24"/>
                <w:szCs w:val="24"/>
              </w:rPr>
            </w:pPr>
            <w:r w:rsidRPr="00906D2F">
              <w:rPr>
                <w:rFonts w:eastAsia="SimSun"/>
                <w:sz w:val="24"/>
                <w:szCs w:val="24"/>
              </w:rPr>
              <w:t>3</w:t>
            </w:r>
          </w:p>
        </w:tc>
        <w:tc>
          <w:tcPr>
            <w:tcW w:w="1316" w:type="dxa"/>
          </w:tcPr>
          <w:p w14:paraId="1F871258" w14:textId="77777777" w:rsidR="00735380" w:rsidRPr="00906D2F" w:rsidRDefault="00735380" w:rsidP="00943F15">
            <w:pPr>
              <w:jc w:val="center"/>
              <w:rPr>
                <w:rFonts w:eastAsia="SimSun"/>
                <w:sz w:val="24"/>
                <w:szCs w:val="24"/>
              </w:rPr>
            </w:pPr>
            <w:r w:rsidRPr="00906D2F">
              <w:rPr>
                <w:rFonts w:eastAsia="SimSun"/>
                <w:sz w:val="24"/>
                <w:szCs w:val="24"/>
              </w:rPr>
              <w:t>1</w:t>
            </w:r>
          </w:p>
        </w:tc>
        <w:tc>
          <w:tcPr>
            <w:tcW w:w="1779" w:type="dxa"/>
          </w:tcPr>
          <w:p w14:paraId="1BD77ED5" w14:textId="77777777" w:rsidR="00735380" w:rsidRPr="00906D2F" w:rsidRDefault="00735380" w:rsidP="00943F15">
            <w:pPr>
              <w:jc w:val="center"/>
              <w:rPr>
                <w:rFonts w:eastAsia="SimSun"/>
                <w:sz w:val="24"/>
                <w:szCs w:val="24"/>
              </w:rPr>
            </w:pPr>
            <w:r w:rsidRPr="00906D2F">
              <w:rPr>
                <w:rFonts w:eastAsia="SimSun"/>
                <w:sz w:val="24"/>
                <w:szCs w:val="24"/>
              </w:rPr>
              <w:t>7</w:t>
            </w:r>
          </w:p>
        </w:tc>
        <w:tc>
          <w:tcPr>
            <w:tcW w:w="1129" w:type="dxa"/>
          </w:tcPr>
          <w:p w14:paraId="35296215" w14:textId="77777777" w:rsidR="00735380" w:rsidRPr="00906D2F" w:rsidRDefault="00735380" w:rsidP="00943F15">
            <w:pPr>
              <w:jc w:val="center"/>
              <w:rPr>
                <w:rFonts w:eastAsia="SimSun"/>
                <w:sz w:val="24"/>
                <w:szCs w:val="24"/>
              </w:rPr>
            </w:pPr>
            <w:r w:rsidRPr="00906D2F">
              <w:rPr>
                <w:rFonts w:eastAsia="SimSun"/>
                <w:sz w:val="24"/>
                <w:szCs w:val="24"/>
              </w:rPr>
              <w:t>середній</w:t>
            </w:r>
          </w:p>
        </w:tc>
      </w:tr>
      <w:tr w:rsidR="00735380" w:rsidRPr="00906D2F" w14:paraId="451B0E05" w14:textId="77777777" w:rsidTr="00735380">
        <w:tc>
          <w:tcPr>
            <w:tcW w:w="492" w:type="dxa"/>
          </w:tcPr>
          <w:p w14:paraId="39021DDF" w14:textId="77777777" w:rsidR="00735380" w:rsidRPr="00906D2F" w:rsidRDefault="00735380" w:rsidP="00943F15">
            <w:pPr>
              <w:jc w:val="center"/>
              <w:rPr>
                <w:rFonts w:eastAsia="SimSun"/>
                <w:sz w:val="24"/>
                <w:szCs w:val="24"/>
              </w:rPr>
            </w:pPr>
            <w:r w:rsidRPr="00906D2F">
              <w:rPr>
                <w:rFonts w:eastAsia="SimSun"/>
                <w:sz w:val="24"/>
                <w:szCs w:val="24"/>
              </w:rPr>
              <w:t>12</w:t>
            </w:r>
          </w:p>
        </w:tc>
        <w:tc>
          <w:tcPr>
            <w:tcW w:w="2441" w:type="dxa"/>
          </w:tcPr>
          <w:p w14:paraId="2140B461"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Софія Ф.</w:t>
            </w:r>
            <w:r w:rsidRPr="00906D2F">
              <w:rPr>
                <w:rFonts w:eastAsia="SimSun"/>
                <w:sz w:val="24"/>
                <w:szCs w:val="24"/>
                <w:lang w:val="en-US"/>
              </w:rPr>
              <w:t>/6</w:t>
            </w:r>
          </w:p>
        </w:tc>
        <w:tc>
          <w:tcPr>
            <w:tcW w:w="1448" w:type="dxa"/>
          </w:tcPr>
          <w:p w14:paraId="4A54A1D6" w14:textId="77777777" w:rsidR="00735380" w:rsidRPr="00906D2F" w:rsidRDefault="00735380" w:rsidP="00943F15">
            <w:pPr>
              <w:jc w:val="center"/>
              <w:rPr>
                <w:rFonts w:eastAsia="SimSun"/>
                <w:sz w:val="24"/>
                <w:szCs w:val="24"/>
              </w:rPr>
            </w:pPr>
            <w:r w:rsidRPr="00906D2F">
              <w:rPr>
                <w:rFonts w:eastAsia="SimSun"/>
                <w:sz w:val="24"/>
                <w:szCs w:val="24"/>
              </w:rPr>
              <w:t>2</w:t>
            </w:r>
          </w:p>
        </w:tc>
        <w:tc>
          <w:tcPr>
            <w:tcW w:w="1250" w:type="dxa"/>
          </w:tcPr>
          <w:p w14:paraId="2BD17C37" w14:textId="77777777" w:rsidR="00735380" w:rsidRPr="00906D2F" w:rsidRDefault="00735380" w:rsidP="00943F15">
            <w:pPr>
              <w:jc w:val="center"/>
              <w:rPr>
                <w:rFonts w:eastAsia="SimSun"/>
                <w:sz w:val="24"/>
                <w:szCs w:val="24"/>
              </w:rPr>
            </w:pPr>
            <w:r w:rsidRPr="00906D2F">
              <w:rPr>
                <w:rFonts w:eastAsia="SimSun"/>
                <w:sz w:val="24"/>
                <w:szCs w:val="24"/>
              </w:rPr>
              <w:t>2</w:t>
            </w:r>
          </w:p>
        </w:tc>
        <w:tc>
          <w:tcPr>
            <w:tcW w:w="1316" w:type="dxa"/>
          </w:tcPr>
          <w:p w14:paraId="1E970BEB" w14:textId="77777777" w:rsidR="00735380" w:rsidRPr="00906D2F" w:rsidRDefault="00735380" w:rsidP="00943F15">
            <w:pPr>
              <w:jc w:val="center"/>
              <w:rPr>
                <w:rFonts w:eastAsia="SimSun"/>
                <w:sz w:val="24"/>
                <w:szCs w:val="24"/>
              </w:rPr>
            </w:pPr>
            <w:r w:rsidRPr="00906D2F">
              <w:rPr>
                <w:rFonts w:eastAsia="SimSun"/>
                <w:sz w:val="24"/>
                <w:szCs w:val="24"/>
              </w:rPr>
              <w:t>1</w:t>
            </w:r>
          </w:p>
        </w:tc>
        <w:tc>
          <w:tcPr>
            <w:tcW w:w="1779" w:type="dxa"/>
          </w:tcPr>
          <w:p w14:paraId="23B10A38" w14:textId="77777777" w:rsidR="00735380" w:rsidRPr="00906D2F" w:rsidRDefault="00735380" w:rsidP="00943F15">
            <w:pPr>
              <w:jc w:val="center"/>
              <w:rPr>
                <w:rFonts w:eastAsia="SimSun"/>
                <w:sz w:val="24"/>
                <w:szCs w:val="24"/>
              </w:rPr>
            </w:pPr>
            <w:r w:rsidRPr="00906D2F">
              <w:rPr>
                <w:rFonts w:eastAsia="SimSun"/>
                <w:sz w:val="24"/>
                <w:szCs w:val="24"/>
              </w:rPr>
              <w:t>5</w:t>
            </w:r>
          </w:p>
        </w:tc>
        <w:tc>
          <w:tcPr>
            <w:tcW w:w="1129" w:type="dxa"/>
          </w:tcPr>
          <w:p w14:paraId="59E1C3A2" w14:textId="77777777" w:rsidR="00735380" w:rsidRPr="00906D2F" w:rsidRDefault="00735380" w:rsidP="00943F15">
            <w:pPr>
              <w:jc w:val="center"/>
              <w:rPr>
                <w:rFonts w:eastAsia="SimSun"/>
                <w:sz w:val="24"/>
                <w:szCs w:val="24"/>
              </w:rPr>
            </w:pPr>
            <w:r w:rsidRPr="00906D2F">
              <w:rPr>
                <w:rFonts w:eastAsia="SimSun"/>
                <w:sz w:val="24"/>
                <w:szCs w:val="24"/>
              </w:rPr>
              <w:t>високий</w:t>
            </w:r>
          </w:p>
        </w:tc>
      </w:tr>
      <w:tr w:rsidR="00735380" w:rsidRPr="00906D2F" w14:paraId="101CDACB" w14:textId="77777777" w:rsidTr="00735380">
        <w:tc>
          <w:tcPr>
            <w:tcW w:w="492" w:type="dxa"/>
          </w:tcPr>
          <w:p w14:paraId="39F5AC6F" w14:textId="77777777" w:rsidR="00735380" w:rsidRPr="00906D2F" w:rsidRDefault="00735380" w:rsidP="00943F15">
            <w:pPr>
              <w:jc w:val="center"/>
              <w:rPr>
                <w:rFonts w:eastAsia="SimSun"/>
                <w:sz w:val="24"/>
                <w:szCs w:val="24"/>
              </w:rPr>
            </w:pPr>
            <w:r w:rsidRPr="00906D2F">
              <w:rPr>
                <w:rFonts w:eastAsia="SimSun"/>
                <w:sz w:val="24"/>
                <w:szCs w:val="24"/>
              </w:rPr>
              <w:t>13</w:t>
            </w:r>
          </w:p>
        </w:tc>
        <w:tc>
          <w:tcPr>
            <w:tcW w:w="2441" w:type="dxa"/>
          </w:tcPr>
          <w:p w14:paraId="20E4F744"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 xml:space="preserve"> Катя Х.</w:t>
            </w:r>
            <w:r w:rsidRPr="00906D2F">
              <w:rPr>
                <w:rFonts w:eastAsia="SimSun"/>
                <w:sz w:val="24"/>
                <w:szCs w:val="24"/>
                <w:lang w:val="en-US"/>
              </w:rPr>
              <w:t>/6</w:t>
            </w:r>
          </w:p>
        </w:tc>
        <w:tc>
          <w:tcPr>
            <w:tcW w:w="1448" w:type="dxa"/>
          </w:tcPr>
          <w:p w14:paraId="0AEEB67C" w14:textId="77777777" w:rsidR="00735380" w:rsidRPr="00906D2F" w:rsidRDefault="00735380" w:rsidP="00943F15">
            <w:pPr>
              <w:jc w:val="center"/>
              <w:rPr>
                <w:rFonts w:eastAsia="SimSun"/>
                <w:sz w:val="24"/>
                <w:szCs w:val="24"/>
              </w:rPr>
            </w:pPr>
            <w:r w:rsidRPr="00906D2F">
              <w:rPr>
                <w:rFonts w:eastAsia="SimSun"/>
                <w:sz w:val="24"/>
                <w:szCs w:val="24"/>
              </w:rPr>
              <w:t>2</w:t>
            </w:r>
          </w:p>
        </w:tc>
        <w:tc>
          <w:tcPr>
            <w:tcW w:w="1250" w:type="dxa"/>
          </w:tcPr>
          <w:p w14:paraId="02DB712B" w14:textId="77777777" w:rsidR="00735380" w:rsidRPr="00906D2F" w:rsidRDefault="00735380" w:rsidP="00943F15">
            <w:pPr>
              <w:jc w:val="center"/>
              <w:rPr>
                <w:rFonts w:eastAsia="SimSun"/>
                <w:sz w:val="24"/>
                <w:szCs w:val="24"/>
              </w:rPr>
            </w:pPr>
            <w:r w:rsidRPr="00906D2F">
              <w:rPr>
                <w:rFonts w:eastAsia="SimSun"/>
                <w:sz w:val="24"/>
                <w:szCs w:val="24"/>
              </w:rPr>
              <w:t>3</w:t>
            </w:r>
          </w:p>
        </w:tc>
        <w:tc>
          <w:tcPr>
            <w:tcW w:w="1316" w:type="dxa"/>
          </w:tcPr>
          <w:p w14:paraId="379121FD" w14:textId="77777777" w:rsidR="00735380" w:rsidRPr="00906D2F" w:rsidRDefault="00735380" w:rsidP="00943F15">
            <w:pPr>
              <w:jc w:val="center"/>
              <w:rPr>
                <w:rFonts w:eastAsia="SimSun"/>
                <w:sz w:val="24"/>
                <w:szCs w:val="24"/>
              </w:rPr>
            </w:pPr>
            <w:r w:rsidRPr="00906D2F">
              <w:rPr>
                <w:rFonts w:eastAsia="SimSun"/>
                <w:sz w:val="24"/>
                <w:szCs w:val="24"/>
              </w:rPr>
              <w:t>1</w:t>
            </w:r>
          </w:p>
        </w:tc>
        <w:tc>
          <w:tcPr>
            <w:tcW w:w="1779" w:type="dxa"/>
          </w:tcPr>
          <w:p w14:paraId="55D1B68F" w14:textId="77777777" w:rsidR="00735380" w:rsidRPr="00906D2F" w:rsidRDefault="00735380" w:rsidP="00943F15">
            <w:pPr>
              <w:jc w:val="center"/>
              <w:rPr>
                <w:rFonts w:eastAsia="SimSun"/>
                <w:sz w:val="24"/>
                <w:szCs w:val="24"/>
              </w:rPr>
            </w:pPr>
            <w:r w:rsidRPr="00906D2F">
              <w:rPr>
                <w:rFonts w:eastAsia="SimSun"/>
                <w:sz w:val="24"/>
                <w:szCs w:val="24"/>
              </w:rPr>
              <w:t>6</w:t>
            </w:r>
          </w:p>
        </w:tc>
        <w:tc>
          <w:tcPr>
            <w:tcW w:w="1129" w:type="dxa"/>
          </w:tcPr>
          <w:p w14:paraId="69558003" w14:textId="77777777" w:rsidR="00735380" w:rsidRPr="00906D2F" w:rsidRDefault="00735380" w:rsidP="00943F15">
            <w:pPr>
              <w:jc w:val="center"/>
              <w:rPr>
                <w:rFonts w:eastAsia="SimSun"/>
                <w:sz w:val="24"/>
                <w:szCs w:val="24"/>
              </w:rPr>
            </w:pPr>
            <w:r w:rsidRPr="00906D2F">
              <w:rPr>
                <w:rFonts w:eastAsia="SimSun"/>
                <w:sz w:val="24"/>
                <w:szCs w:val="24"/>
              </w:rPr>
              <w:t>високий</w:t>
            </w:r>
          </w:p>
        </w:tc>
      </w:tr>
      <w:tr w:rsidR="00735380" w:rsidRPr="00906D2F" w14:paraId="0F943DF2" w14:textId="77777777" w:rsidTr="00735380">
        <w:tc>
          <w:tcPr>
            <w:tcW w:w="492" w:type="dxa"/>
          </w:tcPr>
          <w:p w14:paraId="3E026035" w14:textId="77777777" w:rsidR="00735380" w:rsidRPr="00906D2F" w:rsidRDefault="00735380" w:rsidP="00943F15">
            <w:pPr>
              <w:jc w:val="center"/>
              <w:rPr>
                <w:rFonts w:eastAsia="SimSun"/>
                <w:sz w:val="24"/>
                <w:szCs w:val="24"/>
              </w:rPr>
            </w:pPr>
            <w:r w:rsidRPr="00906D2F">
              <w:rPr>
                <w:rFonts w:eastAsia="SimSun"/>
                <w:sz w:val="24"/>
                <w:szCs w:val="24"/>
              </w:rPr>
              <w:t>14</w:t>
            </w:r>
          </w:p>
        </w:tc>
        <w:tc>
          <w:tcPr>
            <w:tcW w:w="2441" w:type="dxa"/>
          </w:tcPr>
          <w:p w14:paraId="7C31AF83"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 xml:space="preserve"> Назар Ш.</w:t>
            </w:r>
            <w:r w:rsidRPr="00906D2F">
              <w:rPr>
                <w:rFonts w:eastAsia="SimSun"/>
                <w:sz w:val="24"/>
                <w:szCs w:val="24"/>
                <w:lang w:val="en-US"/>
              </w:rPr>
              <w:t>/7</w:t>
            </w:r>
          </w:p>
        </w:tc>
        <w:tc>
          <w:tcPr>
            <w:tcW w:w="1448" w:type="dxa"/>
          </w:tcPr>
          <w:p w14:paraId="192721C3" w14:textId="77777777" w:rsidR="00735380" w:rsidRPr="00906D2F" w:rsidRDefault="00735380" w:rsidP="00943F15">
            <w:pPr>
              <w:jc w:val="center"/>
              <w:rPr>
                <w:rFonts w:eastAsia="SimSun"/>
                <w:sz w:val="24"/>
                <w:szCs w:val="24"/>
              </w:rPr>
            </w:pPr>
            <w:r w:rsidRPr="00906D2F">
              <w:rPr>
                <w:rFonts w:eastAsia="SimSun"/>
                <w:sz w:val="24"/>
                <w:szCs w:val="24"/>
              </w:rPr>
              <w:t>3</w:t>
            </w:r>
          </w:p>
        </w:tc>
        <w:tc>
          <w:tcPr>
            <w:tcW w:w="1250" w:type="dxa"/>
          </w:tcPr>
          <w:p w14:paraId="0D470258" w14:textId="77777777" w:rsidR="00735380" w:rsidRPr="00906D2F" w:rsidRDefault="00735380" w:rsidP="00943F15">
            <w:pPr>
              <w:jc w:val="center"/>
              <w:rPr>
                <w:rFonts w:eastAsia="SimSun"/>
                <w:sz w:val="24"/>
                <w:szCs w:val="24"/>
              </w:rPr>
            </w:pPr>
            <w:r w:rsidRPr="00906D2F">
              <w:rPr>
                <w:rFonts w:eastAsia="SimSun"/>
                <w:sz w:val="24"/>
                <w:szCs w:val="24"/>
              </w:rPr>
              <w:t>3</w:t>
            </w:r>
          </w:p>
        </w:tc>
        <w:tc>
          <w:tcPr>
            <w:tcW w:w="1316" w:type="dxa"/>
          </w:tcPr>
          <w:p w14:paraId="7831AEE6" w14:textId="77777777" w:rsidR="00735380" w:rsidRPr="00906D2F" w:rsidRDefault="00735380" w:rsidP="00943F15">
            <w:pPr>
              <w:jc w:val="center"/>
              <w:rPr>
                <w:rFonts w:eastAsia="SimSun"/>
                <w:sz w:val="24"/>
                <w:szCs w:val="24"/>
              </w:rPr>
            </w:pPr>
            <w:r w:rsidRPr="00906D2F">
              <w:rPr>
                <w:rFonts w:eastAsia="SimSun"/>
                <w:sz w:val="24"/>
                <w:szCs w:val="24"/>
              </w:rPr>
              <w:t>1</w:t>
            </w:r>
          </w:p>
        </w:tc>
        <w:tc>
          <w:tcPr>
            <w:tcW w:w="1779" w:type="dxa"/>
          </w:tcPr>
          <w:p w14:paraId="250FB1F4" w14:textId="77777777" w:rsidR="00735380" w:rsidRPr="00906D2F" w:rsidRDefault="00735380" w:rsidP="00943F15">
            <w:pPr>
              <w:jc w:val="center"/>
              <w:rPr>
                <w:rFonts w:eastAsia="SimSun"/>
                <w:sz w:val="24"/>
                <w:szCs w:val="24"/>
              </w:rPr>
            </w:pPr>
            <w:r w:rsidRPr="00906D2F">
              <w:rPr>
                <w:rFonts w:eastAsia="SimSun"/>
                <w:sz w:val="24"/>
                <w:szCs w:val="24"/>
              </w:rPr>
              <w:t>7</w:t>
            </w:r>
          </w:p>
        </w:tc>
        <w:tc>
          <w:tcPr>
            <w:tcW w:w="1129" w:type="dxa"/>
          </w:tcPr>
          <w:p w14:paraId="662AB5FB" w14:textId="77777777" w:rsidR="00735380" w:rsidRPr="00906D2F" w:rsidRDefault="00735380" w:rsidP="00943F15">
            <w:pPr>
              <w:jc w:val="center"/>
              <w:rPr>
                <w:rFonts w:eastAsia="SimSun"/>
                <w:sz w:val="24"/>
                <w:szCs w:val="24"/>
              </w:rPr>
            </w:pPr>
            <w:r w:rsidRPr="00906D2F">
              <w:rPr>
                <w:rFonts w:eastAsia="SimSun"/>
                <w:sz w:val="24"/>
                <w:szCs w:val="24"/>
              </w:rPr>
              <w:t>середній</w:t>
            </w:r>
          </w:p>
        </w:tc>
      </w:tr>
      <w:tr w:rsidR="00735380" w:rsidRPr="00906D2F" w14:paraId="08E8D199" w14:textId="77777777" w:rsidTr="00735380">
        <w:tc>
          <w:tcPr>
            <w:tcW w:w="492" w:type="dxa"/>
          </w:tcPr>
          <w:p w14:paraId="451925A3" w14:textId="77777777" w:rsidR="00735380" w:rsidRPr="00906D2F" w:rsidRDefault="00735380" w:rsidP="00943F15">
            <w:pPr>
              <w:jc w:val="center"/>
              <w:rPr>
                <w:rFonts w:eastAsia="SimSun"/>
                <w:sz w:val="24"/>
                <w:szCs w:val="24"/>
              </w:rPr>
            </w:pPr>
            <w:r w:rsidRPr="00906D2F">
              <w:rPr>
                <w:rFonts w:eastAsia="SimSun"/>
                <w:sz w:val="24"/>
                <w:szCs w:val="24"/>
              </w:rPr>
              <w:t>15</w:t>
            </w:r>
          </w:p>
        </w:tc>
        <w:tc>
          <w:tcPr>
            <w:tcW w:w="2441" w:type="dxa"/>
          </w:tcPr>
          <w:p w14:paraId="70C5A4F2"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Ліза Я.</w:t>
            </w:r>
            <w:r w:rsidRPr="00906D2F">
              <w:rPr>
                <w:rFonts w:eastAsia="SimSun"/>
                <w:sz w:val="24"/>
                <w:szCs w:val="24"/>
                <w:lang w:val="en-US"/>
              </w:rPr>
              <w:t>/7</w:t>
            </w:r>
          </w:p>
        </w:tc>
        <w:tc>
          <w:tcPr>
            <w:tcW w:w="1448" w:type="dxa"/>
          </w:tcPr>
          <w:p w14:paraId="6955C3BC" w14:textId="77777777" w:rsidR="00735380" w:rsidRPr="00906D2F" w:rsidRDefault="00735380" w:rsidP="00943F15">
            <w:pPr>
              <w:jc w:val="center"/>
              <w:rPr>
                <w:rFonts w:eastAsia="SimSun"/>
                <w:sz w:val="24"/>
                <w:szCs w:val="24"/>
              </w:rPr>
            </w:pPr>
            <w:r w:rsidRPr="00906D2F">
              <w:rPr>
                <w:rFonts w:eastAsia="SimSun"/>
                <w:sz w:val="24"/>
                <w:szCs w:val="24"/>
              </w:rPr>
              <w:t>2</w:t>
            </w:r>
          </w:p>
        </w:tc>
        <w:tc>
          <w:tcPr>
            <w:tcW w:w="1250" w:type="dxa"/>
          </w:tcPr>
          <w:p w14:paraId="1A42EBD3" w14:textId="77777777" w:rsidR="00735380" w:rsidRPr="00906D2F" w:rsidRDefault="00735380" w:rsidP="00943F15">
            <w:pPr>
              <w:jc w:val="center"/>
              <w:rPr>
                <w:rFonts w:eastAsia="SimSun"/>
                <w:sz w:val="24"/>
                <w:szCs w:val="24"/>
              </w:rPr>
            </w:pPr>
            <w:r w:rsidRPr="00906D2F">
              <w:rPr>
                <w:rFonts w:eastAsia="SimSun"/>
                <w:sz w:val="24"/>
                <w:szCs w:val="24"/>
              </w:rPr>
              <w:t>2</w:t>
            </w:r>
          </w:p>
        </w:tc>
        <w:tc>
          <w:tcPr>
            <w:tcW w:w="1316" w:type="dxa"/>
          </w:tcPr>
          <w:p w14:paraId="145DC00B" w14:textId="77777777" w:rsidR="00735380" w:rsidRPr="00906D2F" w:rsidRDefault="00735380" w:rsidP="00943F15">
            <w:pPr>
              <w:jc w:val="center"/>
              <w:rPr>
                <w:rFonts w:eastAsia="SimSun"/>
                <w:sz w:val="24"/>
                <w:szCs w:val="24"/>
              </w:rPr>
            </w:pPr>
            <w:r w:rsidRPr="00906D2F">
              <w:rPr>
                <w:rFonts w:eastAsia="SimSun"/>
                <w:sz w:val="24"/>
                <w:szCs w:val="24"/>
              </w:rPr>
              <w:t>3</w:t>
            </w:r>
          </w:p>
        </w:tc>
        <w:tc>
          <w:tcPr>
            <w:tcW w:w="1779" w:type="dxa"/>
          </w:tcPr>
          <w:p w14:paraId="6B9D16EC" w14:textId="77777777" w:rsidR="00735380" w:rsidRPr="00906D2F" w:rsidRDefault="00735380" w:rsidP="00943F15">
            <w:pPr>
              <w:jc w:val="center"/>
              <w:rPr>
                <w:rFonts w:eastAsia="SimSun"/>
                <w:sz w:val="24"/>
                <w:szCs w:val="24"/>
              </w:rPr>
            </w:pPr>
            <w:r w:rsidRPr="00906D2F">
              <w:rPr>
                <w:rFonts w:eastAsia="SimSun"/>
                <w:sz w:val="24"/>
                <w:szCs w:val="24"/>
              </w:rPr>
              <w:t>7</w:t>
            </w:r>
          </w:p>
        </w:tc>
        <w:tc>
          <w:tcPr>
            <w:tcW w:w="1129" w:type="dxa"/>
          </w:tcPr>
          <w:p w14:paraId="04854D08" w14:textId="77777777" w:rsidR="00735380" w:rsidRPr="00906D2F" w:rsidRDefault="00735380" w:rsidP="00943F15">
            <w:pPr>
              <w:jc w:val="center"/>
              <w:rPr>
                <w:rFonts w:eastAsia="SimSun"/>
                <w:sz w:val="24"/>
                <w:szCs w:val="24"/>
              </w:rPr>
            </w:pPr>
            <w:r w:rsidRPr="00906D2F">
              <w:rPr>
                <w:rFonts w:eastAsia="SimSun"/>
                <w:sz w:val="24"/>
                <w:szCs w:val="24"/>
              </w:rPr>
              <w:t>середній</w:t>
            </w:r>
          </w:p>
        </w:tc>
      </w:tr>
    </w:tbl>
    <w:p w14:paraId="144A6B19" w14:textId="77777777" w:rsidR="00CC3A13" w:rsidRPr="00906D2F" w:rsidRDefault="00CC3A13" w:rsidP="00B91886">
      <w:pPr>
        <w:spacing w:line="360" w:lineRule="auto"/>
        <w:ind w:firstLine="709"/>
        <w:jc w:val="both"/>
        <w:rPr>
          <w:rFonts w:eastAsia="SimSun"/>
          <w:sz w:val="28"/>
          <w:szCs w:val="28"/>
        </w:rPr>
      </w:pPr>
    </w:p>
    <w:p w14:paraId="53388B30" w14:textId="73AB78E9" w:rsidR="00B91886" w:rsidRPr="00906D2F" w:rsidRDefault="00B91886" w:rsidP="00B91886">
      <w:pPr>
        <w:spacing w:line="360" w:lineRule="auto"/>
        <w:ind w:firstLine="709"/>
        <w:jc w:val="both"/>
        <w:rPr>
          <w:rFonts w:eastAsia="SimSun"/>
          <w:sz w:val="28"/>
          <w:szCs w:val="28"/>
        </w:rPr>
      </w:pPr>
      <w:r w:rsidRPr="00906D2F">
        <w:rPr>
          <w:rFonts w:eastAsia="SimSun"/>
          <w:sz w:val="28"/>
          <w:szCs w:val="28"/>
        </w:rPr>
        <w:t xml:space="preserve">Як бачимо з таблиці 2.5. у більшої частини дітей спостерігаємо середній рівень інтелектуальної готовності до школи – це </w:t>
      </w:r>
      <w:r w:rsidR="00400061" w:rsidRPr="00906D2F">
        <w:rPr>
          <w:rFonts w:eastAsia="SimSun"/>
          <w:sz w:val="28"/>
          <w:szCs w:val="28"/>
        </w:rPr>
        <w:t xml:space="preserve">60,4%, 6,6% - низький рівень і </w:t>
      </w:r>
      <w:r w:rsidR="00620620" w:rsidRPr="00906D2F">
        <w:rPr>
          <w:rFonts w:eastAsia="SimSun"/>
          <w:sz w:val="28"/>
          <w:szCs w:val="28"/>
        </w:rPr>
        <w:t xml:space="preserve">у </w:t>
      </w:r>
      <w:r w:rsidRPr="00906D2F">
        <w:rPr>
          <w:rFonts w:eastAsia="SimSun"/>
          <w:sz w:val="28"/>
          <w:szCs w:val="28"/>
        </w:rPr>
        <w:t>33% досліджуваних спостерігаємо рівень вище середнього.</w:t>
      </w:r>
    </w:p>
    <w:p w14:paraId="349422DA" w14:textId="622F5636" w:rsidR="00A04F1F" w:rsidRPr="00906D2F" w:rsidRDefault="00CC3A13" w:rsidP="00A04F1F">
      <w:pPr>
        <w:spacing w:line="360" w:lineRule="auto"/>
        <w:ind w:firstLine="709"/>
        <w:jc w:val="both"/>
        <w:rPr>
          <w:rFonts w:eastAsia="SimSun"/>
          <w:sz w:val="28"/>
          <w:szCs w:val="28"/>
        </w:rPr>
      </w:pPr>
      <w:r w:rsidRPr="00906D2F">
        <w:rPr>
          <w:rFonts w:eastAsia="SimSun"/>
          <w:sz w:val="28"/>
          <w:szCs w:val="28"/>
        </w:rPr>
        <w:t>Опишемо далі т</w:t>
      </w:r>
      <w:r w:rsidR="00A04F1F" w:rsidRPr="00906D2F">
        <w:rPr>
          <w:rFonts w:eastAsia="SimSun"/>
          <w:sz w:val="28"/>
          <w:szCs w:val="28"/>
        </w:rPr>
        <w:t>ест Куглера</w:t>
      </w:r>
      <w:r w:rsidRPr="00906D2F">
        <w:rPr>
          <w:rFonts w:eastAsia="SimSun"/>
          <w:sz w:val="28"/>
          <w:szCs w:val="28"/>
        </w:rPr>
        <w:t>.</w:t>
      </w:r>
    </w:p>
    <w:p w14:paraId="3209CF60" w14:textId="77777777"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lastRenderedPageBreak/>
        <w:t>Мета: оцінка рівня розвитку дрібної моторики.</w:t>
      </w:r>
    </w:p>
    <w:p w14:paraId="3D6568F9" w14:textId="695A3DD4"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t>Інструкція: «Подивися на фігуру і нам</w:t>
      </w:r>
      <w:r w:rsidR="004D27F3">
        <w:rPr>
          <w:rFonts w:eastAsia="SimSun"/>
          <w:sz w:val="28"/>
          <w:szCs w:val="28"/>
        </w:rPr>
        <w:t>алюй таку ж</w:t>
      </w:r>
      <w:r w:rsidRPr="00906D2F">
        <w:rPr>
          <w:rFonts w:eastAsia="SimSun"/>
          <w:sz w:val="28"/>
          <w:szCs w:val="28"/>
        </w:rPr>
        <w:t xml:space="preserve">». </w:t>
      </w:r>
    </w:p>
    <w:p w14:paraId="47703000" w14:textId="5EBF6AF1"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t>Процедура обстеження: тест складається з семи фігур, що ускладнюються, які дитина повинна самостійно намалювати. Фігури пред'являються по черзі по мірі виконання наступної.</w:t>
      </w:r>
    </w:p>
    <w:p w14:paraId="35EE4CC3" w14:textId="75241DEF" w:rsidR="00A04F1F" w:rsidRPr="00906D2F" w:rsidRDefault="004D27F3" w:rsidP="00A04F1F">
      <w:pPr>
        <w:spacing w:line="360" w:lineRule="auto"/>
        <w:ind w:firstLine="709"/>
        <w:jc w:val="both"/>
        <w:rPr>
          <w:rFonts w:eastAsia="SimSun"/>
          <w:sz w:val="28"/>
          <w:szCs w:val="28"/>
        </w:rPr>
      </w:pPr>
      <w:r>
        <w:rPr>
          <w:rFonts w:eastAsia="SimSun"/>
          <w:sz w:val="28"/>
          <w:szCs w:val="28"/>
        </w:rPr>
        <w:t>Оцінка результатів</w:t>
      </w:r>
      <w:r w:rsidR="00A04F1F" w:rsidRPr="00906D2F">
        <w:rPr>
          <w:rFonts w:eastAsia="SimSun"/>
          <w:sz w:val="28"/>
          <w:szCs w:val="28"/>
        </w:rPr>
        <w:t>:</w:t>
      </w:r>
    </w:p>
    <w:p w14:paraId="3193636B" w14:textId="0CA5BCCC"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t>Фігура із зображенням хреста (5) обов'язково повинна бути виконана дитиною семи років. З нею справляються і шестирічні діти.</w:t>
      </w:r>
    </w:p>
    <w:p w14:paraId="17C0E05D" w14:textId="635FDA1C" w:rsidR="005C306A" w:rsidRPr="00906D2F" w:rsidRDefault="00A04F1F" w:rsidP="00A04F1F">
      <w:pPr>
        <w:spacing w:line="360" w:lineRule="auto"/>
        <w:ind w:firstLine="709"/>
        <w:jc w:val="both"/>
        <w:rPr>
          <w:rFonts w:eastAsia="SimSun"/>
          <w:sz w:val="28"/>
          <w:szCs w:val="28"/>
        </w:rPr>
      </w:pPr>
      <w:r w:rsidRPr="00906D2F">
        <w:rPr>
          <w:rFonts w:eastAsia="SimSun"/>
          <w:sz w:val="28"/>
          <w:szCs w:val="28"/>
        </w:rPr>
        <w:t>Незрілим до шкільного навчання вважається дитина, яка перед вступом до школи не може нам</w:t>
      </w:r>
      <w:r w:rsidR="004D27F3">
        <w:rPr>
          <w:rFonts w:eastAsia="SimSun"/>
          <w:sz w:val="28"/>
          <w:szCs w:val="28"/>
        </w:rPr>
        <w:t>алювати останніх три фігури ( 5</w:t>
      </w:r>
      <w:r w:rsidRPr="00906D2F">
        <w:rPr>
          <w:rFonts w:eastAsia="SimSun"/>
          <w:sz w:val="28"/>
          <w:szCs w:val="28"/>
        </w:rPr>
        <w:t>, 6,</w:t>
      </w:r>
      <w:r w:rsidR="004D27F3">
        <w:rPr>
          <w:rFonts w:eastAsia="SimSun"/>
          <w:sz w:val="28"/>
          <w:szCs w:val="28"/>
        </w:rPr>
        <w:t xml:space="preserve"> </w:t>
      </w:r>
      <w:r w:rsidRPr="00906D2F">
        <w:rPr>
          <w:rFonts w:eastAsia="SimSun"/>
          <w:sz w:val="28"/>
          <w:szCs w:val="28"/>
        </w:rPr>
        <w:t>7 ).</w:t>
      </w:r>
    </w:p>
    <w:p w14:paraId="3B40A254" w14:textId="77777777" w:rsidR="00B91886" w:rsidRPr="00906D2F" w:rsidRDefault="00B91886" w:rsidP="00B91886">
      <w:pPr>
        <w:spacing w:line="360" w:lineRule="auto"/>
        <w:ind w:firstLine="709"/>
        <w:jc w:val="both"/>
        <w:rPr>
          <w:rFonts w:eastAsia="SimSun"/>
          <w:sz w:val="28"/>
          <w:szCs w:val="28"/>
        </w:rPr>
      </w:pPr>
      <w:r w:rsidRPr="00906D2F">
        <w:rPr>
          <w:rFonts w:eastAsia="SimSun"/>
          <w:sz w:val="28"/>
          <w:szCs w:val="28"/>
        </w:rPr>
        <w:t xml:space="preserve">Слід проаналізувати рівень розвитку дрібної моторики у досліджуваної групи дітей за методикою Куглера. Результати варто згрупувати у таблиці 2.6. </w:t>
      </w:r>
    </w:p>
    <w:p w14:paraId="39A04DF4" w14:textId="77777777" w:rsidR="00B91886" w:rsidRPr="00906D2F" w:rsidRDefault="00B91886" w:rsidP="00B91886">
      <w:pPr>
        <w:spacing w:line="360" w:lineRule="auto"/>
        <w:ind w:firstLine="709"/>
        <w:jc w:val="right"/>
        <w:rPr>
          <w:rFonts w:eastAsia="SimSun"/>
          <w:sz w:val="28"/>
          <w:szCs w:val="28"/>
        </w:rPr>
      </w:pPr>
      <w:r w:rsidRPr="00906D2F">
        <w:rPr>
          <w:rFonts w:eastAsia="SimSun"/>
          <w:i/>
          <w:iCs/>
          <w:sz w:val="28"/>
          <w:szCs w:val="28"/>
        </w:rPr>
        <w:t xml:space="preserve">Таблиця 2.6. </w:t>
      </w:r>
    </w:p>
    <w:p w14:paraId="55DB5086" w14:textId="77777777" w:rsidR="00B91886" w:rsidRPr="00906D2F" w:rsidRDefault="00B91886" w:rsidP="00B91886">
      <w:pPr>
        <w:spacing w:line="360" w:lineRule="auto"/>
        <w:ind w:firstLine="709"/>
        <w:jc w:val="center"/>
        <w:rPr>
          <w:rFonts w:eastAsia="SimSun"/>
          <w:b/>
          <w:bCs/>
          <w:sz w:val="28"/>
          <w:szCs w:val="28"/>
        </w:rPr>
      </w:pPr>
      <w:r w:rsidRPr="00906D2F">
        <w:rPr>
          <w:rFonts w:eastAsia="SimSun"/>
          <w:b/>
          <w:bCs/>
          <w:sz w:val="28"/>
          <w:szCs w:val="28"/>
        </w:rPr>
        <w:t>Рівень розвитку дрібної моторики</w:t>
      </w:r>
    </w:p>
    <w:tbl>
      <w:tblPr>
        <w:tblStyle w:val="ae"/>
        <w:tblW w:w="0" w:type="auto"/>
        <w:jc w:val="center"/>
        <w:tblLook w:val="04A0" w:firstRow="1" w:lastRow="0" w:firstColumn="1" w:lastColumn="0" w:noHBand="0" w:noVBand="1"/>
      </w:tblPr>
      <w:tblGrid>
        <w:gridCol w:w="706"/>
        <w:gridCol w:w="2400"/>
        <w:gridCol w:w="2441"/>
        <w:gridCol w:w="2628"/>
      </w:tblGrid>
      <w:tr w:rsidR="00735380" w:rsidRPr="00906D2F" w14:paraId="035BDA0A" w14:textId="77777777" w:rsidTr="00644750">
        <w:trPr>
          <w:jc w:val="center"/>
        </w:trPr>
        <w:tc>
          <w:tcPr>
            <w:tcW w:w="706" w:type="dxa"/>
          </w:tcPr>
          <w:p w14:paraId="37E5EBB4" w14:textId="77777777" w:rsidR="00735380" w:rsidRPr="00906D2F" w:rsidRDefault="00735380" w:rsidP="00943F15">
            <w:pPr>
              <w:jc w:val="center"/>
              <w:rPr>
                <w:rFonts w:eastAsia="SimSun"/>
                <w:sz w:val="24"/>
                <w:szCs w:val="24"/>
              </w:rPr>
            </w:pPr>
            <w:r w:rsidRPr="00906D2F">
              <w:rPr>
                <w:rFonts w:eastAsia="SimSun"/>
                <w:sz w:val="24"/>
                <w:szCs w:val="24"/>
              </w:rPr>
              <w:t>№</w:t>
            </w:r>
          </w:p>
        </w:tc>
        <w:tc>
          <w:tcPr>
            <w:tcW w:w="2400" w:type="dxa"/>
          </w:tcPr>
          <w:p w14:paraId="0A901EC0" w14:textId="77777777" w:rsidR="00735380" w:rsidRPr="00906D2F" w:rsidRDefault="00735380" w:rsidP="00943F15">
            <w:pPr>
              <w:jc w:val="center"/>
              <w:rPr>
                <w:rFonts w:eastAsia="SimSun"/>
                <w:sz w:val="24"/>
                <w:szCs w:val="24"/>
              </w:rPr>
            </w:pPr>
            <w:r w:rsidRPr="00906D2F">
              <w:rPr>
                <w:rFonts w:eastAsia="SimSun"/>
                <w:sz w:val="24"/>
                <w:szCs w:val="24"/>
              </w:rPr>
              <w:t>ІП</w:t>
            </w:r>
            <w:r w:rsidRPr="00906D2F">
              <w:rPr>
                <w:rFonts w:eastAsia="SimSun"/>
                <w:sz w:val="24"/>
                <w:szCs w:val="24"/>
                <w:lang w:val="en-US"/>
              </w:rPr>
              <w:t>/</w:t>
            </w:r>
            <w:r w:rsidRPr="00906D2F">
              <w:rPr>
                <w:rFonts w:eastAsia="SimSun"/>
                <w:sz w:val="24"/>
                <w:szCs w:val="24"/>
              </w:rPr>
              <w:t>В</w:t>
            </w:r>
            <w:r w:rsidRPr="00906D2F">
              <w:rPr>
                <w:rFonts w:eastAsia="SimSun"/>
                <w:sz w:val="24"/>
                <w:szCs w:val="24"/>
                <w:lang w:val="en-US"/>
              </w:rPr>
              <w:t>I</w:t>
            </w:r>
            <w:r w:rsidRPr="00906D2F">
              <w:rPr>
                <w:rFonts w:eastAsia="SimSun"/>
                <w:sz w:val="24"/>
                <w:szCs w:val="24"/>
              </w:rPr>
              <w:t>К</w:t>
            </w:r>
          </w:p>
        </w:tc>
        <w:tc>
          <w:tcPr>
            <w:tcW w:w="2441" w:type="dxa"/>
          </w:tcPr>
          <w:p w14:paraId="55F874BB" w14:textId="77777777" w:rsidR="00735380" w:rsidRPr="00906D2F" w:rsidRDefault="00735380" w:rsidP="00943F15">
            <w:pPr>
              <w:jc w:val="center"/>
              <w:rPr>
                <w:rFonts w:eastAsia="SimSun"/>
                <w:sz w:val="24"/>
                <w:szCs w:val="24"/>
              </w:rPr>
            </w:pPr>
            <w:r w:rsidRPr="00906D2F">
              <w:rPr>
                <w:rFonts w:eastAsia="SimSun"/>
                <w:sz w:val="24"/>
                <w:szCs w:val="24"/>
              </w:rPr>
              <w:t>Кількість балів</w:t>
            </w:r>
          </w:p>
        </w:tc>
        <w:tc>
          <w:tcPr>
            <w:tcW w:w="2628" w:type="dxa"/>
          </w:tcPr>
          <w:p w14:paraId="37A300A0" w14:textId="77777777" w:rsidR="00735380" w:rsidRPr="00906D2F" w:rsidRDefault="00735380" w:rsidP="00943F15">
            <w:pPr>
              <w:jc w:val="center"/>
              <w:rPr>
                <w:rFonts w:eastAsia="SimSun"/>
                <w:sz w:val="24"/>
                <w:szCs w:val="24"/>
              </w:rPr>
            </w:pPr>
            <w:r w:rsidRPr="00906D2F">
              <w:rPr>
                <w:rFonts w:eastAsia="SimSun"/>
                <w:sz w:val="24"/>
                <w:szCs w:val="24"/>
              </w:rPr>
              <w:t xml:space="preserve"> Рівень </w:t>
            </w:r>
          </w:p>
        </w:tc>
      </w:tr>
      <w:tr w:rsidR="00735380" w:rsidRPr="00906D2F" w14:paraId="76D29406" w14:textId="77777777" w:rsidTr="00644750">
        <w:trPr>
          <w:jc w:val="center"/>
        </w:trPr>
        <w:tc>
          <w:tcPr>
            <w:tcW w:w="706" w:type="dxa"/>
          </w:tcPr>
          <w:p w14:paraId="75C851ED" w14:textId="77777777" w:rsidR="00735380" w:rsidRPr="00906D2F" w:rsidRDefault="00735380" w:rsidP="00943F15">
            <w:pPr>
              <w:jc w:val="center"/>
              <w:rPr>
                <w:rFonts w:eastAsia="SimSun"/>
                <w:sz w:val="24"/>
                <w:szCs w:val="24"/>
              </w:rPr>
            </w:pPr>
            <w:r w:rsidRPr="00906D2F">
              <w:rPr>
                <w:rFonts w:eastAsia="SimSun"/>
                <w:sz w:val="24"/>
                <w:szCs w:val="24"/>
              </w:rPr>
              <w:t>1</w:t>
            </w:r>
          </w:p>
        </w:tc>
        <w:tc>
          <w:tcPr>
            <w:tcW w:w="2400" w:type="dxa"/>
          </w:tcPr>
          <w:p w14:paraId="20FBD5F4" w14:textId="77777777" w:rsidR="00735380" w:rsidRPr="00906D2F" w:rsidRDefault="00735380" w:rsidP="00943F15">
            <w:pPr>
              <w:adjustRightInd w:val="0"/>
              <w:snapToGrid w:val="0"/>
              <w:jc w:val="center"/>
              <w:rPr>
                <w:rFonts w:eastAsia="Georgia"/>
                <w:b/>
                <w:bCs/>
                <w:sz w:val="24"/>
                <w:szCs w:val="24"/>
                <w:shd w:val="clear" w:color="auto" w:fill="FFFFFF"/>
                <w:lang w:val="en-US"/>
              </w:rPr>
            </w:pPr>
            <w:r w:rsidRPr="00906D2F">
              <w:rPr>
                <w:rFonts w:eastAsia="SimSun"/>
                <w:sz w:val="24"/>
                <w:szCs w:val="24"/>
              </w:rPr>
              <w:t>Богдан А.</w:t>
            </w:r>
            <w:r w:rsidRPr="00906D2F">
              <w:rPr>
                <w:rFonts w:eastAsia="SimSun"/>
                <w:sz w:val="24"/>
                <w:szCs w:val="24"/>
                <w:lang w:val="en-US"/>
              </w:rPr>
              <w:t>/6</w:t>
            </w:r>
          </w:p>
        </w:tc>
        <w:tc>
          <w:tcPr>
            <w:tcW w:w="2441" w:type="dxa"/>
          </w:tcPr>
          <w:p w14:paraId="784BB7FF" w14:textId="77777777" w:rsidR="00735380" w:rsidRPr="00906D2F" w:rsidRDefault="00735380" w:rsidP="00943F15">
            <w:pPr>
              <w:jc w:val="center"/>
              <w:rPr>
                <w:rFonts w:eastAsia="SimSun"/>
                <w:sz w:val="24"/>
                <w:szCs w:val="24"/>
              </w:rPr>
            </w:pPr>
            <w:r w:rsidRPr="00906D2F">
              <w:rPr>
                <w:rFonts w:eastAsia="SimSun"/>
                <w:sz w:val="24"/>
                <w:szCs w:val="24"/>
              </w:rPr>
              <w:t>1</w:t>
            </w:r>
          </w:p>
        </w:tc>
        <w:tc>
          <w:tcPr>
            <w:tcW w:w="2628" w:type="dxa"/>
          </w:tcPr>
          <w:p w14:paraId="0BDEA0FC" w14:textId="77777777" w:rsidR="00735380" w:rsidRPr="00906D2F" w:rsidRDefault="00735380" w:rsidP="00943F15">
            <w:pPr>
              <w:jc w:val="center"/>
              <w:rPr>
                <w:rFonts w:eastAsia="SimSun"/>
                <w:sz w:val="24"/>
                <w:szCs w:val="24"/>
              </w:rPr>
            </w:pPr>
            <w:r w:rsidRPr="00906D2F">
              <w:rPr>
                <w:rFonts w:eastAsia="SimSun"/>
                <w:sz w:val="24"/>
                <w:szCs w:val="24"/>
              </w:rPr>
              <w:t>низький</w:t>
            </w:r>
          </w:p>
        </w:tc>
      </w:tr>
      <w:tr w:rsidR="00735380" w:rsidRPr="00906D2F" w14:paraId="67EC59C8" w14:textId="77777777" w:rsidTr="00644750">
        <w:trPr>
          <w:jc w:val="center"/>
        </w:trPr>
        <w:tc>
          <w:tcPr>
            <w:tcW w:w="706" w:type="dxa"/>
          </w:tcPr>
          <w:p w14:paraId="07859807" w14:textId="77777777" w:rsidR="00735380" w:rsidRPr="00906D2F" w:rsidRDefault="00735380" w:rsidP="00943F15">
            <w:pPr>
              <w:jc w:val="center"/>
              <w:rPr>
                <w:rFonts w:eastAsia="SimSun"/>
                <w:sz w:val="24"/>
                <w:szCs w:val="24"/>
              </w:rPr>
            </w:pPr>
            <w:r w:rsidRPr="00906D2F">
              <w:rPr>
                <w:rFonts w:eastAsia="SimSun"/>
                <w:sz w:val="24"/>
                <w:szCs w:val="24"/>
              </w:rPr>
              <w:t>2</w:t>
            </w:r>
          </w:p>
        </w:tc>
        <w:tc>
          <w:tcPr>
            <w:tcW w:w="2400" w:type="dxa"/>
          </w:tcPr>
          <w:p w14:paraId="2B26031C" w14:textId="77777777" w:rsidR="00735380" w:rsidRPr="00906D2F" w:rsidRDefault="00735380" w:rsidP="00943F15">
            <w:pPr>
              <w:adjustRightInd w:val="0"/>
              <w:snapToGrid w:val="0"/>
              <w:jc w:val="center"/>
              <w:rPr>
                <w:sz w:val="24"/>
                <w:szCs w:val="24"/>
                <w:lang w:val="en-US"/>
              </w:rPr>
            </w:pPr>
            <w:r w:rsidRPr="00906D2F">
              <w:rPr>
                <w:sz w:val="24"/>
                <w:szCs w:val="24"/>
                <w:lang w:val="uk"/>
              </w:rPr>
              <w:t>Володимир Г.</w:t>
            </w:r>
            <w:r w:rsidRPr="00906D2F">
              <w:rPr>
                <w:sz w:val="24"/>
                <w:szCs w:val="24"/>
                <w:lang w:val="en-US"/>
              </w:rPr>
              <w:t>/7</w:t>
            </w:r>
          </w:p>
        </w:tc>
        <w:tc>
          <w:tcPr>
            <w:tcW w:w="2441" w:type="dxa"/>
          </w:tcPr>
          <w:p w14:paraId="6C521658" w14:textId="77777777" w:rsidR="00735380" w:rsidRPr="00906D2F" w:rsidRDefault="00735380" w:rsidP="00943F15">
            <w:pPr>
              <w:jc w:val="center"/>
              <w:rPr>
                <w:rFonts w:eastAsia="SimSun"/>
                <w:sz w:val="24"/>
                <w:szCs w:val="24"/>
              </w:rPr>
            </w:pPr>
            <w:r w:rsidRPr="00906D2F">
              <w:rPr>
                <w:rFonts w:eastAsia="SimSun"/>
                <w:sz w:val="24"/>
                <w:szCs w:val="24"/>
              </w:rPr>
              <w:t>5</w:t>
            </w:r>
          </w:p>
        </w:tc>
        <w:tc>
          <w:tcPr>
            <w:tcW w:w="2628" w:type="dxa"/>
          </w:tcPr>
          <w:p w14:paraId="2430319F" w14:textId="77777777" w:rsidR="00735380" w:rsidRPr="00906D2F" w:rsidRDefault="00735380" w:rsidP="00943F15">
            <w:pPr>
              <w:jc w:val="center"/>
              <w:rPr>
                <w:rFonts w:eastAsia="SimSun"/>
                <w:sz w:val="24"/>
                <w:szCs w:val="24"/>
              </w:rPr>
            </w:pPr>
            <w:r w:rsidRPr="00906D2F">
              <w:rPr>
                <w:rFonts w:eastAsia="SimSun"/>
                <w:sz w:val="24"/>
                <w:szCs w:val="24"/>
              </w:rPr>
              <w:t>середній</w:t>
            </w:r>
          </w:p>
        </w:tc>
      </w:tr>
      <w:tr w:rsidR="00735380" w:rsidRPr="00906D2F" w14:paraId="3B4E7E72" w14:textId="77777777" w:rsidTr="00644750">
        <w:trPr>
          <w:jc w:val="center"/>
        </w:trPr>
        <w:tc>
          <w:tcPr>
            <w:tcW w:w="706" w:type="dxa"/>
          </w:tcPr>
          <w:p w14:paraId="713D3042" w14:textId="77777777" w:rsidR="00735380" w:rsidRPr="00906D2F" w:rsidRDefault="00735380" w:rsidP="00943F15">
            <w:pPr>
              <w:jc w:val="center"/>
              <w:rPr>
                <w:rFonts w:eastAsia="SimSun"/>
                <w:sz w:val="24"/>
                <w:szCs w:val="24"/>
              </w:rPr>
            </w:pPr>
            <w:r w:rsidRPr="00906D2F">
              <w:rPr>
                <w:rFonts w:eastAsia="SimSun"/>
                <w:sz w:val="24"/>
                <w:szCs w:val="24"/>
              </w:rPr>
              <w:t>3</w:t>
            </w:r>
          </w:p>
        </w:tc>
        <w:tc>
          <w:tcPr>
            <w:tcW w:w="2400" w:type="dxa"/>
          </w:tcPr>
          <w:p w14:paraId="537155AD"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Тетяна З.</w:t>
            </w:r>
            <w:r w:rsidRPr="00906D2F">
              <w:rPr>
                <w:rFonts w:eastAsia="SimSun"/>
                <w:sz w:val="24"/>
                <w:szCs w:val="24"/>
                <w:lang w:val="en-US"/>
              </w:rPr>
              <w:t>/6</w:t>
            </w:r>
          </w:p>
        </w:tc>
        <w:tc>
          <w:tcPr>
            <w:tcW w:w="2441" w:type="dxa"/>
          </w:tcPr>
          <w:p w14:paraId="3DF0B7DF" w14:textId="77777777" w:rsidR="00735380" w:rsidRPr="00906D2F" w:rsidRDefault="00735380" w:rsidP="00943F15">
            <w:pPr>
              <w:jc w:val="center"/>
              <w:rPr>
                <w:rFonts w:eastAsia="SimSun"/>
                <w:sz w:val="24"/>
                <w:szCs w:val="24"/>
              </w:rPr>
            </w:pPr>
            <w:r w:rsidRPr="00906D2F">
              <w:rPr>
                <w:rFonts w:eastAsia="SimSun"/>
                <w:sz w:val="24"/>
                <w:szCs w:val="24"/>
              </w:rPr>
              <w:t>7</w:t>
            </w:r>
          </w:p>
        </w:tc>
        <w:tc>
          <w:tcPr>
            <w:tcW w:w="2628" w:type="dxa"/>
          </w:tcPr>
          <w:p w14:paraId="56CAC0AD" w14:textId="77777777" w:rsidR="00735380" w:rsidRPr="00906D2F" w:rsidRDefault="00735380" w:rsidP="00943F15">
            <w:pPr>
              <w:jc w:val="center"/>
              <w:rPr>
                <w:rFonts w:eastAsia="SimSun"/>
                <w:sz w:val="24"/>
                <w:szCs w:val="24"/>
              </w:rPr>
            </w:pPr>
            <w:r w:rsidRPr="00906D2F">
              <w:rPr>
                <w:rFonts w:eastAsia="SimSun"/>
                <w:sz w:val="24"/>
                <w:szCs w:val="24"/>
              </w:rPr>
              <w:t>високий</w:t>
            </w:r>
          </w:p>
        </w:tc>
      </w:tr>
      <w:tr w:rsidR="00735380" w:rsidRPr="00906D2F" w14:paraId="0FACE5FA" w14:textId="77777777" w:rsidTr="00644750">
        <w:trPr>
          <w:jc w:val="center"/>
        </w:trPr>
        <w:tc>
          <w:tcPr>
            <w:tcW w:w="706" w:type="dxa"/>
          </w:tcPr>
          <w:p w14:paraId="4D55ADD6" w14:textId="77777777" w:rsidR="00735380" w:rsidRPr="00906D2F" w:rsidRDefault="00735380" w:rsidP="00943F15">
            <w:pPr>
              <w:jc w:val="center"/>
              <w:rPr>
                <w:rFonts w:eastAsia="SimSun"/>
                <w:sz w:val="24"/>
                <w:szCs w:val="24"/>
              </w:rPr>
            </w:pPr>
            <w:r w:rsidRPr="00906D2F">
              <w:rPr>
                <w:rFonts w:eastAsia="SimSun"/>
                <w:sz w:val="24"/>
                <w:szCs w:val="24"/>
              </w:rPr>
              <w:t>4</w:t>
            </w:r>
          </w:p>
        </w:tc>
        <w:tc>
          <w:tcPr>
            <w:tcW w:w="2400" w:type="dxa"/>
          </w:tcPr>
          <w:p w14:paraId="6AFABD16"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Артем Л.</w:t>
            </w:r>
            <w:r w:rsidRPr="00906D2F">
              <w:rPr>
                <w:rFonts w:eastAsia="SimSun"/>
                <w:sz w:val="24"/>
                <w:szCs w:val="24"/>
                <w:lang w:val="en-US"/>
              </w:rPr>
              <w:t>/6</w:t>
            </w:r>
          </w:p>
        </w:tc>
        <w:tc>
          <w:tcPr>
            <w:tcW w:w="2441" w:type="dxa"/>
          </w:tcPr>
          <w:p w14:paraId="3034E6BC" w14:textId="77777777" w:rsidR="00735380" w:rsidRPr="00906D2F" w:rsidRDefault="00735380" w:rsidP="00943F15">
            <w:pPr>
              <w:jc w:val="center"/>
              <w:rPr>
                <w:rFonts w:eastAsia="SimSun"/>
                <w:sz w:val="24"/>
                <w:szCs w:val="24"/>
              </w:rPr>
            </w:pPr>
            <w:r w:rsidRPr="00906D2F">
              <w:rPr>
                <w:rFonts w:eastAsia="SimSun"/>
                <w:sz w:val="24"/>
                <w:szCs w:val="24"/>
              </w:rPr>
              <w:t>5</w:t>
            </w:r>
          </w:p>
        </w:tc>
        <w:tc>
          <w:tcPr>
            <w:tcW w:w="2628" w:type="dxa"/>
          </w:tcPr>
          <w:p w14:paraId="788489F1" w14:textId="77777777" w:rsidR="00735380" w:rsidRPr="00906D2F" w:rsidRDefault="00735380" w:rsidP="00943F15">
            <w:pPr>
              <w:jc w:val="center"/>
              <w:rPr>
                <w:rFonts w:eastAsia="SimSun"/>
                <w:sz w:val="24"/>
                <w:szCs w:val="24"/>
              </w:rPr>
            </w:pPr>
            <w:r w:rsidRPr="00906D2F">
              <w:rPr>
                <w:rFonts w:eastAsia="SimSun"/>
                <w:sz w:val="24"/>
                <w:szCs w:val="24"/>
              </w:rPr>
              <w:t>середній</w:t>
            </w:r>
          </w:p>
        </w:tc>
      </w:tr>
      <w:tr w:rsidR="00735380" w:rsidRPr="00906D2F" w14:paraId="0A195D2E" w14:textId="77777777" w:rsidTr="00644750">
        <w:trPr>
          <w:jc w:val="center"/>
        </w:trPr>
        <w:tc>
          <w:tcPr>
            <w:tcW w:w="706" w:type="dxa"/>
          </w:tcPr>
          <w:p w14:paraId="76FF725F" w14:textId="77777777" w:rsidR="00735380" w:rsidRPr="00906D2F" w:rsidRDefault="00735380" w:rsidP="00943F15">
            <w:pPr>
              <w:jc w:val="center"/>
              <w:rPr>
                <w:rFonts w:eastAsia="SimSun"/>
                <w:sz w:val="24"/>
                <w:szCs w:val="24"/>
              </w:rPr>
            </w:pPr>
            <w:r w:rsidRPr="00906D2F">
              <w:rPr>
                <w:rFonts w:eastAsia="SimSun"/>
                <w:sz w:val="24"/>
                <w:szCs w:val="24"/>
              </w:rPr>
              <w:t>5</w:t>
            </w:r>
          </w:p>
        </w:tc>
        <w:tc>
          <w:tcPr>
            <w:tcW w:w="2400" w:type="dxa"/>
          </w:tcPr>
          <w:p w14:paraId="40D39C73"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 xml:space="preserve">  Христина Н.</w:t>
            </w:r>
            <w:r w:rsidRPr="00906D2F">
              <w:rPr>
                <w:rFonts w:eastAsia="SimSun"/>
                <w:sz w:val="24"/>
                <w:szCs w:val="24"/>
                <w:lang w:val="en-US"/>
              </w:rPr>
              <w:t>/7</w:t>
            </w:r>
          </w:p>
        </w:tc>
        <w:tc>
          <w:tcPr>
            <w:tcW w:w="2441" w:type="dxa"/>
          </w:tcPr>
          <w:p w14:paraId="1125BE06" w14:textId="77777777" w:rsidR="00735380" w:rsidRPr="00906D2F" w:rsidRDefault="00735380" w:rsidP="00943F15">
            <w:pPr>
              <w:jc w:val="center"/>
              <w:rPr>
                <w:rFonts w:eastAsia="SimSun"/>
                <w:sz w:val="24"/>
                <w:szCs w:val="24"/>
              </w:rPr>
            </w:pPr>
            <w:r w:rsidRPr="00906D2F">
              <w:rPr>
                <w:rFonts w:eastAsia="SimSun"/>
                <w:sz w:val="24"/>
                <w:szCs w:val="24"/>
              </w:rPr>
              <w:t>5</w:t>
            </w:r>
          </w:p>
        </w:tc>
        <w:tc>
          <w:tcPr>
            <w:tcW w:w="2628" w:type="dxa"/>
          </w:tcPr>
          <w:p w14:paraId="6FF7A246" w14:textId="77777777" w:rsidR="00735380" w:rsidRPr="00906D2F" w:rsidRDefault="00735380" w:rsidP="00943F15">
            <w:pPr>
              <w:jc w:val="center"/>
              <w:rPr>
                <w:rFonts w:eastAsia="SimSun"/>
                <w:sz w:val="24"/>
                <w:szCs w:val="24"/>
              </w:rPr>
            </w:pPr>
            <w:r w:rsidRPr="00906D2F">
              <w:rPr>
                <w:rFonts w:eastAsia="SimSun"/>
                <w:sz w:val="24"/>
                <w:szCs w:val="24"/>
              </w:rPr>
              <w:t>середній</w:t>
            </w:r>
          </w:p>
        </w:tc>
      </w:tr>
      <w:tr w:rsidR="00735380" w:rsidRPr="00906D2F" w14:paraId="79793C6C" w14:textId="77777777" w:rsidTr="00644750">
        <w:trPr>
          <w:jc w:val="center"/>
        </w:trPr>
        <w:tc>
          <w:tcPr>
            <w:tcW w:w="706" w:type="dxa"/>
          </w:tcPr>
          <w:p w14:paraId="0A186A08" w14:textId="77777777" w:rsidR="00735380" w:rsidRPr="00906D2F" w:rsidRDefault="00735380" w:rsidP="00943F15">
            <w:pPr>
              <w:jc w:val="center"/>
              <w:rPr>
                <w:rFonts w:eastAsia="SimSun"/>
                <w:sz w:val="24"/>
                <w:szCs w:val="24"/>
              </w:rPr>
            </w:pPr>
            <w:r w:rsidRPr="00906D2F">
              <w:rPr>
                <w:rFonts w:eastAsia="SimSun"/>
                <w:sz w:val="24"/>
                <w:szCs w:val="24"/>
              </w:rPr>
              <w:t>6</w:t>
            </w:r>
          </w:p>
        </w:tc>
        <w:tc>
          <w:tcPr>
            <w:tcW w:w="2400" w:type="dxa"/>
          </w:tcPr>
          <w:p w14:paraId="65A870D9"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Іван Н.</w:t>
            </w:r>
            <w:r w:rsidRPr="00906D2F">
              <w:rPr>
                <w:rFonts w:eastAsia="SimSun"/>
                <w:sz w:val="24"/>
                <w:szCs w:val="24"/>
                <w:lang w:val="en-US"/>
              </w:rPr>
              <w:t>/6</w:t>
            </w:r>
          </w:p>
        </w:tc>
        <w:tc>
          <w:tcPr>
            <w:tcW w:w="2441" w:type="dxa"/>
          </w:tcPr>
          <w:p w14:paraId="09FE1AAA" w14:textId="77777777" w:rsidR="00735380" w:rsidRPr="00906D2F" w:rsidRDefault="00735380" w:rsidP="00943F15">
            <w:pPr>
              <w:jc w:val="center"/>
              <w:rPr>
                <w:rFonts w:eastAsia="SimSun"/>
                <w:sz w:val="24"/>
                <w:szCs w:val="24"/>
              </w:rPr>
            </w:pPr>
            <w:r w:rsidRPr="00906D2F">
              <w:rPr>
                <w:rFonts w:eastAsia="SimSun"/>
                <w:sz w:val="24"/>
                <w:szCs w:val="24"/>
              </w:rPr>
              <w:t>7</w:t>
            </w:r>
          </w:p>
        </w:tc>
        <w:tc>
          <w:tcPr>
            <w:tcW w:w="2628" w:type="dxa"/>
          </w:tcPr>
          <w:p w14:paraId="74519976" w14:textId="77777777" w:rsidR="00735380" w:rsidRPr="00906D2F" w:rsidRDefault="00735380" w:rsidP="00943F15">
            <w:pPr>
              <w:jc w:val="center"/>
              <w:rPr>
                <w:rFonts w:eastAsia="SimSun"/>
                <w:sz w:val="24"/>
                <w:szCs w:val="24"/>
              </w:rPr>
            </w:pPr>
            <w:r w:rsidRPr="00906D2F">
              <w:rPr>
                <w:rFonts w:eastAsia="SimSun"/>
                <w:sz w:val="24"/>
                <w:szCs w:val="24"/>
              </w:rPr>
              <w:t>високий</w:t>
            </w:r>
          </w:p>
        </w:tc>
      </w:tr>
      <w:tr w:rsidR="00735380" w:rsidRPr="00906D2F" w14:paraId="6807B0C8" w14:textId="77777777" w:rsidTr="00644750">
        <w:trPr>
          <w:jc w:val="center"/>
        </w:trPr>
        <w:tc>
          <w:tcPr>
            <w:tcW w:w="706" w:type="dxa"/>
          </w:tcPr>
          <w:p w14:paraId="3B10057A" w14:textId="77777777" w:rsidR="00735380" w:rsidRPr="00906D2F" w:rsidRDefault="00735380" w:rsidP="00943F15">
            <w:pPr>
              <w:jc w:val="center"/>
              <w:rPr>
                <w:rFonts w:eastAsia="SimSun"/>
                <w:sz w:val="24"/>
                <w:szCs w:val="24"/>
              </w:rPr>
            </w:pPr>
            <w:r w:rsidRPr="00906D2F">
              <w:rPr>
                <w:rFonts w:eastAsia="SimSun"/>
                <w:sz w:val="24"/>
                <w:szCs w:val="24"/>
              </w:rPr>
              <w:t>7</w:t>
            </w:r>
          </w:p>
        </w:tc>
        <w:tc>
          <w:tcPr>
            <w:tcW w:w="2400" w:type="dxa"/>
          </w:tcPr>
          <w:p w14:paraId="70AEF81A"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Анна П.</w:t>
            </w:r>
            <w:r w:rsidRPr="00906D2F">
              <w:rPr>
                <w:rFonts w:eastAsia="SimSun"/>
                <w:sz w:val="24"/>
                <w:szCs w:val="24"/>
                <w:lang w:val="en-US"/>
              </w:rPr>
              <w:t>/6</w:t>
            </w:r>
          </w:p>
        </w:tc>
        <w:tc>
          <w:tcPr>
            <w:tcW w:w="2441" w:type="dxa"/>
          </w:tcPr>
          <w:p w14:paraId="0370F509" w14:textId="77777777" w:rsidR="00735380" w:rsidRPr="00906D2F" w:rsidRDefault="00735380" w:rsidP="00943F15">
            <w:pPr>
              <w:jc w:val="center"/>
              <w:rPr>
                <w:rFonts w:eastAsia="SimSun"/>
                <w:sz w:val="24"/>
                <w:szCs w:val="24"/>
              </w:rPr>
            </w:pPr>
            <w:r w:rsidRPr="00906D2F">
              <w:rPr>
                <w:rFonts w:eastAsia="SimSun"/>
                <w:sz w:val="24"/>
                <w:szCs w:val="24"/>
              </w:rPr>
              <w:t>5</w:t>
            </w:r>
          </w:p>
        </w:tc>
        <w:tc>
          <w:tcPr>
            <w:tcW w:w="2628" w:type="dxa"/>
          </w:tcPr>
          <w:p w14:paraId="1F7509DA" w14:textId="77777777" w:rsidR="00735380" w:rsidRPr="00906D2F" w:rsidRDefault="00735380" w:rsidP="00943F15">
            <w:pPr>
              <w:jc w:val="center"/>
              <w:rPr>
                <w:rFonts w:eastAsia="SimSun"/>
                <w:sz w:val="24"/>
                <w:szCs w:val="24"/>
              </w:rPr>
            </w:pPr>
            <w:r w:rsidRPr="00906D2F">
              <w:rPr>
                <w:rFonts w:eastAsia="SimSun"/>
                <w:sz w:val="24"/>
                <w:szCs w:val="24"/>
              </w:rPr>
              <w:t>середній</w:t>
            </w:r>
          </w:p>
        </w:tc>
      </w:tr>
      <w:tr w:rsidR="00735380" w:rsidRPr="00906D2F" w14:paraId="31709EDF" w14:textId="77777777" w:rsidTr="00644750">
        <w:trPr>
          <w:jc w:val="center"/>
        </w:trPr>
        <w:tc>
          <w:tcPr>
            <w:tcW w:w="706" w:type="dxa"/>
          </w:tcPr>
          <w:p w14:paraId="0A15D887" w14:textId="77777777" w:rsidR="00735380" w:rsidRPr="00906D2F" w:rsidRDefault="00735380" w:rsidP="00943F15">
            <w:pPr>
              <w:jc w:val="center"/>
              <w:rPr>
                <w:rFonts w:eastAsia="SimSun"/>
                <w:sz w:val="24"/>
                <w:szCs w:val="24"/>
              </w:rPr>
            </w:pPr>
            <w:r w:rsidRPr="00906D2F">
              <w:rPr>
                <w:rFonts w:eastAsia="SimSun"/>
                <w:sz w:val="24"/>
                <w:szCs w:val="24"/>
              </w:rPr>
              <w:t>8</w:t>
            </w:r>
          </w:p>
        </w:tc>
        <w:tc>
          <w:tcPr>
            <w:tcW w:w="2400" w:type="dxa"/>
          </w:tcPr>
          <w:p w14:paraId="03206DCA"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Софія П.</w:t>
            </w:r>
            <w:r w:rsidRPr="00906D2F">
              <w:rPr>
                <w:rFonts w:eastAsia="SimSun"/>
                <w:sz w:val="24"/>
                <w:szCs w:val="24"/>
                <w:lang w:val="en-US"/>
              </w:rPr>
              <w:t>/7</w:t>
            </w:r>
          </w:p>
        </w:tc>
        <w:tc>
          <w:tcPr>
            <w:tcW w:w="2441" w:type="dxa"/>
          </w:tcPr>
          <w:p w14:paraId="0E20A172" w14:textId="77777777" w:rsidR="00735380" w:rsidRPr="00906D2F" w:rsidRDefault="00735380" w:rsidP="00943F15">
            <w:pPr>
              <w:jc w:val="center"/>
              <w:rPr>
                <w:rFonts w:eastAsia="SimSun"/>
                <w:sz w:val="24"/>
                <w:szCs w:val="24"/>
              </w:rPr>
            </w:pPr>
            <w:r w:rsidRPr="00906D2F">
              <w:rPr>
                <w:rFonts w:eastAsia="SimSun"/>
                <w:sz w:val="24"/>
                <w:szCs w:val="24"/>
              </w:rPr>
              <w:t>7</w:t>
            </w:r>
          </w:p>
        </w:tc>
        <w:tc>
          <w:tcPr>
            <w:tcW w:w="2628" w:type="dxa"/>
          </w:tcPr>
          <w:p w14:paraId="14DE5BB3" w14:textId="77777777" w:rsidR="00735380" w:rsidRPr="00906D2F" w:rsidRDefault="00735380" w:rsidP="00943F15">
            <w:pPr>
              <w:jc w:val="center"/>
              <w:rPr>
                <w:rFonts w:eastAsia="SimSun"/>
                <w:sz w:val="24"/>
                <w:szCs w:val="24"/>
              </w:rPr>
            </w:pPr>
            <w:r w:rsidRPr="00906D2F">
              <w:rPr>
                <w:rFonts w:eastAsia="SimSun"/>
                <w:sz w:val="24"/>
                <w:szCs w:val="24"/>
              </w:rPr>
              <w:t>високий</w:t>
            </w:r>
          </w:p>
        </w:tc>
      </w:tr>
      <w:tr w:rsidR="00735380" w:rsidRPr="00906D2F" w14:paraId="08FDC4BD" w14:textId="77777777" w:rsidTr="00644750">
        <w:trPr>
          <w:jc w:val="center"/>
        </w:trPr>
        <w:tc>
          <w:tcPr>
            <w:tcW w:w="706" w:type="dxa"/>
          </w:tcPr>
          <w:p w14:paraId="488B975F" w14:textId="77777777" w:rsidR="00735380" w:rsidRPr="00906D2F" w:rsidRDefault="00735380" w:rsidP="00943F15">
            <w:pPr>
              <w:jc w:val="center"/>
              <w:rPr>
                <w:rFonts w:eastAsia="SimSun"/>
                <w:sz w:val="24"/>
                <w:szCs w:val="24"/>
              </w:rPr>
            </w:pPr>
            <w:r w:rsidRPr="00906D2F">
              <w:rPr>
                <w:rFonts w:eastAsia="SimSun"/>
                <w:sz w:val="24"/>
                <w:szCs w:val="24"/>
              </w:rPr>
              <w:t>9</w:t>
            </w:r>
          </w:p>
        </w:tc>
        <w:tc>
          <w:tcPr>
            <w:tcW w:w="2400" w:type="dxa"/>
          </w:tcPr>
          <w:p w14:paraId="2E3AE07E"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Марія Т.</w:t>
            </w:r>
            <w:r w:rsidRPr="00906D2F">
              <w:rPr>
                <w:rFonts w:eastAsia="SimSun"/>
                <w:sz w:val="24"/>
                <w:szCs w:val="24"/>
                <w:lang w:val="en-US"/>
              </w:rPr>
              <w:t>/7</w:t>
            </w:r>
          </w:p>
        </w:tc>
        <w:tc>
          <w:tcPr>
            <w:tcW w:w="2441" w:type="dxa"/>
          </w:tcPr>
          <w:p w14:paraId="23C31878" w14:textId="77777777" w:rsidR="00735380" w:rsidRPr="00906D2F" w:rsidRDefault="00735380" w:rsidP="00943F15">
            <w:pPr>
              <w:jc w:val="center"/>
              <w:rPr>
                <w:rFonts w:eastAsia="SimSun"/>
                <w:sz w:val="24"/>
                <w:szCs w:val="24"/>
              </w:rPr>
            </w:pPr>
            <w:r w:rsidRPr="00906D2F">
              <w:rPr>
                <w:rFonts w:eastAsia="SimSun"/>
                <w:sz w:val="24"/>
                <w:szCs w:val="24"/>
              </w:rPr>
              <w:t>5</w:t>
            </w:r>
          </w:p>
        </w:tc>
        <w:tc>
          <w:tcPr>
            <w:tcW w:w="2628" w:type="dxa"/>
          </w:tcPr>
          <w:p w14:paraId="0E8E6D24" w14:textId="77777777" w:rsidR="00735380" w:rsidRPr="00906D2F" w:rsidRDefault="00735380" w:rsidP="00943F15">
            <w:pPr>
              <w:jc w:val="center"/>
              <w:rPr>
                <w:rFonts w:eastAsia="SimSun"/>
                <w:sz w:val="24"/>
                <w:szCs w:val="24"/>
              </w:rPr>
            </w:pPr>
            <w:r w:rsidRPr="00906D2F">
              <w:rPr>
                <w:rFonts w:eastAsia="SimSun"/>
                <w:sz w:val="24"/>
                <w:szCs w:val="24"/>
              </w:rPr>
              <w:t>середній</w:t>
            </w:r>
          </w:p>
        </w:tc>
      </w:tr>
      <w:tr w:rsidR="00735380" w:rsidRPr="00906D2F" w14:paraId="21648585" w14:textId="77777777" w:rsidTr="00644750">
        <w:trPr>
          <w:jc w:val="center"/>
        </w:trPr>
        <w:tc>
          <w:tcPr>
            <w:tcW w:w="706" w:type="dxa"/>
          </w:tcPr>
          <w:p w14:paraId="0A714527" w14:textId="77777777" w:rsidR="00735380" w:rsidRPr="00906D2F" w:rsidRDefault="00735380" w:rsidP="00943F15">
            <w:pPr>
              <w:jc w:val="center"/>
              <w:rPr>
                <w:rFonts w:eastAsia="SimSun"/>
                <w:sz w:val="24"/>
                <w:szCs w:val="24"/>
              </w:rPr>
            </w:pPr>
            <w:r w:rsidRPr="00906D2F">
              <w:rPr>
                <w:rFonts w:eastAsia="SimSun"/>
                <w:sz w:val="24"/>
                <w:szCs w:val="24"/>
              </w:rPr>
              <w:t>10</w:t>
            </w:r>
          </w:p>
        </w:tc>
        <w:tc>
          <w:tcPr>
            <w:tcW w:w="2400" w:type="dxa"/>
          </w:tcPr>
          <w:p w14:paraId="3676AF60"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Тимур Т.</w:t>
            </w:r>
            <w:r w:rsidRPr="00906D2F">
              <w:rPr>
                <w:rFonts w:eastAsia="SimSun"/>
                <w:sz w:val="24"/>
                <w:szCs w:val="24"/>
                <w:lang w:val="en-US"/>
              </w:rPr>
              <w:t>/6</w:t>
            </w:r>
          </w:p>
        </w:tc>
        <w:tc>
          <w:tcPr>
            <w:tcW w:w="2441" w:type="dxa"/>
          </w:tcPr>
          <w:p w14:paraId="0232D749" w14:textId="77777777" w:rsidR="00735380" w:rsidRPr="00906D2F" w:rsidRDefault="00735380" w:rsidP="00943F15">
            <w:pPr>
              <w:jc w:val="center"/>
              <w:rPr>
                <w:rFonts w:eastAsia="SimSun"/>
                <w:sz w:val="24"/>
                <w:szCs w:val="24"/>
              </w:rPr>
            </w:pPr>
            <w:r w:rsidRPr="00906D2F">
              <w:rPr>
                <w:rFonts w:eastAsia="SimSun"/>
                <w:sz w:val="24"/>
                <w:szCs w:val="24"/>
              </w:rPr>
              <w:t>7</w:t>
            </w:r>
          </w:p>
        </w:tc>
        <w:tc>
          <w:tcPr>
            <w:tcW w:w="2628" w:type="dxa"/>
          </w:tcPr>
          <w:p w14:paraId="7379C416" w14:textId="77777777" w:rsidR="00735380" w:rsidRPr="00906D2F" w:rsidRDefault="00735380" w:rsidP="00943F15">
            <w:pPr>
              <w:jc w:val="center"/>
              <w:rPr>
                <w:rFonts w:eastAsia="SimSun"/>
                <w:sz w:val="24"/>
                <w:szCs w:val="24"/>
              </w:rPr>
            </w:pPr>
            <w:r w:rsidRPr="00906D2F">
              <w:rPr>
                <w:rFonts w:eastAsia="SimSun"/>
                <w:sz w:val="24"/>
                <w:szCs w:val="24"/>
              </w:rPr>
              <w:t>високий</w:t>
            </w:r>
          </w:p>
        </w:tc>
      </w:tr>
      <w:tr w:rsidR="00735380" w:rsidRPr="00906D2F" w14:paraId="7769E72B" w14:textId="77777777" w:rsidTr="00644750">
        <w:trPr>
          <w:jc w:val="center"/>
        </w:trPr>
        <w:tc>
          <w:tcPr>
            <w:tcW w:w="706" w:type="dxa"/>
          </w:tcPr>
          <w:p w14:paraId="2862FDBC" w14:textId="77777777" w:rsidR="00735380" w:rsidRPr="00906D2F" w:rsidRDefault="00735380" w:rsidP="00943F15">
            <w:pPr>
              <w:jc w:val="center"/>
              <w:rPr>
                <w:rFonts w:eastAsia="SimSun"/>
                <w:sz w:val="24"/>
                <w:szCs w:val="24"/>
              </w:rPr>
            </w:pPr>
            <w:r w:rsidRPr="00906D2F">
              <w:rPr>
                <w:rFonts w:eastAsia="SimSun"/>
                <w:sz w:val="24"/>
                <w:szCs w:val="24"/>
              </w:rPr>
              <w:t>11</w:t>
            </w:r>
          </w:p>
        </w:tc>
        <w:tc>
          <w:tcPr>
            <w:tcW w:w="2400" w:type="dxa"/>
          </w:tcPr>
          <w:p w14:paraId="78ACD489"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Артем Р.</w:t>
            </w:r>
            <w:r w:rsidRPr="00906D2F">
              <w:rPr>
                <w:rFonts w:eastAsia="SimSun"/>
                <w:sz w:val="24"/>
                <w:szCs w:val="24"/>
                <w:lang w:val="en-US"/>
              </w:rPr>
              <w:t>/6</w:t>
            </w:r>
          </w:p>
        </w:tc>
        <w:tc>
          <w:tcPr>
            <w:tcW w:w="2441" w:type="dxa"/>
          </w:tcPr>
          <w:p w14:paraId="1962714D" w14:textId="77777777" w:rsidR="00735380" w:rsidRPr="00906D2F" w:rsidRDefault="00735380" w:rsidP="00943F15">
            <w:pPr>
              <w:jc w:val="center"/>
              <w:rPr>
                <w:rFonts w:eastAsia="SimSun"/>
                <w:sz w:val="24"/>
                <w:szCs w:val="24"/>
              </w:rPr>
            </w:pPr>
            <w:r w:rsidRPr="00906D2F">
              <w:rPr>
                <w:rFonts w:eastAsia="SimSun"/>
                <w:sz w:val="24"/>
                <w:szCs w:val="24"/>
              </w:rPr>
              <w:t>4</w:t>
            </w:r>
          </w:p>
        </w:tc>
        <w:tc>
          <w:tcPr>
            <w:tcW w:w="2628" w:type="dxa"/>
          </w:tcPr>
          <w:p w14:paraId="70A14F3E" w14:textId="77777777" w:rsidR="00735380" w:rsidRPr="00906D2F" w:rsidRDefault="00735380" w:rsidP="00943F15">
            <w:pPr>
              <w:jc w:val="center"/>
              <w:rPr>
                <w:rFonts w:eastAsia="SimSun"/>
                <w:sz w:val="24"/>
                <w:szCs w:val="24"/>
              </w:rPr>
            </w:pPr>
            <w:r w:rsidRPr="00906D2F">
              <w:rPr>
                <w:rFonts w:eastAsia="SimSun"/>
                <w:sz w:val="24"/>
                <w:szCs w:val="24"/>
              </w:rPr>
              <w:t>середній</w:t>
            </w:r>
          </w:p>
        </w:tc>
      </w:tr>
      <w:tr w:rsidR="00735380" w:rsidRPr="00906D2F" w14:paraId="5F8DC64D" w14:textId="77777777" w:rsidTr="00644750">
        <w:trPr>
          <w:jc w:val="center"/>
        </w:trPr>
        <w:tc>
          <w:tcPr>
            <w:tcW w:w="706" w:type="dxa"/>
          </w:tcPr>
          <w:p w14:paraId="34D66152" w14:textId="77777777" w:rsidR="00735380" w:rsidRPr="00906D2F" w:rsidRDefault="00735380" w:rsidP="00943F15">
            <w:pPr>
              <w:jc w:val="center"/>
              <w:rPr>
                <w:rFonts w:eastAsia="SimSun"/>
                <w:sz w:val="24"/>
                <w:szCs w:val="24"/>
              </w:rPr>
            </w:pPr>
            <w:r w:rsidRPr="00906D2F">
              <w:rPr>
                <w:rFonts w:eastAsia="SimSun"/>
                <w:sz w:val="24"/>
                <w:szCs w:val="24"/>
              </w:rPr>
              <w:t>12</w:t>
            </w:r>
          </w:p>
        </w:tc>
        <w:tc>
          <w:tcPr>
            <w:tcW w:w="2400" w:type="dxa"/>
          </w:tcPr>
          <w:p w14:paraId="1F6054A4"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Софія Ф.</w:t>
            </w:r>
            <w:r w:rsidRPr="00906D2F">
              <w:rPr>
                <w:rFonts w:eastAsia="SimSun"/>
                <w:sz w:val="24"/>
                <w:szCs w:val="24"/>
                <w:lang w:val="en-US"/>
              </w:rPr>
              <w:t>/6</w:t>
            </w:r>
          </w:p>
        </w:tc>
        <w:tc>
          <w:tcPr>
            <w:tcW w:w="2441" w:type="dxa"/>
          </w:tcPr>
          <w:p w14:paraId="4D9BE6DA" w14:textId="77777777" w:rsidR="00735380" w:rsidRPr="00906D2F" w:rsidRDefault="00735380" w:rsidP="00943F15">
            <w:pPr>
              <w:jc w:val="center"/>
              <w:rPr>
                <w:rFonts w:eastAsia="SimSun"/>
                <w:sz w:val="24"/>
                <w:szCs w:val="24"/>
              </w:rPr>
            </w:pPr>
            <w:r w:rsidRPr="00906D2F">
              <w:rPr>
                <w:rFonts w:eastAsia="SimSun"/>
                <w:sz w:val="24"/>
                <w:szCs w:val="24"/>
              </w:rPr>
              <w:t>5</w:t>
            </w:r>
          </w:p>
        </w:tc>
        <w:tc>
          <w:tcPr>
            <w:tcW w:w="2628" w:type="dxa"/>
          </w:tcPr>
          <w:p w14:paraId="70F419C6" w14:textId="77777777" w:rsidR="00735380" w:rsidRPr="00906D2F" w:rsidRDefault="00735380" w:rsidP="00943F15">
            <w:pPr>
              <w:jc w:val="center"/>
              <w:rPr>
                <w:rFonts w:eastAsia="SimSun"/>
                <w:sz w:val="24"/>
                <w:szCs w:val="24"/>
              </w:rPr>
            </w:pPr>
            <w:r w:rsidRPr="00906D2F">
              <w:rPr>
                <w:rFonts w:eastAsia="SimSun"/>
                <w:sz w:val="24"/>
                <w:szCs w:val="24"/>
              </w:rPr>
              <w:t>середній</w:t>
            </w:r>
          </w:p>
        </w:tc>
      </w:tr>
      <w:tr w:rsidR="00735380" w:rsidRPr="00906D2F" w14:paraId="581BA1E5" w14:textId="77777777" w:rsidTr="00644750">
        <w:trPr>
          <w:jc w:val="center"/>
        </w:trPr>
        <w:tc>
          <w:tcPr>
            <w:tcW w:w="706" w:type="dxa"/>
          </w:tcPr>
          <w:p w14:paraId="5CFD5E19" w14:textId="77777777" w:rsidR="00735380" w:rsidRPr="00906D2F" w:rsidRDefault="00735380" w:rsidP="00943F15">
            <w:pPr>
              <w:jc w:val="center"/>
              <w:rPr>
                <w:rFonts w:eastAsia="SimSun"/>
                <w:sz w:val="24"/>
                <w:szCs w:val="24"/>
              </w:rPr>
            </w:pPr>
            <w:r w:rsidRPr="00906D2F">
              <w:rPr>
                <w:rFonts w:eastAsia="SimSun"/>
                <w:sz w:val="24"/>
                <w:szCs w:val="24"/>
              </w:rPr>
              <w:t>13</w:t>
            </w:r>
          </w:p>
        </w:tc>
        <w:tc>
          <w:tcPr>
            <w:tcW w:w="2400" w:type="dxa"/>
          </w:tcPr>
          <w:p w14:paraId="7F0FD505"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 xml:space="preserve"> Катя Х.</w:t>
            </w:r>
            <w:r w:rsidRPr="00906D2F">
              <w:rPr>
                <w:rFonts w:eastAsia="SimSun"/>
                <w:sz w:val="24"/>
                <w:szCs w:val="24"/>
                <w:lang w:val="en-US"/>
              </w:rPr>
              <w:t>/6</w:t>
            </w:r>
          </w:p>
        </w:tc>
        <w:tc>
          <w:tcPr>
            <w:tcW w:w="2441" w:type="dxa"/>
          </w:tcPr>
          <w:p w14:paraId="1D6C2F42" w14:textId="77777777" w:rsidR="00735380" w:rsidRPr="00906D2F" w:rsidRDefault="00735380" w:rsidP="00943F15">
            <w:pPr>
              <w:jc w:val="center"/>
              <w:rPr>
                <w:rFonts w:eastAsia="SimSun"/>
                <w:sz w:val="24"/>
                <w:szCs w:val="24"/>
              </w:rPr>
            </w:pPr>
            <w:r w:rsidRPr="00906D2F">
              <w:rPr>
                <w:rFonts w:eastAsia="SimSun"/>
                <w:sz w:val="24"/>
                <w:szCs w:val="24"/>
              </w:rPr>
              <w:t>5</w:t>
            </w:r>
          </w:p>
        </w:tc>
        <w:tc>
          <w:tcPr>
            <w:tcW w:w="2628" w:type="dxa"/>
          </w:tcPr>
          <w:p w14:paraId="5A5DB5FD" w14:textId="77777777" w:rsidR="00735380" w:rsidRPr="00906D2F" w:rsidRDefault="00735380" w:rsidP="00943F15">
            <w:pPr>
              <w:jc w:val="center"/>
              <w:rPr>
                <w:rFonts w:eastAsia="SimSun"/>
                <w:sz w:val="24"/>
                <w:szCs w:val="24"/>
              </w:rPr>
            </w:pPr>
            <w:r w:rsidRPr="00906D2F">
              <w:rPr>
                <w:rFonts w:eastAsia="SimSun"/>
                <w:sz w:val="24"/>
                <w:szCs w:val="24"/>
              </w:rPr>
              <w:t>середній</w:t>
            </w:r>
          </w:p>
        </w:tc>
      </w:tr>
      <w:tr w:rsidR="00735380" w:rsidRPr="00906D2F" w14:paraId="2236855D" w14:textId="77777777" w:rsidTr="00644750">
        <w:trPr>
          <w:jc w:val="center"/>
        </w:trPr>
        <w:tc>
          <w:tcPr>
            <w:tcW w:w="706" w:type="dxa"/>
          </w:tcPr>
          <w:p w14:paraId="371EB91D" w14:textId="77777777" w:rsidR="00735380" w:rsidRPr="00906D2F" w:rsidRDefault="00735380" w:rsidP="00943F15">
            <w:pPr>
              <w:jc w:val="center"/>
              <w:rPr>
                <w:rFonts w:eastAsia="SimSun"/>
                <w:sz w:val="24"/>
                <w:szCs w:val="24"/>
              </w:rPr>
            </w:pPr>
            <w:r w:rsidRPr="00906D2F">
              <w:rPr>
                <w:rFonts w:eastAsia="SimSun"/>
                <w:sz w:val="24"/>
                <w:szCs w:val="24"/>
              </w:rPr>
              <w:t>14</w:t>
            </w:r>
          </w:p>
        </w:tc>
        <w:tc>
          <w:tcPr>
            <w:tcW w:w="2400" w:type="dxa"/>
          </w:tcPr>
          <w:p w14:paraId="30B06F18"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 xml:space="preserve"> Назар Ш.</w:t>
            </w:r>
            <w:r w:rsidRPr="00906D2F">
              <w:rPr>
                <w:rFonts w:eastAsia="SimSun"/>
                <w:sz w:val="24"/>
                <w:szCs w:val="24"/>
                <w:lang w:val="en-US"/>
              </w:rPr>
              <w:t>/7</w:t>
            </w:r>
          </w:p>
        </w:tc>
        <w:tc>
          <w:tcPr>
            <w:tcW w:w="2441" w:type="dxa"/>
          </w:tcPr>
          <w:p w14:paraId="7BA2B239" w14:textId="77777777" w:rsidR="00735380" w:rsidRPr="00906D2F" w:rsidRDefault="00735380" w:rsidP="00943F15">
            <w:pPr>
              <w:jc w:val="center"/>
              <w:rPr>
                <w:rFonts w:eastAsia="SimSun"/>
                <w:sz w:val="24"/>
                <w:szCs w:val="24"/>
              </w:rPr>
            </w:pPr>
            <w:r w:rsidRPr="00906D2F">
              <w:rPr>
                <w:rFonts w:eastAsia="SimSun"/>
                <w:sz w:val="24"/>
                <w:szCs w:val="24"/>
              </w:rPr>
              <w:t>5</w:t>
            </w:r>
          </w:p>
        </w:tc>
        <w:tc>
          <w:tcPr>
            <w:tcW w:w="2628" w:type="dxa"/>
          </w:tcPr>
          <w:p w14:paraId="2B9C31FD" w14:textId="77777777" w:rsidR="00735380" w:rsidRPr="00906D2F" w:rsidRDefault="00735380" w:rsidP="00943F15">
            <w:pPr>
              <w:jc w:val="center"/>
              <w:rPr>
                <w:rFonts w:eastAsia="SimSun"/>
                <w:sz w:val="24"/>
                <w:szCs w:val="24"/>
              </w:rPr>
            </w:pPr>
            <w:r w:rsidRPr="00906D2F">
              <w:rPr>
                <w:rFonts w:eastAsia="SimSun"/>
                <w:sz w:val="24"/>
                <w:szCs w:val="24"/>
              </w:rPr>
              <w:t>середній</w:t>
            </w:r>
          </w:p>
        </w:tc>
      </w:tr>
      <w:tr w:rsidR="00735380" w:rsidRPr="00906D2F" w14:paraId="41F53D0D" w14:textId="77777777" w:rsidTr="00644750">
        <w:trPr>
          <w:jc w:val="center"/>
        </w:trPr>
        <w:tc>
          <w:tcPr>
            <w:tcW w:w="706" w:type="dxa"/>
          </w:tcPr>
          <w:p w14:paraId="20A6FB15" w14:textId="77777777" w:rsidR="00735380" w:rsidRPr="00906D2F" w:rsidRDefault="00735380" w:rsidP="00943F15">
            <w:pPr>
              <w:jc w:val="center"/>
              <w:rPr>
                <w:rFonts w:eastAsia="SimSun"/>
                <w:sz w:val="24"/>
                <w:szCs w:val="24"/>
              </w:rPr>
            </w:pPr>
            <w:r w:rsidRPr="00906D2F">
              <w:rPr>
                <w:rFonts w:eastAsia="SimSun"/>
                <w:sz w:val="24"/>
                <w:szCs w:val="24"/>
              </w:rPr>
              <w:t>15</w:t>
            </w:r>
          </w:p>
        </w:tc>
        <w:tc>
          <w:tcPr>
            <w:tcW w:w="2400" w:type="dxa"/>
          </w:tcPr>
          <w:p w14:paraId="40FB143E" w14:textId="77777777" w:rsidR="00735380" w:rsidRPr="00906D2F" w:rsidRDefault="00735380" w:rsidP="00943F15">
            <w:pPr>
              <w:adjustRightInd w:val="0"/>
              <w:snapToGrid w:val="0"/>
              <w:jc w:val="center"/>
              <w:rPr>
                <w:sz w:val="24"/>
                <w:szCs w:val="24"/>
                <w:lang w:val="en-US"/>
              </w:rPr>
            </w:pPr>
            <w:r w:rsidRPr="00906D2F">
              <w:rPr>
                <w:rFonts w:eastAsia="SimSun"/>
                <w:sz w:val="24"/>
                <w:szCs w:val="24"/>
              </w:rPr>
              <w:t>Ліза Я.</w:t>
            </w:r>
            <w:r w:rsidRPr="00906D2F">
              <w:rPr>
                <w:rFonts w:eastAsia="SimSun"/>
                <w:sz w:val="24"/>
                <w:szCs w:val="24"/>
                <w:lang w:val="en-US"/>
              </w:rPr>
              <w:t>/7</w:t>
            </w:r>
          </w:p>
        </w:tc>
        <w:tc>
          <w:tcPr>
            <w:tcW w:w="2441" w:type="dxa"/>
          </w:tcPr>
          <w:p w14:paraId="7B447087" w14:textId="77777777" w:rsidR="00735380" w:rsidRPr="00906D2F" w:rsidRDefault="00735380" w:rsidP="00943F15">
            <w:pPr>
              <w:jc w:val="center"/>
              <w:rPr>
                <w:rFonts w:eastAsia="SimSun"/>
                <w:sz w:val="24"/>
                <w:szCs w:val="24"/>
              </w:rPr>
            </w:pPr>
            <w:r w:rsidRPr="00906D2F">
              <w:rPr>
                <w:rFonts w:eastAsia="SimSun"/>
                <w:sz w:val="24"/>
                <w:szCs w:val="24"/>
              </w:rPr>
              <w:t>5</w:t>
            </w:r>
          </w:p>
        </w:tc>
        <w:tc>
          <w:tcPr>
            <w:tcW w:w="2628" w:type="dxa"/>
          </w:tcPr>
          <w:p w14:paraId="0B9DDB5D" w14:textId="77777777" w:rsidR="00735380" w:rsidRPr="00906D2F" w:rsidRDefault="00735380" w:rsidP="00943F15">
            <w:pPr>
              <w:jc w:val="center"/>
              <w:rPr>
                <w:rFonts w:eastAsia="SimSun"/>
                <w:sz w:val="24"/>
                <w:szCs w:val="24"/>
              </w:rPr>
            </w:pPr>
            <w:r w:rsidRPr="00906D2F">
              <w:rPr>
                <w:rFonts w:eastAsia="SimSun"/>
                <w:sz w:val="24"/>
                <w:szCs w:val="24"/>
              </w:rPr>
              <w:t>середній</w:t>
            </w:r>
          </w:p>
        </w:tc>
      </w:tr>
    </w:tbl>
    <w:p w14:paraId="60EAE7BA" w14:textId="77777777" w:rsidR="00620620" w:rsidRPr="00906D2F" w:rsidRDefault="00B91886" w:rsidP="00B91886">
      <w:pPr>
        <w:spacing w:line="360" w:lineRule="auto"/>
        <w:ind w:firstLine="709"/>
        <w:jc w:val="both"/>
        <w:rPr>
          <w:rFonts w:eastAsia="SimSun"/>
          <w:sz w:val="28"/>
          <w:szCs w:val="28"/>
        </w:rPr>
      </w:pPr>
      <w:r w:rsidRPr="00906D2F">
        <w:rPr>
          <w:rFonts w:eastAsia="SimSun"/>
          <w:sz w:val="28"/>
          <w:szCs w:val="28"/>
        </w:rPr>
        <w:t xml:space="preserve">Як видно з табл. 2.6. у більшості спостерігається середній рівень оцінки </w:t>
      </w:r>
    </w:p>
    <w:p w14:paraId="671AEAFB" w14:textId="77777777" w:rsidR="00B91886" w:rsidRPr="00906D2F" w:rsidRDefault="00B91886" w:rsidP="00620620">
      <w:pPr>
        <w:spacing w:line="360" w:lineRule="auto"/>
        <w:jc w:val="both"/>
        <w:rPr>
          <w:rFonts w:eastAsia="SimSun"/>
          <w:sz w:val="28"/>
          <w:szCs w:val="28"/>
        </w:rPr>
      </w:pPr>
      <w:r w:rsidRPr="00906D2F">
        <w:rPr>
          <w:rFonts w:eastAsia="SimSun"/>
          <w:sz w:val="28"/>
          <w:szCs w:val="28"/>
        </w:rPr>
        <w:t>дрібної моторики – це 63%, низький у 6,6%, і 26,4% досліджуваних спостерігається рівень вище середнього.</w:t>
      </w:r>
    </w:p>
    <w:p w14:paraId="0EB589F6" w14:textId="07A03715" w:rsidR="00B91886" w:rsidRPr="00906D2F" w:rsidRDefault="00B91886" w:rsidP="00B91886">
      <w:pPr>
        <w:spacing w:line="360" w:lineRule="auto"/>
        <w:ind w:firstLine="709"/>
        <w:jc w:val="both"/>
        <w:rPr>
          <w:rFonts w:eastAsia="SimSun"/>
          <w:sz w:val="28"/>
          <w:szCs w:val="28"/>
        </w:rPr>
      </w:pPr>
      <w:r w:rsidRPr="00906D2F">
        <w:rPr>
          <w:rFonts w:eastAsia="SimSun"/>
          <w:sz w:val="28"/>
          <w:szCs w:val="28"/>
        </w:rPr>
        <w:t>Слід розглянути рівень розвитку зорової пам</w:t>
      </w:r>
      <w:r w:rsidR="007F4C9C" w:rsidRPr="00906D2F">
        <w:rPr>
          <w:rFonts w:eastAsia="SimSun"/>
          <w:sz w:val="28"/>
          <w:szCs w:val="28"/>
        </w:rPr>
        <w:t>’</w:t>
      </w:r>
      <w:r w:rsidRPr="00906D2F">
        <w:rPr>
          <w:rFonts w:eastAsia="SimSun"/>
          <w:sz w:val="28"/>
          <w:szCs w:val="28"/>
        </w:rPr>
        <w:t xml:space="preserve">яті у досліджуваних по методиці Векслера (табл. 2.7.). </w:t>
      </w:r>
    </w:p>
    <w:p w14:paraId="387D0A3F" w14:textId="77777777"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t>Хід дослідження: Дитині пропонують одну за одною обидві картинки.</w:t>
      </w:r>
    </w:p>
    <w:p w14:paraId="2FFEEFCD" w14:textId="77777777"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lastRenderedPageBreak/>
        <w:t>Після представлення кожної частини малюнка, А і В, дитині дають рамку-шаблон і просять намалювати на ньому всі лінії, які вони побачили і запам’ятали на кожній частині малюнка. По результатах двох дослідів визначається середня кількість рядків, які він правильно відтворив по пам’яті.</w:t>
      </w:r>
    </w:p>
    <w:p w14:paraId="624247F0" w14:textId="3B026C5D"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t>Лінія вважається правильно зображеною, якщо її довжина і орієнтація істотно не відрізняються від довжини і орієнтації відповідної лінії на вихідному кресленні (відхилення початку і кінця лінії не більше ніж на одну клітинку при збереженні кута своєї лінії).</w:t>
      </w:r>
    </w:p>
    <w:p w14:paraId="78F2B819" w14:textId="23CEB26F"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t>Отриманий показник, який відповідає кількості вірно відтворених рядків, вважається обсягом зорової пам’яті.</w:t>
      </w:r>
    </w:p>
    <w:p w14:paraId="657A4F9F" w14:textId="77777777" w:rsidR="00B91886" w:rsidRPr="00906D2F" w:rsidRDefault="00B91886" w:rsidP="00B91886">
      <w:pPr>
        <w:spacing w:line="360" w:lineRule="auto"/>
        <w:ind w:firstLine="709"/>
        <w:jc w:val="right"/>
        <w:rPr>
          <w:rFonts w:eastAsia="SimSun"/>
          <w:i/>
          <w:iCs/>
          <w:sz w:val="28"/>
          <w:szCs w:val="28"/>
        </w:rPr>
      </w:pPr>
      <w:r w:rsidRPr="00906D2F">
        <w:rPr>
          <w:rFonts w:eastAsia="SimSun"/>
          <w:i/>
          <w:iCs/>
          <w:sz w:val="28"/>
          <w:szCs w:val="28"/>
        </w:rPr>
        <w:t>Таблиця 2.7.</w:t>
      </w:r>
    </w:p>
    <w:p w14:paraId="204D7BE0" w14:textId="18048645" w:rsidR="00B91886" w:rsidRPr="00906D2F" w:rsidRDefault="00B91886" w:rsidP="00B91886">
      <w:pPr>
        <w:spacing w:line="360" w:lineRule="auto"/>
        <w:ind w:firstLine="709"/>
        <w:jc w:val="center"/>
        <w:rPr>
          <w:rFonts w:eastAsia="SimSun"/>
          <w:i/>
          <w:iCs/>
          <w:sz w:val="28"/>
          <w:szCs w:val="28"/>
        </w:rPr>
      </w:pPr>
      <w:r w:rsidRPr="00906D2F">
        <w:rPr>
          <w:rFonts w:eastAsia="SimSun"/>
          <w:b/>
          <w:bCs/>
          <w:sz w:val="28"/>
          <w:szCs w:val="28"/>
        </w:rPr>
        <w:t>Рівень розвитку зорової пам</w:t>
      </w:r>
      <w:r w:rsidR="007F4C9C" w:rsidRPr="00906D2F">
        <w:rPr>
          <w:rFonts w:eastAsia="SimSun"/>
          <w:b/>
          <w:bCs/>
          <w:sz w:val="28"/>
          <w:szCs w:val="28"/>
        </w:rPr>
        <w:t>’</w:t>
      </w:r>
      <w:r w:rsidRPr="00906D2F">
        <w:rPr>
          <w:rFonts w:eastAsia="SimSun"/>
          <w:b/>
          <w:bCs/>
          <w:sz w:val="28"/>
          <w:szCs w:val="28"/>
        </w:rPr>
        <w:t>яті у досліджуваних</w:t>
      </w:r>
    </w:p>
    <w:tbl>
      <w:tblPr>
        <w:tblStyle w:val="ae"/>
        <w:tblW w:w="0" w:type="auto"/>
        <w:jc w:val="center"/>
        <w:tblLook w:val="04A0" w:firstRow="1" w:lastRow="0" w:firstColumn="1" w:lastColumn="0" w:noHBand="0" w:noVBand="1"/>
      </w:tblPr>
      <w:tblGrid>
        <w:gridCol w:w="706"/>
        <w:gridCol w:w="2400"/>
        <w:gridCol w:w="2441"/>
        <w:gridCol w:w="2628"/>
      </w:tblGrid>
      <w:tr w:rsidR="00735380" w:rsidRPr="00906D2F" w14:paraId="298A9A3B" w14:textId="77777777" w:rsidTr="00644750">
        <w:trPr>
          <w:jc w:val="center"/>
        </w:trPr>
        <w:tc>
          <w:tcPr>
            <w:tcW w:w="706" w:type="dxa"/>
          </w:tcPr>
          <w:p w14:paraId="6006F472"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w:t>
            </w:r>
          </w:p>
        </w:tc>
        <w:tc>
          <w:tcPr>
            <w:tcW w:w="2400" w:type="dxa"/>
          </w:tcPr>
          <w:p w14:paraId="05DCAD42"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ІП/ВІК</w:t>
            </w:r>
          </w:p>
        </w:tc>
        <w:tc>
          <w:tcPr>
            <w:tcW w:w="2441" w:type="dxa"/>
          </w:tcPr>
          <w:p w14:paraId="7DEF6968"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Кількість балів</w:t>
            </w:r>
          </w:p>
        </w:tc>
        <w:tc>
          <w:tcPr>
            <w:tcW w:w="2628" w:type="dxa"/>
          </w:tcPr>
          <w:p w14:paraId="64ABAFF8"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 xml:space="preserve"> Рівень </w:t>
            </w:r>
          </w:p>
        </w:tc>
      </w:tr>
      <w:tr w:rsidR="00735380" w:rsidRPr="00906D2F" w14:paraId="5086BFA7" w14:textId="77777777" w:rsidTr="00644750">
        <w:trPr>
          <w:jc w:val="center"/>
        </w:trPr>
        <w:tc>
          <w:tcPr>
            <w:tcW w:w="706" w:type="dxa"/>
          </w:tcPr>
          <w:p w14:paraId="454B9ACE"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2400" w:type="dxa"/>
          </w:tcPr>
          <w:p w14:paraId="007EB4B8" w14:textId="77777777" w:rsidR="00735380" w:rsidRPr="00906D2F" w:rsidRDefault="00735380" w:rsidP="00644750">
            <w:pPr>
              <w:adjustRightInd w:val="0"/>
              <w:snapToGrid w:val="0"/>
              <w:spacing w:line="276" w:lineRule="auto"/>
              <w:jc w:val="center"/>
              <w:rPr>
                <w:rFonts w:eastAsia="Georgia"/>
                <w:b/>
                <w:bCs/>
                <w:sz w:val="24"/>
                <w:szCs w:val="24"/>
                <w:shd w:val="clear" w:color="auto" w:fill="FFFFFF"/>
                <w:lang w:val="en-US"/>
              </w:rPr>
            </w:pPr>
            <w:r w:rsidRPr="00906D2F">
              <w:rPr>
                <w:rFonts w:eastAsia="SimSun"/>
                <w:sz w:val="24"/>
                <w:szCs w:val="24"/>
              </w:rPr>
              <w:t>Богдан А.</w:t>
            </w:r>
            <w:r w:rsidRPr="00906D2F">
              <w:rPr>
                <w:rFonts w:eastAsia="SimSun"/>
                <w:sz w:val="24"/>
                <w:szCs w:val="24"/>
                <w:lang w:val="en-US"/>
              </w:rPr>
              <w:t>/6</w:t>
            </w:r>
          </w:p>
        </w:tc>
        <w:tc>
          <w:tcPr>
            <w:tcW w:w="2441" w:type="dxa"/>
          </w:tcPr>
          <w:p w14:paraId="17E7AF31"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4</w:t>
            </w:r>
          </w:p>
        </w:tc>
        <w:tc>
          <w:tcPr>
            <w:tcW w:w="2628" w:type="dxa"/>
          </w:tcPr>
          <w:p w14:paraId="2E38B50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низький</w:t>
            </w:r>
          </w:p>
        </w:tc>
      </w:tr>
      <w:tr w:rsidR="00735380" w:rsidRPr="00906D2F" w14:paraId="5272A260" w14:textId="77777777" w:rsidTr="00644750">
        <w:trPr>
          <w:jc w:val="center"/>
        </w:trPr>
        <w:tc>
          <w:tcPr>
            <w:tcW w:w="706" w:type="dxa"/>
          </w:tcPr>
          <w:p w14:paraId="5C733887"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2400" w:type="dxa"/>
          </w:tcPr>
          <w:p w14:paraId="4B4C86E2" w14:textId="77777777" w:rsidR="00735380" w:rsidRPr="00906D2F" w:rsidRDefault="00735380" w:rsidP="00644750">
            <w:pPr>
              <w:adjustRightInd w:val="0"/>
              <w:snapToGrid w:val="0"/>
              <w:spacing w:line="276" w:lineRule="auto"/>
              <w:jc w:val="center"/>
              <w:rPr>
                <w:sz w:val="24"/>
                <w:szCs w:val="24"/>
                <w:lang w:val="en-US"/>
              </w:rPr>
            </w:pPr>
            <w:r w:rsidRPr="00906D2F">
              <w:rPr>
                <w:sz w:val="24"/>
                <w:szCs w:val="24"/>
                <w:lang w:val="uk"/>
              </w:rPr>
              <w:t>Володимир Г.</w:t>
            </w:r>
            <w:r w:rsidRPr="00906D2F">
              <w:rPr>
                <w:sz w:val="24"/>
                <w:szCs w:val="24"/>
                <w:lang w:val="en-US"/>
              </w:rPr>
              <w:t>/7</w:t>
            </w:r>
          </w:p>
        </w:tc>
        <w:tc>
          <w:tcPr>
            <w:tcW w:w="2441" w:type="dxa"/>
          </w:tcPr>
          <w:p w14:paraId="51DF5EE6"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6</w:t>
            </w:r>
          </w:p>
        </w:tc>
        <w:tc>
          <w:tcPr>
            <w:tcW w:w="2628" w:type="dxa"/>
          </w:tcPr>
          <w:p w14:paraId="01486C62"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середній</w:t>
            </w:r>
          </w:p>
        </w:tc>
      </w:tr>
      <w:tr w:rsidR="00735380" w:rsidRPr="00906D2F" w14:paraId="7C13596C" w14:textId="77777777" w:rsidTr="00644750">
        <w:trPr>
          <w:jc w:val="center"/>
        </w:trPr>
        <w:tc>
          <w:tcPr>
            <w:tcW w:w="706" w:type="dxa"/>
          </w:tcPr>
          <w:p w14:paraId="12CC0E40"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2400" w:type="dxa"/>
          </w:tcPr>
          <w:p w14:paraId="394B763B"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Тетяна З.</w:t>
            </w:r>
            <w:r w:rsidRPr="00906D2F">
              <w:rPr>
                <w:rFonts w:eastAsia="SimSun"/>
                <w:sz w:val="24"/>
                <w:szCs w:val="24"/>
                <w:lang w:val="en-US"/>
              </w:rPr>
              <w:t>/6</w:t>
            </w:r>
          </w:p>
        </w:tc>
        <w:tc>
          <w:tcPr>
            <w:tcW w:w="2441" w:type="dxa"/>
          </w:tcPr>
          <w:p w14:paraId="1F038C21"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14</w:t>
            </w:r>
          </w:p>
        </w:tc>
        <w:tc>
          <w:tcPr>
            <w:tcW w:w="2628" w:type="dxa"/>
          </w:tcPr>
          <w:p w14:paraId="66238788"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високий</w:t>
            </w:r>
          </w:p>
        </w:tc>
      </w:tr>
      <w:tr w:rsidR="00735380" w:rsidRPr="00906D2F" w14:paraId="0D77C9DD" w14:textId="77777777" w:rsidTr="00644750">
        <w:trPr>
          <w:jc w:val="center"/>
        </w:trPr>
        <w:tc>
          <w:tcPr>
            <w:tcW w:w="706" w:type="dxa"/>
          </w:tcPr>
          <w:p w14:paraId="0D5A8F74"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4</w:t>
            </w:r>
          </w:p>
        </w:tc>
        <w:tc>
          <w:tcPr>
            <w:tcW w:w="2400" w:type="dxa"/>
          </w:tcPr>
          <w:p w14:paraId="663E1B7F"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Артем Л.</w:t>
            </w:r>
            <w:r w:rsidRPr="00906D2F">
              <w:rPr>
                <w:rFonts w:eastAsia="SimSun"/>
                <w:sz w:val="24"/>
                <w:szCs w:val="24"/>
                <w:lang w:val="en-US"/>
              </w:rPr>
              <w:t>/6</w:t>
            </w:r>
          </w:p>
        </w:tc>
        <w:tc>
          <w:tcPr>
            <w:tcW w:w="2441" w:type="dxa"/>
          </w:tcPr>
          <w:p w14:paraId="77B1C67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6</w:t>
            </w:r>
          </w:p>
        </w:tc>
        <w:tc>
          <w:tcPr>
            <w:tcW w:w="2628" w:type="dxa"/>
          </w:tcPr>
          <w:p w14:paraId="7A18335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середній</w:t>
            </w:r>
          </w:p>
        </w:tc>
      </w:tr>
      <w:tr w:rsidR="00735380" w:rsidRPr="00906D2F" w14:paraId="7DBACF1E" w14:textId="77777777" w:rsidTr="00644750">
        <w:trPr>
          <w:jc w:val="center"/>
        </w:trPr>
        <w:tc>
          <w:tcPr>
            <w:tcW w:w="706" w:type="dxa"/>
          </w:tcPr>
          <w:p w14:paraId="4787CA9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5</w:t>
            </w:r>
          </w:p>
        </w:tc>
        <w:tc>
          <w:tcPr>
            <w:tcW w:w="2400" w:type="dxa"/>
          </w:tcPr>
          <w:p w14:paraId="3F751D76"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 xml:space="preserve">  Христина Н.</w:t>
            </w:r>
            <w:r w:rsidRPr="00906D2F">
              <w:rPr>
                <w:rFonts w:eastAsia="SimSun"/>
                <w:sz w:val="24"/>
                <w:szCs w:val="24"/>
                <w:lang w:val="en-US"/>
              </w:rPr>
              <w:t>/7</w:t>
            </w:r>
          </w:p>
        </w:tc>
        <w:tc>
          <w:tcPr>
            <w:tcW w:w="2441" w:type="dxa"/>
          </w:tcPr>
          <w:p w14:paraId="0AF820B2"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8</w:t>
            </w:r>
          </w:p>
        </w:tc>
        <w:tc>
          <w:tcPr>
            <w:tcW w:w="2628" w:type="dxa"/>
          </w:tcPr>
          <w:p w14:paraId="6C0B048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середній</w:t>
            </w:r>
          </w:p>
        </w:tc>
      </w:tr>
      <w:tr w:rsidR="00735380" w:rsidRPr="00906D2F" w14:paraId="56DF34BE" w14:textId="77777777" w:rsidTr="00644750">
        <w:trPr>
          <w:jc w:val="center"/>
        </w:trPr>
        <w:tc>
          <w:tcPr>
            <w:tcW w:w="706" w:type="dxa"/>
          </w:tcPr>
          <w:p w14:paraId="02A8A4C5"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6</w:t>
            </w:r>
          </w:p>
        </w:tc>
        <w:tc>
          <w:tcPr>
            <w:tcW w:w="2400" w:type="dxa"/>
          </w:tcPr>
          <w:p w14:paraId="1AC5B837"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Іван Н.</w:t>
            </w:r>
            <w:r w:rsidRPr="00906D2F">
              <w:rPr>
                <w:rFonts w:eastAsia="SimSun"/>
                <w:sz w:val="24"/>
                <w:szCs w:val="24"/>
                <w:lang w:val="en-US"/>
              </w:rPr>
              <w:t>/6</w:t>
            </w:r>
          </w:p>
        </w:tc>
        <w:tc>
          <w:tcPr>
            <w:tcW w:w="2441" w:type="dxa"/>
          </w:tcPr>
          <w:p w14:paraId="2E38D4A0"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10</w:t>
            </w:r>
          </w:p>
        </w:tc>
        <w:tc>
          <w:tcPr>
            <w:tcW w:w="2628" w:type="dxa"/>
          </w:tcPr>
          <w:p w14:paraId="5541C2E8"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високий</w:t>
            </w:r>
          </w:p>
        </w:tc>
      </w:tr>
      <w:tr w:rsidR="00735380" w:rsidRPr="00906D2F" w14:paraId="6C45E3F6" w14:textId="77777777" w:rsidTr="00644750">
        <w:trPr>
          <w:jc w:val="center"/>
        </w:trPr>
        <w:tc>
          <w:tcPr>
            <w:tcW w:w="706" w:type="dxa"/>
          </w:tcPr>
          <w:p w14:paraId="4BF73D88"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7</w:t>
            </w:r>
          </w:p>
        </w:tc>
        <w:tc>
          <w:tcPr>
            <w:tcW w:w="2400" w:type="dxa"/>
          </w:tcPr>
          <w:p w14:paraId="67006272"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Анна П.</w:t>
            </w:r>
            <w:r w:rsidRPr="00906D2F">
              <w:rPr>
                <w:rFonts w:eastAsia="SimSun"/>
                <w:sz w:val="24"/>
                <w:szCs w:val="24"/>
                <w:lang w:val="en-US"/>
              </w:rPr>
              <w:t>/6</w:t>
            </w:r>
          </w:p>
        </w:tc>
        <w:tc>
          <w:tcPr>
            <w:tcW w:w="2441" w:type="dxa"/>
          </w:tcPr>
          <w:p w14:paraId="14CD99A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14</w:t>
            </w:r>
          </w:p>
        </w:tc>
        <w:tc>
          <w:tcPr>
            <w:tcW w:w="2628" w:type="dxa"/>
          </w:tcPr>
          <w:p w14:paraId="2E8CD7F7"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високий</w:t>
            </w:r>
          </w:p>
        </w:tc>
      </w:tr>
      <w:tr w:rsidR="00735380" w:rsidRPr="00906D2F" w14:paraId="3F5CBD1A" w14:textId="77777777" w:rsidTr="00644750">
        <w:trPr>
          <w:jc w:val="center"/>
        </w:trPr>
        <w:tc>
          <w:tcPr>
            <w:tcW w:w="706" w:type="dxa"/>
          </w:tcPr>
          <w:p w14:paraId="50474E46"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8</w:t>
            </w:r>
          </w:p>
        </w:tc>
        <w:tc>
          <w:tcPr>
            <w:tcW w:w="2400" w:type="dxa"/>
          </w:tcPr>
          <w:p w14:paraId="5A92C1A6"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Софія П.</w:t>
            </w:r>
            <w:r w:rsidRPr="00906D2F">
              <w:rPr>
                <w:rFonts w:eastAsia="SimSun"/>
                <w:sz w:val="24"/>
                <w:szCs w:val="24"/>
                <w:lang w:val="en-US"/>
              </w:rPr>
              <w:t>/7</w:t>
            </w:r>
          </w:p>
        </w:tc>
        <w:tc>
          <w:tcPr>
            <w:tcW w:w="2441" w:type="dxa"/>
          </w:tcPr>
          <w:p w14:paraId="4B1BDE90"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13</w:t>
            </w:r>
          </w:p>
        </w:tc>
        <w:tc>
          <w:tcPr>
            <w:tcW w:w="2628" w:type="dxa"/>
          </w:tcPr>
          <w:p w14:paraId="07360B50"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високий</w:t>
            </w:r>
          </w:p>
        </w:tc>
      </w:tr>
      <w:tr w:rsidR="00735380" w:rsidRPr="00906D2F" w14:paraId="212D1DD5" w14:textId="77777777" w:rsidTr="00644750">
        <w:trPr>
          <w:jc w:val="center"/>
        </w:trPr>
        <w:tc>
          <w:tcPr>
            <w:tcW w:w="706" w:type="dxa"/>
          </w:tcPr>
          <w:p w14:paraId="63CF5B65"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9</w:t>
            </w:r>
          </w:p>
        </w:tc>
        <w:tc>
          <w:tcPr>
            <w:tcW w:w="2400" w:type="dxa"/>
          </w:tcPr>
          <w:p w14:paraId="24F22070"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Марія Т.</w:t>
            </w:r>
            <w:r w:rsidRPr="00906D2F">
              <w:rPr>
                <w:rFonts w:eastAsia="SimSun"/>
                <w:sz w:val="24"/>
                <w:szCs w:val="24"/>
                <w:lang w:val="en-US"/>
              </w:rPr>
              <w:t>/7</w:t>
            </w:r>
          </w:p>
        </w:tc>
        <w:tc>
          <w:tcPr>
            <w:tcW w:w="2441" w:type="dxa"/>
          </w:tcPr>
          <w:p w14:paraId="77D32DFE"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7</w:t>
            </w:r>
          </w:p>
        </w:tc>
        <w:tc>
          <w:tcPr>
            <w:tcW w:w="2628" w:type="dxa"/>
          </w:tcPr>
          <w:p w14:paraId="7B986A26"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середній</w:t>
            </w:r>
          </w:p>
        </w:tc>
      </w:tr>
      <w:tr w:rsidR="00735380" w:rsidRPr="00906D2F" w14:paraId="72260DEA" w14:textId="77777777" w:rsidTr="00644750">
        <w:trPr>
          <w:jc w:val="center"/>
        </w:trPr>
        <w:tc>
          <w:tcPr>
            <w:tcW w:w="706" w:type="dxa"/>
          </w:tcPr>
          <w:p w14:paraId="5ADE28C1"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10</w:t>
            </w:r>
          </w:p>
        </w:tc>
        <w:tc>
          <w:tcPr>
            <w:tcW w:w="2400" w:type="dxa"/>
          </w:tcPr>
          <w:p w14:paraId="17CE4CAE"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Тимур Т.</w:t>
            </w:r>
            <w:r w:rsidRPr="00906D2F">
              <w:rPr>
                <w:rFonts w:eastAsia="SimSun"/>
                <w:sz w:val="24"/>
                <w:szCs w:val="24"/>
                <w:lang w:val="en-US"/>
              </w:rPr>
              <w:t>/6</w:t>
            </w:r>
          </w:p>
        </w:tc>
        <w:tc>
          <w:tcPr>
            <w:tcW w:w="2441" w:type="dxa"/>
          </w:tcPr>
          <w:p w14:paraId="60607D82"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7</w:t>
            </w:r>
          </w:p>
        </w:tc>
        <w:tc>
          <w:tcPr>
            <w:tcW w:w="2628" w:type="dxa"/>
          </w:tcPr>
          <w:p w14:paraId="70BBDD4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середній</w:t>
            </w:r>
          </w:p>
        </w:tc>
      </w:tr>
      <w:tr w:rsidR="00735380" w:rsidRPr="00906D2F" w14:paraId="0A258FE4" w14:textId="77777777" w:rsidTr="00644750">
        <w:trPr>
          <w:jc w:val="center"/>
        </w:trPr>
        <w:tc>
          <w:tcPr>
            <w:tcW w:w="706" w:type="dxa"/>
          </w:tcPr>
          <w:p w14:paraId="38F0D1B4"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11</w:t>
            </w:r>
          </w:p>
        </w:tc>
        <w:tc>
          <w:tcPr>
            <w:tcW w:w="2400" w:type="dxa"/>
          </w:tcPr>
          <w:p w14:paraId="09A9BE6F"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Артем Р.</w:t>
            </w:r>
            <w:r w:rsidRPr="00906D2F">
              <w:rPr>
                <w:rFonts w:eastAsia="SimSun"/>
                <w:sz w:val="24"/>
                <w:szCs w:val="24"/>
                <w:lang w:val="en-US"/>
              </w:rPr>
              <w:t>/6</w:t>
            </w:r>
          </w:p>
        </w:tc>
        <w:tc>
          <w:tcPr>
            <w:tcW w:w="2441" w:type="dxa"/>
          </w:tcPr>
          <w:p w14:paraId="4FFB6C35"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6</w:t>
            </w:r>
          </w:p>
        </w:tc>
        <w:tc>
          <w:tcPr>
            <w:tcW w:w="2628" w:type="dxa"/>
          </w:tcPr>
          <w:p w14:paraId="7B731CD2"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середній</w:t>
            </w:r>
          </w:p>
        </w:tc>
      </w:tr>
      <w:tr w:rsidR="00735380" w:rsidRPr="00906D2F" w14:paraId="6CCBE661" w14:textId="77777777" w:rsidTr="00644750">
        <w:trPr>
          <w:jc w:val="center"/>
        </w:trPr>
        <w:tc>
          <w:tcPr>
            <w:tcW w:w="706" w:type="dxa"/>
          </w:tcPr>
          <w:p w14:paraId="5E0DCB02"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12</w:t>
            </w:r>
          </w:p>
        </w:tc>
        <w:tc>
          <w:tcPr>
            <w:tcW w:w="2400" w:type="dxa"/>
          </w:tcPr>
          <w:p w14:paraId="5231F9DF"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Софія Ф.</w:t>
            </w:r>
            <w:r w:rsidRPr="00906D2F">
              <w:rPr>
                <w:rFonts w:eastAsia="SimSun"/>
                <w:sz w:val="24"/>
                <w:szCs w:val="24"/>
                <w:lang w:val="en-US"/>
              </w:rPr>
              <w:t>/6</w:t>
            </w:r>
          </w:p>
        </w:tc>
        <w:tc>
          <w:tcPr>
            <w:tcW w:w="2441" w:type="dxa"/>
          </w:tcPr>
          <w:p w14:paraId="624BBA4C"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11</w:t>
            </w:r>
          </w:p>
        </w:tc>
        <w:tc>
          <w:tcPr>
            <w:tcW w:w="2628" w:type="dxa"/>
          </w:tcPr>
          <w:p w14:paraId="0E36F118"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високий</w:t>
            </w:r>
          </w:p>
        </w:tc>
      </w:tr>
      <w:tr w:rsidR="00735380" w:rsidRPr="00906D2F" w14:paraId="6877603B" w14:textId="77777777" w:rsidTr="00644750">
        <w:trPr>
          <w:jc w:val="center"/>
        </w:trPr>
        <w:tc>
          <w:tcPr>
            <w:tcW w:w="706" w:type="dxa"/>
          </w:tcPr>
          <w:p w14:paraId="65520E13"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13</w:t>
            </w:r>
          </w:p>
        </w:tc>
        <w:tc>
          <w:tcPr>
            <w:tcW w:w="2400" w:type="dxa"/>
          </w:tcPr>
          <w:p w14:paraId="17F2CC0A"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 xml:space="preserve"> Катя Х.</w:t>
            </w:r>
            <w:r w:rsidRPr="00906D2F">
              <w:rPr>
                <w:rFonts w:eastAsia="SimSun"/>
                <w:sz w:val="24"/>
                <w:szCs w:val="24"/>
                <w:lang w:val="en-US"/>
              </w:rPr>
              <w:t>/6</w:t>
            </w:r>
          </w:p>
        </w:tc>
        <w:tc>
          <w:tcPr>
            <w:tcW w:w="2441" w:type="dxa"/>
          </w:tcPr>
          <w:p w14:paraId="588A6D01"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6</w:t>
            </w:r>
          </w:p>
        </w:tc>
        <w:tc>
          <w:tcPr>
            <w:tcW w:w="2628" w:type="dxa"/>
          </w:tcPr>
          <w:p w14:paraId="5184A33E"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середній</w:t>
            </w:r>
          </w:p>
        </w:tc>
      </w:tr>
      <w:tr w:rsidR="00735380" w:rsidRPr="00906D2F" w14:paraId="5323B2E4" w14:textId="77777777" w:rsidTr="00644750">
        <w:trPr>
          <w:jc w:val="center"/>
        </w:trPr>
        <w:tc>
          <w:tcPr>
            <w:tcW w:w="706" w:type="dxa"/>
          </w:tcPr>
          <w:p w14:paraId="46B3A80D"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14</w:t>
            </w:r>
          </w:p>
        </w:tc>
        <w:tc>
          <w:tcPr>
            <w:tcW w:w="2400" w:type="dxa"/>
          </w:tcPr>
          <w:p w14:paraId="7542D4C9"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 xml:space="preserve"> Назар Ш.</w:t>
            </w:r>
            <w:r w:rsidRPr="00906D2F">
              <w:rPr>
                <w:rFonts w:eastAsia="SimSun"/>
                <w:sz w:val="24"/>
                <w:szCs w:val="24"/>
                <w:lang w:val="en-US"/>
              </w:rPr>
              <w:t>/7</w:t>
            </w:r>
          </w:p>
        </w:tc>
        <w:tc>
          <w:tcPr>
            <w:tcW w:w="2441" w:type="dxa"/>
          </w:tcPr>
          <w:p w14:paraId="1FEA0999"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5</w:t>
            </w:r>
          </w:p>
        </w:tc>
        <w:tc>
          <w:tcPr>
            <w:tcW w:w="2628" w:type="dxa"/>
          </w:tcPr>
          <w:p w14:paraId="707EFFAE"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низький</w:t>
            </w:r>
          </w:p>
        </w:tc>
      </w:tr>
      <w:tr w:rsidR="00735380" w:rsidRPr="00906D2F" w14:paraId="2AA76489" w14:textId="77777777" w:rsidTr="00644750">
        <w:trPr>
          <w:jc w:val="center"/>
        </w:trPr>
        <w:tc>
          <w:tcPr>
            <w:tcW w:w="706" w:type="dxa"/>
          </w:tcPr>
          <w:p w14:paraId="1B92B843"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15</w:t>
            </w:r>
          </w:p>
        </w:tc>
        <w:tc>
          <w:tcPr>
            <w:tcW w:w="2400" w:type="dxa"/>
          </w:tcPr>
          <w:p w14:paraId="66B3973D"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Ліза Я.</w:t>
            </w:r>
            <w:r w:rsidRPr="00906D2F">
              <w:rPr>
                <w:rFonts w:eastAsia="SimSun"/>
                <w:sz w:val="24"/>
                <w:szCs w:val="24"/>
                <w:lang w:val="en-US"/>
              </w:rPr>
              <w:t>/7</w:t>
            </w:r>
          </w:p>
        </w:tc>
        <w:tc>
          <w:tcPr>
            <w:tcW w:w="2441" w:type="dxa"/>
          </w:tcPr>
          <w:p w14:paraId="12BDE225"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8</w:t>
            </w:r>
          </w:p>
        </w:tc>
        <w:tc>
          <w:tcPr>
            <w:tcW w:w="2628" w:type="dxa"/>
          </w:tcPr>
          <w:p w14:paraId="199956E6"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середній</w:t>
            </w:r>
          </w:p>
        </w:tc>
      </w:tr>
    </w:tbl>
    <w:p w14:paraId="5796168B" w14:textId="00ED3E64" w:rsidR="00B91886" w:rsidRPr="00906D2F" w:rsidRDefault="00B91886" w:rsidP="00B91886">
      <w:pPr>
        <w:spacing w:line="360" w:lineRule="auto"/>
        <w:ind w:firstLine="709"/>
        <w:jc w:val="center"/>
        <w:rPr>
          <w:rFonts w:eastAsia="SimSun"/>
          <w:b/>
          <w:bCs/>
          <w:sz w:val="28"/>
          <w:szCs w:val="28"/>
        </w:rPr>
      </w:pPr>
    </w:p>
    <w:p w14:paraId="58023BBA" w14:textId="015F85F8" w:rsidR="00B91886" w:rsidRPr="00906D2F" w:rsidRDefault="00B91886" w:rsidP="00B91886">
      <w:pPr>
        <w:spacing w:line="360" w:lineRule="auto"/>
        <w:ind w:firstLine="709"/>
        <w:jc w:val="both"/>
        <w:rPr>
          <w:rFonts w:eastAsia="SimSun"/>
          <w:sz w:val="28"/>
          <w:szCs w:val="28"/>
        </w:rPr>
      </w:pPr>
      <w:r w:rsidRPr="00906D2F">
        <w:rPr>
          <w:rFonts w:eastAsia="SimSun"/>
          <w:sz w:val="28"/>
          <w:szCs w:val="28"/>
        </w:rPr>
        <w:t>Аналізуючи рівень розвитку зорової пам</w:t>
      </w:r>
      <w:r w:rsidR="007F4C9C" w:rsidRPr="00906D2F">
        <w:rPr>
          <w:rFonts w:eastAsia="SimSun"/>
          <w:sz w:val="28"/>
          <w:szCs w:val="28"/>
        </w:rPr>
        <w:t>’</w:t>
      </w:r>
      <w:r w:rsidRPr="00906D2F">
        <w:rPr>
          <w:rFonts w:eastAsia="SimSun"/>
          <w:sz w:val="28"/>
          <w:szCs w:val="28"/>
        </w:rPr>
        <w:t>яті, можна побачити, що тільки 33% досліджуваних мають високий рівень розвитку, 13,2% – низький і 53,8% – середній рівень. Всі досліджувані продемонстрували середній рівень розвитку зорової пам</w:t>
      </w:r>
      <w:r w:rsidR="007F4C9C" w:rsidRPr="00906D2F">
        <w:rPr>
          <w:rFonts w:eastAsia="SimSun"/>
          <w:sz w:val="28"/>
          <w:szCs w:val="28"/>
        </w:rPr>
        <w:t>’</w:t>
      </w:r>
      <w:r w:rsidRPr="00906D2F">
        <w:rPr>
          <w:rFonts w:eastAsia="SimSun"/>
          <w:sz w:val="28"/>
          <w:szCs w:val="28"/>
        </w:rPr>
        <w:t xml:space="preserve">яті. </w:t>
      </w:r>
    </w:p>
    <w:p w14:paraId="68BA469A" w14:textId="77777777" w:rsidR="00B91886" w:rsidRPr="00906D2F" w:rsidRDefault="00B91886" w:rsidP="00B91886">
      <w:pPr>
        <w:spacing w:line="360" w:lineRule="auto"/>
        <w:ind w:firstLine="709"/>
        <w:jc w:val="both"/>
        <w:rPr>
          <w:rFonts w:eastAsia="SimSun"/>
          <w:sz w:val="28"/>
          <w:szCs w:val="28"/>
        </w:rPr>
      </w:pPr>
      <w:r w:rsidRPr="00906D2F">
        <w:rPr>
          <w:rFonts w:eastAsia="SimSun"/>
          <w:sz w:val="28"/>
          <w:szCs w:val="28"/>
        </w:rPr>
        <w:t xml:space="preserve">Слід розглянути рівень особливостей сприйняття у дошкільників (табл. 2.8.). </w:t>
      </w:r>
    </w:p>
    <w:p w14:paraId="35FD7596" w14:textId="77777777"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lastRenderedPageBreak/>
        <w:t>Завдання 1 "Намалюй кола" оцінює здатність запам'ятовувати та дотримуватися інструкції під час виконання завдання.</w:t>
      </w:r>
    </w:p>
    <w:p w14:paraId="7FD51D12" w14:textId="77777777"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t>Завдання 2 "Графічний диктант" перевіряє здатність слідувати вказівкам психолога та допомагає вирішувати завдання самостійно.</w:t>
      </w:r>
    </w:p>
    <w:p w14:paraId="1AE086F7" w14:textId="77777777"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t>Завдання 3 "Чотири правила" виявляє здатність дитини планувати свої дії відповідно до правила та контролювати себе.</w:t>
      </w:r>
    </w:p>
    <w:p w14:paraId="35404B85" w14:textId="77777777"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t>Завдання 4 "Кодування" допомагає визначити рівень навчаності та саморегуляції.</w:t>
      </w:r>
    </w:p>
    <w:p w14:paraId="0F8DFAD2" w14:textId="77777777"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t>Завдання 5 "Паличка і хрестик" допомагає визначити рівень саморегуляції.</w:t>
      </w:r>
    </w:p>
    <w:p w14:paraId="14BA6FDD" w14:textId="77777777"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t>Завдання 6 "Намалюй фігуру" допомагає визначити рівень сприйняття.</w:t>
      </w:r>
    </w:p>
    <w:p w14:paraId="04990DF6" w14:textId="77777777"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t>Завдання 7 "Знайди слова" (тест Мюнстерберга) допомагає визначити рівень стійкості та вибірковості уваги.</w:t>
      </w:r>
    </w:p>
    <w:p w14:paraId="26B1655D" w14:textId="77777777"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t>Завдання 8 "Пошук зразків" допомагає визначити особливості вибірковості уваги.</w:t>
      </w:r>
    </w:p>
    <w:p w14:paraId="20E2A58F" w14:textId="77777777"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t>Завдання 9 "Впізнавання фігур" (тест Бернштейна) допомагає виявити особливості образової пам'яті.</w:t>
      </w:r>
    </w:p>
    <w:p w14:paraId="4AB1944D" w14:textId="77777777"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t>Завдання 10 "Дев'ять геометричних фігур" допомагає визначити особливості образової пам'яті.</w:t>
      </w:r>
    </w:p>
    <w:p w14:paraId="3CFDED26" w14:textId="77777777" w:rsidR="00A04F1F" w:rsidRPr="00906D2F" w:rsidRDefault="00A04F1F" w:rsidP="00A04F1F">
      <w:pPr>
        <w:spacing w:line="360" w:lineRule="auto"/>
        <w:ind w:firstLine="709"/>
        <w:jc w:val="both"/>
        <w:rPr>
          <w:rFonts w:eastAsia="SimSun"/>
          <w:sz w:val="28"/>
          <w:szCs w:val="28"/>
        </w:rPr>
      </w:pPr>
      <w:r w:rsidRPr="00906D2F">
        <w:rPr>
          <w:rFonts w:eastAsia="SimSun"/>
          <w:sz w:val="28"/>
          <w:szCs w:val="28"/>
        </w:rPr>
        <w:t>Завдання 11 "Парні зв'язки" допомагає визначити рівень довільного запам'ятовування з використанням прийому функціональних зв'язків.</w:t>
      </w:r>
    </w:p>
    <w:p w14:paraId="20B9CD82" w14:textId="60439AF5" w:rsidR="00780523" w:rsidRPr="00906D2F" w:rsidRDefault="00A04F1F" w:rsidP="00A04F1F">
      <w:pPr>
        <w:spacing w:line="360" w:lineRule="auto"/>
        <w:ind w:firstLine="709"/>
        <w:jc w:val="both"/>
        <w:rPr>
          <w:rFonts w:eastAsia="SimSun"/>
          <w:sz w:val="28"/>
          <w:szCs w:val="28"/>
        </w:rPr>
      </w:pPr>
      <w:r w:rsidRPr="00906D2F">
        <w:rPr>
          <w:rFonts w:eastAsia="SimSun"/>
          <w:sz w:val="28"/>
          <w:szCs w:val="28"/>
        </w:rPr>
        <w:t>Завдання 12 "Піктограма" виявляє здатність до асоціативного зорово-словесного запам'ятовування.</w:t>
      </w:r>
    </w:p>
    <w:p w14:paraId="7AF586FB" w14:textId="03A15A39" w:rsidR="00B91886" w:rsidRPr="00906D2F" w:rsidRDefault="00400061" w:rsidP="00B91886">
      <w:pPr>
        <w:spacing w:line="360" w:lineRule="auto"/>
        <w:ind w:firstLine="709"/>
        <w:jc w:val="right"/>
        <w:rPr>
          <w:rFonts w:eastAsia="SimSun"/>
          <w:sz w:val="28"/>
          <w:szCs w:val="28"/>
        </w:rPr>
      </w:pPr>
      <w:r w:rsidRPr="00906D2F">
        <w:rPr>
          <w:rFonts w:eastAsia="SimSun"/>
          <w:i/>
          <w:iCs/>
          <w:sz w:val="28"/>
          <w:szCs w:val="28"/>
        </w:rPr>
        <w:t>Т</w:t>
      </w:r>
      <w:r w:rsidR="00B91886" w:rsidRPr="00906D2F">
        <w:rPr>
          <w:rFonts w:eastAsia="SimSun"/>
          <w:i/>
          <w:iCs/>
          <w:sz w:val="28"/>
          <w:szCs w:val="28"/>
        </w:rPr>
        <w:t>аблиця 2.8</w:t>
      </w:r>
    </w:p>
    <w:p w14:paraId="38484B89" w14:textId="43E41246" w:rsidR="00B91886" w:rsidRPr="00906D2F" w:rsidRDefault="00B91886" w:rsidP="00B91886">
      <w:pPr>
        <w:spacing w:line="360" w:lineRule="auto"/>
        <w:ind w:firstLine="709"/>
        <w:jc w:val="center"/>
        <w:rPr>
          <w:rFonts w:eastAsia="SimSun"/>
          <w:b/>
          <w:bCs/>
          <w:sz w:val="28"/>
          <w:szCs w:val="28"/>
        </w:rPr>
      </w:pPr>
      <w:r w:rsidRPr="00906D2F">
        <w:rPr>
          <w:rFonts w:eastAsia="SimSun"/>
          <w:b/>
          <w:bCs/>
          <w:sz w:val="28"/>
          <w:szCs w:val="28"/>
        </w:rPr>
        <w:t>Рівень особливостей сприйняття у досліджуваних</w:t>
      </w:r>
    </w:p>
    <w:tbl>
      <w:tblPr>
        <w:tblStyle w:val="ae"/>
        <w:tblW w:w="0" w:type="auto"/>
        <w:tblLook w:val="04A0" w:firstRow="1" w:lastRow="0" w:firstColumn="1" w:lastColumn="0" w:noHBand="0" w:noVBand="1"/>
      </w:tblPr>
      <w:tblGrid>
        <w:gridCol w:w="457"/>
        <w:gridCol w:w="1473"/>
        <w:gridCol w:w="526"/>
        <w:gridCol w:w="527"/>
        <w:gridCol w:w="528"/>
        <w:gridCol w:w="528"/>
        <w:gridCol w:w="528"/>
        <w:gridCol w:w="528"/>
        <w:gridCol w:w="528"/>
        <w:gridCol w:w="529"/>
        <w:gridCol w:w="529"/>
        <w:gridCol w:w="568"/>
        <w:gridCol w:w="570"/>
        <w:gridCol w:w="570"/>
        <w:gridCol w:w="1466"/>
      </w:tblGrid>
      <w:tr w:rsidR="00735380" w:rsidRPr="00906D2F" w14:paraId="63AA3C69" w14:textId="77777777" w:rsidTr="00CC3A13">
        <w:tc>
          <w:tcPr>
            <w:tcW w:w="457" w:type="dxa"/>
          </w:tcPr>
          <w:p w14:paraId="1F9DEA0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w:t>
            </w:r>
          </w:p>
        </w:tc>
        <w:tc>
          <w:tcPr>
            <w:tcW w:w="1473" w:type="dxa"/>
          </w:tcPr>
          <w:p w14:paraId="08284D9D"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ІП/ВІК</w:t>
            </w:r>
          </w:p>
        </w:tc>
        <w:tc>
          <w:tcPr>
            <w:tcW w:w="526" w:type="dxa"/>
          </w:tcPr>
          <w:p w14:paraId="0D363A8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7" w:type="dxa"/>
          </w:tcPr>
          <w:p w14:paraId="74712E1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35029774"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28" w:type="dxa"/>
          </w:tcPr>
          <w:p w14:paraId="3F79084B"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4</w:t>
            </w:r>
          </w:p>
        </w:tc>
        <w:tc>
          <w:tcPr>
            <w:tcW w:w="528" w:type="dxa"/>
          </w:tcPr>
          <w:p w14:paraId="21400635"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5</w:t>
            </w:r>
          </w:p>
        </w:tc>
        <w:tc>
          <w:tcPr>
            <w:tcW w:w="528" w:type="dxa"/>
          </w:tcPr>
          <w:p w14:paraId="303AD461"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6</w:t>
            </w:r>
          </w:p>
        </w:tc>
        <w:tc>
          <w:tcPr>
            <w:tcW w:w="528" w:type="dxa"/>
          </w:tcPr>
          <w:p w14:paraId="5BF25EC2"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7</w:t>
            </w:r>
          </w:p>
        </w:tc>
        <w:tc>
          <w:tcPr>
            <w:tcW w:w="529" w:type="dxa"/>
          </w:tcPr>
          <w:p w14:paraId="7C2A2A4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8</w:t>
            </w:r>
          </w:p>
        </w:tc>
        <w:tc>
          <w:tcPr>
            <w:tcW w:w="529" w:type="dxa"/>
          </w:tcPr>
          <w:p w14:paraId="78A555B6"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9</w:t>
            </w:r>
          </w:p>
        </w:tc>
        <w:tc>
          <w:tcPr>
            <w:tcW w:w="568" w:type="dxa"/>
          </w:tcPr>
          <w:p w14:paraId="79D618A1"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10</w:t>
            </w:r>
          </w:p>
        </w:tc>
        <w:tc>
          <w:tcPr>
            <w:tcW w:w="570" w:type="dxa"/>
          </w:tcPr>
          <w:p w14:paraId="257BDFE3"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11</w:t>
            </w:r>
          </w:p>
        </w:tc>
        <w:tc>
          <w:tcPr>
            <w:tcW w:w="570" w:type="dxa"/>
          </w:tcPr>
          <w:p w14:paraId="1C48C3A3"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12</w:t>
            </w:r>
          </w:p>
        </w:tc>
        <w:tc>
          <w:tcPr>
            <w:tcW w:w="1466" w:type="dxa"/>
          </w:tcPr>
          <w:p w14:paraId="2E85F239"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Сума/рівень</w:t>
            </w:r>
          </w:p>
        </w:tc>
      </w:tr>
      <w:tr w:rsidR="00735380" w:rsidRPr="00906D2F" w14:paraId="0DAAB002" w14:textId="77777777" w:rsidTr="00CC3A13">
        <w:tc>
          <w:tcPr>
            <w:tcW w:w="457" w:type="dxa"/>
          </w:tcPr>
          <w:p w14:paraId="14DC81D5"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1473" w:type="dxa"/>
          </w:tcPr>
          <w:p w14:paraId="6A6D7B41" w14:textId="77777777" w:rsidR="00735380" w:rsidRPr="00906D2F" w:rsidRDefault="00735380" w:rsidP="00644750">
            <w:pPr>
              <w:adjustRightInd w:val="0"/>
              <w:snapToGrid w:val="0"/>
              <w:spacing w:line="276" w:lineRule="auto"/>
              <w:jc w:val="center"/>
              <w:rPr>
                <w:rFonts w:eastAsia="Georgia"/>
                <w:b/>
                <w:bCs/>
                <w:sz w:val="24"/>
                <w:szCs w:val="24"/>
                <w:shd w:val="clear" w:color="auto" w:fill="FFFFFF"/>
                <w:lang w:val="en-US"/>
              </w:rPr>
            </w:pPr>
            <w:r w:rsidRPr="00906D2F">
              <w:rPr>
                <w:rFonts w:eastAsia="SimSun"/>
                <w:sz w:val="24"/>
                <w:szCs w:val="24"/>
              </w:rPr>
              <w:t>Богдан А.</w:t>
            </w:r>
            <w:r w:rsidRPr="00906D2F">
              <w:rPr>
                <w:rFonts w:eastAsia="SimSun"/>
                <w:sz w:val="24"/>
                <w:szCs w:val="24"/>
                <w:lang w:val="en-US"/>
              </w:rPr>
              <w:t>/6</w:t>
            </w:r>
          </w:p>
        </w:tc>
        <w:tc>
          <w:tcPr>
            <w:tcW w:w="526" w:type="dxa"/>
          </w:tcPr>
          <w:p w14:paraId="051E5345"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7" w:type="dxa"/>
          </w:tcPr>
          <w:p w14:paraId="776D2BB2"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32323D42"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4C64CE8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52545B80"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8" w:type="dxa"/>
          </w:tcPr>
          <w:p w14:paraId="09470F66"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0</w:t>
            </w:r>
          </w:p>
        </w:tc>
        <w:tc>
          <w:tcPr>
            <w:tcW w:w="528" w:type="dxa"/>
          </w:tcPr>
          <w:p w14:paraId="062683FD"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0</w:t>
            </w:r>
          </w:p>
        </w:tc>
        <w:tc>
          <w:tcPr>
            <w:tcW w:w="529" w:type="dxa"/>
          </w:tcPr>
          <w:p w14:paraId="0EA242C7"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0</w:t>
            </w:r>
          </w:p>
        </w:tc>
        <w:tc>
          <w:tcPr>
            <w:tcW w:w="529" w:type="dxa"/>
          </w:tcPr>
          <w:p w14:paraId="01E872C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0</w:t>
            </w:r>
          </w:p>
        </w:tc>
        <w:tc>
          <w:tcPr>
            <w:tcW w:w="568" w:type="dxa"/>
          </w:tcPr>
          <w:p w14:paraId="4D89309C"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0</w:t>
            </w:r>
          </w:p>
        </w:tc>
        <w:tc>
          <w:tcPr>
            <w:tcW w:w="570" w:type="dxa"/>
          </w:tcPr>
          <w:p w14:paraId="231AC078"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0</w:t>
            </w:r>
          </w:p>
        </w:tc>
        <w:tc>
          <w:tcPr>
            <w:tcW w:w="570" w:type="dxa"/>
          </w:tcPr>
          <w:p w14:paraId="5456865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0</w:t>
            </w:r>
          </w:p>
        </w:tc>
        <w:tc>
          <w:tcPr>
            <w:tcW w:w="1466" w:type="dxa"/>
          </w:tcPr>
          <w:p w14:paraId="166DCEFE"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9/низький</w:t>
            </w:r>
          </w:p>
        </w:tc>
      </w:tr>
      <w:tr w:rsidR="00735380" w:rsidRPr="00906D2F" w14:paraId="33C04B16" w14:textId="77777777" w:rsidTr="00CC3A13">
        <w:tc>
          <w:tcPr>
            <w:tcW w:w="457" w:type="dxa"/>
          </w:tcPr>
          <w:p w14:paraId="682EE603"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1473" w:type="dxa"/>
          </w:tcPr>
          <w:p w14:paraId="6A3ADE26" w14:textId="77777777" w:rsidR="00735380" w:rsidRPr="00906D2F" w:rsidRDefault="00735380" w:rsidP="00644750">
            <w:pPr>
              <w:adjustRightInd w:val="0"/>
              <w:snapToGrid w:val="0"/>
              <w:spacing w:line="276" w:lineRule="auto"/>
              <w:jc w:val="center"/>
              <w:rPr>
                <w:sz w:val="24"/>
                <w:szCs w:val="24"/>
                <w:lang w:val="en-US"/>
              </w:rPr>
            </w:pPr>
            <w:r w:rsidRPr="00906D2F">
              <w:rPr>
                <w:sz w:val="24"/>
                <w:szCs w:val="24"/>
                <w:lang w:val="uk"/>
              </w:rPr>
              <w:t>Володимир Г.</w:t>
            </w:r>
            <w:r w:rsidRPr="00906D2F">
              <w:rPr>
                <w:sz w:val="24"/>
                <w:szCs w:val="24"/>
                <w:lang w:val="en-US"/>
              </w:rPr>
              <w:t>/7</w:t>
            </w:r>
          </w:p>
        </w:tc>
        <w:tc>
          <w:tcPr>
            <w:tcW w:w="526" w:type="dxa"/>
          </w:tcPr>
          <w:p w14:paraId="6F694892"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7" w:type="dxa"/>
          </w:tcPr>
          <w:p w14:paraId="3511F10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0C58EAF9"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4A3AF9DE"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5390A851"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6F961020"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6AF5A09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9" w:type="dxa"/>
          </w:tcPr>
          <w:p w14:paraId="6C1FDD7C"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9" w:type="dxa"/>
          </w:tcPr>
          <w:p w14:paraId="1D80C347"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68" w:type="dxa"/>
          </w:tcPr>
          <w:p w14:paraId="6FD03D8D"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70" w:type="dxa"/>
          </w:tcPr>
          <w:p w14:paraId="22D6445C"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70" w:type="dxa"/>
          </w:tcPr>
          <w:p w14:paraId="110933E6"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1466" w:type="dxa"/>
          </w:tcPr>
          <w:p w14:paraId="2918B40E"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22/середній</w:t>
            </w:r>
          </w:p>
        </w:tc>
      </w:tr>
      <w:tr w:rsidR="00735380" w:rsidRPr="00906D2F" w14:paraId="7F6309DB" w14:textId="77777777" w:rsidTr="00CC3A13">
        <w:tc>
          <w:tcPr>
            <w:tcW w:w="457" w:type="dxa"/>
          </w:tcPr>
          <w:p w14:paraId="730D6833"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1473" w:type="dxa"/>
          </w:tcPr>
          <w:p w14:paraId="64636B3B"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Тетяна З.</w:t>
            </w:r>
            <w:r w:rsidRPr="00906D2F">
              <w:rPr>
                <w:rFonts w:eastAsia="SimSun"/>
                <w:sz w:val="24"/>
                <w:szCs w:val="24"/>
                <w:lang w:val="en-US"/>
              </w:rPr>
              <w:t>/6</w:t>
            </w:r>
          </w:p>
        </w:tc>
        <w:tc>
          <w:tcPr>
            <w:tcW w:w="526" w:type="dxa"/>
          </w:tcPr>
          <w:p w14:paraId="55159644"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7" w:type="dxa"/>
          </w:tcPr>
          <w:p w14:paraId="383294C2"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07819917"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11DACD31"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11FE8F5E"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28" w:type="dxa"/>
          </w:tcPr>
          <w:p w14:paraId="6DCED652"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28" w:type="dxa"/>
          </w:tcPr>
          <w:p w14:paraId="33010B70"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29" w:type="dxa"/>
          </w:tcPr>
          <w:p w14:paraId="4A20A712"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29" w:type="dxa"/>
          </w:tcPr>
          <w:p w14:paraId="61B64025"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4</w:t>
            </w:r>
          </w:p>
        </w:tc>
        <w:tc>
          <w:tcPr>
            <w:tcW w:w="568" w:type="dxa"/>
          </w:tcPr>
          <w:p w14:paraId="27C7A6C8"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4</w:t>
            </w:r>
          </w:p>
        </w:tc>
        <w:tc>
          <w:tcPr>
            <w:tcW w:w="570" w:type="dxa"/>
          </w:tcPr>
          <w:p w14:paraId="31560A3E"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4</w:t>
            </w:r>
          </w:p>
        </w:tc>
        <w:tc>
          <w:tcPr>
            <w:tcW w:w="570" w:type="dxa"/>
          </w:tcPr>
          <w:p w14:paraId="4CD3C038"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1466" w:type="dxa"/>
          </w:tcPr>
          <w:p w14:paraId="7281FA0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35/високий</w:t>
            </w:r>
          </w:p>
        </w:tc>
      </w:tr>
      <w:tr w:rsidR="00735380" w:rsidRPr="00906D2F" w14:paraId="35B76866" w14:textId="77777777" w:rsidTr="00CC3A13">
        <w:tc>
          <w:tcPr>
            <w:tcW w:w="457" w:type="dxa"/>
          </w:tcPr>
          <w:p w14:paraId="157E12DE"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4</w:t>
            </w:r>
          </w:p>
        </w:tc>
        <w:tc>
          <w:tcPr>
            <w:tcW w:w="1473" w:type="dxa"/>
          </w:tcPr>
          <w:p w14:paraId="20A68F50"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Артем Л.</w:t>
            </w:r>
            <w:r w:rsidRPr="00906D2F">
              <w:rPr>
                <w:rFonts w:eastAsia="SimSun"/>
                <w:sz w:val="24"/>
                <w:szCs w:val="24"/>
                <w:lang w:val="en-US"/>
              </w:rPr>
              <w:t>/6</w:t>
            </w:r>
          </w:p>
        </w:tc>
        <w:tc>
          <w:tcPr>
            <w:tcW w:w="526" w:type="dxa"/>
          </w:tcPr>
          <w:p w14:paraId="30D4C089"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7" w:type="dxa"/>
          </w:tcPr>
          <w:p w14:paraId="6CEB24C1"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13EDE9E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29337BC5"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371FEC2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8" w:type="dxa"/>
          </w:tcPr>
          <w:p w14:paraId="5EB3D88E"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8" w:type="dxa"/>
          </w:tcPr>
          <w:p w14:paraId="34879C7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9" w:type="dxa"/>
          </w:tcPr>
          <w:p w14:paraId="518B96F7"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9" w:type="dxa"/>
          </w:tcPr>
          <w:p w14:paraId="732B71F8"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0</w:t>
            </w:r>
          </w:p>
        </w:tc>
        <w:tc>
          <w:tcPr>
            <w:tcW w:w="568" w:type="dxa"/>
          </w:tcPr>
          <w:p w14:paraId="64C03B0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0</w:t>
            </w:r>
          </w:p>
        </w:tc>
        <w:tc>
          <w:tcPr>
            <w:tcW w:w="570" w:type="dxa"/>
          </w:tcPr>
          <w:p w14:paraId="3DA5E9E4"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0</w:t>
            </w:r>
          </w:p>
        </w:tc>
        <w:tc>
          <w:tcPr>
            <w:tcW w:w="570" w:type="dxa"/>
          </w:tcPr>
          <w:p w14:paraId="210AA1F4"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0</w:t>
            </w:r>
          </w:p>
        </w:tc>
        <w:tc>
          <w:tcPr>
            <w:tcW w:w="1466" w:type="dxa"/>
          </w:tcPr>
          <w:p w14:paraId="2FF3C41D"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12/середній</w:t>
            </w:r>
          </w:p>
        </w:tc>
      </w:tr>
      <w:tr w:rsidR="00735380" w:rsidRPr="00906D2F" w14:paraId="267A70FD" w14:textId="77777777" w:rsidTr="00CC3A13">
        <w:tc>
          <w:tcPr>
            <w:tcW w:w="457" w:type="dxa"/>
          </w:tcPr>
          <w:p w14:paraId="582CDF0E"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5</w:t>
            </w:r>
          </w:p>
        </w:tc>
        <w:tc>
          <w:tcPr>
            <w:tcW w:w="1473" w:type="dxa"/>
          </w:tcPr>
          <w:p w14:paraId="4C75F94C"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 xml:space="preserve">  Христина Н.</w:t>
            </w:r>
            <w:r w:rsidRPr="00906D2F">
              <w:rPr>
                <w:rFonts w:eastAsia="SimSun"/>
                <w:sz w:val="24"/>
                <w:szCs w:val="24"/>
                <w:lang w:val="en-US"/>
              </w:rPr>
              <w:t>/7</w:t>
            </w:r>
          </w:p>
        </w:tc>
        <w:tc>
          <w:tcPr>
            <w:tcW w:w="526" w:type="dxa"/>
          </w:tcPr>
          <w:p w14:paraId="64E9B0F3"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7" w:type="dxa"/>
          </w:tcPr>
          <w:p w14:paraId="74363A08"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5F5D4A5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18FA4BDE"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8" w:type="dxa"/>
          </w:tcPr>
          <w:p w14:paraId="553D5013"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8" w:type="dxa"/>
          </w:tcPr>
          <w:p w14:paraId="2C35CD3C"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8" w:type="dxa"/>
          </w:tcPr>
          <w:p w14:paraId="270F3297"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9" w:type="dxa"/>
          </w:tcPr>
          <w:p w14:paraId="0D14A2C0"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9" w:type="dxa"/>
          </w:tcPr>
          <w:p w14:paraId="6BB455B2"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68" w:type="dxa"/>
          </w:tcPr>
          <w:p w14:paraId="0048857B"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70" w:type="dxa"/>
          </w:tcPr>
          <w:p w14:paraId="79355DE0"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70" w:type="dxa"/>
          </w:tcPr>
          <w:p w14:paraId="0F5F624D"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1466" w:type="dxa"/>
          </w:tcPr>
          <w:p w14:paraId="594AD280"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15/середній</w:t>
            </w:r>
          </w:p>
        </w:tc>
      </w:tr>
      <w:tr w:rsidR="00735380" w:rsidRPr="00906D2F" w14:paraId="1625F2A9" w14:textId="77777777" w:rsidTr="00CC3A13">
        <w:tc>
          <w:tcPr>
            <w:tcW w:w="457" w:type="dxa"/>
          </w:tcPr>
          <w:p w14:paraId="424D5062"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lastRenderedPageBreak/>
              <w:t>6</w:t>
            </w:r>
          </w:p>
        </w:tc>
        <w:tc>
          <w:tcPr>
            <w:tcW w:w="1473" w:type="dxa"/>
          </w:tcPr>
          <w:p w14:paraId="2B119B77"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Іван Н.</w:t>
            </w:r>
            <w:r w:rsidRPr="00906D2F">
              <w:rPr>
                <w:rFonts w:eastAsia="SimSun"/>
                <w:sz w:val="24"/>
                <w:szCs w:val="24"/>
                <w:lang w:val="en-US"/>
              </w:rPr>
              <w:t>/6</w:t>
            </w:r>
          </w:p>
        </w:tc>
        <w:tc>
          <w:tcPr>
            <w:tcW w:w="526" w:type="dxa"/>
          </w:tcPr>
          <w:p w14:paraId="5D85F23B"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7" w:type="dxa"/>
          </w:tcPr>
          <w:p w14:paraId="76AA9EA4"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0A94F849"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1005C1FE"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47EFECF6"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28" w:type="dxa"/>
          </w:tcPr>
          <w:p w14:paraId="5A628257"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28" w:type="dxa"/>
          </w:tcPr>
          <w:p w14:paraId="102F2FCE"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29" w:type="dxa"/>
          </w:tcPr>
          <w:p w14:paraId="7D49B066"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29" w:type="dxa"/>
          </w:tcPr>
          <w:p w14:paraId="0F012C99"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68" w:type="dxa"/>
          </w:tcPr>
          <w:p w14:paraId="3B18A0A8"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70" w:type="dxa"/>
          </w:tcPr>
          <w:p w14:paraId="3AD813E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0</w:t>
            </w:r>
          </w:p>
        </w:tc>
        <w:tc>
          <w:tcPr>
            <w:tcW w:w="570" w:type="dxa"/>
          </w:tcPr>
          <w:p w14:paraId="0E80CB68"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1466" w:type="dxa"/>
          </w:tcPr>
          <w:p w14:paraId="7E080E9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28/високий</w:t>
            </w:r>
          </w:p>
        </w:tc>
      </w:tr>
      <w:tr w:rsidR="00735380" w:rsidRPr="00906D2F" w14:paraId="5BF28F4A" w14:textId="77777777" w:rsidTr="00CC3A13">
        <w:tc>
          <w:tcPr>
            <w:tcW w:w="457" w:type="dxa"/>
          </w:tcPr>
          <w:p w14:paraId="48DAEB7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7</w:t>
            </w:r>
          </w:p>
        </w:tc>
        <w:tc>
          <w:tcPr>
            <w:tcW w:w="1473" w:type="dxa"/>
          </w:tcPr>
          <w:p w14:paraId="11887600"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Анна П.</w:t>
            </w:r>
            <w:r w:rsidRPr="00906D2F">
              <w:rPr>
                <w:rFonts w:eastAsia="SimSun"/>
                <w:sz w:val="24"/>
                <w:szCs w:val="24"/>
                <w:lang w:val="en-US"/>
              </w:rPr>
              <w:t>/6</w:t>
            </w:r>
          </w:p>
        </w:tc>
        <w:tc>
          <w:tcPr>
            <w:tcW w:w="526" w:type="dxa"/>
          </w:tcPr>
          <w:p w14:paraId="3B2386D6"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7" w:type="dxa"/>
          </w:tcPr>
          <w:p w14:paraId="5CF8995B"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48201B30"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12BFE631"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66EEB2E6"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6E521E3C"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5F5EC73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9" w:type="dxa"/>
          </w:tcPr>
          <w:p w14:paraId="520DD768"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9" w:type="dxa"/>
          </w:tcPr>
          <w:p w14:paraId="780D9AB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68" w:type="dxa"/>
          </w:tcPr>
          <w:p w14:paraId="3CF5CBA1"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70" w:type="dxa"/>
          </w:tcPr>
          <w:p w14:paraId="3C91B548"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70" w:type="dxa"/>
          </w:tcPr>
          <w:p w14:paraId="3CE4642C"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1466" w:type="dxa"/>
          </w:tcPr>
          <w:p w14:paraId="20E3BDBC"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19/середній</w:t>
            </w:r>
          </w:p>
        </w:tc>
      </w:tr>
      <w:tr w:rsidR="00735380" w:rsidRPr="00906D2F" w14:paraId="765578F5" w14:textId="77777777" w:rsidTr="00CC3A13">
        <w:tc>
          <w:tcPr>
            <w:tcW w:w="457" w:type="dxa"/>
          </w:tcPr>
          <w:p w14:paraId="036FFA5B"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8</w:t>
            </w:r>
          </w:p>
        </w:tc>
        <w:tc>
          <w:tcPr>
            <w:tcW w:w="1473" w:type="dxa"/>
          </w:tcPr>
          <w:p w14:paraId="79E41AD2"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Софія П.</w:t>
            </w:r>
            <w:r w:rsidRPr="00906D2F">
              <w:rPr>
                <w:rFonts w:eastAsia="SimSun"/>
                <w:sz w:val="24"/>
                <w:szCs w:val="24"/>
                <w:lang w:val="en-US"/>
              </w:rPr>
              <w:t>/7</w:t>
            </w:r>
          </w:p>
        </w:tc>
        <w:tc>
          <w:tcPr>
            <w:tcW w:w="526" w:type="dxa"/>
          </w:tcPr>
          <w:p w14:paraId="3EE5D91C"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7" w:type="dxa"/>
          </w:tcPr>
          <w:p w14:paraId="12C6D387"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70AD990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4ED4FAE9"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5BAA943C"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28" w:type="dxa"/>
          </w:tcPr>
          <w:p w14:paraId="3A05A899"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28" w:type="dxa"/>
          </w:tcPr>
          <w:p w14:paraId="0621D784"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29" w:type="dxa"/>
          </w:tcPr>
          <w:p w14:paraId="5B55A5F0"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29" w:type="dxa"/>
          </w:tcPr>
          <w:p w14:paraId="7FCBD0DC"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68" w:type="dxa"/>
          </w:tcPr>
          <w:p w14:paraId="49187E9C"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4</w:t>
            </w:r>
          </w:p>
        </w:tc>
        <w:tc>
          <w:tcPr>
            <w:tcW w:w="570" w:type="dxa"/>
          </w:tcPr>
          <w:p w14:paraId="4BBDF5B9"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70" w:type="dxa"/>
          </w:tcPr>
          <w:p w14:paraId="518885E2"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4</w:t>
            </w:r>
          </w:p>
        </w:tc>
        <w:tc>
          <w:tcPr>
            <w:tcW w:w="1466" w:type="dxa"/>
          </w:tcPr>
          <w:p w14:paraId="7D851A78"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34/високий</w:t>
            </w:r>
          </w:p>
        </w:tc>
      </w:tr>
    </w:tbl>
    <w:p w14:paraId="134DFB28" w14:textId="36B2FC90" w:rsidR="00CC3A13" w:rsidRPr="00906D2F" w:rsidRDefault="00CC3A13" w:rsidP="00CC3A13">
      <w:pPr>
        <w:jc w:val="right"/>
        <w:rPr>
          <w:i/>
          <w:iCs/>
          <w:sz w:val="28"/>
          <w:szCs w:val="28"/>
        </w:rPr>
      </w:pPr>
      <w:r w:rsidRPr="00906D2F">
        <w:rPr>
          <w:i/>
          <w:iCs/>
          <w:sz w:val="28"/>
          <w:szCs w:val="28"/>
        </w:rPr>
        <w:t>Продовження табл. 2.8</w:t>
      </w:r>
    </w:p>
    <w:p w14:paraId="43C90EEA" w14:textId="77777777" w:rsidR="00CC3A13" w:rsidRPr="00906D2F" w:rsidRDefault="00CC3A13"/>
    <w:tbl>
      <w:tblPr>
        <w:tblStyle w:val="ae"/>
        <w:tblW w:w="0" w:type="auto"/>
        <w:tblLook w:val="04A0" w:firstRow="1" w:lastRow="0" w:firstColumn="1" w:lastColumn="0" w:noHBand="0" w:noVBand="1"/>
      </w:tblPr>
      <w:tblGrid>
        <w:gridCol w:w="457"/>
        <w:gridCol w:w="1473"/>
        <w:gridCol w:w="526"/>
        <w:gridCol w:w="527"/>
        <w:gridCol w:w="528"/>
        <w:gridCol w:w="528"/>
        <w:gridCol w:w="528"/>
        <w:gridCol w:w="528"/>
        <w:gridCol w:w="528"/>
        <w:gridCol w:w="529"/>
        <w:gridCol w:w="529"/>
        <w:gridCol w:w="568"/>
        <w:gridCol w:w="570"/>
        <w:gridCol w:w="570"/>
        <w:gridCol w:w="1466"/>
      </w:tblGrid>
      <w:tr w:rsidR="00735380" w:rsidRPr="00906D2F" w14:paraId="4DEFC3E0" w14:textId="77777777" w:rsidTr="00CC3A13">
        <w:tc>
          <w:tcPr>
            <w:tcW w:w="457" w:type="dxa"/>
          </w:tcPr>
          <w:p w14:paraId="480E4983"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9</w:t>
            </w:r>
          </w:p>
        </w:tc>
        <w:tc>
          <w:tcPr>
            <w:tcW w:w="1473" w:type="dxa"/>
          </w:tcPr>
          <w:p w14:paraId="6726FFD4"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Марія Т.</w:t>
            </w:r>
            <w:r w:rsidRPr="00906D2F">
              <w:rPr>
                <w:rFonts w:eastAsia="SimSun"/>
                <w:sz w:val="24"/>
                <w:szCs w:val="24"/>
                <w:lang w:val="en-US"/>
              </w:rPr>
              <w:t>/7</w:t>
            </w:r>
          </w:p>
        </w:tc>
        <w:tc>
          <w:tcPr>
            <w:tcW w:w="526" w:type="dxa"/>
          </w:tcPr>
          <w:p w14:paraId="5E314EA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7" w:type="dxa"/>
          </w:tcPr>
          <w:p w14:paraId="24A3CA1E"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3A8DAC21"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68112F8C"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765A0B96"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28" w:type="dxa"/>
          </w:tcPr>
          <w:p w14:paraId="777B71C0"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28" w:type="dxa"/>
          </w:tcPr>
          <w:p w14:paraId="55C7C11E"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9" w:type="dxa"/>
          </w:tcPr>
          <w:p w14:paraId="6B488B2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9" w:type="dxa"/>
          </w:tcPr>
          <w:p w14:paraId="590FC058"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68" w:type="dxa"/>
          </w:tcPr>
          <w:p w14:paraId="4C52D3F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70" w:type="dxa"/>
          </w:tcPr>
          <w:p w14:paraId="209BCA49"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70" w:type="dxa"/>
          </w:tcPr>
          <w:p w14:paraId="13AC1489"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1466" w:type="dxa"/>
          </w:tcPr>
          <w:p w14:paraId="4B9C8038"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23/середній</w:t>
            </w:r>
          </w:p>
        </w:tc>
      </w:tr>
      <w:tr w:rsidR="00735380" w:rsidRPr="00906D2F" w14:paraId="358F8FC7" w14:textId="77777777" w:rsidTr="00CC3A13">
        <w:tc>
          <w:tcPr>
            <w:tcW w:w="457" w:type="dxa"/>
          </w:tcPr>
          <w:p w14:paraId="023A58EC"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10</w:t>
            </w:r>
          </w:p>
        </w:tc>
        <w:tc>
          <w:tcPr>
            <w:tcW w:w="1473" w:type="dxa"/>
          </w:tcPr>
          <w:p w14:paraId="13720278"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Тимур Т.</w:t>
            </w:r>
            <w:r w:rsidRPr="00906D2F">
              <w:rPr>
                <w:rFonts w:eastAsia="SimSun"/>
                <w:sz w:val="24"/>
                <w:szCs w:val="24"/>
                <w:lang w:val="en-US"/>
              </w:rPr>
              <w:t>/6</w:t>
            </w:r>
          </w:p>
        </w:tc>
        <w:tc>
          <w:tcPr>
            <w:tcW w:w="526" w:type="dxa"/>
          </w:tcPr>
          <w:p w14:paraId="17D579E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7" w:type="dxa"/>
          </w:tcPr>
          <w:p w14:paraId="73B3831D"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48B9DFB4"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1DC7D316"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15F9AC8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265CF0CB"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568E5A3C"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9" w:type="dxa"/>
          </w:tcPr>
          <w:p w14:paraId="2E289C5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9" w:type="dxa"/>
          </w:tcPr>
          <w:p w14:paraId="6703A38E"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68" w:type="dxa"/>
          </w:tcPr>
          <w:p w14:paraId="11A65D86"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70" w:type="dxa"/>
          </w:tcPr>
          <w:p w14:paraId="365E967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70" w:type="dxa"/>
          </w:tcPr>
          <w:p w14:paraId="65BF9405"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1466" w:type="dxa"/>
          </w:tcPr>
          <w:p w14:paraId="019E6B85"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26/високий</w:t>
            </w:r>
          </w:p>
        </w:tc>
      </w:tr>
      <w:tr w:rsidR="00735380" w:rsidRPr="00906D2F" w14:paraId="3F319D4E" w14:textId="77777777" w:rsidTr="00CC3A13">
        <w:tc>
          <w:tcPr>
            <w:tcW w:w="457" w:type="dxa"/>
          </w:tcPr>
          <w:p w14:paraId="5F8BA38D"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11</w:t>
            </w:r>
          </w:p>
        </w:tc>
        <w:tc>
          <w:tcPr>
            <w:tcW w:w="1473" w:type="dxa"/>
          </w:tcPr>
          <w:p w14:paraId="0B0E50DC"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Артем Р.</w:t>
            </w:r>
            <w:r w:rsidRPr="00906D2F">
              <w:rPr>
                <w:rFonts w:eastAsia="SimSun"/>
                <w:sz w:val="24"/>
                <w:szCs w:val="24"/>
                <w:lang w:val="en-US"/>
              </w:rPr>
              <w:t>/6</w:t>
            </w:r>
          </w:p>
        </w:tc>
        <w:tc>
          <w:tcPr>
            <w:tcW w:w="526" w:type="dxa"/>
          </w:tcPr>
          <w:p w14:paraId="3F40CC55"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7" w:type="dxa"/>
          </w:tcPr>
          <w:p w14:paraId="33EBAC80"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8" w:type="dxa"/>
          </w:tcPr>
          <w:p w14:paraId="7345793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8" w:type="dxa"/>
          </w:tcPr>
          <w:p w14:paraId="4B49626B"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8" w:type="dxa"/>
          </w:tcPr>
          <w:p w14:paraId="59517883"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8" w:type="dxa"/>
          </w:tcPr>
          <w:p w14:paraId="25892B09"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8" w:type="dxa"/>
          </w:tcPr>
          <w:p w14:paraId="1A44ABE6"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9" w:type="dxa"/>
          </w:tcPr>
          <w:p w14:paraId="57834FCC"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9" w:type="dxa"/>
          </w:tcPr>
          <w:p w14:paraId="63993C9E"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68" w:type="dxa"/>
          </w:tcPr>
          <w:p w14:paraId="08B76EBD"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70" w:type="dxa"/>
          </w:tcPr>
          <w:p w14:paraId="00200D60"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0</w:t>
            </w:r>
          </w:p>
        </w:tc>
        <w:tc>
          <w:tcPr>
            <w:tcW w:w="570" w:type="dxa"/>
          </w:tcPr>
          <w:p w14:paraId="68ADBEA4"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0</w:t>
            </w:r>
          </w:p>
        </w:tc>
        <w:tc>
          <w:tcPr>
            <w:tcW w:w="1466" w:type="dxa"/>
          </w:tcPr>
          <w:p w14:paraId="6C777E35"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10/середній</w:t>
            </w:r>
          </w:p>
        </w:tc>
      </w:tr>
      <w:tr w:rsidR="00735380" w:rsidRPr="00906D2F" w14:paraId="4AB18DFC" w14:textId="77777777" w:rsidTr="00CC3A13">
        <w:tc>
          <w:tcPr>
            <w:tcW w:w="457" w:type="dxa"/>
          </w:tcPr>
          <w:p w14:paraId="6D6CA275"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12</w:t>
            </w:r>
          </w:p>
        </w:tc>
        <w:tc>
          <w:tcPr>
            <w:tcW w:w="1473" w:type="dxa"/>
          </w:tcPr>
          <w:p w14:paraId="7BA15CA2"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Софія Ф.</w:t>
            </w:r>
            <w:r w:rsidRPr="00906D2F">
              <w:rPr>
                <w:rFonts w:eastAsia="SimSun"/>
                <w:sz w:val="24"/>
                <w:szCs w:val="24"/>
                <w:lang w:val="en-US"/>
              </w:rPr>
              <w:t>/6</w:t>
            </w:r>
          </w:p>
        </w:tc>
        <w:tc>
          <w:tcPr>
            <w:tcW w:w="526" w:type="dxa"/>
          </w:tcPr>
          <w:p w14:paraId="786BB60C"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7" w:type="dxa"/>
          </w:tcPr>
          <w:p w14:paraId="5733ECA9"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7E0AE46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02EA7CC0"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78C08021"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28" w:type="dxa"/>
          </w:tcPr>
          <w:p w14:paraId="0C005C8B"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28" w:type="dxa"/>
          </w:tcPr>
          <w:p w14:paraId="04EAEFEE"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9" w:type="dxa"/>
          </w:tcPr>
          <w:p w14:paraId="4403301D"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29" w:type="dxa"/>
          </w:tcPr>
          <w:p w14:paraId="49599A48"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68" w:type="dxa"/>
          </w:tcPr>
          <w:p w14:paraId="0D809C84"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4</w:t>
            </w:r>
          </w:p>
        </w:tc>
        <w:tc>
          <w:tcPr>
            <w:tcW w:w="570" w:type="dxa"/>
          </w:tcPr>
          <w:p w14:paraId="1A013E0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70" w:type="dxa"/>
          </w:tcPr>
          <w:p w14:paraId="3CB69194"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1466" w:type="dxa"/>
          </w:tcPr>
          <w:p w14:paraId="42FBA339"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32/високий</w:t>
            </w:r>
          </w:p>
        </w:tc>
      </w:tr>
      <w:tr w:rsidR="00735380" w:rsidRPr="00906D2F" w14:paraId="48AB988D" w14:textId="77777777" w:rsidTr="00CC3A13">
        <w:tc>
          <w:tcPr>
            <w:tcW w:w="457" w:type="dxa"/>
          </w:tcPr>
          <w:p w14:paraId="18A0D2F1"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13</w:t>
            </w:r>
          </w:p>
        </w:tc>
        <w:tc>
          <w:tcPr>
            <w:tcW w:w="1473" w:type="dxa"/>
          </w:tcPr>
          <w:p w14:paraId="6CC92B95"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 xml:space="preserve"> Катя Х.</w:t>
            </w:r>
            <w:r w:rsidRPr="00906D2F">
              <w:rPr>
                <w:rFonts w:eastAsia="SimSun"/>
                <w:sz w:val="24"/>
                <w:szCs w:val="24"/>
                <w:lang w:val="en-US"/>
              </w:rPr>
              <w:t>/6</w:t>
            </w:r>
          </w:p>
        </w:tc>
        <w:tc>
          <w:tcPr>
            <w:tcW w:w="526" w:type="dxa"/>
          </w:tcPr>
          <w:p w14:paraId="7C99F0A1"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7" w:type="dxa"/>
          </w:tcPr>
          <w:p w14:paraId="38B15A48"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06E1577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0DE666B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5AFF9AE7"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1AE665A3"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3</w:t>
            </w:r>
          </w:p>
        </w:tc>
        <w:tc>
          <w:tcPr>
            <w:tcW w:w="528" w:type="dxa"/>
          </w:tcPr>
          <w:p w14:paraId="13D5F044"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9" w:type="dxa"/>
          </w:tcPr>
          <w:p w14:paraId="116F1036"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9" w:type="dxa"/>
          </w:tcPr>
          <w:p w14:paraId="6CCDA13C"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68" w:type="dxa"/>
          </w:tcPr>
          <w:p w14:paraId="27AF6EC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70" w:type="dxa"/>
          </w:tcPr>
          <w:p w14:paraId="1039F5C1"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70" w:type="dxa"/>
          </w:tcPr>
          <w:p w14:paraId="1A95B3B3"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1466" w:type="dxa"/>
          </w:tcPr>
          <w:p w14:paraId="7C1B918C"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23/середній</w:t>
            </w:r>
          </w:p>
        </w:tc>
      </w:tr>
      <w:tr w:rsidR="00735380" w:rsidRPr="00906D2F" w14:paraId="788F2C8A" w14:textId="77777777" w:rsidTr="00CC3A13">
        <w:tc>
          <w:tcPr>
            <w:tcW w:w="457" w:type="dxa"/>
          </w:tcPr>
          <w:p w14:paraId="7A083A40"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14</w:t>
            </w:r>
          </w:p>
        </w:tc>
        <w:tc>
          <w:tcPr>
            <w:tcW w:w="1473" w:type="dxa"/>
          </w:tcPr>
          <w:p w14:paraId="28AFB212"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 xml:space="preserve"> Назар Ш.</w:t>
            </w:r>
            <w:r w:rsidRPr="00906D2F">
              <w:rPr>
                <w:rFonts w:eastAsia="SimSun"/>
                <w:sz w:val="24"/>
                <w:szCs w:val="24"/>
                <w:lang w:val="en-US"/>
              </w:rPr>
              <w:t>/7</w:t>
            </w:r>
          </w:p>
        </w:tc>
        <w:tc>
          <w:tcPr>
            <w:tcW w:w="526" w:type="dxa"/>
          </w:tcPr>
          <w:p w14:paraId="774F2A16"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7" w:type="dxa"/>
          </w:tcPr>
          <w:p w14:paraId="330E8E1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506F061D"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4E4A71FB"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19039628"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8" w:type="dxa"/>
          </w:tcPr>
          <w:p w14:paraId="39A44C8E"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8" w:type="dxa"/>
          </w:tcPr>
          <w:p w14:paraId="6F19BD1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0</w:t>
            </w:r>
          </w:p>
        </w:tc>
        <w:tc>
          <w:tcPr>
            <w:tcW w:w="529" w:type="dxa"/>
          </w:tcPr>
          <w:p w14:paraId="497950C9"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0</w:t>
            </w:r>
          </w:p>
        </w:tc>
        <w:tc>
          <w:tcPr>
            <w:tcW w:w="529" w:type="dxa"/>
          </w:tcPr>
          <w:p w14:paraId="4E1D190B"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0</w:t>
            </w:r>
          </w:p>
        </w:tc>
        <w:tc>
          <w:tcPr>
            <w:tcW w:w="568" w:type="dxa"/>
          </w:tcPr>
          <w:p w14:paraId="4D5695A9"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0</w:t>
            </w:r>
          </w:p>
        </w:tc>
        <w:tc>
          <w:tcPr>
            <w:tcW w:w="570" w:type="dxa"/>
          </w:tcPr>
          <w:p w14:paraId="0DB845F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0</w:t>
            </w:r>
          </w:p>
        </w:tc>
        <w:tc>
          <w:tcPr>
            <w:tcW w:w="570" w:type="dxa"/>
          </w:tcPr>
          <w:p w14:paraId="7161F3B1"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0</w:t>
            </w:r>
          </w:p>
        </w:tc>
        <w:tc>
          <w:tcPr>
            <w:tcW w:w="1466" w:type="dxa"/>
          </w:tcPr>
          <w:p w14:paraId="55CEC602"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10/середній</w:t>
            </w:r>
          </w:p>
        </w:tc>
      </w:tr>
      <w:tr w:rsidR="00735380" w:rsidRPr="00906D2F" w14:paraId="528ABD1A" w14:textId="77777777" w:rsidTr="00CC3A13">
        <w:tc>
          <w:tcPr>
            <w:tcW w:w="457" w:type="dxa"/>
          </w:tcPr>
          <w:p w14:paraId="27ACA6F7"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15</w:t>
            </w:r>
          </w:p>
        </w:tc>
        <w:tc>
          <w:tcPr>
            <w:tcW w:w="1473" w:type="dxa"/>
          </w:tcPr>
          <w:p w14:paraId="258E1CE3" w14:textId="77777777" w:rsidR="00735380" w:rsidRPr="00906D2F" w:rsidRDefault="00735380" w:rsidP="00644750">
            <w:pPr>
              <w:adjustRightInd w:val="0"/>
              <w:snapToGrid w:val="0"/>
              <w:spacing w:line="276" w:lineRule="auto"/>
              <w:jc w:val="center"/>
              <w:rPr>
                <w:sz w:val="24"/>
                <w:szCs w:val="24"/>
                <w:lang w:val="en-US"/>
              </w:rPr>
            </w:pPr>
            <w:r w:rsidRPr="00906D2F">
              <w:rPr>
                <w:rFonts w:eastAsia="SimSun"/>
                <w:sz w:val="24"/>
                <w:szCs w:val="24"/>
              </w:rPr>
              <w:t>Ліза Я.</w:t>
            </w:r>
            <w:r w:rsidRPr="00906D2F">
              <w:rPr>
                <w:rFonts w:eastAsia="SimSun"/>
                <w:sz w:val="24"/>
                <w:szCs w:val="24"/>
                <w:lang w:val="en-US"/>
              </w:rPr>
              <w:t>/7</w:t>
            </w:r>
          </w:p>
        </w:tc>
        <w:tc>
          <w:tcPr>
            <w:tcW w:w="526" w:type="dxa"/>
          </w:tcPr>
          <w:p w14:paraId="57F6EB0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7" w:type="dxa"/>
          </w:tcPr>
          <w:p w14:paraId="36A479F0"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5EE6BDB5"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5508BA92"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4AEA4982"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1912CB3C"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8" w:type="dxa"/>
          </w:tcPr>
          <w:p w14:paraId="010B6975"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2</w:t>
            </w:r>
          </w:p>
        </w:tc>
        <w:tc>
          <w:tcPr>
            <w:tcW w:w="529" w:type="dxa"/>
          </w:tcPr>
          <w:p w14:paraId="2DD96ADF"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29" w:type="dxa"/>
          </w:tcPr>
          <w:p w14:paraId="08E5BDC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68" w:type="dxa"/>
          </w:tcPr>
          <w:p w14:paraId="70AEA604"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70" w:type="dxa"/>
          </w:tcPr>
          <w:p w14:paraId="7723CF6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570" w:type="dxa"/>
          </w:tcPr>
          <w:p w14:paraId="33D90394"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w:t>
            </w:r>
          </w:p>
        </w:tc>
        <w:tc>
          <w:tcPr>
            <w:tcW w:w="1466" w:type="dxa"/>
          </w:tcPr>
          <w:p w14:paraId="276B182A" w14:textId="77777777" w:rsidR="00735380" w:rsidRPr="00906D2F" w:rsidRDefault="00735380" w:rsidP="00644750">
            <w:pPr>
              <w:spacing w:line="276" w:lineRule="auto"/>
              <w:jc w:val="center"/>
              <w:rPr>
                <w:rFonts w:eastAsia="SimSun"/>
                <w:sz w:val="24"/>
                <w:szCs w:val="24"/>
              </w:rPr>
            </w:pPr>
            <w:r w:rsidRPr="00906D2F">
              <w:rPr>
                <w:rFonts w:eastAsia="SimSun"/>
                <w:sz w:val="24"/>
                <w:szCs w:val="24"/>
              </w:rPr>
              <w:t>19/середній</w:t>
            </w:r>
          </w:p>
        </w:tc>
      </w:tr>
    </w:tbl>
    <w:p w14:paraId="4886A674" w14:textId="77777777" w:rsidR="00B91886" w:rsidRPr="00906D2F" w:rsidRDefault="00B91886" w:rsidP="00B91886">
      <w:pPr>
        <w:spacing w:line="360" w:lineRule="auto"/>
        <w:ind w:firstLine="709"/>
        <w:jc w:val="center"/>
        <w:rPr>
          <w:rFonts w:eastAsia="SimSun"/>
          <w:b/>
          <w:bCs/>
          <w:sz w:val="28"/>
          <w:szCs w:val="28"/>
        </w:rPr>
      </w:pPr>
    </w:p>
    <w:p w14:paraId="47290A71" w14:textId="3AD2F935" w:rsidR="00B91886" w:rsidRPr="00906D2F" w:rsidRDefault="00B91886" w:rsidP="00B91886">
      <w:pPr>
        <w:spacing w:line="360" w:lineRule="auto"/>
        <w:ind w:firstLine="709"/>
        <w:jc w:val="both"/>
      </w:pPr>
      <w:r w:rsidRPr="00906D2F">
        <w:rPr>
          <w:rFonts w:eastAsia="SimSun"/>
          <w:sz w:val="28"/>
          <w:szCs w:val="28"/>
        </w:rPr>
        <w:t>При аналізі даних 2.8 можна побачити, що 6,6 % досліджуваних володіють низьким рівнем сприйняття, 33 % – високим рівнем, 60,4% – середнім  рівнем. Щодо оцінювання інтелектуальної готовності у 6-7річок, що готуються до вступу до школи, то вона на достатньому рівні розвитку. Практично всі досліджувані, крім однієї дитини, легко йшли на контакт, чітко робили всі завдання, всі вправи викликали у дітей значний інтерес.</w:t>
      </w:r>
    </w:p>
    <w:p w14:paraId="0C8273CF" w14:textId="77777777" w:rsidR="00B91886" w:rsidRPr="00906D2F" w:rsidRDefault="00B91886" w:rsidP="00B91886">
      <w:pPr>
        <w:spacing w:line="360" w:lineRule="auto"/>
        <w:ind w:firstLine="709"/>
        <w:jc w:val="both"/>
        <w:rPr>
          <w:rFonts w:eastAsia="SimSun"/>
          <w:sz w:val="28"/>
          <w:szCs w:val="28"/>
        </w:rPr>
      </w:pPr>
      <w:r w:rsidRPr="00906D2F">
        <w:rPr>
          <w:rFonts w:eastAsia="SimSun"/>
          <w:sz w:val="28"/>
          <w:szCs w:val="28"/>
        </w:rPr>
        <w:t xml:space="preserve">У таблиці 2.9. презентовано усі показники дослідження інтелектуального рівня готовності дітей до школи у продуктивних видах діяльності. </w:t>
      </w:r>
    </w:p>
    <w:p w14:paraId="07AB32CA" w14:textId="77777777" w:rsidR="00B91886" w:rsidRPr="00906D2F" w:rsidRDefault="00B91886" w:rsidP="00B91886">
      <w:pPr>
        <w:spacing w:line="360" w:lineRule="auto"/>
        <w:ind w:firstLine="709"/>
        <w:jc w:val="right"/>
        <w:rPr>
          <w:rFonts w:eastAsia="SimSun"/>
          <w:i/>
          <w:sz w:val="28"/>
          <w:szCs w:val="28"/>
        </w:rPr>
      </w:pPr>
      <w:r w:rsidRPr="00906D2F">
        <w:rPr>
          <w:rFonts w:eastAsia="SimSun"/>
          <w:i/>
          <w:sz w:val="28"/>
          <w:szCs w:val="28"/>
        </w:rPr>
        <w:t>Т</w:t>
      </w:r>
      <w:r w:rsidR="00BF3E62" w:rsidRPr="00906D2F">
        <w:rPr>
          <w:rFonts w:eastAsia="SimSun"/>
          <w:i/>
          <w:sz w:val="28"/>
          <w:szCs w:val="28"/>
        </w:rPr>
        <w:t>аблиця 2.9</w:t>
      </w:r>
      <w:r w:rsidRPr="00906D2F">
        <w:rPr>
          <w:rFonts w:eastAsia="SimSun"/>
          <w:i/>
          <w:sz w:val="28"/>
          <w:szCs w:val="28"/>
        </w:rPr>
        <w:t xml:space="preserve"> </w:t>
      </w:r>
    </w:p>
    <w:p w14:paraId="4DC827F4" w14:textId="77777777" w:rsidR="00B91886" w:rsidRPr="00906D2F" w:rsidRDefault="00B91886" w:rsidP="00B91886">
      <w:pPr>
        <w:spacing w:line="360" w:lineRule="auto"/>
        <w:ind w:firstLine="709"/>
        <w:jc w:val="both"/>
        <w:rPr>
          <w:rFonts w:eastAsia="SimSun"/>
          <w:sz w:val="28"/>
          <w:szCs w:val="28"/>
        </w:rPr>
      </w:pPr>
      <w:r w:rsidRPr="00906D2F">
        <w:rPr>
          <w:rFonts w:eastAsia="SimSun"/>
          <w:sz w:val="28"/>
          <w:szCs w:val="28"/>
        </w:rPr>
        <w:t>Узагальнен</w:t>
      </w:r>
      <w:r w:rsidR="00BF3E62" w:rsidRPr="00906D2F">
        <w:rPr>
          <w:rFonts w:eastAsia="SimSun"/>
          <w:sz w:val="28"/>
          <w:szCs w:val="28"/>
        </w:rPr>
        <w:t>ня</w:t>
      </w:r>
      <w:r w:rsidRPr="00906D2F">
        <w:rPr>
          <w:rFonts w:eastAsia="SimSun"/>
          <w:sz w:val="28"/>
          <w:szCs w:val="28"/>
        </w:rPr>
        <w:t xml:space="preserve"> даних дослідження інтелектуального рівня готовності дитини до школи</w:t>
      </w:r>
    </w:p>
    <w:tbl>
      <w:tblPr>
        <w:tblStyle w:val="ae"/>
        <w:tblW w:w="0" w:type="auto"/>
        <w:tblLook w:val="04A0" w:firstRow="1" w:lastRow="0" w:firstColumn="1" w:lastColumn="0" w:noHBand="0" w:noVBand="1"/>
      </w:tblPr>
      <w:tblGrid>
        <w:gridCol w:w="1195"/>
        <w:gridCol w:w="7490"/>
        <w:gridCol w:w="1170"/>
      </w:tblGrid>
      <w:tr w:rsidR="00735380" w:rsidRPr="00906D2F" w14:paraId="0F75B9BF" w14:textId="77777777" w:rsidTr="00735380">
        <w:tc>
          <w:tcPr>
            <w:tcW w:w="1195" w:type="dxa"/>
          </w:tcPr>
          <w:p w14:paraId="2AA53310" w14:textId="77777777" w:rsidR="00735380" w:rsidRPr="00906D2F" w:rsidRDefault="00735380" w:rsidP="00943F15">
            <w:pPr>
              <w:rPr>
                <w:rFonts w:eastAsia="SimSun"/>
                <w:sz w:val="24"/>
                <w:szCs w:val="24"/>
              </w:rPr>
            </w:pPr>
            <w:r w:rsidRPr="00906D2F">
              <w:rPr>
                <w:rFonts w:eastAsia="SimSun"/>
                <w:sz w:val="24"/>
                <w:szCs w:val="24"/>
              </w:rPr>
              <w:t>Рівні</w:t>
            </w:r>
          </w:p>
        </w:tc>
        <w:tc>
          <w:tcPr>
            <w:tcW w:w="7490" w:type="dxa"/>
          </w:tcPr>
          <w:p w14:paraId="1EA4C0A9" w14:textId="77777777" w:rsidR="00735380" w:rsidRPr="00906D2F" w:rsidRDefault="00735380" w:rsidP="00943F15">
            <w:pPr>
              <w:rPr>
                <w:rFonts w:eastAsia="SimSun"/>
                <w:sz w:val="24"/>
                <w:szCs w:val="24"/>
              </w:rPr>
            </w:pPr>
            <w:r w:rsidRPr="00906D2F">
              <w:rPr>
                <w:rFonts w:eastAsia="SimSun"/>
                <w:sz w:val="24"/>
                <w:szCs w:val="24"/>
              </w:rPr>
              <w:t xml:space="preserve"> Характеристика поведінки дітей</w:t>
            </w:r>
          </w:p>
        </w:tc>
        <w:tc>
          <w:tcPr>
            <w:tcW w:w="1170" w:type="dxa"/>
          </w:tcPr>
          <w:p w14:paraId="317FD0B0" w14:textId="77777777" w:rsidR="00735380" w:rsidRPr="00906D2F" w:rsidRDefault="00735380" w:rsidP="00943F15">
            <w:pPr>
              <w:rPr>
                <w:rFonts w:eastAsia="SimSun"/>
                <w:sz w:val="24"/>
                <w:szCs w:val="24"/>
              </w:rPr>
            </w:pPr>
            <w:r w:rsidRPr="00906D2F">
              <w:rPr>
                <w:rFonts w:eastAsia="SimSun"/>
                <w:sz w:val="24"/>
                <w:szCs w:val="24"/>
              </w:rPr>
              <w:t xml:space="preserve"> % дітей</w:t>
            </w:r>
          </w:p>
        </w:tc>
      </w:tr>
      <w:tr w:rsidR="00735380" w:rsidRPr="00906D2F" w14:paraId="5D991232" w14:textId="77777777" w:rsidTr="00735380">
        <w:tc>
          <w:tcPr>
            <w:tcW w:w="1195" w:type="dxa"/>
          </w:tcPr>
          <w:p w14:paraId="326384A4" w14:textId="77777777" w:rsidR="00735380" w:rsidRPr="00906D2F" w:rsidRDefault="00735380" w:rsidP="00943F15">
            <w:pPr>
              <w:rPr>
                <w:rFonts w:eastAsia="SimSun"/>
                <w:sz w:val="24"/>
                <w:szCs w:val="24"/>
              </w:rPr>
            </w:pPr>
            <w:r w:rsidRPr="00906D2F">
              <w:rPr>
                <w:rFonts w:eastAsia="SimSun"/>
                <w:sz w:val="24"/>
                <w:szCs w:val="24"/>
              </w:rPr>
              <w:t>Високий</w:t>
            </w:r>
          </w:p>
        </w:tc>
        <w:tc>
          <w:tcPr>
            <w:tcW w:w="7490" w:type="dxa"/>
          </w:tcPr>
          <w:p w14:paraId="2EE46085" w14:textId="35DFB87E" w:rsidR="00735380" w:rsidRPr="00906D2F" w:rsidRDefault="00735380" w:rsidP="00943F15">
            <w:pPr>
              <w:rPr>
                <w:rFonts w:eastAsia="SimSun"/>
                <w:sz w:val="24"/>
                <w:szCs w:val="24"/>
              </w:rPr>
            </w:pPr>
            <w:r w:rsidRPr="00906D2F">
              <w:rPr>
                <w:rFonts w:eastAsia="SimSun"/>
                <w:sz w:val="24"/>
                <w:szCs w:val="24"/>
              </w:rPr>
              <w:t xml:space="preserve"> Швидко здійснюють практичні й розумові дії, добре знають геометричні фігури, орієнтуються на площині, вдало поєднують деталі, розв</w:t>
            </w:r>
            <w:r w:rsidR="007F4C9C" w:rsidRPr="00906D2F">
              <w:rPr>
                <w:rFonts w:eastAsia="SimSun"/>
                <w:sz w:val="24"/>
                <w:szCs w:val="24"/>
              </w:rPr>
              <w:t>’</w:t>
            </w:r>
            <w:r w:rsidRPr="00906D2F">
              <w:rPr>
                <w:rFonts w:eastAsia="SimSun"/>
                <w:sz w:val="24"/>
                <w:szCs w:val="24"/>
              </w:rPr>
              <w:t xml:space="preserve">язують складні інтелектуальні задачі, розуміють хід послідовності, вміють класифікувати за формами, розвинута моторика руки, виявляють стійкий інтерес до роботи і самостійно виконують. </w:t>
            </w:r>
          </w:p>
        </w:tc>
        <w:tc>
          <w:tcPr>
            <w:tcW w:w="1170" w:type="dxa"/>
          </w:tcPr>
          <w:p w14:paraId="0A579919" w14:textId="77777777" w:rsidR="00735380" w:rsidRPr="00906D2F" w:rsidRDefault="00735380" w:rsidP="00943F15">
            <w:pPr>
              <w:rPr>
                <w:rFonts w:eastAsia="SimSun"/>
                <w:sz w:val="24"/>
                <w:szCs w:val="24"/>
              </w:rPr>
            </w:pPr>
            <w:r w:rsidRPr="00906D2F">
              <w:rPr>
                <w:rFonts w:eastAsia="SimSun"/>
                <w:sz w:val="24"/>
                <w:szCs w:val="24"/>
              </w:rPr>
              <w:t xml:space="preserve">  33%</w:t>
            </w:r>
          </w:p>
        </w:tc>
      </w:tr>
      <w:tr w:rsidR="00735380" w:rsidRPr="00906D2F" w14:paraId="6AE579D7" w14:textId="77777777" w:rsidTr="00735380">
        <w:tc>
          <w:tcPr>
            <w:tcW w:w="1195" w:type="dxa"/>
          </w:tcPr>
          <w:p w14:paraId="545BF842" w14:textId="77777777" w:rsidR="00735380" w:rsidRPr="00906D2F" w:rsidRDefault="00735380" w:rsidP="00943F15">
            <w:pPr>
              <w:rPr>
                <w:rFonts w:eastAsia="SimSun"/>
                <w:sz w:val="24"/>
                <w:szCs w:val="24"/>
              </w:rPr>
            </w:pPr>
            <w:r w:rsidRPr="00906D2F">
              <w:rPr>
                <w:rFonts w:eastAsia="SimSun"/>
                <w:sz w:val="24"/>
                <w:szCs w:val="24"/>
              </w:rPr>
              <w:t xml:space="preserve">Середній </w:t>
            </w:r>
          </w:p>
        </w:tc>
        <w:tc>
          <w:tcPr>
            <w:tcW w:w="7490" w:type="dxa"/>
          </w:tcPr>
          <w:p w14:paraId="674FCBA0" w14:textId="676EC7ED" w:rsidR="00735380" w:rsidRPr="00906D2F" w:rsidRDefault="00735380" w:rsidP="00943F15">
            <w:pPr>
              <w:rPr>
                <w:rFonts w:eastAsia="SimSun"/>
                <w:sz w:val="24"/>
                <w:szCs w:val="24"/>
              </w:rPr>
            </w:pPr>
            <w:r w:rsidRPr="00906D2F">
              <w:rPr>
                <w:rFonts w:eastAsia="SimSun"/>
                <w:sz w:val="24"/>
                <w:szCs w:val="24"/>
              </w:rPr>
              <w:t>Повільно здійснюють практичні й розумові дії, не всі знають геометричні фігури, не дуже орієнтуються на площині, розв</w:t>
            </w:r>
            <w:r w:rsidR="007F4C9C" w:rsidRPr="00906D2F">
              <w:rPr>
                <w:rFonts w:eastAsia="SimSun"/>
                <w:sz w:val="24"/>
                <w:szCs w:val="24"/>
              </w:rPr>
              <w:t>’</w:t>
            </w:r>
            <w:r w:rsidRPr="00906D2F">
              <w:rPr>
                <w:rFonts w:eastAsia="SimSun"/>
                <w:sz w:val="24"/>
                <w:szCs w:val="24"/>
              </w:rPr>
              <w:t>язують нескладні задачі, менш розвинута моторика руки, виявляють не дуже стійкий інтерес до роботи, потребують допомоги.</w:t>
            </w:r>
          </w:p>
        </w:tc>
        <w:tc>
          <w:tcPr>
            <w:tcW w:w="1170" w:type="dxa"/>
          </w:tcPr>
          <w:p w14:paraId="7B43962F" w14:textId="77777777" w:rsidR="00735380" w:rsidRPr="00906D2F" w:rsidRDefault="00735380" w:rsidP="00943F15">
            <w:pPr>
              <w:rPr>
                <w:rFonts w:eastAsia="SimSun"/>
                <w:sz w:val="24"/>
                <w:szCs w:val="24"/>
              </w:rPr>
            </w:pPr>
            <w:r w:rsidRPr="00906D2F">
              <w:rPr>
                <w:rFonts w:eastAsia="SimSun"/>
                <w:sz w:val="24"/>
                <w:szCs w:val="24"/>
              </w:rPr>
              <w:t xml:space="preserve"> 60,4% </w:t>
            </w:r>
          </w:p>
        </w:tc>
      </w:tr>
      <w:tr w:rsidR="00735380" w:rsidRPr="00906D2F" w14:paraId="03494CCC" w14:textId="77777777" w:rsidTr="00735380">
        <w:tc>
          <w:tcPr>
            <w:tcW w:w="1195" w:type="dxa"/>
          </w:tcPr>
          <w:p w14:paraId="0080152F" w14:textId="77777777" w:rsidR="00735380" w:rsidRPr="00906D2F" w:rsidRDefault="00735380" w:rsidP="00943F15">
            <w:pPr>
              <w:rPr>
                <w:rFonts w:eastAsia="SimSun"/>
                <w:sz w:val="24"/>
                <w:szCs w:val="24"/>
              </w:rPr>
            </w:pPr>
            <w:r w:rsidRPr="00906D2F">
              <w:rPr>
                <w:rFonts w:eastAsia="SimSun"/>
                <w:sz w:val="24"/>
                <w:szCs w:val="24"/>
              </w:rPr>
              <w:t>Низький</w:t>
            </w:r>
          </w:p>
        </w:tc>
        <w:tc>
          <w:tcPr>
            <w:tcW w:w="7490" w:type="dxa"/>
          </w:tcPr>
          <w:p w14:paraId="4CB96B17" w14:textId="5557A173" w:rsidR="00735380" w:rsidRPr="00906D2F" w:rsidRDefault="00735380" w:rsidP="00943F15">
            <w:pPr>
              <w:rPr>
                <w:sz w:val="24"/>
                <w:szCs w:val="24"/>
              </w:rPr>
            </w:pPr>
            <w:r w:rsidRPr="00906D2F">
              <w:rPr>
                <w:rFonts w:eastAsia="SimSun"/>
                <w:sz w:val="24"/>
                <w:szCs w:val="24"/>
              </w:rPr>
              <w:t>Не виявляють інтерес до роботи, мало розвинута моторика руки, не орієнтуються на площині, погано запам</w:t>
            </w:r>
            <w:r w:rsidR="007F4C9C" w:rsidRPr="00906D2F">
              <w:rPr>
                <w:rFonts w:eastAsia="SimSun"/>
                <w:sz w:val="24"/>
                <w:szCs w:val="24"/>
              </w:rPr>
              <w:t>’</w:t>
            </w:r>
            <w:r w:rsidRPr="00906D2F">
              <w:rPr>
                <w:rFonts w:eastAsia="SimSun"/>
                <w:sz w:val="24"/>
                <w:szCs w:val="24"/>
              </w:rPr>
              <w:t>ятовують,взагалі не розв</w:t>
            </w:r>
            <w:r w:rsidR="007F4C9C" w:rsidRPr="00906D2F">
              <w:rPr>
                <w:rFonts w:eastAsia="SimSun"/>
                <w:sz w:val="24"/>
                <w:szCs w:val="24"/>
              </w:rPr>
              <w:t>’</w:t>
            </w:r>
            <w:r w:rsidRPr="00906D2F">
              <w:rPr>
                <w:rFonts w:eastAsia="SimSun"/>
                <w:sz w:val="24"/>
                <w:szCs w:val="24"/>
              </w:rPr>
              <w:t xml:space="preserve">язують інтелектуальні завдання, швидко втомлюються. </w:t>
            </w:r>
          </w:p>
          <w:p w14:paraId="004E21FC" w14:textId="77777777" w:rsidR="00735380" w:rsidRPr="00906D2F" w:rsidRDefault="00735380" w:rsidP="00943F15">
            <w:pPr>
              <w:rPr>
                <w:rFonts w:eastAsia="SimSun"/>
                <w:sz w:val="24"/>
                <w:szCs w:val="24"/>
              </w:rPr>
            </w:pPr>
          </w:p>
        </w:tc>
        <w:tc>
          <w:tcPr>
            <w:tcW w:w="1170" w:type="dxa"/>
          </w:tcPr>
          <w:p w14:paraId="507A6A35" w14:textId="77777777" w:rsidR="00735380" w:rsidRPr="00906D2F" w:rsidRDefault="00735380" w:rsidP="00943F15">
            <w:pPr>
              <w:rPr>
                <w:rFonts w:eastAsia="SimSun"/>
                <w:sz w:val="24"/>
                <w:szCs w:val="24"/>
              </w:rPr>
            </w:pPr>
            <w:r w:rsidRPr="00906D2F">
              <w:rPr>
                <w:rFonts w:eastAsia="SimSun"/>
                <w:sz w:val="24"/>
                <w:szCs w:val="24"/>
              </w:rPr>
              <w:t>6,6%</w:t>
            </w:r>
          </w:p>
        </w:tc>
      </w:tr>
    </w:tbl>
    <w:p w14:paraId="25A8CA77" w14:textId="77777777" w:rsidR="00B91886" w:rsidRPr="00906D2F" w:rsidRDefault="00B91886" w:rsidP="00B91886">
      <w:pPr>
        <w:spacing w:line="360" w:lineRule="auto"/>
        <w:jc w:val="both"/>
        <w:rPr>
          <w:rFonts w:eastAsia="SimSun"/>
          <w:sz w:val="28"/>
          <w:szCs w:val="28"/>
        </w:rPr>
      </w:pPr>
    </w:p>
    <w:p w14:paraId="576C006F" w14:textId="77777777" w:rsidR="00B91886" w:rsidRPr="00906D2F" w:rsidRDefault="00B91886" w:rsidP="00B91886">
      <w:pPr>
        <w:spacing w:line="360" w:lineRule="auto"/>
        <w:ind w:firstLine="709"/>
        <w:jc w:val="both"/>
        <w:rPr>
          <w:color w:val="000000"/>
          <w:kern w:val="36"/>
          <w:sz w:val="28"/>
          <w:szCs w:val="28"/>
        </w:rPr>
      </w:pPr>
      <w:r w:rsidRPr="00906D2F">
        <w:rPr>
          <w:rFonts w:eastAsia="Georgia"/>
          <w:color w:val="000000"/>
          <w:sz w:val="28"/>
          <w:szCs w:val="28"/>
          <w:shd w:val="clear" w:color="auto" w:fill="FFFFFF"/>
          <w:lang w:val="uk"/>
        </w:rPr>
        <w:lastRenderedPageBreak/>
        <w:t xml:space="preserve">Відповідно до науково-теоретичних уявлень, згідно з якими основними компонентами психічної готовності до шкільного навчання є інтелектуальна, особистісна, мотиваційна та емоційно-вольова готовність *1–9+, емпірично доведено нашу гіпотезу про те, що </w:t>
      </w:r>
      <w:r w:rsidRPr="00906D2F">
        <w:rPr>
          <w:color w:val="000000"/>
          <w:kern w:val="36"/>
          <w:sz w:val="28"/>
          <w:szCs w:val="28"/>
        </w:rPr>
        <w:t>розвиток інтелектуальної готовності до школи у дітей старшого дошкільного віку сприяє успішному засвоєнню предметних знань.</w:t>
      </w:r>
    </w:p>
    <w:p w14:paraId="65598DEB" w14:textId="77777777" w:rsidR="00B91886" w:rsidRPr="00906D2F" w:rsidRDefault="00B91886" w:rsidP="00B91886">
      <w:pPr>
        <w:spacing w:line="360" w:lineRule="auto"/>
        <w:ind w:firstLine="709"/>
        <w:jc w:val="both"/>
        <w:rPr>
          <w:rFonts w:eastAsia="Times New Roman"/>
          <w:b/>
          <w:bCs/>
          <w:sz w:val="28"/>
          <w:szCs w:val="28"/>
        </w:rPr>
      </w:pPr>
      <w:r w:rsidRPr="00906D2F">
        <w:rPr>
          <w:rFonts w:eastAsia="Georgia"/>
          <w:color w:val="000000"/>
          <w:sz w:val="28"/>
          <w:szCs w:val="28"/>
          <w:shd w:val="clear" w:color="auto" w:fill="FFFFFF"/>
          <w:lang w:val="uk"/>
        </w:rPr>
        <w:t>Проведена експериментальна робота не охоплює всіх аспектів психологічної готовності дитини до школи, тому планується подальше дослідження цього питання.</w:t>
      </w:r>
    </w:p>
    <w:p w14:paraId="327A2CF4" w14:textId="77777777" w:rsidR="00B91886" w:rsidRPr="00906D2F" w:rsidRDefault="00B91886" w:rsidP="00B91886">
      <w:pPr>
        <w:spacing w:line="360" w:lineRule="auto"/>
        <w:ind w:firstLine="709"/>
        <w:jc w:val="both"/>
        <w:rPr>
          <w:rFonts w:eastAsia="Times New Roman"/>
          <w:b/>
          <w:bCs/>
          <w:sz w:val="28"/>
          <w:szCs w:val="28"/>
        </w:rPr>
      </w:pPr>
    </w:p>
    <w:p w14:paraId="141B69C8" w14:textId="77777777" w:rsidR="00B91886" w:rsidRPr="00906D2F" w:rsidRDefault="00B91886" w:rsidP="00B91886">
      <w:pPr>
        <w:spacing w:line="360" w:lineRule="auto"/>
        <w:ind w:firstLine="709"/>
        <w:jc w:val="both"/>
        <w:rPr>
          <w:rFonts w:eastAsia="Times New Roman"/>
          <w:b/>
          <w:bCs/>
          <w:sz w:val="28"/>
          <w:szCs w:val="28"/>
        </w:rPr>
      </w:pPr>
    </w:p>
    <w:p w14:paraId="7AB5C8A9" w14:textId="77777777" w:rsidR="00B91886" w:rsidRPr="00906D2F" w:rsidRDefault="00B91886" w:rsidP="00B91886">
      <w:pPr>
        <w:spacing w:line="360" w:lineRule="auto"/>
        <w:ind w:firstLine="709"/>
        <w:jc w:val="both"/>
        <w:rPr>
          <w:rFonts w:eastAsia="Times New Roman"/>
          <w:b/>
          <w:bCs/>
          <w:sz w:val="28"/>
          <w:szCs w:val="28"/>
        </w:rPr>
      </w:pPr>
      <w:r w:rsidRPr="00906D2F">
        <w:rPr>
          <w:rFonts w:eastAsia="Times New Roman"/>
          <w:b/>
          <w:bCs/>
          <w:sz w:val="28"/>
          <w:szCs w:val="28"/>
        </w:rPr>
        <w:t xml:space="preserve">2.3. </w:t>
      </w:r>
      <w:r w:rsidRPr="00906D2F">
        <w:rPr>
          <w:rFonts w:eastAsia="Times New Roman"/>
          <w:b/>
          <w:bCs/>
          <w:sz w:val="28"/>
          <w:szCs w:val="28"/>
          <w:lang w:val="ru-RU"/>
        </w:rPr>
        <w:t xml:space="preserve">Методичні </w:t>
      </w:r>
      <w:bookmarkStart w:id="28" w:name="OLE_LINK9"/>
      <w:r w:rsidRPr="00906D2F">
        <w:rPr>
          <w:rFonts w:eastAsia="Times New Roman"/>
          <w:b/>
          <w:bCs/>
          <w:sz w:val="28"/>
          <w:szCs w:val="28"/>
          <w:lang w:val="ru-RU"/>
        </w:rPr>
        <w:t xml:space="preserve">рекомендації щодо розвитку інтелектуальної готовності </w:t>
      </w:r>
      <w:r w:rsidRPr="00906D2F">
        <w:rPr>
          <w:rFonts w:eastAsia="Times New Roman"/>
          <w:b/>
          <w:bCs/>
          <w:sz w:val="28"/>
          <w:szCs w:val="28"/>
        </w:rPr>
        <w:t>старших дошкільників до навчання в школі</w:t>
      </w:r>
    </w:p>
    <w:bookmarkEnd w:id="28"/>
    <w:p w14:paraId="2AE005A4" w14:textId="77777777" w:rsidR="00B91886" w:rsidRPr="00906D2F" w:rsidRDefault="00B91886" w:rsidP="00B91886">
      <w:pPr>
        <w:spacing w:line="360" w:lineRule="auto"/>
        <w:ind w:firstLine="709"/>
        <w:jc w:val="both"/>
        <w:rPr>
          <w:rFonts w:eastAsia="Times New Roman"/>
          <w:b/>
          <w:bCs/>
          <w:sz w:val="28"/>
          <w:szCs w:val="28"/>
        </w:rPr>
      </w:pPr>
    </w:p>
    <w:p w14:paraId="6F451CFF" w14:textId="22FF1EFB" w:rsidR="00B91886" w:rsidRPr="00906D2F" w:rsidRDefault="00644750" w:rsidP="00644750">
      <w:pPr>
        <w:adjustRightInd w:val="0"/>
        <w:snapToGrid w:val="0"/>
        <w:spacing w:line="360" w:lineRule="auto"/>
        <w:ind w:firstLineChars="253" w:firstLine="708"/>
        <w:jc w:val="both"/>
        <w:rPr>
          <w:color w:val="0D0D0D" w:themeColor="text1" w:themeTint="F2"/>
          <w:sz w:val="28"/>
          <w:szCs w:val="28"/>
        </w:rPr>
      </w:pPr>
      <w:r w:rsidRPr="00906D2F">
        <w:rPr>
          <w:color w:val="0D0D0D" w:themeColor="text1" w:themeTint="F2"/>
          <w:sz w:val="28"/>
          <w:szCs w:val="28"/>
        </w:rPr>
        <w:t>Ґ</w:t>
      </w:r>
      <w:r w:rsidR="00B91886" w:rsidRPr="00906D2F">
        <w:rPr>
          <w:color w:val="0D0D0D" w:themeColor="text1" w:themeTint="F2"/>
          <w:sz w:val="28"/>
          <w:szCs w:val="28"/>
        </w:rPr>
        <w:t>рунтуючись на отриманих результатах дослідження необхідно скласти психокорекційну програму, яка допоможе підвищити успішність та психологічну готовність дітей до школи.</w:t>
      </w:r>
    </w:p>
    <w:p w14:paraId="49765A39" w14:textId="77777777" w:rsidR="00B91886" w:rsidRPr="00906D2F" w:rsidRDefault="00B91886" w:rsidP="00644750">
      <w:pPr>
        <w:adjustRightInd w:val="0"/>
        <w:snapToGrid w:val="0"/>
        <w:spacing w:line="360" w:lineRule="auto"/>
        <w:ind w:firstLineChars="253" w:firstLine="708"/>
        <w:jc w:val="both"/>
        <w:rPr>
          <w:color w:val="0D0D0D" w:themeColor="text1" w:themeTint="F2"/>
          <w:sz w:val="28"/>
          <w:szCs w:val="28"/>
        </w:rPr>
      </w:pPr>
      <w:r w:rsidRPr="00906D2F">
        <w:rPr>
          <w:color w:val="0D0D0D" w:themeColor="text1" w:themeTint="F2"/>
          <w:sz w:val="28"/>
          <w:szCs w:val="28"/>
        </w:rPr>
        <w:t>Доцільно вважати, що завдання дитячого садка заключається в тому, щоб поетапно закласти основи готовності до школи, сформувати загальні, систематизовані знання щодо навколишньої дійсності і свідомо застовувати їх для вирішування різних практичних завдань. Таке встановлення ефективно здійснюється в дитячому колективі, у спільній діяльності дітей. Тому розроблена психокорекційна програма здійснюється у спільній діяльності дітей.</w:t>
      </w:r>
    </w:p>
    <w:p w14:paraId="5C7012A6" w14:textId="60C0E406" w:rsidR="00B91886" w:rsidRPr="00906D2F" w:rsidRDefault="00B91886" w:rsidP="00644750">
      <w:pPr>
        <w:adjustRightInd w:val="0"/>
        <w:snapToGrid w:val="0"/>
        <w:spacing w:line="360" w:lineRule="auto"/>
        <w:ind w:firstLineChars="253" w:firstLine="708"/>
        <w:jc w:val="both"/>
        <w:rPr>
          <w:color w:val="0D0D0D" w:themeColor="text1" w:themeTint="F2"/>
          <w:sz w:val="28"/>
          <w:szCs w:val="28"/>
        </w:rPr>
      </w:pPr>
      <w:r w:rsidRPr="00906D2F">
        <w:rPr>
          <w:color w:val="0D0D0D" w:themeColor="text1" w:themeTint="F2"/>
          <w:sz w:val="28"/>
          <w:szCs w:val="28"/>
        </w:rPr>
        <w:t>Практика показує, що для багатьох дітей, які з тих чи інших причин не отримали повноцінного розвитку, вступ до школи може стати важким випробуванням. Тому своєчасна діагностична, корекційно-розвивальна робота з підготовки до школи є актуальним і важливим завданням для психолога навчального закладу</w:t>
      </w:r>
      <w:r w:rsidR="004C31EE" w:rsidRPr="00906D2F">
        <w:rPr>
          <w:color w:val="0D0D0D" w:themeColor="text1" w:themeTint="F2"/>
          <w:sz w:val="28"/>
          <w:szCs w:val="28"/>
        </w:rPr>
        <w:t xml:space="preserve"> </w:t>
      </w:r>
      <w:r w:rsidR="004D27F3">
        <w:rPr>
          <w:color w:val="0D0D0D" w:themeColor="text1" w:themeTint="F2"/>
          <w:sz w:val="28"/>
          <w:szCs w:val="28"/>
          <w:lang w:val="ru-RU"/>
        </w:rPr>
        <w:t>(Зайцева, 2008)</w:t>
      </w:r>
      <w:r w:rsidRPr="00906D2F">
        <w:rPr>
          <w:color w:val="0D0D0D" w:themeColor="text1" w:themeTint="F2"/>
          <w:sz w:val="28"/>
          <w:szCs w:val="28"/>
        </w:rPr>
        <w:t>.</w:t>
      </w:r>
    </w:p>
    <w:p w14:paraId="52885141" w14:textId="4475563E"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Актуальність програми психологічної готовності дітей до школи зумовлена сучасними трасформаціями освітнього середовища та процесу: у нас з</w:t>
      </w:r>
      <w:r w:rsidR="007F4C9C" w:rsidRPr="00906D2F">
        <w:rPr>
          <w:rFonts w:eastAsia="SimSun"/>
          <w:sz w:val="28"/>
          <w:szCs w:val="28"/>
        </w:rPr>
        <w:t>’</w:t>
      </w:r>
      <w:r w:rsidRPr="00906D2F">
        <w:rPr>
          <w:rFonts w:eastAsia="SimSun"/>
          <w:sz w:val="28"/>
          <w:szCs w:val="28"/>
        </w:rPr>
        <w:t xml:space="preserve">явилися нові різноманітні навчальні програми, змінилася структура викладу </w:t>
      </w:r>
      <w:r w:rsidRPr="00906D2F">
        <w:rPr>
          <w:rFonts w:eastAsia="SimSun"/>
          <w:sz w:val="28"/>
          <w:szCs w:val="28"/>
        </w:rPr>
        <w:lastRenderedPageBreak/>
        <w:t>матеріалу, до дітей пред</w:t>
      </w:r>
      <w:r w:rsidR="007F4C9C" w:rsidRPr="00906D2F">
        <w:rPr>
          <w:rFonts w:eastAsia="SimSun"/>
          <w:sz w:val="28"/>
          <w:szCs w:val="28"/>
        </w:rPr>
        <w:t>’</w:t>
      </w:r>
      <w:r w:rsidRPr="00906D2F">
        <w:rPr>
          <w:rFonts w:eastAsia="SimSun"/>
          <w:sz w:val="28"/>
          <w:szCs w:val="28"/>
        </w:rPr>
        <w:t>являються більш складні вимоги при вступі до першого класу. До школи далеко не кожна дитина досягла тих показників психологічної зрілості, який би дозволяв їй швидко й легко адаптуватися до нових обставин. Таким дітям потрібна педагогічна мотивація, розвиток словесно-логічного мислення, довільної уваги до пам</w:t>
      </w:r>
      <w:r w:rsidR="007F4C9C" w:rsidRPr="00906D2F">
        <w:rPr>
          <w:rFonts w:eastAsia="SimSun"/>
          <w:sz w:val="28"/>
          <w:szCs w:val="28"/>
        </w:rPr>
        <w:t>’</w:t>
      </w:r>
      <w:r w:rsidRPr="00906D2F">
        <w:rPr>
          <w:rFonts w:eastAsia="SimSun"/>
          <w:sz w:val="28"/>
          <w:szCs w:val="28"/>
        </w:rPr>
        <w:t>яті.</w:t>
      </w:r>
    </w:p>
    <w:p w14:paraId="52A21A7B" w14:textId="77777777"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Програма «Інтелектуальна зрілість до школи». Метою програми є психологічна підготовка дитини до початку навчання.</w:t>
      </w:r>
    </w:p>
    <w:p w14:paraId="2FDEC1CB" w14:textId="77777777"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Завдання програми</w:t>
      </w:r>
    </w:p>
    <w:p w14:paraId="0FBD4BCF" w14:textId="77777777"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Педагогічна: формування культури поведінки та спілкування в суспільстві.</w:t>
      </w:r>
    </w:p>
    <w:p w14:paraId="6C120D7A" w14:textId="77777777"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 xml:space="preserve">Розвиваюча: </w:t>
      </w:r>
    </w:p>
    <w:p w14:paraId="0B9BF3E4" w14:textId="464A5963"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 розвиток інтелектуальних процесів психіки дитини (мислення, уваги, пам</w:t>
      </w:r>
      <w:r w:rsidR="007F4C9C" w:rsidRPr="00906D2F">
        <w:rPr>
          <w:rFonts w:eastAsia="SimSun"/>
          <w:sz w:val="28"/>
          <w:szCs w:val="28"/>
        </w:rPr>
        <w:t>’</w:t>
      </w:r>
      <w:r w:rsidRPr="00906D2F">
        <w:rPr>
          <w:rFonts w:eastAsia="SimSun"/>
          <w:sz w:val="28"/>
          <w:szCs w:val="28"/>
        </w:rPr>
        <w:t xml:space="preserve">яті, мови); </w:t>
      </w:r>
    </w:p>
    <w:p w14:paraId="78E81AF6" w14:textId="77777777"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 xml:space="preserve">- розвиток емоційно-вольової сфери; </w:t>
      </w:r>
    </w:p>
    <w:p w14:paraId="7B5F44DA" w14:textId="77777777"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 формування навичок довільної регуляції емоцій і поведінки;</w:t>
      </w:r>
    </w:p>
    <w:p w14:paraId="10E15835" w14:textId="77777777"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 xml:space="preserve">- розвиток впевненості в собі; </w:t>
      </w:r>
    </w:p>
    <w:p w14:paraId="3001AA38" w14:textId="58449E0A"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 xml:space="preserve">- розвиток </w:t>
      </w:r>
      <w:r w:rsidR="004D27F3">
        <w:rPr>
          <w:rFonts w:eastAsia="SimSun"/>
          <w:sz w:val="28"/>
          <w:szCs w:val="28"/>
        </w:rPr>
        <w:t>комунікативних навичок (Лаврентьєва, 1992 : 3)</w:t>
      </w:r>
      <w:r w:rsidRPr="00906D2F">
        <w:rPr>
          <w:rFonts w:eastAsia="SimSun"/>
          <w:sz w:val="28"/>
          <w:szCs w:val="28"/>
        </w:rPr>
        <w:t>.</w:t>
      </w:r>
    </w:p>
    <w:p w14:paraId="4AEBEC54" w14:textId="77777777"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 xml:space="preserve">Освіта: </w:t>
      </w:r>
    </w:p>
    <w:p w14:paraId="57D61F04" w14:textId="77777777"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 максимізація зацікавленості до шкільного навчання;</w:t>
      </w:r>
    </w:p>
    <w:p w14:paraId="4C70C7C0" w14:textId="77777777"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 підвищення шкільної мотивації</w:t>
      </w:r>
    </w:p>
    <w:p w14:paraId="1DABEECA" w14:textId="77777777"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Програма містить сім блоків:</w:t>
      </w:r>
    </w:p>
    <w:p w14:paraId="67F46D48" w14:textId="0CD5D2AA"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 Регуляція емоцій і поведінки. Головна задача – розвиток довільного регулювання діяльності дітей. З одного боку, це зумовлено формуванням довільної уваги, пам</w:t>
      </w:r>
      <w:r w:rsidR="007F4C9C" w:rsidRPr="00906D2F">
        <w:rPr>
          <w:rFonts w:eastAsia="SimSun"/>
          <w:sz w:val="28"/>
          <w:szCs w:val="28"/>
        </w:rPr>
        <w:t>’</w:t>
      </w:r>
      <w:r w:rsidRPr="00906D2F">
        <w:rPr>
          <w:rFonts w:eastAsia="SimSun"/>
          <w:sz w:val="28"/>
          <w:szCs w:val="28"/>
        </w:rPr>
        <w:t>яті та мислення, які є найважливішими компонентами педагогічної дії, з іншого – з уміннями регулювати свою поведінку та емоційний стан.</w:t>
      </w:r>
    </w:p>
    <w:p w14:paraId="27116250" w14:textId="77777777"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У даному блоці застосовуються розвиваючі завдання та ігри, направлені на підпорядкування своєї діяльності та поведінки заданим правилам, вимогам і інструкціям. Вправи, направлені на формування вміння регулювати свій стан, контролювати прояв емоцій, переживати, справлятися з ними. Використовуються вправи на релаксацію та саморегуляцію.</w:t>
      </w:r>
    </w:p>
    <w:p w14:paraId="60F553E7" w14:textId="77777777"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lastRenderedPageBreak/>
        <w:t>- Розвиток творчих навичок. Головне завдання – розкрити творчий потенціал дитини та підвищити її здатність до нестандартного мислення та поведінки. У програмі застосовуються елементи арт-терапії: малювання, аплікація, орігамі, гра з піском – все це зумовлює розкриття і виявлення її внутрішнього світу, почуттів, переживань, ідей і думок.</w:t>
      </w:r>
    </w:p>
    <w:p w14:paraId="3EA0B1A4" w14:textId="77777777"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 xml:space="preserve"> - Підвищення самооцінки та впевненості в собі. Головна задача полягає в тому, щоб підвищити впевненість дитини в собі та відповідну самооцінку в ситуаціях взаємодії. Використовуються конкурсні ігри та творчі завдання, які вимагають від дитини виступати перед іншими дітьми, ділитися своїми переживаннями та почуттями, розповідати про себе.</w:t>
      </w:r>
    </w:p>
    <w:p w14:paraId="35CBA98F" w14:textId="77777777"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 xml:space="preserve"> - Результативна комунікація з однолітками та дорослими. Головне завдання – розвивати комунікативні навички дітей та розширювати досвід комунікації з однолітками та дорослими. Кожен урок включає вправи та ігри, спрямовані на побудову стосунків, вислуховування іншої людини, навчання пояснювати та відстоювати свої погляди. Ігри направлені на командне вирішення завдання: створити спільну конструкцію, образ, досягнення.</w:t>
      </w:r>
    </w:p>
    <w:p w14:paraId="6134A9A4" w14:textId="20CFD7CF"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 xml:space="preserve"> - Розвиток інтелектуальної сфери. Головна задача – розвиток пам</w:t>
      </w:r>
      <w:r w:rsidR="007F4C9C" w:rsidRPr="00906D2F">
        <w:rPr>
          <w:rFonts w:eastAsia="SimSun"/>
          <w:sz w:val="28"/>
          <w:szCs w:val="28"/>
        </w:rPr>
        <w:t>’</w:t>
      </w:r>
      <w:r w:rsidRPr="00906D2F">
        <w:rPr>
          <w:rFonts w:eastAsia="SimSun"/>
          <w:sz w:val="28"/>
          <w:szCs w:val="28"/>
        </w:rPr>
        <w:t>яті, мислення, уваги та сприйняття дитини. Велику увагу приділяють індивідуальній роботі з кожним учасником групи, тому при постановці задач враховуються індивідуальні особливості кожної дитини. Завдання використовуються для розвитку концентрації, переключення та розподілу уваги. Пропонуються ігри, направлені на розвиток довільної пам</w:t>
      </w:r>
      <w:r w:rsidR="007F4C9C" w:rsidRPr="00906D2F">
        <w:rPr>
          <w:rFonts w:eastAsia="SimSun"/>
          <w:sz w:val="28"/>
          <w:szCs w:val="28"/>
        </w:rPr>
        <w:t>’</w:t>
      </w:r>
      <w:r w:rsidRPr="00906D2F">
        <w:rPr>
          <w:rFonts w:eastAsia="SimSun"/>
          <w:sz w:val="28"/>
          <w:szCs w:val="28"/>
        </w:rPr>
        <w:t>яті, а також вправи на розвиток форм, операцій і способів мислення.</w:t>
      </w:r>
    </w:p>
    <w:p w14:paraId="3C5CD87D" w14:textId="77777777" w:rsidR="00B91886" w:rsidRPr="00906D2F" w:rsidRDefault="00B91886" w:rsidP="00644750">
      <w:pPr>
        <w:adjustRightInd w:val="0"/>
        <w:snapToGrid w:val="0"/>
        <w:spacing w:line="360" w:lineRule="auto"/>
        <w:ind w:firstLineChars="253" w:firstLine="708"/>
        <w:jc w:val="both"/>
        <w:rPr>
          <w:rFonts w:eastAsia="SimSun"/>
          <w:sz w:val="28"/>
          <w:szCs w:val="28"/>
        </w:rPr>
      </w:pPr>
      <w:r w:rsidRPr="00906D2F">
        <w:rPr>
          <w:rFonts w:eastAsia="SimSun"/>
          <w:sz w:val="28"/>
          <w:szCs w:val="28"/>
        </w:rPr>
        <w:t xml:space="preserve"> - Етикет і розвиток мови. Головна задача – розвиток умінь чітко формулювати свої думки, доводити власну думку, аргументувати. Використовуються ігри та завдання, де потрібно про щось домовитися чи спільно обговорити, вправи на опис і переказ.</w:t>
      </w:r>
    </w:p>
    <w:p w14:paraId="50E9FA11" w14:textId="19345821" w:rsidR="00B91886" w:rsidRPr="00906D2F" w:rsidRDefault="00B91886" w:rsidP="00644750">
      <w:pPr>
        <w:shd w:val="clear" w:color="auto" w:fill="FFFFFF"/>
        <w:adjustRightInd w:val="0"/>
        <w:snapToGrid w:val="0"/>
        <w:spacing w:line="360" w:lineRule="auto"/>
        <w:ind w:firstLineChars="253" w:firstLine="708"/>
        <w:jc w:val="both"/>
        <w:rPr>
          <w:rFonts w:eastAsia="SimSun"/>
          <w:sz w:val="28"/>
          <w:szCs w:val="28"/>
        </w:rPr>
      </w:pPr>
      <w:r w:rsidRPr="00906D2F">
        <w:rPr>
          <w:rFonts w:eastAsia="SimSun"/>
          <w:sz w:val="28"/>
          <w:szCs w:val="28"/>
        </w:rPr>
        <w:t xml:space="preserve"> - Готовність до ролі учня. Основним завданням є формування готовності дитини до прийняття нової соціальної позиції (ролі учня), нових прав і обов</w:t>
      </w:r>
      <w:r w:rsidR="007F4C9C" w:rsidRPr="00906D2F">
        <w:rPr>
          <w:rFonts w:eastAsia="SimSun"/>
          <w:sz w:val="28"/>
          <w:szCs w:val="28"/>
        </w:rPr>
        <w:t>’</w:t>
      </w:r>
      <w:r w:rsidRPr="00906D2F">
        <w:rPr>
          <w:rFonts w:eastAsia="SimSun"/>
          <w:sz w:val="28"/>
          <w:szCs w:val="28"/>
        </w:rPr>
        <w:t>язків. У цьому блоці застосовуються завдання та вправи щодо моделювання шкільних ситуацій.</w:t>
      </w:r>
    </w:p>
    <w:p w14:paraId="3B2B4308" w14:textId="77777777" w:rsidR="00B91886" w:rsidRPr="00906D2F" w:rsidRDefault="00B91886" w:rsidP="00644750">
      <w:pPr>
        <w:shd w:val="clear" w:color="auto" w:fill="FFFFFF"/>
        <w:adjustRightInd w:val="0"/>
        <w:snapToGrid w:val="0"/>
        <w:spacing w:line="360" w:lineRule="auto"/>
        <w:ind w:firstLineChars="253" w:firstLine="708"/>
        <w:jc w:val="both"/>
        <w:rPr>
          <w:rFonts w:eastAsia="SimSun"/>
          <w:sz w:val="28"/>
          <w:szCs w:val="28"/>
        </w:rPr>
      </w:pPr>
      <w:r w:rsidRPr="00906D2F">
        <w:rPr>
          <w:rFonts w:eastAsia="SimSun"/>
          <w:sz w:val="28"/>
          <w:szCs w:val="28"/>
        </w:rPr>
        <w:lastRenderedPageBreak/>
        <w:t>Загальна тривалість курсу: 5 місяців, 1 заняття на тиждень.</w:t>
      </w:r>
    </w:p>
    <w:p w14:paraId="05B7501E" w14:textId="77777777" w:rsidR="00B91886" w:rsidRPr="00906D2F" w:rsidRDefault="00B91886" w:rsidP="00644750">
      <w:pPr>
        <w:shd w:val="clear" w:color="auto" w:fill="FFFFFF"/>
        <w:adjustRightInd w:val="0"/>
        <w:snapToGrid w:val="0"/>
        <w:spacing w:line="360" w:lineRule="auto"/>
        <w:ind w:firstLineChars="253" w:firstLine="708"/>
        <w:jc w:val="both"/>
        <w:rPr>
          <w:rFonts w:eastAsia="SimSun"/>
          <w:sz w:val="28"/>
          <w:szCs w:val="28"/>
        </w:rPr>
      </w:pPr>
      <w:r w:rsidRPr="00906D2F">
        <w:rPr>
          <w:rFonts w:eastAsia="SimSun"/>
          <w:sz w:val="28"/>
          <w:szCs w:val="28"/>
        </w:rPr>
        <w:t>Тривалість заняття: 30 хв.</w:t>
      </w:r>
    </w:p>
    <w:p w14:paraId="648949F1" w14:textId="77777777" w:rsidR="00B91886" w:rsidRPr="00906D2F" w:rsidRDefault="00B91886" w:rsidP="00644750">
      <w:pPr>
        <w:shd w:val="clear" w:color="auto" w:fill="FFFFFF"/>
        <w:adjustRightInd w:val="0"/>
        <w:snapToGrid w:val="0"/>
        <w:spacing w:line="360" w:lineRule="auto"/>
        <w:ind w:firstLineChars="253" w:firstLine="708"/>
        <w:jc w:val="both"/>
        <w:rPr>
          <w:rFonts w:eastAsia="SimSun"/>
          <w:sz w:val="28"/>
          <w:szCs w:val="28"/>
        </w:rPr>
      </w:pPr>
      <w:r w:rsidRPr="00906D2F">
        <w:rPr>
          <w:rFonts w:eastAsia="SimSun"/>
          <w:sz w:val="28"/>
          <w:szCs w:val="28"/>
        </w:rPr>
        <w:t>Тип дитячої групи – дитяча група спеціалізована, має постійний склад.</w:t>
      </w:r>
    </w:p>
    <w:p w14:paraId="01E6817D" w14:textId="77777777" w:rsidR="00B91886" w:rsidRPr="00906D2F" w:rsidRDefault="00B91886" w:rsidP="00644750">
      <w:pPr>
        <w:shd w:val="clear" w:color="auto" w:fill="FFFFFF"/>
        <w:adjustRightInd w:val="0"/>
        <w:snapToGrid w:val="0"/>
        <w:spacing w:line="360" w:lineRule="auto"/>
        <w:ind w:firstLineChars="253" w:firstLine="708"/>
        <w:jc w:val="both"/>
        <w:rPr>
          <w:rFonts w:eastAsia="SimSun"/>
          <w:sz w:val="28"/>
          <w:szCs w:val="28"/>
        </w:rPr>
      </w:pPr>
      <w:r w:rsidRPr="00906D2F">
        <w:rPr>
          <w:rFonts w:eastAsia="SimSun"/>
          <w:sz w:val="28"/>
          <w:szCs w:val="28"/>
        </w:rPr>
        <w:t>Дітей набирають вільно.</w:t>
      </w:r>
    </w:p>
    <w:p w14:paraId="03025136" w14:textId="77777777" w:rsidR="00B91886" w:rsidRPr="00906D2F" w:rsidRDefault="00B91886" w:rsidP="00644750">
      <w:pPr>
        <w:shd w:val="clear" w:color="auto" w:fill="FFFFFF"/>
        <w:adjustRightInd w:val="0"/>
        <w:snapToGrid w:val="0"/>
        <w:spacing w:line="360" w:lineRule="auto"/>
        <w:ind w:firstLineChars="253" w:firstLine="708"/>
        <w:jc w:val="both"/>
        <w:rPr>
          <w:rFonts w:eastAsia="SimSun"/>
          <w:sz w:val="28"/>
          <w:szCs w:val="28"/>
        </w:rPr>
      </w:pPr>
      <w:r w:rsidRPr="00906D2F">
        <w:rPr>
          <w:rFonts w:eastAsia="SimSun"/>
          <w:sz w:val="28"/>
          <w:szCs w:val="28"/>
        </w:rPr>
        <w:t>Заняття проходять в групах. Наповнюваність – до 10 осіб, з якою можна продуктивно проводити як групову, так і індивідуальну роботу з дітьми.</w:t>
      </w:r>
    </w:p>
    <w:p w14:paraId="0AF22BF6" w14:textId="64DD9D3F" w:rsidR="00B91886" w:rsidRPr="00906D2F" w:rsidRDefault="00B91886" w:rsidP="00644750">
      <w:pPr>
        <w:shd w:val="clear" w:color="auto" w:fill="FFFFFF"/>
        <w:adjustRightInd w:val="0"/>
        <w:snapToGrid w:val="0"/>
        <w:spacing w:line="360" w:lineRule="auto"/>
        <w:ind w:firstLineChars="253" w:firstLine="708"/>
        <w:jc w:val="both"/>
        <w:rPr>
          <w:rFonts w:eastAsia="SimSun"/>
          <w:sz w:val="28"/>
          <w:szCs w:val="28"/>
        </w:rPr>
      </w:pPr>
      <w:r w:rsidRPr="00906D2F">
        <w:rPr>
          <w:rFonts w:eastAsia="SimSun"/>
          <w:sz w:val="28"/>
          <w:szCs w:val="28"/>
        </w:rPr>
        <w:t>Підготовка дітей до школи – складне, багатогранне завдання, яке охоплює всі сфери життя дитини</w:t>
      </w:r>
      <w:r w:rsidR="00644750" w:rsidRPr="00906D2F">
        <w:rPr>
          <w:rFonts w:eastAsia="SimSun"/>
          <w:sz w:val="28"/>
          <w:szCs w:val="28"/>
        </w:rPr>
        <w:t xml:space="preserve"> </w:t>
      </w:r>
      <w:r w:rsidR="004D27F3">
        <w:rPr>
          <w:rFonts w:eastAsia="SimSun"/>
          <w:sz w:val="28"/>
          <w:szCs w:val="28"/>
          <w:lang w:val="ru-RU"/>
        </w:rPr>
        <w:t>(Агафонова, 1999 : 63)</w:t>
      </w:r>
      <w:r w:rsidRPr="00906D2F">
        <w:rPr>
          <w:rFonts w:eastAsia="SimSun"/>
          <w:sz w:val="28"/>
          <w:szCs w:val="28"/>
        </w:rPr>
        <w:t>.</w:t>
      </w:r>
    </w:p>
    <w:p w14:paraId="078D2E58" w14:textId="1D3CB454" w:rsidR="00B91886" w:rsidRPr="00906D2F" w:rsidRDefault="00B91886" w:rsidP="00644750">
      <w:pPr>
        <w:shd w:val="clear" w:color="auto" w:fill="FFFFFF"/>
        <w:adjustRightInd w:val="0"/>
        <w:snapToGrid w:val="0"/>
        <w:spacing w:line="360" w:lineRule="auto"/>
        <w:ind w:firstLineChars="253" w:firstLine="708"/>
        <w:jc w:val="both"/>
        <w:rPr>
          <w:rFonts w:eastAsia="SimSun"/>
          <w:sz w:val="28"/>
          <w:szCs w:val="28"/>
        </w:rPr>
      </w:pPr>
      <w:r w:rsidRPr="00906D2F">
        <w:rPr>
          <w:rFonts w:eastAsia="SimSun"/>
          <w:sz w:val="28"/>
          <w:szCs w:val="28"/>
        </w:rPr>
        <w:t>Програма «Комплексний підхід до вирішення проблем шкільного життя дитини» розроблена для перших класів і спрямована на збереження психічного здоров</w:t>
      </w:r>
      <w:r w:rsidR="007F4C9C" w:rsidRPr="00906D2F">
        <w:rPr>
          <w:rFonts w:eastAsia="SimSun"/>
          <w:sz w:val="28"/>
          <w:szCs w:val="28"/>
        </w:rPr>
        <w:t>’</w:t>
      </w:r>
      <w:r w:rsidRPr="00906D2F">
        <w:rPr>
          <w:rFonts w:eastAsia="SimSun"/>
          <w:sz w:val="28"/>
          <w:szCs w:val="28"/>
        </w:rPr>
        <w:t>я дитини (психодіагностика-спостереження-корекція), оскільки основною вимогою збереження психічного здоров</w:t>
      </w:r>
      <w:r w:rsidR="007F4C9C" w:rsidRPr="00906D2F">
        <w:rPr>
          <w:rFonts w:eastAsia="SimSun"/>
          <w:sz w:val="28"/>
          <w:szCs w:val="28"/>
        </w:rPr>
        <w:t>’</w:t>
      </w:r>
      <w:r w:rsidRPr="00906D2F">
        <w:rPr>
          <w:rFonts w:eastAsia="SimSun"/>
          <w:sz w:val="28"/>
          <w:szCs w:val="28"/>
        </w:rPr>
        <w:t>я школяра є таке організування навчального процесу, яке на кожному етапі сприяє розвитку особистості учня.</w:t>
      </w:r>
    </w:p>
    <w:p w14:paraId="4E3797BD" w14:textId="77777777" w:rsidR="00B91886" w:rsidRPr="00906D2F" w:rsidRDefault="00B91886" w:rsidP="00644750">
      <w:pPr>
        <w:shd w:val="clear" w:color="auto" w:fill="FFFFFF"/>
        <w:adjustRightInd w:val="0"/>
        <w:snapToGrid w:val="0"/>
        <w:spacing w:line="360" w:lineRule="auto"/>
        <w:ind w:firstLineChars="253" w:firstLine="708"/>
        <w:jc w:val="both"/>
        <w:rPr>
          <w:rFonts w:eastAsia="SimSun"/>
          <w:sz w:val="28"/>
          <w:szCs w:val="28"/>
        </w:rPr>
      </w:pPr>
      <w:r w:rsidRPr="00906D2F">
        <w:rPr>
          <w:rFonts w:eastAsia="SimSun"/>
          <w:sz w:val="28"/>
          <w:szCs w:val="28"/>
        </w:rPr>
        <w:t>Підґрунтя створеної системи педагогічного впливу на продуктивну діяльність дітей склали: малювання, аплікація, ліплення та конструювання.</w:t>
      </w:r>
    </w:p>
    <w:p w14:paraId="45C51707" w14:textId="77777777" w:rsidR="00B91886" w:rsidRPr="00906D2F" w:rsidRDefault="00B91886" w:rsidP="00644750">
      <w:pPr>
        <w:shd w:val="clear" w:color="auto" w:fill="FFFFFF"/>
        <w:adjustRightInd w:val="0"/>
        <w:snapToGrid w:val="0"/>
        <w:spacing w:line="360" w:lineRule="auto"/>
        <w:ind w:firstLineChars="253" w:firstLine="708"/>
        <w:jc w:val="both"/>
        <w:rPr>
          <w:rFonts w:eastAsia="SimSun"/>
          <w:sz w:val="28"/>
          <w:szCs w:val="28"/>
        </w:rPr>
      </w:pPr>
      <w:r w:rsidRPr="00906D2F">
        <w:rPr>
          <w:rFonts w:eastAsia="SimSun"/>
          <w:sz w:val="28"/>
          <w:szCs w:val="28"/>
        </w:rPr>
        <w:t>Принцип системності встановлено враховуючи принципи послідовності та системності у формуванні знань, умінь і навичок. Методика навчання спрямована на формування мотивації до гри, яка дає змогу дитині почуватися невимушено та комфортно в процесі діяльності. Доволі вагомо враховувати індивідуальні особливості дитини. Індивідуальна робота з дітьми заключається в конкретизуванні загальних цілей формування розумового розвитку з віковими та індивідуальними особливостями, гнучкому застосуванні методів і форм, а також створенні оптимальних умов.</w:t>
      </w:r>
    </w:p>
    <w:p w14:paraId="3511485A" w14:textId="387A9B7F" w:rsidR="00B91886" w:rsidRPr="00906D2F" w:rsidRDefault="00B91886" w:rsidP="00644750">
      <w:pPr>
        <w:shd w:val="clear" w:color="auto" w:fill="FFFFFF"/>
        <w:adjustRightInd w:val="0"/>
        <w:snapToGrid w:val="0"/>
        <w:spacing w:line="360" w:lineRule="auto"/>
        <w:ind w:firstLineChars="253" w:firstLine="708"/>
        <w:jc w:val="both"/>
        <w:rPr>
          <w:rFonts w:eastAsia="SimSun"/>
          <w:sz w:val="28"/>
          <w:szCs w:val="28"/>
        </w:rPr>
      </w:pPr>
      <w:r w:rsidRPr="00906D2F">
        <w:rPr>
          <w:rFonts w:eastAsia="SimSun"/>
          <w:sz w:val="28"/>
          <w:szCs w:val="28"/>
        </w:rPr>
        <w:t xml:space="preserve">Ефективність інтелектуального розвитку простежується при плануванні індивідуальної роботи: рівень знань; вид і стаж працездатності; ступінь вільного розвитку. Індивідуальна робота з дітьми як самостійна форма організації здійснюється дітьми як самостійна форма організації у вільні години (на ранковому прийомі, прогулянках тощо) у приміщенні та на свіжому повітрі. Для ефективного формування розумового розвитку дітей старшого дошкільного </w:t>
      </w:r>
      <w:r w:rsidRPr="00906D2F">
        <w:rPr>
          <w:rFonts w:eastAsia="SimSun"/>
          <w:sz w:val="28"/>
          <w:szCs w:val="28"/>
        </w:rPr>
        <w:lastRenderedPageBreak/>
        <w:t>віку варто закріпити заняття з дітьми. Для досягнення поставленої мети слід скласти перспективний план і розробити конспекти занять</w:t>
      </w:r>
      <w:r w:rsidR="004C31EE" w:rsidRPr="00906D2F">
        <w:rPr>
          <w:rFonts w:eastAsia="SimSun"/>
          <w:sz w:val="28"/>
          <w:szCs w:val="28"/>
        </w:rPr>
        <w:t xml:space="preserve"> </w:t>
      </w:r>
      <w:r w:rsidR="004D27F3">
        <w:rPr>
          <w:rFonts w:eastAsia="SimSun"/>
          <w:sz w:val="28"/>
          <w:szCs w:val="28"/>
          <w:lang w:val="ru-RU"/>
        </w:rPr>
        <w:t>(Бойко, 2013 : 42)</w:t>
      </w:r>
      <w:r w:rsidRPr="00906D2F">
        <w:rPr>
          <w:rFonts w:eastAsia="SimSun"/>
          <w:sz w:val="28"/>
          <w:szCs w:val="28"/>
        </w:rPr>
        <w:t>.</w:t>
      </w:r>
    </w:p>
    <w:p w14:paraId="7311723E" w14:textId="47A0059B" w:rsidR="00B91886" w:rsidRPr="00906D2F" w:rsidRDefault="00B91886" w:rsidP="00644750">
      <w:pPr>
        <w:shd w:val="clear" w:color="auto" w:fill="FFFFFF"/>
        <w:adjustRightInd w:val="0"/>
        <w:snapToGrid w:val="0"/>
        <w:spacing w:line="360" w:lineRule="auto"/>
        <w:ind w:firstLineChars="253" w:firstLine="708"/>
        <w:jc w:val="both"/>
        <w:rPr>
          <w:rFonts w:eastAsia="SimSun"/>
          <w:sz w:val="28"/>
          <w:szCs w:val="28"/>
        </w:rPr>
      </w:pPr>
      <w:r w:rsidRPr="00906D2F">
        <w:rPr>
          <w:rFonts w:eastAsia="SimSun"/>
          <w:sz w:val="28"/>
          <w:szCs w:val="28"/>
        </w:rPr>
        <w:t>Плануючи заняття, було сформовано цілі, підібрано методи і прийоми роботи, підготовано необхідні матеріали та обладнання, розглянуто різні форми організації дітей на занятті. Також було застосовувано чергування під час проведення занять з різними видами діяльності: організація практичних дій, розв</w:t>
      </w:r>
      <w:r w:rsidR="007F4C9C" w:rsidRPr="00906D2F">
        <w:rPr>
          <w:rFonts w:eastAsia="SimSun"/>
          <w:sz w:val="28"/>
          <w:szCs w:val="28"/>
        </w:rPr>
        <w:t>’</w:t>
      </w:r>
      <w:r w:rsidRPr="00906D2F">
        <w:rPr>
          <w:rFonts w:eastAsia="SimSun"/>
          <w:sz w:val="28"/>
          <w:szCs w:val="28"/>
        </w:rPr>
        <w:t>язування проблемних ситуацій, застосування дидактичних ігор, музично-ритмічних вправ, графічних завдань.</w:t>
      </w:r>
    </w:p>
    <w:p w14:paraId="7F58B4A6" w14:textId="77777777" w:rsidR="00B91886" w:rsidRPr="00906D2F" w:rsidRDefault="00B91886" w:rsidP="00644750">
      <w:pPr>
        <w:shd w:val="clear" w:color="auto" w:fill="FFFFFF"/>
        <w:adjustRightInd w:val="0"/>
        <w:snapToGrid w:val="0"/>
        <w:spacing w:line="360" w:lineRule="auto"/>
        <w:ind w:firstLineChars="253" w:firstLine="708"/>
        <w:jc w:val="both"/>
        <w:rPr>
          <w:rFonts w:eastAsia="SimSun"/>
          <w:sz w:val="28"/>
          <w:szCs w:val="28"/>
        </w:rPr>
      </w:pPr>
      <w:r w:rsidRPr="00906D2F">
        <w:rPr>
          <w:rFonts w:eastAsia="SimSun"/>
          <w:sz w:val="28"/>
          <w:szCs w:val="28"/>
        </w:rPr>
        <w:t>Організаційним моментом для формування програми є стала бесіда з вихователем експериментальної групи «Труднощі використання конструкцій та конструкторських ігор у навчальному процесі».</w:t>
      </w:r>
    </w:p>
    <w:p w14:paraId="09173586" w14:textId="77777777" w:rsidR="00B91886" w:rsidRPr="00906D2F" w:rsidRDefault="00B91886" w:rsidP="00644750">
      <w:pPr>
        <w:shd w:val="clear" w:color="auto" w:fill="FFFFFF"/>
        <w:adjustRightInd w:val="0"/>
        <w:snapToGrid w:val="0"/>
        <w:spacing w:line="360" w:lineRule="auto"/>
        <w:ind w:firstLineChars="253" w:firstLine="708"/>
        <w:jc w:val="both"/>
        <w:rPr>
          <w:rFonts w:eastAsia="SimSun"/>
          <w:sz w:val="28"/>
          <w:szCs w:val="28"/>
        </w:rPr>
      </w:pPr>
      <w:r w:rsidRPr="00906D2F">
        <w:rPr>
          <w:rFonts w:eastAsia="SimSun"/>
          <w:sz w:val="28"/>
          <w:szCs w:val="28"/>
        </w:rPr>
        <w:t>Основними питаннями, які використовувалися, були: які труднощі у вас виникають в організації ігор з дітьми? як їх уникнути; чи хотіли б ви спробувати створити алгоритм для використання найпопулярніших ігор для дітей дошкільного віку?</w:t>
      </w:r>
    </w:p>
    <w:p w14:paraId="5A6D1AD6" w14:textId="77777777" w:rsidR="00B91886" w:rsidRPr="00906D2F" w:rsidRDefault="00B91886" w:rsidP="00644750">
      <w:pPr>
        <w:shd w:val="clear" w:color="auto" w:fill="FFFFFF"/>
        <w:adjustRightInd w:val="0"/>
        <w:snapToGrid w:val="0"/>
        <w:spacing w:line="360" w:lineRule="auto"/>
        <w:ind w:firstLineChars="253" w:firstLine="708"/>
        <w:jc w:val="both"/>
        <w:rPr>
          <w:rFonts w:eastAsia="SimSun"/>
          <w:sz w:val="28"/>
          <w:szCs w:val="28"/>
        </w:rPr>
      </w:pPr>
      <w:r w:rsidRPr="00906D2F">
        <w:rPr>
          <w:rFonts w:eastAsia="SimSun"/>
          <w:sz w:val="28"/>
          <w:szCs w:val="28"/>
        </w:rPr>
        <w:t>З цього моменту головною формою співпраці з викладачем стали:</w:t>
      </w:r>
    </w:p>
    <w:p w14:paraId="26AB76AF" w14:textId="77777777" w:rsidR="00B91886" w:rsidRPr="00906D2F" w:rsidRDefault="00B91886" w:rsidP="00644750">
      <w:pPr>
        <w:shd w:val="clear" w:color="auto" w:fill="FFFFFF"/>
        <w:adjustRightInd w:val="0"/>
        <w:snapToGrid w:val="0"/>
        <w:spacing w:line="360" w:lineRule="auto"/>
        <w:ind w:firstLineChars="253" w:firstLine="708"/>
        <w:jc w:val="both"/>
        <w:rPr>
          <w:rFonts w:eastAsia="SimSun"/>
          <w:sz w:val="28"/>
          <w:szCs w:val="28"/>
        </w:rPr>
      </w:pPr>
      <w:r w:rsidRPr="00906D2F">
        <w:rPr>
          <w:rFonts w:eastAsia="SimSun"/>
          <w:sz w:val="28"/>
          <w:szCs w:val="28"/>
        </w:rPr>
        <w:t>а) індивідуальні консультації;</w:t>
      </w:r>
    </w:p>
    <w:p w14:paraId="1AF4E37B" w14:textId="77777777" w:rsidR="00B91886" w:rsidRPr="00906D2F" w:rsidRDefault="00B91886" w:rsidP="00644750">
      <w:pPr>
        <w:shd w:val="clear" w:color="auto" w:fill="FFFFFF"/>
        <w:adjustRightInd w:val="0"/>
        <w:snapToGrid w:val="0"/>
        <w:spacing w:line="360" w:lineRule="auto"/>
        <w:ind w:firstLineChars="253" w:firstLine="708"/>
        <w:jc w:val="both"/>
        <w:rPr>
          <w:rFonts w:eastAsia="SimSun"/>
          <w:sz w:val="28"/>
          <w:szCs w:val="28"/>
        </w:rPr>
      </w:pPr>
      <w:r w:rsidRPr="00906D2F">
        <w:rPr>
          <w:rFonts w:eastAsia="SimSun"/>
          <w:sz w:val="28"/>
          <w:szCs w:val="28"/>
        </w:rPr>
        <w:t>б) пошук науково-методичної літератури з ігрової проблеми; аналіз передового педагогічного досвіду з проблеми. Отже, формувальна експериментальна програма проводилася протягом чотирьох місяців і включала наступний цикл уроків: курси нетрадиційного малювання, курси аплікації та ліплення та курси конструювання. Програма наведена в таблиці 2.10.</w:t>
      </w:r>
    </w:p>
    <w:p w14:paraId="3FC7993C" w14:textId="7BF626A7" w:rsidR="00B91886" w:rsidRPr="00906D2F" w:rsidRDefault="00B91886" w:rsidP="00644750">
      <w:pPr>
        <w:shd w:val="clear" w:color="auto" w:fill="FFFFFF"/>
        <w:bidi/>
        <w:adjustRightInd w:val="0"/>
        <w:snapToGrid w:val="0"/>
        <w:spacing w:line="360" w:lineRule="auto"/>
        <w:ind w:firstLineChars="101" w:firstLine="283"/>
        <w:rPr>
          <w:rFonts w:eastAsia="Times"/>
          <w:i/>
          <w:iCs/>
          <w:color w:val="000000"/>
          <w:sz w:val="28"/>
          <w:szCs w:val="28"/>
          <w:shd w:val="clear" w:color="auto" w:fill="FFFFFF"/>
          <w:lang w:val="ru-RU" w:eastAsia="zh-CN" w:bidi="ar"/>
        </w:rPr>
      </w:pPr>
      <w:r w:rsidRPr="00906D2F">
        <w:rPr>
          <w:rFonts w:eastAsia="Times"/>
          <w:i/>
          <w:iCs/>
          <w:color w:val="000000"/>
          <w:sz w:val="28"/>
          <w:szCs w:val="28"/>
          <w:shd w:val="clear" w:color="auto" w:fill="FFFFFF"/>
          <w:lang w:val="ru-RU" w:eastAsia="zh-CN" w:bidi="ar"/>
        </w:rPr>
        <w:t xml:space="preserve">Таблиця </w:t>
      </w:r>
      <w:r w:rsidRPr="00906D2F">
        <w:rPr>
          <w:rFonts w:eastAsia="Times"/>
          <w:i/>
          <w:iCs/>
          <w:color w:val="000000"/>
          <w:sz w:val="28"/>
          <w:szCs w:val="28"/>
          <w:shd w:val="clear" w:color="auto" w:fill="FFFFFF"/>
          <w:lang w:eastAsia="zh-CN" w:bidi="ar"/>
        </w:rPr>
        <w:t>2.10</w:t>
      </w:r>
    </w:p>
    <w:p w14:paraId="132965D1" w14:textId="77777777" w:rsidR="001651AE" w:rsidRPr="00906D2F" w:rsidRDefault="00B91886" w:rsidP="001651AE">
      <w:pPr>
        <w:shd w:val="clear" w:color="auto" w:fill="FFFFFF"/>
        <w:adjustRightInd w:val="0"/>
        <w:snapToGrid w:val="0"/>
        <w:spacing w:line="360" w:lineRule="auto"/>
        <w:ind w:firstLineChars="200" w:firstLine="562"/>
        <w:jc w:val="center"/>
        <w:rPr>
          <w:rFonts w:eastAsia="Times"/>
          <w:b/>
          <w:bCs/>
          <w:color w:val="000000"/>
          <w:sz w:val="28"/>
          <w:szCs w:val="28"/>
          <w:shd w:val="clear" w:color="auto" w:fill="FFFFFF"/>
          <w:lang w:val="ru-RU" w:eastAsia="zh-CN" w:bidi="ar"/>
        </w:rPr>
      </w:pPr>
      <w:r w:rsidRPr="00906D2F">
        <w:rPr>
          <w:rFonts w:eastAsia="Times"/>
          <w:b/>
          <w:bCs/>
          <w:color w:val="000000"/>
          <w:sz w:val="28"/>
          <w:szCs w:val="28"/>
          <w:shd w:val="clear" w:color="auto" w:fill="FFFFFF"/>
          <w:lang w:val="ru-RU" w:eastAsia="zh-CN" w:bidi="ar"/>
        </w:rPr>
        <w:t>Програма формування інтелектуальної готовності в продуктивних</w:t>
      </w:r>
      <w:r w:rsidRPr="00906D2F">
        <w:rPr>
          <w:rFonts w:eastAsia="Times"/>
          <w:b/>
          <w:bCs/>
          <w:color w:val="000000"/>
          <w:sz w:val="28"/>
          <w:szCs w:val="28"/>
          <w:shd w:val="clear" w:color="auto" w:fill="FFFFFF"/>
          <w:lang w:eastAsia="zh-CN" w:bidi="ar"/>
        </w:rPr>
        <w:t xml:space="preserve"> </w:t>
      </w:r>
      <w:r w:rsidRPr="00906D2F">
        <w:rPr>
          <w:rFonts w:eastAsia="Times"/>
          <w:b/>
          <w:bCs/>
          <w:color w:val="000000"/>
          <w:sz w:val="28"/>
          <w:szCs w:val="28"/>
          <w:shd w:val="clear" w:color="auto" w:fill="FFFFFF"/>
          <w:lang w:val="ru-RU" w:eastAsia="zh-CN" w:bidi="ar"/>
        </w:rPr>
        <w:t>видах діяльності у дошкільнят старшого вік</w:t>
      </w:r>
      <w:r w:rsidR="00644750" w:rsidRPr="00906D2F">
        <w:rPr>
          <w:rFonts w:eastAsia="Times"/>
          <w:b/>
          <w:bCs/>
          <w:color w:val="000000"/>
          <w:sz w:val="28"/>
          <w:szCs w:val="28"/>
          <w:shd w:val="clear" w:color="auto" w:fill="FFFFFF"/>
          <w:lang w:val="ru-RU" w:eastAsia="zh-CN" w:bidi="ar"/>
        </w:rPr>
        <w:t>у</w:t>
      </w:r>
    </w:p>
    <w:tbl>
      <w:tblPr>
        <w:tblStyle w:val="ae"/>
        <w:tblW w:w="9795" w:type="dxa"/>
        <w:tblLook w:val="04A0" w:firstRow="1" w:lastRow="0" w:firstColumn="1" w:lastColumn="0" w:noHBand="0" w:noVBand="1"/>
      </w:tblPr>
      <w:tblGrid>
        <w:gridCol w:w="2048"/>
        <w:gridCol w:w="1542"/>
        <w:gridCol w:w="6205"/>
      </w:tblGrid>
      <w:tr w:rsidR="00B863D8" w:rsidRPr="00906D2F" w14:paraId="6968C13A" w14:textId="77777777" w:rsidTr="00B863D8">
        <w:tc>
          <w:tcPr>
            <w:tcW w:w="0" w:type="auto"/>
            <w:hideMark/>
          </w:tcPr>
          <w:p w14:paraId="4E9D6E48" w14:textId="77777777" w:rsidR="00B863D8" w:rsidRPr="00906D2F" w:rsidRDefault="00B863D8" w:rsidP="00B863D8">
            <w:pPr>
              <w:jc w:val="center"/>
              <w:rPr>
                <w:rFonts w:eastAsia="Times New Roman"/>
                <w:b/>
                <w:bCs/>
                <w:color w:val="000000" w:themeColor="text1"/>
                <w:sz w:val="24"/>
                <w:szCs w:val="24"/>
                <w:lang w:val="ru-RU"/>
              </w:rPr>
            </w:pPr>
            <w:r w:rsidRPr="00906D2F">
              <w:rPr>
                <w:rFonts w:eastAsia="Times New Roman"/>
                <w:b/>
                <w:bCs/>
                <w:color w:val="000000" w:themeColor="text1"/>
                <w:sz w:val="24"/>
                <w:szCs w:val="24"/>
                <w:lang w:val="ru-RU"/>
              </w:rPr>
              <w:t>Форма проведення</w:t>
            </w:r>
          </w:p>
        </w:tc>
        <w:tc>
          <w:tcPr>
            <w:tcW w:w="0" w:type="auto"/>
            <w:hideMark/>
          </w:tcPr>
          <w:p w14:paraId="089C9B46" w14:textId="77777777" w:rsidR="00B863D8" w:rsidRPr="00906D2F" w:rsidRDefault="00B863D8" w:rsidP="00B863D8">
            <w:pPr>
              <w:jc w:val="center"/>
              <w:rPr>
                <w:rFonts w:eastAsia="Times New Roman"/>
                <w:b/>
                <w:bCs/>
                <w:color w:val="000000" w:themeColor="text1"/>
                <w:sz w:val="24"/>
                <w:szCs w:val="24"/>
                <w:lang w:val="ru-RU"/>
              </w:rPr>
            </w:pPr>
            <w:r w:rsidRPr="00906D2F">
              <w:rPr>
                <w:rFonts w:eastAsia="Times New Roman"/>
                <w:b/>
                <w:bCs/>
                <w:color w:val="000000" w:themeColor="text1"/>
                <w:sz w:val="24"/>
                <w:szCs w:val="24"/>
                <w:lang w:val="ru-RU"/>
              </w:rPr>
              <w:t>Назва теми</w:t>
            </w:r>
          </w:p>
        </w:tc>
        <w:tc>
          <w:tcPr>
            <w:tcW w:w="0" w:type="auto"/>
            <w:hideMark/>
          </w:tcPr>
          <w:p w14:paraId="7AFD7B1B" w14:textId="77777777" w:rsidR="00B863D8" w:rsidRPr="00906D2F" w:rsidRDefault="00B863D8" w:rsidP="00B863D8">
            <w:pPr>
              <w:jc w:val="center"/>
              <w:rPr>
                <w:rFonts w:eastAsia="Times New Roman"/>
                <w:b/>
                <w:bCs/>
                <w:color w:val="000000" w:themeColor="text1"/>
                <w:sz w:val="24"/>
                <w:szCs w:val="24"/>
                <w:lang w:val="ru-RU"/>
              </w:rPr>
            </w:pPr>
            <w:r w:rsidRPr="00906D2F">
              <w:rPr>
                <w:rFonts w:eastAsia="Times New Roman"/>
                <w:b/>
                <w:bCs/>
                <w:color w:val="000000" w:themeColor="text1"/>
                <w:sz w:val="24"/>
                <w:szCs w:val="24"/>
                <w:lang w:val="ru-RU"/>
              </w:rPr>
              <w:t>Мета</w:t>
            </w:r>
          </w:p>
        </w:tc>
      </w:tr>
      <w:tr w:rsidR="00B863D8" w:rsidRPr="00906D2F" w14:paraId="28B764EC" w14:textId="77777777" w:rsidTr="00B863D8">
        <w:tc>
          <w:tcPr>
            <w:tcW w:w="0" w:type="auto"/>
            <w:hideMark/>
          </w:tcPr>
          <w:p w14:paraId="72C9C92D"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Заняття з малювання</w:t>
            </w:r>
          </w:p>
        </w:tc>
        <w:tc>
          <w:tcPr>
            <w:tcW w:w="0" w:type="auto"/>
            <w:hideMark/>
          </w:tcPr>
          <w:p w14:paraId="4237ADE5"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"Світло і кольори"</w:t>
            </w:r>
          </w:p>
        </w:tc>
        <w:tc>
          <w:tcPr>
            <w:tcW w:w="0" w:type="auto"/>
            <w:hideMark/>
          </w:tcPr>
          <w:p w14:paraId="6D170F6B"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Розвивати сприйняття кольорів та їх вплив на наше самопочуття; навчати розрізняти основні кольори та їх похідні; підтримувати інтерес до образотворчого мистецтва.</w:t>
            </w:r>
          </w:p>
        </w:tc>
      </w:tr>
      <w:tr w:rsidR="00B863D8" w:rsidRPr="00906D2F" w14:paraId="0B60EA99" w14:textId="77777777" w:rsidTr="00B863D8">
        <w:tc>
          <w:tcPr>
            <w:tcW w:w="0" w:type="auto"/>
            <w:hideMark/>
          </w:tcPr>
          <w:p w14:paraId="1EA77EB0"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Заняття з конструювання</w:t>
            </w:r>
          </w:p>
        </w:tc>
        <w:tc>
          <w:tcPr>
            <w:tcW w:w="0" w:type="auto"/>
            <w:hideMark/>
          </w:tcPr>
          <w:p w14:paraId="1AB3EE52"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"Будуємо місто"</w:t>
            </w:r>
          </w:p>
        </w:tc>
        <w:tc>
          <w:tcPr>
            <w:tcW w:w="0" w:type="auto"/>
            <w:hideMark/>
          </w:tcPr>
          <w:p w14:paraId="03CA851A"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 xml:space="preserve">Закріплювати знання про геометричні фігури та їх властивості; розвивати увагу, кмітливість та спостережливість; навчати планувати та виконувати </w:t>
            </w:r>
            <w:r w:rsidRPr="00906D2F">
              <w:rPr>
                <w:rFonts w:eastAsia="Times New Roman"/>
                <w:color w:val="000000" w:themeColor="text1"/>
                <w:sz w:val="24"/>
                <w:szCs w:val="24"/>
                <w:lang w:val="ru-RU"/>
              </w:rPr>
              <w:lastRenderedPageBreak/>
              <w:t>конструкційні завдання.</w:t>
            </w:r>
          </w:p>
        </w:tc>
      </w:tr>
      <w:tr w:rsidR="00B863D8" w:rsidRPr="00906D2F" w14:paraId="77B8CEB0" w14:textId="77777777" w:rsidTr="00B863D8">
        <w:tc>
          <w:tcPr>
            <w:tcW w:w="0" w:type="auto"/>
            <w:hideMark/>
          </w:tcPr>
          <w:p w14:paraId="2014B33F"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lastRenderedPageBreak/>
              <w:t>Заняття з малювання</w:t>
            </w:r>
          </w:p>
        </w:tc>
        <w:tc>
          <w:tcPr>
            <w:tcW w:w="0" w:type="auto"/>
            <w:hideMark/>
          </w:tcPr>
          <w:p w14:paraId="552D2C30"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"Моя улюблена казка"</w:t>
            </w:r>
          </w:p>
        </w:tc>
        <w:tc>
          <w:tcPr>
            <w:tcW w:w="0" w:type="auto"/>
            <w:hideMark/>
          </w:tcPr>
          <w:p w14:paraId="4104FF09"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Сприяти розвитку творчої уяви, фантазії та художнього мислення; навчати виражати свої ідеї та емоції через образи та кольори; підтримувати інтерес до літературного мистецтва.</w:t>
            </w:r>
          </w:p>
        </w:tc>
      </w:tr>
    </w:tbl>
    <w:p w14:paraId="0B8FF86F" w14:textId="77777777" w:rsidR="00CC3A13" w:rsidRPr="00906D2F" w:rsidRDefault="00CC3A13"/>
    <w:p w14:paraId="33543D03" w14:textId="77777777" w:rsidR="00CC3A13" w:rsidRPr="00906D2F" w:rsidRDefault="00CC3A13"/>
    <w:p w14:paraId="6671E00C" w14:textId="77777777" w:rsidR="00CC3A13" w:rsidRPr="00906D2F" w:rsidRDefault="00CC3A13"/>
    <w:p w14:paraId="4F093260" w14:textId="27AEEAB1" w:rsidR="00CC3A13" w:rsidRPr="00906D2F" w:rsidRDefault="00CC3A13" w:rsidP="00CC3A13">
      <w:pPr>
        <w:jc w:val="right"/>
        <w:rPr>
          <w:i/>
          <w:iCs/>
          <w:sz w:val="28"/>
          <w:szCs w:val="28"/>
        </w:rPr>
      </w:pPr>
      <w:r w:rsidRPr="00906D2F">
        <w:rPr>
          <w:i/>
          <w:iCs/>
          <w:sz w:val="28"/>
          <w:szCs w:val="28"/>
        </w:rPr>
        <w:t>Продовження табл. 2.10</w:t>
      </w:r>
    </w:p>
    <w:p w14:paraId="4387E280" w14:textId="77777777" w:rsidR="00CC3A13" w:rsidRPr="00906D2F" w:rsidRDefault="00CC3A13"/>
    <w:tbl>
      <w:tblPr>
        <w:tblStyle w:val="ae"/>
        <w:tblW w:w="9795" w:type="dxa"/>
        <w:tblLook w:val="04A0" w:firstRow="1" w:lastRow="0" w:firstColumn="1" w:lastColumn="0" w:noHBand="0" w:noVBand="1"/>
      </w:tblPr>
      <w:tblGrid>
        <w:gridCol w:w="2000"/>
        <w:gridCol w:w="2001"/>
        <w:gridCol w:w="5794"/>
      </w:tblGrid>
      <w:tr w:rsidR="00B863D8" w:rsidRPr="00906D2F" w14:paraId="0BF38012" w14:textId="77777777" w:rsidTr="00B863D8">
        <w:tc>
          <w:tcPr>
            <w:tcW w:w="0" w:type="auto"/>
            <w:hideMark/>
          </w:tcPr>
          <w:p w14:paraId="07DE2EA7"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Заняття з ліплення</w:t>
            </w:r>
          </w:p>
        </w:tc>
        <w:tc>
          <w:tcPr>
            <w:tcW w:w="0" w:type="auto"/>
            <w:hideMark/>
          </w:tcPr>
          <w:p w14:paraId="71B061C1"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"Фантастичні істоти"</w:t>
            </w:r>
          </w:p>
        </w:tc>
        <w:tc>
          <w:tcPr>
            <w:tcW w:w="0" w:type="auto"/>
            <w:hideMark/>
          </w:tcPr>
          <w:p w14:paraId="16A325F2"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Розвивати творчу уяву, вміння працювати зі скульптурним матеріалом; навчати створювати фантастичних персонажів та обґрунтовувати їхні історії; підтримувати інтерес до скульптури.</w:t>
            </w:r>
          </w:p>
        </w:tc>
      </w:tr>
      <w:tr w:rsidR="00B863D8" w:rsidRPr="00906D2F" w14:paraId="1E169CF2" w14:textId="77777777" w:rsidTr="00B863D8">
        <w:tc>
          <w:tcPr>
            <w:tcW w:w="0" w:type="auto"/>
            <w:hideMark/>
          </w:tcPr>
          <w:p w14:paraId="1784ED23"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Заняття з малювання</w:t>
            </w:r>
          </w:p>
        </w:tc>
        <w:tc>
          <w:tcPr>
            <w:tcW w:w="0" w:type="auto"/>
            <w:hideMark/>
          </w:tcPr>
          <w:p w14:paraId="618A0CD6"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"Мій улюблений сезон"</w:t>
            </w:r>
          </w:p>
        </w:tc>
        <w:tc>
          <w:tcPr>
            <w:tcW w:w="0" w:type="auto"/>
            <w:hideMark/>
          </w:tcPr>
          <w:p w14:paraId="081B65A2"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Розвивати спостережливість та уважність до змін у природі протягом року; навчати розрізняти ілюстрації сезонів та їхні особливості; підтримувати інтерес до природи.</w:t>
            </w:r>
          </w:p>
        </w:tc>
      </w:tr>
      <w:tr w:rsidR="00B863D8" w:rsidRPr="00906D2F" w14:paraId="4BA3736E" w14:textId="77777777" w:rsidTr="00B863D8">
        <w:tc>
          <w:tcPr>
            <w:tcW w:w="0" w:type="auto"/>
            <w:hideMark/>
          </w:tcPr>
          <w:p w14:paraId="648FA004"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Заняття з конструювання</w:t>
            </w:r>
          </w:p>
        </w:tc>
        <w:tc>
          <w:tcPr>
            <w:tcW w:w="0" w:type="auto"/>
            <w:hideMark/>
          </w:tcPr>
          <w:p w14:paraId="74FAAAD1"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"Машинки та їх рух"</w:t>
            </w:r>
          </w:p>
        </w:tc>
        <w:tc>
          <w:tcPr>
            <w:tcW w:w="0" w:type="auto"/>
            <w:hideMark/>
          </w:tcPr>
          <w:p w14:paraId="4F780D4F"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Закріплювати знання про рух та прості механізми; розвивати уяву та творчу мислення; навчати конструювати прості моделі машин та їхні рухи; підтримувати інтерес до технології.</w:t>
            </w:r>
          </w:p>
        </w:tc>
      </w:tr>
      <w:tr w:rsidR="00B863D8" w:rsidRPr="00906D2F" w14:paraId="71630B11" w14:textId="77777777" w:rsidTr="00B863D8">
        <w:tc>
          <w:tcPr>
            <w:tcW w:w="0" w:type="auto"/>
            <w:hideMark/>
          </w:tcPr>
          <w:p w14:paraId="589013BC"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Заняття з аплікації</w:t>
            </w:r>
          </w:p>
        </w:tc>
        <w:tc>
          <w:tcPr>
            <w:tcW w:w="0" w:type="auto"/>
            <w:hideMark/>
          </w:tcPr>
          <w:p w14:paraId="2A51E5CB"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"Мій власний світ"</w:t>
            </w:r>
          </w:p>
        </w:tc>
        <w:tc>
          <w:tcPr>
            <w:tcW w:w="0" w:type="auto"/>
            <w:hideMark/>
          </w:tcPr>
          <w:p w14:paraId="22E97610"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Розвивати образне мислення та вміння працювати зі зображеннями; навчати створювати аплікації на тему свого власного світу та фантазійних місць; підтримувати інтерес до власної творчості.</w:t>
            </w:r>
          </w:p>
        </w:tc>
      </w:tr>
      <w:tr w:rsidR="00B863D8" w:rsidRPr="00906D2F" w14:paraId="344CC52E" w14:textId="77777777" w:rsidTr="00B863D8">
        <w:tc>
          <w:tcPr>
            <w:tcW w:w="0" w:type="auto"/>
            <w:hideMark/>
          </w:tcPr>
          <w:p w14:paraId="7FAC8169"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Заняття з малювання</w:t>
            </w:r>
          </w:p>
        </w:tc>
        <w:tc>
          <w:tcPr>
            <w:tcW w:w="0" w:type="auto"/>
            <w:hideMark/>
          </w:tcPr>
          <w:p w14:paraId="17ED8B43"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"Всесвіт та планети"</w:t>
            </w:r>
          </w:p>
        </w:tc>
        <w:tc>
          <w:tcPr>
            <w:tcW w:w="0" w:type="auto"/>
            <w:hideMark/>
          </w:tcPr>
          <w:p w14:paraId="0F045565"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Вивчити основи астрономії та ознайомити з поняттями про всесвіт та планети; розвивати інтерес до науки та дослідницької роботи; навчати малювати космічні об'єкти; підтримувати інтерес до науки.</w:t>
            </w:r>
          </w:p>
        </w:tc>
      </w:tr>
      <w:tr w:rsidR="00B863D8" w:rsidRPr="00906D2F" w14:paraId="0B05862D" w14:textId="77777777" w:rsidTr="00B863D8">
        <w:tc>
          <w:tcPr>
            <w:tcW w:w="0" w:type="auto"/>
            <w:hideMark/>
          </w:tcPr>
          <w:p w14:paraId="0035461D"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Заняття з конструювання</w:t>
            </w:r>
          </w:p>
        </w:tc>
        <w:tc>
          <w:tcPr>
            <w:tcW w:w="0" w:type="auto"/>
            <w:hideMark/>
          </w:tcPr>
          <w:p w14:paraId="16CF7631"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"Мій власний дім"</w:t>
            </w:r>
          </w:p>
        </w:tc>
        <w:tc>
          <w:tcPr>
            <w:tcW w:w="0" w:type="auto"/>
            <w:hideMark/>
          </w:tcPr>
          <w:p w14:paraId="2FF5FD5C"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Розвивати уяву та планування простору; навчати конструювати макети будинків та їхні об'єкти; підтримувати інтерес до архітектури та дизайну.</w:t>
            </w:r>
          </w:p>
        </w:tc>
      </w:tr>
      <w:tr w:rsidR="00B863D8" w:rsidRPr="00906D2F" w14:paraId="13745F97" w14:textId="77777777" w:rsidTr="00B863D8">
        <w:tc>
          <w:tcPr>
            <w:tcW w:w="0" w:type="auto"/>
            <w:hideMark/>
          </w:tcPr>
          <w:p w14:paraId="6DF92A89"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Заняття з ліплення</w:t>
            </w:r>
          </w:p>
        </w:tc>
        <w:tc>
          <w:tcPr>
            <w:tcW w:w="0" w:type="auto"/>
            <w:hideMark/>
          </w:tcPr>
          <w:p w14:paraId="0AE1C0D6" w14:textId="754EFBCF"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"Моя улюблена тваринка"</w:t>
            </w:r>
          </w:p>
        </w:tc>
        <w:tc>
          <w:tcPr>
            <w:tcW w:w="0" w:type="auto"/>
            <w:hideMark/>
          </w:tcPr>
          <w:p w14:paraId="11AF76FC" w14:textId="7777777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Розвивати образне мислення та творчу уяву; навчати ліпити малюнки та фігурки тваринок; підтримувати інтерес до тварин та природи.</w:t>
            </w:r>
          </w:p>
        </w:tc>
      </w:tr>
      <w:tr w:rsidR="00B863D8" w:rsidRPr="00906D2F" w14:paraId="1ED266FA" w14:textId="77777777" w:rsidTr="00B863D8">
        <w:tc>
          <w:tcPr>
            <w:tcW w:w="0" w:type="auto"/>
          </w:tcPr>
          <w:p w14:paraId="48090CD7" w14:textId="33F1E7EC"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Заняття з малювання</w:t>
            </w:r>
          </w:p>
        </w:tc>
        <w:tc>
          <w:tcPr>
            <w:tcW w:w="0" w:type="auto"/>
          </w:tcPr>
          <w:p w14:paraId="1E3E6D33" w14:textId="625B15AF"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"Мрійний світ"</w:t>
            </w:r>
          </w:p>
        </w:tc>
        <w:tc>
          <w:tcPr>
            <w:tcW w:w="0" w:type="auto"/>
          </w:tcPr>
          <w:p w14:paraId="5BEFEFE1" w14:textId="5B5BC951"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Сприяти розвитку творчого мислення та уяви, ознайомити дітей із різноманітними художніми матеріалами, розвивати навички самовиразності та дотримання техніки безпеки.</w:t>
            </w:r>
          </w:p>
        </w:tc>
      </w:tr>
      <w:tr w:rsidR="00B863D8" w:rsidRPr="00906D2F" w14:paraId="63CBFA59" w14:textId="77777777" w:rsidTr="00B863D8">
        <w:tc>
          <w:tcPr>
            <w:tcW w:w="0" w:type="auto"/>
          </w:tcPr>
          <w:p w14:paraId="46016B3F" w14:textId="0753F731"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Заняття з малювання</w:t>
            </w:r>
          </w:p>
        </w:tc>
        <w:tc>
          <w:tcPr>
            <w:tcW w:w="0" w:type="auto"/>
          </w:tcPr>
          <w:p w14:paraId="3F7C296D" w14:textId="3B3EBE09"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"Подорож у казковий ліс"</w:t>
            </w:r>
          </w:p>
        </w:tc>
        <w:tc>
          <w:tcPr>
            <w:tcW w:w="0" w:type="auto"/>
          </w:tcPr>
          <w:p w14:paraId="194E16C3" w14:textId="710D31B0"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Засвоїти поняття про природу та казковий світ через малювання, розвивати уяву та образне мислення, виховувати почуття захоплення природою та мистецтвом.</w:t>
            </w:r>
          </w:p>
        </w:tc>
      </w:tr>
      <w:tr w:rsidR="00B863D8" w:rsidRPr="00906D2F" w14:paraId="3A293ACB" w14:textId="77777777" w:rsidTr="00B863D8">
        <w:tc>
          <w:tcPr>
            <w:tcW w:w="0" w:type="auto"/>
          </w:tcPr>
          <w:p w14:paraId="23501B6D" w14:textId="223825A6"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Заняття з ліплення</w:t>
            </w:r>
          </w:p>
        </w:tc>
        <w:tc>
          <w:tcPr>
            <w:tcW w:w="0" w:type="auto"/>
          </w:tcPr>
          <w:p w14:paraId="5338D813" w14:textId="5F091CC2"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"Веселі звірята"</w:t>
            </w:r>
          </w:p>
        </w:tc>
        <w:tc>
          <w:tcPr>
            <w:tcW w:w="0" w:type="auto"/>
          </w:tcPr>
          <w:p w14:paraId="46C62293" w14:textId="7BA114F1"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Розвивати моторику та творчість дітей, сприяти формуванню об'ємних уявлень, навичок роботи з пластиліном, та виховувати бажання дітей до самовираження через мистецтво.</w:t>
            </w:r>
          </w:p>
        </w:tc>
      </w:tr>
      <w:tr w:rsidR="00B863D8" w:rsidRPr="00906D2F" w14:paraId="233C1DF5" w14:textId="77777777" w:rsidTr="00B863D8">
        <w:tc>
          <w:tcPr>
            <w:tcW w:w="0" w:type="auto"/>
          </w:tcPr>
          <w:p w14:paraId="61CE9219" w14:textId="6DAD52EA"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Заняття з малювання</w:t>
            </w:r>
          </w:p>
        </w:tc>
        <w:tc>
          <w:tcPr>
            <w:tcW w:w="0" w:type="auto"/>
          </w:tcPr>
          <w:p w14:paraId="4CC7C3F7" w14:textId="2D52D478"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"Мої улюблені герої казок"</w:t>
            </w:r>
          </w:p>
        </w:tc>
        <w:tc>
          <w:tcPr>
            <w:tcW w:w="0" w:type="auto"/>
          </w:tcPr>
          <w:p w14:paraId="26B5B060" w14:textId="5DADC400"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Поглибити знання дітей про казкових персонажів та їх властивості, розвивати художню самовиразність та вміння створювати образи, виховувати любов до казок.</w:t>
            </w:r>
          </w:p>
        </w:tc>
      </w:tr>
      <w:tr w:rsidR="00B863D8" w:rsidRPr="00906D2F" w14:paraId="1B0CB569" w14:textId="77777777" w:rsidTr="00B863D8">
        <w:tc>
          <w:tcPr>
            <w:tcW w:w="0" w:type="auto"/>
          </w:tcPr>
          <w:p w14:paraId="5455F3A1" w14:textId="6E452DFB"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 xml:space="preserve">Заняття з </w:t>
            </w:r>
            <w:r w:rsidRPr="00906D2F">
              <w:rPr>
                <w:rFonts w:eastAsia="Times New Roman"/>
                <w:color w:val="000000" w:themeColor="text1"/>
                <w:sz w:val="24"/>
                <w:szCs w:val="24"/>
                <w:lang w:val="ru-RU"/>
              </w:rPr>
              <w:lastRenderedPageBreak/>
              <w:t>конструювання</w:t>
            </w:r>
          </w:p>
        </w:tc>
        <w:tc>
          <w:tcPr>
            <w:tcW w:w="0" w:type="auto"/>
          </w:tcPr>
          <w:p w14:paraId="0070471A" w14:textId="6F01EB4B"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lastRenderedPageBreak/>
              <w:t xml:space="preserve">"Будівництво </w:t>
            </w:r>
            <w:r w:rsidRPr="00906D2F">
              <w:rPr>
                <w:rFonts w:eastAsia="Times New Roman"/>
                <w:color w:val="000000" w:themeColor="text1"/>
                <w:sz w:val="24"/>
                <w:szCs w:val="24"/>
                <w:lang w:val="ru-RU"/>
              </w:rPr>
              <w:lastRenderedPageBreak/>
              <w:t>мрійних будинків"</w:t>
            </w:r>
          </w:p>
        </w:tc>
        <w:tc>
          <w:tcPr>
            <w:tcW w:w="0" w:type="auto"/>
          </w:tcPr>
          <w:p w14:paraId="6E645B3A" w14:textId="37AC98DA"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lastRenderedPageBreak/>
              <w:t xml:space="preserve">Сприяти розвитку будівельних навичок, вивченню </w:t>
            </w:r>
            <w:r w:rsidRPr="00906D2F">
              <w:rPr>
                <w:rFonts w:eastAsia="Times New Roman"/>
                <w:color w:val="000000" w:themeColor="text1"/>
                <w:sz w:val="24"/>
                <w:szCs w:val="24"/>
                <w:lang w:val="ru-RU"/>
              </w:rPr>
              <w:lastRenderedPageBreak/>
              <w:t>геометричних форм у просторі, стимулювати творчість та розвивати навички співпраці у групі.</w:t>
            </w:r>
          </w:p>
        </w:tc>
      </w:tr>
      <w:tr w:rsidR="00B863D8" w:rsidRPr="00906D2F" w14:paraId="4DA7B491" w14:textId="77777777" w:rsidTr="00B863D8">
        <w:tc>
          <w:tcPr>
            <w:tcW w:w="0" w:type="auto"/>
          </w:tcPr>
          <w:p w14:paraId="51984D64" w14:textId="7370BFBB"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lastRenderedPageBreak/>
              <w:t>Заняття з малювання</w:t>
            </w:r>
          </w:p>
        </w:tc>
        <w:tc>
          <w:tcPr>
            <w:tcW w:w="0" w:type="auto"/>
          </w:tcPr>
          <w:p w14:paraId="5ADDE3C5" w14:textId="47784F49"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"Моє майбутнє"</w:t>
            </w:r>
          </w:p>
        </w:tc>
        <w:tc>
          <w:tcPr>
            <w:tcW w:w="0" w:type="auto"/>
          </w:tcPr>
          <w:p w14:paraId="0D77F2BB" w14:textId="6D868227" w:rsidR="00B863D8" w:rsidRPr="00906D2F" w:rsidRDefault="00B863D8" w:rsidP="00B863D8">
            <w:pPr>
              <w:rPr>
                <w:rFonts w:eastAsia="Times New Roman"/>
                <w:color w:val="000000" w:themeColor="text1"/>
                <w:sz w:val="24"/>
                <w:szCs w:val="24"/>
                <w:lang w:val="ru-RU"/>
              </w:rPr>
            </w:pPr>
            <w:r w:rsidRPr="00906D2F">
              <w:rPr>
                <w:rFonts w:eastAsia="Times New Roman"/>
                <w:color w:val="000000" w:themeColor="text1"/>
                <w:sz w:val="24"/>
                <w:szCs w:val="24"/>
                <w:lang w:val="ru-RU"/>
              </w:rPr>
              <w:t>Розвивати самовираження та образне мислення дітей щодо їхнього майбутнього, стимулювати уяву та рефлексію, підтримувати дітей в плануванні своєї майбутньої діяльності.</w:t>
            </w:r>
          </w:p>
        </w:tc>
      </w:tr>
    </w:tbl>
    <w:p w14:paraId="0DC7FE48" w14:textId="77777777" w:rsidR="00B863D8" w:rsidRPr="00906D2F" w:rsidRDefault="00B863D8" w:rsidP="001651AE">
      <w:pPr>
        <w:shd w:val="clear" w:color="auto" w:fill="FFFFFF"/>
        <w:adjustRightInd w:val="0"/>
        <w:snapToGrid w:val="0"/>
        <w:spacing w:line="360" w:lineRule="auto"/>
        <w:ind w:firstLineChars="200" w:firstLine="562"/>
        <w:jc w:val="center"/>
        <w:rPr>
          <w:rFonts w:eastAsia="Times"/>
          <w:b/>
          <w:bCs/>
          <w:color w:val="000000"/>
          <w:sz w:val="28"/>
          <w:szCs w:val="28"/>
          <w:shd w:val="clear" w:color="auto" w:fill="FFFFFF"/>
          <w:lang w:val="ru-RU" w:eastAsia="zh-CN" w:bidi="ar"/>
        </w:rPr>
      </w:pPr>
    </w:p>
    <w:p w14:paraId="5EBAA637" w14:textId="174D289D" w:rsidR="00B91886" w:rsidRPr="00906D2F" w:rsidRDefault="00B91886" w:rsidP="001651AE">
      <w:pPr>
        <w:adjustRightInd w:val="0"/>
        <w:snapToGrid w:val="0"/>
        <w:spacing w:line="360" w:lineRule="auto"/>
        <w:ind w:firstLineChars="253" w:firstLine="708"/>
        <w:jc w:val="both"/>
        <w:rPr>
          <w:rFonts w:eastAsia="Times"/>
          <w:color w:val="000000"/>
          <w:sz w:val="28"/>
          <w:szCs w:val="28"/>
          <w:shd w:val="clear" w:color="auto" w:fill="FFFFFF"/>
          <w:lang w:eastAsia="zh-CN"/>
        </w:rPr>
      </w:pPr>
      <w:r w:rsidRPr="00906D2F">
        <w:rPr>
          <w:rFonts w:eastAsia="Times"/>
          <w:color w:val="000000"/>
          <w:sz w:val="28"/>
          <w:szCs w:val="28"/>
          <w:shd w:val="clear" w:color="auto" w:fill="FFFFFF"/>
          <w:lang w:eastAsia="zh-CN"/>
        </w:rPr>
        <w:t xml:space="preserve">Протягом чотирьох місяців було треновано сприйняття форми предметів, кольору, вміння орієнтуватися в розмірах, знайомилися з геометричними фігурами та продовжували працювати над удосконаленням навичок старших дошкільників. </w:t>
      </w:r>
    </w:p>
    <w:p w14:paraId="3987836B" w14:textId="77777777" w:rsidR="00B91886" w:rsidRPr="00906D2F" w:rsidRDefault="00B91886" w:rsidP="001651AE">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t>Будівельна діяльність дітей старшого віку відображається насамперед у будівельній грі. Це одне з найскладніших для старших дошкільнят, і його використання також має певні особливості: наявність іграшкових будівельних матеріалів; спеціальне навчання та прогнозування розвитку ігрових навичок, збагачення життя та ігрового досвіду дітей; Самостійність у виборі споруди для будівництва. Програма навчання старших дошкільників у грі передбачає планування педагогом системи гри для старших дошкільників, опрацювання напрямів і компонентів гри. Особливості планування ігор дітей у навчально-виховному процесі представлені в таблиці 3.1.</w:t>
      </w:r>
    </w:p>
    <w:p w14:paraId="1EC967E1" w14:textId="77777777" w:rsidR="00B91886" w:rsidRPr="00906D2F" w:rsidRDefault="00B91886" w:rsidP="001651AE">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t xml:space="preserve">При плануванні </w:t>
      </w:r>
      <w:r w:rsidRPr="00906D2F">
        <w:rPr>
          <w:rFonts w:eastAsia="Times"/>
          <w:color w:val="000000"/>
          <w:sz w:val="28"/>
          <w:szCs w:val="28"/>
          <w:shd w:val="clear" w:color="auto" w:fill="FFFFFF"/>
          <w:lang w:eastAsia="zh-CN"/>
        </w:rPr>
        <w:t>орієнтація була на те</w:t>
      </w:r>
      <w:r w:rsidRPr="00906D2F">
        <w:rPr>
          <w:rFonts w:eastAsia="Times"/>
          <w:color w:val="000000"/>
          <w:sz w:val="28"/>
          <w:szCs w:val="28"/>
          <w:shd w:val="clear" w:color="auto" w:fill="FFFFFF"/>
          <w:lang w:val="ru-RU" w:eastAsia="zh-CN"/>
        </w:rPr>
        <w:t xml:space="preserve">, що оптимальна кількість ігор на тиждень – 4-5. При цьому </w:t>
      </w:r>
      <w:r w:rsidRPr="00906D2F">
        <w:rPr>
          <w:rFonts w:eastAsia="Times"/>
          <w:color w:val="000000"/>
          <w:sz w:val="28"/>
          <w:szCs w:val="28"/>
          <w:shd w:val="clear" w:color="auto" w:fill="FFFFFF"/>
          <w:lang w:eastAsia="zh-CN"/>
        </w:rPr>
        <w:t>чисельн</w:t>
      </w:r>
      <w:r w:rsidRPr="00906D2F">
        <w:rPr>
          <w:rFonts w:eastAsia="Times"/>
          <w:color w:val="000000"/>
          <w:sz w:val="28"/>
          <w:szCs w:val="28"/>
          <w:shd w:val="clear" w:color="auto" w:fill="FFFFFF"/>
          <w:lang w:val="ru-RU" w:eastAsia="zh-CN"/>
        </w:rPr>
        <w:t>ість будівельних ігор становить 1-2 на тиждень.</w:t>
      </w:r>
    </w:p>
    <w:p w14:paraId="2FA2EB92" w14:textId="37BFCE08" w:rsidR="00B91886" w:rsidRPr="00906D2F" w:rsidRDefault="00B91886" w:rsidP="001651AE">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t>Куточок самостійної продуктивної діяльності оснащений: кольоровими олівцями, папером для малювання, навчальними розмальовками, на яких діти можуть малювати різними геометричними фігурами за допомогою точок і кольорів, з</w:t>
      </w:r>
      <w:r w:rsidR="007F4C9C" w:rsidRPr="00906D2F">
        <w:rPr>
          <w:rFonts w:eastAsia="Times"/>
          <w:color w:val="000000"/>
          <w:sz w:val="28"/>
          <w:szCs w:val="28"/>
          <w:shd w:val="clear" w:color="auto" w:fill="FFFFFF"/>
          <w:lang w:val="ru-RU" w:eastAsia="zh-CN"/>
        </w:rPr>
        <w:t>’</w:t>
      </w:r>
      <w:r w:rsidRPr="00906D2F">
        <w:rPr>
          <w:rFonts w:eastAsia="Times"/>
          <w:color w:val="000000"/>
          <w:sz w:val="28"/>
          <w:szCs w:val="28"/>
          <w:shd w:val="clear" w:color="auto" w:fill="FFFFFF"/>
          <w:lang w:val="ru-RU" w:eastAsia="zh-CN"/>
        </w:rPr>
        <w:t>єднувати предмети за кольором тощо, пластилін, солоне тісто, дощечки, стеки, серветки, пальчикові фарби, природні матеріали для аплікації.</w:t>
      </w:r>
      <w:r w:rsidRPr="00906D2F">
        <w:rPr>
          <w:rFonts w:eastAsia="Times"/>
          <w:color w:val="000000"/>
          <w:sz w:val="28"/>
          <w:szCs w:val="28"/>
          <w:shd w:val="clear" w:color="auto" w:fill="FFFFFF"/>
          <w:lang w:eastAsia="zh-CN"/>
        </w:rPr>
        <w:t xml:space="preserve"> Конструкторська зона включає м</w:t>
      </w:r>
      <w:r w:rsidR="007F4C9C" w:rsidRPr="00906D2F">
        <w:rPr>
          <w:rFonts w:eastAsia="Times"/>
          <w:color w:val="000000"/>
          <w:sz w:val="28"/>
          <w:szCs w:val="28"/>
          <w:shd w:val="clear" w:color="auto" w:fill="FFFFFF"/>
          <w:lang w:eastAsia="zh-CN"/>
        </w:rPr>
        <w:t>’</w:t>
      </w:r>
      <w:r w:rsidRPr="00906D2F">
        <w:rPr>
          <w:rFonts w:eastAsia="Times"/>
          <w:color w:val="000000"/>
          <w:sz w:val="28"/>
          <w:szCs w:val="28"/>
          <w:shd w:val="clear" w:color="auto" w:fill="FFFFFF"/>
          <w:lang w:eastAsia="zh-CN"/>
        </w:rPr>
        <w:t>які об</w:t>
      </w:r>
      <w:r w:rsidR="007F4C9C" w:rsidRPr="00906D2F">
        <w:rPr>
          <w:rFonts w:eastAsia="Times"/>
          <w:color w:val="000000"/>
          <w:sz w:val="28"/>
          <w:szCs w:val="28"/>
          <w:shd w:val="clear" w:color="auto" w:fill="FFFFFF"/>
          <w:lang w:eastAsia="zh-CN"/>
        </w:rPr>
        <w:t>’</w:t>
      </w:r>
      <w:r w:rsidRPr="00906D2F">
        <w:rPr>
          <w:rFonts w:eastAsia="Times"/>
          <w:color w:val="000000"/>
          <w:sz w:val="28"/>
          <w:szCs w:val="28"/>
          <w:shd w:val="clear" w:color="auto" w:fill="FFFFFF"/>
          <w:lang w:eastAsia="zh-CN"/>
        </w:rPr>
        <w:t>ємні модулі, будівельні матеріали, різноманітні конструктори, пазли, рахункові палички. Плануючи індивідуальну роботу</w:t>
      </w:r>
      <w:r w:rsidRPr="00906D2F">
        <w:rPr>
          <w:rFonts w:eastAsia="Times"/>
          <w:color w:val="000000"/>
          <w:sz w:val="28"/>
          <w:szCs w:val="28"/>
          <w:shd w:val="clear" w:color="auto" w:fill="FFFFFF"/>
          <w:lang w:val="ru-RU" w:eastAsia="zh-CN"/>
        </w:rPr>
        <w:t xml:space="preserve"> з дітьми</w:t>
      </w:r>
      <w:r w:rsidR="00BA4184">
        <w:rPr>
          <w:rFonts w:eastAsia="Times"/>
          <w:color w:val="000000"/>
          <w:sz w:val="28"/>
          <w:szCs w:val="28"/>
          <w:shd w:val="clear" w:color="auto" w:fill="FFFFFF"/>
          <w:lang w:val="ru-RU" w:eastAsia="zh-CN"/>
        </w:rPr>
        <w:t xml:space="preserve"> потрібна особлива чуйність (Кононенко, 2008 : 208)</w:t>
      </w:r>
      <w:r w:rsidRPr="00906D2F">
        <w:rPr>
          <w:rFonts w:eastAsia="Times"/>
          <w:color w:val="000000"/>
          <w:sz w:val="28"/>
          <w:szCs w:val="28"/>
          <w:shd w:val="clear" w:color="auto" w:fill="FFFFFF"/>
          <w:lang w:val="ru-RU" w:eastAsia="zh-CN"/>
        </w:rPr>
        <w:t>.</w:t>
      </w:r>
    </w:p>
    <w:p w14:paraId="183408CC" w14:textId="0C48C932" w:rsidR="00B91886" w:rsidRPr="00906D2F" w:rsidRDefault="00B91886" w:rsidP="001651AE">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t>Ва</w:t>
      </w:r>
      <w:r w:rsidRPr="00906D2F">
        <w:rPr>
          <w:rFonts w:eastAsia="Times"/>
          <w:color w:val="000000"/>
          <w:sz w:val="28"/>
          <w:szCs w:val="28"/>
          <w:shd w:val="clear" w:color="auto" w:fill="FFFFFF"/>
          <w:lang w:eastAsia="zh-CN"/>
        </w:rPr>
        <w:t>гом</w:t>
      </w:r>
      <w:r w:rsidRPr="00906D2F">
        <w:rPr>
          <w:rFonts w:eastAsia="Times"/>
          <w:color w:val="000000"/>
          <w:sz w:val="28"/>
          <w:szCs w:val="28"/>
          <w:shd w:val="clear" w:color="auto" w:fill="FFFFFF"/>
          <w:lang w:val="ru-RU" w:eastAsia="zh-CN"/>
        </w:rPr>
        <w:t>о пам</w:t>
      </w:r>
      <w:r w:rsidR="007F4C9C" w:rsidRPr="00906D2F">
        <w:rPr>
          <w:rFonts w:eastAsia="Times"/>
          <w:color w:val="000000"/>
          <w:sz w:val="28"/>
          <w:szCs w:val="28"/>
          <w:shd w:val="clear" w:color="auto" w:fill="FFFFFF"/>
          <w:lang w:val="ru-RU" w:eastAsia="zh-CN"/>
        </w:rPr>
        <w:t>’</w:t>
      </w:r>
      <w:r w:rsidRPr="00906D2F">
        <w:rPr>
          <w:rFonts w:eastAsia="Times"/>
          <w:color w:val="000000"/>
          <w:sz w:val="28"/>
          <w:szCs w:val="28"/>
          <w:shd w:val="clear" w:color="auto" w:fill="FFFFFF"/>
          <w:lang w:val="ru-RU" w:eastAsia="zh-CN"/>
        </w:rPr>
        <w:t xml:space="preserve">ятати, що ця робота не стала додатковими заняттями. Важливо викликати інтерес і викликати бажання грати з дидактичним </w:t>
      </w:r>
      <w:r w:rsidRPr="00906D2F">
        <w:rPr>
          <w:rFonts w:eastAsia="Times"/>
          <w:color w:val="000000"/>
          <w:sz w:val="28"/>
          <w:szCs w:val="28"/>
          <w:shd w:val="clear" w:color="auto" w:fill="FFFFFF"/>
          <w:lang w:val="ru-RU" w:eastAsia="zh-CN"/>
        </w:rPr>
        <w:lastRenderedPageBreak/>
        <w:t>матеріалом. Часто використовуються дидактичні ігри або заняття у формі казки. Це дозволяє зробити навчальний процес більш доступним та зацікавити дітей до творчої діяльності. Адже саме казка здатна захопити дитину з перших слів, вводить її в особливий чарівний світ, стимулює уяву та розвиває уяву.</w:t>
      </w:r>
    </w:p>
    <w:p w14:paraId="1F423BE6" w14:textId="77777777" w:rsidR="00B91886" w:rsidRPr="00906D2F" w:rsidRDefault="00B91886" w:rsidP="001651AE">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t xml:space="preserve">Для </w:t>
      </w:r>
      <w:r w:rsidRPr="00906D2F">
        <w:rPr>
          <w:rFonts w:eastAsia="Times"/>
          <w:color w:val="000000"/>
          <w:sz w:val="28"/>
          <w:szCs w:val="28"/>
          <w:shd w:val="clear" w:color="auto" w:fill="FFFFFF"/>
          <w:lang w:eastAsia="zh-CN"/>
        </w:rPr>
        <w:t>результа</w:t>
      </w:r>
      <w:r w:rsidRPr="00906D2F">
        <w:rPr>
          <w:rFonts w:eastAsia="Times"/>
          <w:color w:val="000000"/>
          <w:sz w:val="28"/>
          <w:szCs w:val="28"/>
          <w:shd w:val="clear" w:color="auto" w:fill="FFFFFF"/>
          <w:lang w:val="ru-RU" w:eastAsia="zh-CN"/>
        </w:rPr>
        <w:t>тивного формування інтелектуального розвитку дітей старшого віку в продуктивній діяльності потрібна цілеспрямована робота з батьками. Активізації інтересу батьків до питання сприяла участь батьків в оформленому куточку для самостійної художньо-творчої діяльності дітей. Протягом чотирьох місяців батьки брали участь у спільних виставках малюнків та поробок («Подорож в зимову країну», «Будуй місто», «Я малюю свою мрію» та ін.).</w:t>
      </w:r>
    </w:p>
    <w:p w14:paraId="4B00AC76" w14:textId="77777777" w:rsidR="00B91886" w:rsidRPr="00906D2F" w:rsidRDefault="00B91886" w:rsidP="001651AE">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t>За участю батьків було проведено тематичне заняття «Будівництво конструкції», повноправними учасниками якого могли бути батьки та діти. Така співпраця батьків та вихователів сприятиме формуванню інтелектуального розвитку дітей дошкільного віку та забезпечуватиме гармонізацію стосунків між батьками та дітьми.</w:t>
      </w:r>
    </w:p>
    <w:p w14:paraId="73E516C3" w14:textId="02ECA9B3" w:rsidR="00B91886" w:rsidRPr="00906D2F" w:rsidRDefault="00B91886" w:rsidP="001651AE">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t xml:space="preserve">Індивідуальні зустрічі з батьками на теми: «Нетрадиційне малювання», «Арт-терапія піском як засіб інтелектуального розвитку дітей». Папки створені за допомогою дитячої творчості. У «Батьківському куточку» постійно </w:t>
      </w:r>
      <w:r w:rsidRPr="00906D2F">
        <w:rPr>
          <w:rFonts w:eastAsia="Times"/>
          <w:color w:val="000000"/>
          <w:sz w:val="28"/>
          <w:szCs w:val="28"/>
          <w:shd w:val="clear" w:color="auto" w:fill="FFFFFF"/>
          <w:lang w:eastAsia="zh-CN"/>
        </w:rPr>
        <w:t xml:space="preserve">має </w:t>
      </w:r>
      <w:r w:rsidRPr="00906D2F">
        <w:rPr>
          <w:rFonts w:eastAsia="Times"/>
          <w:color w:val="000000"/>
          <w:sz w:val="28"/>
          <w:szCs w:val="28"/>
          <w:shd w:val="clear" w:color="auto" w:fill="FFFFFF"/>
          <w:lang w:val="ru-RU" w:eastAsia="zh-CN"/>
        </w:rPr>
        <w:t>публіку</w:t>
      </w:r>
      <w:r w:rsidRPr="00906D2F">
        <w:rPr>
          <w:rFonts w:eastAsia="Times"/>
          <w:color w:val="000000"/>
          <w:sz w:val="28"/>
          <w:szCs w:val="28"/>
          <w:shd w:val="clear" w:color="auto" w:fill="FFFFFF"/>
          <w:lang w:eastAsia="zh-CN"/>
        </w:rPr>
        <w:t>ватися</w:t>
      </w:r>
      <w:r w:rsidRPr="00906D2F">
        <w:rPr>
          <w:rFonts w:eastAsia="Times"/>
          <w:color w:val="000000"/>
          <w:sz w:val="28"/>
          <w:szCs w:val="28"/>
          <w:shd w:val="clear" w:color="auto" w:fill="FFFFFF"/>
          <w:lang w:val="ru-RU" w:eastAsia="zh-CN"/>
        </w:rPr>
        <w:t xml:space="preserve"> матеріал на цю тему.</w:t>
      </w:r>
      <w:r w:rsidRPr="00906D2F">
        <w:rPr>
          <w:rFonts w:eastAsia="Times"/>
          <w:color w:val="000000"/>
          <w:sz w:val="28"/>
          <w:szCs w:val="28"/>
          <w:shd w:val="clear" w:color="auto" w:fill="FFFFFF"/>
          <w:lang w:eastAsia="zh-CN"/>
        </w:rPr>
        <w:t xml:space="preserve"> </w:t>
      </w:r>
      <w:r w:rsidRPr="00906D2F">
        <w:rPr>
          <w:rFonts w:eastAsia="Times"/>
          <w:color w:val="000000"/>
          <w:sz w:val="28"/>
          <w:szCs w:val="28"/>
          <w:shd w:val="clear" w:color="auto" w:fill="FFFFFF"/>
          <w:lang w:val="ru-RU" w:eastAsia="zh-CN"/>
        </w:rPr>
        <w:t>У батьківській роботі використовувалися різні форми: практикуми, консультації, інформаційні листи, пам</w:t>
      </w:r>
      <w:r w:rsidR="007F4C9C" w:rsidRPr="00906D2F">
        <w:rPr>
          <w:rFonts w:eastAsia="Times"/>
          <w:color w:val="000000"/>
          <w:sz w:val="28"/>
          <w:szCs w:val="28"/>
          <w:shd w:val="clear" w:color="auto" w:fill="FFFFFF"/>
          <w:lang w:val="ru-RU" w:eastAsia="zh-CN"/>
        </w:rPr>
        <w:t>’</w:t>
      </w:r>
      <w:r w:rsidRPr="00906D2F">
        <w:rPr>
          <w:rFonts w:eastAsia="Times"/>
          <w:color w:val="000000"/>
          <w:sz w:val="28"/>
          <w:szCs w:val="28"/>
          <w:shd w:val="clear" w:color="auto" w:fill="FFFFFF"/>
          <w:lang w:val="ru-RU" w:eastAsia="zh-CN"/>
        </w:rPr>
        <w:t>ятки</w:t>
      </w:r>
      <w:r w:rsidR="004C31EE" w:rsidRPr="00906D2F">
        <w:rPr>
          <w:rFonts w:eastAsia="Times"/>
          <w:color w:val="000000"/>
          <w:sz w:val="28"/>
          <w:szCs w:val="28"/>
          <w:shd w:val="clear" w:color="auto" w:fill="FFFFFF"/>
          <w:lang w:val="ru-RU" w:eastAsia="zh-CN"/>
        </w:rPr>
        <w:t xml:space="preserve"> </w:t>
      </w:r>
      <w:r w:rsidR="00BA4184">
        <w:rPr>
          <w:rFonts w:eastAsia="Times"/>
          <w:color w:val="000000"/>
          <w:sz w:val="28"/>
          <w:szCs w:val="28"/>
          <w:shd w:val="clear" w:color="auto" w:fill="FFFFFF"/>
          <w:lang w:val="ru-RU" w:eastAsia="zh-CN"/>
        </w:rPr>
        <w:t>(Кондратець, 2013 : 18)</w:t>
      </w:r>
      <w:r w:rsidRPr="00906D2F">
        <w:rPr>
          <w:rFonts w:eastAsia="Times"/>
          <w:color w:val="000000"/>
          <w:sz w:val="28"/>
          <w:szCs w:val="28"/>
          <w:shd w:val="clear" w:color="auto" w:fill="FFFFFF"/>
          <w:lang w:val="ru-RU" w:eastAsia="zh-CN"/>
        </w:rPr>
        <w:t>.</w:t>
      </w:r>
    </w:p>
    <w:p w14:paraId="36A72642" w14:textId="77777777" w:rsidR="00B91886" w:rsidRPr="00906D2F" w:rsidRDefault="00B91886" w:rsidP="001651AE">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t xml:space="preserve">Працюючи з дошкільнятами </w:t>
      </w:r>
      <w:r w:rsidRPr="00906D2F">
        <w:rPr>
          <w:rFonts w:eastAsia="Times"/>
          <w:color w:val="000000"/>
          <w:sz w:val="28"/>
          <w:szCs w:val="28"/>
          <w:shd w:val="clear" w:color="auto" w:fill="FFFFFF"/>
          <w:lang w:eastAsia="zh-CN"/>
        </w:rPr>
        <w:t>було створено</w:t>
      </w:r>
      <w:r w:rsidRPr="00906D2F">
        <w:rPr>
          <w:rFonts w:eastAsia="Times"/>
          <w:color w:val="000000"/>
          <w:sz w:val="28"/>
          <w:szCs w:val="28"/>
          <w:shd w:val="clear" w:color="auto" w:fill="FFFFFF"/>
          <w:lang w:val="ru-RU" w:eastAsia="zh-CN"/>
        </w:rPr>
        <w:t xml:space="preserve"> спокійну, доброзичливу, емоційно</w:t>
      </w:r>
      <w:r w:rsidRPr="00906D2F">
        <w:rPr>
          <w:rFonts w:eastAsia="Times"/>
          <w:color w:val="000000"/>
          <w:sz w:val="28"/>
          <w:szCs w:val="28"/>
          <w:shd w:val="clear" w:color="auto" w:fill="FFFFFF"/>
          <w:lang w:eastAsia="zh-CN"/>
        </w:rPr>
        <w:t>-</w:t>
      </w:r>
      <w:r w:rsidRPr="00906D2F">
        <w:rPr>
          <w:rFonts w:eastAsia="Times"/>
          <w:color w:val="000000"/>
          <w:sz w:val="28"/>
          <w:szCs w:val="28"/>
          <w:shd w:val="clear" w:color="auto" w:fill="FFFFFF"/>
          <w:lang w:val="ru-RU" w:eastAsia="zh-CN"/>
        </w:rPr>
        <w:t>позитивну атмосферу в групі перед заняттям шляхом продуктивної діяльності. Уроки проходили в атмосфері невимушеного спілкування, що на прикладі власного емоційного настрою вчителя спонукало дітей до активності.</w:t>
      </w:r>
    </w:p>
    <w:p w14:paraId="3C1C2EB7" w14:textId="26CDC5C3" w:rsidR="00735380" w:rsidRPr="00906D2F" w:rsidRDefault="001F627D" w:rsidP="001651AE">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t>Нами було прове</w:t>
      </w:r>
      <w:r w:rsidR="008F4A03" w:rsidRPr="00906D2F">
        <w:rPr>
          <w:rFonts w:eastAsia="Times"/>
          <w:color w:val="000000"/>
          <w:sz w:val="28"/>
          <w:szCs w:val="28"/>
          <w:shd w:val="clear" w:color="auto" w:fill="FFFFFF"/>
          <w:lang w:val="ru-RU" w:eastAsia="zh-CN"/>
        </w:rPr>
        <w:t>д</w:t>
      </w:r>
      <w:r w:rsidRPr="00906D2F">
        <w:rPr>
          <w:rFonts w:eastAsia="Times"/>
          <w:color w:val="000000"/>
          <w:sz w:val="28"/>
          <w:szCs w:val="28"/>
          <w:shd w:val="clear" w:color="auto" w:fill="FFFFFF"/>
          <w:lang w:val="ru-RU" w:eastAsia="zh-CN"/>
        </w:rPr>
        <w:t xml:space="preserve">ено </w:t>
      </w:r>
      <w:r w:rsidR="008F4A03" w:rsidRPr="00906D2F">
        <w:rPr>
          <w:rFonts w:eastAsia="Times"/>
          <w:color w:val="000000"/>
          <w:sz w:val="28"/>
          <w:szCs w:val="28"/>
          <w:shd w:val="clear" w:color="auto" w:fill="FFFFFF"/>
          <w:lang w:val="ru-RU" w:eastAsia="zh-CN"/>
        </w:rPr>
        <w:t xml:space="preserve">повторне </w:t>
      </w:r>
      <w:r w:rsidRPr="00906D2F">
        <w:rPr>
          <w:rFonts w:eastAsia="Times"/>
          <w:color w:val="000000"/>
          <w:sz w:val="28"/>
          <w:szCs w:val="28"/>
          <w:shd w:val="clear" w:color="auto" w:fill="FFFFFF"/>
          <w:lang w:val="ru-RU" w:eastAsia="zh-CN"/>
        </w:rPr>
        <w:t>дослідження щодо змін у вибірці після проведених занять (табл. 2.11-</w:t>
      </w:r>
      <w:r w:rsidR="000C63C2" w:rsidRPr="00906D2F">
        <w:rPr>
          <w:rFonts w:eastAsia="Times"/>
          <w:color w:val="000000"/>
          <w:sz w:val="28"/>
          <w:szCs w:val="28"/>
          <w:shd w:val="clear" w:color="auto" w:fill="FFFFFF"/>
          <w:lang w:val="ru-RU" w:eastAsia="zh-CN"/>
        </w:rPr>
        <w:t>2.1</w:t>
      </w:r>
      <w:r w:rsidR="00091FBF" w:rsidRPr="00906D2F">
        <w:rPr>
          <w:rFonts w:eastAsia="Times"/>
          <w:color w:val="000000"/>
          <w:sz w:val="28"/>
          <w:szCs w:val="28"/>
          <w:shd w:val="clear" w:color="auto" w:fill="FFFFFF"/>
          <w:lang w:val="ru-RU" w:eastAsia="zh-CN"/>
        </w:rPr>
        <w:t>6</w:t>
      </w:r>
      <w:r w:rsidR="000C63C2" w:rsidRPr="00906D2F">
        <w:rPr>
          <w:rFonts w:eastAsia="Times"/>
          <w:color w:val="000000"/>
          <w:sz w:val="28"/>
          <w:szCs w:val="28"/>
          <w:shd w:val="clear" w:color="auto" w:fill="FFFFFF"/>
          <w:lang w:val="ru-RU" w:eastAsia="zh-CN"/>
        </w:rPr>
        <w:t>).</w:t>
      </w:r>
    </w:p>
    <w:p w14:paraId="2A77832A" w14:textId="3CDA4143" w:rsidR="001F627D" w:rsidRPr="00906D2F" w:rsidRDefault="001F627D" w:rsidP="001F627D">
      <w:pPr>
        <w:pStyle w:val="ad"/>
        <w:shd w:val="clear" w:color="auto" w:fill="FFFFFF"/>
        <w:adjustRightInd w:val="0"/>
        <w:snapToGrid w:val="0"/>
        <w:spacing w:beforeAutospacing="0" w:afterAutospacing="0"/>
        <w:jc w:val="right"/>
        <w:rPr>
          <w:rFonts w:ascii="Times New Roman" w:eastAsia="Georgia" w:hAnsi="Times New Roman" w:cs="Times New Roman"/>
          <w:b/>
          <w:bCs/>
          <w:i/>
          <w:iCs/>
          <w:sz w:val="28"/>
          <w:szCs w:val="28"/>
          <w:shd w:val="clear" w:color="auto" w:fill="FFFFFF"/>
          <w:lang w:val="uk"/>
        </w:rPr>
      </w:pPr>
      <w:r w:rsidRPr="00906D2F">
        <w:rPr>
          <w:rFonts w:ascii="Times New Roman" w:eastAsia="Georgia" w:hAnsi="Times New Roman" w:cs="Times New Roman"/>
          <w:i/>
          <w:iCs/>
          <w:sz w:val="28"/>
          <w:szCs w:val="28"/>
          <w:shd w:val="clear" w:color="auto" w:fill="FFFFFF"/>
          <w:lang w:val="uk"/>
        </w:rPr>
        <w:t>Таблиця 2.</w:t>
      </w:r>
      <w:r w:rsidR="000C63C2" w:rsidRPr="00906D2F">
        <w:rPr>
          <w:rFonts w:ascii="Times New Roman" w:eastAsia="Georgia" w:hAnsi="Times New Roman" w:cs="Times New Roman"/>
          <w:i/>
          <w:iCs/>
          <w:sz w:val="28"/>
          <w:szCs w:val="28"/>
          <w:shd w:val="clear" w:color="auto" w:fill="FFFFFF"/>
          <w:lang w:val="uk-UA"/>
        </w:rPr>
        <w:t>11</w:t>
      </w:r>
      <w:r w:rsidRPr="00906D2F">
        <w:rPr>
          <w:rFonts w:ascii="Times New Roman" w:eastAsia="Georgia" w:hAnsi="Times New Roman" w:cs="Times New Roman"/>
          <w:i/>
          <w:iCs/>
          <w:sz w:val="28"/>
          <w:szCs w:val="28"/>
          <w:shd w:val="clear" w:color="auto" w:fill="FFFFFF"/>
          <w:lang w:val="uk"/>
        </w:rPr>
        <w:t xml:space="preserve"> </w:t>
      </w:r>
    </w:p>
    <w:p w14:paraId="45EFA9BD" w14:textId="1412AA61" w:rsidR="001F627D" w:rsidRPr="00906D2F" w:rsidRDefault="001F627D" w:rsidP="001651AE">
      <w:pPr>
        <w:pStyle w:val="ad"/>
        <w:shd w:val="clear" w:color="auto" w:fill="FFFFFF"/>
        <w:adjustRightInd w:val="0"/>
        <w:snapToGrid w:val="0"/>
        <w:spacing w:before="0" w:beforeAutospacing="0" w:after="0" w:afterAutospacing="0" w:line="360" w:lineRule="auto"/>
        <w:jc w:val="center"/>
        <w:rPr>
          <w:rFonts w:ascii="Times New Roman" w:eastAsia="Georgia" w:hAnsi="Times New Roman" w:cs="Times New Roman"/>
          <w:b/>
          <w:bCs/>
          <w:sz w:val="28"/>
          <w:szCs w:val="28"/>
          <w:shd w:val="clear" w:color="auto" w:fill="FFFFFF"/>
          <w:lang w:val="uk"/>
        </w:rPr>
      </w:pPr>
      <w:r w:rsidRPr="00906D2F">
        <w:rPr>
          <w:rFonts w:ascii="Times New Roman" w:eastAsia="Georgia" w:hAnsi="Times New Roman" w:cs="Times New Roman"/>
          <w:b/>
          <w:bCs/>
          <w:sz w:val="28"/>
          <w:szCs w:val="28"/>
          <w:shd w:val="clear" w:color="auto" w:fill="FFFFFF"/>
          <w:lang w:val="uk"/>
        </w:rPr>
        <w:lastRenderedPageBreak/>
        <w:t>Оцінка словесно-логічного мислення досліджуваної вибірки</w:t>
      </w:r>
      <w:r w:rsidR="000C63C2" w:rsidRPr="00906D2F">
        <w:rPr>
          <w:rFonts w:ascii="Times New Roman" w:eastAsia="Georgia" w:hAnsi="Times New Roman" w:cs="Times New Roman"/>
          <w:b/>
          <w:bCs/>
          <w:sz w:val="28"/>
          <w:szCs w:val="28"/>
          <w:shd w:val="clear" w:color="auto" w:fill="FFFFFF"/>
          <w:lang w:val="uk"/>
        </w:rPr>
        <w:t xml:space="preserve"> після проведення корекційної роботи</w:t>
      </w:r>
    </w:p>
    <w:tbl>
      <w:tblPr>
        <w:tblStyle w:val="ae"/>
        <w:tblW w:w="0" w:type="auto"/>
        <w:tblLook w:val="04A0" w:firstRow="1" w:lastRow="0" w:firstColumn="1" w:lastColumn="0" w:noHBand="0" w:noVBand="1"/>
      </w:tblPr>
      <w:tblGrid>
        <w:gridCol w:w="2463"/>
        <w:gridCol w:w="2464"/>
        <w:gridCol w:w="2464"/>
        <w:gridCol w:w="2464"/>
      </w:tblGrid>
      <w:tr w:rsidR="001F627D" w:rsidRPr="00906D2F" w14:paraId="2331D0D9" w14:textId="77777777" w:rsidTr="00943F15">
        <w:tc>
          <w:tcPr>
            <w:tcW w:w="2463" w:type="dxa"/>
          </w:tcPr>
          <w:p w14:paraId="07315A4B" w14:textId="77777777" w:rsidR="001F627D" w:rsidRPr="00906D2F" w:rsidRDefault="001F627D" w:rsidP="00943F15">
            <w:pPr>
              <w:pStyle w:val="ad"/>
              <w:adjustRightInd w:val="0"/>
              <w:snapToGrid w:val="0"/>
              <w:spacing w:before="0" w:beforeAutospacing="0" w:after="0" w:afterAutospacing="0"/>
              <w:jc w:val="center"/>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ІП / ВІК</w:t>
            </w:r>
          </w:p>
        </w:tc>
        <w:tc>
          <w:tcPr>
            <w:tcW w:w="2464" w:type="dxa"/>
          </w:tcPr>
          <w:p w14:paraId="0B61AE6A" w14:textId="77777777" w:rsidR="001F627D" w:rsidRPr="00906D2F" w:rsidRDefault="001F627D" w:rsidP="00943F15">
            <w:pPr>
              <w:pStyle w:val="ad"/>
              <w:adjustRightInd w:val="0"/>
              <w:snapToGrid w:val="0"/>
              <w:spacing w:before="0" w:beforeAutospacing="0" w:after="0" w:afterAutospacing="0"/>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Правильні відповіді</w:t>
            </w:r>
          </w:p>
        </w:tc>
        <w:tc>
          <w:tcPr>
            <w:tcW w:w="2464" w:type="dxa"/>
          </w:tcPr>
          <w:p w14:paraId="3D6CD0B4" w14:textId="77777777" w:rsidR="001F627D" w:rsidRPr="00906D2F" w:rsidRDefault="001F627D" w:rsidP="00943F15">
            <w:pPr>
              <w:pStyle w:val="ad"/>
              <w:adjustRightInd w:val="0"/>
              <w:snapToGrid w:val="0"/>
              <w:spacing w:before="0" w:beforeAutospacing="0" w:after="0" w:afterAutospacing="0"/>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Кількість балів</w:t>
            </w:r>
          </w:p>
        </w:tc>
        <w:tc>
          <w:tcPr>
            <w:tcW w:w="2464" w:type="dxa"/>
          </w:tcPr>
          <w:p w14:paraId="128F6C13" w14:textId="77777777" w:rsidR="001F627D" w:rsidRPr="00906D2F" w:rsidRDefault="001F627D" w:rsidP="00943F15">
            <w:pPr>
              <w:pStyle w:val="ad"/>
              <w:adjustRightInd w:val="0"/>
              <w:snapToGrid w:val="0"/>
              <w:spacing w:before="0" w:beforeAutospacing="0" w:after="0" w:afterAutospacing="0"/>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Рівень розвитку</w:t>
            </w:r>
          </w:p>
        </w:tc>
      </w:tr>
      <w:tr w:rsidR="001F627D" w:rsidRPr="00906D2F" w14:paraId="49AB3B3C" w14:textId="77777777" w:rsidTr="00943F15">
        <w:trPr>
          <w:trHeight w:val="258"/>
        </w:trPr>
        <w:tc>
          <w:tcPr>
            <w:tcW w:w="2463" w:type="dxa"/>
          </w:tcPr>
          <w:p w14:paraId="4925D44C" w14:textId="77777777" w:rsidR="001F627D" w:rsidRPr="00906D2F" w:rsidRDefault="001F627D" w:rsidP="00943F15">
            <w:pPr>
              <w:adjustRightInd w:val="0"/>
              <w:snapToGrid w:val="0"/>
              <w:jc w:val="center"/>
              <w:rPr>
                <w:rFonts w:eastAsia="Georgia"/>
                <w:b/>
                <w:bCs/>
                <w:sz w:val="24"/>
                <w:szCs w:val="24"/>
                <w:shd w:val="clear" w:color="auto" w:fill="FFFFFF"/>
                <w:lang w:val="en-US"/>
              </w:rPr>
            </w:pPr>
            <w:r w:rsidRPr="00906D2F">
              <w:rPr>
                <w:rFonts w:eastAsia="SimSun"/>
                <w:sz w:val="24"/>
                <w:szCs w:val="24"/>
              </w:rPr>
              <w:t>Богдан А.</w:t>
            </w:r>
            <w:r w:rsidRPr="00906D2F">
              <w:rPr>
                <w:rFonts w:eastAsia="SimSun"/>
                <w:sz w:val="24"/>
                <w:szCs w:val="24"/>
                <w:lang w:val="en-US"/>
              </w:rPr>
              <w:t>/6</w:t>
            </w:r>
          </w:p>
        </w:tc>
        <w:tc>
          <w:tcPr>
            <w:tcW w:w="2464" w:type="dxa"/>
          </w:tcPr>
          <w:p w14:paraId="4B4E3BAE" w14:textId="77777777" w:rsidR="001F627D" w:rsidRPr="00906D2F" w:rsidRDefault="001F627D" w:rsidP="00943F15">
            <w:pPr>
              <w:pStyle w:val="ad"/>
              <w:adjustRightInd w:val="0"/>
              <w:snapToGrid w:val="0"/>
              <w:spacing w:before="0" w:beforeAutospacing="0" w:after="0" w:afterAutospacing="0"/>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18</w:t>
            </w:r>
          </w:p>
        </w:tc>
        <w:tc>
          <w:tcPr>
            <w:tcW w:w="2464" w:type="dxa"/>
          </w:tcPr>
          <w:p w14:paraId="13545469" w14:textId="77777777" w:rsidR="001F627D" w:rsidRPr="00906D2F" w:rsidRDefault="001F627D" w:rsidP="00943F15">
            <w:pPr>
              <w:pStyle w:val="ad"/>
              <w:adjustRightInd w:val="0"/>
              <w:snapToGrid w:val="0"/>
              <w:spacing w:before="0" w:beforeAutospacing="0" w:after="0" w:afterAutospacing="0"/>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9</w:t>
            </w:r>
          </w:p>
        </w:tc>
        <w:tc>
          <w:tcPr>
            <w:tcW w:w="2464" w:type="dxa"/>
          </w:tcPr>
          <w:p w14:paraId="2536FD96" w14:textId="77777777" w:rsidR="001F627D" w:rsidRPr="00906D2F" w:rsidRDefault="001F627D" w:rsidP="00943F15">
            <w:pPr>
              <w:pStyle w:val="ad"/>
              <w:adjustRightInd w:val="0"/>
              <w:snapToGrid w:val="0"/>
              <w:spacing w:before="0" w:beforeAutospacing="0" w:after="0" w:afterAutospacing="0"/>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Високий</w:t>
            </w:r>
          </w:p>
        </w:tc>
      </w:tr>
      <w:tr w:rsidR="001F627D" w:rsidRPr="00906D2F" w14:paraId="2B84D751" w14:textId="77777777" w:rsidTr="00943F15">
        <w:tc>
          <w:tcPr>
            <w:tcW w:w="2463" w:type="dxa"/>
          </w:tcPr>
          <w:p w14:paraId="490C3B2C" w14:textId="77777777" w:rsidR="001F627D" w:rsidRPr="00906D2F" w:rsidRDefault="001F627D" w:rsidP="00943F15">
            <w:pPr>
              <w:adjustRightInd w:val="0"/>
              <w:snapToGrid w:val="0"/>
              <w:jc w:val="center"/>
              <w:rPr>
                <w:sz w:val="24"/>
                <w:szCs w:val="24"/>
                <w:lang w:val="en-US"/>
              </w:rPr>
            </w:pPr>
            <w:r w:rsidRPr="00906D2F">
              <w:rPr>
                <w:sz w:val="24"/>
                <w:szCs w:val="24"/>
                <w:lang w:val="uk"/>
              </w:rPr>
              <w:t>Володимир Г.</w:t>
            </w:r>
            <w:r w:rsidRPr="00906D2F">
              <w:rPr>
                <w:sz w:val="24"/>
                <w:szCs w:val="24"/>
                <w:lang w:val="en-US"/>
              </w:rPr>
              <w:t>/7</w:t>
            </w:r>
          </w:p>
        </w:tc>
        <w:tc>
          <w:tcPr>
            <w:tcW w:w="2464" w:type="dxa"/>
          </w:tcPr>
          <w:p w14:paraId="7546E0AC" w14:textId="77777777" w:rsidR="001F627D" w:rsidRPr="00906D2F" w:rsidRDefault="001F627D"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16</w:t>
            </w:r>
          </w:p>
        </w:tc>
        <w:tc>
          <w:tcPr>
            <w:tcW w:w="2464" w:type="dxa"/>
          </w:tcPr>
          <w:p w14:paraId="3B261095" w14:textId="77777777" w:rsidR="001F627D" w:rsidRPr="00906D2F" w:rsidRDefault="001F627D"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464" w:type="dxa"/>
          </w:tcPr>
          <w:p w14:paraId="3E5705C3" w14:textId="77777777" w:rsidR="001F627D" w:rsidRPr="00906D2F" w:rsidRDefault="001F627D"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Високий</w:t>
            </w:r>
          </w:p>
        </w:tc>
      </w:tr>
      <w:tr w:rsidR="001F627D" w:rsidRPr="00906D2F" w14:paraId="02F16588" w14:textId="77777777" w:rsidTr="00943F15">
        <w:tc>
          <w:tcPr>
            <w:tcW w:w="2463" w:type="dxa"/>
          </w:tcPr>
          <w:p w14:paraId="22451139" w14:textId="77777777" w:rsidR="001F627D" w:rsidRPr="00906D2F" w:rsidRDefault="001F627D" w:rsidP="00943F15">
            <w:pPr>
              <w:adjustRightInd w:val="0"/>
              <w:snapToGrid w:val="0"/>
              <w:jc w:val="center"/>
              <w:rPr>
                <w:sz w:val="24"/>
                <w:szCs w:val="24"/>
                <w:lang w:val="en-US"/>
              </w:rPr>
            </w:pPr>
            <w:r w:rsidRPr="00906D2F">
              <w:rPr>
                <w:rFonts w:eastAsia="SimSun"/>
                <w:sz w:val="24"/>
                <w:szCs w:val="24"/>
              </w:rPr>
              <w:t>Тетяна З.</w:t>
            </w:r>
            <w:r w:rsidRPr="00906D2F">
              <w:rPr>
                <w:rFonts w:eastAsia="SimSun"/>
                <w:sz w:val="24"/>
                <w:szCs w:val="24"/>
                <w:lang w:val="en-US"/>
              </w:rPr>
              <w:t>/6</w:t>
            </w:r>
          </w:p>
        </w:tc>
        <w:tc>
          <w:tcPr>
            <w:tcW w:w="2464" w:type="dxa"/>
          </w:tcPr>
          <w:p w14:paraId="4EB28688" w14:textId="77777777" w:rsidR="001F627D" w:rsidRPr="00906D2F" w:rsidRDefault="001F627D"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10</w:t>
            </w:r>
          </w:p>
        </w:tc>
        <w:tc>
          <w:tcPr>
            <w:tcW w:w="2464" w:type="dxa"/>
          </w:tcPr>
          <w:p w14:paraId="31DFEC8B" w14:textId="77777777" w:rsidR="001F627D" w:rsidRPr="00906D2F" w:rsidRDefault="001F627D"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5</w:t>
            </w:r>
          </w:p>
        </w:tc>
        <w:tc>
          <w:tcPr>
            <w:tcW w:w="2464" w:type="dxa"/>
          </w:tcPr>
          <w:p w14:paraId="768261DD" w14:textId="77777777" w:rsidR="001F627D" w:rsidRPr="00906D2F" w:rsidRDefault="001F627D" w:rsidP="00943F15">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0C63C2" w:rsidRPr="00906D2F" w14:paraId="65A75C66" w14:textId="77777777" w:rsidTr="00943F15">
        <w:tc>
          <w:tcPr>
            <w:tcW w:w="2463" w:type="dxa"/>
          </w:tcPr>
          <w:p w14:paraId="01D0CAD5" w14:textId="77777777" w:rsidR="000C63C2" w:rsidRPr="00906D2F" w:rsidRDefault="000C63C2" w:rsidP="000C63C2">
            <w:pPr>
              <w:adjustRightInd w:val="0"/>
              <w:snapToGrid w:val="0"/>
              <w:jc w:val="center"/>
              <w:rPr>
                <w:sz w:val="24"/>
                <w:szCs w:val="24"/>
                <w:lang w:val="en-US"/>
              </w:rPr>
            </w:pPr>
            <w:r w:rsidRPr="00906D2F">
              <w:rPr>
                <w:rFonts w:eastAsia="SimSun"/>
                <w:sz w:val="24"/>
                <w:szCs w:val="24"/>
              </w:rPr>
              <w:t>Артем Л.</w:t>
            </w:r>
            <w:r w:rsidRPr="00906D2F">
              <w:rPr>
                <w:rFonts w:eastAsia="SimSun"/>
                <w:sz w:val="24"/>
                <w:szCs w:val="24"/>
                <w:lang w:val="en-US"/>
              </w:rPr>
              <w:t>/6</w:t>
            </w:r>
          </w:p>
        </w:tc>
        <w:tc>
          <w:tcPr>
            <w:tcW w:w="2464" w:type="dxa"/>
          </w:tcPr>
          <w:p w14:paraId="4201F83E" w14:textId="7CEB48D6" w:rsidR="000C63C2" w:rsidRPr="00906D2F" w:rsidRDefault="000C63C2" w:rsidP="000C63C2">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10</w:t>
            </w:r>
          </w:p>
        </w:tc>
        <w:tc>
          <w:tcPr>
            <w:tcW w:w="2464" w:type="dxa"/>
          </w:tcPr>
          <w:p w14:paraId="609D2919" w14:textId="2B924F51" w:rsidR="000C63C2" w:rsidRPr="00906D2F" w:rsidRDefault="000C63C2" w:rsidP="000C63C2">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5</w:t>
            </w:r>
          </w:p>
        </w:tc>
        <w:tc>
          <w:tcPr>
            <w:tcW w:w="2464" w:type="dxa"/>
          </w:tcPr>
          <w:p w14:paraId="083EA0B1" w14:textId="54228FEB" w:rsidR="000C63C2" w:rsidRPr="00906D2F" w:rsidRDefault="000C63C2" w:rsidP="000C63C2">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AF66C9" w:rsidRPr="00906D2F" w14:paraId="51755BF6" w14:textId="77777777" w:rsidTr="00943F15">
        <w:tc>
          <w:tcPr>
            <w:tcW w:w="2463" w:type="dxa"/>
          </w:tcPr>
          <w:p w14:paraId="60909470"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 xml:space="preserve">  Христина Н.</w:t>
            </w:r>
            <w:r w:rsidRPr="00906D2F">
              <w:rPr>
                <w:rFonts w:eastAsia="SimSun"/>
                <w:sz w:val="24"/>
                <w:szCs w:val="24"/>
                <w:lang w:val="en-US"/>
              </w:rPr>
              <w:t>/7</w:t>
            </w:r>
          </w:p>
        </w:tc>
        <w:tc>
          <w:tcPr>
            <w:tcW w:w="2464" w:type="dxa"/>
          </w:tcPr>
          <w:p w14:paraId="259B6F4C" w14:textId="15BE95F0"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16</w:t>
            </w:r>
          </w:p>
        </w:tc>
        <w:tc>
          <w:tcPr>
            <w:tcW w:w="2464" w:type="dxa"/>
          </w:tcPr>
          <w:p w14:paraId="57096B95" w14:textId="25F652F8"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464" w:type="dxa"/>
          </w:tcPr>
          <w:p w14:paraId="1F711D14" w14:textId="77777777"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AF66C9" w:rsidRPr="00906D2F" w14:paraId="53AC2DAC" w14:textId="77777777" w:rsidTr="00943F15">
        <w:tc>
          <w:tcPr>
            <w:tcW w:w="2463" w:type="dxa"/>
          </w:tcPr>
          <w:p w14:paraId="1E55C216"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Іван Н.</w:t>
            </w:r>
            <w:r w:rsidRPr="00906D2F">
              <w:rPr>
                <w:rFonts w:eastAsia="SimSun"/>
                <w:sz w:val="24"/>
                <w:szCs w:val="24"/>
                <w:lang w:val="en-US"/>
              </w:rPr>
              <w:t>/6</w:t>
            </w:r>
          </w:p>
        </w:tc>
        <w:tc>
          <w:tcPr>
            <w:tcW w:w="2464" w:type="dxa"/>
          </w:tcPr>
          <w:p w14:paraId="5B03980A" w14:textId="2A15B9F9"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16</w:t>
            </w:r>
          </w:p>
        </w:tc>
        <w:tc>
          <w:tcPr>
            <w:tcW w:w="2464" w:type="dxa"/>
          </w:tcPr>
          <w:p w14:paraId="33EC8D80" w14:textId="09DD5C09"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464" w:type="dxa"/>
          </w:tcPr>
          <w:p w14:paraId="14FD477C" w14:textId="555D6234"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Високий</w:t>
            </w:r>
          </w:p>
        </w:tc>
      </w:tr>
    </w:tbl>
    <w:p w14:paraId="31A69187" w14:textId="2EA9DDE0" w:rsidR="00CC3A13" w:rsidRPr="00906D2F" w:rsidRDefault="00CC3A13" w:rsidP="00CC3A13">
      <w:pPr>
        <w:jc w:val="right"/>
        <w:rPr>
          <w:i/>
          <w:iCs/>
          <w:sz w:val="28"/>
          <w:szCs w:val="28"/>
        </w:rPr>
      </w:pPr>
      <w:r w:rsidRPr="00906D2F">
        <w:rPr>
          <w:i/>
          <w:iCs/>
          <w:sz w:val="28"/>
          <w:szCs w:val="28"/>
        </w:rPr>
        <w:t>Продовження табл. 2.11</w:t>
      </w:r>
    </w:p>
    <w:p w14:paraId="7C6E61B0" w14:textId="77777777" w:rsidR="00CC3A13" w:rsidRPr="00906D2F" w:rsidRDefault="00CC3A13"/>
    <w:tbl>
      <w:tblPr>
        <w:tblStyle w:val="ae"/>
        <w:tblW w:w="0" w:type="auto"/>
        <w:tblLook w:val="04A0" w:firstRow="1" w:lastRow="0" w:firstColumn="1" w:lastColumn="0" w:noHBand="0" w:noVBand="1"/>
      </w:tblPr>
      <w:tblGrid>
        <w:gridCol w:w="2463"/>
        <w:gridCol w:w="2464"/>
        <w:gridCol w:w="2464"/>
        <w:gridCol w:w="2464"/>
      </w:tblGrid>
      <w:tr w:rsidR="00AF66C9" w:rsidRPr="00906D2F" w14:paraId="307DA669" w14:textId="77777777" w:rsidTr="00943F15">
        <w:tc>
          <w:tcPr>
            <w:tcW w:w="2463" w:type="dxa"/>
          </w:tcPr>
          <w:p w14:paraId="0F610038"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Анна П.</w:t>
            </w:r>
            <w:r w:rsidRPr="00906D2F">
              <w:rPr>
                <w:rFonts w:eastAsia="SimSun"/>
                <w:sz w:val="24"/>
                <w:szCs w:val="24"/>
                <w:lang w:val="en-US"/>
              </w:rPr>
              <w:t>/6</w:t>
            </w:r>
          </w:p>
        </w:tc>
        <w:tc>
          <w:tcPr>
            <w:tcW w:w="2464" w:type="dxa"/>
          </w:tcPr>
          <w:p w14:paraId="17522AEE" w14:textId="77777777"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464" w:type="dxa"/>
          </w:tcPr>
          <w:p w14:paraId="4645A3FC" w14:textId="77777777"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4</w:t>
            </w:r>
          </w:p>
        </w:tc>
        <w:tc>
          <w:tcPr>
            <w:tcW w:w="2464" w:type="dxa"/>
          </w:tcPr>
          <w:p w14:paraId="78B0C4DF" w14:textId="77777777"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AF66C9" w:rsidRPr="00906D2F" w14:paraId="5DF0AD4F" w14:textId="77777777" w:rsidTr="00943F15">
        <w:tc>
          <w:tcPr>
            <w:tcW w:w="2463" w:type="dxa"/>
          </w:tcPr>
          <w:p w14:paraId="5F65C64F"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Софія П.</w:t>
            </w:r>
            <w:r w:rsidRPr="00906D2F">
              <w:rPr>
                <w:rFonts w:eastAsia="SimSun"/>
                <w:sz w:val="24"/>
                <w:szCs w:val="24"/>
                <w:lang w:val="en-US"/>
              </w:rPr>
              <w:t>/7</w:t>
            </w:r>
          </w:p>
        </w:tc>
        <w:tc>
          <w:tcPr>
            <w:tcW w:w="2464" w:type="dxa"/>
          </w:tcPr>
          <w:p w14:paraId="5E75BF6E" w14:textId="77777777"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16</w:t>
            </w:r>
          </w:p>
        </w:tc>
        <w:tc>
          <w:tcPr>
            <w:tcW w:w="2464" w:type="dxa"/>
          </w:tcPr>
          <w:p w14:paraId="663DCD07" w14:textId="77777777"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464" w:type="dxa"/>
          </w:tcPr>
          <w:p w14:paraId="6BEF7F39" w14:textId="77777777"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Високий</w:t>
            </w:r>
          </w:p>
        </w:tc>
      </w:tr>
      <w:tr w:rsidR="00AF66C9" w:rsidRPr="00906D2F" w14:paraId="123DA59D" w14:textId="77777777" w:rsidTr="00943F15">
        <w:tc>
          <w:tcPr>
            <w:tcW w:w="2463" w:type="dxa"/>
          </w:tcPr>
          <w:p w14:paraId="7535966C"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Марія Т.</w:t>
            </w:r>
            <w:r w:rsidRPr="00906D2F">
              <w:rPr>
                <w:rFonts w:eastAsia="SimSun"/>
                <w:sz w:val="24"/>
                <w:szCs w:val="24"/>
                <w:lang w:val="en-US"/>
              </w:rPr>
              <w:t>/7</w:t>
            </w:r>
          </w:p>
        </w:tc>
        <w:tc>
          <w:tcPr>
            <w:tcW w:w="2464" w:type="dxa"/>
          </w:tcPr>
          <w:p w14:paraId="23D8AE90" w14:textId="082123D5"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12</w:t>
            </w:r>
          </w:p>
        </w:tc>
        <w:tc>
          <w:tcPr>
            <w:tcW w:w="2464" w:type="dxa"/>
          </w:tcPr>
          <w:p w14:paraId="4AAD9192" w14:textId="0EC10F19"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464" w:type="dxa"/>
          </w:tcPr>
          <w:p w14:paraId="7FB65DE9" w14:textId="62C2251D"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AF66C9" w:rsidRPr="00906D2F" w14:paraId="31C8000C" w14:textId="77777777" w:rsidTr="00943F15">
        <w:tc>
          <w:tcPr>
            <w:tcW w:w="2463" w:type="dxa"/>
          </w:tcPr>
          <w:p w14:paraId="62073626"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Тимур Т.</w:t>
            </w:r>
            <w:r w:rsidRPr="00906D2F">
              <w:rPr>
                <w:rFonts w:eastAsia="SimSun"/>
                <w:sz w:val="24"/>
                <w:szCs w:val="24"/>
                <w:lang w:val="en-US"/>
              </w:rPr>
              <w:t>/6</w:t>
            </w:r>
          </w:p>
        </w:tc>
        <w:tc>
          <w:tcPr>
            <w:tcW w:w="2464" w:type="dxa"/>
          </w:tcPr>
          <w:p w14:paraId="49B53FE6" w14:textId="77777777"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12</w:t>
            </w:r>
          </w:p>
        </w:tc>
        <w:tc>
          <w:tcPr>
            <w:tcW w:w="2464" w:type="dxa"/>
          </w:tcPr>
          <w:p w14:paraId="49612A34" w14:textId="77777777"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464" w:type="dxa"/>
          </w:tcPr>
          <w:p w14:paraId="2F9CE9F4" w14:textId="77777777"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AF66C9" w:rsidRPr="00906D2F" w14:paraId="5D40C739" w14:textId="77777777" w:rsidTr="00943F15">
        <w:tc>
          <w:tcPr>
            <w:tcW w:w="2463" w:type="dxa"/>
          </w:tcPr>
          <w:p w14:paraId="60B68DFF"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Артем Р.</w:t>
            </w:r>
            <w:r w:rsidRPr="00906D2F">
              <w:rPr>
                <w:rFonts w:eastAsia="SimSun"/>
                <w:sz w:val="24"/>
                <w:szCs w:val="24"/>
                <w:lang w:val="en-US"/>
              </w:rPr>
              <w:t>/6</w:t>
            </w:r>
          </w:p>
        </w:tc>
        <w:tc>
          <w:tcPr>
            <w:tcW w:w="2464" w:type="dxa"/>
          </w:tcPr>
          <w:p w14:paraId="56724DF8" w14:textId="77777777"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18</w:t>
            </w:r>
          </w:p>
        </w:tc>
        <w:tc>
          <w:tcPr>
            <w:tcW w:w="2464" w:type="dxa"/>
          </w:tcPr>
          <w:p w14:paraId="7A26173B" w14:textId="77777777"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9</w:t>
            </w:r>
          </w:p>
        </w:tc>
        <w:tc>
          <w:tcPr>
            <w:tcW w:w="2464" w:type="dxa"/>
          </w:tcPr>
          <w:p w14:paraId="2256211B" w14:textId="77777777"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Високий</w:t>
            </w:r>
          </w:p>
        </w:tc>
      </w:tr>
      <w:tr w:rsidR="00AF66C9" w:rsidRPr="00906D2F" w14:paraId="098008EE" w14:textId="77777777" w:rsidTr="00943F15">
        <w:tc>
          <w:tcPr>
            <w:tcW w:w="2463" w:type="dxa"/>
          </w:tcPr>
          <w:p w14:paraId="1927BB50"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Софія Ф.</w:t>
            </w:r>
            <w:r w:rsidRPr="00906D2F">
              <w:rPr>
                <w:rFonts w:eastAsia="SimSun"/>
                <w:sz w:val="24"/>
                <w:szCs w:val="24"/>
                <w:lang w:val="en-US"/>
              </w:rPr>
              <w:t>/6</w:t>
            </w:r>
          </w:p>
        </w:tc>
        <w:tc>
          <w:tcPr>
            <w:tcW w:w="2464" w:type="dxa"/>
          </w:tcPr>
          <w:p w14:paraId="2449AB3B" w14:textId="072595A6"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12</w:t>
            </w:r>
          </w:p>
        </w:tc>
        <w:tc>
          <w:tcPr>
            <w:tcW w:w="2464" w:type="dxa"/>
          </w:tcPr>
          <w:p w14:paraId="393AAEA1" w14:textId="0FB38A86"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464" w:type="dxa"/>
          </w:tcPr>
          <w:p w14:paraId="1B4A392C" w14:textId="77777777"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AF66C9" w:rsidRPr="00906D2F" w14:paraId="648A92AC" w14:textId="77777777" w:rsidTr="00943F15">
        <w:tc>
          <w:tcPr>
            <w:tcW w:w="2463" w:type="dxa"/>
          </w:tcPr>
          <w:p w14:paraId="0FE351EE"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 xml:space="preserve"> Катя Х.</w:t>
            </w:r>
            <w:r w:rsidRPr="00906D2F">
              <w:rPr>
                <w:rFonts w:eastAsia="SimSun"/>
                <w:sz w:val="24"/>
                <w:szCs w:val="24"/>
                <w:lang w:val="en-US"/>
              </w:rPr>
              <w:t>/6</w:t>
            </w:r>
          </w:p>
        </w:tc>
        <w:tc>
          <w:tcPr>
            <w:tcW w:w="2464" w:type="dxa"/>
          </w:tcPr>
          <w:p w14:paraId="1ECAC52B" w14:textId="77777777"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16</w:t>
            </w:r>
          </w:p>
        </w:tc>
        <w:tc>
          <w:tcPr>
            <w:tcW w:w="2464" w:type="dxa"/>
          </w:tcPr>
          <w:p w14:paraId="63FAD4D1" w14:textId="77777777"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464" w:type="dxa"/>
          </w:tcPr>
          <w:p w14:paraId="28C339BB" w14:textId="77777777"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Високий</w:t>
            </w:r>
          </w:p>
        </w:tc>
      </w:tr>
      <w:tr w:rsidR="00AF66C9" w:rsidRPr="00906D2F" w14:paraId="304DC6EE" w14:textId="77777777" w:rsidTr="00943F15">
        <w:tc>
          <w:tcPr>
            <w:tcW w:w="2463" w:type="dxa"/>
          </w:tcPr>
          <w:p w14:paraId="3329C539"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 xml:space="preserve"> Назар Ш.</w:t>
            </w:r>
            <w:r w:rsidRPr="00906D2F">
              <w:rPr>
                <w:rFonts w:eastAsia="SimSun"/>
                <w:sz w:val="24"/>
                <w:szCs w:val="24"/>
                <w:lang w:val="en-US"/>
              </w:rPr>
              <w:t>/7</w:t>
            </w:r>
          </w:p>
        </w:tc>
        <w:tc>
          <w:tcPr>
            <w:tcW w:w="2464" w:type="dxa"/>
          </w:tcPr>
          <w:p w14:paraId="647FF565" w14:textId="77777777"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12</w:t>
            </w:r>
          </w:p>
        </w:tc>
        <w:tc>
          <w:tcPr>
            <w:tcW w:w="2464" w:type="dxa"/>
          </w:tcPr>
          <w:p w14:paraId="1BF60DCB" w14:textId="77777777"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464" w:type="dxa"/>
          </w:tcPr>
          <w:p w14:paraId="497BE004" w14:textId="77777777"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AF66C9" w:rsidRPr="00906D2F" w14:paraId="3AA485E0" w14:textId="77777777" w:rsidTr="00943F15">
        <w:tc>
          <w:tcPr>
            <w:tcW w:w="2463" w:type="dxa"/>
          </w:tcPr>
          <w:p w14:paraId="32D56B42"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Ліза Я.</w:t>
            </w:r>
            <w:r w:rsidRPr="00906D2F">
              <w:rPr>
                <w:rFonts w:eastAsia="SimSun"/>
                <w:sz w:val="24"/>
                <w:szCs w:val="24"/>
                <w:lang w:val="en-US"/>
              </w:rPr>
              <w:t>/7</w:t>
            </w:r>
          </w:p>
        </w:tc>
        <w:tc>
          <w:tcPr>
            <w:tcW w:w="2464" w:type="dxa"/>
          </w:tcPr>
          <w:p w14:paraId="408091CD" w14:textId="279809C2"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16</w:t>
            </w:r>
          </w:p>
        </w:tc>
        <w:tc>
          <w:tcPr>
            <w:tcW w:w="2464" w:type="dxa"/>
          </w:tcPr>
          <w:p w14:paraId="1F66429C" w14:textId="3B0168E5"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464" w:type="dxa"/>
          </w:tcPr>
          <w:p w14:paraId="31162C0C" w14:textId="72B17D59" w:rsidR="00AF66C9" w:rsidRPr="00906D2F" w:rsidRDefault="00AF66C9" w:rsidP="00AF66C9">
            <w:pPr>
              <w:pStyle w:val="ad"/>
              <w:adjustRightInd w:val="0"/>
              <w:snapToGrid w:val="0"/>
              <w:spacing w:before="0" w:beforeAutospacing="0" w:after="0" w:afterAutospacing="0"/>
              <w:rPr>
                <w:rFonts w:ascii="Times New Roman" w:hAnsi="Times New Roman" w:cs="Times New Roman"/>
                <w:sz w:val="24"/>
                <w:szCs w:val="24"/>
                <w:lang w:val="uk"/>
              </w:rPr>
            </w:pPr>
            <w:r w:rsidRPr="00906D2F">
              <w:rPr>
                <w:rFonts w:ascii="Times New Roman" w:hAnsi="Times New Roman" w:cs="Times New Roman"/>
                <w:sz w:val="24"/>
                <w:szCs w:val="24"/>
                <w:lang w:val="uk"/>
              </w:rPr>
              <w:t>Високий</w:t>
            </w:r>
          </w:p>
        </w:tc>
      </w:tr>
    </w:tbl>
    <w:p w14:paraId="54B0C115" w14:textId="77777777" w:rsidR="001F627D" w:rsidRPr="00906D2F" w:rsidRDefault="001F627D" w:rsidP="001F627D">
      <w:pPr>
        <w:pStyle w:val="ad"/>
        <w:shd w:val="clear" w:color="auto" w:fill="FFFFFF"/>
        <w:adjustRightInd w:val="0"/>
        <w:snapToGrid w:val="0"/>
        <w:spacing w:before="0" w:beforeAutospacing="0" w:after="0" w:afterAutospacing="0"/>
        <w:jc w:val="center"/>
        <w:rPr>
          <w:rFonts w:ascii="Times New Roman" w:eastAsia="Georgia" w:hAnsi="Times New Roman" w:cs="Times New Roman"/>
          <w:b/>
          <w:bCs/>
          <w:sz w:val="28"/>
          <w:szCs w:val="28"/>
          <w:shd w:val="clear" w:color="auto" w:fill="FFFFFF"/>
          <w:lang w:val="uk"/>
        </w:rPr>
      </w:pPr>
    </w:p>
    <w:p w14:paraId="1BEC3340" w14:textId="77777777" w:rsidR="001F627D" w:rsidRPr="00906D2F" w:rsidRDefault="001F627D" w:rsidP="001F627D">
      <w:pPr>
        <w:pStyle w:val="ad"/>
        <w:shd w:val="clear" w:color="auto" w:fill="FFFFFF"/>
        <w:adjustRightInd w:val="0"/>
        <w:snapToGrid w:val="0"/>
        <w:spacing w:before="0" w:beforeAutospacing="0" w:after="0" w:afterAutospacing="0"/>
        <w:jc w:val="center"/>
        <w:rPr>
          <w:rFonts w:ascii="Times New Roman" w:eastAsia="Georgia" w:hAnsi="Times New Roman" w:cs="Times New Roman"/>
          <w:b/>
          <w:bCs/>
          <w:sz w:val="28"/>
          <w:szCs w:val="28"/>
          <w:shd w:val="clear" w:color="auto" w:fill="FFFFFF"/>
          <w:lang w:val="uk"/>
        </w:rPr>
      </w:pPr>
    </w:p>
    <w:p w14:paraId="598EC795" w14:textId="66EB1D39" w:rsidR="001F627D" w:rsidRPr="00906D2F" w:rsidRDefault="001F627D" w:rsidP="001F627D">
      <w:pPr>
        <w:pStyle w:val="ad"/>
        <w:shd w:val="clear" w:color="auto" w:fill="FFFFFF"/>
        <w:adjustRightInd w:val="0"/>
        <w:snapToGrid w:val="0"/>
        <w:spacing w:before="0" w:beforeAutospacing="0" w:after="0" w:afterAutospacing="0" w:line="360" w:lineRule="auto"/>
        <w:ind w:firstLineChars="200" w:firstLine="480"/>
        <w:jc w:val="both"/>
        <w:rPr>
          <w:rFonts w:ascii="Times New Roman" w:eastAsia="Georgia" w:hAnsi="Times New Roman" w:cs="Times New Roman"/>
          <w:b/>
          <w:bCs/>
          <w:i/>
          <w:iCs/>
          <w:sz w:val="28"/>
          <w:szCs w:val="28"/>
          <w:shd w:val="clear" w:color="auto" w:fill="FFFFFF"/>
          <w:lang w:val="uk"/>
        </w:rPr>
      </w:pPr>
      <w:r w:rsidRPr="00906D2F">
        <w:rPr>
          <w:rFonts w:ascii="Times New Roman" w:eastAsia="Georgia" w:hAnsi="Times New Roman" w:cs="Times New Roman"/>
          <w:sz w:val="24"/>
          <w:szCs w:val="24"/>
          <w:shd w:val="clear" w:color="auto" w:fill="FFFFFF"/>
          <w:lang w:val="uk"/>
        </w:rPr>
        <w:t>І</w:t>
      </w:r>
      <w:r w:rsidRPr="00906D2F">
        <w:rPr>
          <w:rFonts w:ascii="Times New Roman" w:eastAsia="Georgia" w:hAnsi="Times New Roman" w:cs="Times New Roman"/>
          <w:sz w:val="28"/>
          <w:szCs w:val="28"/>
          <w:shd w:val="clear" w:color="auto" w:fill="FFFFFF"/>
          <w:lang w:val="uk"/>
        </w:rPr>
        <w:t>з п</w:t>
      </w:r>
      <w:r w:rsidR="007F4C9C" w:rsidRPr="00906D2F">
        <w:rPr>
          <w:rFonts w:ascii="Times New Roman" w:eastAsia="Georgia" w:hAnsi="Times New Roman" w:cs="Times New Roman"/>
          <w:sz w:val="28"/>
          <w:szCs w:val="28"/>
          <w:shd w:val="clear" w:color="auto" w:fill="FFFFFF"/>
          <w:lang w:val="uk"/>
        </w:rPr>
        <w:t>’</w:t>
      </w:r>
      <w:r w:rsidRPr="00906D2F">
        <w:rPr>
          <w:rFonts w:ascii="Times New Roman" w:eastAsia="Georgia" w:hAnsi="Times New Roman" w:cs="Times New Roman"/>
          <w:sz w:val="28"/>
          <w:szCs w:val="28"/>
          <w:shd w:val="clear" w:color="auto" w:fill="FFFFFF"/>
          <w:lang w:val="uk"/>
        </w:rPr>
        <w:t>ятнадцяти досліджуваних дітей високий рівень розвитку словесно-логічного мислення п</w:t>
      </w:r>
      <w:r w:rsidRPr="00906D2F">
        <w:rPr>
          <w:rFonts w:ascii="Times New Roman" w:eastAsia="Georgia" w:hAnsi="Times New Roman" w:cs="Times New Roman"/>
          <w:sz w:val="28"/>
          <w:szCs w:val="28"/>
          <w:shd w:val="clear" w:color="auto" w:fill="FFFFFF"/>
          <w:lang w:val="uk-UA"/>
        </w:rPr>
        <w:t>родемонструва</w:t>
      </w:r>
      <w:r w:rsidRPr="00906D2F">
        <w:rPr>
          <w:rFonts w:ascii="Times New Roman" w:eastAsia="Georgia" w:hAnsi="Times New Roman" w:cs="Times New Roman"/>
          <w:sz w:val="28"/>
          <w:szCs w:val="28"/>
          <w:shd w:val="clear" w:color="auto" w:fill="FFFFFF"/>
          <w:lang w:val="uk"/>
        </w:rPr>
        <w:t xml:space="preserve">ли </w:t>
      </w:r>
      <w:r w:rsidR="000C63C2" w:rsidRPr="00906D2F">
        <w:rPr>
          <w:rFonts w:ascii="Times New Roman" w:eastAsia="Georgia" w:hAnsi="Times New Roman" w:cs="Times New Roman"/>
          <w:sz w:val="28"/>
          <w:szCs w:val="28"/>
          <w:shd w:val="clear" w:color="auto" w:fill="FFFFFF"/>
          <w:lang w:val="uk-UA"/>
        </w:rPr>
        <w:t>с</w:t>
      </w:r>
      <w:r w:rsidR="00596B2D" w:rsidRPr="00906D2F">
        <w:rPr>
          <w:rFonts w:ascii="Times New Roman" w:eastAsia="Georgia" w:hAnsi="Times New Roman" w:cs="Times New Roman"/>
          <w:sz w:val="28"/>
          <w:szCs w:val="28"/>
          <w:shd w:val="clear" w:color="auto" w:fill="FFFFFF"/>
          <w:lang w:val="uk-UA"/>
        </w:rPr>
        <w:t>емеро респондентів</w:t>
      </w:r>
      <w:r w:rsidRPr="00906D2F">
        <w:rPr>
          <w:rFonts w:ascii="Times New Roman" w:eastAsia="Georgia" w:hAnsi="Times New Roman" w:cs="Times New Roman"/>
          <w:sz w:val="28"/>
          <w:szCs w:val="28"/>
          <w:shd w:val="clear" w:color="auto" w:fill="FFFFFF"/>
          <w:lang w:val="uk"/>
        </w:rPr>
        <w:t>, середній рівень – в</w:t>
      </w:r>
      <w:r w:rsidRPr="00906D2F">
        <w:rPr>
          <w:rFonts w:ascii="Times New Roman" w:eastAsia="Georgia" w:hAnsi="Times New Roman" w:cs="Times New Roman"/>
          <w:sz w:val="28"/>
          <w:szCs w:val="28"/>
          <w:shd w:val="clear" w:color="auto" w:fill="FFFFFF"/>
          <w:lang w:val="uk-UA"/>
        </w:rPr>
        <w:t>ісім</w:t>
      </w:r>
      <w:r w:rsidRPr="00906D2F">
        <w:rPr>
          <w:rFonts w:ascii="Times New Roman" w:eastAsia="Georgia" w:hAnsi="Times New Roman" w:cs="Times New Roman"/>
          <w:sz w:val="28"/>
          <w:szCs w:val="28"/>
          <w:shd w:val="clear" w:color="auto" w:fill="FFFFFF"/>
          <w:lang w:val="uk"/>
        </w:rPr>
        <w:t>, низький рівень – показників немає.</w:t>
      </w:r>
    </w:p>
    <w:p w14:paraId="558B94D7" w14:textId="4636EC45" w:rsidR="001F627D" w:rsidRPr="00906D2F" w:rsidRDefault="001F627D" w:rsidP="004C31EE">
      <w:pPr>
        <w:pStyle w:val="ad"/>
        <w:shd w:val="clear" w:color="auto" w:fill="FFFFFF"/>
        <w:adjustRightInd w:val="0"/>
        <w:snapToGrid w:val="0"/>
        <w:spacing w:before="0" w:beforeAutospacing="0" w:after="0" w:afterAutospacing="0" w:line="360" w:lineRule="auto"/>
        <w:ind w:firstLineChars="253" w:firstLine="708"/>
        <w:jc w:val="both"/>
        <w:rPr>
          <w:rFonts w:ascii="Times New Roman" w:eastAsia="Georgia" w:hAnsi="Times New Roman" w:cs="Times New Roman"/>
          <w:sz w:val="28"/>
          <w:szCs w:val="28"/>
          <w:shd w:val="clear" w:color="auto" w:fill="FFFFFF"/>
          <w:lang w:val="uk-UA"/>
        </w:rPr>
      </w:pPr>
      <w:r w:rsidRPr="00906D2F">
        <w:rPr>
          <w:rFonts w:ascii="Times New Roman" w:eastAsia="Georgia" w:hAnsi="Times New Roman" w:cs="Times New Roman"/>
          <w:sz w:val="28"/>
          <w:szCs w:val="28"/>
          <w:shd w:val="clear" w:color="auto" w:fill="FFFFFF"/>
          <w:lang w:val="uk-UA"/>
        </w:rPr>
        <w:t>Результати відповідей за методикою</w:t>
      </w:r>
      <w:r w:rsidRPr="00906D2F">
        <w:rPr>
          <w:rFonts w:ascii="Times New Roman" w:eastAsia="Georgia" w:hAnsi="Times New Roman" w:cs="Times New Roman"/>
          <w:sz w:val="28"/>
          <w:szCs w:val="28"/>
          <w:shd w:val="clear" w:color="auto" w:fill="FFFFFF"/>
          <w:lang w:val="uk"/>
        </w:rPr>
        <w:t xml:space="preserve"> дослідження розвитку образно-логічного мислення</w:t>
      </w:r>
      <w:r w:rsidRPr="00906D2F">
        <w:rPr>
          <w:rFonts w:ascii="Times New Roman" w:eastAsia="Georgia" w:hAnsi="Times New Roman" w:cs="Times New Roman"/>
          <w:sz w:val="28"/>
          <w:szCs w:val="28"/>
          <w:shd w:val="clear" w:color="auto" w:fill="FFFFFF"/>
          <w:lang w:val="uk-UA"/>
        </w:rPr>
        <w:t xml:space="preserve"> наведені у таблиці 2.</w:t>
      </w:r>
      <w:r w:rsidR="000C63C2" w:rsidRPr="00906D2F">
        <w:rPr>
          <w:rFonts w:ascii="Times New Roman" w:eastAsia="Georgia" w:hAnsi="Times New Roman" w:cs="Times New Roman"/>
          <w:sz w:val="28"/>
          <w:szCs w:val="28"/>
          <w:shd w:val="clear" w:color="auto" w:fill="FFFFFF"/>
          <w:lang w:val="uk-UA"/>
        </w:rPr>
        <w:t>12</w:t>
      </w:r>
      <w:r w:rsidRPr="00906D2F">
        <w:rPr>
          <w:rFonts w:ascii="Times New Roman" w:eastAsia="Georgia" w:hAnsi="Times New Roman" w:cs="Times New Roman"/>
          <w:sz w:val="28"/>
          <w:szCs w:val="28"/>
          <w:shd w:val="clear" w:color="auto" w:fill="FFFFFF"/>
          <w:lang w:val="uk-UA"/>
        </w:rPr>
        <w:t>.</w:t>
      </w:r>
    </w:p>
    <w:p w14:paraId="66D9E3A8" w14:textId="7D024342" w:rsidR="001F627D" w:rsidRPr="00906D2F" w:rsidRDefault="001F627D" w:rsidP="001F627D">
      <w:pPr>
        <w:pStyle w:val="ad"/>
        <w:shd w:val="clear" w:color="auto" w:fill="FFFFFF"/>
        <w:adjustRightInd w:val="0"/>
        <w:snapToGrid w:val="0"/>
        <w:spacing w:beforeAutospacing="0" w:afterAutospacing="0" w:line="360" w:lineRule="auto"/>
        <w:ind w:firstLineChars="200" w:firstLine="560"/>
        <w:jc w:val="right"/>
        <w:rPr>
          <w:rFonts w:ascii="Times New Roman" w:eastAsia="Georgia" w:hAnsi="Times New Roman" w:cs="Times New Roman"/>
          <w:i/>
          <w:iCs/>
          <w:sz w:val="28"/>
          <w:szCs w:val="28"/>
          <w:shd w:val="clear" w:color="auto" w:fill="FFFFFF"/>
          <w:lang w:val="uk-UA"/>
        </w:rPr>
      </w:pPr>
      <w:r w:rsidRPr="00906D2F">
        <w:rPr>
          <w:rFonts w:ascii="Times New Roman" w:eastAsia="Georgia" w:hAnsi="Times New Roman" w:cs="Times New Roman"/>
          <w:i/>
          <w:iCs/>
          <w:sz w:val="28"/>
          <w:szCs w:val="28"/>
          <w:shd w:val="clear" w:color="auto" w:fill="FFFFFF"/>
          <w:lang w:val="uk"/>
        </w:rPr>
        <w:t>Таблиця 2.</w:t>
      </w:r>
      <w:r w:rsidR="000C63C2" w:rsidRPr="00906D2F">
        <w:rPr>
          <w:rFonts w:ascii="Times New Roman" w:eastAsia="Georgia" w:hAnsi="Times New Roman" w:cs="Times New Roman"/>
          <w:i/>
          <w:iCs/>
          <w:sz w:val="28"/>
          <w:szCs w:val="28"/>
          <w:shd w:val="clear" w:color="auto" w:fill="FFFFFF"/>
          <w:lang w:val="uk-UA"/>
        </w:rPr>
        <w:t>12</w:t>
      </w:r>
    </w:p>
    <w:p w14:paraId="17C9A1FE" w14:textId="77777777" w:rsidR="000C63C2" w:rsidRPr="00906D2F" w:rsidRDefault="001F627D" w:rsidP="001651AE">
      <w:pPr>
        <w:pStyle w:val="ad"/>
        <w:shd w:val="clear" w:color="auto" w:fill="FFFFFF"/>
        <w:adjustRightInd w:val="0"/>
        <w:snapToGrid w:val="0"/>
        <w:spacing w:before="0" w:beforeAutospacing="0" w:after="0" w:afterAutospacing="0" w:line="360" w:lineRule="auto"/>
        <w:jc w:val="center"/>
        <w:rPr>
          <w:rFonts w:ascii="Times New Roman" w:eastAsia="Georgia" w:hAnsi="Times New Roman" w:cs="Times New Roman"/>
          <w:b/>
          <w:bCs/>
          <w:sz w:val="28"/>
          <w:szCs w:val="28"/>
          <w:shd w:val="clear" w:color="auto" w:fill="FFFFFF"/>
          <w:lang w:val="uk"/>
        </w:rPr>
      </w:pPr>
      <w:r w:rsidRPr="00906D2F">
        <w:rPr>
          <w:rFonts w:ascii="Times New Roman" w:eastAsia="Georgia" w:hAnsi="Times New Roman" w:cs="Times New Roman"/>
          <w:b/>
          <w:bCs/>
          <w:sz w:val="28"/>
          <w:szCs w:val="28"/>
          <w:shd w:val="clear" w:color="auto" w:fill="FFFFFF"/>
          <w:lang w:val="uk"/>
        </w:rPr>
        <w:t>Оцінка образно-логічного мислення досліджуваної вибірки</w:t>
      </w:r>
      <w:r w:rsidR="000C63C2" w:rsidRPr="00906D2F">
        <w:rPr>
          <w:rFonts w:ascii="Times New Roman" w:eastAsia="Georgia" w:hAnsi="Times New Roman" w:cs="Times New Roman"/>
          <w:b/>
          <w:bCs/>
          <w:sz w:val="28"/>
          <w:szCs w:val="28"/>
          <w:shd w:val="clear" w:color="auto" w:fill="FFFFFF"/>
          <w:lang w:val="uk"/>
        </w:rPr>
        <w:t xml:space="preserve"> після проведення корекційної роботи</w:t>
      </w:r>
    </w:p>
    <w:tbl>
      <w:tblPr>
        <w:tblStyle w:val="ae"/>
        <w:tblW w:w="0" w:type="auto"/>
        <w:tblLook w:val="04A0" w:firstRow="1" w:lastRow="0" w:firstColumn="1" w:lastColumn="0" w:noHBand="0" w:noVBand="1"/>
      </w:tblPr>
      <w:tblGrid>
        <w:gridCol w:w="2413"/>
        <w:gridCol w:w="2403"/>
        <w:gridCol w:w="2398"/>
        <w:gridCol w:w="2397"/>
      </w:tblGrid>
      <w:tr w:rsidR="001F627D" w:rsidRPr="00906D2F" w14:paraId="2F7CE925" w14:textId="77777777" w:rsidTr="00943F15">
        <w:tc>
          <w:tcPr>
            <w:tcW w:w="2413" w:type="dxa"/>
          </w:tcPr>
          <w:p w14:paraId="17B4E3E0" w14:textId="77777777" w:rsidR="001F627D" w:rsidRPr="00906D2F" w:rsidRDefault="001F627D" w:rsidP="00943F15">
            <w:pPr>
              <w:pStyle w:val="ad"/>
              <w:jc w:val="center"/>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en-US"/>
              </w:rPr>
              <w:t>I</w:t>
            </w:r>
            <w:r w:rsidRPr="00906D2F">
              <w:rPr>
                <w:rFonts w:ascii="Times New Roman" w:hAnsi="Times New Roman" w:cs="Times New Roman"/>
                <w:sz w:val="24"/>
                <w:szCs w:val="24"/>
                <w:lang w:val="uk"/>
              </w:rPr>
              <w:t>П / ВІК</w:t>
            </w:r>
          </w:p>
        </w:tc>
        <w:tc>
          <w:tcPr>
            <w:tcW w:w="2403" w:type="dxa"/>
          </w:tcPr>
          <w:p w14:paraId="1196CE70" w14:textId="77777777" w:rsidR="001F627D" w:rsidRPr="00906D2F" w:rsidRDefault="001F627D" w:rsidP="00943F15">
            <w:pPr>
              <w:pStyle w:val="ad"/>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Правильні відповіді</w:t>
            </w:r>
          </w:p>
        </w:tc>
        <w:tc>
          <w:tcPr>
            <w:tcW w:w="2398" w:type="dxa"/>
          </w:tcPr>
          <w:p w14:paraId="617A4BCB" w14:textId="77777777" w:rsidR="001F627D" w:rsidRPr="00906D2F" w:rsidRDefault="001F627D" w:rsidP="00943F15">
            <w:pPr>
              <w:pStyle w:val="ad"/>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Кількість балів</w:t>
            </w:r>
          </w:p>
        </w:tc>
        <w:tc>
          <w:tcPr>
            <w:tcW w:w="2397" w:type="dxa"/>
          </w:tcPr>
          <w:p w14:paraId="2BBA91ED" w14:textId="77777777" w:rsidR="001F627D" w:rsidRPr="00906D2F" w:rsidRDefault="001F627D" w:rsidP="00943F15">
            <w:pPr>
              <w:pStyle w:val="ad"/>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Рівень розвитку</w:t>
            </w:r>
          </w:p>
        </w:tc>
      </w:tr>
      <w:tr w:rsidR="001F627D" w:rsidRPr="00906D2F" w14:paraId="7B1F8D63" w14:textId="77777777" w:rsidTr="00943F15">
        <w:tc>
          <w:tcPr>
            <w:tcW w:w="2413" w:type="dxa"/>
          </w:tcPr>
          <w:p w14:paraId="6609052F" w14:textId="77777777" w:rsidR="001F627D" w:rsidRPr="00906D2F" w:rsidRDefault="001F627D" w:rsidP="00943F15">
            <w:pPr>
              <w:adjustRightInd w:val="0"/>
              <w:snapToGrid w:val="0"/>
              <w:jc w:val="center"/>
              <w:rPr>
                <w:rFonts w:eastAsia="Georgia"/>
                <w:b/>
                <w:bCs/>
                <w:sz w:val="24"/>
                <w:szCs w:val="24"/>
                <w:shd w:val="clear" w:color="auto" w:fill="FFFFFF"/>
                <w:lang w:val="en-US"/>
              </w:rPr>
            </w:pPr>
            <w:r w:rsidRPr="00906D2F">
              <w:rPr>
                <w:rFonts w:eastAsia="SimSun"/>
                <w:sz w:val="24"/>
                <w:szCs w:val="24"/>
              </w:rPr>
              <w:t>Богдан А.</w:t>
            </w:r>
            <w:r w:rsidRPr="00906D2F">
              <w:rPr>
                <w:rFonts w:eastAsia="SimSun"/>
                <w:sz w:val="24"/>
                <w:szCs w:val="24"/>
                <w:lang w:val="en-US"/>
              </w:rPr>
              <w:t>/6</w:t>
            </w:r>
          </w:p>
        </w:tc>
        <w:tc>
          <w:tcPr>
            <w:tcW w:w="2403" w:type="dxa"/>
          </w:tcPr>
          <w:p w14:paraId="0318C6A0" w14:textId="77777777" w:rsidR="001F627D" w:rsidRPr="00906D2F" w:rsidRDefault="001F627D" w:rsidP="00943F15">
            <w:pPr>
              <w:pStyle w:val="ad"/>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9</w:t>
            </w:r>
          </w:p>
        </w:tc>
        <w:tc>
          <w:tcPr>
            <w:tcW w:w="2398" w:type="dxa"/>
          </w:tcPr>
          <w:p w14:paraId="6888A6D6" w14:textId="77777777" w:rsidR="001F627D" w:rsidRPr="00906D2F" w:rsidRDefault="001F627D" w:rsidP="00943F15">
            <w:pPr>
              <w:pStyle w:val="ad"/>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9</w:t>
            </w:r>
          </w:p>
        </w:tc>
        <w:tc>
          <w:tcPr>
            <w:tcW w:w="2397" w:type="dxa"/>
          </w:tcPr>
          <w:p w14:paraId="5D756138" w14:textId="77777777" w:rsidR="001F627D" w:rsidRPr="00906D2F" w:rsidRDefault="001F627D" w:rsidP="00943F15">
            <w:pPr>
              <w:pStyle w:val="ad"/>
              <w:rPr>
                <w:rFonts w:ascii="Times New Roman" w:eastAsia="Georgia" w:hAnsi="Times New Roman" w:cs="Times New Roman"/>
                <w:b/>
                <w:bCs/>
                <w:sz w:val="24"/>
                <w:szCs w:val="24"/>
                <w:shd w:val="clear" w:color="auto" w:fill="FFFFFF"/>
                <w:lang w:val="uk"/>
              </w:rPr>
            </w:pPr>
            <w:r w:rsidRPr="00906D2F">
              <w:rPr>
                <w:rFonts w:ascii="Times New Roman" w:hAnsi="Times New Roman" w:cs="Times New Roman"/>
                <w:sz w:val="24"/>
                <w:szCs w:val="24"/>
                <w:lang w:val="uk"/>
              </w:rPr>
              <w:t>Високий</w:t>
            </w:r>
          </w:p>
        </w:tc>
      </w:tr>
      <w:tr w:rsidR="001F627D" w:rsidRPr="00906D2F" w14:paraId="5D4755FC" w14:textId="77777777" w:rsidTr="00943F15">
        <w:tc>
          <w:tcPr>
            <w:tcW w:w="2413" w:type="dxa"/>
          </w:tcPr>
          <w:p w14:paraId="04800C53" w14:textId="77777777" w:rsidR="001F627D" w:rsidRPr="00906D2F" w:rsidRDefault="001F627D" w:rsidP="00943F15">
            <w:pPr>
              <w:adjustRightInd w:val="0"/>
              <w:snapToGrid w:val="0"/>
              <w:jc w:val="center"/>
              <w:rPr>
                <w:sz w:val="24"/>
                <w:szCs w:val="24"/>
                <w:lang w:val="en-US"/>
              </w:rPr>
            </w:pPr>
            <w:r w:rsidRPr="00906D2F">
              <w:rPr>
                <w:sz w:val="24"/>
                <w:szCs w:val="24"/>
                <w:lang w:val="uk"/>
              </w:rPr>
              <w:t>Володимир Г.</w:t>
            </w:r>
            <w:r w:rsidRPr="00906D2F">
              <w:rPr>
                <w:sz w:val="24"/>
                <w:szCs w:val="24"/>
                <w:lang w:val="en-US"/>
              </w:rPr>
              <w:t>/7</w:t>
            </w:r>
          </w:p>
        </w:tc>
        <w:tc>
          <w:tcPr>
            <w:tcW w:w="2403" w:type="dxa"/>
          </w:tcPr>
          <w:p w14:paraId="3F657B48" w14:textId="40FA2EE6" w:rsidR="001F627D" w:rsidRPr="00906D2F" w:rsidRDefault="000C63C2"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9</w:t>
            </w:r>
          </w:p>
        </w:tc>
        <w:tc>
          <w:tcPr>
            <w:tcW w:w="2398" w:type="dxa"/>
          </w:tcPr>
          <w:p w14:paraId="33375CAA" w14:textId="58E60299" w:rsidR="001F627D" w:rsidRPr="00906D2F" w:rsidRDefault="000C63C2"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9</w:t>
            </w:r>
          </w:p>
        </w:tc>
        <w:tc>
          <w:tcPr>
            <w:tcW w:w="2397" w:type="dxa"/>
          </w:tcPr>
          <w:p w14:paraId="6DEAA19F" w14:textId="77777777" w:rsidR="001F627D" w:rsidRPr="00906D2F" w:rsidRDefault="001F627D"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Високий</w:t>
            </w:r>
          </w:p>
        </w:tc>
      </w:tr>
      <w:tr w:rsidR="001F627D" w:rsidRPr="00906D2F" w14:paraId="56BE7F24" w14:textId="77777777" w:rsidTr="00943F15">
        <w:tc>
          <w:tcPr>
            <w:tcW w:w="2413" w:type="dxa"/>
          </w:tcPr>
          <w:p w14:paraId="14BA7CE4" w14:textId="77777777" w:rsidR="001F627D" w:rsidRPr="00906D2F" w:rsidRDefault="001F627D" w:rsidP="00943F15">
            <w:pPr>
              <w:adjustRightInd w:val="0"/>
              <w:snapToGrid w:val="0"/>
              <w:jc w:val="center"/>
              <w:rPr>
                <w:sz w:val="24"/>
                <w:szCs w:val="24"/>
                <w:lang w:val="en-US"/>
              </w:rPr>
            </w:pPr>
            <w:r w:rsidRPr="00906D2F">
              <w:rPr>
                <w:rFonts w:eastAsia="SimSun"/>
                <w:sz w:val="24"/>
                <w:szCs w:val="24"/>
              </w:rPr>
              <w:t>Тетяна З.</w:t>
            </w:r>
            <w:r w:rsidRPr="00906D2F">
              <w:rPr>
                <w:rFonts w:eastAsia="SimSun"/>
                <w:sz w:val="24"/>
                <w:szCs w:val="24"/>
                <w:lang w:val="en-US"/>
              </w:rPr>
              <w:t>/6</w:t>
            </w:r>
          </w:p>
        </w:tc>
        <w:tc>
          <w:tcPr>
            <w:tcW w:w="2403" w:type="dxa"/>
          </w:tcPr>
          <w:p w14:paraId="5155F039" w14:textId="77777777" w:rsidR="001F627D" w:rsidRPr="00906D2F" w:rsidRDefault="001F627D"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7</w:t>
            </w:r>
          </w:p>
        </w:tc>
        <w:tc>
          <w:tcPr>
            <w:tcW w:w="2398" w:type="dxa"/>
          </w:tcPr>
          <w:p w14:paraId="68ED99CA" w14:textId="77777777" w:rsidR="001F627D" w:rsidRPr="00906D2F" w:rsidRDefault="001F627D"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7</w:t>
            </w:r>
          </w:p>
        </w:tc>
        <w:tc>
          <w:tcPr>
            <w:tcW w:w="2397" w:type="dxa"/>
          </w:tcPr>
          <w:p w14:paraId="7E31C77A" w14:textId="77777777" w:rsidR="001F627D" w:rsidRPr="00906D2F" w:rsidRDefault="001F627D"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1F627D" w:rsidRPr="00906D2F" w14:paraId="052EB0E1" w14:textId="77777777" w:rsidTr="00943F15">
        <w:tc>
          <w:tcPr>
            <w:tcW w:w="2413" w:type="dxa"/>
          </w:tcPr>
          <w:p w14:paraId="6520709A" w14:textId="77777777" w:rsidR="001F627D" w:rsidRPr="00906D2F" w:rsidRDefault="001F627D" w:rsidP="00943F15">
            <w:pPr>
              <w:adjustRightInd w:val="0"/>
              <w:snapToGrid w:val="0"/>
              <w:jc w:val="center"/>
              <w:rPr>
                <w:sz w:val="24"/>
                <w:szCs w:val="24"/>
                <w:lang w:val="en-US"/>
              </w:rPr>
            </w:pPr>
            <w:r w:rsidRPr="00906D2F">
              <w:rPr>
                <w:rFonts w:eastAsia="SimSun"/>
                <w:sz w:val="24"/>
                <w:szCs w:val="24"/>
              </w:rPr>
              <w:t>Артем Л.</w:t>
            </w:r>
            <w:r w:rsidRPr="00906D2F">
              <w:rPr>
                <w:rFonts w:eastAsia="SimSun"/>
                <w:sz w:val="24"/>
                <w:szCs w:val="24"/>
                <w:lang w:val="en-US"/>
              </w:rPr>
              <w:t>/6</w:t>
            </w:r>
          </w:p>
        </w:tc>
        <w:tc>
          <w:tcPr>
            <w:tcW w:w="2403" w:type="dxa"/>
          </w:tcPr>
          <w:p w14:paraId="288CACB2" w14:textId="77777777" w:rsidR="001F627D" w:rsidRPr="00906D2F" w:rsidRDefault="001F627D"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4</w:t>
            </w:r>
          </w:p>
        </w:tc>
        <w:tc>
          <w:tcPr>
            <w:tcW w:w="2398" w:type="dxa"/>
          </w:tcPr>
          <w:p w14:paraId="37C9FFF5" w14:textId="77777777" w:rsidR="001F627D" w:rsidRPr="00906D2F" w:rsidRDefault="001F627D"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4</w:t>
            </w:r>
          </w:p>
        </w:tc>
        <w:tc>
          <w:tcPr>
            <w:tcW w:w="2397" w:type="dxa"/>
          </w:tcPr>
          <w:p w14:paraId="5B6D24EE" w14:textId="77777777" w:rsidR="001F627D" w:rsidRPr="00906D2F" w:rsidRDefault="001F627D" w:rsidP="00943F15">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Низький</w:t>
            </w:r>
          </w:p>
        </w:tc>
      </w:tr>
      <w:tr w:rsidR="000C63C2" w:rsidRPr="00906D2F" w14:paraId="23F9A37F" w14:textId="77777777" w:rsidTr="00943F15">
        <w:tc>
          <w:tcPr>
            <w:tcW w:w="2413" w:type="dxa"/>
          </w:tcPr>
          <w:p w14:paraId="6B446939" w14:textId="77777777" w:rsidR="000C63C2" w:rsidRPr="00906D2F" w:rsidRDefault="000C63C2" w:rsidP="000C63C2">
            <w:pPr>
              <w:adjustRightInd w:val="0"/>
              <w:snapToGrid w:val="0"/>
              <w:jc w:val="center"/>
              <w:rPr>
                <w:sz w:val="24"/>
                <w:szCs w:val="24"/>
                <w:lang w:val="en-US"/>
              </w:rPr>
            </w:pPr>
            <w:r w:rsidRPr="00906D2F">
              <w:rPr>
                <w:rFonts w:eastAsia="SimSun"/>
                <w:sz w:val="24"/>
                <w:szCs w:val="24"/>
              </w:rPr>
              <w:t xml:space="preserve">  Христина Н.</w:t>
            </w:r>
            <w:r w:rsidRPr="00906D2F">
              <w:rPr>
                <w:rFonts w:eastAsia="SimSun"/>
                <w:sz w:val="24"/>
                <w:szCs w:val="24"/>
                <w:lang w:val="en-US"/>
              </w:rPr>
              <w:t>/7</w:t>
            </w:r>
          </w:p>
        </w:tc>
        <w:tc>
          <w:tcPr>
            <w:tcW w:w="2403" w:type="dxa"/>
          </w:tcPr>
          <w:p w14:paraId="3A85A678" w14:textId="465C40E5"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398" w:type="dxa"/>
          </w:tcPr>
          <w:p w14:paraId="34501FB0" w14:textId="144C8E93"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397" w:type="dxa"/>
          </w:tcPr>
          <w:p w14:paraId="00DC7177" w14:textId="0608F186"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0C63C2" w:rsidRPr="00906D2F" w14:paraId="2647DC6E" w14:textId="77777777" w:rsidTr="00943F15">
        <w:tc>
          <w:tcPr>
            <w:tcW w:w="2413" w:type="dxa"/>
          </w:tcPr>
          <w:p w14:paraId="3B01FAA2" w14:textId="77777777" w:rsidR="000C63C2" w:rsidRPr="00906D2F" w:rsidRDefault="000C63C2" w:rsidP="000C63C2">
            <w:pPr>
              <w:adjustRightInd w:val="0"/>
              <w:snapToGrid w:val="0"/>
              <w:jc w:val="center"/>
              <w:rPr>
                <w:sz w:val="24"/>
                <w:szCs w:val="24"/>
                <w:lang w:val="en-US"/>
              </w:rPr>
            </w:pPr>
            <w:r w:rsidRPr="00906D2F">
              <w:rPr>
                <w:rFonts w:eastAsia="SimSun"/>
                <w:sz w:val="24"/>
                <w:szCs w:val="24"/>
              </w:rPr>
              <w:t>Іван Н.</w:t>
            </w:r>
            <w:r w:rsidRPr="00906D2F">
              <w:rPr>
                <w:rFonts w:eastAsia="SimSun"/>
                <w:sz w:val="24"/>
                <w:szCs w:val="24"/>
                <w:lang w:val="en-US"/>
              </w:rPr>
              <w:t>/6</w:t>
            </w:r>
          </w:p>
        </w:tc>
        <w:tc>
          <w:tcPr>
            <w:tcW w:w="2403" w:type="dxa"/>
          </w:tcPr>
          <w:p w14:paraId="55F8E05F" w14:textId="02D52BDA"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398" w:type="dxa"/>
          </w:tcPr>
          <w:p w14:paraId="47C471A1" w14:textId="63CAD724"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397" w:type="dxa"/>
          </w:tcPr>
          <w:p w14:paraId="56481483" w14:textId="2EE4C5CA"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Високий</w:t>
            </w:r>
          </w:p>
        </w:tc>
      </w:tr>
      <w:tr w:rsidR="000C63C2" w:rsidRPr="00906D2F" w14:paraId="7BB81AA1" w14:textId="77777777" w:rsidTr="00943F15">
        <w:tc>
          <w:tcPr>
            <w:tcW w:w="2413" w:type="dxa"/>
          </w:tcPr>
          <w:p w14:paraId="2DE01E96" w14:textId="77777777" w:rsidR="000C63C2" w:rsidRPr="00906D2F" w:rsidRDefault="000C63C2" w:rsidP="000C63C2">
            <w:pPr>
              <w:adjustRightInd w:val="0"/>
              <w:snapToGrid w:val="0"/>
              <w:jc w:val="center"/>
              <w:rPr>
                <w:sz w:val="24"/>
                <w:szCs w:val="24"/>
                <w:lang w:val="en-US"/>
              </w:rPr>
            </w:pPr>
            <w:r w:rsidRPr="00906D2F">
              <w:rPr>
                <w:rFonts w:eastAsia="SimSun"/>
                <w:sz w:val="24"/>
                <w:szCs w:val="24"/>
              </w:rPr>
              <w:t>Анна П.</w:t>
            </w:r>
            <w:r w:rsidRPr="00906D2F">
              <w:rPr>
                <w:rFonts w:eastAsia="SimSun"/>
                <w:sz w:val="24"/>
                <w:szCs w:val="24"/>
                <w:lang w:val="en-US"/>
              </w:rPr>
              <w:t>/6</w:t>
            </w:r>
          </w:p>
        </w:tc>
        <w:tc>
          <w:tcPr>
            <w:tcW w:w="2403" w:type="dxa"/>
          </w:tcPr>
          <w:p w14:paraId="0A0223EE" w14:textId="77777777"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398" w:type="dxa"/>
          </w:tcPr>
          <w:p w14:paraId="0F292739" w14:textId="77777777"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397" w:type="dxa"/>
          </w:tcPr>
          <w:p w14:paraId="38D26D4E" w14:textId="77777777"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0C63C2" w:rsidRPr="00906D2F" w14:paraId="38BB8613" w14:textId="77777777" w:rsidTr="00943F15">
        <w:tc>
          <w:tcPr>
            <w:tcW w:w="2413" w:type="dxa"/>
          </w:tcPr>
          <w:p w14:paraId="60E295C3" w14:textId="77777777" w:rsidR="000C63C2" w:rsidRPr="00906D2F" w:rsidRDefault="000C63C2" w:rsidP="000C63C2">
            <w:pPr>
              <w:adjustRightInd w:val="0"/>
              <w:snapToGrid w:val="0"/>
              <w:jc w:val="center"/>
              <w:rPr>
                <w:sz w:val="24"/>
                <w:szCs w:val="24"/>
                <w:lang w:val="en-US"/>
              </w:rPr>
            </w:pPr>
            <w:r w:rsidRPr="00906D2F">
              <w:rPr>
                <w:rFonts w:eastAsia="SimSun"/>
                <w:sz w:val="24"/>
                <w:szCs w:val="24"/>
              </w:rPr>
              <w:t>Софія П.</w:t>
            </w:r>
            <w:r w:rsidRPr="00906D2F">
              <w:rPr>
                <w:rFonts w:eastAsia="SimSun"/>
                <w:sz w:val="24"/>
                <w:szCs w:val="24"/>
                <w:lang w:val="en-US"/>
              </w:rPr>
              <w:t>/7</w:t>
            </w:r>
          </w:p>
        </w:tc>
        <w:tc>
          <w:tcPr>
            <w:tcW w:w="2403" w:type="dxa"/>
          </w:tcPr>
          <w:p w14:paraId="6F983CAB" w14:textId="77777777"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398" w:type="dxa"/>
          </w:tcPr>
          <w:p w14:paraId="3E5C5C5D" w14:textId="77777777"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397" w:type="dxa"/>
          </w:tcPr>
          <w:p w14:paraId="78503984" w14:textId="77777777"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Високий</w:t>
            </w:r>
          </w:p>
        </w:tc>
      </w:tr>
      <w:tr w:rsidR="000C63C2" w:rsidRPr="00906D2F" w14:paraId="00D2FBA5" w14:textId="77777777" w:rsidTr="00943F15">
        <w:tc>
          <w:tcPr>
            <w:tcW w:w="2413" w:type="dxa"/>
          </w:tcPr>
          <w:p w14:paraId="0D1349F7" w14:textId="77777777" w:rsidR="000C63C2" w:rsidRPr="00906D2F" w:rsidRDefault="000C63C2" w:rsidP="000C63C2">
            <w:pPr>
              <w:adjustRightInd w:val="0"/>
              <w:snapToGrid w:val="0"/>
              <w:jc w:val="center"/>
              <w:rPr>
                <w:sz w:val="24"/>
                <w:szCs w:val="24"/>
                <w:lang w:val="en-US"/>
              </w:rPr>
            </w:pPr>
            <w:r w:rsidRPr="00906D2F">
              <w:rPr>
                <w:rFonts w:eastAsia="SimSun"/>
                <w:sz w:val="24"/>
                <w:szCs w:val="24"/>
              </w:rPr>
              <w:t>Марія Т.</w:t>
            </w:r>
            <w:r w:rsidRPr="00906D2F">
              <w:rPr>
                <w:rFonts w:eastAsia="SimSun"/>
                <w:sz w:val="24"/>
                <w:szCs w:val="24"/>
                <w:lang w:val="en-US"/>
              </w:rPr>
              <w:t>/7</w:t>
            </w:r>
          </w:p>
        </w:tc>
        <w:tc>
          <w:tcPr>
            <w:tcW w:w="2403" w:type="dxa"/>
          </w:tcPr>
          <w:p w14:paraId="38095203" w14:textId="32B5E94B"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5</w:t>
            </w:r>
          </w:p>
        </w:tc>
        <w:tc>
          <w:tcPr>
            <w:tcW w:w="2398" w:type="dxa"/>
          </w:tcPr>
          <w:p w14:paraId="589C094A" w14:textId="7B9A8395"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5</w:t>
            </w:r>
          </w:p>
        </w:tc>
        <w:tc>
          <w:tcPr>
            <w:tcW w:w="2397" w:type="dxa"/>
          </w:tcPr>
          <w:p w14:paraId="751D51AB" w14:textId="7622F1DE"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0C63C2" w:rsidRPr="00906D2F" w14:paraId="7062B190" w14:textId="77777777" w:rsidTr="00943F15">
        <w:tc>
          <w:tcPr>
            <w:tcW w:w="2413" w:type="dxa"/>
          </w:tcPr>
          <w:p w14:paraId="390C996C" w14:textId="77777777" w:rsidR="000C63C2" w:rsidRPr="00906D2F" w:rsidRDefault="000C63C2" w:rsidP="000C63C2">
            <w:pPr>
              <w:adjustRightInd w:val="0"/>
              <w:snapToGrid w:val="0"/>
              <w:jc w:val="center"/>
              <w:rPr>
                <w:sz w:val="24"/>
                <w:szCs w:val="24"/>
                <w:lang w:val="en-US"/>
              </w:rPr>
            </w:pPr>
            <w:r w:rsidRPr="00906D2F">
              <w:rPr>
                <w:rFonts w:eastAsia="SimSun"/>
                <w:sz w:val="24"/>
                <w:szCs w:val="24"/>
              </w:rPr>
              <w:t>Тимур Т.</w:t>
            </w:r>
            <w:r w:rsidRPr="00906D2F">
              <w:rPr>
                <w:rFonts w:eastAsia="SimSun"/>
                <w:sz w:val="24"/>
                <w:szCs w:val="24"/>
                <w:lang w:val="en-US"/>
              </w:rPr>
              <w:t>/6</w:t>
            </w:r>
          </w:p>
        </w:tc>
        <w:tc>
          <w:tcPr>
            <w:tcW w:w="2403" w:type="dxa"/>
          </w:tcPr>
          <w:p w14:paraId="33668BB8" w14:textId="77777777"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398" w:type="dxa"/>
          </w:tcPr>
          <w:p w14:paraId="000ADBBA" w14:textId="77777777"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397" w:type="dxa"/>
          </w:tcPr>
          <w:p w14:paraId="3B9C25CB" w14:textId="77777777"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0C63C2" w:rsidRPr="00906D2F" w14:paraId="5DAB1080" w14:textId="77777777" w:rsidTr="00943F15">
        <w:tc>
          <w:tcPr>
            <w:tcW w:w="2413" w:type="dxa"/>
          </w:tcPr>
          <w:p w14:paraId="1542E078" w14:textId="77777777" w:rsidR="000C63C2" w:rsidRPr="00906D2F" w:rsidRDefault="000C63C2" w:rsidP="000C63C2">
            <w:pPr>
              <w:adjustRightInd w:val="0"/>
              <w:snapToGrid w:val="0"/>
              <w:jc w:val="center"/>
              <w:rPr>
                <w:sz w:val="24"/>
                <w:szCs w:val="24"/>
                <w:lang w:val="en-US"/>
              </w:rPr>
            </w:pPr>
            <w:r w:rsidRPr="00906D2F">
              <w:rPr>
                <w:rFonts w:eastAsia="SimSun"/>
                <w:sz w:val="24"/>
                <w:szCs w:val="24"/>
              </w:rPr>
              <w:t>Артем Р.</w:t>
            </w:r>
            <w:r w:rsidRPr="00906D2F">
              <w:rPr>
                <w:rFonts w:eastAsia="SimSun"/>
                <w:sz w:val="24"/>
                <w:szCs w:val="24"/>
                <w:lang w:val="en-US"/>
              </w:rPr>
              <w:t>/6</w:t>
            </w:r>
          </w:p>
        </w:tc>
        <w:tc>
          <w:tcPr>
            <w:tcW w:w="2403" w:type="dxa"/>
          </w:tcPr>
          <w:p w14:paraId="41AA1883" w14:textId="77777777"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10</w:t>
            </w:r>
          </w:p>
        </w:tc>
        <w:tc>
          <w:tcPr>
            <w:tcW w:w="2398" w:type="dxa"/>
          </w:tcPr>
          <w:p w14:paraId="357B26EB" w14:textId="77777777"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10</w:t>
            </w:r>
          </w:p>
        </w:tc>
        <w:tc>
          <w:tcPr>
            <w:tcW w:w="2397" w:type="dxa"/>
          </w:tcPr>
          <w:p w14:paraId="5090CA3B" w14:textId="77777777"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Високий</w:t>
            </w:r>
          </w:p>
        </w:tc>
      </w:tr>
      <w:tr w:rsidR="000C63C2" w:rsidRPr="00906D2F" w14:paraId="1FB36925" w14:textId="77777777" w:rsidTr="00943F15">
        <w:tc>
          <w:tcPr>
            <w:tcW w:w="2413" w:type="dxa"/>
          </w:tcPr>
          <w:p w14:paraId="06A4DAE4" w14:textId="77777777" w:rsidR="000C63C2" w:rsidRPr="00906D2F" w:rsidRDefault="000C63C2" w:rsidP="000C63C2">
            <w:pPr>
              <w:adjustRightInd w:val="0"/>
              <w:snapToGrid w:val="0"/>
              <w:jc w:val="center"/>
              <w:rPr>
                <w:sz w:val="24"/>
                <w:szCs w:val="24"/>
                <w:lang w:val="en-US"/>
              </w:rPr>
            </w:pPr>
            <w:r w:rsidRPr="00906D2F">
              <w:rPr>
                <w:rFonts w:eastAsia="SimSun"/>
                <w:sz w:val="24"/>
                <w:szCs w:val="24"/>
              </w:rPr>
              <w:t>Софія Ф.</w:t>
            </w:r>
            <w:r w:rsidRPr="00906D2F">
              <w:rPr>
                <w:rFonts w:eastAsia="SimSun"/>
                <w:sz w:val="24"/>
                <w:szCs w:val="24"/>
                <w:lang w:val="en-US"/>
              </w:rPr>
              <w:t>/6</w:t>
            </w:r>
          </w:p>
        </w:tc>
        <w:tc>
          <w:tcPr>
            <w:tcW w:w="2403" w:type="dxa"/>
          </w:tcPr>
          <w:p w14:paraId="7D6E0EE0" w14:textId="77777777"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5</w:t>
            </w:r>
          </w:p>
        </w:tc>
        <w:tc>
          <w:tcPr>
            <w:tcW w:w="2398" w:type="dxa"/>
          </w:tcPr>
          <w:p w14:paraId="023DB478" w14:textId="77777777"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5</w:t>
            </w:r>
          </w:p>
        </w:tc>
        <w:tc>
          <w:tcPr>
            <w:tcW w:w="2397" w:type="dxa"/>
          </w:tcPr>
          <w:p w14:paraId="14411445" w14:textId="77777777"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0C63C2" w:rsidRPr="00906D2F" w14:paraId="6A34CDC1" w14:textId="77777777" w:rsidTr="00943F15">
        <w:tc>
          <w:tcPr>
            <w:tcW w:w="2413" w:type="dxa"/>
          </w:tcPr>
          <w:p w14:paraId="40D58543" w14:textId="77777777" w:rsidR="000C63C2" w:rsidRPr="00906D2F" w:rsidRDefault="000C63C2" w:rsidP="000C63C2">
            <w:pPr>
              <w:adjustRightInd w:val="0"/>
              <w:snapToGrid w:val="0"/>
              <w:jc w:val="center"/>
              <w:rPr>
                <w:sz w:val="24"/>
                <w:szCs w:val="24"/>
                <w:lang w:val="en-US"/>
              </w:rPr>
            </w:pPr>
            <w:r w:rsidRPr="00906D2F">
              <w:rPr>
                <w:rFonts w:eastAsia="SimSun"/>
                <w:sz w:val="24"/>
                <w:szCs w:val="24"/>
              </w:rPr>
              <w:lastRenderedPageBreak/>
              <w:t xml:space="preserve"> Катя Х.</w:t>
            </w:r>
            <w:r w:rsidRPr="00906D2F">
              <w:rPr>
                <w:rFonts w:eastAsia="SimSun"/>
                <w:sz w:val="24"/>
                <w:szCs w:val="24"/>
                <w:lang w:val="en-US"/>
              </w:rPr>
              <w:t>/6</w:t>
            </w:r>
          </w:p>
        </w:tc>
        <w:tc>
          <w:tcPr>
            <w:tcW w:w="2403" w:type="dxa"/>
          </w:tcPr>
          <w:p w14:paraId="5A66267E" w14:textId="77777777"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398" w:type="dxa"/>
          </w:tcPr>
          <w:p w14:paraId="1BDF90BC" w14:textId="77777777"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397" w:type="dxa"/>
          </w:tcPr>
          <w:p w14:paraId="6AC0316B" w14:textId="77777777"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Високий</w:t>
            </w:r>
          </w:p>
        </w:tc>
      </w:tr>
      <w:tr w:rsidR="000C63C2" w:rsidRPr="00906D2F" w14:paraId="6D0F2CFB" w14:textId="77777777" w:rsidTr="00943F15">
        <w:tc>
          <w:tcPr>
            <w:tcW w:w="2413" w:type="dxa"/>
          </w:tcPr>
          <w:p w14:paraId="06C656EF" w14:textId="77777777" w:rsidR="000C63C2" w:rsidRPr="00906D2F" w:rsidRDefault="000C63C2" w:rsidP="000C63C2">
            <w:pPr>
              <w:adjustRightInd w:val="0"/>
              <w:snapToGrid w:val="0"/>
              <w:jc w:val="center"/>
              <w:rPr>
                <w:sz w:val="24"/>
                <w:szCs w:val="24"/>
                <w:lang w:val="en-US"/>
              </w:rPr>
            </w:pPr>
            <w:r w:rsidRPr="00906D2F">
              <w:rPr>
                <w:rFonts w:eastAsia="SimSun"/>
                <w:sz w:val="24"/>
                <w:szCs w:val="24"/>
              </w:rPr>
              <w:t xml:space="preserve"> Назар Ш.</w:t>
            </w:r>
            <w:r w:rsidRPr="00906D2F">
              <w:rPr>
                <w:rFonts w:eastAsia="SimSun"/>
                <w:sz w:val="24"/>
                <w:szCs w:val="24"/>
                <w:lang w:val="en-US"/>
              </w:rPr>
              <w:t>/7</w:t>
            </w:r>
          </w:p>
        </w:tc>
        <w:tc>
          <w:tcPr>
            <w:tcW w:w="2403" w:type="dxa"/>
          </w:tcPr>
          <w:p w14:paraId="0201BEEF" w14:textId="77777777"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398" w:type="dxa"/>
          </w:tcPr>
          <w:p w14:paraId="18067B78" w14:textId="77777777"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6</w:t>
            </w:r>
          </w:p>
        </w:tc>
        <w:tc>
          <w:tcPr>
            <w:tcW w:w="2397" w:type="dxa"/>
          </w:tcPr>
          <w:p w14:paraId="4BBB5741" w14:textId="77777777"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Середній</w:t>
            </w:r>
          </w:p>
        </w:tc>
      </w:tr>
      <w:tr w:rsidR="000C63C2" w:rsidRPr="00906D2F" w14:paraId="08BC8052" w14:textId="77777777" w:rsidTr="00943F15">
        <w:tc>
          <w:tcPr>
            <w:tcW w:w="2413" w:type="dxa"/>
          </w:tcPr>
          <w:p w14:paraId="7A3D8740" w14:textId="77777777" w:rsidR="000C63C2" w:rsidRPr="00906D2F" w:rsidRDefault="000C63C2" w:rsidP="000C63C2">
            <w:pPr>
              <w:adjustRightInd w:val="0"/>
              <w:snapToGrid w:val="0"/>
              <w:jc w:val="center"/>
              <w:rPr>
                <w:sz w:val="24"/>
                <w:szCs w:val="24"/>
                <w:lang w:val="en-US"/>
              </w:rPr>
            </w:pPr>
            <w:r w:rsidRPr="00906D2F">
              <w:rPr>
                <w:rFonts w:eastAsia="SimSun"/>
                <w:sz w:val="24"/>
                <w:szCs w:val="24"/>
              </w:rPr>
              <w:t>Ліза Я.</w:t>
            </w:r>
            <w:r w:rsidRPr="00906D2F">
              <w:rPr>
                <w:rFonts w:eastAsia="SimSun"/>
                <w:sz w:val="24"/>
                <w:szCs w:val="24"/>
                <w:lang w:val="en-US"/>
              </w:rPr>
              <w:t>/7</w:t>
            </w:r>
          </w:p>
        </w:tc>
        <w:tc>
          <w:tcPr>
            <w:tcW w:w="2403" w:type="dxa"/>
          </w:tcPr>
          <w:p w14:paraId="257A9C03" w14:textId="73489B20"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398" w:type="dxa"/>
          </w:tcPr>
          <w:p w14:paraId="6BBFD902" w14:textId="557E680F"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8</w:t>
            </w:r>
          </w:p>
        </w:tc>
        <w:tc>
          <w:tcPr>
            <w:tcW w:w="2397" w:type="dxa"/>
          </w:tcPr>
          <w:p w14:paraId="39F50B3A" w14:textId="3945FA90" w:rsidR="000C63C2" w:rsidRPr="00906D2F" w:rsidRDefault="000C63C2" w:rsidP="000C63C2">
            <w:pPr>
              <w:pStyle w:val="ad"/>
              <w:rPr>
                <w:rFonts w:ascii="Times New Roman" w:hAnsi="Times New Roman" w:cs="Times New Roman"/>
                <w:sz w:val="24"/>
                <w:szCs w:val="24"/>
                <w:lang w:val="uk"/>
              </w:rPr>
            </w:pPr>
            <w:r w:rsidRPr="00906D2F">
              <w:rPr>
                <w:rFonts w:ascii="Times New Roman" w:hAnsi="Times New Roman" w:cs="Times New Roman"/>
                <w:sz w:val="24"/>
                <w:szCs w:val="24"/>
                <w:lang w:val="uk"/>
              </w:rPr>
              <w:t>Високий</w:t>
            </w:r>
          </w:p>
        </w:tc>
      </w:tr>
    </w:tbl>
    <w:p w14:paraId="429391DF" w14:textId="77777777" w:rsidR="001F627D" w:rsidRPr="00906D2F" w:rsidRDefault="001F627D" w:rsidP="001F627D">
      <w:pPr>
        <w:pStyle w:val="ad"/>
        <w:shd w:val="clear" w:color="auto" w:fill="FFFFFF"/>
        <w:adjustRightInd w:val="0"/>
        <w:snapToGrid w:val="0"/>
        <w:spacing w:beforeAutospacing="0" w:afterAutospacing="0" w:line="360" w:lineRule="auto"/>
        <w:ind w:firstLineChars="200" w:firstLine="562"/>
        <w:jc w:val="center"/>
        <w:rPr>
          <w:rFonts w:ascii="Times New Roman" w:eastAsia="Georgia" w:hAnsi="Times New Roman" w:cs="Times New Roman"/>
          <w:b/>
          <w:bCs/>
          <w:sz w:val="28"/>
          <w:szCs w:val="28"/>
          <w:shd w:val="clear" w:color="auto" w:fill="FFFFFF"/>
          <w:lang w:val="uk"/>
        </w:rPr>
      </w:pPr>
    </w:p>
    <w:p w14:paraId="324FE7D0" w14:textId="524559C1" w:rsidR="001F627D" w:rsidRPr="00906D2F" w:rsidRDefault="001F627D" w:rsidP="001F627D">
      <w:pPr>
        <w:spacing w:line="360" w:lineRule="auto"/>
        <w:ind w:firstLine="709"/>
        <w:jc w:val="both"/>
        <w:rPr>
          <w:rFonts w:eastAsia="Georgia"/>
          <w:color w:val="000000"/>
          <w:sz w:val="28"/>
          <w:szCs w:val="28"/>
          <w:shd w:val="clear" w:color="auto" w:fill="FFFFFF"/>
          <w:lang w:val="uk"/>
        </w:rPr>
      </w:pPr>
      <w:r w:rsidRPr="00906D2F">
        <w:rPr>
          <w:rFonts w:eastAsia="Georgia"/>
          <w:color w:val="000000"/>
          <w:sz w:val="28"/>
          <w:szCs w:val="28"/>
          <w:shd w:val="clear" w:color="auto" w:fill="FFFFFF"/>
          <w:lang w:val="uk"/>
        </w:rPr>
        <w:t>З п</w:t>
      </w:r>
      <w:r w:rsidR="007F4C9C" w:rsidRPr="00906D2F">
        <w:rPr>
          <w:rFonts w:eastAsia="Georgia"/>
          <w:color w:val="000000"/>
          <w:sz w:val="28"/>
          <w:szCs w:val="28"/>
          <w:shd w:val="clear" w:color="auto" w:fill="FFFFFF"/>
          <w:lang w:val="uk"/>
        </w:rPr>
        <w:t>’</w:t>
      </w:r>
      <w:r w:rsidRPr="00906D2F">
        <w:rPr>
          <w:rFonts w:eastAsia="Georgia"/>
          <w:color w:val="000000"/>
          <w:sz w:val="28"/>
          <w:szCs w:val="28"/>
          <w:shd w:val="clear" w:color="auto" w:fill="FFFFFF"/>
          <w:lang w:val="uk"/>
        </w:rPr>
        <w:t xml:space="preserve">ятнадцяти досліджуваних дітей у </w:t>
      </w:r>
      <w:r w:rsidR="000C63C2" w:rsidRPr="00906D2F">
        <w:rPr>
          <w:rFonts w:eastAsia="Georgia"/>
          <w:color w:val="000000"/>
          <w:sz w:val="28"/>
          <w:szCs w:val="28"/>
          <w:shd w:val="clear" w:color="auto" w:fill="FFFFFF"/>
          <w:lang w:val="uk"/>
        </w:rPr>
        <w:t>с</w:t>
      </w:r>
      <w:r w:rsidR="001651AE" w:rsidRPr="00906D2F">
        <w:rPr>
          <w:rFonts w:eastAsia="Georgia"/>
          <w:color w:val="000000"/>
          <w:sz w:val="28"/>
          <w:szCs w:val="28"/>
          <w:shd w:val="clear" w:color="auto" w:fill="FFFFFF"/>
          <w:lang w:val="uk"/>
        </w:rPr>
        <w:t>е</w:t>
      </w:r>
      <w:r w:rsidR="000C63C2" w:rsidRPr="00906D2F">
        <w:rPr>
          <w:rFonts w:eastAsia="Georgia"/>
          <w:color w:val="000000"/>
          <w:sz w:val="28"/>
          <w:szCs w:val="28"/>
          <w:shd w:val="clear" w:color="auto" w:fill="FFFFFF"/>
          <w:lang w:val="uk"/>
        </w:rPr>
        <w:t>м</w:t>
      </w:r>
      <w:r w:rsidR="001651AE" w:rsidRPr="00906D2F">
        <w:rPr>
          <w:rFonts w:eastAsia="Georgia"/>
          <w:color w:val="000000"/>
          <w:sz w:val="28"/>
          <w:szCs w:val="28"/>
          <w:shd w:val="clear" w:color="auto" w:fill="FFFFFF"/>
          <w:lang w:val="uk"/>
        </w:rPr>
        <w:t>и</w:t>
      </w:r>
      <w:r w:rsidRPr="00906D2F">
        <w:rPr>
          <w:rFonts w:eastAsia="Georgia"/>
          <w:color w:val="000000"/>
          <w:sz w:val="28"/>
          <w:szCs w:val="28"/>
          <w:shd w:val="clear" w:color="auto" w:fill="FFFFFF"/>
          <w:lang w:val="uk"/>
        </w:rPr>
        <w:t xml:space="preserve"> виявлено високий рівень розвитку образного і логічного мислення, у восьми – середній рівень, </w:t>
      </w:r>
      <w:r w:rsidR="000C63C2" w:rsidRPr="00906D2F">
        <w:rPr>
          <w:rFonts w:eastAsia="Georgia"/>
          <w:color w:val="000000"/>
          <w:sz w:val="28"/>
          <w:szCs w:val="28"/>
          <w:shd w:val="clear" w:color="auto" w:fill="FFFFFF"/>
          <w:lang w:val="uk"/>
        </w:rPr>
        <w:t xml:space="preserve"> </w:t>
      </w:r>
      <w:r w:rsidRPr="00906D2F">
        <w:rPr>
          <w:rFonts w:eastAsia="Georgia"/>
          <w:color w:val="000000"/>
          <w:sz w:val="28"/>
          <w:szCs w:val="28"/>
          <w:shd w:val="clear" w:color="auto" w:fill="FFFFFF"/>
          <w:lang w:val="uk"/>
        </w:rPr>
        <w:t xml:space="preserve"> і за жодним показником – дуже низький рівень.</w:t>
      </w:r>
    </w:p>
    <w:p w14:paraId="7DF6BC3A" w14:textId="77CE0946" w:rsidR="001F627D" w:rsidRPr="00906D2F" w:rsidRDefault="001F627D" w:rsidP="001F627D">
      <w:pPr>
        <w:spacing w:line="360" w:lineRule="auto"/>
        <w:ind w:firstLine="709"/>
        <w:jc w:val="both"/>
        <w:rPr>
          <w:rFonts w:eastAsia="SimSun"/>
          <w:sz w:val="28"/>
          <w:szCs w:val="28"/>
        </w:rPr>
      </w:pPr>
      <w:r w:rsidRPr="00906D2F">
        <w:rPr>
          <w:rFonts w:eastAsia="SimSun"/>
          <w:sz w:val="28"/>
          <w:szCs w:val="28"/>
        </w:rPr>
        <w:t>Результати дослідження інтелектуальної готовності дітей зведені у таблицю 2.</w:t>
      </w:r>
      <w:r w:rsidR="000C63C2" w:rsidRPr="00906D2F">
        <w:rPr>
          <w:rFonts w:eastAsia="SimSun"/>
          <w:sz w:val="28"/>
          <w:szCs w:val="28"/>
        </w:rPr>
        <w:t>13</w:t>
      </w:r>
      <w:r w:rsidRPr="00906D2F">
        <w:rPr>
          <w:rFonts w:eastAsia="SimSun"/>
          <w:sz w:val="28"/>
          <w:szCs w:val="28"/>
        </w:rPr>
        <w:t xml:space="preserve">. </w:t>
      </w:r>
    </w:p>
    <w:p w14:paraId="7D9FEE5C" w14:textId="7E85D0A0" w:rsidR="001F627D" w:rsidRPr="00906D2F" w:rsidRDefault="001F627D" w:rsidP="001F627D">
      <w:pPr>
        <w:spacing w:line="360" w:lineRule="auto"/>
        <w:ind w:firstLine="709"/>
        <w:jc w:val="right"/>
        <w:rPr>
          <w:rFonts w:eastAsia="SimSun"/>
          <w:i/>
          <w:iCs/>
          <w:sz w:val="28"/>
          <w:szCs w:val="28"/>
        </w:rPr>
      </w:pPr>
      <w:r w:rsidRPr="00906D2F">
        <w:rPr>
          <w:rFonts w:eastAsia="SimSun"/>
          <w:i/>
          <w:iCs/>
          <w:sz w:val="28"/>
          <w:szCs w:val="28"/>
        </w:rPr>
        <w:t>Таблиця 2.</w:t>
      </w:r>
      <w:r w:rsidR="000C63C2" w:rsidRPr="00906D2F">
        <w:rPr>
          <w:rFonts w:eastAsia="SimSun"/>
          <w:i/>
          <w:iCs/>
          <w:sz w:val="28"/>
          <w:szCs w:val="28"/>
        </w:rPr>
        <w:t>13</w:t>
      </w:r>
      <w:r w:rsidRPr="00906D2F">
        <w:rPr>
          <w:rFonts w:eastAsia="SimSun"/>
          <w:i/>
          <w:iCs/>
          <w:sz w:val="28"/>
          <w:szCs w:val="28"/>
        </w:rPr>
        <w:t xml:space="preserve"> </w:t>
      </w:r>
    </w:p>
    <w:p w14:paraId="7B8831D6" w14:textId="28730269" w:rsidR="001F627D" w:rsidRPr="00906D2F" w:rsidRDefault="001F627D" w:rsidP="001F627D">
      <w:pPr>
        <w:spacing w:line="360" w:lineRule="auto"/>
        <w:ind w:firstLine="709"/>
        <w:jc w:val="center"/>
        <w:rPr>
          <w:rFonts w:eastAsia="SimSun"/>
          <w:b/>
          <w:bCs/>
          <w:sz w:val="28"/>
          <w:szCs w:val="28"/>
        </w:rPr>
      </w:pPr>
      <w:r w:rsidRPr="00906D2F">
        <w:rPr>
          <w:rFonts w:eastAsia="SimSun"/>
          <w:b/>
          <w:bCs/>
          <w:sz w:val="28"/>
          <w:szCs w:val="28"/>
        </w:rPr>
        <w:t>Інтелектуальна готовність</w:t>
      </w:r>
      <w:r w:rsidR="00091FBF" w:rsidRPr="00906D2F">
        <w:rPr>
          <w:rFonts w:eastAsia="SimSun"/>
          <w:b/>
          <w:bCs/>
          <w:sz w:val="28"/>
          <w:szCs w:val="28"/>
        </w:rPr>
        <w:t xml:space="preserve"> </w:t>
      </w:r>
      <w:r w:rsidR="00091FBF" w:rsidRPr="00906D2F">
        <w:rPr>
          <w:rFonts w:eastAsia="Georgia"/>
          <w:b/>
          <w:bCs/>
          <w:sz w:val="28"/>
          <w:szCs w:val="28"/>
          <w:shd w:val="clear" w:color="auto" w:fill="FFFFFF"/>
          <w:lang w:val="uk"/>
        </w:rPr>
        <w:t>після проведення корекційної роботи</w:t>
      </w:r>
    </w:p>
    <w:tbl>
      <w:tblPr>
        <w:tblStyle w:val="ae"/>
        <w:tblW w:w="0" w:type="auto"/>
        <w:tblLayout w:type="fixed"/>
        <w:tblLook w:val="04A0" w:firstRow="1" w:lastRow="0" w:firstColumn="1" w:lastColumn="0" w:noHBand="0" w:noVBand="1"/>
      </w:tblPr>
      <w:tblGrid>
        <w:gridCol w:w="492"/>
        <w:gridCol w:w="2441"/>
        <w:gridCol w:w="1448"/>
        <w:gridCol w:w="1250"/>
        <w:gridCol w:w="1316"/>
        <w:gridCol w:w="1779"/>
        <w:gridCol w:w="1129"/>
      </w:tblGrid>
      <w:tr w:rsidR="001F627D" w:rsidRPr="00906D2F" w14:paraId="56690A53" w14:textId="77777777" w:rsidTr="00943F15">
        <w:tc>
          <w:tcPr>
            <w:tcW w:w="492" w:type="dxa"/>
          </w:tcPr>
          <w:p w14:paraId="32ECC6AB" w14:textId="77777777" w:rsidR="001F627D" w:rsidRPr="00906D2F" w:rsidRDefault="001F627D" w:rsidP="00943F15">
            <w:pPr>
              <w:jc w:val="center"/>
              <w:rPr>
                <w:rFonts w:eastAsia="SimSun"/>
                <w:sz w:val="24"/>
                <w:szCs w:val="24"/>
              </w:rPr>
            </w:pPr>
            <w:r w:rsidRPr="00906D2F">
              <w:rPr>
                <w:rFonts w:eastAsia="SimSun"/>
                <w:sz w:val="24"/>
                <w:szCs w:val="24"/>
              </w:rPr>
              <w:t>№</w:t>
            </w:r>
          </w:p>
        </w:tc>
        <w:tc>
          <w:tcPr>
            <w:tcW w:w="2441" w:type="dxa"/>
          </w:tcPr>
          <w:p w14:paraId="408E6590" w14:textId="77777777" w:rsidR="001F627D" w:rsidRPr="00906D2F" w:rsidRDefault="001F627D" w:rsidP="00943F15">
            <w:pPr>
              <w:jc w:val="center"/>
              <w:rPr>
                <w:rFonts w:eastAsia="SimSun"/>
                <w:sz w:val="24"/>
                <w:szCs w:val="24"/>
              </w:rPr>
            </w:pPr>
            <w:r w:rsidRPr="00906D2F">
              <w:rPr>
                <w:rFonts w:eastAsia="SimSun"/>
                <w:sz w:val="24"/>
                <w:szCs w:val="24"/>
                <w:lang w:val="en-US"/>
              </w:rPr>
              <w:t>I</w:t>
            </w:r>
            <w:r w:rsidRPr="00906D2F">
              <w:rPr>
                <w:rFonts w:eastAsia="SimSun"/>
                <w:sz w:val="24"/>
                <w:szCs w:val="24"/>
              </w:rPr>
              <w:t>П</w:t>
            </w:r>
            <w:r w:rsidRPr="00906D2F">
              <w:rPr>
                <w:rFonts w:eastAsia="SimSun"/>
                <w:sz w:val="24"/>
                <w:szCs w:val="24"/>
                <w:lang w:val="en-US"/>
              </w:rPr>
              <w:t>/</w:t>
            </w:r>
            <w:r w:rsidRPr="00906D2F">
              <w:rPr>
                <w:rFonts w:eastAsia="SimSun"/>
                <w:sz w:val="24"/>
                <w:szCs w:val="24"/>
              </w:rPr>
              <w:t>ВІК</w:t>
            </w:r>
          </w:p>
        </w:tc>
        <w:tc>
          <w:tcPr>
            <w:tcW w:w="1448" w:type="dxa"/>
          </w:tcPr>
          <w:p w14:paraId="31DB1E2E" w14:textId="77777777" w:rsidR="001F627D" w:rsidRPr="00906D2F" w:rsidRDefault="001F627D" w:rsidP="00943F15">
            <w:pPr>
              <w:jc w:val="center"/>
              <w:rPr>
                <w:rFonts w:eastAsia="SimSun"/>
                <w:sz w:val="24"/>
                <w:szCs w:val="24"/>
              </w:rPr>
            </w:pPr>
            <w:r w:rsidRPr="00906D2F">
              <w:rPr>
                <w:rFonts w:eastAsia="SimSun"/>
                <w:sz w:val="24"/>
                <w:szCs w:val="24"/>
              </w:rPr>
              <w:t>Малювання людини</w:t>
            </w:r>
          </w:p>
        </w:tc>
        <w:tc>
          <w:tcPr>
            <w:tcW w:w="1250" w:type="dxa"/>
          </w:tcPr>
          <w:p w14:paraId="3E218E85" w14:textId="77777777" w:rsidR="001F627D" w:rsidRPr="00906D2F" w:rsidRDefault="001F627D" w:rsidP="00943F15">
            <w:pPr>
              <w:jc w:val="center"/>
              <w:rPr>
                <w:rFonts w:eastAsia="SimSun"/>
                <w:sz w:val="24"/>
                <w:szCs w:val="24"/>
              </w:rPr>
            </w:pPr>
            <w:r w:rsidRPr="00906D2F">
              <w:rPr>
                <w:rFonts w:eastAsia="SimSun"/>
                <w:sz w:val="24"/>
                <w:szCs w:val="24"/>
              </w:rPr>
              <w:t>Написання літер</w:t>
            </w:r>
          </w:p>
        </w:tc>
        <w:tc>
          <w:tcPr>
            <w:tcW w:w="1316" w:type="dxa"/>
          </w:tcPr>
          <w:p w14:paraId="28656CEB" w14:textId="77777777" w:rsidR="001F627D" w:rsidRPr="00906D2F" w:rsidRDefault="001F627D" w:rsidP="00943F15">
            <w:pPr>
              <w:jc w:val="center"/>
              <w:rPr>
                <w:rFonts w:eastAsia="SimSun"/>
                <w:sz w:val="24"/>
                <w:szCs w:val="24"/>
              </w:rPr>
            </w:pPr>
            <w:r w:rsidRPr="00906D2F">
              <w:rPr>
                <w:rFonts w:eastAsia="SimSun"/>
                <w:sz w:val="24"/>
                <w:szCs w:val="24"/>
              </w:rPr>
              <w:t>Копіювання крапок</w:t>
            </w:r>
          </w:p>
        </w:tc>
        <w:tc>
          <w:tcPr>
            <w:tcW w:w="1779" w:type="dxa"/>
          </w:tcPr>
          <w:p w14:paraId="56103CBA" w14:textId="77777777" w:rsidR="001F627D" w:rsidRPr="00906D2F" w:rsidRDefault="001F627D" w:rsidP="00943F15">
            <w:pPr>
              <w:jc w:val="center"/>
              <w:rPr>
                <w:rFonts w:eastAsia="SimSun"/>
                <w:sz w:val="24"/>
                <w:szCs w:val="24"/>
              </w:rPr>
            </w:pPr>
            <w:r w:rsidRPr="00906D2F">
              <w:rPr>
                <w:rFonts w:eastAsia="SimSun"/>
                <w:sz w:val="24"/>
                <w:szCs w:val="24"/>
              </w:rPr>
              <w:t xml:space="preserve">Загальна кількість балів </w:t>
            </w:r>
          </w:p>
        </w:tc>
        <w:tc>
          <w:tcPr>
            <w:tcW w:w="1129" w:type="dxa"/>
          </w:tcPr>
          <w:p w14:paraId="47F67EBE" w14:textId="77777777" w:rsidR="001F627D" w:rsidRPr="00906D2F" w:rsidRDefault="001F627D" w:rsidP="00943F15">
            <w:pPr>
              <w:jc w:val="center"/>
              <w:rPr>
                <w:rFonts w:eastAsia="SimSun"/>
                <w:sz w:val="24"/>
                <w:szCs w:val="24"/>
              </w:rPr>
            </w:pPr>
            <w:r w:rsidRPr="00906D2F">
              <w:rPr>
                <w:rFonts w:eastAsia="SimSun"/>
                <w:sz w:val="24"/>
                <w:szCs w:val="24"/>
              </w:rPr>
              <w:t xml:space="preserve"> Рівень </w:t>
            </w:r>
          </w:p>
        </w:tc>
      </w:tr>
      <w:tr w:rsidR="000C63C2" w:rsidRPr="00906D2F" w14:paraId="67D90AD6" w14:textId="77777777" w:rsidTr="00943F15">
        <w:tc>
          <w:tcPr>
            <w:tcW w:w="492" w:type="dxa"/>
          </w:tcPr>
          <w:p w14:paraId="16BE010D" w14:textId="77777777" w:rsidR="000C63C2" w:rsidRPr="00906D2F" w:rsidRDefault="000C63C2" w:rsidP="000C63C2">
            <w:pPr>
              <w:jc w:val="center"/>
              <w:rPr>
                <w:rFonts w:eastAsia="SimSun"/>
                <w:sz w:val="24"/>
                <w:szCs w:val="24"/>
              </w:rPr>
            </w:pPr>
            <w:r w:rsidRPr="00906D2F">
              <w:rPr>
                <w:rFonts w:eastAsia="SimSun"/>
                <w:sz w:val="24"/>
                <w:szCs w:val="24"/>
              </w:rPr>
              <w:t>1</w:t>
            </w:r>
          </w:p>
        </w:tc>
        <w:tc>
          <w:tcPr>
            <w:tcW w:w="2441" w:type="dxa"/>
          </w:tcPr>
          <w:p w14:paraId="123AFC9C" w14:textId="77777777" w:rsidR="000C63C2" w:rsidRPr="00906D2F" w:rsidRDefault="000C63C2" w:rsidP="000C63C2">
            <w:pPr>
              <w:adjustRightInd w:val="0"/>
              <w:snapToGrid w:val="0"/>
              <w:jc w:val="center"/>
              <w:rPr>
                <w:rFonts w:eastAsia="Georgia"/>
                <w:b/>
                <w:bCs/>
                <w:sz w:val="24"/>
                <w:szCs w:val="24"/>
                <w:shd w:val="clear" w:color="auto" w:fill="FFFFFF"/>
                <w:lang w:val="en-US"/>
              </w:rPr>
            </w:pPr>
            <w:r w:rsidRPr="00906D2F">
              <w:rPr>
                <w:rFonts w:eastAsia="SimSun"/>
                <w:sz w:val="24"/>
                <w:szCs w:val="24"/>
              </w:rPr>
              <w:t>Богдан А.</w:t>
            </w:r>
            <w:r w:rsidRPr="00906D2F">
              <w:rPr>
                <w:rFonts w:eastAsia="SimSun"/>
                <w:sz w:val="24"/>
                <w:szCs w:val="24"/>
                <w:lang w:val="en-US"/>
              </w:rPr>
              <w:t>/6</w:t>
            </w:r>
          </w:p>
        </w:tc>
        <w:tc>
          <w:tcPr>
            <w:tcW w:w="1448" w:type="dxa"/>
          </w:tcPr>
          <w:p w14:paraId="7BF99894" w14:textId="10E86A57" w:rsidR="000C63C2" w:rsidRPr="00906D2F" w:rsidRDefault="000C63C2" w:rsidP="000C63C2">
            <w:pPr>
              <w:jc w:val="center"/>
              <w:rPr>
                <w:rFonts w:eastAsia="SimSun"/>
                <w:sz w:val="24"/>
                <w:szCs w:val="24"/>
              </w:rPr>
            </w:pPr>
            <w:r w:rsidRPr="00906D2F">
              <w:rPr>
                <w:rFonts w:eastAsia="SimSun"/>
                <w:sz w:val="24"/>
                <w:szCs w:val="24"/>
              </w:rPr>
              <w:t>5</w:t>
            </w:r>
          </w:p>
        </w:tc>
        <w:tc>
          <w:tcPr>
            <w:tcW w:w="1250" w:type="dxa"/>
          </w:tcPr>
          <w:p w14:paraId="315F508A" w14:textId="3AEC7B01" w:rsidR="000C63C2" w:rsidRPr="00906D2F" w:rsidRDefault="000C63C2" w:rsidP="000C63C2">
            <w:pPr>
              <w:jc w:val="center"/>
              <w:rPr>
                <w:rFonts w:eastAsia="SimSun"/>
                <w:sz w:val="24"/>
                <w:szCs w:val="24"/>
              </w:rPr>
            </w:pPr>
            <w:r w:rsidRPr="00906D2F">
              <w:rPr>
                <w:rFonts w:eastAsia="SimSun"/>
                <w:sz w:val="24"/>
                <w:szCs w:val="24"/>
              </w:rPr>
              <w:t>3</w:t>
            </w:r>
          </w:p>
        </w:tc>
        <w:tc>
          <w:tcPr>
            <w:tcW w:w="1316" w:type="dxa"/>
          </w:tcPr>
          <w:p w14:paraId="30A191D4" w14:textId="7C3DB014" w:rsidR="000C63C2" w:rsidRPr="00906D2F" w:rsidRDefault="000C63C2" w:rsidP="000C63C2">
            <w:pPr>
              <w:jc w:val="center"/>
              <w:rPr>
                <w:rFonts w:eastAsia="SimSun"/>
                <w:sz w:val="24"/>
                <w:szCs w:val="24"/>
              </w:rPr>
            </w:pPr>
            <w:r w:rsidRPr="00906D2F">
              <w:rPr>
                <w:rFonts w:eastAsia="SimSun"/>
                <w:sz w:val="24"/>
                <w:szCs w:val="24"/>
              </w:rPr>
              <w:t>1</w:t>
            </w:r>
          </w:p>
        </w:tc>
        <w:tc>
          <w:tcPr>
            <w:tcW w:w="1779" w:type="dxa"/>
          </w:tcPr>
          <w:p w14:paraId="416447BC" w14:textId="33CF06E1" w:rsidR="000C63C2" w:rsidRPr="00906D2F" w:rsidRDefault="000C63C2" w:rsidP="000C63C2">
            <w:pPr>
              <w:jc w:val="center"/>
              <w:rPr>
                <w:rFonts w:eastAsia="SimSun"/>
                <w:sz w:val="24"/>
                <w:szCs w:val="24"/>
              </w:rPr>
            </w:pPr>
            <w:r w:rsidRPr="00906D2F">
              <w:rPr>
                <w:rFonts w:eastAsia="SimSun"/>
                <w:sz w:val="24"/>
                <w:szCs w:val="24"/>
              </w:rPr>
              <w:t>9</w:t>
            </w:r>
          </w:p>
        </w:tc>
        <w:tc>
          <w:tcPr>
            <w:tcW w:w="1129" w:type="dxa"/>
          </w:tcPr>
          <w:p w14:paraId="3F20C958" w14:textId="6498B669" w:rsidR="000C63C2" w:rsidRPr="00906D2F" w:rsidRDefault="000C63C2" w:rsidP="000C63C2">
            <w:pPr>
              <w:jc w:val="center"/>
              <w:rPr>
                <w:rFonts w:eastAsia="SimSun"/>
                <w:sz w:val="24"/>
                <w:szCs w:val="24"/>
              </w:rPr>
            </w:pPr>
            <w:r w:rsidRPr="00906D2F">
              <w:rPr>
                <w:rFonts w:eastAsia="SimSun"/>
                <w:sz w:val="24"/>
                <w:szCs w:val="24"/>
              </w:rPr>
              <w:t>середній</w:t>
            </w:r>
          </w:p>
        </w:tc>
      </w:tr>
      <w:tr w:rsidR="00AF66C9" w:rsidRPr="00906D2F" w14:paraId="0DC72954" w14:textId="77777777" w:rsidTr="00943F15">
        <w:tc>
          <w:tcPr>
            <w:tcW w:w="492" w:type="dxa"/>
          </w:tcPr>
          <w:p w14:paraId="0C8193BB" w14:textId="77777777" w:rsidR="00AF66C9" w:rsidRPr="00906D2F" w:rsidRDefault="00AF66C9" w:rsidP="00AF66C9">
            <w:pPr>
              <w:jc w:val="center"/>
              <w:rPr>
                <w:rFonts w:eastAsia="SimSun"/>
                <w:sz w:val="24"/>
                <w:szCs w:val="24"/>
              </w:rPr>
            </w:pPr>
            <w:r w:rsidRPr="00906D2F">
              <w:rPr>
                <w:rFonts w:eastAsia="SimSun"/>
                <w:sz w:val="24"/>
                <w:szCs w:val="24"/>
              </w:rPr>
              <w:t>2</w:t>
            </w:r>
          </w:p>
        </w:tc>
        <w:tc>
          <w:tcPr>
            <w:tcW w:w="2441" w:type="dxa"/>
          </w:tcPr>
          <w:p w14:paraId="620D1432" w14:textId="77777777" w:rsidR="00AF66C9" w:rsidRPr="00906D2F" w:rsidRDefault="00AF66C9" w:rsidP="00AF66C9">
            <w:pPr>
              <w:adjustRightInd w:val="0"/>
              <w:snapToGrid w:val="0"/>
              <w:jc w:val="center"/>
              <w:rPr>
                <w:sz w:val="24"/>
                <w:szCs w:val="24"/>
                <w:lang w:val="en-US"/>
              </w:rPr>
            </w:pPr>
            <w:r w:rsidRPr="00906D2F">
              <w:rPr>
                <w:sz w:val="24"/>
                <w:szCs w:val="24"/>
                <w:lang w:val="uk"/>
              </w:rPr>
              <w:t>Володимир Г.</w:t>
            </w:r>
            <w:r w:rsidRPr="00906D2F">
              <w:rPr>
                <w:sz w:val="24"/>
                <w:szCs w:val="24"/>
                <w:lang w:val="en-US"/>
              </w:rPr>
              <w:t>/7</w:t>
            </w:r>
          </w:p>
        </w:tc>
        <w:tc>
          <w:tcPr>
            <w:tcW w:w="1448" w:type="dxa"/>
          </w:tcPr>
          <w:p w14:paraId="2ACCA2E6" w14:textId="62E6BC0A" w:rsidR="00AF66C9" w:rsidRPr="00906D2F" w:rsidRDefault="00AF66C9" w:rsidP="00AF66C9">
            <w:pPr>
              <w:jc w:val="center"/>
              <w:rPr>
                <w:rFonts w:eastAsia="SimSun"/>
                <w:sz w:val="24"/>
                <w:szCs w:val="24"/>
              </w:rPr>
            </w:pPr>
            <w:r w:rsidRPr="00906D2F">
              <w:rPr>
                <w:rFonts w:eastAsia="SimSun"/>
                <w:sz w:val="24"/>
                <w:szCs w:val="24"/>
              </w:rPr>
              <w:t>5</w:t>
            </w:r>
          </w:p>
        </w:tc>
        <w:tc>
          <w:tcPr>
            <w:tcW w:w="1250" w:type="dxa"/>
          </w:tcPr>
          <w:p w14:paraId="07921824" w14:textId="56556F8C" w:rsidR="00AF66C9" w:rsidRPr="00906D2F" w:rsidRDefault="00AF66C9" w:rsidP="00AF66C9">
            <w:pPr>
              <w:jc w:val="center"/>
              <w:rPr>
                <w:rFonts w:eastAsia="SimSun"/>
                <w:sz w:val="24"/>
                <w:szCs w:val="24"/>
              </w:rPr>
            </w:pPr>
            <w:r w:rsidRPr="00906D2F">
              <w:rPr>
                <w:rFonts w:eastAsia="SimSun"/>
                <w:sz w:val="24"/>
                <w:szCs w:val="24"/>
              </w:rPr>
              <w:t>2</w:t>
            </w:r>
          </w:p>
        </w:tc>
        <w:tc>
          <w:tcPr>
            <w:tcW w:w="1316" w:type="dxa"/>
          </w:tcPr>
          <w:p w14:paraId="0AB4D49B" w14:textId="2BB11004" w:rsidR="00AF66C9" w:rsidRPr="00906D2F" w:rsidRDefault="00AF66C9" w:rsidP="00AF66C9">
            <w:pPr>
              <w:jc w:val="center"/>
              <w:rPr>
                <w:rFonts w:eastAsia="SimSun"/>
                <w:sz w:val="24"/>
                <w:szCs w:val="24"/>
              </w:rPr>
            </w:pPr>
            <w:r w:rsidRPr="00906D2F">
              <w:rPr>
                <w:rFonts w:eastAsia="SimSun"/>
                <w:sz w:val="24"/>
                <w:szCs w:val="24"/>
              </w:rPr>
              <w:t>1</w:t>
            </w:r>
          </w:p>
        </w:tc>
        <w:tc>
          <w:tcPr>
            <w:tcW w:w="1779" w:type="dxa"/>
          </w:tcPr>
          <w:p w14:paraId="564CE246" w14:textId="62FC9BC6" w:rsidR="00AF66C9" w:rsidRPr="00906D2F" w:rsidRDefault="00AF66C9" w:rsidP="00AF66C9">
            <w:pPr>
              <w:jc w:val="center"/>
              <w:rPr>
                <w:rFonts w:eastAsia="SimSun"/>
                <w:sz w:val="24"/>
                <w:szCs w:val="24"/>
              </w:rPr>
            </w:pPr>
            <w:r w:rsidRPr="00906D2F">
              <w:rPr>
                <w:rFonts w:eastAsia="SimSun"/>
                <w:sz w:val="24"/>
                <w:szCs w:val="24"/>
              </w:rPr>
              <w:t>8</w:t>
            </w:r>
          </w:p>
        </w:tc>
        <w:tc>
          <w:tcPr>
            <w:tcW w:w="1129" w:type="dxa"/>
          </w:tcPr>
          <w:p w14:paraId="5E917876" w14:textId="77777777" w:rsidR="00AF66C9" w:rsidRPr="00906D2F" w:rsidRDefault="00AF66C9" w:rsidP="00AF66C9">
            <w:pPr>
              <w:jc w:val="center"/>
              <w:rPr>
                <w:rFonts w:eastAsia="SimSun"/>
                <w:sz w:val="24"/>
                <w:szCs w:val="24"/>
              </w:rPr>
            </w:pPr>
            <w:r w:rsidRPr="00906D2F">
              <w:rPr>
                <w:rFonts w:eastAsia="SimSun"/>
                <w:sz w:val="24"/>
                <w:szCs w:val="24"/>
              </w:rPr>
              <w:t>середній</w:t>
            </w:r>
          </w:p>
        </w:tc>
      </w:tr>
      <w:tr w:rsidR="00AF66C9" w:rsidRPr="00906D2F" w14:paraId="57874901" w14:textId="77777777" w:rsidTr="00943F15">
        <w:tc>
          <w:tcPr>
            <w:tcW w:w="492" w:type="dxa"/>
          </w:tcPr>
          <w:p w14:paraId="2C89228E" w14:textId="77777777" w:rsidR="00AF66C9" w:rsidRPr="00906D2F" w:rsidRDefault="00AF66C9" w:rsidP="00AF66C9">
            <w:pPr>
              <w:jc w:val="center"/>
              <w:rPr>
                <w:rFonts w:eastAsia="SimSun"/>
                <w:sz w:val="24"/>
                <w:szCs w:val="24"/>
              </w:rPr>
            </w:pPr>
            <w:r w:rsidRPr="00906D2F">
              <w:rPr>
                <w:rFonts w:eastAsia="SimSun"/>
                <w:sz w:val="24"/>
                <w:szCs w:val="24"/>
              </w:rPr>
              <w:t>3</w:t>
            </w:r>
          </w:p>
        </w:tc>
        <w:tc>
          <w:tcPr>
            <w:tcW w:w="2441" w:type="dxa"/>
          </w:tcPr>
          <w:p w14:paraId="23FF6D6A"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Тетяна З.</w:t>
            </w:r>
            <w:r w:rsidRPr="00906D2F">
              <w:rPr>
                <w:rFonts w:eastAsia="SimSun"/>
                <w:sz w:val="24"/>
                <w:szCs w:val="24"/>
                <w:lang w:val="en-US"/>
              </w:rPr>
              <w:t>/6</w:t>
            </w:r>
          </w:p>
        </w:tc>
        <w:tc>
          <w:tcPr>
            <w:tcW w:w="1448" w:type="dxa"/>
          </w:tcPr>
          <w:p w14:paraId="19154E75" w14:textId="77777777" w:rsidR="00AF66C9" w:rsidRPr="00906D2F" w:rsidRDefault="00AF66C9" w:rsidP="00AF66C9">
            <w:pPr>
              <w:jc w:val="center"/>
              <w:rPr>
                <w:rFonts w:eastAsia="SimSun"/>
                <w:sz w:val="24"/>
                <w:szCs w:val="24"/>
              </w:rPr>
            </w:pPr>
            <w:r w:rsidRPr="00906D2F">
              <w:rPr>
                <w:rFonts w:eastAsia="SimSun"/>
                <w:sz w:val="24"/>
                <w:szCs w:val="24"/>
              </w:rPr>
              <w:t>5</w:t>
            </w:r>
          </w:p>
        </w:tc>
        <w:tc>
          <w:tcPr>
            <w:tcW w:w="1250" w:type="dxa"/>
          </w:tcPr>
          <w:p w14:paraId="616F94E6" w14:textId="77777777" w:rsidR="00AF66C9" w:rsidRPr="00906D2F" w:rsidRDefault="00AF66C9" w:rsidP="00AF66C9">
            <w:pPr>
              <w:jc w:val="center"/>
              <w:rPr>
                <w:rFonts w:eastAsia="SimSun"/>
                <w:sz w:val="24"/>
                <w:szCs w:val="24"/>
              </w:rPr>
            </w:pPr>
            <w:r w:rsidRPr="00906D2F">
              <w:rPr>
                <w:rFonts w:eastAsia="SimSun"/>
                <w:sz w:val="24"/>
                <w:szCs w:val="24"/>
              </w:rPr>
              <w:t>2</w:t>
            </w:r>
          </w:p>
        </w:tc>
        <w:tc>
          <w:tcPr>
            <w:tcW w:w="1316" w:type="dxa"/>
          </w:tcPr>
          <w:p w14:paraId="10B036D1" w14:textId="77777777" w:rsidR="00AF66C9" w:rsidRPr="00906D2F" w:rsidRDefault="00AF66C9" w:rsidP="00AF66C9">
            <w:pPr>
              <w:jc w:val="center"/>
              <w:rPr>
                <w:rFonts w:eastAsia="SimSun"/>
                <w:sz w:val="24"/>
                <w:szCs w:val="24"/>
              </w:rPr>
            </w:pPr>
            <w:r w:rsidRPr="00906D2F">
              <w:rPr>
                <w:rFonts w:eastAsia="SimSun"/>
                <w:sz w:val="24"/>
                <w:szCs w:val="24"/>
              </w:rPr>
              <w:t>1</w:t>
            </w:r>
          </w:p>
        </w:tc>
        <w:tc>
          <w:tcPr>
            <w:tcW w:w="1779" w:type="dxa"/>
          </w:tcPr>
          <w:p w14:paraId="53339BAF" w14:textId="77777777" w:rsidR="00AF66C9" w:rsidRPr="00906D2F" w:rsidRDefault="00AF66C9" w:rsidP="00AF66C9">
            <w:pPr>
              <w:jc w:val="center"/>
              <w:rPr>
                <w:rFonts w:eastAsia="SimSun"/>
                <w:sz w:val="24"/>
                <w:szCs w:val="24"/>
              </w:rPr>
            </w:pPr>
            <w:r w:rsidRPr="00906D2F">
              <w:rPr>
                <w:rFonts w:eastAsia="SimSun"/>
                <w:sz w:val="24"/>
                <w:szCs w:val="24"/>
              </w:rPr>
              <w:t>8</w:t>
            </w:r>
          </w:p>
        </w:tc>
        <w:tc>
          <w:tcPr>
            <w:tcW w:w="1129" w:type="dxa"/>
          </w:tcPr>
          <w:p w14:paraId="7DE86568" w14:textId="77777777" w:rsidR="00AF66C9" w:rsidRPr="00906D2F" w:rsidRDefault="00AF66C9" w:rsidP="00AF66C9">
            <w:pPr>
              <w:jc w:val="center"/>
              <w:rPr>
                <w:rFonts w:eastAsia="SimSun"/>
                <w:sz w:val="24"/>
                <w:szCs w:val="24"/>
              </w:rPr>
            </w:pPr>
            <w:r w:rsidRPr="00906D2F">
              <w:rPr>
                <w:rFonts w:eastAsia="SimSun"/>
                <w:sz w:val="24"/>
                <w:szCs w:val="24"/>
              </w:rPr>
              <w:t>середній</w:t>
            </w:r>
          </w:p>
        </w:tc>
      </w:tr>
      <w:tr w:rsidR="00AF66C9" w:rsidRPr="00906D2F" w14:paraId="0EF7FC7B" w14:textId="77777777" w:rsidTr="00943F15">
        <w:tc>
          <w:tcPr>
            <w:tcW w:w="492" w:type="dxa"/>
          </w:tcPr>
          <w:p w14:paraId="7C089FE0" w14:textId="77777777" w:rsidR="00AF66C9" w:rsidRPr="00906D2F" w:rsidRDefault="00AF66C9" w:rsidP="00AF66C9">
            <w:pPr>
              <w:jc w:val="center"/>
              <w:rPr>
                <w:rFonts w:eastAsia="SimSun"/>
                <w:sz w:val="24"/>
                <w:szCs w:val="24"/>
              </w:rPr>
            </w:pPr>
            <w:r w:rsidRPr="00906D2F">
              <w:rPr>
                <w:rFonts w:eastAsia="SimSun"/>
                <w:sz w:val="24"/>
                <w:szCs w:val="24"/>
              </w:rPr>
              <w:t>4</w:t>
            </w:r>
          </w:p>
        </w:tc>
        <w:tc>
          <w:tcPr>
            <w:tcW w:w="2441" w:type="dxa"/>
          </w:tcPr>
          <w:p w14:paraId="71EA3F85"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Артем Л.</w:t>
            </w:r>
            <w:r w:rsidRPr="00906D2F">
              <w:rPr>
                <w:rFonts w:eastAsia="SimSun"/>
                <w:sz w:val="24"/>
                <w:szCs w:val="24"/>
                <w:lang w:val="en-US"/>
              </w:rPr>
              <w:t>/6</w:t>
            </w:r>
          </w:p>
        </w:tc>
        <w:tc>
          <w:tcPr>
            <w:tcW w:w="1448" w:type="dxa"/>
          </w:tcPr>
          <w:p w14:paraId="4293C7EE" w14:textId="77777777" w:rsidR="00AF66C9" w:rsidRPr="00906D2F" w:rsidRDefault="00AF66C9" w:rsidP="00AF66C9">
            <w:pPr>
              <w:jc w:val="center"/>
              <w:rPr>
                <w:rFonts w:eastAsia="SimSun"/>
                <w:sz w:val="24"/>
                <w:szCs w:val="24"/>
              </w:rPr>
            </w:pPr>
            <w:r w:rsidRPr="00906D2F">
              <w:rPr>
                <w:rFonts w:eastAsia="SimSun"/>
                <w:sz w:val="24"/>
                <w:szCs w:val="24"/>
              </w:rPr>
              <w:t>5</w:t>
            </w:r>
          </w:p>
        </w:tc>
        <w:tc>
          <w:tcPr>
            <w:tcW w:w="1250" w:type="dxa"/>
          </w:tcPr>
          <w:p w14:paraId="3A69BD9E" w14:textId="77777777" w:rsidR="00AF66C9" w:rsidRPr="00906D2F" w:rsidRDefault="00AF66C9" w:rsidP="00AF66C9">
            <w:pPr>
              <w:jc w:val="center"/>
              <w:rPr>
                <w:rFonts w:eastAsia="SimSun"/>
                <w:sz w:val="24"/>
                <w:szCs w:val="24"/>
              </w:rPr>
            </w:pPr>
            <w:r w:rsidRPr="00906D2F">
              <w:rPr>
                <w:rFonts w:eastAsia="SimSun"/>
                <w:sz w:val="24"/>
                <w:szCs w:val="24"/>
              </w:rPr>
              <w:t>3</w:t>
            </w:r>
          </w:p>
        </w:tc>
        <w:tc>
          <w:tcPr>
            <w:tcW w:w="1316" w:type="dxa"/>
          </w:tcPr>
          <w:p w14:paraId="059C2D2B" w14:textId="77777777" w:rsidR="00AF66C9" w:rsidRPr="00906D2F" w:rsidRDefault="00AF66C9" w:rsidP="00AF66C9">
            <w:pPr>
              <w:jc w:val="center"/>
              <w:rPr>
                <w:rFonts w:eastAsia="SimSun"/>
                <w:sz w:val="24"/>
                <w:szCs w:val="24"/>
              </w:rPr>
            </w:pPr>
            <w:r w:rsidRPr="00906D2F">
              <w:rPr>
                <w:rFonts w:eastAsia="SimSun"/>
                <w:sz w:val="24"/>
                <w:szCs w:val="24"/>
              </w:rPr>
              <w:t>1</w:t>
            </w:r>
          </w:p>
        </w:tc>
        <w:tc>
          <w:tcPr>
            <w:tcW w:w="1779" w:type="dxa"/>
          </w:tcPr>
          <w:p w14:paraId="537D8B22" w14:textId="77777777" w:rsidR="00AF66C9" w:rsidRPr="00906D2F" w:rsidRDefault="00AF66C9" w:rsidP="00AF66C9">
            <w:pPr>
              <w:jc w:val="center"/>
              <w:rPr>
                <w:rFonts w:eastAsia="SimSun"/>
                <w:sz w:val="24"/>
                <w:szCs w:val="24"/>
              </w:rPr>
            </w:pPr>
            <w:r w:rsidRPr="00906D2F">
              <w:rPr>
                <w:rFonts w:eastAsia="SimSun"/>
                <w:sz w:val="24"/>
                <w:szCs w:val="24"/>
              </w:rPr>
              <w:t>9</w:t>
            </w:r>
          </w:p>
        </w:tc>
        <w:tc>
          <w:tcPr>
            <w:tcW w:w="1129" w:type="dxa"/>
          </w:tcPr>
          <w:p w14:paraId="124F8041" w14:textId="77777777" w:rsidR="00AF66C9" w:rsidRPr="00906D2F" w:rsidRDefault="00AF66C9" w:rsidP="00AF66C9">
            <w:pPr>
              <w:jc w:val="center"/>
              <w:rPr>
                <w:rFonts w:eastAsia="SimSun"/>
                <w:sz w:val="24"/>
                <w:szCs w:val="24"/>
              </w:rPr>
            </w:pPr>
            <w:r w:rsidRPr="00906D2F">
              <w:rPr>
                <w:rFonts w:eastAsia="SimSun"/>
                <w:sz w:val="24"/>
                <w:szCs w:val="24"/>
              </w:rPr>
              <w:t>середній</w:t>
            </w:r>
          </w:p>
        </w:tc>
      </w:tr>
      <w:tr w:rsidR="00AF66C9" w:rsidRPr="00906D2F" w14:paraId="1C8F1D08" w14:textId="77777777" w:rsidTr="00943F15">
        <w:tc>
          <w:tcPr>
            <w:tcW w:w="492" w:type="dxa"/>
          </w:tcPr>
          <w:p w14:paraId="5A9DBD5E" w14:textId="77777777" w:rsidR="00AF66C9" w:rsidRPr="00906D2F" w:rsidRDefault="00AF66C9" w:rsidP="00AF66C9">
            <w:pPr>
              <w:jc w:val="center"/>
              <w:rPr>
                <w:rFonts w:eastAsia="SimSun"/>
                <w:sz w:val="24"/>
                <w:szCs w:val="24"/>
              </w:rPr>
            </w:pPr>
            <w:r w:rsidRPr="00906D2F">
              <w:rPr>
                <w:rFonts w:eastAsia="SimSun"/>
                <w:sz w:val="24"/>
                <w:szCs w:val="24"/>
              </w:rPr>
              <w:t>5</w:t>
            </w:r>
          </w:p>
        </w:tc>
        <w:tc>
          <w:tcPr>
            <w:tcW w:w="2441" w:type="dxa"/>
          </w:tcPr>
          <w:p w14:paraId="7076B250"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 xml:space="preserve">  Христина Н.</w:t>
            </w:r>
            <w:r w:rsidRPr="00906D2F">
              <w:rPr>
                <w:rFonts w:eastAsia="SimSun"/>
                <w:sz w:val="24"/>
                <w:szCs w:val="24"/>
                <w:lang w:val="en-US"/>
              </w:rPr>
              <w:t>/7</w:t>
            </w:r>
          </w:p>
        </w:tc>
        <w:tc>
          <w:tcPr>
            <w:tcW w:w="1448" w:type="dxa"/>
          </w:tcPr>
          <w:p w14:paraId="14A387DF" w14:textId="0770DD64" w:rsidR="00AF66C9" w:rsidRPr="00906D2F" w:rsidRDefault="00AF66C9" w:rsidP="00AF66C9">
            <w:pPr>
              <w:jc w:val="center"/>
              <w:rPr>
                <w:rFonts w:eastAsia="SimSun"/>
                <w:sz w:val="24"/>
                <w:szCs w:val="24"/>
              </w:rPr>
            </w:pPr>
            <w:r w:rsidRPr="00906D2F">
              <w:rPr>
                <w:rFonts w:eastAsia="SimSun"/>
                <w:sz w:val="24"/>
                <w:szCs w:val="24"/>
              </w:rPr>
              <w:t>3</w:t>
            </w:r>
          </w:p>
        </w:tc>
        <w:tc>
          <w:tcPr>
            <w:tcW w:w="1250" w:type="dxa"/>
          </w:tcPr>
          <w:p w14:paraId="60A04390" w14:textId="1D9BECC7" w:rsidR="00AF66C9" w:rsidRPr="00906D2F" w:rsidRDefault="00AF66C9" w:rsidP="00AF66C9">
            <w:pPr>
              <w:jc w:val="center"/>
              <w:rPr>
                <w:rFonts w:eastAsia="SimSun"/>
                <w:sz w:val="24"/>
                <w:szCs w:val="24"/>
              </w:rPr>
            </w:pPr>
            <w:r w:rsidRPr="00906D2F">
              <w:rPr>
                <w:rFonts w:eastAsia="SimSun"/>
                <w:sz w:val="24"/>
                <w:szCs w:val="24"/>
              </w:rPr>
              <w:t>2</w:t>
            </w:r>
          </w:p>
        </w:tc>
        <w:tc>
          <w:tcPr>
            <w:tcW w:w="1316" w:type="dxa"/>
          </w:tcPr>
          <w:p w14:paraId="7F4CC513" w14:textId="3D13B0EF" w:rsidR="00AF66C9" w:rsidRPr="00906D2F" w:rsidRDefault="00AF66C9" w:rsidP="00AF66C9">
            <w:pPr>
              <w:jc w:val="center"/>
              <w:rPr>
                <w:rFonts w:eastAsia="SimSun"/>
                <w:sz w:val="24"/>
                <w:szCs w:val="24"/>
              </w:rPr>
            </w:pPr>
            <w:r w:rsidRPr="00906D2F">
              <w:rPr>
                <w:rFonts w:eastAsia="SimSun"/>
                <w:sz w:val="24"/>
                <w:szCs w:val="24"/>
              </w:rPr>
              <w:t>1</w:t>
            </w:r>
          </w:p>
        </w:tc>
        <w:tc>
          <w:tcPr>
            <w:tcW w:w="1779" w:type="dxa"/>
          </w:tcPr>
          <w:p w14:paraId="3F315AF8" w14:textId="00840ACF" w:rsidR="00AF66C9" w:rsidRPr="00906D2F" w:rsidRDefault="00AF66C9" w:rsidP="00AF66C9">
            <w:pPr>
              <w:jc w:val="center"/>
              <w:rPr>
                <w:rFonts w:eastAsia="SimSun"/>
                <w:sz w:val="24"/>
                <w:szCs w:val="24"/>
              </w:rPr>
            </w:pPr>
            <w:r w:rsidRPr="00906D2F">
              <w:rPr>
                <w:rFonts w:eastAsia="SimSun"/>
                <w:sz w:val="24"/>
                <w:szCs w:val="24"/>
              </w:rPr>
              <w:t>6</w:t>
            </w:r>
          </w:p>
        </w:tc>
        <w:tc>
          <w:tcPr>
            <w:tcW w:w="1129" w:type="dxa"/>
          </w:tcPr>
          <w:p w14:paraId="637BB9AD" w14:textId="5254DA47" w:rsidR="00AF66C9" w:rsidRPr="00906D2F" w:rsidRDefault="00AF66C9" w:rsidP="00AF66C9">
            <w:pPr>
              <w:jc w:val="center"/>
              <w:rPr>
                <w:rFonts w:eastAsia="SimSun"/>
                <w:sz w:val="24"/>
                <w:szCs w:val="24"/>
              </w:rPr>
            </w:pPr>
            <w:r w:rsidRPr="00906D2F">
              <w:rPr>
                <w:rFonts w:eastAsia="SimSun"/>
                <w:sz w:val="24"/>
                <w:szCs w:val="24"/>
              </w:rPr>
              <w:t>високий</w:t>
            </w:r>
          </w:p>
        </w:tc>
      </w:tr>
      <w:tr w:rsidR="00AF66C9" w:rsidRPr="00906D2F" w14:paraId="31FF0226" w14:textId="77777777" w:rsidTr="00943F15">
        <w:tc>
          <w:tcPr>
            <w:tcW w:w="492" w:type="dxa"/>
          </w:tcPr>
          <w:p w14:paraId="3959870F" w14:textId="77777777" w:rsidR="00AF66C9" w:rsidRPr="00906D2F" w:rsidRDefault="00AF66C9" w:rsidP="00AF66C9">
            <w:pPr>
              <w:jc w:val="center"/>
              <w:rPr>
                <w:rFonts w:eastAsia="SimSun"/>
                <w:sz w:val="24"/>
                <w:szCs w:val="24"/>
              </w:rPr>
            </w:pPr>
            <w:r w:rsidRPr="00906D2F">
              <w:rPr>
                <w:rFonts w:eastAsia="SimSun"/>
                <w:sz w:val="24"/>
                <w:szCs w:val="24"/>
              </w:rPr>
              <w:t>6</w:t>
            </w:r>
          </w:p>
        </w:tc>
        <w:tc>
          <w:tcPr>
            <w:tcW w:w="2441" w:type="dxa"/>
          </w:tcPr>
          <w:p w14:paraId="3A9F2B68"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Іван Н.</w:t>
            </w:r>
            <w:r w:rsidRPr="00906D2F">
              <w:rPr>
                <w:rFonts w:eastAsia="SimSun"/>
                <w:sz w:val="24"/>
                <w:szCs w:val="24"/>
                <w:lang w:val="en-US"/>
              </w:rPr>
              <w:t>/6</w:t>
            </w:r>
          </w:p>
        </w:tc>
        <w:tc>
          <w:tcPr>
            <w:tcW w:w="1448" w:type="dxa"/>
          </w:tcPr>
          <w:p w14:paraId="07511046" w14:textId="77777777" w:rsidR="00AF66C9" w:rsidRPr="00906D2F" w:rsidRDefault="00AF66C9" w:rsidP="00AF66C9">
            <w:pPr>
              <w:jc w:val="center"/>
              <w:rPr>
                <w:rFonts w:eastAsia="SimSun"/>
                <w:sz w:val="24"/>
                <w:szCs w:val="24"/>
              </w:rPr>
            </w:pPr>
            <w:r w:rsidRPr="00906D2F">
              <w:rPr>
                <w:rFonts w:eastAsia="SimSun"/>
                <w:sz w:val="24"/>
                <w:szCs w:val="24"/>
              </w:rPr>
              <w:t>3</w:t>
            </w:r>
          </w:p>
        </w:tc>
        <w:tc>
          <w:tcPr>
            <w:tcW w:w="1250" w:type="dxa"/>
          </w:tcPr>
          <w:p w14:paraId="4BE9F897" w14:textId="77777777" w:rsidR="00AF66C9" w:rsidRPr="00906D2F" w:rsidRDefault="00AF66C9" w:rsidP="00AF66C9">
            <w:pPr>
              <w:jc w:val="center"/>
              <w:rPr>
                <w:rFonts w:eastAsia="SimSun"/>
                <w:sz w:val="24"/>
                <w:szCs w:val="24"/>
              </w:rPr>
            </w:pPr>
            <w:r w:rsidRPr="00906D2F">
              <w:rPr>
                <w:rFonts w:eastAsia="SimSun"/>
                <w:sz w:val="24"/>
                <w:szCs w:val="24"/>
              </w:rPr>
              <w:t>1</w:t>
            </w:r>
          </w:p>
        </w:tc>
        <w:tc>
          <w:tcPr>
            <w:tcW w:w="1316" w:type="dxa"/>
          </w:tcPr>
          <w:p w14:paraId="69F2844E" w14:textId="77777777" w:rsidR="00AF66C9" w:rsidRPr="00906D2F" w:rsidRDefault="00AF66C9" w:rsidP="00AF66C9">
            <w:pPr>
              <w:jc w:val="center"/>
              <w:rPr>
                <w:rFonts w:eastAsia="SimSun"/>
                <w:sz w:val="24"/>
                <w:szCs w:val="24"/>
              </w:rPr>
            </w:pPr>
            <w:r w:rsidRPr="00906D2F">
              <w:rPr>
                <w:rFonts w:eastAsia="SimSun"/>
                <w:sz w:val="24"/>
                <w:szCs w:val="24"/>
              </w:rPr>
              <w:t>1</w:t>
            </w:r>
          </w:p>
        </w:tc>
        <w:tc>
          <w:tcPr>
            <w:tcW w:w="1779" w:type="dxa"/>
          </w:tcPr>
          <w:p w14:paraId="17CAA12B" w14:textId="77777777" w:rsidR="00AF66C9" w:rsidRPr="00906D2F" w:rsidRDefault="00AF66C9" w:rsidP="00AF66C9">
            <w:pPr>
              <w:jc w:val="center"/>
              <w:rPr>
                <w:rFonts w:eastAsia="SimSun"/>
                <w:sz w:val="24"/>
                <w:szCs w:val="24"/>
              </w:rPr>
            </w:pPr>
            <w:r w:rsidRPr="00906D2F">
              <w:rPr>
                <w:rFonts w:eastAsia="SimSun"/>
                <w:sz w:val="24"/>
                <w:szCs w:val="24"/>
              </w:rPr>
              <w:t>4</w:t>
            </w:r>
          </w:p>
        </w:tc>
        <w:tc>
          <w:tcPr>
            <w:tcW w:w="1129" w:type="dxa"/>
          </w:tcPr>
          <w:p w14:paraId="5395B9A0" w14:textId="77777777" w:rsidR="00AF66C9" w:rsidRPr="00906D2F" w:rsidRDefault="00AF66C9" w:rsidP="00AF66C9">
            <w:pPr>
              <w:jc w:val="center"/>
              <w:rPr>
                <w:rFonts w:eastAsia="SimSun"/>
                <w:sz w:val="24"/>
                <w:szCs w:val="24"/>
              </w:rPr>
            </w:pPr>
            <w:r w:rsidRPr="00906D2F">
              <w:rPr>
                <w:rFonts w:eastAsia="SimSun"/>
                <w:sz w:val="24"/>
                <w:szCs w:val="24"/>
              </w:rPr>
              <w:t>високий</w:t>
            </w:r>
          </w:p>
        </w:tc>
      </w:tr>
      <w:tr w:rsidR="00AF66C9" w:rsidRPr="00906D2F" w14:paraId="5B1F8A0D" w14:textId="77777777" w:rsidTr="00943F15">
        <w:tc>
          <w:tcPr>
            <w:tcW w:w="492" w:type="dxa"/>
          </w:tcPr>
          <w:p w14:paraId="1F02292C" w14:textId="77777777" w:rsidR="00AF66C9" w:rsidRPr="00906D2F" w:rsidRDefault="00AF66C9" w:rsidP="00AF66C9">
            <w:pPr>
              <w:jc w:val="center"/>
              <w:rPr>
                <w:rFonts w:eastAsia="SimSun"/>
                <w:sz w:val="24"/>
                <w:szCs w:val="24"/>
              </w:rPr>
            </w:pPr>
            <w:r w:rsidRPr="00906D2F">
              <w:rPr>
                <w:rFonts w:eastAsia="SimSun"/>
                <w:sz w:val="24"/>
                <w:szCs w:val="24"/>
              </w:rPr>
              <w:t>7</w:t>
            </w:r>
          </w:p>
        </w:tc>
        <w:tc>
          <w:tcPr>
            <w:tcW w:w="2441" w:type="dxa"/>
          </w:tcPr>
          <w:p w14:paraId="30F24DC2"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Анна П.</w:t>
            </w:r>
            <w:r w:rsidRPr="00906D2F">
              <w:rPr>
                <w:rFonts w:eastAsia="SimSun"/>
                <w:sz w:val="24"/>
                <w:szCs w:val="24"/>
                <w:lang w:val="en-US"/>
              </w:rPr>
              <w:t>/6</w:t>
            </w:r>
          </w:p>
        </w:tc>
        <w:tc>
          <w:tcPr>
            <w:tcW w:w="1448" w:type="dxa"/>
          </w:tcPr>
          <w:p w14:paraId="5A9DDDF9" w14:textId="77777777" w:rsidR="00AF66C9" w:rsidRPr="00906D2F" w:rsidRDefault="00AF66C9" w:rsidP="00AF66C9">
            <w:pPr>
              <w:jc w:val="center"/>
              <w:rPr>
                <w:rFonts w:eastAsia="SimSun"/>
                <w:sz w:val="24"/>
                <w:szCs w:val="24"/>
              </w:rPr>
            </w:pPr>
            <w:r w:rsidRPr="00906D2F">
              <w:rPr>
                <w:rFonts w:eastAsia="SimSun"/>
                <w:sz w:val="24"/>
                <w:szCs w:val="24"/>
              </w:rPr>
              <w:t>4</w:t>
            </w:r>
          </w:p>
        </w:tc>
        <w:tc>
          <w:tcPr>
            <w:tcW w:w="1250" w:type="dxa"/>
          </w:tcPr>
          <w:p w14:paraId="755972C5" w14:textId="77777777" w:rsidR="00AF66C9" w:rsidRPr="00906D2F" w:rsidRDefault="00AF66C9" w:rsidP="00AF66C9">
            <w:pPr>
              <w:jc w:val="center"/>
              <w:rPr>
                <w:rFonts w:eastAsia="SimSun"/>
                <w:sz w:val="24"/>
                <w:szCs w:val="24"/>
              </w:rPr>
            </w:pPr>
            <w:r w:rsidRPr="00906D2F">
              <w:rPr>
                <w:rFonts w:eastAsia="SimSun"/>
                <w:sz w:val="24"/>
                <w:szCs w:val="24"/>
              </w:rPr>
              <w:t>2</w:t>
            </w:r>
          </w:p>
        </w:tc>
        <w:tc>
          <w:tcPr>
            <w:tcW w:w="1316" w:type="dxa"/>
          </w:tcPr>
          <w:p w14:paraId="0394DD31" w14:textId="77777777" w:rsidR="00AF66C9" w:rsidRPr="00906D2F" w:rsidRDefault="00AF66C9" w:rsidP="00AF66C9">
            <w:pPr>
              <w:jc w:val="center"/>
              <w:rPr>
                <w:rFonts w:eastAsia="SimSun"/>
                <w:sz w:val="24"/>
                <w:szCs w:val="24"/>
              </w:rPr>
            </w:pPr>
            <w:r w:rsidRPr="00906D2F">
              <w:rPr>
                <w:rFonts w:eastAsia="SimSun"/>
                <w:sz w:val="24"/>
                <w:szCs w:val="24"/>
              </w:rPr>
              <w:t>2</w:t>
            </w:r>
          </w:p>
        </w:tc>
        <w:tc>
          <w:tcPr>
            <w:tcW w:w="1779" w:type="dxa"/>
          </w:tcPr>
          <w:p w14:paraId="00F64A64" w14:textId="77777777" w:rsidR="00AF66C9" w:rsidRPr="00906D2F" w:rsidRDefault="00AF66C9" w:rsidP="00AF66C9">
            <w:pPr>
              <w:jc w:val="center"/>
              <w:rPr>
                <w:rFonts w:eastAsia="SimSun"/>
                <w:sz w:val="24"/>
                <w:szCs w:val="24"/>
              </w:rPr>
            </w:pPr>
            <w:r w:rsidRPr="00906D2F">
              <w:rPr>
                <w:rFonts w:eastAsia="SimSun"/>
                <w:sz w:val="24"/>
                <w:szCs w:val="24"/>
              </w:rPr>
              <w:t>8</w:t>
            </w:r>
          </w:p>
        </w:tc>
        <w:tc>
          <w:tcPr>
            <w:tcW w:w="1129" w:type="dxa"/>
          </w:tcPr>
          <w:p w14:paraId="03908A8A" w14:textId="77777777" w:rsidR="00AF66C9" w:rsidRPr="00906D2F" w:rsidRDefault="00AF66C9" w:rsidP="00AF66C9">
            <w:pPr>
              <w:jc w:val="center"/>
              <w:rPr>
                <w:rFonts w:eastAsia="SimSun"/>
                <w:sz w:val="24"/>
                <w:szCs w:val="24"/>
              </w:rPr>
            </w:pPr>
            <w:r w:rsidRPr="00906D2F">
              <w:rPr>
                <w:rFonts w:eastAsia="SimSun"/>
                <w:sz w:val="24"/>
                <w:szCs w:val="24"/>
              </w:rPr>
              <w:t>середній</w:t>
            </w:r>
          </w:p>
        </w:tc>
      </w:tr>
      <w:tr w:rsidR="00AF66C9" w:rsidRPr="00906D2F" w14:paraId="74050D15" w14:textId="77777777" w:rsidTr="00943F15">
        <w:tc>
          <w:tcPr>
            <w:tcW w:w="492" w:type="dxa"/>
          </w:tcPr>
          <w:p w14:paraId="640009B7" w14:textId="77777777" w:rsidR="00AF66C9" w:rsidRPr="00906D2F" w:rsidRDefault="00AF66C9" w:rsidP="00AF66C9">
            <w:pPr>
              <w:jc w:val="center"/>
              <w:rPr>
                <w:rFonts w:eastAsia="SimSun"/>
                <w:sz w:val="24"/>
                <w:szCs w:val="24"/>
              </w:rPr>
            </w:pPr>
            <w:r w:rsidRPr="00906D2F">
              <w:rPr>
                <w:rFonts w:eastAsia="SimSun"/>
                <w:sz w:val="24"/>
                <w:szCs w:val="24"/>
              </w:rPr>
              <w:t>8</w:t>
            </w:r>
          </w:p>
        </w:tc>
        <w:tc>
          <w:tcPr>
            <w:tcW w:w="2441" w:type="dxa"/>
          </w:tcPr>
          <w:p w14:paraId="7081AF22"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Софія П.</w:t>
            </w:r>
            <w:r w:rsidRPr="00906D2F">
              <w:rPr>
                <w:rFonts w:eastAsia="SimSun"/>
                <w:sz w:val="24"/>
                <w:szCs w:val="24"/>
                <w:lang w:val="en-US"/>
              </w:rPr>
              <w:t>/7</w:t>
            </w:r>
          </w:p>
        </w:tc>
        <w:tc>
          <w:tcPr>
            <w:tcW w:w="1448" w:type="dxa"/>
          </w:tcPr>
          <w:p w14:paraId="3A289CA5" w14:textId="77777777" w:rsidR="00AF66C9" w:rsidRPr="00906D2F" w:rsidRDefault="00AF66C9" w:rsidP="00AF66C9">
            <w:pPr>
              <w:jc w:val="center"/>
              <w:rPr>
                <w:rFonts w:eastAsia="SimSun"/>
                <w:sz w:val="24"/>
                <w:szCs w:val="24"/>
              </w:rPr>
            </w:pPr>
            <w:r w:rsidRPr="00906D2F">
              <w:rPr>
                <w:rFonts w:eastAsia="SimSun"/>
                <w:sz w:val="24"/>
                <w:szCs w:val="24"/>
              </w:rPr>
              <w:t>3</w:t>
            </w:r>
          </w:p>
        </w:tc>
        <w:tc>
          <w:tcPr>
            <w:tcW w:w="1250" w:type="dxa"/>
          </w:tcPr>
          <w:p w14:paraId="430E31FE" w14:textId="77777777" w:rsidR="00AF66C9" w:rsidRPr="00906D2F" w:rsidRDefault="00AF66C9" w:rsidP="00AF66C9">
            <w:pPr>
              <w:jc w:val="center"/>
              <w:rPr>
                <w:rFonts w:eastAsia="SimSun"/>
                <w:sz w:val="24"/>
                <w:szCs w:val="24"/>
              </w:rPr>
            </w:pPr>
            <w:r w:rsidRPr="00906D2F">
              <w:rPr>
                <w:rFonts w:eastAsia="SimSun"/>
                <w:sz w:val="24"/>
                <w:szCs w:val="24"/>
              </w:rPr>
              <w:t>2</w:t>
            </w:r>
          </w:p>
        </w:tc>
        <w:tc>
          <w:tcPr>
            <w:tcW w:w="1316" w:type="dxa"/>
          </w:tcPr>
          <w:p w14:paraId="12A0C521" w14:textId="77777777" w:rsidR="00AF66C9" w:rsidRPr="00906D2F" w:rsidRDefault="00AF66C9" w:rsidP="00AF66C9">
            <w:pPr>
              <w:jc w:val="center"/>
              <w:rPr>
                <w:rFonts w:eastAsia="SimSun"/>
                <w:sz w:val="24"/>
                <w:szCs w:val="24"/>
              </w:rPr>
            </w:pPr>
            <w:r w:rsidRPr="00906D2F">
              <w:rPr>
                <w:rFonts w:eastAsia="SimSun"/>
                <w:sz w:val="24"/>
                <w:szCs w:val="24"/>
              </w:rPr>
              <w:t>1</w:t>
            </w:r>
          </w:p>
        </w:tc>
        <w:tc>
          <w:tcPr>
            <w:tcW w:w="1779" w:type="dxa"/>
          </w:tcPr>
          <w:p w14:paraId="3CB72D06" w14:textId="77777777" w:rsidR="00AF66C9" w:rsidRPr="00906D2F" w:rsidRDefault="00AF66C9" w:rsidP="00AF66C9">
            <w:pPr>
              <w:jc w:val="center"/>
              <w:rPr>
                <w:rFonts w:eastAsia="SimSun"/>
                <w:sz w:val="24"/>
                <w:szCs w:val="24"/>
              </w:rPr>
            </w:pPr>
            <w:r w:rsidRPr="00906D2F">
              <w:rPr>
                <w:rFonts w:eastAsia="SimSun"/>
                <w:sz w:val="24"/>
                <w:szCs w:val="24"/>
              </w:rPr>
              <w:t>6</w:t>
            </w:r>
          </w:p>
        </w:tc>
        <w:tc>
          <w:tcPr>
            <w:tcW w:w="1129" w:type="dxa"/>
          </w:tcPr>
          <w:p w14:paraId="5A471532" w14:textId="77777777" w:rsidR="00AF66C9" w:rsidRPr="00906D2F" w:rsidRDefault="00AF66C9" w:rsidP="00AF66C9">
            <w:pPr>
              <w:jc w:val="center"/>
              <w:rPr>
                <w:rFonts w:eastAsia="SimSun"/>
                <w:sz w:val="24"/>
                <w:szCs w:val="24"/>
              </w:rPr>
            </w:pPr>
            <w:r w:rsidRPr="00906D2F">
              <w:rPr>
                <w:rFonts w:eastAsia="SimSun"/>
                <w:sz w:val="24"/>
                <w:szCs w:val="24"/>
              </w:rPr>
              <w:t>високий</w:t>
            </w:r>
          </w:p>
        </w:tc>
      </w:tr>
      <w:tr w:rsidR="00AF66C9" w:rsidRPr="00906D2F" w14:paraId="3527FFA4" w14:textId="77777777" w:rsidTr="00943F15">
        <w:tc>
          <w:tcPr>
            <w:tcW w:w="492" w:type="dxa"/>
          </w:tcPr>
          <w:p w14:paraId="00D3CA61" w14:textId="77777777" w:rsidR="00AF66C9" w:rsidRPr="00906D2F" w:rsidRDefault="00AF66C9" w:rsidP="00AF66C9">
            <w:pPr>
              <w:jc w:val="center"/>
              <w:rPr>
                <w:rFonts w:eastAsia="SimSun"/>
                <w:sz w:val="24"/>
                <w:szCs w:val="24"/>
              </w:rPr>
            </w:pPr>
            <w:r w:rsidRPr="00906D2F">
              <w:rPr>
                <w:rFonts w:eastAsia="SimSun"/>
                <w:sz w:val="24"/>
                <w:szCs w:val="24"/>
              </w:rPr>
              <w:t>9</w:t>
            </w:r>
          </w:p>
        </w:tc>
        <w:tc>
          <w:tcPr>
            <w:tcW w:w="2441" w:type="dxa"/>
          </w:tcPr>
          <w:p w14:paraId="5807A681"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Марія Т.</w:t>
            </w:r>
            <w:r w:rsidRPr="00906D2F">
              <w:rPr>
                <w:rFonts w:eastAsia="SimSun"/>
                <w:sz w:val="24"/>
                <w:szCs w:val="24"/>
                <w:lang w:val="en-US"/>
              </w:rPr>
              <w:t>/7</w:t>
            </w:r>
          </w:p>
        </w:tc>
        <w:tc>
          <w:tcPr>
            <w:tcW w:w="1448" w:type="dxa"/>
          </w:tcPr>
          <w:p w14:paraId="388B96B4" w14:textId="77777777" w:rsidR="00AF66C9" w:rsidRPr="00906D2F" w:rsidRDefault="00AF66C9" w:rsidP="00AF66C9">
            <w:pPr>
              <w:jc w:val="center"/>
              <w:rPr>
                <w:rFonts w:eastAsia="SimSun"/>
                <w:sz w:val="24"/>
                <w:szCs w:val="24"/>
              </w:rPr>
            </w:pPr>
            <w:r w:rsidRPr="00906D2F">
              <w:rPr>
                <w:rFonts w:eastAsia="SimSun"/>
                <w:sz w:val="24"/>
                <w:szCs w:val="24"/>
              </w:rPr>
              <w:t>1</w:t>
            </w:r>
          </w:p>
        </w:tc>
        <w:tc>
          <w:tcPr>
            <w:tcW w:w="1250" w:type="dxa"/>
          </w:tcPr>
          <w:p w14:paraId="5E2155A6" w14:textId="77777777" w:rsidR="00AF66C9" w:rsidRPr="00906D2F" w:rsidRDefault="00AF66C9" w:rsidP="00AF66C9">
            <w:pPr>
              <w:jc w:val="center"/>
              <w:rPr>
                <w:rFonts w:eastAsia="SimSun"/>
                <w:sz w:val="24"/>
                <w:szCs w:val="24"/>
              </w:rPr>
            </w:pPr>
            <w:r w:rsidRPr="00906D2F">
              <w:rPr>
                <w:rFonts w:eastAsia="SimSun"/>
                <w:sz w:val="24"/>
                <w:szCs w:val="24"/>
              </w:rPr>
              <w:t>2</w:t>
            </w:r>
          </w:p>
        </w:tc>
        <w:tc>
          <w:tcPr>
            <w:tcW w:w="1316" w:type="dxa"/>
          </w:tcPr>
          <w:p w14:paraId="3FDFAE7A" w14:textId="77777777" w:rsidR="00AF66C9" w:rsidRPr="00906D2F" w:rsidRDefault="00AF66C9" w:rsidP="00AF66C9">
            <w:pPr>
              <w:jc w:val="center"/>
              <w:rPr>
                <w:rFonts w:eastAsia="SimSun"/>
                <w:sz w:val="24"/>
                <w:szCs w:val="24"/>
              </w:rPr>
            </w:pPr>
            <w:r w:rsidRPr="00906D2F">
              <w:rPr>
                <w:rFonts w:eastAsia="SimSun"/>
                <w:sz w:val="24"/>
                <w:szCs w:val="24"/>
              </w:rPr>
              <w:t>1</w:t>
            </w:r>
          </w:p>
        </w:tc>
        <w:tc>
          <w:tcPr>
            <w:tcW w:w="1779" w:type="dxa"/>
          </w:tcPr>
          <w:p w14:paraId="03354AC0" w14:textId="77777777" w:rsidR="00AF66C9" w:rsidRPr="00906D2F" w:rsidRDefault="00AF66C9" w:rsidP="00AF66C9">
            <w:pPr>
              <w:jc w:val="center"/>
              <w:rPr>
                <w:rFonts w:eastAsia="SimSun"/>
                <w:sz w:val="24"/>
                <w:szCs w:val="24"/>
              </w:rPr>
            </w:pPr>
            <w:r w:rsidRPr="00906D2F">
              <w:rPr>
                <w:rFonts w:eastAsia="SimSun"/>
                <w:sz w:val="24"/>
                <w:szCs w:val="24"/>
              </w:rPr>
              <w:t>4</w:t>
            </w:r>
          </w:p>
        </w:tc>
        <w:tc>
          <w:tcPr>
            <w:tcW w:w="1129" w:type="dxa"/>
          </w:tcPr>
          <w:p w14:paraId="2E8165B8" w14:textId="77777777" w:rsidR="00AF66C9" w:rsidRPr="00906D2F" w:rsidRDefault="00AF66C9" w:rsidP="00AF66C9">
            <w:pPr>
              <w:jc w:val="center"/>
              <w:rPr>
                <w:rFonts w:eastAsia="SimSun"/>
                <w:sz w:val="24"/>
                <w:szCs w:val="24"/>
              </w:rPr>
            </w:pPr>
            <w:r w:rsidRPr="00906D2F">
              <w:rPr>
                <w:rFonts w:eastAsia="SimSun"/>
                <w:sz w:val="24"/>
                <w:szCs w:val="24"/>
              </w:rPr>
              <w:t>високий</w:t>
            </w:r>
          </w:p>
        </w:tc>
      </w:tr>
    </w:tbl>
    <w:p w14:paraId="1C608635" w14:textId="77777777" w:rsidR="001651AE" w:rsidRPr="00906D2F" w:rsidRDefault="001651AE"/>
    <w:p w14:paraId="5238714A" w14:textId="5A5F02AA" w:rsidR="001651AE" w:rsidRPr="00906D2F" w:rsidRDefault="001651AE" w:rsidP="001651AE">
      <w:pPr>
        <w:jc w:val="right"/>
      </w:pPr>
      <w:r w:rsidRPr="00906D2F">
        <w:rPr>
          <w:i/>
          <w:iCs/>
          <w:sz w:val="28"/>
          <w:szCs w:val="28"/>
        </w:rPr>
        <w:t>Продовження табл. 2.13</w:t>
      </w:r>
    </w:p>
    <w:tbl>
      <w:tblPr>
        <w:tblStyle w:val="ae"/>
        <w:tblW w:w="0" w:type="auto"/>
        <w:tblLayout w:type="fixed"/>
        <w:tblLook w:val="04A0" w:firstRow="1" w:lastRow="0" w:firstColumn="1" w:lastColumn="0" w:noHBand="0" w:noVBand="1"/>
      </w:tblPr>
      <w:tblGrid>
        <w:gridCol w:w="492"/>
        <w:gridCol w:w="2441"/>
        <w:gridCol w:w="1448"/>
        <w:gridCol w:w="1250"/>
        <w:gridCol w:w="1316"/>
        <w:gridCol w:w="1779"/>
        <w:gridCol w:w="1129"/>
      </w:tblGrid>
      <w:tr w:rsidR="00AF66C9" w:rsidRPr="00906D2F" w14:paraId="15BCD227" w14:textId="77777777" w:rsidTr="00943F15">
        <w:tc>
          <w:tcPr>
            <w:tcW w:w="492" w:type="dxa"/>
          </w:tcPr>
          <w:p w14:paraId="5A86FF1B" w14:textId="77777777" w:rsidR="00AF66C9" w:rsidRPr="00906D2F" w:rsidRDefault="00AF66C9" w:rsidP="00AF66C9">
            <w:pPr>
              <w:jc w:val="center"/>
              <w:rPr>
                <w:rFonts w:eastAsia="SimSun"/>
                <w:sz w:val="24"/>
                <w:szCs w:val="24"/>
              </w:rPr>
            </w:pPr>
            <w:r w:rsidRPr="00906D2F">
              <w:rPr>
                <w:rFonts w:eastAsia="SimSun"/>
                <w:sz w:val="24"/>
                <w:szCs w:val="24"/>
              </w:rPr>
              <w:t>10</w:t>
            </w:r>
          </w:p>
        </w:tc>
        <w:tc>
          <w:tcPr>
            <w:tcW w:w="2441" w:type="dxa"/>
          </w:tcPr>
          <w:p w14:paraId="07F5A86C"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Тимур Т.</w:t>
            </w:r>
            <w:r w:rsidRPr="00906D2F">
              <w:rPr>
                <w:rFonts w:eastAsia="SimSun"/>
                <w:sz w:val="24"/>
                <w:szCs w:val="24"/>
                <w:lang w:val="en-US"/>
              </w:rPr>
              <w:t>/6</w:t>
            </w:r>
          </w:p>
        </w:tc>
        <w:tc>
          <w:tcPr>
            <w:tcW w:w="1448" w:type="dxa"/>
          </w:tcPr>
          <w:p w14:paraId="764AE324" w14:textId="175DE276" w:rsidR="00AF66C9" w:rsidRPr="00906D2F" w:rsidRDefault="00AF66C9" w:rsidP="00AF66C9">
            <w:pPr>
              <w:jc w:val="center"/>
              <w:rPr>
                <w:rFonts w:eastAsia="SimSun"/>
                <w:sz w:val="24"/>
                <w:szCs w:val="24"/>
              </w:rPr>
            </w:pPr>
            <w:r w:rsidRPr="00906D2F">
              <w:rPr>
                <w:rFonts w:eastAsia="SimSun"/>
                <w:sz w:val="24"/>
                <w:szCs w:val="24"/>
              </w:rPr>
              <w:t>4</w:t>
            </w:r>
          </w:p>
        </w:tc>
        <w:tc>
          <w:tcPr>
            <w:tcW w:w="1250" w:type="dxa"/>
          </w:tcPr>
          <w:p w14:paraId="31F8C6DA" w14:textId="3FFAB9BA" w:rsidR="00AF66C9" w:rsidRPr="00906D2F" w:rsidRDefault="00AF66C9" w:rsidP="00AF66C9">
            <w:pPr>
              <w:jc w:val="center"/>
              <w:rPr>
                <w:rFonts w:eastAsia="SimSun"/>
                <w:sz w:val="24"/>
                <w:szCs w:val="24"/>
              </w:rPr>
            </w:pPr>
            <w:r w:rsidRPr="00906D2F">
              <w:rPr>
                <w:rFonts w:eastAsia="SimSun"/>
                <w:sz w:val="24"/>
                <w:szCs w:val="24"/>
              </w:rPr>
              <w:t>2</w:t>
            </w:r>
          </w:p>
        </w:tc>
        <w:tc>
          <w:tcPr>
            <w:tcW w:w="1316" w:type="dxa"/>
          </w:tcPr>
          <w:p w14:paraId="2FF16CE4" w14:textId="5E9DA88B" w:rsidR="00AF66C9" w:rsidRPr="00906D2F" w:rsidRDefault="00AF66C9" w:rsidP="00AF66C9">
            <w:pPr>
              <w:jc w:val="center"/>
              <w:rPr>
                <w:rFonts w:eastAsia="SimSun"/>
                <w:sz w:val="24"/>
                <w:szCs w:val="24"/>
              </w:rPr>
            </w:pPr>
            <w:r w:rsidRPr="00906D2F">
              <w:rPr>
                <w:rFonts w:eastAsia="SimSun"/>
                <w:sz w:val="24"/>
                <w:szCs w:val="24"/>
              </w:rPr>
              <w:t>2</w:t>
            </w:r>
          </w:p>
        </w:tc>
        <w:tc>
          <w:tcPr>
            <w:tcW w:w="1779" w:type="dxa"/>
          </w:tcPr>
          <w:p w14:paraId="5BEB3C8B" w14:textId="7FD4F210" w:rsidR="00AF66C9" w:rsidRPr="00906D2F" w:rsidRDefault="00AF66C9" w:rsidP="00AF66C9">
            <w:pPr>
              <w:jc w:val="center"/>
              <w:rPr>
                <w:rFonts w:eastAsia="SimSun"/>
                <w:sz w:val="24"/>
                <w:szCs w:val="24"/>
              </w:rPr>
            </w:pPr>
            <w:r w:rsidRPr="00906D2F">
              <w:rPr>
                <w:rFonts w:eastAsia="SimSun"/>
                <w:sz w:val="24"/>
                <w:szCs w:val="24"/>
              </w:rPr>
              <w:t>8</w:t>
            </w:r>
          </w:p>
        </w:tc>
        <w:tc>
          <w:tcPr>
            <w:tcW w:w="1129" w:type="dxa"/>
          </w:tcPr>
          <w:p w14:paraId="6A7E98E7" w14:textId="77777777" w:rsidR="00AF66C9" w:rsidRPr="00906D2F" w:rsidRDefault="00AF66C9" w:rsidP="00AF66C9">
            <w:pPr>
              <w:jc w:val="center"/>
              <w:rPr>
                <w:rFonts w:eastAsia="SimSun"/>
                <w:sz w:val="24"/>
                <w:szCs w:val="24"/>
              </w:rPr>
            </w:pPr>
            <w:r w:rsidRPr="00906D2F">
              <w:rPr>
                <w:rFonts w:eastAsia="SimSun"/>
                <w:sz w:val="24"/>
                <w:szCs w:val="24"/>
              </w:rPr>
              <w:t>середній</w:t>
            </w:r>
          </w:p>
        </w:tc>
      </w:tr>
      <w:tr w:rsidR="00AF66C9" w:rsidRPr="00906D2F" w14:paraId="150302A3" w14:textId="77777777" w:rsidTr="00943F15">
        <w:tc>
          <w:tcPr>
            <w:tcW w:w="492" w:type="dxa"/>
          </w:tcPr>
          <w:p w14:paraId="07D6DBCB" w14:textId="77777777" w:rsidR="00AF66C9" w:rsidRPr="00906D2F" w:rsidRDefault="00AF66C9" w:rsidP="00AF66C9">
            <w:pPr>
              <w:jc w:val="center"/>
              <w:rPr>
                <w:rFonts w:eastAsia="SimSun"/>
                <w:sz w:val="24"/>
                <w:szCs w:val="24"/>
              </w:rPr>
            </w:pPr>
            <w:r w:rsidRPr="00906D2F">
              <w:rPr>
                <w:rFonts w:eastAsia="SimSun"/>
                <w:sz w:val="24"/>
                <w:szCs w:val="24"/>
              </w:rPr>
              <w:t>11</w:t>
            </w:r>
          </w:p>
        </w:tc>
        <w:tc>
          <w:tcPr>
            <w:tcW w:w="2441" w:type="dxa"/>
          </w:tcPr>
          <w:p w14:paraId="58BAA202"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Артем Р.</w:t>
            </w:r>
            <w:r w:rsidRPr="00906D2F">
              <w:rPr>
                <w:rFonts w:eastAsia="SimSun"/>
                <w:sz w:val="24"/>
                <w:szCs w:val="24"/>
                <w:lang w:val="en-US"/>
              </w:rPr>
              <w:t>/6</w:t>
            </w:r>
          </w:p>
        </w:tc>
        <w:tc>
          <w:tcPr>
            <w:tcW w:w="1448" w:type="dxa"/>
          </w:tcPr>
          <w:p w14:paraId="0AE60776" w14:textId="77777777" w:rsidR="00AF66C9" w:rsidRPr="00906D2F" w:rsidRDefault="00AF66C9" w:rsidP="00AF66C9">
            <w:pPr>
              <w:jc w:val="center"/>
              <w:rPr>
                <w:rFonts w:eastAsia="SimSun"/>
                <w:sz w:val="24"/>
                <w:szCs w:val="24"/>
              </w:rPr>
            </w:pPr>
            <w:r w:rsidRPr="00906D2F">
              <w:rPr>
                <w:rFonts w:eastAsia="SimSun"/>
                <w:sz w:val="24"/>
                <w:szCs w:val="24"/>
              </w:rPr>
              <w:t>3</w:t>
            </w:r>
          </w:p>
        </w:tc>
        <w:tc>
          <w:tcPr>
            <w:tcW w:w="1250" w:type="dxa"/>
          </w:tcPr>
          <w:p w14:paraId="35B90073" w14:textId="77777777" w:rsidR="00AF66C9" w:rsidRPr="00906D2F" w:rsidRDefault="00AF66C9" w:rsidP="00AF66C9">
            <w:pPr>
              <w:jc w:val="center"/>
              <w:rPr>
                <w:rFonts w:eastAsia="SimSun"/>
                <w:sz w:val="24"/>
                <w:szCs w:val="24"/>
              </w:rPr>
            </w:pPr>
            <w:r w:rsidRPr="00906D2F">
              <w:rPr>
                <w:rFonts w:eastAsia="SimSun"/>
                <w:sz w:val="24"/>
                <w:szCs w:val="24"/>
              </w:rPr>
              <w:t>3</w:t>
            </w:r>
          </w:p>
        </w:tc>
        <w:tc>
          <w:tcPr>
            <w:tcW w:w="1316" w:type="dxa"/>
          </w:tcPr>
          <w:p w14:paraId="155319AA" w14:textId="77777777" w:rsidR="00AF66C9" w:rsidRPr="00906D2F" w:rsidRDefault="00AF66C9" w:rsidP="00AF66C9">
            <w:pPr>
              <w:jc w:val="center"/>
              <w:rPr>
                <w:rFonts w:eastAsia="SimSun"/>
                <w:sz w:val="24"/>
                <w:szCs w:val="24"/>
              </w:rPr>
            </w:pPr>
            <w:r w:rsidRPr="00906D2F">
              <w:rPr>
                <w:rFonts w:eastAsia="SimSun"/>
                <w:sz w:val="24"/>
                <w:szCs w:val="24"/>
              </w:rPr>
              <w:t>1</w:t>
            </w:r>
          </w:p>
        </w:tc>
        <w:tc>
          <w:tcPr>
            <w:tcW w:w="1779" w:type="dxa"/>
          </w:tcPr>
          <w:p w14:paraId="300C5917" w14:textId="77777777" w:rsidR="00AF66C9" w:rsidRPr="00906D2F" w:rsidRDefault="00AF66C9" w:rsidP="00AF66C9">
            <w:pPr>
              <w:jc w:val="center"/>
              <w:rPr>
                <w:rFonts w:eastAsia="SimSun"/>
                <w:sz w:val="24"/>
                <w:szCs w:val="24"/>
              </w:rPr>
            </w:pPr>
            <w:r w:rsidRPr="00906D2F">
              <w:rPr>
                <w:rFonts w:eastAsia="SimSun"/>
                <w:sz w:val="24"/>
                <w:szCs w:val="24"/>
              </w:rPr>
              <w:t>7</w:t>
            </w:r>
          </w:p>
        </w:tc>
        <w:tc>
          <w:tcPr>
            <w:tcW w:w="1129" w:type="dxa"/>
          </w:tcPr>
          <w:p w14:paraId="64C28206" w14:textId="77777777" w:rsidR="00AF66C9" w:rsidRPr="00906D2F" w:rsidRDefault="00AF66C9" w:rsidP="00AF66C9">
            <w:pPr>
              <w:jc w:val="center"/>
              <w:rPr>
                <w:rFonts w:eastAsia="SimSun"/>
                <w:sz w:val="24"/>
                <w:szCs w:val="24"/>
              </w:rPr>
            </w:pPr>
            <w:r w:rsidRPr="00906D2F">
              <w:rPr>
                <w:rFonts w:eastAsia="SimSun"/>
                <w:sz w:val="24"/>
                <w:szCs w:val="24"/>
              </w:rPr>
              <w:t>середній</w:t>
            </w:r>
          </w:p>
        </w:tc>
      </w:tr>
      <w:tr w:rsidR="00AF66C9" w:rsidRPr="00906D2F" w14:paraId="20567452" w14:textId="77777777" w:rsidTr="00943F15">
        <w:tc>
          <w:tcPr>
            <w:tcW w:w="492" w:type="dxa"/>
          </w:tcPr>
          <w:p w14:paraId="2F88F49E" w14:textId="77777777" w:rsidR="00AF66C9" w:rsidRPr="00906D2F" w:rsidRDefault="00AF66C9" w:rsidP="00AF66C9">
            <w:pPr>
              <w:jc w:val="center"/>
              <w:rPr>
                <w:rFonts w:eastAsia="SimSun"/>
                <w:sz w:val="24"/>
                <w:szCs w:val="24"/>
              </w:rPr>
            </w:pPr>
            <w:r w:rsidRPr="00906D2F">
              <w:rPr>
                <w:rFonts w:eastAsia="SimSun"/>
                <w:sz w:val="24"/>
                <w:szCs w:val="24"/>
              </w:rPr>
              <w:t>12</w:t>
            </w:r>
          </w:p>
        </w:tc>
        <w:tc>
          <w:tcPr>
            <w:tcW w:w="2441" w:type="dxa"/>
          </w:tcPr>
          <w:p w14:paraId="341D1D3A"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Софія Ф.</w:t>
            </w:r>
            <w:r w:rsidRPr="00906D2F">
              <w:rPr>
                <w:rFonts w:eastAsia="SimSun"/>
                <w:sz w:val="24"/>
                <w:szCs w:val="24"/>
                <w:lang w:val="en-US"/>
              </w:rPr>
              <w:t>/6</w:t>
            </w:r>
          </w:p>
        </w:tc>
        <w:tc>
          <w:tcPr>
            <w:tcW w:w="1448" w:type="dxa"/>
          </w:tcPr>
          <w:p w14:paraId="5BF70D04" w14:textId="09F332DC" w:rsidR="00AF66C9" w:rsidRPr="00906D2F" w:rsidRDefault="00AF66C9" w:rsidP="00AF66C9">
            <w:pPr>
              <w:jc w:val="center"/>
              <w:rPr>
                <w:rFonts w:eastAsia="SimSun"/>
                <w:sz w:val="24"/>
                <w:szCs w:val="24"/>
              </w:rPr>
            </w:pPr>
            <w:r w:rsidRPr="00906D2F">
              <w:rPr>
                <w:rFonts w:eastAsia="SimSun"/>
                <w:sz w:val="24"/>
                <w:szCs w:val="24"/>
              </w:rPr>
              <w:t>1</w:t>
            </w:r>
          </w:p>
        </w:tc>
        <w:tc>
          <w:tcPr>
            <w:tcW w:w="1250" w:type="dxa"/>
          </w:tcPr>
          <w:p w14:paraId="2FBB2F37" w14:textId="6AA9CA78" w:rsidR="00AF66C9" w:rsidRPr="00906D2F" w:rsidRDefault="00AF66C9" w:rsidP="00AF66C9">
            <w:pPr>
              <w:jc w:val="center"/>
              <w:rPr>
                <w:rFonts w:eastAsia="SimSun"/>
                <w:sz w:val="24"/>
                <w:szCs w:val="24"/>
              </w:rPr>
            </w:pPr>
            <w:r w:rsidRPr="00906D2F">
              <w:rPr>
                <w:rFonts w:eastAsia="SimSun"/>
                <w:sz w:val="24"/>
                <w:szCs w:val="24"/>
              </w:rPr>
              <w:t>2</w:t>
            </w:r>
          </w:p>
        </w:tc>
        <w:tc>
          <w:tcPr>
            <w:tcW w:w="1316" w:type="dxa"/>
          </w:tcPr>
          <w:p w14:paraId="3B0F25E0" w14:textId="59B95F7A" w:rsidR="00AF66C9" w:rsidRPr="00906D2F" w:rsidRDefault="00AF66C9" w:rsidP="00AF66C9">
            <w:pPr>
              <w:jc w:val="center"/>
              <w:rPr>
                <w:rFonts w:eastAsia="SimSun"/>
                <w:sz w:val="24"/>
                <w:szCs w:val="24"/>
              </w:rPr>
            </w:pPr>
            <w:r w:rsidRPr="00906D2F">
              <w:rPr>
                <w:rFonts w:eastAsia="SimSun"/>
                <w:sz w:val="24"/>
                <w:szCs w:val="24"/>
              </w:rPr>
              <w:t>1</w:t>
            </w:r>
          </w:p>
        </w:tc>
        <w:tc>
          <w:tcPr>
            <w:tcW w:w="1779" w:type="dxa"/>
          </w:tcPr>
          <w:p w14:paraId="4F2CD47F" w14:textId="43ACA11A" w:rsidR="00AF66C9" w:rsidRPr="00906D2F" w:rsidRDefault="00AF66C9" w:rsidP="00AF66C9">
            <w:pPr>
              <w:jc w:val="center"/>
              <w:rPr>
                <w:rFonts w:eastAsia="SimSun"/>
                <w:sz w:val="24"/>
                <w:szCs w:val="24"/>
              </w:rPr>
            </w:pPr>
            <w:r w:rsidRPr="00906D2F">
              <w:rPr>
                <w:rFonts w:eastAsia="SimSun"/>
                <w:sz w:val="24"/>
                <w:szCs w:val="24"/>
              </w:rPr>
              <w:t>4</w:t>
            </w:r>
          </w:p>
        </w:tc>
        <w:tc>
          <w:tcPr>
            <w:tcW w:w="1129" w:type="dxa"/>
          </w:tcPr>
          <w:p w14:paraId="05E0E8FA" w14:textId="77777777" w:rsidR="00AF66C9" w:rsidRPr="00906D2F" w:rsidRDefault="00AF66C9" w:rsidP="00AF66C9">
            <w:pPr>
              <w:jc w:val="center"/>
              <w:rPr>
                <w:rFonts w:eastAsia="SimSun"/>
                <w:sz w:val="24"/>
                <w:szCs w:val="24"/>
              </w:rPr>
            </w:pPr>
            <w:r w:rsidRPr="00906D2F">
              <w:rPr>
                <w:rFonts w:eastAsia="SimSun"/>
                <w:sz w:val="24"/>
                <w:szCs w:val="24"/>
              </w:rPr>
              <w:t>високий</w:t>
            </w:r>
          </w:p>
        </w:tc>
      </w:tr>
      <w:tr w:rsidR="00AF66C9" w:rsidRPr="00906D2F" w14:paraId="3DB1DA22" w14:textId="77777777" w:rsidTr="00943F15">
        <w:tc>
          <w:tcPr>
            <w:tcW w:w="492" w:type="dxa"/>
          </w:tcPr>
          <w:p w14:paraId="2FB93BCA" w14:textId="77777777" w:rsidR="00AF66C9" w:rsidRPr="00906D2F" w:rsidRDefault="00AF66C9" w:rsidP="00AF66C9">
            <w:pPr>
              <w:jc w:val="center"/>
              <w:rPr>
                <w:rFonts w:eastAsia="SimSun"/>
                <w:sz w:val="24"/>
                <w:szCs w:val="24"/>
              </w:rPr>
            </w:pPr>
            <w:r w:rsidRPr="00906D2F">
              <w:rPr>
                <w:rFonts w:eastAsia="SimSun"/>
                <w:sz w:val="24"/>
                <w:szCs w:val="24"/>
              </w:rPr>
              <w:t>13</w:t>
            </w:r>
          </w:p>
        </w:tc>
        <w:tc>
          <w:tcPr>
            <w:tcW w:w="2441" w:type="dxa"/>
          </w:tcPr>
          <w:p w14:paraId="70379197"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 xml:space="preserve"> Катя Х.</w:t>
            </w:r>
            <w:r w:rsidRPr="00906D2F">
              <w:rPr>
                <w:rFonts w:eastAsia="SimSun"/>
                <w:sz w:val="24"/>
                <w:szCs w:val="24"/>
                <w:lang w:val="en-US"/>
              </w:rPr>
              <w:t>/6</w:t>
            </w:r>
          </w:p>
        </w:tc>
        <w:tc>
          <w:tcPr>
            <w:tcW w:w="1448" w:type="dxa"/>
          </w:tcPr>
          <w:p w14:paraId="1ED94C90" w14:textId="2E4039BE" w:rsidR="00AF66C9" w:rsidRPr="00906D2F" w:rsidRDefault="00AF66C9" w:rsidP="00AF66C9">
            <w:pPr>
              <w:jc w:val="center"/>
              <w:rPr>
                <w:rFonts w:eastAsia="SimSun"/>
                <w:sz w:val="24"/>
                <w:szCs w:val="24"/>
              </w:rPr>
            </w:pPr>
            <w:r w:rsidRPr="00906D2F">
              <w:rPr>
                <w:rFonts w:eastAsia="SimSun"/>
                <w:sz w:val="24"/>
                <w:szCs w:val="24"/>
              </w:rPr>
              <w:t>3</w:t>
            </w:r>
          </w:p>
        </w:tc>
        <w:tc>
          <w:tcPr>
            <w:tcW w:w="1250" w:type="dxa"/>
          </w:tcPr>
          <w:p w14:paraId="115AE9C9" w14:textId="5D17F85E" w:rsidR="00AF66C9" w:rsidRPr="00906D2F" w:rsidRDefault="00AF66C9" w:rsidP="00AF66C9">
            <w:pPr>
              <w:jc w:val="center"/>
              <w:rPr>
                <w:rFonts w:eastAsia="SimSun"/>
                <w:sz w:val="24"/>
                <w:szCs w:val="24"/>
              </w:rPr>
            </w:pPr>
            <w:r w:rsidRPr="00906D2F">
              <w:rPr>
                <w:rFonts w:eastAsia="SimSun"/>
                <w:sz w:val="24"/>
                <w:szCs w:val="24"/>
              </w:rPr>
              <w:t>1</w:t>
            </w:r>
          </w:p>
        </w:tc>
        <w:tc>
          <w:tcPr>
            <w:tcW w:w="1316" w:type="dxa"/>
          </w:tcPr>
          <w:p w14:paraId="67C783B5" w14:textId="4A390EB7" w:rsidR="00AF66C9" w:rsidRPr="00906D2F" w:rsidRDefault="00AF66C9" w:rsidP="00AF66C9">
            <w:pPr>
              <w:jc w:val="center"/>
              <w:rPr>
                <w:rFonts w:eastAsia="SimSun"/>
                <w:sz w:val="24"/>
                <w:szCs w:val="24"/>
              </w:rPr>
            </w:pPr>
            <w:r w:rsidRPr="00906D2F">
              <w:rPr>
                <w:rFonts w:eastAsia="SimSun"/>
                <w:sz w:val="24"/>
                <w:szCs w:val="24"/>
              </w:rPr>
              <w:t>1</w:t>
            </w:r>
          </w:p>
        </w:tc>
        <w:tc>
          <w:tcPr>
            <w:tcW w:w="1779" w:type="dxa"/>
          </w:tcPr>
          <w:p w14:paraId="6C149FBA" w14:textId="48DF22E1" w:rsidR="00AF66C9" w:rsidRPr="00906D2F" w:rsidRDefault="00AF66C9" w:rsidP="00AF66C9">
            <w:pPr>
              <w:jc w:val="center"/>
              <w:rPr>
                <w:rFonts w:eastAsia="SimSun"/>
                <w:sz w:val="24"/>
                <w:szCs w:val="24"/>
              </w:rPr>
            </w:pPr>
            <w:r w:rsidRPr="00906D2F">
              <w:rPr>
                <w:rFonts w:eastAsia="SimSun"/>
                <w:sz w:val="24"/>
                <w:szCs w:val="24"/>
              </w:rPr>
              <w:t>4</w:t>
            </w:r>
          </w:p>
        </w:tc>
        <w:tc>
          <w:tcPr>
            <w:tcW w:w="1129" w:type="dxa"/>
          </w:tcPr>
          <w:p w14:paraId="6E408EC4" w14:textId="3480AE37" w:rsidR="00AF66C9" w:rsidRPr="00906D2F" w:rsidRDefault="00AF66C9" w:rsidP="00AF66C9">
            <w:pPr>
              <w:jc w:val="center"/>
              <w:rPr>
                <w:rFonts w:eastAsia="SimSun"/>
                <w:sz w:val="24"/>
                <w:szCs w:val="24"/>
              </w:rPr>
            </w:pPr>
            <w:r w:rsidRPr="00906D2F">
              <w:rPr>
                <w:rFonts w:eastAsia="SimSun"/>
                <w:sz w:val="24"/>
                <w:szCs w:val="24"/>
              </w:rPr>
              <w:t>високий</w:t>
            </w:r>
          </w:p>
        </w:tc>
      </w:tr>
      <w:tr w:rsidR="00AF66C9" w:rsidRPr="00906D2F" w14:paraId="0CE076BB" w14:textId="77777777" w:rsidTr="00943F15">
        <w:tc>
          <w:tcPr>
            <w:tcW w:w="492" w:type="dxa"/>
          </w:tcPr>
          <w:p w14:paraId="6B0A179A" w14:textId="77777777" w:rsidR="00AF66C9" w:rsidRPr="00906D2F" w:rsidRDefault="00AF66C9" w:rsidP="00AF66C9">
            <w:pPr>
              <w:jc w:val="center"/>
              <w:rPr>
                <w:rFonts w:eastAsia="SimSun"/>
                <w:sz w:val="24"/>
                <w:szCs w:val="24"/>
              </w:rPr>
            </w:pPr>
            <w:r w:rsidRPr="00906D2F">
              <w:rPr>
                <w:rFonts w:eastAsia="SimSun"/>
                <w:sz w:val="24"/>
                <w:szCs w:val="24"/>
              </w:rPr>
              <w:t>14</w:t>
            </w:r>
          </w:p>
        </w:tc>
        <w:tc>
          <w:tcPr>
            <w:tcW w:w="2441" w:type="dxa"/>
          </w:tcPr>
          <w:p w14:paraId="7D385332"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 xml:space="preserve"> Назар Ш.</w:t>
            </w:r>
            <w:r w:rsidRPr="00906D2F">
              <w:rPr>
                <w:rFonts w:eastAsia="SimSun"/>
                <w:sz w:val="24"/>
                <w:szCs w:val="24"/>
                <w:lang w:val="en-US"/>
              </w:rPr>
              <w:t>/7</w:t>
            </w:r>
          </w:p>
        </w:tc>
        <w:tc>
          <w:tcPr>
            <w:tcW w:w="1448" w:type="dxa"/>
          </w:tcPr>
          <w:p w14:paraId="74DCA6DD" w14:textId="77777777" w:rsidR="00AF66C9" w:rsidRPr="00906D2F" w:rsidRDefault="00AF66C9" w:rsidP="00AF66C9">
            <w:pPr>
              <w:jc w:val="center"/>
              <w:rPr>
                <w:rFonts w:eastAsia="SimSun"/>
                <w:sz w:val="24"/>
                <w:szCs w:val="24"/>
              </w:rPr>
            </w:pPr>
            <w:r w:rsidRPr="00906D2F">
              <w:rPr>
                <w:rFonts w:eastAsia="SimSun"/>
                <w:sz w:val="24"/>
                <w:szCs w:val="24"/>
              </w:rPr>
              <w:t>3</w:t>
            </w:r>
          </w:p>
        </w:tc>
        <w:tc>
          <w:tcPr>
            <w:tcW w:w="1250" w:type="dxa"/>
          </w:tcPr>
          <w:p w14:paraId="4FFA564F" w14:textId="77777777" w:rsidR="00AF66C9" w:rsidRPr="00906D2F" w:rsidRDefault="00AF66C9" w:rsidP="00AF66C9">
            <w:pPr>
              <w:jc w:val="center"/>
              <w:rPr>
                <w:rFonts w:eastAsia="SimSun"/>
                <w:sz w:val="24"/>
                <w:szCs w:val="24"/>
              </w:rPr>
            </w:pPr>
            <w:r w:rsidRPr="00906D2F">
              <w:rPr>
                <w:rFonts w:eastAsia="SimSun"/>
                <w:sz w:val="24"/>
                <w:szCs w:val="24"/>
              </w:rPr>
              <w:t>3</w:t>
            </w:r>
          </w:p>
        </w:tc>
        <w:tc>
          <w:tcPr>
            <w:tcW w:w="1316" w:type="dxa"/>
          </w:tcPr>
          <w:p w14:paraId="51CDEF70" w14:textId="77777777" w:rsidR="00AF66C9" w:rsidRPr="00906D2F" w:rsidRDefault="00AF66C9" w:rsidP="00AF66C9">
            <w:pPr>
              <w:jc w:val="center"/>
              <w:rPr>
                <w:rFonts w:eastAsia="SimSun"/>
                <w:sz w:val="24"/>
                <w:szCs w:val="24"/>
              </w:rPr>
            </w:pPr>
            <w:r w:rsidRPr="00906D2F">
              <w:rPr>
                <w:rFonts w:eastAsia="SimSun"/>
                <w:sz w:val="24"/>
                <w:szCs w:val="24"/>
              </w:rPr>
              <w:t>1</w:t>
            </w:r>
          </w:p>
        </w:tc>
        <w:tc>
          <w:tcPr>
            <w:tcW w:w="1779" w:type="dxa"/>
          </w:tcPr>
          <w:p w14:paraId="64677440" w14:textId="77777777" w:rsidR="00AF66C9" w:rsidRPr="00906D2F" w:rsidRDefault="00AF66C9" w:rsidP="00AF66C9">
            <w:pPr>
              <w:jc w:val="center"/>
              <w:rPr>
                <w:rFonts w:eastAsia="SimSun"/>
                <w:sz w:val="24"/>
                <w:szCs w:val="24"/>
              </w:rPr>
            </w:pPr>
            <w:r w:rsidRPr="00906D2F">
              <w:rPr>
                <w:rFonts w:eastAsia="SimSun"/>
                <w:sz w:val="24"/>
                <w:szCs w:val="24"/>
              </w:rPr>
              <w:t>7</w:t>
            </w:r>
          </w:p>
        </w:tc>
        <w:tc>
          <w:tcPr>
            <w:tcW w:w="1129" w:type="dxa"/>
          </w:tcPr>
          <w:p w14:paraId="6FE3AFE9" w14:textId="77777777" w:rsidR="00AF66C9" w:rsidRPr="00906D2F" w:rsidRDefault="00AF66C9" w:rsidP="00AF66C9">
            <w:pPr>
              <w:jc w:val="center"/>
              <w:rPr>
                <w:rFonts w:eastAsia="SimSun"/>
                <w:sz w:val="24"/>
                <w:szCs w:val="24"/>
              </w:rPr>
            </w:pPr>
            <w:r w:rsidRPr="00906D2F">
              <w:rPr>
                <w:rFonts w:eastAsia="SimSun"/>
                <w:sz w:val="24"/>
                <w:szCs w:val="24"/>
              </w:rPr>
              <w:t>середній</w:t>
            </w:r>
          </w:p>
        </w:tc>
      </w:tr>
      <w:tr w:rsidR="00AF66C9" w:rsidRPr="00906D2F" w14:paraId="7088A258" w14:textId="77777777" w:rsidTr="00943F15">
        <w:tc>
          <w:tcPr>
            <w:tcW w:w="492" w:type="dxa"/>
          </w:tcPr>
          <w:p w14:paraId="1A37ABCB" w14:textId="77777777" w:rsidR="00AF66C9" w:rsidRPr="00906D2F" w:rsidRDefault="00AF66C9" w:rsidP="00AF66C9">
            <w:pPr>
              <w:jc w:val="center"/>
              <w:rPr>
                <w:rFonts w:eastAsia="SimSun"/>
                <w:sz w:val="24"/>
                <w:szCs w:val="24"/>
              </w:rPr>
            </w:pPr>
            <w:r w:rsidRPr="00906D2F">
              <w:rPr>
                <w:rFonts w:eastAsia="SimSun"/>
                <w:sz w:val="24"/>
                <w:szCs w:val="24"/>
              </w:rPr>
              <w:t>15</w:t>
            </w:r>
          </w:p>
        </w:tc>
        <w:tc>
          <w:tcPr>
            <w:tcW w:w="2441" w:type="dxa"/>
          </w:tcPr>
          <w:p w14:paraId="64C645A3" w14:textId="77777777" w:rsidR="00AF66C9" w:rsidRPr="00906D2F" w:rsidRDefault="00AF66C9" w:rsidP="00AF66C9">
            <w:pPr>
              <w:adjustRightInd w:val="0"/>
              <w:snapToGrid w:val="0"/>
              <w:jc w:val="center"/>
              <w:rPr>
                <w:sz w:val="24"/>
                <w:szCs w:val="24"/>
                <w:lang w:val="en-US"/>
              </w:rPr>
            </w:pPr>
            <w:r w:rsidRPr="00906D2F">
              <w:rPr>
                <w:rFonts w:eastAsia="SimSun"/>
                <w:sz w:val="24"/>
                <w:szCs w:val="24"/>
              </w:rPr>
              <w:t>Ліза Я.</w:t>
            </w:r>
            <w:r w:rsidRPr="00906D2F">
              <w:rPr>
                <w:rFonts w:eastAsia="SimSun"/>
                <w:sz w:val="24"/>
                <w:szCs w:val="24"/>
                <w:lang w:val="en-US"/>
              </w:rPr>
              <w:t>/7</w:t>
            </w:r>
          </w:p>
        </w:tc>
        <w:tc>
          <w:tcPr>
            <w:tcW w:w="1448" w:type="dxa"/>
          </w:tcPr>
          <w:p w14:paraId="256A7594" w14:textId="59F08EDB" w:rsidR="00AF66C9" w:rsidRPr="00906D2F" w:rsidRDefault="00AF66C9" w:rsidP="00AF66C9">
            <w:pPr>
              <w:jc w:val="center"/>
              <w:rPr>
                <w:rFonts w:eastAsia="SimSun"/>
                <w:sz w:val="24"/>
                <w:szCs w:val="24"/>
              </w:rPr>
            </w:pPr>
            <w:r w:rsidRPr="00906D2F">
              <w:rPr>
                <w:rFonts w:eastAsia="SimSun"/>
                <w:sz w:val="24"/>
                <w:szCs w:val="24"/>
              </w:rPr>
              <w:t>2</w:t>
            </w:r>
          </w:p>
        </w:tc>
        <w:tc>
          <w:tcPr>
            <w:tcW w:w="1250" w:type="dxa"/>
          </w:tcPr>
          <w:p w14:paraId="002D6FCF" w14:textId="4DFF0E27" w:rsidR="00AF66C9" w:rsidRPr="00906D2F" w:rsidRDefault="00AF66C9" w:rsidP="00AF66C9">
            <w:pPr>
              <w:jc w:val="center"/>
              <w:rPr>
                <w:rFonts w:eastAsia="SimSun"/>
                <w:sz w:val="24"/>
                <w:szCs w:val="24"/>
              </w:rPr>
            </w:pPr>
            <w:r w:rsidRPr="00906D2F">
              <w:rPr>
                <w:rFonts w:eastAsia="SimSun"/>
                <w:sz w:val="24"/>
                <w:szCs w:val="24"/>
              </w:rPr>
              <w:t>2</w:t>
            </w:r>
          </w:p>
        </w:tc>
        <w:tc>
          <w:tcPr>
            <w:tcW w:w="1316" w:type="dxa"/>
          </w:tcPr>
          <w:p w14:paraId="6A26FEC9" w14:textId="3617CCAA" w:rsidR="00AF66C9" w:rsidRPr="00906D2F" w:rsidRDefault="00AF66C9" w:rsidP="00AF66C9">
            <w:pPr>
              <w:jc w:val="center"/>
              <w:rPr>
                <w:rFonts w:eastAsia="SimSun"/>
                <w:sz w:val="24"/>
                <w:szCs w:val="24"/>
              </w:rPr>
            </w:pPr>
            <w:r w:rsidRPr="00906D2F">
              <w:rPr>
                <w:rFonts w:eastAsia="SimSun"/>
                <w:sz w:val="24"/>
                <w:szCs w:val="24"/>
              </w:rPr>
              <w:t>1</w:t>
            </w:r>
          </w:p>
        </w:tc>
        <w:tc>
          <w:tcPr>
            <w:tcW w:w="1779" w:type="dxa"/>
          </w:tcPr>
          <w:p w14:paraId="750953C3" w14:textId="6DA7B6BF" w:rsidR="00AF66C9" w:rsidRPr="00906D2F" w:rsidRDefault="00AF66C9" w:rsidP="00AF66C9">
            <w:pPr>
              <w:jc w:val="center"/>
              <w:rPr>
                <w:rFonts w:eastAsia="SimSun"/>
                <w:sz w:val="24"/>
                <w:szCs w:val="24"/>
              </w:rPr>
            </w:pPr>
            <w:r w:rsidRPr="00906D2F">
              <w:rPr>
                <w:rFonts w:eastAsia="SimSun"/>
                <w:sz w:val="24"/>
                <w:szCs w:val="24"/>
              </w:rPr>
              <w:t>5</w:t>
            </w:r>
          </w:p>
        </w:tc>
        <w:tc>
          <w:tcPr>
            <w:tcW w:w="1129" w:type="dxa"/>
          </w:tcPr>
          <w:p w14:paraId="01DF59E7" w14:textId="0E86993E" w:rsidR="00AF66C9" w:rsidRPr="00906D2F" w:rsidRDefault="00AF66C9" w:rsidP="00AF66C9">
            <w:pPr>
              <w:jc w:val="center"/>
              <w:rPr>
                <w:rFonts w:eastAsia="SimSun"/>
                <w:sz w:val="24"/>
                <w:szCs w:val="24"/>
              </w:rPr>
            </w:pPr>
            <w:r w:rsidRPr="00906D2F">
              <w:rPr>
                <w:rFonts w:eastAsia="SimSun"/>
                <w:sz w:val="24"/>
                <w:szCs w:val="24"/>
              </w:rPr>
              <w:t>високий</w:t>
            </w:r>
          </w:p>
        </w:tc>
      </w:tr>
    </w:tbl>
    <w:p w14:paraId="43A9A844" w14:textId="77777777" w:rsidR="000C63C2" w:rsidRPr="00906D2F" w:rsidRDefault="000C63C2" w:rsidP="001F627D">
      <w:pPr>
        <w:spacing w:line="360" w:lineRule="auto"/>
        <w:ind w:firstLine="709"/>
        <w:jc w:val="both"/>
        <w:rPr>
          <w:rFonts w:eastAsia="SimSun"/>
          <w:sz w:val="28"/>
          <w:szCs w:val="28"/>
        </w:rPr>
      </w:pPr>
    </w:p>
    <w:p w14:paraId="44C90959" w14:textId="2BDD9584" w:rsidR="001F627D" w:rsidRPr="00906D2F" w:rsidRDefault="001F627D" w:rsidP="001F627D">
      <w:pPr>
        <w:spacing w:line="360" w:lineRule="auto"/>
        <w:ind w:firstLine="709"/>
        <w:jc w:val="both"/>
        <w:rPr>
          <w:rFonts w:ascii="SimSun" w:eastAsia="SimSun" w:hAnsi="SimSun" w:cs="SimSun"/>
          <w:sz w:val="24"/>
          <w:szCs w:val="24"/>
        </w:rPr>
      </w:pPr>
      <w:r w:rsidRPr="00906D2F">
        <w:rPr>
          <w:rFonts w:eastAsia="SimSun"/>
          <w:sz w:val="28"/>
          <w:szCs w:val="28"/>
        </w:rPr>
        <w:t>Як бачимо з таблиці 2.</w:t>
      </w:r>
      <w:r w:rsidR="000C63C2" w:rsidRPr="00906D2F">
        <w:rPr>
          <w:rFonts w:eastAsia="SimSun"/>
          <w:sz w:val="28"/>
          <w:szCs w:val="28"/>
        </w:rPr>
        <w:t>13</w:t>
      </w:r>
      <w:r w:rsidRPr="00906D2F">
        <w:rPr>
          <w:rFonts w:eastAsia="SimSun"/>
          <w:sz w:val="28"/>
          <w:szCs w:val="28"/>
        </w:rPr>
        <w:t xml:space="preserve">. у більшої частини дітей спостерігаємо середній рівень інтелектуальної готовності до школи – це </w:t>
      </w:r>
      <w:r w:rsidR="00091FBF" w:rsidRPr="00906D2F">
        <w:rPr>
          <w:rFonts w:eastAsia="SimSun"/>
          <w:sz w:val="28"/>
          <w:szCs w:val="28"/>
        </w:rPr>
        <w:t>53,3</w:t>
      </w:r>
      <w:r w:rsidRPr="00906D2F">
        <w:rPr>
          <w:rFonts w:eastAsia="SimSun"/>
          <w:sz w:val="28"/>
          <w:szCs w:val="28"/>
        </w:rPr>
        <w:t>%,</w:t>
      </w:r>
      <w:r w:rsidR="00596B2D" w:rsidRPr="00906D2F">
        <w:rPr>
          <w:rFonts w:eastAsia="SimSun"/>
          <w:sz w:val="28"/>
          <w:szCs w:val="28"/>
        </w:rPr>
        <w:t xml:space="preserve"> </w:t>
      </w:r>
      <w:r w:rsidRPr="00906D2F">
        <w:rPr>
          <w:rFonts w:eastAsia="SimSun"/>
          <w:sz w:val="28"/>
          <w:szCs w:val="28"/>
        </w:rPr>
        <w:t xml:space="preserve">і у </w:t>
      </w:r>
      <w:r w:rsidR="00091FBF" w:rsidRPr="00906D2F">
        <w:rPr>
          <w:rFonts w:eastAsia="SimSun"/>
          <w:sz w:val="28"/>
          <w:szCs w:val="28"/>
        </w:rPr>
        <w:t>46,7</w:t>
      </w:r>
      <w:r w:rsidRPr="00906D2F">
        <w:rPr>
          <w:rFonts w:eastAsia="SimSun"/>
          <w:sz w:val="28"/>
          <w:szCs w:val="28"/>
        </w:rPr>
        <w:t>% досліджуваних спостерігаємо рівень вище середнього.</w:t>
      </w:r>
    </w:p>
    <w:p w14:paraId="6F788427" w14:textId="0E85A764" w:rsidR="001F627D" w:rsidRPr="00906D2F" w:rsidRDefault="00596B2D" w:rsidP="001F627D">
      <w:pPr>
        <w:spacing w:line="360" w:lineRule="auto"/>
        <w:ind w:firstLine="709"/>
        <w:jc w:val="both"/>
        <w:rPr>
          <w:rFonts w:eastAsia="SimSun"/>
          <w:sz w:val="28"/>
          <w:szCs w:val="28"/>
        </w:rPr>
      </w:pPr>
      <w:r w:rsidRPr="00906D2F">
        <w:rPr>
          <w:rFonts w:eastAsia="SimSun"/>
          <w:sz w:val="28"/>
          <w:szCs w:val="28"/>
        </w:rPr>
        <w:t xml:space="preserve">Далі </w:t>
      </w:r>
      <w:r w:rsidR="001F627D" w:rsidRPr="00906D2F">
        <w:rPr>
          <w:rFonts w:eastAsia="SimSun"/>
          <w:sz w:val="28"/>
          <w:szCs w:val="28"/>
        </w:rPr>
        <w:t>проаналізу</w:t>
      </w:r>
      <w:r w:rsidRPr="00906D2F">
        <w:rPr>
          <w:rFonts w:eastAsia="SimSun"/>
          <w:sz w:val="28"/>
          <w:szCs w:val="28"/>
        </w:rPr>
        <w:t>ємо</w:t>
      </w:r>
      <w:r w:rsidR="001F627D" w:rsidRPr="00906D2F">
        <w:rPr>
          <w:rFonts w:eastAsia="SimSun"/>
          <w:sz w:val="28"/>
          <w:szCs w:val="28"/>
        </w:rPr>
        <w:t xml:space="preserve"> рівень розвитку дрібної моторики у досліджуваної групи дітей за методикою Куглера. Результати згрупу</w:t>
      </w:r>
      <w:r w:rsidRPr="00906D2F">
        <w:rPr>
          <w:rFonts w:eastAsia="SimSun"/>
          <w:sz w:val="28"/>
          <w:szCs w:val="28"/>
        </w:rPr>
        <w:t>ємо</w:t>
      </w:r>
      <w:r w:rsidR="001F627D" w:rsidRPr="00906D2F">
        <w:rPr>
          <w:rFonts w:eastAsia="SimSun"/>
          <w:sz w:val="28"/>
          <w:szCs w:val="28"/>
        </w:rPr>
        <w:t xml:space="preserve"> у таблиці 2.</w:t>
      </w:r>
      <w:r w:rsidR="00091FBF" w:rsidRPr="00906D2F">
        <w:rPr>
          <w:rFonts w:eastAsia="SimSun"/>
          <w:sz w:val="28"/>
          <w:szCs w:val="28"/>
        </w:rPr>
        <w:t>14</w:t>
      </w:r>
      <w:r w:rsidR="001F627D" w:rsidRPr="00906D2F">
        <w:rPr>
          <w:rFonts w:eastAsia="SimSun"/>
          <w:sz w:val="28"/>
          <w:szCs w:val="28"/>
        </w:rPr>
        <w:t xml:space="preserve">. </w:t>
      </w:r>
    </w:p>
    <w:p w14:paraId="7D72D0CA" w14:textId="75686598" w:rsidR="001F627D" w:rsidRPr="00906D2F" w:rsidRDefault="001F627D" w:rsidP="001F627D">
      <w:pPr>
        <w:spacing w:line="360" w:lineRule="auto"/>
        <w:ind w:firstLine="709"/>
        <w:jc w:val="right"/>
        <w:rPr>
          <w:rFonts w:eastAsia="SimSun"/>
          <w:sz w:val="28"/>
          <w:szCs w:val="28"/>
        </w:rPr>
      </w:pPr>
      <w:r w:rsidRPr="00906D2F">
        <w:rPr>
          <w:rFonts w:eastAsia="SimSun"/>
          <w:i/>
          <w:iCs/>
          <w:sz w:val="28"/>
          <w:szCs w:val="28"/>
        </w:rPr>
        <w:t>Таблиця 2.</w:t>
      </w:r>
      <w:r w:rsidR="00091FBF" w:rsidRPr="00906D2F">
        <w:rPr>
          <w:rFonts w:eastAsia="SimSun"/>
          <w:i/>
          <w:iCs/>
          <w:sz w:val="28"/>
          <w:szCs w:val="28"/>
        </w:rPr>
        <w:t>14</w:t>
      </w:r>
    </w:p>
    <w:p w14:paraId="38C0C2B4" w14:textId="59799F3D" w:rsidR="001F627D" w:rsidRPr="00906D2F" w:rsidRDefault="001F627D" w:rsidP="001F627D">
      <w:pPr>
        <w:spacing w:line="360" w:lineRule="auto"/>
        <w:ind w:firstLine="709"/>
        <w:jc w:val="center"/>
        <w:rPr>
          <w:rFonts w:eastAsia="SimSun"/>
          <w:b/>
          <w:bCs/>
          <w:sz w:val="28"/>
          <w:szCs w:val="28"/>
        </w:rPr>
      </w:pPr>
      <w:r w:rsidRPr="00906D2F">
        <w:rPr>
          <w:rFonts w:eastAsia="SimSun"/>
          <w:b/>
          <w:bCs/>
          <w:sz w:val="28"/>
          <w:szCs w:val="28"/>
        </w:rPr>
        <w:t>Рівень розвитку дрібної моторики</w:t>
      </w:r>
      <w:r w:rsidR="00091FBF" w:rsidRPr="00906D2F">
        <w:rPr>
          <w:rFonts w:eastAsia="SimSun"/>
          <w:b/>
          <w:bCs/>
          <w:sz w:val="28"/>
          <w:szCs w:val="28"/>
        </w:rPr>
        <w:t xml:space="preserve"> </w:t>
      </w:r>
      <w:r w:rsidR="00091FBF" w:rsidRPr="00906D2F">
        <w:rPr>
          <w:rFonts w:eastAsia="Georgia"/>
          <w:b/>
          <w:bCs/>
          <w:sz w:val="28"/>
          <w:szCs w:val="28"/>
          <w:shd w:val="clear" w:color="auto" w:fill="FFFFFF"/>
          <w:lang w:val="uk"/>
        </w:rPr>
        <w:t>після проведення корекційної роботи</w:t>
      </w:r>
    </w:p>
    <w:tbl>
      <w:tblPr>
        <w:tblStyle w:val="ae"/>
        <w:tblW w:w="0" w:type="auto"/>
        <w:jc w:val="center"/>
        <w:tblLook w:val="04A0" w:firstRow="1" w:lastRow="0" w:firstColumn="1" w:lastColumn="0" w:noHBand="0" w:noVBand="1"/>
      </w:tblPr>
      <w:tblGrid>
        <w:gridCol w:w="706"/>
        <w:gridCol w:w="2400"/>
        <w:gridCol w:w="2441"/>
        <w:gridCol w:w="2628"/>
      </w:tblGrid>
      <w:tr w:rsidR="001F627D" w:rsidRPr="00906D2F" w14:paraId="08A9B3B1" w14:textId="77777777" w:rsidTr="001651AE">
        <w:trPr>
          <w:jc w:val="center"/>
        </w:trPr>
        <w:tc>
          <w:tcPr>
            <w:tcW w:w="706" w:type="dxa"/>
          </w:tcPr>
          <w:p w14:paraId="55FA4DD4" w14:textId="77777777" w:rsidR="001F627D" w:rsidRPr="00906D2F" w:rsidRDefault="001F627D" w:rsidP="00943F15">
            <w:pPr>
              <w:jc w:val="center"/>
              <w:rPr>
                <w:rFonts w:eastAsia="SimSun"/>
                <w:sz w:val="24"/>
                <w:szCs w:val="24"/>
              </w:rPr>
            </w:pPr>
            <w:r w:rsidRPr="00906D2F">
              <w:rPr>
                <w:rFonts w:eastAsia="SimSun"/>
                <w:sz w:val="24"/>
                <w:szCs w:val="24"/>
              </w:rPr>
              <w:lastRenderedPageBreak/>
              <w:t>№</w:t>
            </w:r>
          </w:p>
        </w:tc>
        <w:tc>
          <w:tcPr>
            <w:tcW w:w="2400" w:type="dxa"/>
          </w:tcPr>
          <w:p w14:paraId="7E88A111" w14:textId="77777777" w:rsidR="001F627D" w:rsidRPr="00906D2F" w:rsidRDefault="001F627D" w:rsidP="00943F15">
            <w:pPr>
              <w:jc w:val="center"/>
              <w:rPr>
                <w:rFonts w:eastAsia="SimSun"/>
                <w:sz w:val="24"/>
                <w:szCs w:val="24"/>
              </w:rPr>
            </w:pPr>
            <w:r w:rsidRPr="00906D2F">
              <w:rPr>
                <w:rFonts w:eastAsia="SimSun"/>
                <w:sz w:val="24"/>
                <w:szCs w:val="24"/>
              </w:rPr>
              <w:t>ІП</w:t>
            </w:r>
            <w:r w:rsidRPr="00906D2F">
              <w:rPr>
                <w:rFonts w:eastAsia="SimSun"/>
                <w:sz w:val="24"/>
                <w:szCs w:val="24"/>
                <w:lang w:val="en-US"/>
              </w:rPr>
              <w:t>/</w:t>
            </w:r>
            <w:r w:rsidRPr="00906D2F">
              <w:rPr>
                <w:rFonts w:eastAsia="SimSun"/>
                <w:sz w:val="24"/>
                <w:szCs w:val="24"/>
              </w:rPr>
              <w:t>В</w:t>
            </w:r>
            <w:r w:rsidRPr="00906D2F">
              <w:rPr>
                <w:rFonts w:eastAsia="SimSun"/>
                <w:sz w:val="24"/>
                <w:szCs w:val="24"/>
                <w:lang w:val="en-US"/>
              </w:rPr>
              <w:t>I</w:t>
            </w:r>
            <w:r w:rsidRPr="00906D2F">
              <w:rPr>
                <w:rFonts w:eastAsia="SimSun"/>
                <w:sz w:val="24"/>
                <w:szCs w:val="24"/>
              </w:rPr>
              <w:t>К</w:t>
            </w:r>
          </w:p>
        </w:tc>
        <w:tc>
          <w:tcPr>
            <w:tcW w:w="2441" w:type="dxa"/>
          </w:tcPr>
          <w:p w14:paraId="5A980E52" w14:textId="77777777" w:rsidR="001F627D" w:rsidRPr="00906D2F" w:rsidRDefault="001F627D" w:rsidP="00943F15">
            <w:pPr>
              <w:jc w:val="center"/>
              <w:rPr>
                <w:rFonts w:eastAsia="SimSun"/>
                <w:sz w:val="24"/>
                <w:szCs w:val="24"/>
              </w:rPr>
            </w:pPr>
            <w:r w:rsidRPr="00906D2F">
              <w:rPr>
                <w:rFonts w:eastAsia="SimSun"/>
                <w:sz w:val="24"/>
                <w:szCs w:val="24"/>
              </w:rPr>
              <w:t>Кількість балів</w:t>
            </w:r>
          </w:p>
        </w:tc>
        <w:tc>
          <w:tcPr>
            <w:tcW w:w="2628" w:type="dxa"/>
          </w:tcPr>
          <w:p w14:paraId="166A5774" w14:textId="77777777" w:rsidR="001F627D" w:rsidRPr="00906D2F" w:rsidRDefault="001F627D" w:rsidP="00943F15">
            <w:pPr>
              <w:jc w:val="center"/>
              <w:rPr>
                <w:rFonts w:eastAsia="SimSun"/>
                <w:sz w:val="24"/>
                <w:szCs w:val="24"/>
              </w:rPr>
            </w:pPr>
            <w:r w:rsidRPr="00906D2F">
              <w:rPr>
                <w:rFonts w:eastAsia="SimSun"/>
                <w:sz w:val="24"/>
                <w:szCs w:val="24"/>
              </w:rPr>
              <w:t xml:space="preserve"> Рівень </w:t>
            </w:r>
          </w:p>
        </w:tc>
      </w:tr>
      <w:tr w:rsidR="00091FBF" w:rsidRPr="00906D2F" w14:paraId="1E7CEA19" w14:textId="77777777" w:rsidTr="001651AE">
        <w:trPr>
          <w:jc w:val="center"/>
        </w:trPr>
        <w:tc>
          <w:tcPr>
            <w:tcW w:w="706" w:type="dxa"/>
          </w:tcPr>
          <w:p w14:paraId="715F49C4" w14:textId="77777777" w:rsidR="00091FBF" w:rsidRPr="00906D2F" w:rsidRDefault="00091FBF" w:rsidP="00091FBF">
            <w:pPr>
              <w:jc w:val="center"/>
              <w:rPr>
                <w:rFonts w:eastAsia="SimSun"/>
                <w:sz w:val="24"/>
                <w:szCs w:val="24"/>
              </w:rPr>
            </w:pPr>
            <w:r w:rsidRPr="00906D2F">
              <w:rPr>
                <w:rFonts w:eastAsia="SimSun"/>
                <w:sz w:val="24"/>
                <w:szCs w:val="24"/>
              </w:rPr>
              <w:t>1</w:t>
            </w:r>
          </w:p>
        </w:tc>
        <w:tc>
          <w:tcPr>
            <w:tcW w:w="2400" w:type="dxa"/>
          </w:tcPr>
          <w:p w14:paraId="6F9DD471" w14:textId="77777777" w:rsidR="00091FBF" w:rsidRPr="00906D2F" w:rsidRDefault="00091FBF" w:rsidP="00091FBF">
            <w:pPr>
              <w:adjustRightInd w:val="0"/>
              <w:snapToGrid w:val="0"/>
              <w:jc w:val="center"/>
              <w:rPr>
                <w:rFonts w:eastAsia="Georgia"/>
                <w:b/>
                <w:bCs/>
                <w:sz w:val="24"/>
                <w:szCs w:val="24"/>
                <w:shd w:val="clear" w:color="auto" w:fill="FFFFFF"/>
                <w:lang w:val="en-US"/>
              </w:rPr>
            </w:pPr>
            <w:r w:rsidRPr="00906D2F">
              <w:rPr>
                <w:rFonts w:eastAsia="SimSun"/>
                <w:sz w:val="24"/>
                <w:szCs w:val="24"/>
              </w:rPr>
              <w:t>Богдан А.</w:t>
            </w:r>
            <w:r w:rsidRPr="00906D2F">
              <w:rPr>
                <w:rFonts w:eastAsia="SimSun"/>
                <w:sz w:val="24"/>
                <w:szCs w:val="24"/>
                <w:lang w:val="en-US"/>
              </w:rPr>
              <w:t>/6</w:t>
            </w:r>
          </w:p>
        </w:tc>
        <w:tc>
          <w:tcPr>
            <w:tcW w:w="2441" w:type="dxa"/>
          </w:tcPr>
          <w:p w14:paraId="14EBF727" w14:textId="158BA911" w:rsidR="00091FBF" w:rsidRPr="00906D2F" w:rsidRDefault="00091FBF" w:rsidP="00091FBF">
            <w:pPr>
              <w:jc w:val="center"/>
              <w:rPr>
                <w:rFonts w:eastAsia="SimSun"/>
                <w:sz w:val="24"/>
                <w:szCs w:val="24"/>
              </w:rPr>
            </w:pPr>
            <w:r w:rsidRPr="00906D2F">
              <w:rPr>
                <w:rFonts w:eastAsia="SimSun"/>
                <w:sz w:val="24"/>
                <w:szCs w:val="24"/>
              </w:rPr>
              <w:t>4</w:t>
            </w:r>
          </w:p>
        </w:tc>
        <w:tc>
          <w:tcPr>
            <w:tcW w:w="2628" w:type="dxa"/>
          </w:tcPr>
          <w:p w14:paraId="3B754FA3" w14:textId="53678A75" w:rsidR="00091FBF" w:rsidRPr="00906D2F" w:rsidRDefault="00091FBF" w:rsidP="00091FBF">
            <w:pPr>
              <w:jc w:val="center"/>
              <w:rPr>
                <w:rFonts w:eastAsia="SimSun"/>
                <w:sz w:val="24"/>
                <w:szCs w:val="24"/>
              </w:rPr>
            </w:pPr>
            <w:r w:rsidRPr="00906D2F">
              <w:rPr>
                <w:rFonts w:eastAsia="SimSun"/>
                <w:sz w:val="24"/>
                <w:szCs w:val="24"/>
              </w:rPr>
              <w:t>середній</w:t>
            </w:r>
          </w:p>
        </w:tc>
      </w:tr>
      <w:tr w:rsidR="00091FBF" w:rsidRPr="00906D2F" w14:paraId="252010E5" w14:textId="77777777" w:rsidTr="001651AE">
        <w:trPr>
          <w:jc w:val="center"/>
        </w:trPr>
        <w:tc>
          <w:tcPr>
            <w:tcW w:w="706" w:type="dxa"/>
          </w:tcPr>
          <w:p w14:paraId="392D784E" w14:textId="77777777" w:rsidR="00091FBF" w:rsidRPr="00906D2F" w:rsidRDefault="00091FBF" w:rsidP="00091FBF">
            <w:pPr>
              <w:jc w:val="center"/>
              <w:rPr>
                <w:rFonts w:eastAsia="SimSun"/>
                <w:sz w:val="24"/>
                <w:szCs w:val="24"/>
              </w:rPr>
            </w:pPr>
            <w:r w:rsidRPr="00906D2F">
              <w:rPr>
                <w:rFonts w:eastAsia="SimSun"/>
                <w:sz w:val="24"/>
                <w:szCs w:val="24"/>
              </w:rPr>
              <w:t>2</w:t>
            </w:r>
          </w:p>
        </w:tc>
        <w:tc>
          <w:tcPr>
            <w:tcW w:w="2400" w:type="dxa"/>
          </w:tcPr>
          <w:p w14:paraId="206D1D28" w14:textId="77777777" w:rsidR="00091FBF" w:rsidRPr="00906D2F" w:rsidRDefault="00091FBF" w:rsidP="00091FBF">
            <w:pPr>
              <w:adjustRightInd w:val="0"/>
              <w:snapToGrid w:val="0"/>
              <w:jc w:val="center"/>
              <w:rPr>
                <w:sz w:val="24"/>
                <w:szCs w:val="24"/>
                <w:lang w:val="en-US"/>
              </w:rPr>
            </w:pPr>
            <w:r w:rsidRPr="00906D2F">
              <w:rPr>
                <w:sz w:val="24"/>
                <w:szCs w:val="24"/>
                <w:lang w:val="uk"/>
              </w:rPr>
              <w:t>Володимир Г.</w:t>
            </w:r>
            <w:r w:rsidRPr="00906D2F">
              <w:rPr>
                <w:sz w:val="24"/>
                <w:szCs w:val="24"/>
                <w:lang w:val="en-US"/>
              </w:rPr>
              <w:t>/7</w:t>
            </w:r>
          </w:p>
        </w:tc>
        <w:tc>
          <w:tcPr>
            <w:tcW w:w="2441" w:type="dxa"/>
          </w:tcPr>
          <w:p w14:paraId="150452B0" w14:textId="77777777" w:rsidR="00091FBF" w:rsidRPr="00906D2F" w:rsidRDefault="00091FBF" w:rsidP="00091FBF">
            <w:pPr>
              <w:jc w:val="center"/>
              <w:rPr>
                <w:rFonts w:eastAsia="SimSun"/>
                <w:sz w:val="24"/>
                <w:szCs w:val="24"/>
              </w:rPr>
            </w:pPr>
            <w:r w:rsidRPr="00906D2F">
              <w:rPr>
                <w:rFonts w:eastAsia="SimSun"/>
                <w:sz w:val="24"/>
                <w:szCs w:val="24"/>
              </w:rPr>
              <w:t>5</w:t>
            </w:r>
          </w:p>
        </w:tc>
        <w:tc>
          <w:tcPr>
            <w:tcW w:w="2628" w:type="dxa"/>
          </w:tcPr>
          <w:p w14:paraId="61E4E488" w14:textId="77777777" w:rsidR="00091FBF" w:rsidRPr="00906D2F" w:rsidRDefault="00091FBF" w:rsidP="00091FBF">
            <w:pPr>
              <w:jc w:val="center"/>
              <w:rPr>
                <w:rFonts w:eastAsia="SimSun"/>
                <w:sz w:val="24"/>
                <w:szCs w:val="24"/>
              </w:rPr>
            </w:pPr>
            <w:r w:rsidRPr="00906D2F">
              <w:rPr>
                <w:rFonts w:eastAsia="SimSun"/>
                <w:sz w:val="24"/>
                <w:szCs w:val="24"/>
              </w:rPr>
              <w:t>середній</w:t>
            </w:r>
          </w:p>
        </w:tc>
      </w:tr>
      <w:tr w:rsidR="00091FBF" w:rsidRPr="00906D2F" w14:paraId="5BD81645" w14:textId="77777777" w:rsidTr="001651AE">
        <w:trPr>
          <w:jc w:val="center"/>
        </w:trPr>
        <w:tc>
          <w:tcPr>
            <w:tcW w:w="706" w:type="dxa"/>
          </w:tcPr>
          <w:p w14:paraId="5A34F2B6" w14:textId="77777777" w:rsidR="00091FBF" w:rsidRPr="00906D2F" w:rsidRDefault="00091FBF" w:rsidP="00091FBF">
            <w:pPr>
              <w:jc w:val="center"/>
              <w:rPr>
                <w:rFonts w:eastAsia="SimSun"/>
                <w:sz w:val="24"/>
                <w:szCs w:val="24"/>
              </w:rPr>
            </w:pPr>
            <w:r w:rsidRPr="00906D2F">
              <w:rPr>
                <w:rFonts w:eastAsia="SimSun"/>
                <w:sz w:val="24"/>
                <w:szCs w:val="24"/>
              </w:rPr>
              <w:t>3</w:t>
            </w:r>
          </w:p>
        </w:tc>
        <w:tc>
          <w:tcPr>
            <w:tcW w:w="2400" w:type="dxa"/>
          </w:tcPr>
          <w:p w14:paraId="3C5021EF"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Тетяна З.</w:t>
            </w:r>
            <w:r w:rsidRPr="00906D2F">
              <w:rPr>
                <w:rFonts w:eastAsia="SimSun"/>
                <w:sz w:val="24"/>
                <w:szCs w:val="24"/>
                <w:lang w:val="en-US"/>
              </w:rPr>
              <w:t>/6</w:t>
            </w:r>
          </w:p>
        </w:tc>
        <w:tc>
          <w:tcPr>
            <w:tcW w:w="2441" w:type="dxa"/>
          </w:tcPr>
          <w:p w14:paraId="6932A44A" w14:textId="77777777" w:rsidR="00091FBF" w:rsidRPr="00906D2F" w:rsidRDefault="00091FBF" w:rsidP="00091FBF">
            <w:pPr>
              <w:jc w:val="center"/>
              <w:rPr>
                <w:rFonts w:eastAsia="SimSun"/>
                <w:sz w:val="24"/>
                <w:szCs w:val="24"/>
              </w:rPr>
            </w:pPr>
            <w:r w:rsidRPr="00906D2F">
              <w:rPr>
                <w:rFonts w:eastAsia="SimSun"/>
                <w:sz w:val="24"/>
                <w:szCs w:val="24"/>
              </w:rPr>
              <w:t>7</w:t>
            </w:r>
          </w:p>
        </w:tc>
        <w:tc>
          <w:tcPr>
            <w:tcW w:w="2628" w:type="dxa"/>
          </w:tcPr>
          <w:p w14:paraId="56D59C40" w14:textId="77777777" w:rsidR="00091FBF" w:rsidRPr="00906D2F" w:rsidRDefault="00091FBF" w:rsidP="00091FBF">
            <w:pPr>
              <w:jc w:val="center"/>
              <w:rPr>
                <w:rFonts w:eastAsia="SimSun"/>
                <w:sz w:val="24"/>
                <w:szCs w:val="24"/>
              </w:rPr>
            </w:pPr>
            <w:r w:rsidRPr="00906D2F">
              <w:rPr>
                <w:rFonts w:eastAsia="SimSun"/>
                <w:sz w:val="24"/>
                <w:szCs w:val="24"/>
              </w:rPr>
              <w:t>високий</w:t>
            </w:r>
          </w:p>
        </w:tc>
      </w:tr>
      <w:tr w:rsidR="00091FBF" w:rsidRPr="00906D2F" w14:paraId="7A16DEAE" w14:textId="77777777" w:rsidTr="001651AE">
        <w:trPr>
          <w:jc w:val="center"/>
        </w:trPr>
        <w:tc>
          <w:tcPr>
            <w:tcW w:w="706" w:type="dxa"/>
          </w:tcPr>
          <w:p w14:paraId="0BDB38CD" w14:textId="77777777" w:rsidR="00091FBF" w:rsidRPr="00906D2F" w:rsidRDefault="00091FBF" w:rsidP="00091FBF">
            <w:pPr>
              <w:jc w:val="center"/>
              <w:rPr>
                <w:rFonts w:eastAsia="SimSun"/>
                <w:sz w:val="24"/>
                <w:szCs w:val="24"/>
              </w:rPr>
            </w:pPr>
            <w:r w:rsidRPr="00906D2F">
              <w:rPr>
                <w:rFonts w:eastAsia="SimSun"/>
                <w:sz w:val="24"/>
                <w:szCs w:val="24"/>
              </w:rPr>
              <w:t>4</w:t>
            </w:r>
          </w:p>
        </w:tc>
        <w:tc>
          <w:tcPr>
            <w:tcW w:w="2400" w:type="dxa"/>
          </w:tcPr>
          <w:p w14:paraId="741EBAE1"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Артем Л.</w:t>
            </w:r>
            <w:r w:rsidRPr="00906D2F">
              <w:rPr>
                <w:rFonts w:eastAsia="SimSun"/>
                <w:sz w:val="24"/>
                <w:szCs w:val="24"/>
                <w:lang w:val="en-US"/>
              </w:rPr>
              <w:t>/6</w:t>
            </w:r>
          </w:p>
        </w:tc>
        <w:tc>
          <w:tcPr>
            <w:tcW w:w="2441" w:type="dxa"/>
          </w:tcPr>
          <w:p w14:paraId="59F44299" w14:textId="77777777" w:rsidR="00091FBF" w:rsidRPr="00906D2F" w:rsidRDefault="00091FBF" w:rsidP="00091FBF">
            <w:pPr>
              <w:jc w:val="center"/>
              <w:rPr>
                <w:rFonts w:eastAsia="SimSun"/>
                <w:sz w:val="24"/>
                <w:szCs w:val="24"/>
              </w:rPr>
            </w:pPr>
            <w:r w:rsidRPr="00906D2F">
              <w:rPr>
                <w:rFonts w:eastAsia="SimSun"/>
                <w:sz w:val="24"/>
                <w:szCs w:val="24"/>
              </w:rPr>
              <w:t>5</w:t>
            </w:r>
          </w:p>
        </w:tc>
        <w:tc>
          <w:tcPr>
            <w:tcW w:w="2628" w:type="dxa"/>
          </w:tcPr>
          <w:p w14:paraId="0AABC0FA" w14:textId="77777777" w:rsidR="00091FBF" w:rsidRPr="00906D2F" w:rsidRDefault="00091FBF" w:rsidP="00091FBF">
            <w:pPr>
              <w:jc w:val="center"/>
              <w:rPr>
                <w:rFonts w:eastAsia="SimSun"/>
                <w:sz w:val="24"/>
                <w:szCs w:val="24"/>
              </w:rPr>
            </w:pPr>
            <w:r w:rsidRPr="00906D2F">
              <w:rPr>
                <w:rFonts w:eastAsia="SimSun"/>
                <w:sz w:val="24"/>
                <w:szCs w:val="24"/>
              </w:rPr>
              <w:t>середній</w:t>
            </w:r>
          </w:p>
        </w:tc>
      </w:tr>
      <w:tr w:rsidR="00091FBF" w:rsidRPr="00906D2F" w14:paraId="71AC7B11" w14:textId="77777777" w:rsidTr="001651AE">
        <w:trPr>
          <w:jc w:val="center"/>
        </w:trPr>
        <w:tc>
          <w:tcPr>
            <w:tcW w:w="706" w:type="dxa"/>
          </w:tcPr>
          <w:p w14:paraId="5A69AB53" w14:textId="77777777" w:rsidR="00091FBF" w:rsidRPr="00906D2F" w:rsidRDefault="00091FBF" w:rsidP="00091FBF">
            <w:pPr>
              <w:jc w:val="center"/>
              <w:rPr>
                <w:rFonts w:eastAsia="SimSun"/>
                <w:sz w:val="24"/>
                <w:szCs w:val="24"/>
              </w:rPr>
            </w:pPr>
            <w:r w:rsidRPr="00906D2F">
              <w:rPr>
                <w:rFonts w:eastAsia="SimSun"/>
                <w:sz w:val="24"/>
                <w:szCs w:val="24"/>
              </w:rPr>
              <w:t>5</w:t>
            </w:r>
          </w:p>
        </w:tc>
        <w:tc>
          <w:tcPr>
            <w:tcW w:w="2400" w:type="dxa"/>
          </w:tcPr>
          <w:p w14:paraId="22DE8192"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 xml:space="preserve">  Христина Н.</w:t>
            </w:r>
            <w:r w:rsidRPr="00906D2F">
              <w:rPr>
                <w:rFonts w:eastAsia="SimSun"/>
                <w:sz w:val="24"/>
                <w:szCs w:val="24"/>
                <w:lang w:val="en-US"/>
              </w:rPr>
              <w:t>/7</w:t>
            </w:r>
          </w:p>
        </w:tc>
        <w:tc>
          <w:tcPr>
            <w:tcW w:w="2441" w:type="dxa"/>
          </w:tcPr>
          <w:p w14:paraId="4D1D7F87" w14:textId="77777777" w:rsidR="00091FBF" w:rsidRPr="00906D2F" w:rsidRDefault="00091FBF" w:rsidP="00091FBF">
            <w:pPr>
              <w:jc w:val="center"/>
              <w:rPr>
                <w:rFonts w:eastAsia="SimSun"/>
                <w:sz w:val="24"/>
                <w:szCs w:val="24"/>
              </w:rPr>
            </w:pPr>
            <w:r w:rsidRPr="00906D2F">
              <w:rPr>
                <w:rFonts w:eastAsia="SimSun"/>
                <w:sz w:val="24"/>
                <w:szCs w:val="24"/>
              </w:rPr>
              <w:t>5</w:t>
            </w:r>
          </w:p>
        </w:tc>
        <w:tc>
          <w:tcPr>
            <w:tcW w:w="2628" w:type="dxa"/>
          </w:tcPr>
          <w:p w14:paraId="7FB22E70" w14:textId="77777777" w:rsidR="00091FBF" w:rsidRPr="00906D2F" w:rsidRDefault="00091FBF" w:rsidP="00091FBF">
            <w:pPr>
              <w:jc w:val="center"/>
              <w:rPr>
                <w:rFonts w:eastAsia="SimSun"/>
                <w:sz w:val="24"/>
                <w:szCs w:val="24"/>
              </w:rPr>
            </w:pPr>
            <w:r w:rsidRPr="00906D2F">
              <w:rPr>
                <w:rFonts w:eastAsia="SimSun"/>
                <w:sz w:val="24"/>
                <w:szCs w:val="24"/>
              </w:rPr>
              <w:t>середній</w:t>
            </w:r>
          </w:p>
        </w:tc>
      </w:tr>
      <w:tr w:rsidR="00091FBF" w:rsidRPr="00906D2F" w14:paraId="02DB1652" w14:textId="77777777" w:rsidTr="001651AE">
        <w:trPr>
          <w:jc w:val="center"/>
        </w:trPr>
        <w:tc>
          <w:tcPr>
            <w:tcW w:w="706" w:type="dxa"/>
          </w:tcPr>
          <w:p w14:paraId="00FA291A" w14:textId="77777777" w:rsidR="00091FBF" w:rsidRPr="00906D2F" w:rsidRDefault="00091FBF" w:rsidP="00091FBF">
            <w:pPr>
              <w:jc w:val="center"/>
              <w:rPr>
                <w:rFonts w:eastAsia="SimSun"/>
                <w:sz w:val="24"/>
                <w:szCs w:val="24"/>
              </w:rPr>
            </w:pPr>
            <w:r w:rsidRPr="00906D2F">
              <w:rPr>
                <w:rFonts w:eastAsia="SimSun"/>
                <w:sz w:val="24"/>
                <w:szCs w:val="24"/>
              </w:rPr>
              <w:t>6</w:t>
            </w:r>
          </w:p>
        </w:tc>
        <w:tc>
          <w:tcPr>
            <w:tcW w:w="2400" w:type="dxa"/>
          </w:tcPr>
          <w:p w14:paraId="1807698B"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Іван Н.</w:t>
            </w:r>
            <w:r w:rsidRPr="00906D2F">
              <w:rPr>
                <w:rFonts w:eastAsia="SimSun"/>
                <w:sz w:val="24"/>
                <w:szCs w:val="24"/>
                <w:lang w:val="en-US"/>
              </w:rPr>
              <w:t>/6</w:t>
            </w:r>
          </w:p>
        </w:tc>
        <w:tc>
          <w:tcPr>
            <w:tcW w:w="2441" w:type="dxa"/>
          </w:tcPr>
          <w:p w14:paraId="6F68BB95" w14:textId="77777777" w:rsidR="00091FBF" w:rsidRPr="00906D2F" w:rsidRDefault="00091FBF" w:rsidP="00091FBF">
            <w:pPr>
              <w:jc w:val="center"/>
              <w:rPr>
                <w:rFonts w:eastAsia="SimSun"/>
                <w:sz w:val="24"/>
                <w:szCs w:val="24"/>
              </w:rPr>
            </w:pPr>
            <w:r w:rsidRPr="00906D2F">
              <w:rPr>
                <w:rFonts w:eastAsia="SimSun"/>
                <w:sz w:val="24"/>
                <w:szCs w:val="24"/>
              </w:rPr>
              <w:t>7</w:t>
            </w:r>
          </w:p>
        </w:tc>
        <w:tc>
          <w:tcPr>
            <w:tcW w:w="2628" w:type="dxa"/>
          </w:tcPr>
          <w:p w14:paraId="1FF1306A" w14:textId="77777777" w:rsidR="00091FBF" w:rsidRPr="00906D2F" w:rsidRDefault="00091FBF" w:rsidP="00091FBF">
            <w:pPr>
              <w:jc w:val="center"/>
              <w:rPr>
                <w:rFonts w:eastAsia="SimSun"/>
                <w:sz w:val="24"/>
                <w:szCs w:val="24"/>
              </w:rPr>
            </w:pPr>
            <w:r w:rsidRPr="00906D2F">
              <w:rPr>
                <w:rFonts w:eastAsia="SimSun"/>
                <w:sz w:val="24"/>
                <w:szCs w:val="24"/>
              </w:rPr>
              <w:t>високий</w:t>
            </w:r>
          </w:p>
        </w:tc>
      </w:tr>
      <w:tr w:rsidR="00091FBF" w:rsidRPr="00906D2F" w14:paraId="4D538557" w14:textId="77777777" w:rsidTr="001651AE">
        <w:trPr>
          <w:jc w:val="center"/>
        </w:trPr>
        <w:tc>
          <w:tcPr>
            <w:tcW w:w="706" w:type="dxa"/>
          </w:tcPr>
          <w:p w14:paraId="29F40A07" w14:textId="77777777" w:rsidR="00091FBF" w:rsidRPr="00906D2F" w:rsidRDefault="00091FBF" w:rsidP="00091FBF">
            <w:pPr>
              <w:jc w:val="center"/>
              <w:rPr>
                <w:rFonts w:eastAsia="SimSun"/>
                <w:sz w:val="24"/>
                <w:szCs w:val="24"/>
              </w:rPr>
            </w:pPr>
            <w:r w:rsidRPr="00906D2F">
              <w:rPr>
                <w:rFonts w:eastAsia="SimSun"/>
                <w:sz w:val="24"/>
                <w:szCs w:val="24"/>
              </w:rPr>
              <w:t>7</w:t>
            </w:r>
          </w:p>
        </w:tc>
        <w:tc>
          <w:tcPr>
            <w:tcW w:w="2400" w:type="dxa"/>
          </w:tcPr>
          <w:p w14:paraId="123177E7"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Анна П.</w:t>
            </w:r>
            <w:r w:rsidRPr="00906D2F">
              <w:rPr>
                <w:rFonts w:eastAsia="SimSun"/>
                <w:sz w:val="24"/>
                <w:szCs w:val="24"/>
                <w:lang w:val="en-US"/>
              </w:rPr>
              <w:t>/6</w:t>
            </w:r>
          </w:p>
        </w:tc>
        <w:tc>
          <w:tcPr>
            <w:tcW w:w="2441" w:type="dxa"/>
          </w:tcPr>
          <w:p w14:paraId="0ED19CBB" w14:textId="42E64D9D" w:rsidR="00091FBF" w:rsidRPr="00906D2F" w:rsidRDefault="00091FBF" w:rsidP="00091FBF">
            <w:pPr>
              <w:jc w:val="center"/>
              <w:rPr>
                <w:rFonts w:eastAsia="SimSun"/>
                <w:sz w:val="24"/>
                <w:szCs w:val="24"/>
              </w:rPr>
            </w:pPr>
            <w:r w:rsidRPr="00906D2F">
              <w:rPr>
                <w:rFonts w:eastAsia="SimSun"/>
                <w:sz w:val="24"/>
                <w:szCs w:val="24"/>
              </w:rPr>
              <w:t>7</w:t>
            </w:r>
          </w:p>
        </w:tc>
        <w:tc>
          <w:tcPr>
            <w:tcW w:w="2628" w:type="dxa"/>
          </w:tcPr>
          <w:p w14:paraId="1A76742C" w14:textId="5C06526E" w:rsidR="00091FBF" w:rsidRPr="00906D2F" w:rsidRDefault="00091FBF" w:rsidP="00091FBF">
            <w:pPr>
              <w:jc w:val="center"/>
              <w:rPr>
                <w:rFonts w:eastAsia="SimSun"/>
                <w:sz w:val="24"/>
                <w:szCs w:val="24"/>
              </w:rPr>
            </w:pPr>
            <w:r w:rsidRPr="00906D2F">
              <w:rPr>
                <w:rFonts w:eastAsia="SimSun"/>
                <w:sz w:val="24"/>
                <w:szCs w:val="24"/>
              </w:rPr>
              <w:t>високий</w:t>
            </w:r>
          </w:p>
        </w:tc>
      </w:tr>
      <w:tr w:rsidR="00091FBF" w:rsidRPr="00906D2F" w14:paraId="064D1DEE" w14:textId="77777777" w:rsidTr="001651AE">
        <w:trPr>
          <w:jc w:val="center"/>
        </w:trPr>
        <w:tc>
          <w:tcPr>
            <w:tcW w:w="706" w:type="dxa"/>
          </w:tcPr>
          <w:p w14:paraId="182F2DC7" w14:textId="77777777" w:rsidR="00091FBF" w:rsidRPr="00906D2F" w:rsidRDefault="00091FBF" w:rsidP="00091FBF">
            <w:pPr>
              <w:jc w:val="center"/>
              <w:rPr>
                <w:rFonts w:eastAsia="SimSun"/>
                <w:sz w:val="24"/>
                <w:szCs w:val="24"/>
              </w:rPr>
            </w:pPr>
            <w:r w:rsidRPr="00906D2F">
              <w:rPr>
                <w:rFonts w:eastAsia="SimSun"/>
                <w:sz w:val="24"/>
                <w:szCs w:val="24"/>
              </w:rPr>
              <w:t>8</w:t>
            </w:r>
          </w:p>
        </w:tc>
        <w:tc>
          <w:tcPr>
            <w:tcW w:w="2400" w:type="dxa"/>
          </w:tcPr>
          <w:p w14:paraId="64FBF698"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Софія П.</w:t>
            </w:r>
            <w:r w:rsidRPr="00906D2F">
              <w:rPr>
                <w:rFonts w:eastAsia="SimSun"/>
                <w:sz w:val="24"/>
                <w:szCs w:val="24"/>
                <w:lang w:val="en-US"/>
              </w:rPr>
              <w:t>/7</w:t>
            </w:r>
          </w:p>
        </w:tc>
        <w:tc>
          <w:tcPr>
            <w:tcW w:w="2441" w:type="dxa"/>
          </w:tcPr>
          <w:p w14:paraId="3130141D" w14:textId="77777777" w:rsidR="00091FBF" w:rsidRPr="00906D2F" w:rsidRDefault="00091FBF" w:rsidP="00091FBF">
            <w:pPr>
              <w:jc w:val="center"/>
              <w:rPr>
                <w:rFonts w:eastAsia="SimSun"/>
                <w:sz w:val="24"/>
                <w:szCs w:val="24"/>
              </w:rPr>
            </w:pPr>
            <w:r w:rsidRPr="00906D2F">
              <w:rPr>
                <w:rFonts w:eastAsia="SimSun"/>
                <w:sz w:val="24"/>
                <w:szCs w:val="24"/>
              </w:rPr>
              <w:t>7</w:t>
            </w:r>
          </w:p>
        </w:tc>
        <w:tc>
          <w:tcPr>
            <w:tcW w:w="2628" w:type="dxa"/>
          </w:tcPr>
          <w:p w14:paraId="1C806FC8" w14:textId="77777777" w:rsidR="00091FBF" w:rsidRPr="00906D2F" w:rsidRDefault="00091FBF" w:rsidP="00091FBF">
            <w:pPr>
              <w:jc w:val="center"/>
              <w:rPr>
                <w:rFonts w:eastAsia="SimSun"/>
                <w:sz w:val="24"/>
                <w:szCs w:val="24"/>
              </w:rPr>
            </w:pPr>
            <w:r w:rsidRPr="00906D2F">
              <w:rPr>
                <w:rFonts w:eastAsia="SimSun"/>
                <w:sz w:val="24"/>
                <w:szCs w:val="24"/>
              </w:rPr>
              <w:t>високий</w:t>
            </w:r>
          </w:p>
        </w:tc>
      </w:tr>
      <w:tr w:rsidR="00091FBF" w:rsidRPr="00906D2F" w14:paraId="054A8A08" w14:textId="77777777" w:rsidTr="001651AE">
        <w:trPr>
          <w:jc w:val="center"/>
        </w:trPr>
        <w:tc>
          <w:tcPr>
            <w:tcW w:w="706" w:type="dxa"/>
          </w:tcPr>
          <w:p w14:paraId="5781F7DF" w14:textId="77777777" w:rsidR="00091FBF" w:rsidRPr="00906D2F" w:rsidRDefault="00091FBF" w:rsidP="00091FBF">
            <w:pPr>
              <w:jc w:val="center"/>
              <w:rPr>
                <w:rFonts w:eastAsia="SimSun"/>
                <w:sz w:val="24"/>
                <w:szCs w:val="24"/>
              </w:rPr>
            </w:pPr>
            <w:r w:rsidRPr="00906D2F">
              <w:rPr>
                <w:rFonts w:eastAsia="SimSun"/>
                <w:sz w:val="24"/>
                <w:szCs w:val="24"/>
              </w:rPr>
              <w:t>9</w:t>
            </w:r>
          </w:p>
        </w:tc>
        <w:tc>
          <w:tcPr>
            <w:tcW w:w="2400" w:type="dxa"/>
          </w:tcPr>
          <w:p w14:paraId="300EF9A2"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Марія Т.</w:t>
            </w:r>
            <w:r w:rsidRPr="00906D2F">
              <w:rPr>
                <w:rFonts w:eastAsia="SimSun"/>
                <w:sz w:val="24"/>
                <w:szCs w:val="24"/>
                <w:lang w:val="en-US"/>
              </w:rPr>
              <w:t>/7</w:t>
            </w:r>
          </w:p>
        </w:tc>
        <w:tc>
          <w:tcPr>
            <w:tcW w:w="2441" w:type="dxa"/>
          </w:tcPr>
          <w:p w14:paraId="498B8A9A" w14:textId="77777777" w:rsidR="00091FBF" w:rsidRPr="00906D2F" w:rsidRDefault="00091FBF" w:rsidP="00091FBF">
            <w:pPr>
              <w:jc w:val="center"/>
              <w:rPr>
                <w:rFonts w:eastAsia="SimSun"/>
                <w:sz w:val="24"/>
                <w:szCs w:val="24"/>
              </w:rPr>
            </w:pPr>
            <w:r w:rsidRPr="00906D2F">
              <w:rPr>
                <w:rFonts w:eastAsia="SimSun"/>
                <w:sz w:val="24"/>
                <w:szCs w:val="24"/>
              </w:rPr>
              <w:t>5</w:t>
            </w:r>
          </w:p>
        </w:tc>
        <w:tc>
          <w:tcPr>
            <w:tcW w:w="2628" w:type="dxa"/>
          </w:tcPr>
          <w:p w14:paraId="09510C1E" w14:textId="77777777" w:rsidR="00091FBF" w:rsidRPr="00906D2F" w:rsidRDefault="00091FBF" w:rsidP="00091FBF">
            <w:pPr>
              <w:jc w:val="center"/>
              <w:rPr>
                <w:rFonts w:eastAsia="SimSun"/>
                <w:sz w:val="24"/>
                <w:szCs w:val="24"/>
              </w:rPr>
            </w:pPr>
            <w:r w:rsidRPr="00906D2F">
              <w:rPr>
                <w:rFonts w:eastAsia="SimSun"/>
                <w:sz w:val="24"/>
                <w:szCs w:val="24"/>
              </w:rPr>
              <w:t>середній</w:t>
            </w:r>
          </w:p>
        </w:tc>
      </w:tr>
    </w:tbl>
    <w:p w14:paraId="45B1AEE5" w14:textId="77777777" w:rsidR="00CC3A13" w:rsidRPr="00906D2F" w:rsidRDefault="00CC3A13"/>
    <w:p w14:paraId="59D5686E" w14:textId="1B0D908D" w:rsidR="00CC3A13" w:rsidRPr="00906D2F" w:rsidRDefault="00CC3A13" w:rsidP="00CC3A13">
      <w:pPr>
        <w:jc w:val="right"/>
        <w:rPr>
          <w:i/>
          <w:iCs/>
          <w:sz w:val="28"/>
          <w:szCs w:val="28"/>
        </w:rPr>
      </w:pPr>
      <w:r w:rsidRPr="00906D2F">
        <w:rPr>
          <w:i/>
          <w:iCs/>
          <w:sz w:val="28"/>
          <w:szCs w:val="28"/>
        </w:rPr>
        <w:t>Продовження табл. 2.14</w:t>
      </w:r>
    </w:p>
    <w:p w14:paraId="34A28502" w14:textId="77777777" w:rsidR="00CC3A13" w:rsidRPr="00906D2F" w:rsidRDefault="00CC3A13"/>
    <w:tbl>
      <w:tblPr>
        <w:tblStyle w:val="ae"/>
        <w:tblW w:w="0" w:type="auto"/>
        <w:jc w:val="center"/>
        <w:tblLook w:val="04A0" w:firstRow="1" w:lastRow="0" w:firstColumn="1" w:lastColumn="0" w:noHBand="0" w:noVBand="1"/>
      </w:tblPr>
      <w:tblGrid>
        <w:gridCol w:w="706"/>
        <w:gridCol w:w="2400"/>
        <w:gridCol w:w="2441"/>
        <w:gridCol w:w="2628"/>
      </w:tblGrid>
      <w:tr w:rsidR="00091FBF" w:rsidRPr="00906D2F" w14:paraId="42051B4E" w14:textId="77777777" w:rsidTr="001651AE">
        <w:trPr>
          <w:jc w:val="center"/>
        </w:trPr>
        <w:tc>
          <w:tcPr>
            <w:tcW w:w="706" w:type="dxa"/>
          </w:tcPr>
          <w:p w14:paraId="179E120D" w14:textId="77777777" w:rsidR="00091FBF" w:rsidRPr="00906D2F" w:rsidRDefault="00091FBF" w:rsidP="00091FBF">
            <w:pPr>
              <w:jc w:val="center"/>
              <w:rPr>
                <w:rFonts w:eastAsia="SimSun"/>
                <w:sz w:val="24"/>
                <w:szCs w:val="24"/>
              </w:rPr>
            </w:pPr>
            <w:r w:rsidRPr="00906D2F">
              <w:rPr>
                <w:rFonts w:eastAsia="SimSun"/>
                <w:sz w:val="24"/>
                <w:szCs w:val="24"/>
              </w:rPr>
              <w:t>10</w:t>
            </w:r>
          </w:p>
        </w:tc>
        <w:tc>
          <w:tcPr>
            <w:tcW w:w="2400" w:type="dxa"/>
          </w:tcPr>
          <w:p w14:paraId="26273898"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Тимур Т.</w:t>
            </w:r>
            <w:r w:rsidRPr="00906D2F">
              <w:rPr>
                <w:rFonts w:eastAsia="SimSun"/>
                <w:sz w:val="24"/>
                <w:szCs w:val="24"/>
                <w:lang w:val="en-US"/>
              </w:rPr>
              <w:t>/6</w:t>
            </w:r>
          </w:p>
        </w:tc>
        <w:tc>
          <w:tcPr>
            <w:tcW w:w="2441" w:type="dxa"/>
          </w:tcPr>
          <w:p w14:paraId="49B2D7B7" w14:textId="77777777" w:rsidR="00091FBF" w:rsidRPr="00906D2F" w:rsidRDefault="00091FBF" w:rsidP="00091FBF">
            <w:pPr>
              <w:jc w:val="center"/>
              <w:rPr>
                <w:rFonts w:eastAsia="SimSun"/>
                <w:sz w:val="24"/>
                <w:szCs w:val="24"/>
              </w:rPr>
            </w:pPr>
            <w:r w:rsidRPr="00906D2F">
              <w:rPr>
                <w:rFonts w:eastAsia="SimSun"/>
                <w:sz w:val="24"/>
                <w:szCs w:val="24"/>
              </w:rPr>
              <w:t>7</w:t>
            </w:r>
          </w:p>
        </w:tc>
        <w:tc>
          <w:tcPr>
            <w:tcW w:w="2628" w:type="dxa"/>
          </w:tcPr>
          <w:p w14:paraId="6D0A5FAB" w14:textId="77777777" w:rsidR="00091FBF" w:rsidRPr="00906D2F" w:rsidRDefault="00091FBF" w:rsidP="00091FBF">
            <w:pPr>
              <w:jc w:val="center"/>
              <w:rPr>
                <w:rFonts w:eastAsia="SimSun"/>
                <w:sz w:val="24"/>
                <w:szCs w:val="24"/>
              </w:rPr>
            </w:pPr>
            <w:r w:rsidRPr="00906D2F">
              <w:rPr>
                <w:rFonts w:eastAsia="SimSun"/>
                <w:sz w:val="24"/>
                <w:szCs w:val="24"/>
              </w:rPr>
              <w:t>високий</w:t>
            </w:r>
          </w:p>
        </w:tc>
      </w:tr>
      <w:tr w:rsidR="00091FBF" w:rsidRPr="00906D2F" w14:paraId="14BAA5DC" w14:textId="77777777" w:rsidTr="001651AE">
        <w:trPr>
          <w:jc w:val="center"/>
        </w:trPr>
        <w:tc>
          <w:tcPr>
            <w:tcW w:w="706" w:type="dxa"/>
          </w:tcPr>
          <w:p w14:paraId="58F566A9" w14:textId="77777777" w:rsidR="00091FBF" w:rsidRPr="00906D2F" w:rsidRDefault="00091FBF" w:rsidP="00091FBF">
            <w:pPr>
              <w:jc w:val="center"/>
              <w:rPr>
                <w:rFonts w:eastAsia="SimSun"/>
                <w:sz w:val="24"/>
                <w:szCs w:val="24"/>
              </w:rPr>
            </w:pPr>
            <w:r w:rsidRPr="00906D2F">
              <w:rPr>
                <w:rFonts w:eastAsia="SimSun"/>
                <w:sz w:val="24"/>
                <w:szCs w:val="24"/>
              </w:rPr>
              <w:t>11</w:t>
            </w:r>
          </w:p>
        </w:tc>
        <w:tc>
          <w:tcPr>
            <w:tcW w:w="2400" w:type="dxa"/>
          </w:tcPr>
          <w:p w14:paraId="59704DBD"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Артем Р.</w:t>
            </w:r>
            <w:r w:rsidRPr="00906D2F">
              <w:rPr>
                <w:rFonts w:eastAsia="SimSun"/>
                <w:sz w:val="24"/>
                <w:szCs w:val="24"/>
                <w:lang w:val="en-US"/>
              </w:rPr>
              <w:t>/6</w:t>
            </w:r>
          </w:p>
        </w:tc>
        <w:tc>
          <w:tcPr>
            <w:tcW w:w="2441" w:type="dxa"/>
          </w:tcPr>
          <w:p w14:paraId="44633E86" w14:textId="063346AA" w:rsidR="00091FBF" w:rsidRPr="00906D2F" w:rsidRDefault="00290773" w:rsidP="00091FBF">
            <w:pPr>
              <w:jc w:val="center"/>
              <w:rPr>
                <w:rFonts w:eastAsia="SimSun"/>
                <w:sz w:val="24"/>
                <w:szCs w:val="24"/>
              </w:rPr>
            </w:pPr>
            <w:r w:rsidRPr="00906D2F">
              <w:rPr>
                <w:rFonts w:eastAsia="SimSun"/>
                <w:sz w:val="24"/>
                <w:szCs w:val="24"/>
              </w:rPr>
              <w:t>5</w:t>
            </w:r>
          </w:p>
        </w:tc>
        <w:tc>
          <w:tcPr>
            <w:tcW w:w="2628" w:type="dxa"/>
          </w:tcPr>
          <w:p w14:paraId="2E6285FA" w14:textId="77777777" w:rsidR="00091FBF" w:rsidRPr="00906D2F" w:rsidRDefault="00091FBF" w:rsidP="00091FBF">
            <w:pPr>
              <w:jc w:val="center"/>
              <w:rPr>
                <w:rFonts w:eastAsia="SimSun"/>
                <w:sz w:val="24"/>
                <w:szCs w:val="24"/>
              </w:rPr>
            </w:pPr>
            <w:r w:rsidRPr="00906D2F">
              <w:rPr>
                <w:rFonts w:eastAsia="SimSun"/>
                <w:sz w:val="24"/>
                <w:szCs w:val="24"/>
              </w:rPr>
              <w:t>середній</w:t>
            </w:r>
          </w:p>
        </w:tc>
      </w:tr>
      <w:tr w:rsidR="00091FBF" w:rsidRPr="00906D2F" w14:paraId="3D185D4C" w14:textId="77777777" w:rsidTr="001651AE">
        <w:trPr>
          <w:jc w:val="center"/>
        </w:trPr>
        <w:tc>
          <w:tcPr>
            <w:tcW w:w="706" w:type="dxa"/>
          </w:tcPr>
          <w:p w14:paraId="57799AD3" w14:textId="77777777" w:rsidR="00091FBF" w:rsidRPr="00906D2F" w:rsidRDefault="00091FBF" w:rsidP="00091FBF">
            <w:pPr>
              <w:jc w:val="center"/>
              <w:rPr>
                <w:rFonts w:eastAsia="SimSun"/>
                <w:sz w:val="24"/>
                <w:szCs w:val="24"/>
              </w:rPr>
            </w:pPr>
            <w:r w:rsidRPr="00906D2F">
              <w:rPr>
                <w:rFonts w:eastAsia="SimSun"/>
                <w:sz w:val="24"/>
                <w:szCs w:val="24"/>
              </w:rPr>
              <w:t>12</w:t>
            </w:r>
          </w:p>
        </w:tc>
        <w:tc>
          <w:tcPr>
            <w:tcW w:w="2400" w:type="dxa"/>
          </w:tcPr>
          <w:p w14:paraId="6F356971"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Софія Ф.</w:t>
            </w:r>
            <w:r w:rsidRPr="00906D2F">
              <w:rPr>
                <w:rFonts w:eastAsia="SimSun"/>
                <w:sz w:val="24"/>
                <w:szCs w:val="24"/>
                <w:lang w:val="en-US"/>
              </w:rPr>
              <w:t>/6</w:t>
            </w:r>
          </w:p>
        </w:tc>
        <w:tc>
          <w:tcPr>
            <w:tcW w:w="2441" w:type="dxa"/>
          </w:tcPr>
          <w:p w14:paraId="6F1AF741" w14:textId="77777777" w:rsidR="00091FBF" w:rsidRPr="00906D2F" w:rsidRDefault="00091FBF" w:rsidP="00091FBF">
            <w:pPr>
              <w:jc w:val="center"/>
              <w:rPr>
                <w:rFonts w:eastAsia="SimSun"/>
                <w:sz w:val="24"/>
                <w:szCs w:val="24"/>
              </w:rPr>
            </w:pPr>
            <w:r w:rsidRPr="00906D2F">
              <w:rPr>
                <w:rFonts w:eastAsia="SimSun"/>
                <w:sz w:val="24"/>
                <w:szCs w:val="24"/>
              </w:rPr>
              <w:t>5</w:t>
            </w:r>
          </w:p>
        </w:tc>
        <w:tc>
          <w:tcPr>
            <w:tcW w:w="2628" w:type="dxa"/>
          </w:tcPr>
          <w:p w14:paraId="788C6555" w14:textId="77777777" w:rsidR="00091FBF" w:rsidRPr="00906D2F" w:rsidRDefault="00091FBF" w:rsidP="00091FBF">
            <w:pPr>
              <w:jc w:val="center"/>
              <w:rPr>
                <w:rFonts w:eastAsia="SimSun"/>
                <w:sz w:val="24"/>
                <w:szCs w:val="24"/>
              </w:rPr>
            </w:pPr>
            <w:r w:rsidRPr="00906D2F">
              <w:rPr>
                <w:rFonts w:eastAsia="SimSun"/>
                <w:sz w:val="24"/>
                <w:szCs w:val="24"/>
              </w:rPr>
              <w:t>середній</w:t>
            </w:r>
          </w:p>
        </w:tc>
      </w:tr>
      <w:tr w:rsidR="00091FBF" w:rsidRPr="00906D2F" w14:paraId="323D96C6" w14:textId="77777777" w:rsidTr="001651AE">
        <w:trPr>
          <w:jc w:val="center"/>
        </w:trPr>
        <w:tc>
          <w:tcPr>
            <w:tcW w:w="706" w:type="dxa"/>
          </w:tcPr>
          <w:p w14:paraId="6AC00A58" w14:textId="77777777" w:rsidR="00091FBF" w:rsidRPr="00906D2F" w:rsidRDefault="00091FBF" w:rsidP="00091FBF">
            <w:pPr>
              <w:jc w:val="center"/>
              <w:rPr>
                <w:rFonts w:eastAsia="SimSun"/>
                <w:sz w:val="24"/>
                <w:szCs w:val="24"/>
              </w:rPr>
            </w:pPr>
            <w:r w:rsidRPr="00906D2F">
              <w:rPr>
                <w:rFonts w:eastAsia="SimSun"/>
                <w:sz w:val="24"/>
                <w:szCs w:val="24"/>
              </w:rPr>
              <w:t>13</w:t>
            </w:r>
          </w:p>
        </w:tc>
        <w:tc>
          <w:tcPr>
            <w:tcW w:w="2400" w:type="dxa"/>
          </w:tcPr>
          <w:p w14:paraId="6459B4B9"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 xml:space="preserve"> Катя Х.</w:t>
            </w:r>
            <w:r w:rsidRPr="00906D2F">
              <w:rPr>
                <w:rFonts w:eastAsia="SimSun"/>
                <w:sz w:val="24"/>
                <w:szCs w:val="24"/>
                <w:lang w:val="en-US"/>
              </w:rPr>
              <w:t>/6</w:t>
            </w:r>
          </w:p>
        </w:tc>
        <w:tc>
          <w:tcPr>
            <w:tcW w:w="2441" w:type="dxa"/>
          </w:tcPr>
          <w:p w14:paraId="6077067B" w14:textId="77777777" w:rsidR="00091FBF" w:rsidRPr="00906D2F" w:rsidRDefault="00091FBF" w:rsidP="00091FBF">
            <w:pPr>
              <w:jc w:val="center"/>
              <w:rPr>
                <w:rFonts w:eastAsia="SimSun"/>
                <w:sz w:val="24"/>
                <w:szCs w:val="24"/>
              </w:rPr>
            </w:pPr>
            <w:r w:rsidRPr="00906D2F">
              <w:rPr>
                <w:rFonts w:eastAsia="SimSun"/>
                <w:sz w:val="24"/>
                <w:szCs w:val="24"/>
              </w:rPr>
              <w:t>5</w:t>
            </w:r>
          </w:p>
        </w:tc>
        <w:tc>
          <w:tcPr>
            <w:tcW w:w="2628" w:type="dxa"/>
          </w:tcPr>
          <w:p w14:paraId="51407E64" w14:textId="77777777" w:rsidR="00091FBF" w:rsidRPr="00906D2F" w:rsidRDefault="00091FBF" w:rsidP="00091FBF">
            <w:pPr>
              <w:jc w:val="center"/>
              <w:rPr>
                <w:rFonts w:eastAsia="SimSun"/>
                <w:sz w:val="24"/>
                <w:szCs w:val="24"/>
              </w:rPr>
            </w:pPr>
            <w:r w:rsidRPr="00906D2F">
              <w:rPr>
                <w:rFonts w:eastAsia="SimSun"/>
                <w:sz w:val="24"/>
                <w:szCs w:val="24"/>
              </w:rPr>
              <w:t>середній</w:t>
            </w:r>
          </w:p>
        </w:tc>
      </w:tr>
      <w:tr w:rsidR="00091FBF" w:rsidRPr="00906D2F" w14:paraId="40D2B571" w14:textId="77777777" w:rsidTr="001651AE">
        <w:trPr>
          <w:jc w:val="center"/>
        </w:trPr>
        <w:tc>
          <w:tcPr>
            <w:tcW w:w="706" w:type="dxa"/>
          </w:tcPr>
          <w:p w14:paraId="7FCDF89A" w14:textId="77777777" w:rsidR="00091FBF" w:rsidRPr="00906D2F" w:rsidRDefault="00091FBF" w:rsidP="00091FBF">
            <w:pPr>
              <w:jc w:val="center"/>
              <w:rPr>
                <w:rFonts w:eastAsia="SimSun"/>
                <w:sz w:val="24"/>
                <w:szCs w:val="24"/>
              </w:rPr>
            </w:pPr>
            <w:r w:rsidRPr="00906D2F">
              <w:rPr>
                <w:rFonts w:eastAsia="SimSun"/>
                <w:sz w:val="24"/>
                <w:szCs w:val="24"/>
              </w:rPr>
              <w:t>14</w:t>
            </w:r>
          </w:p>
        </w:tc>
        <w:tc>
          <w:tcPr>
            <w:tcW w:w="2400" w:type="dxa"/>
          </w:tcPr>
          <w:p w14:paraId="1BC72183"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 xml:space="preserve"> Назар Ш.</w:t>
            </w:r>
            <w:r w:rsidRPr="00906D2F">
              <w:rPr>
                <w:rFonts w:eastAsia="SimSun"/>
                <w:sz w:val="24"/>
                <w:szCs w:val="24"/>
                <w:lang w:val="en-US"/>
              </w:rPr>
              <w:t>/7</w:t>
            </w:r>
          </w:p>
        </w:tc>
        <w:tc>
          <w:tcPr>
            <w:tcW w:w="2441" w:type="dxa"/>
          </w:tcPr>
          <w:p w14:paraId="415D51EA" w14:textId="77777777" w:rsidR="00091FBF" w:rsidRPr="00906D2F" w:rsidRDefault="00091FBF" w:rsidP="00091FBF">
            <w:pPr>
              <w:jc w:val="center"/>
              <w:rPr>
                <w:rFonts w:eastAsia="SimSun"/>
                <w:sz w:val="24"/>
                <w:szCs w:val="24"/>
              </w:rPr>
            </w:pPr>
            <w:r w:rsidRPr="00906D2F">
              <w:rPr>
                <w:rFonts w:eastAsia="SimSun"/>
                <w:sz w:val="24"/>
                <w:szCs w:val="24"/>
              </w:rPr>
              <w:t>5</w:t>
            </w:r>
          </w:p>
        </w:tc>
        <w:tc>
          <w:tcPr>
            <w:tcW w:w="2628" w:type="dxa"/>
          </w:tcPr>
          <w:p w14:paraId="341C681B" w14:textId="77777777" w:rsidR="00091FBF" w:rsidRPr="00906D2F" w:rsidRDefault="00091FBF" w:rsidP="00091FBF">
            <w:pPr>
              <w:jc w:val="center"/>
              <w:rPr>
                <w:rFonts w:eastAsia="SimSun"/>
                <w:sz w:val="24"/>
                <w:szCs w:val="24"/>
              </w:rPr>
            </w:pPr>
            <w:r w:rsidRPr="00906D2F">
              <w:rPr>
                <w:rFonts w:eastAsia="SimSun"/>
                <w:sz w:val="24"/>
                <w:szCs w:val="24"/>
              </w:rPr>
              <w:t>середній</w:t>
            </w:r>
          </w:p>
        </w:tc>
      </w:tr>
      <w:tr w:rsidR="00091FBF" w:rsidRPr="00906D2F" w14:paraId="1C9237D9" w14:textId="77777777" w:rsidTr="001651AE">
        <w:trPr>
          <w:jc w:val="center"/>
        </w:trPr>
        <w:tc>
          <w:tcPr>
            <w:tcW w:w="706" w:type="dxa"/>
          </w:tcPr>
          <w:p w14:paraId="6E877D86" w14:textId="77777777" w:rsidR="00091FBF" w:rsidRPr="00906D2F" w:rsidRDefault="00091FBF" w:rsidP="00091FBF">
            <w:pPr>
              <w:jc w:val="center"/>
              <w:rPr>
                <w:rFonts w:eastAsia="SimSun"/>
                <w:sz w:val="24"/>
                <w:szCs w:val="24"/>
              </w:rPr>
            </w:pPr>
            <w:r w:rsidRPr="00906D2F">
              <w:rPr>
                <w:rFonts w:eastAsia="SimSun"/>
                <w:sz w:val="24"/>
                <w:szCs w:val="24"/>
              </w:rPr>
              <w:t>15</w:t>
            </w:r>
          </w:p>
        </w:tc>
        <w:tc>
          <w:tcPr>
            <w:tcW w:w="2400" w:type="dxa"/>
          </w:tcPr>
          <w:p w14:paraId="5EE776D6"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Ліза Я.</w:t>
            </w:r>
            <w:r w:rsidRPr="00906D2F">
              <w:rPr>
                <w:rFonts w:eastAsia="SimSun"/>
                <w:sz w:val="24"/>
                <w:szCs w:val="24"/>
                <w:lang w:val="en-US"/>
              </w:rPr>
              <w:t>/7</w:t>
            </w:r>
          </w:p>
        </w:tc>
        <w:tc>
          <w:tcPr>
            <w:tcW w:w="2441" w:type="dxa"/>
          </w:tcPr>
          <w:p w14:paraId="70C6E501" w14:textId="7621E077" w:rsidR="00091FBF" w:rsidRPr="00906D2F" w:rsidRDefault="00091FBF" w:rsidP="00091FBF">
            <w:pPr>
              <w:jc w:val="center"/>
              <w:rPr>
                <w:rFonts w:eastAsia="SimSun"/>
                <w:sz w:val="24"/>
                <w:szCs w:val="24"/>
              </w:rPr>
            </w:pPr>
            <w:r w:rsidRPr="00906D2F">
              <w:rPr>
                <w:rFonts w:eastAsia="SimSun"/>
                <w:sz w:val="24"/>
                <w:szCs w:val="24"/>
              </w:rPr>
              <w:t>7</w:t>
            </w:r>
          </w:p>
        </w:tc>
        <w:tc>
          <w:tcPr>
            <w:tcW w:w="2628" w:type="dxa"/>
          </w:tcPr>
          <w:p w14:paraId="194C3B78" w14:textId="6A6C4624" w:rsidR="00091FBF" w:rsidRPr="00906D2F" w:rsidRDefault="00091FBF" w:rsidP="00091FBF">
            <w:pPr>
              <w:jc w:val="center"/>
              <w:rPr>
                <w:rFonts w:eastAsia="SimSun"/>
                <w:sz w:val="24"/>
                <w:szCs w:val="24"/>
              </w:rPr>
            </w:pPr>
            <w:r w:rsidRPr="00906D2F">
              <w:rPr>
                <w:rFonts w:eastAsia="SimSun"/>
                <w:sz w:val="24"/>
                <w:szCs w:val="24"/>
              </w:rPr>
              <w:t>високий</w:t>
            </w:r>
          </w:p>
        </w:tc>
      </w:tr>
    </w:tbl>
    <w:p w14:paraId="2C859E9B" w14:textId="77777777" w:rsidR="00091FBF" w:rsidRPr="00906D2F" w:rsidRDefault="00091FBF" w:rsidP="001F627D">
      <w:pPr>
        <w:spacing w:line="360" w:lineRule="auto"/>
        <w:ind w:firstLine="709"/>
        <w:jc w:val="both"/>
        <w:rPr>
          <w:rFonts w:eastAsia="SimSun"/>
          <w:sz w:val="28"/>
          <w:szCs w:val="28"/>
        </w:rPr>
      </w:pPr>
    </w:p>
    <w:p w14:paraId="1BE7A7B5" w14:textId="4ACABCE1" w:rsidR="001F627D" w:rsidRPr="00906D2F" w:rsidRDefault="001F627D" w:rsidP="00091FBF">
      <w:pPr>
        <w:spacing w:line="360" w:lineRule="auto"/>
        <w:ind w:firstLine="709"/>
        <w:jc w:val="both"/>
        <w:rPr>
          <w:rFonts w:eastAsia="SimSun"/>
          <w:sz w:val="28"/>
          <w:szCs w:val="28"/>
        </w:rPr>
      </w:pPr>
      <w:r w:rsidRPr="00906D2F">
        <w:rPr>
          <w:rFonts w:eastAsia="SimSun"/>
          <w:sz w:val="28"/>
          <w:szCs w:val="28"/>
        </w:rPr>
        <w:t>Як видно з табл. 2.</w:t>
      </w:r>
      <w:r w:rsidR="00091FBF" w:rsidRPr="00906D2F">
        <w:rPr>
          <w:rFonts w:eastAsia="SimSun"/>
          <w:sz w:val="28"/>
          <w:szCs w:val="28"/>
        </w:rPr>
        <w:t>14</w:t>
      </w:r>
      <w:r w:rsidRPr="00906D2F">
        <w:rPr>
          <w:rFonts w:eastAsia="SimSun"/>
          <w:sz w:val="28"/>
          <w:szCs w:val="28"/>
        </w:rPr>
        <w:t xml:space="preserve">. у більшості спостерігається середній рівень оцінки </w:t>
      </w:r>
      <w:r w:rsidR="00091FBF" w:rsidRPr="00906D2F">
        <w:rPr>
          <w:rFonts w:eastAsia="SimSun"/>
          <w:sz w:val="28"/>
          <w:szCs w:val="28"/>
        </w:rPr>
        <w:t xml:space="preserve"> </w:t>
      </w:r>
      <w:r w:rsidRPr="00906D2F">
        <w:rPr>
          <w:rFonts w:eastAsia="SimSun"/>
          <w:sz w:val="28"/>
          <w:szCs w:val="28"/>
        </w:rPr>
        <w:t xml:space="preserve">дрібної моторики – це </w:t>
      </w:r>
      <w:r w:rsidR="00091FBF" w:rsidRPr="00906D2F">
        <w:rPr>
          <w:rFonts w:eastAsia="SimSun"/>
          <w:sz w:val="28"/>
          <w:szCs w:val="28"/>
        </w:rPr>
        <w:t>60</w:t>
      </w:r>
      <w:r w:rsidRPr="00906D2F">
        <w:rPr>
          <w:rFonts w:eastAsia="SimSun"/>
          <w:sz w:val="28"/>
          <w:szCs w:val="28"/>
        </w:rPr>
        <w:t xml:space="preserve">%, </w:t>
      </w:r>
      <w:r w:rsidR="00091FBF" w:rsidRPr="00906D2F">
        <w:rPr>
          <w:rFonts w:eastAsia="SimSun"/>
          <w:sz w:val="28"/>
          <w:szCs w:val="28"/>
        </w:rPr>
        <w:t xml:space="preserve"> </w:t>
      </w:r>
      <w:r w:rsidRPr="00906D2F">
        <w:rPr>
          <w:rFonts w:eastAsia="SimSun"/>
          <w:sz w:val="28"/>
          <w:szCs w:val="28"/>
        </w:rPr>
        <w:t xml:space="preserve"> і </w:t>
      </w:r>
      <w:r w:rsidR="00091FBF" w:rsidRPr="00906D2F">
        <w:rPr>
          <w:rFonts w:eastAsia="SimSun"/>
          <w:sz w:val="28"/>
          <w:szCs w:val="28"/>
        </w:rPr>
        <w:t>40</w:t>
      </w:r>
      <w:r w:rsidRPr="00906D2F">
        <w:rPr>
          <w:rFonts w:eastAsia="SimSun"/>
          <w:sz w:val="28"/>
          <w:szCs w:val="28"/>
        </w:rPr>
        <w:t>% досліджуваних спостерігається рівень вище середнього.</w:t>
      </w:r>
    </w:p>
    <w:p w14:paraId="219D3704" w14:textId="6059A072" w:rsidR="001651AE" w:rsidRPr="00906D2F" w:rsidRDefault="001F627D" w:rsidP="00CC3A13">
      <w:pPr>
        <w:spacing w:line="360" w:lineRule="auto"/>
        <w:ind w:firstLine="709"/>
        <w:jc w:val="both"/>
        <w:rPr>
          <w:rFonts w:eastAsia="SimSun"/>
          <w:sz w:val="28"/>
          <w:szCs w:val="28"/>
        </w:rPr>
      </w:pPr>
      <w:r w:rsidRPr="00906D2F">
        <w:rPr>
          <w:rFonts w:eastAsia="SimSun"/>
          <w:sz w:val="28"/>
          <w:szCs w:val="28"/>
        </w:rPr>
        <w:t>Слід розглянути рівень розвитку зорової пам</w:t>
      </w:r>
      <w:r w:rsidR="007F4C9C" w:rsidRPr="00906D2F">
        <w:rPr>
          <w:rFonts w:eastAsia="SimSun"/>
          <w:sz w:val="28"/>
          <w:szCs w:val="28"/>
        </w:rPr>
        <w:t>’</w:t>
      </w:r>
      <w:r w:rsidRPr="00906D2F">
        <w:rPr>
          <w:rFonts w:eastAsia="SimSun"/>
          <w:sz w:val="28"/>
          <w:szCs w:val="28"/>
        </w:rPr>
        <w:t>яті у досліджуваних по методиці Векслера (табл. 2.</w:t>
      </w:r>
      <w:r w:rsidR="00091FBF" w:rsidRPr="00906D2F">
        <w:rPr>
          <w:rFonts w:eastAsia="SimSun"/>
          <w:sz w:val="28"/>
          <w:szCs w:val="28"/>
        </w:rPr>
        <w:t>15</w:t>
      </w:r>
      <w:r w:rsidRPr="00906D2F">
        <w:rPr>
          <w:rFonts w:eastAsia="SimSun"/>
          <w:sz w:val="28"/>
          <w:szCs w:val="28"/>
        </w:rPr>
        <w:t xml:space="preserve">). </w:t>
      </w:r>
    </w:p>
    <w:p w14:paraId="6A5CEB7B" w14:textId="09F62B59" w:rsidR="001F627D" w:rsidRPr="00906D2F" w:rsidRDefault="001F627D" w:rsidP="001F627D">
      <w:pPr>
        <w:spacing w:line="360" w:lineRule="auto"/>
        <w:ind w:firstLine="709"/>
        <w:jc w:val="right"/>
        <w:rPr>
          <w:rFonts w:eastAsia="SimSun"/>
          <w:i/>
          <w:iCs/>
          <w:sz w:val="28"/>
          <w:szCs w:val="28"/>
        </w:rPr>
      </w:pPr>
      <w:r w:rsidRPr="00906D2F">
        <w:rPr>
          <w:rFonts w:eastAsia="SimSun"/>
          <w:i/>
          <w:iCs/>
          <w:sz w:val="28"/>
          <w:szCs w:val="28"/>
        </w:rPr>
        <w:t>Таблиця 2.</w:t>
      </w:r>
      <w:r w:rsidR="00091FBF" w:rsidRPr="00906D2F">
        <w:rPr>
          <w:rFonts w:eastAsia="SimSun"/>
          <w:i/>
          <w:iCs/>
          <w:sz w:val="28"/>
          <w:szCs w:val="28"/>
        </w:rPr>
        <w:t>15</w:t>
      </w:r>
    </w:p>
    <w:p w14:paraId="09C2CD24" w14:textId="4B4A25AE" w:rsidR="001F627D" w:rsidRPr="00906D2F" w:rsidRDefault="001F627D" w:rsidP="001F627D">
      <w:pPr>
        <w:spacing w:line="360" w:lineRule="auto"/>
        <w:ind w:firstLine="709"/>
        <w:jc w:val="center"/>
        <w:rPr>
          <w:rFonts w:eastAsia="SimSun"/>
          <w:i/>
          <w:iCs/>
          <w:sz w:val="28"/>
          <w:szCs w:val="28"/>
        </w:rPr>
      </w:pPr>
      <w:r w:rsidRPr="00906D2F">
        <w:rPr>
          <w:rFonts w:eastAsia="SimSun"/>
          <w:b/>
          <w:bCs/>
          <w:sz w:val="28"/>
          <w:szCs w:val="28"/>
        </w:rPr>
        <w:t>Рівень розвитку зорової пам</w:t>
      </w:r>
      <w:r w:rsidR="007F4C9C" w:rsidRPr="00906D2F">
        <w:rPr>
          <w:rFonts w:eastAsia="SimSun"/>
          <w:b/>
          <w:bCs/>
          <w:sz w:val="28"/>
          <w:szCs w:val="28"/>
        </w:rPr>
        <w:t>’</w:t>
      </w:r>
      <w:r w:rsidRPr="00906D2F">
        <w:rPr>
          <w:rFonts w:eastAsia="SimSun"/>
          <w:b/>
          <w:bCs/>
          <w:sz w:val="28"/>
          <w:szCs w:val="28"/>
        </w:rPr>
        <w:t>яті у досліджуваних</w:t>
      </w:r>
      <w:r w:rsidR="00091FBF" w:rsidRPr="00906D2F">
        <w:rPr>
          <w:rFonts w:eastAsia="Georgia"/>
          <w:b/>
          <w:bCs/>
          <w:sz w:val="28"/>
          <w:szCs w:val="28"/>
          <w:shd w:val="clear" w:color="auto" w:fill="FFFFFF"/>
          <w:lang w:val="uk"/>
        </w:rPr>
        <w:t xml:space="preserve"> після проведення корекційної роботи</w:t>
      </w:r>
    </w:p>
    <w:tbl>
      <w:tblPr>
        <w:tblStyle w:val="ae"/>
        <w:tblW w:w="0" w:type="auto"/>
        <w:jc w:val="center"/>
        <w:tblLook w:val="04A0" w:firstRow="1" w:lastRow="0" w:firstColumn="1" w:lastColumn="0" w:noHBand="0" w:noVBand="1"/>
      </w:tblPr>
      <w:tblGrid>
        <w:gridCol w:w="706"/>
        <w:gridCol w:w="2400"/>
        <w:gridCol w:w="2441"/>
        <w:gridCol w:w="2628"/>
      </w:tblGrid>
      <w:tr w:rsidR="001F627D" w:rsidRPr="00906D2F" w14:paraId="3532A72B" w14:textId="77777777" w:rsidTr="001651AE">
        <w:trPr>
          <w:jc w:val="center"/>
        </w:trPr>
        <w:tc>
          <w:tcPr>
            <w:tcW w:w="706" w:type="dxa"/>
          </w:tcPr>
          <w:p w14:paraId="1144906F" w14:textId="77777777" w:rsidR="001F627D" w:rsidRPr="00906D2F" w:rsidRDefault="001F627D" w:rsidP="00943F15">
            <w:pPr>
              <w:jc w:val="center"/>
              <w:rPr>
                <w:rFonts w:eastAsia="SimSun"/>
                <w:sz w:val="24"/>
                <w:szCs w:val="24"/>
              </w:rPr>
            </w:pPr>
            <w:r w:rsidRPr="00906D2F">
              <w:rPr>
                <w:rFonts w:eastAsia="SimSun"/>
                <w:sz w:val="24"/>
                <w:szCs w:val="24"/>
              </w:rPr>
              <w:t>№</w:t>
            </w:r>
          </w:p>
        </w:tc>
        <w:tc>
          <w:tcPr>
            <w:tcW w:w="2400" w:type="dxa"/>
          </w:tcPr>
          <w:p w14:paraId="0E65A833" w14:textId="77777777" w:rsidR="001F627D" w:rsidRPr="00906D2F" w:rsidRDefault="001F627D" w:rsidP="00943F15">
            <w:pPr>
              <w:jc w:val="center"/>
              <w:rPr>
                <w:rFonts w:eastAsia="SimSun"/>
                <w:sz w:val="24"/>
                <w:szCs w:val="24"/>
              </w:rPr>
            </w:pPr>
            <w:r w:rsidRPr="00906D2F">
              <w:rPr>
                <w:rFonts w:eastAsia="SimSun"/>
                <w:sz w:val="24"/>
                <w:szCs w:val="24"/>
              </w:rPr>
              <w:t>ІП/ВІК</w:t>
            </w:r>
          </w:p>
        </w:tc>
        <w:tc>
          <w:tcPr>
            <w:tcW w:w="2441" w:type="dxa"/>
          </w:tcPr>
          <w:p w14:paraId="6CF27701" w14:textId="77777777" w:rsidR="001F627D" w:rsidRPr="00906D2F" w:rsidRDefault="001F627D" w:rsidP="00943F15">
            <w:pPr>
              <w:jc w:val="center"/>
              <w:rPr>
                <w:rFonts w:eastAsia="SimSun"/>
                <w:sz w:val="24"/>
                <w:szCs w:val="24"/>
              </w:rPr>
            </w:pPr>
            <w:r w:rsidRPr="00906D2F">
              <w:rPr>
                <w:rFonts w:eastAsia="SimSun"/>
                <w:sz w:val="24"/>
                <w:szCs w:val="24"/>
              </w:rPr>
              <w:t>Кількість балів</w:t>
            </w:r>
          </w:p>
        </w:tc>
        <w:tc>
          <w:tcPr>
            <w:tcW w:w="2628" w:type="dxa"/>
          </w:tcPr>
          <w:p w14:paraId="2CCC5055" w14:textId="77777777" w:rsidR="001F627D" w:rsidRPr="00906D2F" w:rsidRDefault="001F627D" w:rsidP="00943F15">
            <w:pPr>
              <w:jc w:val="center"/>
              <w:rPr>
                <w:rFonts w:eastAsia="SimSun"/>
                <w:sz w:val="24"/>
                <w:szCs w:val="24"/>
              </w:rPr>
            </w:pPr>
            <w:r w:rsidRPr="00906D2F">
              <w:rPr>
                <w:rFonts w:eastAsia="SimSun"/>
                <w:sz w:val="24"/>
                <w:szCs w:val="24"/>
              </w:rPr>
              <w:t xml:space="preserve"> Рівень </w:t>
            </w:r>
          </w:p>
        </w:tc>
      </w:tr>
      <w:tr w:rsidR="00091FBF" w:rsidRPr="00906D2F" w14:paraId="796B68AD" w14:textId="77777777" w:rsidTr="001651AE">
        <w:trPr>
          <w:jc w:val="center"/>
        </w:trPr>
        <w:tc>
          <w:tcPr>
            <w:tcW w:w="706" w:type="dxa"/>
          </w:tcPr>
          <w:p w14:paraId="7343F1BD" w14:textId="77777777" w:rsidR="00091FBF" w:rsidRPr="00906D2F" w:rsidRDefault="00091FBF" w:rsidP="00091FBF">
            <w:pPr>
              <w:jc w:val="center"/>
              <w:rPr>
                <w:rFonts w:eastAsia="SimSun"/>
                <w:sz w:val="24"/>
                <w:szCs w:val="24"/>
              </w:rPr>
            </w:pPr>
            <w:r w:rsidRPr="00906D2F">
              <w:rPr>
                <w:rFonts w:eastAsia="SimSun"/>
                <w:sz w:val="24"/>
                <w:szCs w:val="24"/>
              </w:rPr>
              <w:t>1</w:t>
            </w:r>
          </w:p>
        </w:tc>
        <w:tc>
          <w:tcPr>
            <w:tcW w:w="2400" w:type="dxa"/>
          </w:tcPr>
          <w:p w14:paraId="109DC6B1" w14:textId="77777777" w:rsidR="00091FBF" w:rsidRPr="00906D2F" w:rsidRDefault="00091FBF" w:rsidP="00091FBF">
            <w:pPr>
              <w:adjustRightInd w:val="0"/>
              <w:snapToGrid w:val="0"/>
              <w:jc w:val="center"/>
              <w:rPr>
                <w:rFonts w:eastAsia="Georgia"/>
                <w:b/>
                <w:bCs/>
                <w:sz w:val="24"/>
                <w:szCs w:val="24"/>
                <w:shd w:val="clear" w:color="auto" w:fill="FFFFFF"/>
                <w:lang w:val="en-US"/>
              </w:rPr>
            </w:pPr>
            <w:r w:rsidRPr="00906D2F">
              <w:rPr>
                <w:rFonts w:eastAsia="SimSun"/>
                <w:sz w:val="24"/>
                <w:szCs w:val="24"/>
              </w:rPr>
              <w:t>Богдан А.</w:t>
            </w:r>
            <w:r w:rsidRPr="00906D2F">
              <w:rPr>
                <w:rFonts w:eastAsia="SimSun"/>
                <w:sz w:val="24"/>
                <w:szCs w:val="24"/>
                <w:lang w:val="en-US"/>
              </w:rPr>
              <w:t>/6</w:t>
            </w:r>
          </w:p>
        </w:tc>
        <w:tc>
          <w:tcPr>
            <w:tcW w:w="2441" w:type="dxa"/>
          </w:tcPr>
          <w:p w14:paraId="0FDC1E7D" w14:textId="7C13B4F2" w:rsidR="00091FBF" w:rsidRPr="00906D2F" w:rsidRDefault="00091FBF" w:rsidP="00091FBF">
            <w:pPr>
              <w:jc w:val="center"/>
              <w:rPr>
                <w:rFonts w:eastAsia="SimSun"/>
                <w:sz w:val="24"/>
                <w:szCs w:val="24"/>
              </w:rPr>
            </w:pPr>
            <w:r w:rsidRPr="00906D2F">
              <w:rPr>
                <w:rFonts w:eastAsia="SimSun"/>
                <w:sz w:val="24"/>
                <w:szCs w:val="24"/>
              </w:rPr>
              <w:t>6</w:t>
            </w:r>
          </w:p>
        </w:tc>
        <w:tc>
          <w:tcPr>
            <w:tcW w:w="2628" w:type="dxa"/>
          </w:tcPr>
          <w:p w14:paraId="0A8A5F01" w14:textId="0D8E2E1E" w:rsidR="00091FBF" w:rsidRPr="00906D2F" w:rsidRDefault="00091FBF" w:rsidP="00091FBF">
            <w:pPr>
              <w:jc w:val="center"/>
              <w:rPr>
                <w:rFonts w:eastAsia="SimSun"/>
                <w:sz w:val="24"/>
                <w:szCs w:val="24"/>
              </w:rPr>
            </w:pPr>
            <w:r w:rsidRPr="00906D2F">
              <w:rPr>
                <w:rFonts w:eastAsia="SimSun"/>
                <w:sz w:val="24"/>
                <w:szCs w:val="24"/>
              </w:rPr>
              <w:t>середній</w:t>
            </w:r>
          </w:p>
        </w:tc>
      </w:tr>
      <w:tr w:rsidR="00091FBF" w:rsidRPr="00906D2F" w14:paraId="7E33D701" w14:textId="77777777" w:rsidTr="001651AE">
        <w:trPr>
          <w:jc w:val="center"/>
        </w:trPr>
        <w:tc>
          <w:tcPr>
            <w:tcW w:w="706" w:type="dxa"/>
          </w:tcPr>
          <w:p w14:paraId="289BA158" w14:textId="77777777" w:rsidR="00091FBF" w:rsidRPr="00906D2F" w:rsidRDefault="00091FBF" w:rsidP="00091FBF">
            <w:pPr>
              <w:jc w:val="center"/>
              <w:rPr>
                <w:rFonts w:eastAsia="SimSun"/>
                <w:sz w:val="24"/>
                <w:szCs w:val="24"/>
              </w:rPr>
            </w:pPr>
            <w:r w:rsidRPr="00906D2F">
              <w:rPr>
                <w:rFonts w:eastAsia="SimSun"/>
                <w:sz w:val="24"/>
                <w:szCs w:val="24"/>
              </w:rPr>
              <w:t>2</w:t>
            </w:r>
          </w:p>
        </w:tc>
        <w:tc>
          <w:tcPr>
            <w:tcW w:w="2400" w:type="dxa"/>
          </w:tcPr>
          <w:p w14:paraId="75898767" w14:textId="77777777" w:rsidR="00091FBF" w:rsidRPr="00906D2F" w:rsidRDefault="00091FBF" w:rsidP="00091FBF">
            <w:pPr>
              <w:adjustRightInd w:val="0"/>
              <w:snapToGrid w:val="0"/>
              <w:jc w:val="center"/>
              <w:rPr>
                <w:sz w:val="24"/>
                <w:szCs w:val="24"/>
                <w:lang w:val="en-US"/>
              </w:rPr>
            </w:pPr>
            <w:r w:rsidRPr="00906D2F">
              <w:rPr>
                <w:sz w:val="24"/>
                <w:szCs w:val="24"/>
                <w:lang w:val="uk"/>
              </w:rPr>
              <w:t>Володимир Г.</w:t>
            </w:r>
            <w:r w:rsidRPr="00906D2F">
              <w:rPr>
                <w:sz w:val="24"/>
                <w:szCs w:val="24"/>
                <w:lang w:val="en-US"/>
              </w:rPr>
              <w:t>/7</w:t>
            </w:r>
          </w:p>
        </w:tc>
        <w:tc>
          <w:tcPr>
            <w:tcW w:w="2441" w:type="dxa"/>
          </w:tcPr>
          <w:p w14:paraId="381C83D6" w14:textId="77777777" w:rsidR="00091FBF" w:rsidRPr="00906D2F" w:rsidRDefault="00091FBF" w:rsidP="00091FBF">
            <w:pPr>
              <w:jc w:val="center"/>
              <w:rPr>
                <w:rFonts w:eastAsia="SimSun"/>
                <w:sz w:val="24"/>
                <w:szCs w:val="24"/>
              </w:rPr>
            </w:pPr>
            <w:r w:rsidRPr="00906D2F">
              <w:rPr>
                <w:rFonts w:eastAsia="SimSun"/>
                <w:sz w:val="24"/>
                <w:szCs w:val="24"/>
              </w:rPr>
              <w:t>6</w:t>
            </w:r>
          </w:p>
        </w:tc>
        <w:tc>
          <w:tcPr>
            <w:tcW w:w="2628" w:type="dxa"/>
          </w:tcPr>
          <w:p w14:paraId="38FA87AD" w14:textId="77777777" w:rsidR="00091FBF" w:rsidRPr="00906D2F" w:rsidRDefault="00091FBF" w:rsidP="00091FBF">
            <w:pPr>
              <w:jc w:val="center"/>
              <w:rPr>
                <w:rFonts w:eastAsia="SimSun"/>
                <w:sz w:val="24"/>
                <w:szCs w:val="24"/>
              </w:rPr>
            </w:pPr>
            <w:r w:rsidRPr="00906D2F">
              <w:rPr>
                <w:rFonts w:eastAsia="SimSun"/>
                <w:sz w:val="24"/>
                <w:szCs w:val="24"/>
              </w:rPr>
              <w:t>середній</w:t>
            </w:r>
          </w:p>
        </w:tc>
      </w:tr>
      <w:tr w:rsidR="00091FBF" w:rsidRPr="00906D2F" w14:paraId="0E9B3381" w14:textId="77777777" w:rsidTr="001651AE">
        <w:trPr>
          <w:jc w:val="center"/>
        </w:trPr>
        <w:tc>
          <w:tcPr>
            <w:tcW w:w="706" w:type="dxa"/>
          </w:tcPr>
          <w:p w14:paraId="25CC356E" w14:textId="77777777" w:rsidR="00091FBF" w:rsidRPr="00906D2F" w:rsidRDefault="00091FBF" w:rsidP="00091FBF">
            <w:pPr>
              <w:jc w:val="center"/>
              <w:rPr>
                <w:rFonts w:eastAsia="SimSun"/>
                <w:sz w:val="24"/>
                <w:szCs w:val="24"/>
              </w:rPr>
            </w:pPr>
            <w:r w:rsidRPr="00906D2F">
              <w:rPr>
                <w:rFonts w:eastAsia="SimSun"/>
                <w:sz w:val="24"/>
                <w:szCs w:val="24"/>
              </w:rPr>
              <w:t>3</w:t>
            </w:r>
          </w:p>
        </w:tc>
        <w:tc>
          <w:tcPr>
            <w:tcW w:w="2400" w:type="dxa"/>
          </w:tcPr>
          <w:p w14:paraId="262A7E60"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Тетяна З.</w:t>
            </w:r>
            <w:r w:rsidRPr="00906D2F">
              <w:rPr>
                <w:rFonts w:eastAsia="SimSun"/>
                <w:sz w:val="24"/>
                <w:szCs w:val="24"/>
                <w:lang w:val="en-US"/>
              </w:rPr>
              <w:t>/6</w:t>
            </w:r>
          </w:p>
        </w:tc>
        <w:tc>
          <w:tcPr>
            <w:tcW w:w="2441" w:type="dxa"/>
          </w:tcPr>
          <w:p w14:paraId="473EF24E" w14:textId="77777777" w:rsidR="00091FBF" w:rsidRPr="00906D2F" w:rsidRDefault="00091FBF" w:rsidP="00091FBF">
            <w:pPr>
              <w:jc w:val="center"/>
              <w:rPr>
                <w:rFonts w:eastAsia="SimSun"/>
                <w:sz w:val="24"/>
                <w:szCs w:val="24"/>
              </w:rPr>
            </w:pPr>
            <w:r w:rsidRPr="00906D2F">
              <w:rPr>
                <w:rFonts w:eastAsia="SimSun"/>
                <w:sz w:val="24"/>
                <w:szCs w:val="24"/>
              </w:rPr>
              <w:t>14</w:t>
            </w:r>
          </w:p>
        </w:tc>
        <w:tc>
          <w:tcPr>
            <w:tcW w:w="2628" w:type="dxa"/>
          </w:tcPr>
          <w:p w14:paraId="54E27479" w14:textId="77777777" w:rsidR="00091FBF" w:rsidRPr="00906D2F" w:rsidRDefault="00091FBF" w:rsidP="00091FBF">
            <w:pPr>
              <w:jc w:val="center"/>
              <w:rPr>
                <w:rFonts w:eastAsia="SimSun"/>
                <w:sz w:val="24"/>
                <w:szCs w:val="24"/>
              </w:rPr>
            </w:pPr>
            <w:r w:rsidRPr="00906D2F">
              <w:rPr>
                <w:rFonts w:eastAsia="SimSun"/>
                <w:sz w:val="24"/>
                <w:szCs w:val="24"/>
              </w:rPr>
              <w:t>високий</w:t>
            </w:r>
          </w:p>
        </w:tc>
      </w:tr>
      <w:tr w:rsidR="00091FBF" w:rsidRPr="00906D2F" w14:paraId="1808F169" w14:textId="77777777" w:rsidTr="001651AE">
        <w:trPr>
          <w:jc w:val="center"/>
        </w:trPr>
        <w:tc>
          <w:tcPr>
            <w:tcW w:w="706" w:type="dxa"/>
          </w:tcPr>
          <w:p w14:paraId="7313A4C4" w14:textId="77777777" w:rsidR="00091FBF" w:rsidRPr="00906D2F" w:rsidRDefault="00091FBF" w:rsidP="00091FBF">
            <w:pPr>
              <w:jc w:val="center"/>
              <w:rPr>
                <w:rFonts w:eastAsia="SimSun"/>
                <w:sz w:val="24"/>
                <w:szCs w:val="24"/>
              </w:rPr>
            </w:pPr>
            <w:r w:rsidRPr="00906D2F">
              <w:rPr>
                <w:rFonts w:eastAsia="SimSun"/>
                <w:sz w:val="24"/>
                <w:szCs w:val="24"/>
              </w:rPr>
              <w:t>4</w:t>
            </w:r>
          </w:p>
        </w:tc>
        <w:tc>
          <w:tcPr>
            <w:tcW w:w="2400" w:type="dxa"/>
          </w:tcPr>
          <w:p w14:paraId="53A4E94A"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Артем Л.</w:t>
            </w:r>
            <w:r w:rsidRPr="00906D2F">
              <w:rPr>
                <w:rFonts w:eastAsia="SimSun"/>
                <w:sz w:val="24"/>
                <w:szCs w:val="24"/>
                <w:lang w:val="en-US"/>
              </w:rPr>
              <w:t>/6</w:t>
            </w:r>
          </w:p>
        </w:tc>
        <w:tc>
          <w:tcPr>
            <w:tcW w:w="2441" w:type="dxa"/>
          </w:tcPr>
          <w:p w14:paraId="78969FE9" w14:textId="77777777" w:rsidR="00091FBF" w:rsidRPr="00906D2F" w:rsidRDefault="00091FBF" w:rsidP="00091FBF">
            <w:pPr>
              <w:jc w:val="center"/>
              <w:rPr>
                <w:rFonts w:eastAsia="SimSun"/>
                <w:sz w:val="24"/>
                <w:szCs w:val="24"/>
              </w:rPr>
            </w:pPr>
            <w:r w:rsidRPr="00906D2F">
              <w:rPr>
                <w:rFonts w:eastAsia="SimSun"/>
                <w:sz w:val="24"/>
                <w:szCs w:val="24"/>
              </w:rPr>
              <w:t>6</w:t>
            </w:r>
          </w:p>
        </w:tc>
        <w:tc>
          <w:tcPr>
            <w:tcW w:w="2628" w:type="dxa"/>
          </w:tcPr>
          <w:p w14:paraId="45819A4A" w14:textId="77777777" w:rsidR="00091FBF" w:rsidRPr="00906D2F" w:rsidRDefault="00091FBF" w:rsidP="00091FBF">
            <w:pPr>
              <w:jc w:val="center"/>
              <w:rPr>
                <w:rFonts w:eastAsia="SimSun"/>
                <w:sz w:val="24"/>
                <w:szCs w:val="24"/>
              </w:rPr>
            </w:pPr>
            <w:r w:rsidRPr="00906D2F">
              <w:rPr>
                <w:rFonts w:eastAsia="SimSun"/>
                <w:sz w:val="24"/>
                <w:szCs w:val="24"/>
              </w:rPr>
              <w:t>середній</w:t>
            </w:r>
          </w:p>
        </w:tc>
      </w:tr>
      <w:tr w:rsidR="00091FBF" w:rsidRPr="00906D2F" w14:paraId="251EEFF0" w14:textId="77777777" w:rsidTr="001651AE">
        <w:trPr>
          <w:jc w:val="center"/>
        </w:trPr>
        <w:tc>
          <w:tcPr>
            <w:tcW w:w="706" w:type="dxa"/>
          </w:tcPr>
          <w:p w14:paraId="2A220B88" w14:textId="77777777" w:rsidR="00091FBF" w:rsidRPr="00906D2F" w:rsidRDefault="00091FBF" w:rsidP="00091FBF">
            <w:pPr>
              <w:jc w:val="center"/>
              <w:rPr>
                <w:rFonts w:eastAsia="SimSun"/>
                <w:sz w:val="24"/>
                <w:szCs w:val="24"/>
              </w:rPr>
            </w:pPr>
            <w:r w:rsidRPr="00906D2F">
              <w:rPr>
                <w:rFonts w:eastAsia="SimSun"/>
                <w:sz w:val="24"/>
                <w:szCs w:val="24"/>
              </w:rPr>
              <w:t>5</w:t>
            </w:r>
          </w:p>
        </w:tc>
        <w:tc>
          <w:tcPr>
            <w:tcW w:w="2400" w:type="dxa"/>
          </w:tcPr>
          <w:p w14:paraId="772137B2"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 xml:space="preserve">  Христина Н.</w:t>
            </w:r>
            <w:r w:rsidRPr="00906D2F">
              <w:rPr>
                <w:rFonts w:eastAsia="SimSun"/>
                <w:sz w:val="24"/>
                <w:szCs w:val="24"/>
                <w:lang w:val="en-US"/>
              </w:rPr>
              <w:t>/7</w:t>
            </w:r>
          </w:p>
        </w:tc>
        <w:tc>
          <w:tcPr>
            <w:tcW w:w="2441" w:type="dxa"/>
          </w:tcPr>
          <w:p w14:paraId="506298F4" w14:textId="57934C94" w:rsidR="00091FBF" w:rsidRPr="00906D2F" w:rsidRDefault="00290773" w:rsidP="00091FBF">
            <w:pPr>
              <w:jc w:val="center"/>
              <w:rPr>
                <w:rFonts w:eastAsia="SimSun"/>
                <w:sz w:val="24"/>
                <w:szCs w:val="24"/>
              </w:rPr>
            </w:pPr>
            <w:r w:rsidRPr="00906D2F">
              <w:rPr>
                <w:rFonts w:eastAsia="SimSun"/>
                <w:sz w:val="24"/>
                <w:szCs w:val="24"/>
              </w:rPr>
              <w:t>10</w:t>
            </w:r>
          </w:p>
        </w:tc>
        <w:tc>
          <w:tcPr>
            <w:tcW w:w="2628" w:type="dxa"/>
          </w:tcPr>
          <w:p w14:paraId="7192BB0E" w14:textId="4CD39310" w:rsidR="00091FBF" w:rsidRPr="00906D2F" w:rsidRDefault="00091FBF" w:rsidP="00091FBF">
            <w:pPr>
              <w:jc w:val="center"/>
              <w:rPr>
                <w:rFonts w:eastAsia="SimSun"/>
                <w:sz w:val="24"/>
                <w:szCs w:val="24"/>
              </w:rPr>
            </w:pPr>
            <w:r w:rsidRPr="00906D2F">
              <w:rPr>
                <w:rFonts w:eastAsia="SimSun"/>
                <w:sz w:val="24"/>
                <w:szCs w:val="24"/>
              </w:rPr>
              <w:t>високий</w:t>
            </w:r>
          </w:p>
        </w:tc>
      </w:tr>
      <w:tr w:rsidR="00091FBF" w:rsidRPr="00906D2F" w14:paraId="14E7B7A9" w14:textId="77777777" w:rsidTr="001651AE">
        <w:trPr>
          <w:jc w:val="center"/>
        </w:trPr>
        <w:tc>
          <w:tcPr>
            <w:tcW w:w="706" w:type="dxa"/>
          </w:tcPr>
          <w:p w14:paraId="2EE79ABD" w14:textId="77777777" w:rsidR="00091FBF" w:rsidRPr="00906D2F" w:rsidRDefault="00091FBF" w:rsidP="00091FBF">
            <w:pPr>
              <w:jc w:val="center"/>
              <w:rPr>
                <w:rFonts w:eastAsia="SimSun"/>
                <w:sz w:val="24"/>
                <w:szCs w:val="24"/>
              </w:rPr>
            </w:pPr>
            <w:r w:rsidRPr="00906D2F">
              <w:rPr>
                <w:rFonts w:eastAsia="SimSun"/>
                <w:sz w:val="24"/>
                <w:szCs w:val="24"/>
              </w:rPr>
              <w:t>6</w:t>
            </w:r>
          </w:p>
        </w:tc>
        <w:tc>
          <w:tcPr>
            <w:tcW w:w="2400" w:type="dxa"/>
          </w:tcPr>
          <w:p w14:paraId="06280241"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Іван Н.</w:t>
            </w:r>
            <w:r w:rsidRPr="00906D2F">
              <w:rPr>
                <w:rFonts w:eastAsia="SimSun"/>
                <w:sz w:val="24"/>
                <w:szCs w:val="24"/>
                <w:lang w:val="en-US"/>
              </w:rPr>
              <w:t>/6</w:t>
            </w:r>
          </w:p>
        </w:tc>
        <w:tc>
          <w:tcPr>
            <w:tcW w:w="2441" w:type="dxa"/>
          </w:tcPr>
          <w:p w14:paraId="47EB36ED" w14:textId="1E0AA873" w:rsidR="00091FBF" w:rsidRPr="00906D2F" w:rsidRDefault="00290773" w:rsidP="00091FBF">
            <w:pPr>
              <w:jc w:val="center"/>
              <w:rPr>
                <w:rFonts w:eastAsia="SimSun"/>
                <w:sz w:val="24"/>
                <w:szCs w:val="24"/>
              </w:rPr>
            </w:pPr>
            <w:r w:rsidRPr="00906D2F">
              <w:rPr>
                <w:rFonts w:eastAsia="SimSun"/>
                <w:sz w:val="24"/>
                <w:szCs w:val="24"/>
              </w:rPr>
              <w:t>13</w:t>
            </w:r>
          </w:p>
        </w:tc>
        <w:tc>
          <w:tcPr>
            <w:tcW w:w="2628" w:type="dxa"/>
          </w:tcPr>
          <w:p w14:paraId="25A70E99" w14:textId="77777777" w:rsidR="00091FBF" w:rsidRPr="00906D2F" w:rsidRDefault="00091FBF" w:rsidP="00091FBF">
            <w:pPr>
              <w:jc w:val="center"/>
              <w:rPr>
                <w:rFonts w:eastAsia="SimSun"/>
                <w:sz w:val="24"/>
                <w:szCs w:val="24"/>
              </w:rPr>
            </w:pPr>
            <w:r w:rsidRPr="00906D2F">
              <w:rPr>
                <w:rFonts w:eastAsia="SimSun"/>
                <w:sz w:val="24"/>
                <w:szCs w:val="24"/>
              </w:rPr>
              <w:t>високий</w:t>
            </w:r>
          </w:p>
        </w:tc>
      </w:tr>
      <w:tr w:rsidR="00091FBF" w:rsidRPr="00906D2F" w14:paraId="60B38937" w14:textId="77777777" w:rsidTr="001651AE">
        <w:trPr>
          <w:jc w:val="center"/>
        </w:trPr>
        <w:tc>
          <w:tcPr>
            <w:tcW w:w="706" w:type="dxa"/>
          </w:tcPr>
          <w:p w14:paraId="187D8B17" w14:textId="77777777" w:rsidR="00091FBF" w:rsidRPr="00906D2F" w:rsidRDefault="00091FBF" w:rsidP="00091FBF">
            <w:pPr>
              <w:jc w:val="center"/>
              <w:rPr>
                <w:rFonts w:eastAsia="SimSun"/>
                <w:sz w:val="24"/>
                <w:szCs w:val="24"/>
              </w:rPr>
            </w:pPr>
            <w:r w:rsidRPr="00906D2F">
              <w:rPr>
                <w:rFonts w:eastAsia="SimSun"/>
                <w:sz w:val="24"/>
                <w:szCs w:val="24"/>
              </w:rPr>
              <w:t>7</w:t>
            </w:r>
          </w:p>
        </w:tc>
        <w:tc>
          <w:tcPr>
            <w:tcW w:w="2400" w:type="dxa"/>
          </w:tcPr>
          <w:p w14:paraId="234DA9C7"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Анна П.</w:t>
            </w:r>
            <w:r w:rsidRPr="00906D2F">
              <w:rPr>
                <w:rFonts w:eastAsia="SimSun"/>
                <w:sz w:val="24"/>
                <w:szCs w:val="24"/>
                <w:lang w:val="en-US"/>
              </w:rPr>
              <w:t>/6</w:t>
            </w:r>
          </w:p>
        </w:tc>
        <w:tc>
          <w:tcPr>
            <w:tcW w:w="2441" w:type="dxa"/>
          </w:tcPr>
          <w:p w14:paraId="75770883" w14:textId="77777777" w:rsidR="00091FBF" w:rsidRPr="00906D2F" w:rsidRDefault="00091FBF" w:rsidP="00091FBF">
            <w:pPr>
              <w:jc w:val="center"/>
              <w:rPr>
                <w:rFonts w:eastAsia="SimSun"/>
                <w:sz w:val="24"/>
                <w:szCs w:val="24"/>
              </w:rPr>
            </w:pPr>
            <w:r w:rsidRPr="00906D2F">
              <w:rPr>
                <w:rFonts w:eastAsia="SimSun"/>
                <w:sz w:val="24"/>
                <w:szCs w:val="24"/>
              </w:rPr>
              <w:t>14</w:t>
            </w:r>
          </w:p>
        </w:tc>
        <w:tc>
          <w:tcPr>
            <w:tcW w:w="2628" w:type="dxa"/>
          </w:tcPr>
          <w:p w14:paraId="728E85E5" w14:textId="77777777" w:rsidR="00091FBF" w:rsidRPr="00906D2F" w:rsidRDefault="00091FBF" w:rsidP="00091FBF">
            <w:pPr>
              <w:jc w:val="center"/>
              <w:rPr>
                <w:rFonts w:eastAsia="SimSun"/>
                <w:sz w:val="24"/>
                <w:szCs w:val="24"/>
              </w:rPr>
            </w:pPr>
            <w:r w:rsidRPr="00906D2F">
              <w:rPr>
                <w:rFonts w:eastAsia="SimSun"/>
                <w:sz w:val="24"/>
                <w:szCs w:val="24"/>
              </w:rPr>
              <w:t>високий</w:t>
            </w:r>
          </w:p>
        </w:tc>
      </w:tr>
      <w:tr w:rsidR="00091FBF" w:rsidRPr="00906D2F" w14:paraId="54FA7F50" w14:textId="77777777" w:rsidTr="001651AE">
        <w:trPr>
          <w:jc w:val="center"/>
        </w:trPr>
        <w:tc>
          <w:tcPr>
            <w:tcW w:w="706" w:type="dxa"/>
          </w:tcPr>
          <w:p w14:paraId="62A3F9E4" w14:textId="77777777" w:rsidR="00091FBF" w:rsidRPr="00906D2F" w:rsidRDefault="00091FBF" w:rsidP="00091FBF">
            <w:pPr>
              <w:jc w:val="center"/>
              <w:rPr>
                <w:rFonts w:eastAsia="SimSun"/>
                <w:sz w:val="24"/>
                <w:szCs w:val="24"/>
              </w:rPr>
            </w:pPr>
            <w:r w:rsidRPr="00906D2F">
              <w:rPr>
                <w:rFonts w:eastAsia="SimSun"/>
                <w:sz w:val="24"/>
                <w:szCs w:val="24"/>
              </w:rPr>
              <w:t>8</w:t>
            </w:r>
          </w:p>
        </w:tc>
        <w:tc>
          <w:tcPr>
            <w:tcW w:w="2400" w:type="dxa"/>
          </w:tcPr>
          <w:p w14:paraId="47B683C8"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Софія П.</w:t>
            </w:r>
            <w:r w:rsidRPr="00906D2F">
              <w:rPr>
                <w:rFonts w:eastAsia="SimSun"/>
                <w:sz w:val="24"/>
                <w:szCs w:val="24"/>
                <w:lang w:val="en-US"/>
              </w:rPr>
              <w:t>/7</w:t>
            </w:r>
          </w:p>
        </w:tc>
        <w:tc>
          <w:tcPr>
            <w:tcW w:w="2441" w:type="dxa"/>
          </w:tcPr>
          <w:p w14:paraId="3FEA7556" w14:textId="77777777" w:rsidR="00091FBF" w:rsidRPr="00906D2F" w:rsidRDefault="00091FBF" w:rsidP="00091FBF">
            <w:pPr>
              <w:jc w:val="center"/>
              <w:rPr>
                <w:rFonts w:eastAsia="SimSun"/>
                <w:sz w:val="24"/>
                <w:szCs w:val="24"/>
              </w:rPr>
            </w:pPr>
            <w:r w:rsidRPr="00906D2F">
              <w:rPr>
                <w:rFonts w:eastAsia="SimSun"/>
                <w:sz w:val="24"/>
                <w:szCs w:val="24"/>
              </w:rPr>
              <w:t>13</w:t>
            </w:r>
          </w:p>
        </w:tc>
        <w:tc>
          <w:tcPr>
            <w:tcW w:w="2628" w:type="dxa"/>
          </w:tcPr>
          <w:p w14:paraId="20A42A61" w14:textId="77777777" w:rsidR="00091FBF" w:rsidRPr="00906D2F" w:rsidRDefault="00091FBF" w:rsidP="00091FBF">
            <w:pPr>
              <w:jc w:val="center"/>
              <w:rPr>
                <w:rFonts w:eastAsia="SimSun"/>
                <w:sz w:val="24"/>
                <w:szCs w:val="24"/>
              </w:rPr>
            </w:pPr>
            <w:r w:rsidRPr="00906D2F">
              <w:rPr>
                <w:rFonts w:eastAsia="SimSun"/>
                <w:sz w:val="24"/>
                <w:szCs w:val="24"/>
              </w:rPr>
              <w:t>високий</w:t>
            </w:r>
          </w:p>
        </w:tc>
      </w:tr>
      <w:tr w:rsidR="00091FBF" w:rsidRPr="00906D2F" w14:paraId="58E5BFAC" w14:textId="77777777" w:rsidTr="001651AE">
        <w:trPr>
          <w:jc w:val="center"/>
        </w:trPr>
        <w:tc>
          <w:tcPr>
            <w:tcW w:w="706" w:type="dxa"/>
          </w:tcPr>
          <w:p w14:paraId="28F3031F" w14:textId="77777777" w:rsidR="00091FBF" w:rsidRPr="00906D2F" w:rsidRDefault="00091FBF" w:rsidP="00091FBF">
            <w:pPr>
              <w:jc w:val="center"/>
              <w:rPr>
                <w:rFonts w:eastAsia="SimSun"/>
                <w:sz w:val="24"/>
                <w:szCs w:val="24"/>
              </w:rPr>
            </w:pPr>
            <w:r w:rsidRPr="00906D2F">
              <w:rPr>
                <w:rFonts w:eastAsia="SimSun"/>
                <w:sz w:val="24"/>
                <w:szCs w:val="24"/>
              </w:rPr>
              <w:t>9</w:t>
            </w:r>
          </w:p>
        </w:tc>
        <w:tc>
          <w:tcPr>
            <w:tcW w:w="2400" w:type="dxa"/>
          </w:tcPr>
          <w:p w14:paraId="0DCB74B0"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Марія Т.</w:t>
            </w:r>
            <w:r w:rsidRPr="00906D2F">
              <w:rPr>
                <w:rFonts w:eastAsia="SimSun"/>
                <w:sz w:val="24"/>
                <w:szCs w:val="24"/>
                <w:lang w:val="en-US"/>
              </w:rPr>
              <w:t>/7</w:t>
            </w:r>
          </w:p>
        </w:tc>
        <w:tc>
          <w:tcPr>
            <w:tcW w:w="2441" w:type="dxa"/>
          </w:tcPr>
          <w:p w14:paraId="51482ECC" w14:textId="77777777" w:rsidR="00091FBF" w:rsidRPr="00906D2F" w:rsidRDefault="00091FBF" w:rsidP="00091FBF">
            <w:pPr>
              <w:jc w:val="center"/>
              <w:rPr>
                <w:rFonts w:eastAsia="SimSun"/>
                <w:sz w:val="24"/>
                <w:szCs w:val="24"/>
              </w:rPr>
            </w:pPr>
            <w:r w:rsidRPr="00906D2F">
              <w:rPr>
                <w:rFonts w:eastAsia="SimSun"/>
                <w:sz w:val="24"/>
                <w:szCs w:val="24"/>
              </w:rPr>
              <w:t>7</w:t>
            </w:r>
          </w:p>
        </w:tc>
        <w:tc>
          <w:tcPr>
            <w:tcW w:w="2628" w:type="dxa"/>
          </w:tcPr>
          <w:p w14:paraId="59381E0D" w14:textId="77777777" w:rsidR="00091FBF" w:rsidRPr="00906D2F" w:rsidRDefault="00091FBF" w:rsidP="00091FBF">
            <w:pPr>
              <w:jc w:val="center"/>
              <w:rPr>
                <w:rFonts w:eastAsia="SimSun"/>
                <w:sz w:val="24"/>
                <w:szCs w:val="24"/>
              </w:rPr>
            </w:pPr>
            <w:r w:rsidRPr="00906D2F">
              <w:rPr>
                <w:rFonts w:eastAsia="SimSun"/>
                <w:sz w:val="24"/>
                <w:szCs w:val="24"/>
              </w:rPr>
              <w:t>середній</w:t>
            </w:r>
          </w:p>
        </w:tc>
      </w:tr>
      <w:tr w:rsidR="00091FBF" w:rsidRPr="00906D2F" w14:paraId="46A4FD18" w14:textId="77777777" w:rsidTr="001651AE">
        <w:trPr>
          <w:jc w:val="center"/>
        </w:trPr>
        <w:tc>
          <w:tcPr>
            <w:tcW w:w="706" w:type="dxa"/>
          </w:tcPr>
          <w:p w14:paraId="00F7195B" w14:textId="77777777" w:rsidR="00091FBF" w:rsidRPr="00906D2F" w:rsidRDefault="00091FBF" w:rsidP="00091FBF">
            <w:pPr>
              <w:jc w:val="center"/>
              <w:rPr>
                <w:rFonts w:eastAsia="SimSun"/>
                <w:sz w:val="24"/>
                <w:szCs w:val="24"/>
              </w:rPr>
            </w:pPr>
            <w:r w:rsidRPr="00906D2F">
              <w:rPr>
                <w:rFonts w:eastAsia="SimSun"/>
                <w:sz w:val="24"/>
                <w:szCs w:val="24"/>
              </w:rPr>
              <w:t>10</w:t>
            </w:r>
          </w:p>
        </w:tc>
        <w:tc>
          <w:tcPr>
            <w:tcW w:w="2400" w:type="dxa"/>
          </w:tcPr>
          <w:p w14:paraId="229472CE"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Тимур Т.</w:t>
            </w:r>
            <w:r w:rsidRPr="00906D2F">
              <w:rPr>
                <w:rFonts w:eastAsia="SimSun"/>
                <w:sz w:val="24"/>
                <w:szCs w:val="24"/>
                <w:lang w:val="en-US"/>
              </w:rPr>
              <w:t>/6</w:t>
            </w:r>
          </w:p>
        </w:tc>
        <w:tc>
          <w:tcPr>
            <w:tcW w:w="2441" w:type="dxa"/>
          </w:tcPr>
          <w:p w14:paraId="34050BE6" w14:textId="77777777" w:rsidR="00091FBF" w:rsidRPr="00906D2F" w:rsidRDefault="00091FBF" w:rsidP="00091FBF">
            <w:pPr>
              <w:jc w:val="center"/>
              <w:rPr>
                <w:rFonts w:eastAsia="SimSun"/>
                <w:sz w:val="24"/>
                <w:szCs w:val="24"/>
              </w:rPr>
            </w:pPr>
            <w:r w:rsidRPr="00906D2F">
              <w:rPr>
                <w:rFonts w:eastAsia="SimSun"/>
                <w:sz w:val="24"/>
                <w:szCs w:val="24"/>
              </w:rPr>
              <w:t>7</w:t>
            </w:r>
          </w:p>
        </w:tc>
        <w:tc>
          <w:tcPr>
            <w:tcW w:w="2628" w:type="dxa"/>
          </w:tcPr>
          <w:p w14:paraId="40A64B56" w14:textId="77777777" w:rsidR="00091FBF" w:rsidRPr="00906D2F" w:rsidRDefault="00091FBF" w:rsidP="00091FBF">
            <w:pPr>
              <w:jc w:val="center"/>
              <w:rPr>
                <w:rFonts w:eastAsia="SimSun"/>
                <w:sz w:val="24"/>
                <w:szCs w:val="24"/>
              </w:rPr>
            </w:pPr>
            <w:r w:rsidRPr="00906D2F">
              <w:rPr>
                <w:rFonts w:eastAsia="SimSun"/>
                <w:sz w:val="24"/>
                <w:szCs w:val="24"/>
              </w:rPr>
              <w:t>середній</w:t>
            </w:r>
          </w:p>
        </w:tc>
      </w:tr>
      <w:tr w:rsidR="00091FBF" w:rsidRPr="00906D2F" w14:paraId="6D33B35E" w14:textId="77777777" w:rsidTr="001651AE">
        <w:trPr>
          <w:jc w:val="center"/>
        </w:trPr>
        <w:tc>
          <w:tcPr>
            <w:tcW w:w="706" w:type="dxa"/>
          </w:tcPr>
          <w:p w14:paraId="428E5198" w14:textId="77777777" w:rsidR="00091FBF" w:rsidRPr="00906D2F" w:rsidRDefault="00091FBF" w:rsidP="00091FBF">
            <w:pPr>
              <w:jc w:val="center"/>
              <w:rPr>
                <w:rFonts w:eastAsia="SimSun"/>
                <w:sz w:val="24"/>
                <w:szCs w:val="24"/>
              </w:rPr>
            </w:pPr>
            <w:r w:rsidRPr="00906D2F">
              <w:rPr>
                <w:rFonts w:eastAsia="SimSun"/>
                <w:sz w:val="24"/>
                <w:szCs w:val="24"/>
              </w:rPr>
              <w:t>11</w:t>
            </w:r>
          </w:p>
        </w:tc>
        <w:tc>
          <w:tcPr>
            <w:tcW w:w="2400" w:type="dxa"/>
          </w:tcPr>
          <w:p w14:paraId="68DCFFD2"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Артем Р.</w:t>
            </w:r>
            <w:r w:rsidRPr="00906D2F">
              <w:rPr>
                <w:rFonts w:eastAsia="SimSun"/>
                <w:sz w:val="24"/>
                <w:szCs w:val="24"/>
                <w:lang w:val="en-US"/>
              </w:rPr>
              <w:t>/6</w:t>
            </w:r>
          </w:p>
        </w:tc>
        <w:tc>
          <w:tcPr>
            <w:tcW w:w="2441" w:type="dxa"/>
          </w:tcPr>
          <w:p w14:paraId="014EFFB2" w14:textId="77777777" w:rsidR="00091FBF" w:rsidRPr="00906D2F" w:rsidRDefault="00091FBF" w:rsidP="00091FBF">
            <w:pPr>
              <w:jc w:val="center"/>
              <w:rPr>
                <w:rFonts w:eastAsia="SimSun"/>
                <w:sz w:val="24"/>
                <w:szCs w:val="24"/>
              </w:rPr>
            </w:pPr>
            <w:r w:rsidRPr="00906D2F">
              <w:rPr>
                <w:rFonts w:eastAsia="SimSun"/>
                <w:sz w:val="24"/>
                <w:szCs w:val="24"/>
              </w:rPr>
              <w:t>6</w:t>
            </w:r>
          </w:p>
        </w:tc>
        <w:tc>
          <w:tcPr>
            <w:tcW w:w="2628" w:type="dxa"/>
          </w:tcPr>
          <w:p w14:paraId="4EB4126D" w14:textId="77777777" w:rsidR="00091FBF" w:rsidRPr="00906D2F" w:rsidRDefault="00091FBF" w:rsidP="00091FBF">
            <w:pPr>
              <w:jc w:val="center"/>
              <w:rPr>
                <w:rFonts w:eastAsia="SimSun"/>
                <w:sz w:val="24"/>
                <w:szCs w:val="24"/>
              </w:rPr>
            </w:pPr>
            <w:r w:rsidRPr="00906D2F">
              <w:rPr>
                <w:rFonts w:eastAsia="SimSun"/>
                <w:sz w:val="24"/>
                <w:szCs w:val="24"/>
              </w:rPr>
              <w:t>середній</w:t>
            </w:r>
          </w:p>
        </w:tc>
      </w:tr>
      <w:tr w:rsidR="00091FBF" w:rsidRPr="00906D2F" w14:paraId="6F3457E4" w14:textId="77777777" w:rsidTr="001651AE">
        <w:trPr>
          <w:jc w:val="center"/>
        </w:trPr>
        <w:tc>
          <w:tcPr>
            <w:tcW w:w="706" w:type="dxa"/>
          </w:tcPr>
          <w:p w14:paraId="7375054C" w14:textId="77777777" w:rsidR="00091FBF" w:rsidRPr="00906D2F" w:rsidRDefault="00091FBF" w:rsidP="00091FBF">
            <w:pPr>
              <w:jc w:val="center"/>
              <w:rPr>
                <w:rFonts w:eastAsia="SimSun"/>
                <w:sz w:val="24"/>
                <w:szCs w:val="24"/>
              </w:rPr>
            </w:pPr>
            <w:r w:rsidRPr="00906D2F">
              <w:rPr>
                <w:rFonts w:eastAsia="SimSun"/>
                <w:sz w:val="24"/>
                <w:szCs w:val="24"/>
              </w:rPr>
              <w:t>12</w:t>
            </w:r>
          </w:p>
        </w:tc>
        <w:tc>
          <w:tcPr>
            <w:tcW w:w="2400" w:type="dxa"/>
          </w:tcPr>
          <w:p w14:paraId="6B592107"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Софія Ф.</w:t>
            </w:r>
            <w:r w:rsidRPr="00906D2F">
              <w:rPr>
                <w:rFonts w:eastAsia="SimSun"/>
                <w:sz w:val="24"/>
                <w:szCs w:val="24"/>
                <w:lang w:val="en-US"/>
              </w:rPr>
              <w:t>/6</w:t>
            </w:r>
          </w:p>
        </w:tc>
        <w:tc>
          <w:tcPr>
            <w:tcW w:w="2441" w:type="dxa"/>
          </w:tcPr>
          <w:p w14:paraId="55550373" w14:textId="77777777" w:rsidR="00091FBF" w:rsidRPr="00906D2F" w:rsidRDefault="00091FBF" w:rsidP="00091FBF">
            <w:pPr>
              <w:jc w:val="center"/>
              <w:rPr>
                <w:rFonts w:eastAsia="SimSun"/>
                <w:sz w:val="24"/>
                <w:szCs w:val="24"/>
              </w:rPr>
            </w:pPr>
            <w:r w:rsidRPr="00906D2F">
              <w:rPr>
                <w:rFonts w:eastAsia="SimSun"/>
                <w:sz w:val="24"/>
                <w:szCs w:val="24"/>
              </w:rPr>
              <w:t>11</w:t>
            </w:r>
          </w:p>
        </w:tc>
        <w:tc>
          <w:tcPr>
            <w:tcW w:w="2628" w:type="dxa"/>
          </w:tcPr>
          <w:p w14:paraId="397240FF" w14:textId="77777777" w:rsidR="00091FBF" w:rsidRPr="00906D2F" w:rsidRDefault="00091FBF" w:rsidP="00091FBF">
            <w:pPr>
              <w:jc w:val="center"/>
              <w:rPr>
                <w:rFonts w:eastAsia="SimSun"/>
                <w:sz w:val="24"/>
                <w:szCs w:val="24"/>
              </w:rPr>
            </w:pPr>
            <w:r w:rsidRPr="00906D2F">
              <w:rPr>
                <w:rFonts w:eastAsia="SimSun"/>
                <w:sz w:val="24"/>
                <w:szCs w:val="24"/>
              </w:rPr>
              <w:t>високий</w:t>
            </w:r>
          </w:p>
        </w:tc>
      </w:tr>
      <w:tr w:rsidR="00091FBF" w:rsidRPr="00906D2F" w14:paraId="6BA83DE3" w14:textId="77777777" w:rsidTr="001651AE">
        <w:trPr>
          <w:jc w:val="center"/>
        </w:trPr>
        <w:tc>
          <w:tcPr>
            <w:tcW w:w="706" w:type="dxa"/>
          </w:tcPr>
          <w:p w14:paraId="461CBD30" w14:textId="77777777" w:rsidR="00091FBF" w:rsidRPr="00906D2F" w:rsidRDefault="00091FBF" w:rsidP="00091FBF">
            <w:pPr>
              <w:jc w:val="center"/>
              <w:rPr>
                <w:rFonts w:eastAsia="SimSun"/>
                <w:sz w:val="24"/>
                <w:szCs w:val="24"/>
              </w:rPr>
            </w:pPr>
            <w:r w:rsidRPr="00906D2F">
              <w:rPr>
                <w:rFonts w:eastAsia="SimSun"/>
                <w:sz w:val="24"/>
                <w:szCs w:val="24"/>
              </w:rPr>
              <w:t>13</w:t>
            </w:r>
          </w:p>
        </w:tc>
        <w:tc>
          <w:tcPr>
            <w:tcW w:w="2400" w:type="dxa"/>
          </w:tcPr>
          <w:p w14:paraId="5792C1EA"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 xml:space="preserve"> Катя Х.</w:t>
            </w:r>
            <w:r w:rsidRPr="00906D2F">
              <w:rPr>
                <w:rFonts w:eastAsia="SimSun"/>
                <w:sz w:val="24"/>
                <w:szCs w:val="24"/>
                <w:lang w:val="en-US"/>
              </w:rPr>
              <w:t>/6</w:t>
            </w:r>
          </w:p>
        </w:tc>
        <w:tc>
          <w:tcPr>
            <w:tcW w:w="2441" w:type="dxa"/>
          </w:tcPr>
          <w:p w14:paraId="342601EE" w14:textId="77777777" w:rsidR="00091FBF" w:rsidRPr="00906D2F" w:rsidRDefault="00091FBF" w:rsidP="00091FBF">
            <w:pPr>
              <w:jc w:val="center"/>
              <w:rPr>
                <w:rFonts w:eastAsia="SimSun"/>
                <w:sz w:val="24"/>
                <w:szCs w:val="24"/>
              </w:rPr>
            </w:pPr>
            <w:r w:rsidRPr="00906D2F">
              <w:rPr>
                <w:rFonts w:eastAsia="SimSun"/>
                <w:sz w:val="24"/>
                <w:szCs w:val="24"/>
              </w:rPr>
              <w:t>6</w:t>
            </w:r>
          </w:p>
        </w:tc>
        <w:tc>
          <w:tcPr>
            <w:tcW w:w="2628" w:type="dxa"/>
          </w:tcPr>
          <w:p w14:paraId="3124CBB9" w14:textId="77777777" w:rsidR="00091FBF" w:rsidRPr="00906D2F" w:rsidRDefault="00091FBF" w:rsidP="00091FBF">
            <w:pPr>
              <w:jc w:val="center"/>
              <w:rPr>
                <w:rFonts w:eastAsia="SimSun"/>
                <w:sz w:val="24"/>
                <w:szCs w:val="24"/>
              </w:rPr>
            </w:pPr>
            <w:r w:rsidRPr="00906D2F">
              <w:rPr>
                <w:rFonts w:eastAsia="SimSun"/>
                <w:sz w:val="24"/>
                <w:szCs w:val="24"/>
              </w:rPr>
              <w:t>середній</w:t>
            </w:r>
          </w:p>
        </w:tc>
      </w:tr>
      <w:tr w:rsidR="00091FBF" w:rsidRPr="00906D2F" w14:paraId="6470BC7B" w14:textId="77777777" w:rsidTr="001651AE">
        <w:trPr>
          <w:jc w:val="center"/>
        </w:trPr>
        <w:tc>
          <w:tcPr>
            <w:tcW w:w="706" w:type="dxa"/>
          </w:tcPr>
          <w:p w14:paraId="305B2AD2" w14:textId="77777777" w:rsidR="00091FBF" w:rsidRPr="00906D2F" w:rsidRDefault="00091FBF" w:rsidP="00091FBF">
            <w:pPr>
              <w:jc w:val="center"/>
              <w:rPr>
                <w:rFonts w:eastAsia="SimSun"/>
                <w:sz w:val="24"/>
                <w:szCs w:val="24"/>
              </w:rPr>
            </w:pPr>
            <w:r w:rsidRPr="00906D2F">
              <w:rPr>
                <w:rFonts w:eastAsia="SimSun"/>
                <w:sz w:val="24"/>
                <w:szCs w:val="24"/>
              </w:rPr>
              <w:t>14</w:t>
            </w:r>
          </w:p>
        </w:tc>
        <w:tc>
          <w:tcPr>
            <w:tcW w:w="2400" w:type="dxa"/>
          </w:tcPr>
          <w:p w14:paraId="34868FC9"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 xml:space="preserve"> Назар Ш.</w:t>
            </w:r>
            <w:r w:rsidRPr="00906D2F">
              <w:rPr>
                <w:rFonts w:eastAsia="SimSun"/>
                <w:sz w:val="24"/>
                <w:szCs w:val="24"/>
                <w:lang w:val="en-US"/>
              </w:rPr>
              <w:t>/7</w:t>
            </w:r>
          </w:p>
        </w:tc>
        <w:tc>
          <w:tcPr>
            <w:tcW w:w="2441" w:type="dxa"/>
          </w:tcPr>
          <w:p w14:paraId="2946CF2A" w14:textId="21A0F442" w:rsidR="00091FBF" w:rsidRPr="00906D2F" w:rsidRDefault="00091FBF" w:rsidP="00091FBF">
            <w:pPr>
              <w:jc w:val="center"/>
              <w:rPr>
                <w:rFonts w:eastAsia="SimSun"/>
                <w:sz w:val="24"/>
                <w:szCs w:val="24"/>
              </w:rPr>
            </w:pPr>
            <w:r w:rsidRPr="00906D2F">
              <w:rPr>
                <w:rFonts w:eastAsia="SimSun"/>
                <w:sz w:val="24"/>
                <w:szCs w:val="24"/>
              </w:rPr>
              <w:t>6</w:t>
            </w:r>
          </w:p>
        </w:tc>
        <w:tc>
          <w:tcPr>
            <w:tcW w:w="2628" w:type="dxa"/>
          </w:tcPr>
          <w:p w14:paraId="1C863A21" w14:textId="18E0ED88" w:rsidR="00091FBF" w:rsidRPr="00906D2F" w:rsidRDefault="00091FBF" w:rsidP="00091FBF">
            <w:pPr>
              <w:jc w:val="center"/>
              <w:rPr>
                <w:rFonts w:eastAsia="SimSun"/>
                <w:sz w:val="24"/>
                <w:szCs w:val="24"/>
              </w:rPr>
            </w:pPr>
            <w:r w:rsidRPr="00906D2F">
              <w:rPr>
                <w:rFonts w:eastAsia="SimSun"/>
                <w:sz w:val="24"/>
                <w:szCs w:val="24"/>
              </w:rPr>
              <w:t>середній</w:t>
            </w:r>
          </w:p>
        </w:tc>
      </w:tr>
      <w:tr w:rsidR="00091FBF" w:rsidRPr="00906D2F" w14:paraId="7D1994C5" w14:textId="77777777" w:rsidTr="001651AE">
        <w:trPr>
          <w:jc w:val="center"/>
        </w:trPr>
        <w:tc>
          <w:tcPr>
            <w:tcW w:w="706" w:type="dxa"/>
          </w:tcPr>
          <w:p w14:paraId="53FBB93D" w14:textId="77777777" w:rsidR="00091FBF" w:rsidRPr="00906D2F" w:rsidRDefault="00091FBF" w:rsidP="00091FBF">
            <w:pPr>
              <w:jc w:val="center"/>
              <w:rPr>
                <w:rFonts w:eastAsia="SimSun"/>
                <w:sz w:val="24"/>
                <w:szCs w:val="24"/>
              </w:rPr>
            </w:pPr>
            <w:r w:rsidRPr="00906D2F">
              <w:rPr>
                <w:rFonts w:eastAsia="SimSun"/>
                <w:sz w:val="24"/>
                <w:szCs w:val="24"/>
              </w:rPr>
              <w:t>15</w:t>
            </w:r>
          </w:p>
        </w:tc>
        <w:tc>
          <w:tcPr>
            <w:tcW w:w="2400" w:type="dxa"/>
          </w:tcPr>
          <w:p w14:paraId="7AFE2AFB" w14:textId="77777777" w:rsidR="00091FBF" w:rsidRPr="00906D2F" w:rsidRDefault="00091FBF" w:rsidP="00091FBF">
            <w:pPr>
              <w:adjustRightInd w:val="0"/>
              <w:snapToGrid w:val="0"/>
              <w:jc w:val="center"/>
              <w:rPr>
                <w:sz w:val="24"/>
                <w:szCs w:val="24"/>
                <w:lang w:val="en-US"/>
              </w:rPr>
            </w:pPr>
            <w:r w:rsidRPr="00906D2F">
              <w:rPr>
                <w:rFonts w:eastAsia="SimSun"/>
                <w:sz w:val="24"/>
                <w:szCs w:val="24"/>
              </w:rPr>
              <w:t>Ліза Я.</w:t>
            </w:r>
            <w:r w:rsidRPr="00906D2F">
              <w:rPr>
                <w:rFonts w:eastAsia="SimSun"/>
                <w:sz w:val="24"/>
                <w:szCs w:val="24"/>
                <w:lang w:val="en-US"/>
              </w:rPr>
              <w:t>/7</w:t>
            </w:r>
          </w:p>
        </w:tc>
        <w:tc>
          <w:tcPr>
            <w:tcW w:w="2441" w:type="dxa"/>
          </w:tcPr>
          <w:p w14:paraId="03C3C684" w14:textId="2BE153D3" w:rsidR="00091FBF" w:rsidRPr="00906D2F" w:rsidRDefault="00091FBF" w:rsidP="00091FBF">
            <w:pPr>
              <w:jc w:val="center"/>
              <w:rPr>
                <w:rFonts w:eastAsia="SimSun"/>
                <w:sz w:val="24"/>
                <w:szCs w:val="24"/>
              </w:rPr>
            </w:pPr>
            <w:r w:rsidRPr="00906D2F">
              <w:rPr>
                <w:rFonts w:eastAsia="SimSun"/>
                <w:sz w:val="24"/>
                <w:szCs w:val="24"/>
              </w:rPr>
              <w:t>10</w:t>
            </w:r>
          </w:p>
        </w:tc>
        <w:tc>
          <w:tcPr>
            <w:tcW w:w="2628" w:type="dxa"/>
          </w:tcPr>
          <w:p w14:paraId="08A355A7" w14:textId="4A2111CE" w:rsidR="00091FBF" w:rsidRPr="00906D2F" w:rsidRDefault="00091FBF" w:rsidP="00091FBF">
            <w:pPr>
              <w:jc w:val="center"/>
              <w:rPr>
                <w:rFonts w:eastAsia="SimSun"/>
                <w:sz w:val="24"/>
                <w:szCs w:val="24"/>
              </w:rPr>
            </w:pPr>
            <w:r w:rsidRPr="00906D2F">
              <w:rPr>
                <w:rFonts w:eastAsia="SimSun"/>
                <w:sz w:val="24"/>
                <w:szCs w:val="24"/>
              </w:rPr>
              <w:t>високий</w:t>
            </w:r>
          </w:p>
        </w:tc>
      </w:tr>
    </w:tbl>
    <w:p w14:paraId="596D571B" w14:textId="77777777" w:rsidR="001F627D" w:rsidRPr="00906D2F" w:rsidRDefault="001F627D" w:rsidP="001F627D">
      <w:pPr>
        <w:spacing w:line="360" w:lineRule="auto"/>
        <w:ind w:firstLine="709"/>
        <w:jc w:val="center"/>
        <w:rPr>
          <w:rFonts w:eastAsia="SimSun"/>
          <w:b/>
          <w:bCs/>
          <w:sz w:val="28"/>
          <w:szCs w:val="28"/>
        </w:rPr>
      </w:pPr>
    </w:p>
    <w:p w14:paraId="52B3854B" w14:textId="1C9426BD" w:rsidR="001F627D" w:rsidRPr="00906D2F" w:rsidRDefault="001F627D" w:rsidP="001F627D">
      <w:pPr>
        <w:spacing w:line="360" w:lineRule="auto"/>
        <w:ind w:firstLine="709"/>
        <w:jc w:val="both"/>
        <w:rPr>
          <w:rFonts w:eastAsia="SimSun"/>
          <w:sz w:val="28"/>
          <w:szCs w:val="28"/>
        </w:rPr>
      </w:pPr>
      <w:r w:rsidRPr="00906D2F">
        <w:rPr>
          <w:rFonts w:eastAsia="SimSun"/>
          <w:sz w:val="28"/>
          <w:szCs w:val="28"/>
        </w:rPr>
        <w:lastRenderedPageBreak/>
        <w:t>Аналізуючи рівень розвитку зорової пам</w:t>
      </w:r>
      <w:r w:rsidR="007F4C9C" w:rsidRPr="00906D2F">
        <w:rPr>
          <w:rFonts w:eastAsia="SimSun"/>
          <w:sz w:val="28"/>
          <w:szCs w:val="28"/>
        </w:rPr>
        <w:t>’</w:t>
      </w:r>
      <w:r w:rsidRPr="00906D2F">
        <w:rPr>
          <w:rFonts w:eastAsia="SimSun"/>
          <w:sz w:val="28"/>
          <w:szCs w:val="28"/>
        </w:rPr>
        <w:t xml:space="preserve">яті, можна побачити, що тільки </w:t>
      </w:r>
      <w:r w:rsidR="00091FBF" w:rsidRPr="00906D2F">
        <w:rPr>
          <w:rFonts w:eastAsia="SimSun"/>
          <w:sz w:val="28"/>
          <w:szCs w:val="28"/>
        </w:rPr>
        <w:t>46,7</w:t>
      </w:r>
      <w:r w:rsidRPr="00906D2F">
        <w:rPr>
          <w:rFonts w:eastAsia="SimSun"/>
          <w:sz w:val="28"/>
          <w:szCs w:val="28"/>
        </w:rPr>
        <w:t xml:space="preserve">% досліджуваних мають високий рівень розвитку, </w:t>
      </w:r>
      <w:r w:rsidR="001651AE" w:rsidRPr="00906D2F">
        <w:rPr>
          <w:rFonts w:eastAsia="SimSun"/>
          <w:sz w:val="28"/>
          <w:szCs w:val="28"/>
        </w:rPr>
        <w:t>а</w:t>
      </w:r>
      <w:r w:rsidRPr="00906D2F">
        <w:rPr>
          <w:rFonts w:eastAsia="SimSun"/>
          <w:sz w:val="28"/>
          <w:szCs w:val="28"/>
        </w:rPr>
        <w:t xml:space="preserve"> 53,</w:t>
      </w:r>
      <w:r w:rsidR="00091FBF" w:rsidRPr="00906D2F">
        <w:rPr>
          <w:rFonts w:eastAsia="SimSun"/>
          <w:sz w:val="28"/>
          <w:szCs w:val="28"/>
        </w:rPr>
        <w:t>3</w:t>
      </w:r>
      <w:r w:rsidRPr="00906D2F">
        <w:rPr>
          <w:rFonts w:eastAsia="SimSun"/>
          <w:sz w:val="28"/>
          <w:szCs w:val="28"/>
        </w:rPr>
        <w:t>% – середній рівень. Всі досліджувані продемонстрували середній рівень розвитку зорової пам</w:t>
      </w:r>
      <w:r w:rsidR="007F4C9C" w:rsidRPr="00906D2F">
        <w:rPr>
          <w:rFonts w:eastAsia="SimSun"/>
          <w:sz w:val="28"/>
          <w:szCs w:val="28"/>
        </w:rPr>
        <w:t>’</w:t>
      </w:r>
      <w:r w:rsidRPr="00906D2F">
        <w:rPr>
          <w:rFonts w:eastAsia="SimSun"/>
          <w:sz w:val="28"/>
          <w:szCs w:val="28"/>
        </w:rPr>
        <w:t xml:space="preserve">яті. </w:t>
      </w:r>
    </w:p>
    <w:p w14:paraId="4C0D69F5" w14:textId="7104E750" w:rsidR="001F627D" w:rsidRPr="00906D2F" w:rsidRDefault="001F627D" w:rsidP="001F627D">
      <w:pPr>
        <w:spacing w:line="360" w:lineRule="auto"/>
        <w:ind w:firstLine="709"/>
        <w:jc w:val="both"/>
        <w:rPr>
          <w:rFonts w:eastAsia="SimSun"/>
          <w:sz w:val="28"/>
          <w:szCs w:val="28"/>
        </w:rPr>
      </w:pPr>
      <w:r w:rsidRPr="00906D2F">
        <w:rPr>
          <w:rFonts w:eastAsia="SimSun"/>
          <w:sz w:val="28"/>
          <w:szCs w:val="28"/>
        </w:rPr>
        <w:t>Слід розглянути</w:t>
      </w:r>
      <w:r w:rsidR="001651AE" w:rsidRPr="00906D2F">
        <w:rPr>
          <w:rFonts w:eastAsia="SimSun"/>
          <w:sz w:val="28"/>
          <w:szCs w:val="28"/>
        </w:rPr>
        <w:t xml:space="preserve"> далі</w:t>
      </w:r>
      <w:r w:rsidRPr="00906D2F">
        <w:rPr>
          <w:rFonts w:eastAsia="SimSun"/>
          <w:sz w:val="28"/>
          <w:szCs w:val="28"/>
        </w:rPr>
        <w:t xml:space="preserve"> рівень особливостей сприйняття у дошкільників (табл. 2.</w:t>
      </w:r>
      <w:r w:rsidR="00091FBF" w:rsidRPr="00906D2F">
        <w:rPr>
          <w:rFonts w:eastAsia="SimSun"/>
          <w:sz w:val="28"/>
          <w:szCs w:val="28"/>
        </w:rPr>
        <w:t>16</w:t>
      </w:r>
      <w:r w:rsidRPr="00906D2F">
        <w:rPr>
          <w:rFonts w:eastAsia="SimSun"/>
          <w:sz w:val="28"/>
          <w:szCs w:val="28"/>
        </w:rPr>
        <w:t xml:space="preserve">). </w:t>
      </w:r>
    </w:p>
    <w:p w14:paraId="4D043B35" w14:textId="410E6816" w:rsidR="001F627D" w:rsidRPr="00906D2F" w:rsidRDefault="001F627D" w:rsidP="001F627D">
      <w:pPr>
        <w:spacing w:line="360" w:lineRule="auto"/>
        <w:ind w:firstLine="709"/>
        <w:jc w:val="right"/>
        <w:rPr>
          <w:rFonts w:eastAsia="SimSun"/>
          <w:sz w:val="28"/>
          <w:szCs w:val="28"/>
        </w:rPr>
      </w:pPr>
      <w:r w:rsidRPr="00906D2F">
        <w:rPr>
          <w:rFonts w:eastAsia="SimSun"/>
          <w:i/>
          <w:iCs/>
          <w:sz w:val="28"/>
          <w:szCs w:val="28"/>
        </w:rPr>
        <w:t>Таблиця 2.</w:t>
      </w:r>
      <w:r w:rsidR="00091FBF" w:rsidRPr="00906D2F">
        <w:rPr>
          <w:rFonts w:eastAsia="SimSun"/>
          <w:i/>
          <w:iCs/>
          <w:sz w:val="28"/>
          <w:szCs w:val="28"/>
        </w:rPr>
        <w:t>16</w:t>
      </w:r>
      <w:r w:rsidRPr="00906D2F">
        <w:rPr>
          <w:rFonts w:eastAsia="SimSun"/>
          <w:i/>
          <w:iCs/>
          <w:sz w:val="28"/>
          <w:szCs w:val="28"/>
        </w:rPr>
        <w:t xml:space="preserve"> </w:t>
      </w:r>
    </w:p>
    <w:p w14:paraId="36602F4E" w14:textId="62595D56" w:rsidR="001F627D" w:rsidRPr="00906D2F" w:rsidRDefault="001F627D" w:rsidP="001F627D">
      <w:pPr>
        <w:spacing w:line="360" w:lineRule="auto"/>
        <w:ind w:firstLine="709"/>
        <w:jc w:val="center"/>
        <w:rPr>
          <w:rFonts w:eastAsia="SimSun"/>
          <w:b/>
          <w:bCs/>
          <w:sz w:val="28"/>
          <w:szCs w:val="28"/>
        </w:rPr>
      </w:pPr>
      <w:r w:rsidRPr="00906D2F">
        <w:rPr>
          <w:rFonts w:eastAsia="SimSun"/>
          <w:b/>
          <w:bCs/>
          <w:sz w:val="28"/>
          <w:szCs w:val="28"/>
        </w:rPr>
        <w:t>Рівень особливостей сприйняття у досліджуваних</w:t>
      </w:r>
      <w:r w:rsidR="00091FBF" w:rsidRPr="00906D2F">
        <w:rPr>
          <w:rFonts w:eastAsia="SimSun"/>
          <w:b/>
          <w:bCs/>
          <w:sz w:val="28"/>
          <w:szCs w:val="28"/>
        </w:rPr>
        <w:t xml:space="preserve"> </w:t>
      </w:r>
      <w:r w:rsidR="00091FBF" w:rsidRPr="00906D2F">
        <w:rPr>
          <w:rFonts w:eastAsia="Georgia"/>
          <w:b/>
          <w:bCs/>
          <w:sz w:val="28"/>
          <w:szCs w:val="28"/>
          <w:shd w:val="clear" w:color="auto" w:fill="FFFFFF"/>
          <w:lang w:val="uk"/>
        </w:rPr>
        <w:t>після проведення корекційної роботи</w:t>
      </w:r>
    </w:p>
    <w:tbl>
      <w:tblPr>
        <w:tblStyle w:val="ae"/>
        <w:tblW w:w="0" w:type="auto"/>
        <w:tblLook w:val="04A0" w:firstRow="1" w:lastRow="0" w:firstColumn="1" w:lastColumn="0" w:noHBand="0" w:noVBand="1"/>
      </w:tblPr>
      <w:tblGrid>
        <w:gridCol w:w="457"/>
        <w:gridCol w:w="1473"/>
        <w:gridCol w:w="526"/>
        <w:gridCol w:w="527"/>
        <w:gridCol w:w="528"/>
        <w:gridCol w:w="528"/>
        <w:gridCol w:w="528"/>
        <w:gridCol w:w="528"/>
        <w:gridCol w:w="528"/>
        <w:gridCol w:w="529"/>
        <w:gridCol w:w="529"/>
        <w:gridCol w:w="568"/>
        <w:gridCol w:w="570"/>
        <w:gridCol w:w="570"/>
        <w:gridCol w:w="1466"/>
      </w:tblGrid>
      <w:tr w:rsidR="001F627D" w:rsidRPr="00906D2F" w14:paraId="6D27C918" w14:textId="77777777" w:rsidTr="003151E5">
        <w:tc>
          <w:tcPr>
            <w:tcW w:w="457" w:type="dxa"/>
          </w:tcPr>
          <w:p w14:paraId="23038F04" w14:textId="77777777" w:rsidR="001F627D" w:rsidRPr="00906D2F" w:rsidRDefault="001F627D" w:rsidP="00943F15">
            <w:pPr>
              <w:jc w:val="center"/>
              <w:rPr>
                <w:rFonts w:eastAsia="SimSun"/>
                <w:sz w:val="24"/>
                <w:szCs w:val="24"/>
              </w:rPr>
            </w:pPr>
            <w:r w:rsidRPr="00906D2F">
              <w:rPr>
                <w:rFonts w:eastAsia="SimSun"/>
                <w:sz w:val="24"/>
                <w:szCs w:val="24"/>
              </w:rPr>
              <w:t>№</w:t>
            </w:r>
          </w:p>
        </w:tc>
        <w:tc>
          <w:tcPr>
            <w:tcW w:w="1473" w:type="dxa"/>
          </w:tcPr>
          <w:p w14:paraId="5A925176" w14:textId="77777777" w:rsidR="001F627D" w:rsidRPr="00906D2F" w:rsidRDefault="001F627D" w:rsidP="00943F15">
            <w:pPr>
              <w:jc w:val="center"/>
              <w:rPr>
                <w:rFonts w:eastAsia="SimSun"/>
                <w:sz w:val="24"/>
                <w:szCs w:val="24"/>
              </w:rPr>
            </w:pPr>
            <w:r w:rsidRPr="00906D2F">
              <w:rPr>
                <w:rFonts w:eastAsia="SimSun"/>
                <w:sz w:val="24"/>
                <w:szCs w:val="24"/>
              </w:rPr>
              <w:t>ІП/ВІК</w:t>
            </w:r>
          </w:p>
        </w:tc>
        <w:tc>
          <w:tcPr>
            <w:tcW w:w="526" w:type="dxa"/>
          </w:tcPr>
          <w:p w14:paraId="3A4C00DF" w14:textId="77777777" w:rsidR="001F627D" w:rsidRPr="00906D2F" w:rsidRDefault="001F627D" w:rsidP="00943F15">
            <w:pPr>
              <w:jc w:val="center"/>
              <w:rPr>
                <w:rFonts w:eastAsia="SimSun"/>
                <w:sz w:val="24"/>
                <w:szCs w:val="24"/>
              </w:rPr>
            </w:pPr>
            <w:r w:rsidRPr="00906D2F">
              <w:rPr>
                <w:rFonts w:eastAsia="SimSun"/>
                <w:sz w:val="24"/>
                <w:szCs w:val="24"/>
              </w:rPr>
              <w:t>1</w:t>
            </w:r>
          </w:p>
        </w:tc>
        <w:tc>
          <w:tcPr>
            <w:tcW w:w="527" w:type="dxa"/>
          </w:tcPr>
          <w:p w14:paraId="10CA3F29" w14:textId="77777777" w:rsidR="001F627D" w:rsidRPr="00906D2F" w:rsidRDefault="001F627D" w:rsidP="00943F15">
            <w:pPr>
              <w:jc w:val="center"/>
              <w:rPr>
                <w:rFonts w:eastAsia="SimSun"/>
                <w:sz w:val="24"/>
                <w:szCs w:val="24"/>
              </w:rPr>
            </w:pPr>
            <w:r w:rsidRPr="00906D2F">
              <w:rPr>
                <w:rFonts w:eastAsia="SimSun"/>
                <w:sz w:val="24"/>
                <w:szCs w:val="24"/>
              </w:rPr>
              <w:t>2</w:t>
            </w:r>
          </w:p>
        </w:tc>
        <w:tc>
          <w:tcPr>
            <w:tcW w:w="528" w:type="dxa"/>
          </w:tcPr>
          <w:p w14:paraId="39E5BAB2" w14:textId="77777777" w:rsidR="001F627D" w:rsidRPr="00906D2F" w:rsidRDefault="001F627D" w:rsidP="00943F15">
            <w:pPr>
              <w:jc w:val="center"/>
              <w:rPr>
                <w:rFonts w:eastAsia="SimSun"/>
                <w:sz w:val="24"/>
                <w:szCs w:val="24"/>
              </w:rPr>
            </w:pPr>
            <w:r w:rsidRPr="00906D2F">
              <w:rPr>
                <w:rFonts w:eastAsia="SimSun"/>
                <w:sz w:val="24"/>
                <w:szCs w:val="24"/>
              </w:rPr>
              <w:t>3</w:t>
            </w:r>
          </w:p>
        </w:tc>
        <w:tc>
          <w:tcPr>
            <w:tcW w:w="528" w:type="dxa"/>
          </w:tcPr>
          <w:p w14:paraId="3D381E59" w14:textId="77777777" w:rsidR="001F627D" w:rsidRPr="00906D2F" w:rsidRDefault="001F627D" w:rsidP="00943F15">
            <w:pPr>
              <w:jc w:val="center"/>
              <w:rPr>
                <w:rFonts w:eastAsia="SimSun"/>
                <w:sz w:val="24"/>
                <w:szCs w:val="24"/>
              </w:rPr>
            </w:pPr>
            <w:r w:rsidRPr="00906D2F">
              <w:rPr>
                <w:rFonts w:eastAsia="SimSun"/>
                <w:sz w:val="24"/>
                <w:szCs w:val="24"/>
              </w:rPr>
              <w:t>4</w:t>
            </w:r>
          </w:p>
        </w:tc>
        <w:tc>
          <w:tcPr>
            <w:tcW w:w="528" w:type="dxa"/>
          </w:tcPr>
          <w:p w14:paraId="2CF11473" w14:textId="77777777" w:rsidR="001F627D" w:rsidRPr="00906D2F" w:rsidRDefault="001F627D" w:rsidP="00943F15">
            <w:pPr>
              <w:jc w:val="center"/>
              <w:rPr>
                <w:rFonts w:eastAsia="SimSun"/>
                <w:sz w:val="24"/>
                <w:szCs w:val="24"/>
              </w:rPr>
            </w:pPr>
            <w:r w:rsidRPr="00906D2F">
              <w:rPr>
                <w:rFonts w:eastAsia="SimSun"/>
                <w:sz w:val="24"/>
                <w:szCs w:val="24"/>
              </w:rPr>
              <w:t>5</w:t>
            </w:r>
          </w:p>
        </w:tc>
        <w:tc>
          <w:tcPr>
            <w:tcW w:w="528" w:type="dxa"/>
          </w:tcPr>
          <w:p w14:paraId="37AA4AA2" w14:textId="77777777" w:rsidR="001F627D" w:rsidRPr="00906D2F" w:rsidRDefault="001F627D" w:rsidP="00943F15">
            <w:pPr>
              <w:jc w:val="center"/>
              <w:rPr>
                <w:rFonts w:eastAsia="SimSun"/>
                <w:sz w:val="24"/>
                <w:szCs w:val="24"/>
              </w:rPr>
            </w:pPr>
            <w:r w:rsidRPr="00906D2F">
              <w:rPr>
                <w:rFonts w:eastAsia="SimSun"/>
                <w:sz w:val="24"/>
                <w:szCs w:val="24"/>
              </w:rPr>
              <w:t>6</w:t>
            </w:r>
          </w:p>
        </w:tc>
        <w:tc>
          <w:tcPr>
            <w:tcW w:w="528" w:type="dxa"/>
          </w:tcPr>
          <w:p w14:paraId="1AFDEDF0" w14:textId="77777777" w:rsidR="001F627D" w:rsidRPr="00906D2F" w:rsidRDefault="001F627D" w:rsidP="00943F15">
            <w:pPr>
              <w:jc w:val="center"/>
              <w:rPr>
                <w:rFonts w:eastAsia="SimSun"/>
                <w:sz w:val="24"/>
                <w:szCs w:val="24"/>
              </w:rPr>
            </w:pPr>
            <w:r w:rsidRPr="00906D2F">
              <w:rPr>
                <w:rFonts w:eastAsia="SimSun"/>
                <w:sz w:val="24"/>
                <w:szCs w:val="24"/>
              </w:rPr>
              <w:t>7</w:t>
            </w:r>
          </w:p>
        </w:tc>
        <w:tc>
          <w:tcPr>
            <w:tcW w:w="529" w:type="dxa"/>
          </w:tcPr>
          <w:p w14:paraId="1A9DD5CC" w14:textId="77777777" w:rsidR="001F627D" w:rsidRPr="00906D2F" w:rsidRDefault="001F627D" w:rsidP="00943F15">
            <w:pPr>
              <w:jc w:val="center"/>
              <w:rPr>
                <w:rFonts w:eastAsia="SimSun"/>
                <w:sz w:val="24"/>
                <w:szCs w:val="24"/>
              </w:rPr>
            </w:pPr>
            <w:r w:rsidRPr="00906D2F">
              <w:rPr>
                <w:rFonts w:eastAsia="SimSun"/>
                <w:sz w:val="24"/>
                <w:szCs w:val="24"/>
              </w:rPr>
              <w:t>8</w:t>
            </w:r>
          </w:p>
        </w:tc>
        <w:tc>
          <w:tcPr>
            <w:tcW w:w="529" w:type="dxa"/>
          </w:tcPr>
          <w:p w14:paraId="341FC322" w14:textId="77777777" w:rsidR="001F627D" w:rsidRPr="00906D2F" w:rsidRDefault="001F627D" w:rsidP="00943F15">
            <w:pPr>
              <w:jc w:val="center"/>
              <w:rPr>
                <w:rFonts w:eastAsia="SimSun"/>
                <w:sz w:val="24"/>
                <w:szCs w:val="24"/>
              </w:rPr>
            </w:pPr>
            <w:r w:rsidRPr="00906D2F">
              <w:rPr>
                <w:rFonts w:eastAsia="SimSun"/>
                <w:sz w:val="24"/>
                <w:szCs w:val="24"/>
              </w:rPr>
              <w:t>9</w:t>
            </w:r>
          </w:p>
        </w:tc>
        <w:tc>
          <w:tcPr>
            <w:tcW w:w="568" w:type="dxa"/>
          </w:tcPr>
          <w:p w14:paraId="418DC8E4" w14:textId="77777777" w:rsidR="001F627D" w:rsidRPr="00906D2F" w:rsidRDefault="001F627D" w:rsidP="00943F15">
            <w:pPr>
              <w:jc w:val="center"/>
              <w:rPr>
                <w:rFonts w:eastAsia="SimSun"/>
                <w:sz w:val="24"/>
                <w:szCs w:val="24"/>
              </w:rPr>
            </w:pPr>
            <w:r w:rsidRPr="00906D2F">
              <w:rPr>
                <w:rFonts w:eastAsia="SimSun"/>
                <w:sz w:val="24"/>
                <w:szCs w:val="24"/>
              </w:rPr>
              <w:t>10</w:t>
            </w:r>
          </w:p>
        </w:tc>
        <w:tc>
          <w:tcPr>
            <w:tcW w:w="570" w:type="dxa"/>
          </w:tcPr>
          <w:p w14:paraId="7760AEFD" w14:textId="77777777" w:rsidR="001F627D" w:rsidRPr="00906D2F" w:rsidRDefault="001F627D" w:rsidP="00943F15">
            <w:pPr>
              <w:jc w:val="center"/>
              <w:rPr>
                <w:rFonts w:eastAsia="SimSun"/>
                <w:sz w:val="24"/>
                <w:szCs w:val="24"/>
              </w:rPr>
            </w:pPr>
            <w:r w:rsidRPr="00906D2F">
              <w:rPr>
                <w:rFonts w:eastAsia="SimSun"/>
                <w:sz w:val="24"/>
                <w:szCs w:val="24"/>
              </w:rPr>
              <w:t>11</w:t>
            </w:r>
          </w:p>
        </w:tc>
        <w:tc>
          <w:tcPr>
            <w:tcW w:w="570" w:type="dxa"/>
          </w:tcPr>
          <w:p w14:paraId="532609C8" w14:textId="77777777" w:rsidR="001F627D" w:rsidRPr="00906D2F" w:rsidRDefault="001F627D" w:rsidP="00943F15">
            <w:pPr>
              <w:jc w:val="center"/>
              <w:rPr>
                <w:rFonts w:eastAsia="SimSun"/>
                <w:sz w:val="24"/>
                <w:szCs w:val="24"/>
              </w:rPr>
            </w:pPr>
            <w:r w:rsidRPr="00906D2F">
              <w:rPr>
                <w:rFonts w:eastAsia="SimSun"/>
                <w:sz w:val="24"/>
                <w:szCs w:val="24"/>
              </w:rPr>
              <w:t>12</w:t>
            </w:r>
          </w:p>
        </w:tc>
        <w:tc>
          <w:tcPr>
            <w:tcW w:w="1466" w:type="dxa"/>
          </w:tcPr>
          <w:p w14:paraId="755230D1" w14:textId="77777777" w:rsidR="001F627D" w:rsidRPr="00906D2F" w:rsidRDefault="001F627D" w:rsidP="00943F15">
            <w:pPr>
              <w:jc w:val="center"/>
              <w:rPr>
                <w:rFonts w:eastAsia="SimSun"/>
                <w:sz w:val="24"/>
                <w:szCs w:val="24"/>
              </w:rPr>
            </w:pPr>
            <w:r w:rsidRPr="00906D2F">
              <w:rPr>
                <w:rFonts w:eastAsia="SimSun"/>
                <w:sz w:val="24"/>
                <w:szCs w:val="24"/>
              </w:rPr>
              <w:t>Сума/рівень</w:t>
            </w:r>
          </w:p>
        </w:tc>
      </w:tr>
      <w:tr w:rsidR="003151E5" w:rsidRPr="00906D2F" w14:paraId="2A6A4DF5" w14:textId="77777777" w:rsidTr="003151E5">
        <w:tc>
          <w:tcPr>
            <w:tcW w:w="457" w:type="dxa"/>
          </w:tcPr>
          <w:p w14:paraId="2A5A91A2" w14:textId="77777777" w:rsidR="003151E5" w:rsidRPr="00906D2F" w:rsidRDefault="003151E5" w:rsidP="003151E5">
            <w:pPr>
              <w:jc w:val="center"/>
              <w:rPr>
                <w:rFonts w:eastAsia="SimSun"/>
                <w:sz w:val="24"/>
                <w:szCs w:val="24"/>
              </w:rPr>
            </w:pPr>
            <w:r w:rsidRPr="00906D2F">
              <w:rPr>
                <w:rFonts w:eastAsia="SimSun"/>
                <w:sz w:val="24"/>
                <w:szCs w:val="24"/>
              </w:rPr>
              <w:t>1</w:t>
            </w:r>
          </w:p>
        </w:tc>
        <w:tc>
          <w:tcPr>
            <w:tcW w:w="1473" w:type="dxa"/>
          </w:tcPr>
          <w:p w14:paraId="6F91CDB0" w14:textId="77777777" w:rsidR="003151E5" w:rsidRPr="00906D2F" w:rsidRDefault="003151E5" w:rsidP="003151E5">
            <w:pPr>
              <w:adjustRightInd w:val="0"/>
              <w:snapToGrid w:val="0"/>
              <w:jc w:val="center"/>
              <w:rPr>
                <w:rFonts w:eastAsia="Georgia"/>
                <w:b/>
                <w:bCs/>
                <w:sz w:val="24"/>
                <w:szCs w:val="24"/>
                <w:shd w:val="clear" w:color="auto" w:fill="FFFFFF"/>
                <w:lang w:val="en-US"/>
              </w:rPr>
            </w:pPr>
            <w:r w:rsidRPr="00906D2F">
              <w:rPr>
                <w:rFonts w:eastAsia="SimSun"/>
                <w:sz w:val="24"/>
                <w:szCs w:val="24"/>
              </w:rPr>
              <w:t>Богдан А.</w:t>
            </w:r>
            <w:r w:rsidRPr="00906D2F">
              <w:rPr>
                <w:rFonts w:eastAsia="SimSun"/>
                <w:sz w:val="24"/>
                <w:szCs w:val="24"/>
                <w:lang w:val="en-US"/>
              </w:rPr>
              <w:t>/6</w:t>
            </w:r>
          </w:p>
        </w:tc>
        <w:tc>
          <w:tcPr>
            <w:tcW w:w="526" w:type="dxa"/>
          </w:tcPr>
          <w:p w14:paraId="478CD0F9" w14:textId="5086AF8D" w:rsidR="003151E5" w:rsidRPr="00906D2F" w:rsidRDefault="003151E5" w:rsidP="003151E5">
            <w:pPr>
              <w:jc w:val="center"/>
              <w:rPr>
                <w:rFonts w:eastAsia="SimSun"/>
                <w:sz w:val="24"/>
                <w:szCs w:val="24"/>
              </w:rPr>
            </w:pPr>
            <w:r w:rsidRPr="00906D2F">
              <w:rPr>
                <w:rFonts w:eastAsia="SimSun"/>
                <w:sz w:val="24"/>
                <w:szCs w:val="24"/>
              </w:rPr>
              <w:t>1</w:t>
            </w:r>
          </w:p>
        </w:tc>
        <w:tc>
          <w:tcPr>
            <w:tcW w:w="527" w:type="dxa"/>
          </w:tcPr>
          <w:p w14:paraId="0039BA00" w14:textId="3CE93E7C" w:rsidR="003151E5" w:rsidRPr="00906D2F" w:rsidRDefault="003151E5" w:rsidP="003151E5">
            <w:pPr>
              <w:jc w:val="center"/>
              <w:rPr>
                <w:rFonts w:eastAsia="SimSun"/>
                <w:sz w:val="24"/>
                <w:szCs w:val="24"/>
              </w:rPr>
            </w:pPr>
            <w:r w:rsidRPr="00906D2F">
              <w:rPr>
                <w:rFonts w:eastAsia="SimSun"/>
                <w:sz w:val="24"/>
                <w:szCs w:val="24"/>
              </w:rPr>
              <w:t>1</w:t>
            </w:r>
          </w:p>
        </w:tc>
        <w:tc>
          <w:tcPr>
            <w:tcW w:w="528" w:type="dxa"/>
          </w:tcPr>
          <w:p w14:paraId="41A147CC" w14:textId="651DD96E" w:rsidR="003151E5" w:rsidRPr="00906D2F" w:rsidRDefault="003151E5" w:rsidP="003151E5">
            <w:pPr>
              <w:jc w:val="center"/>
              <w:rPr>
                <w:rFonts w:eastAsia="SimSun"/>
                <w:sz w:val="24"/>
                <w:szCs w:val="24"/>
              </w:rPr>
            </w:pPr>
            <w:r w:rsidRPr="00906D2F">
              <w:rPr>
                <w:rFonts w:eastAsia="SimSun"/>
                <w:sz w:val="24"/>
                <w:szCs w:val="24"/>
              </w:rPr>
              <w:t>1</w:t>
            </w:r>
          </w:p>
        </w:tc>
        <w:tc>
          <w:tcPr>
            <w:tcW w:w="528" w:type="dxa"/>
          </w:tcPr>
          <w:p w14:paraId="634C46FC" w14:textId="29BE8AF7" w:rsidR="003151E5" w:rsidRPr="00906D2F" w:rsidRDefault="003151E5" w:rsidP="003151E5">
            <w:pPr>
              <w:jc w:val="center"/>
              <w:rPr>
                <w:rFonts w:eastAsia="SimSun"/>
                <w:sz w:val="24"/>
                <w:szCs w:val="24"/>
              </w:rPr>
            </w:pPr>
            <w:r w:rsidRPr="00906D2F">
              <w:rPr>
                <w:rFonts w:eastAsia="SimSun"/>
                <w:sz w:val="24"/>
                <w:szCs w:val="24"/>
              </w:rPr>
              <w:t>1</w:t>
            </w:r>
          </w:p>
        </w:tc>
        <w:tc>
          <w:tcPr>
            <w:tcW w:w="528" w:type="dxa"/>
          </w:tcPr>
          <w:p w14:paraId="004C0CAA" w14:textId="4AAA1FCC" w:rsidR="003151E5" w:rsidRPr="00906D2F" w:rsidRDefault="003151E5" w:rsidP="003151E5">
            <w:pPr>
              <w:jc w:val="center"/>
              <w:rPr>
                <w:rFonts w:eastAsia="SimSun"/>
                <w:sz w:val="24"/>
                <w:szCs w:val="24"/>
              </w:rPr>
            </w:pPr>
            <w:r w:rsidRPr="00906D2F">
              <w:rPr>
                <w:rFonts w:eastAsia="SimSun"/>
                <w:sz w:val="24"/>
                <w:szCs w:val="24"/>
              </w:rPr>
              <w:t>1</w:t>
            </w:r>
          </w:p>
        </w:tc>
        <w:tc>
          <w:tcPr>
            <w:tcW w:w="528" w:type="dxa"/>
          </w:tcPr>
          <w:p w14:paraId="008E8471" w14:textId="476AD9A3" w:rsidR="003151E5" w:rsidRPr="00906D2F" w:rsidRDefault="003151E5" w:rsidP="003151E5">
            <w:pPr>
              <w:jc w:val="center"/>
              <w:rPr>
                <w:rFonts w:eastAsia="SimSun"/>
                <w:sz w:val="24"/>
                <w:szCs w:val="24"/>
              </w:rPr>
            </w:pPr>
            <w:r w:rsidRPr="00906D2F">
              <w:rPr>
                <w:rFonts w:eastAsia="SimSun"/>
                <w:sz w:val="24"/>
                <w:szCs w:val="24"/>
              </w:rPr>
              <w:t>1</w:t>
            </w:r>
          </w:p>
        </w:tc>
        <w:tc>
          <w:tcPr>
            <w:tcW w:w="528" w:type="dxa"/>
          </w:tcPr>
          <w:p w14:paraId="767B9CBE" w14:textId="5B122435" w:rsidR="003151E5" w:rsidRPr="00906D2F" w:rsidRDefault="003151E5" w:rsidP="003151E5">
            <w:pPr>
              <w:jc w:val="center"/>
              <w:rPr>
                <w:rFonts w:eastAsia="SimSun"/>
                <w:sz w:val="24"/>
                <w:szCs w:val="24"/>
              </w:rPr>
            </w:pPr>
            <w:r w:rsidRPr="00906D2F">
              <w:rPr>
                <w:rFonts w:eastAsia="SimSun"/>
                <w:sz w:val="24"/>
                <w:szCs w:val="24"/>
              </w:rPr>
              <w:t>1</w:t>
            </w:r>
          </w:p>
        </w:tc>
        <w:tc>
          <w:tcPr>
            <w:tcW w:w="529" w:type="dxa"/>
          </w:tcPr>
          <w:p w14:paraId="7F392E5A" w14:textId="4A7E22C9" w:rsidR="003151E5" w:rsidRPr="00906D2F" w:rsidRDefault="003151E5" w:rsidP="003151E5">
            <w:pPr>
              <w:jc w:val="center"/>
              <w:rPr>
                <w:rFonts w:eastAsia="SimSun"/>
                <w:sz w:val="24"/>
                <w:szCs w:val="24"/>
              </w:rPr>
            </w:pPr>
            <w:r w:rsidRPr="00906D2F">
              <w:rPr>
                <w:rFonts w:eastAsia="SimSun"/>
                <w:sz w:val="24"/>
                <w:szCs w:val="24"/>
              </w:rPr>
              <w:t>1</w:t>
            </w:r>
          </w:p>
        </w:tc>
        <w:tc>
          <w:tcPr>
            <w:tcW w:w="529" w:type="dxa"/>
          </w:tcPr>
          <w:p w14:paraId="4FB4258F" w14:textId="55C507B2" w:rsidR="003151E5" w:rsidRPr="00906D2F" w:rsidRDefault="003151E5" w:rsidP="003151E5">
            <w:pPr>
              <w:jc w:val="center"/>
              <w:rPr>
                <w:rFonts w:eastAsia="SimSun"/>
                <w:sz w:val="24"/>
                <w:szCs w:val="24"/>
              </w:rPr>
            </w:pPr>
            <w:r w:rsidRPr="00906D2F">
              <w:rPr>
                <w:rFonts w:eastAsia="SimSun"/>
                <w:sz w:val="24"/>
                <w:szCs w:val="24"/>
              </w:rPr>
              <w:t>1</w:t>
            </w:r>
          </w:p>
        </w:tc>
        <w:tc>
          <w:tcPr>
            <w:tcW w:w="568" w:type="dxa"/>
          </w:tcPr>
          <w:p w14:paraId="4D11CA52" w14:textId="5DD88C8D" w:rsidR="003151E5" w:rsidRPr="00906D2F" w:rsidRDefault="003151E5" w:rsidP="003151E5">
            <w:pPr>
              <w:jc w:val="center"/>
              <w:rPr>
                <w:rFonts w:eastAsia="SimSun"/>
                <w:sz w:val="24"/>
                <w:szCs w:val="24"/>
              </w:rPr>
            </w:pPr>
            <w:r w:rsidRPr="00906D2F">
              <w:rPr>
                <w:rFonts w:eastAsia="SimSun"/>
                <w:sz w:val="24"/>
                <w:szCs w:val="24"/>
              </w:rPr>
              <w:t>1</w:t>
            </w:r>
          </w:p>
        </w:tc>
        <w:tc>
          <w:tcPr>
            <w:tcW w:w="570" w:type="dxa"/>
          </w:tcPr>
          <w:p w14:paraId="3E8B90CB" w14:textId="051F5D13" w:rsidR="003151E5" w:rsidRPr="00906D2F" w:rsidRDefault="003151E5" w:rsidP="003151E5">
            <w:pPr>
              <w:jc w:val="center"/>
              <w:rPr>
                <w:rFonts w:eastAsia="SimSun"/>
                <w:sz w:val="24"/>
                <w:szCs w:val="24"/>
              </w:rPr>
            </w:pPr>
            <w:r w:rsidRPr="00906D2F">
              <w:rPr>
                <w:rFonts w:eastAsia="SimSun"/>
                <w:sz w:val="24"/>
                <w:szCs w:val="24"/>
              </w:rPr>
              <w:t>0</w:t>
            </w:r>
          </w:p>
        </w:tc>
        <w:tc>
          <w:tcPr>
            <w:tcW w:w="570" w:type="dxa"/>
          </w:tcPr>
          <w:p w14:paraId="0B3E8FE5" w14:textId="5158FED0" w:rsidR="003151E5" w:rsidRPr="00906D2F" w:rsidRDefault="003151E5" w:rsidP="003151E5">
            <w:pPr>
              <w:jc w:val="center"/>
              <w:rPr>
                <w:rFonts w:eastAsia="SimSun"/>
                <w:sz w:val="24"/>
                <w:szCs w:val="24"/>
              </w:rPr>
            </w:pPr>
            <w:r w:rsidRPr="00906D2F">
              <w:rPr>
                <w:rFonts w:eastAsia="SimSun"/>
                <w:sz w:val="24"/>
                <w:szCs w:val="24"/>
              </w:rPr>
              <w:t>0</w:t>
            </w:r>
          </w:p>
        </w:tc>
        <w:tc>
          <w:tcPr>
            <w:tcW w:w="1466" w:type="dxa"/>
          </w:tcPr>
          <w:p w14:paraId="7A22F6FD" w14:textId="16322C1F" w:rsidR="003151E5" w:rsidRPr="00906D2F" w:rsidRDefault="003151E5" w:rsidP="003151E5">
            <w:pPr>
              <w:jc w:val="center"/>
              <w:rPr>
                <w:rFonts w:eastAsia="SimSun"/>
                <w:sz w:val="24"/>
                <w:szCs w:val="24"/>
              </w:rPr>
            </w:pPr>
            <w:r w:rsidRPr="00906D2F">
              <w:rPr>
                <w:rFonts w:eastAsia="SimSun"/>
                <w:sz w:val="24"/>
                <w:szCs w:val="24"/>
              </w:rPr>
              <w:t>10/середній</w:t>
            </w:r>
          </w:p>
        </w:tc>
      </w:tr>
      <w:tr w:rsidR="00290773" w:rsidRPr="00906D2F" w14:paraId="2E529545" w14:textId="77777777" w:rsidTr="003151E5">
        <w:tc>
          <w:tcPr>
            <w:tcW w:w="457" w:type="dxa"/>
          </w:tcPr>
          <w:p w14:paraId="4B3D8832"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1473" w:type="dxa"/>
          </w:tcPr>
          <w:p w14:paraId="129EB7FD" w14:textId="77777777" w:rsidR="00290773" w:rsidRPr="00906D2F" w:rsidRDefault="00290773" w:rsidP="00290773">
            <w:pPr>
              <w:adjustRightInd w:val="0"/>
              <w:snapToGrid w:val="0"/>
              <w:jc w:val="center"/>
              <w:rPr>
                <w:sz w:val="24"/>
                <w:szCs w:val="24"/>
                <w:lang w:val="en-US"/>
              </w:rPr>
            </w:pPr>
            <w:r w:rsidRPr="00906D2F">
              <w:rPr>
                <w:sz w:val="24"/>
                <w:szCs w:val="24"/>
                <w:lang w:val="uk"/>
              </w:rPr>
              <w:t>Володимир Г.</w:t>
            </w:r>
            <w:r w:rsidRPr="00906D2F">
              <w:rPr>
                <w:sz w:val="24"/>
                <w:szCs w:val="24"/>
                <w:lang w:val="en-US"/>
              </w:rPr>
              <w:t>/7</w:t>
            </w:r>
          </w:p>
        </w:tc>
        <w:tc>
          <w:tcPr>
            <w:tcW w:w="526" w:type="dxa"/>
          </w:tcPr>
          <w:p w14:paraId="6E0525DF" w14:textId="0A0F07E0" w:rsidR="00290773" w:rsidRPr="00906D2F" w:rsidRDefault="00290773" w:rsidP="00290773">
            <w:pPr>
              <w:jc w:val="center"/>
              <w:rPr>
                <w:rFonts w:eastAsia="SimSun"/>
                <w:sz w:val="24"/>
                <w:szCs w:val="24"/>
              </w:rPr>
            </w:pPr>
            <w:r w:rsidRPr="00906D2F">
              <w:rPr>
                <w:rFonts w:eastAsia="SimSun"/>
                <w:sz w:val="24"/>
                <w:szCs w:val="24"/>
              </w:rPr>
              <w:t>2</w:t>
            </w:r>
          </w:p>
        </w:tc>
        <w:tc>
          <w:tcPr>
            <w:tcW w:w="527" w:type="dxa"/>
          </w:tcPr>
          <w:p w14:paraId="568AC85B" w14:textId="0DCFA99B"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25353E13" w14:textId="0D532262"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069B31C7" w14:textId="37E98763"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0AD14EBA" w14:textId="1925F7E8" w:rsidR="00290773" w:rsidRPr="00906D2F" w:rsidRDefault="00290773" w:rsidP="00290773">
            <w:pPr>
              <w:jc w:val="center"/>
              <w:rPr>
                <w:rFonts w:eastAsia="SimSun"/>
                <w:sz w:val="24"/>
                <w:szCs w:val="24"/>
              </w:rPr>
            </w:pPr>
            <w:r w:rsidRPr="00906D2F">
              <w:rPr>
                <w:rFonts w:eastAsia="SimSun"/>
                <w:sz w:val="24"/>
                <w:szCs w:val="24"/>
              </w:rPr>
              <w:t>3</w:t>
            </w:r>
          </w:p>
        </w:tc>
        <w:tc>
          <w:tcPr>
            <w:tcW w:w="528" w:type="dxa"/>
          </w:tcPr>
          <w:p w14:paraId="1AC5E839" w14:textId="17448241" w:rsidR="00290773" w:rsidRPr="00906D2F" w:rsidRDefault="00290773" w:rsidP="00290773">
            <w:pPr>
              <w:jc w:val="center"/>
              <w:rPr>
                <w:rFonts w:eastAsia="SimSun"/>
                <w:sz w:val="24"/>
                <w:szCs w:val="24"/>
              </w:rPr>
            </w:pPr>
            <w:r w:rsidRPr="00906D2F">
              <w:rPr>
                <w:rFonts w:eastAsia="SimSun"/>
                <w:sz w:val="24"/>
                <w:szCs w:val="24"/>
              </w:rPr>
              <w:t>3</w:t>
            </w:r>
          </w:p>
        </w:tc>
        <w:tc>
          <w:tcPr>
            <w:tcW w:w="528" w:type="dxa"/>
          </w:tcPr>
          <w:p w14:paraId="356AA474" w14:textId="1E5C9C0C" w:rsidR="00290773" w:rsidRPr="00906D2F" w:rsidRDefault="00290773" w:rsidP="00290773">
            <w:pPr>
              <w:jc w:val="center"/>
              <w:rPr>
                <w:rFonts w:eastAsia="SimSun"/>
                <w:sz w:val="24"/>
                <w:szCs w:val="24"/>
              </w:rPr>
            </w:pPr>
            <w:r w:rsidRPr="00906D2F">
              <w:rPr>
                <w:rFonts w:eastAsia="SimSun"/>
                <w:sz w:val="24"/>
                <w:szCs w:val="24"/>
              </w:rPr>
              <w:t>3</w:t>
            </w:r>
          </w:p>
        </w:tc>
        <w:tc>
          <w:tcPr>
            <w:tcW w:w="529" w:type="dxa"/>
          </w:tcPr>
          <w:p w14:paraId="5733D67F" w14:textId="31417600" w:rsidR="00290773" w:rsidRPr="00906D2F" w:rsidRDefault="00290773" w:rsidP="00290773">
            <w:pPr>
              <w:jc w:val="center"/>
              <w:rPr>
                <w:rFonts w:eastAsia="SimSun"/>
                <w:sz w:val="24"/>
                <w:szCs w:val="24"/>
              </w:rPr>
            </w:pPr>
            <w:r w:rsidRPr="00906D2F">
              <w:rPr>
                <w:rFonts w:eastAsia="SimSun"/>
                <w:sz w:val="24"/>
                <w:szCs w:val="24"/>
              </w:rPr>
              <w:t>3</w:t>
            </w:r>
          </w:p>
        </w:tc>
        <w:tc>
          <w:tcPr>
            <w:tcW w:w="529" w:type="dxa"/>
          </w:tcPr>
          <w:p w14:paraId="7AB8B69A" w14:textId="5FB45A3E" w:rsidR="00290773" w:rsidRPr="00906D2F" w:rsidRDefault="00290773" w:rsidP="00290773">
            <w:pPr>
              <w:jc w:val="center"/>
              <w:rPr>
                <w:rFonts w:eastAsia="SimSun"/>
                <w:sz w:val="24"/>
                <w:szCs w:val="24"/>
              </w:rPr>
            </w:pPr>
            <w:r w:rsidRPr="00906D2F">
              <w:rPr>
                <w:rFonts w:eastAsia="SimSun"/>
                <w:sz w:val="24"/>
                <w:szCs w:val="24"/>
              </w:rPr>
              <w:t>2</w:t>
            </w:r>
          </w:p>
        </w:tc>
        <w:tc>
          <w:tcPr>
            <w:tcW w:w="568" w:type="dxa"/>
          </w:tcPr>
          <w:p w14:paraId="1B422470" w14:textId="3141C924" w:rsidR="00290773" w:rsidRPr="00906D2F" w:rsidRDefault="00290773" w:rsidP="00290773">
            <w:pPr>
              <w:jc w:val="center"/>
              <w:rPr>
                <w:rFonts w:eastAsia="SimSun"/>
                <w:sz w:val="24"/>
                <w:szCs w:val="24"/>
              </w:rPr>
            </w:pPr>
            <w:r w:rsidRPr="00906D2F">
              <w:rPr>
                <w:rFonts w:eastAsia="SimSun"/>
                <w:sz w:val="24"/>
                <w:szCs w:val="24"/>
              </w:rPr>
              <w:t>2</w:t>
            </w:r>
          </w:p>
        </w:tc>
        <w:tc>
          <w:tcPr>
            <w:tcW w:w="570" w:type="dxa"/>
          </w:tcPr>
          <w:p w14:paraId="537CA524" w14:textId="5A52A894" w:rsidR="00290773" w:rsidRPr="00906D2F" w:rsidRDefault="00290773" w:rsidP="00290773">
            <w:pPr>
              <w:jc w:val="center"/>
              <w:rPr>
                <w:rFonts w:eastAsia="SimSun"/>
                <w:sz w:val="24"/>
                <w:szCs w:val="24"/>
              </w:rPr>
            </w:pPr>
            <w:r w:rsidRPr="00906D2F">
              <w:rPr>
                <w:rFonts w:eastAsia="SimSun"/>
                <w:sz w:val="24"/>
                <w:szCs w:val="24"/>
              </w:rPr>
              <w:t>0</w:t>
            </w:r>
          </w:p>
        </w:tc>
        <w:tc>
          <w:tcPr>
            <w:tcW w:w="570" w:type="dxa"/>
          </w:tcPr>
          <w:p w14:paraId="6FD848B7" w14:textId="734879CE" w:rsidR="00290773" w:rsidRPr="00906D2F" w:rsidRDefault="00290773" w:rsidP="00290773">
            <w:pPr>
              <w:jc w:val="center"/>
              <w:rPr>
                <w:rFonts w:eastAsia="SimSun"/>
                <w:sz w:val="24"/>
                <w:szCs w:val="24"/>
              </w:rPr>
            </w:pPr>
            <w:r w:rsidRPr="00906D2F">
              <w:rPr>
                <w:rFonts w:eastAsia="SimSun"/>
                <w:sz w:val="24"/>
                <w:szCs w:val="24"/>
              </w:rPr>
              <w:t>2</w:t>
            </w:r>
          </w:p>
        </w:tc>
        <w:tc>
          <w:tcPr>
            <w:tcW w:w="1466" w:type="dxa"/>
          </w:tcPr>
          <w:p w14:paraId="576A913C" w14:textId="478E29D0" w:rsidR="00290773" w:rsidRPr="00906D2F" w:rsidRDefault="00290773" w:rsidP="00290773">
            <w:pPr>
              <w:jc w:val="center"/>
              <w:rPr>
                <w:rFonts w:eastAsia="SimSun"/>
                <w:sz w:val="24"/>
                <w:szCs w:val="24"/>
              </w:rPr>
            </w:pPr>
            <w:r w:rsidRPr="00906D2F">
              <w:rPr>
                <w:rFonts w:eastAsia="SimSun"/>
                <w:sz w:val="24"/>
                <w:szCs w:val="24"/>
              </w:rPr>
              <w:t>28/високий</w:t>
            </w:r>
          </w:p>
        </w:tc>
      </w:tr>
      <w:tr w:rsidR="00290773" w:rsidRPr="00906D2F" w14:paraId="6FF47EE3" w14:textId="77777777" w:rsidTr="003151E5">
        <w:tc>
          <w:tcPr>
            <w:tcW w:w="457" w:type="dxa"/>
          </w:tcPr>
          <w:p w14:paraId="3135562D"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1473" w:type="dxa"/>
          </w:tcPr>
          <w:p w14:paraId="6637DB94" w14:textId="77777777" w:rsidR="00290773" w:rsidRPr="00906D2F" w:rsidRDefault="00290773" w:rsidP="00290773">
            <w:pPr>
              <w:adjustRightInd w:val="0"/>
              <w:snapToGrid w:val="0"/>
              <w:jc w:val="center"/>
              <w:rPr>
                <w:sz w:val="24"/>
                <w:szCs w:val="24"/>
                <w:lang w:val="en-US"/>
              </w:rPr>
            </w:pPr>
            <w:r w:rsidRPr="00906D2F">
              <w:rPr>
                <w:rFonts w:eastAsia="SimSun"/>
                <w:sz w:val="24"/>
                <w:szCs w:val="24"/>
              </w:rPr>
              <w:t>Тетяна З.</w:t>
            </w:r>
            <w:r w:rsidRPr="00906D2F">
              <w:rPr>
                <w:rFonts w:eastAsia="SimSun"/>
                <w:sz w:val="24"/>
                <w:szCs w:val="24"/>
                <w:lang w:val="en-US"/>
              </w:rPr>
              <w:t>/6</w:t>
            </w:r>
          </w:p>
        </w:tc>
        <w:tc>
          <w:tcPr>
            <w:tcW w:w="526" w:type="dxa"/>
          </w:tcPr>
          <w:p w14:paraId="07EFB7CD"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7" w:type="dxa"/>
          </w:tcPr>
          <w:p w14:paraId="126AF0B1"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2BA07923"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46540E74"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21BB50B5"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528" w:type="dxa"/>
          </w:tcPr>
          <w:p w14:paraId="2A13FE0E"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528" w:type="dxa"/>
          </w:tcPr>
          <w:p w14:paraId="5C0631CE"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529" w:type="dxa"/>
          </w:tcPr>
          <w:p w14:paraId="74B19A0D"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529" w:type="dxa"/>
          </w:tcPr>
          <w:p w14:paraId="5C6FEC57" w14:textId="77777777" w:rsidR="00290773" w:rsidRPr="00906D2F" w:rsidRDefault="00290773" w:rsidP="00290773">
            <w:pPr>
              <w:jc w:val="center"/>
              <w:rPr>
                <w:rFonts w:eastAsia="SimSun"/>
                <w:sz w:val="24"/>
                <w:szCs w:val="24"/>
              </w:rPr>
            </w:pPr>
            <w:r w:rsidRPr="00906D2F">
              <w:rPr>
                <w:rFonts w:eastAsia="SimSun"/>
                <w:sz w:val="24"/>
                <w:szCs w:val="24"/>
              </w:rPr>
              <w:t>4</w:t>
            </w:r>
          </w:p>
        </w:tc>
        <w:tc>
          <w:tcPr>
            <w:tcW w:w="568" w:type="dxa"/>
          </w:tcPr>
          <w:p w14:paraId="4CCABD1E" w14:textId="77777777" w:rsidR="00290773" w:rsidRPr="00906D2F" w:rsidRDefault="00290773" w:rsidP="00290773">
            <w:pPr>
              <w:jc w:val="center"/>
              <w:rPr>
                <w:rFonts w:eastAsia="SimSun"/>
                <w:sz w:val="24"/>
                <w:szCs w:val="24"/>
              </w:rPr>
            </w:pPr>
            <w:r w:rsidRPr="00906D2F">
              <w:rPr>
                <w:rFonts w:eastAsia="SimSun"/>
                <w:sz w:val="24"/>
                <w:szCs w:val="24"/>
              </w:rPr>
              <w:t>4</w:t>
            </w:r>
          </w:p>
        </w:tc>
        <w:tc>
          <w:tcPr>
            <w:tcW w:w="570" w:type="dxa"/>
          </w:tcPr>
          <w:p w14:paraId="18C5F6E0" w14:textId="77777777" w:rsidR="00290773" w:rsidRPr="00906D2F" w:rsidRDefault="00290773" w:rsidP="00290773">
            <w:pPr>
              <w:jc w:val="center"/>
              <w:rPr>
                <w:rFonts w:eastAsia="SimSun"/>
                <w:sz w:val="24"/>
                <w:szCs w:val="24"/>
              </w:rPr>
            </w:pPr>
            <w:r w:rsidRPr="00906D2F">
              <w:rPr>
                <w:rFonts w:eastAsia="SimSun"/>
                <w:sz w:val="24"/>
                <w:szCs w:val="24"/>
              </w:rPr>
              <w:t>4</w:t>
            </w:r>
          </w:p>
        </w:tc>
        <w:tc>
          <w:tcPr>
            <w:tcW w:w="570" w:type="dxa"/>
          </w:tcPr>
          <w:p w14:paraId="7D9CB415"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1466" w:type="dxa"/>
          </w:tcPr>
          <w:p w14:paraId="7FB5791E" w14:textId="77777777" w:rsidR="00290773" w:rsidRPr="00906D2F" w:rsidRDefault="00290773" w:rsidP="00290773">
            <w:pPr>
              <w:jc w:val="center"/>
              <w:rPr>
                <w:rFonts w:eastAsia="SimSun"/>
                <w:sz w:val="24"/>
                <w:szCs w:val="24"/>
              </w:rPr>
            </w:pPr>
            <w:r w:rsidRPr="00906D2F">
              <w:rPr>
                <w:rFonts w:eastAsia="SimSun"/>
                <w:sz w:val="24"/>
                <w:szCs w:val="24"/>
              </w:rPr>
              <w:t>35/високий</w:t>
            </w:r>
          </w:p>
        </w:tc>
      </w:tr>
      <w:tr w:rsidR="00290773" w:rsidRPr="00906D2F" w14:paraId="1202903A" w14:textId="77777777" w:rsidTr="003151E5">
        <w:tc>
          <w:tcPr>
            <w:tcW w:w="457" w:type="dxa"/>
          </w:tcPr>
          <w:p w14:paraId="11B4C893" w14:textId="77777777" w:rsidR="00290773" w:rsidRPr="00906D2F" w:rsidRDefault="00290773" w:rsidP="00290773">
            <w:pPr>
              <w:jc w:val="center"/>
              <w:rPr>
                <w:rFonts w:eastAsia="SimSun"/>
                <w:sz w:val="24"/>
                <w:szCs w:val="24"/>
              </w:rPr>
            </w:pPr>
            <w:r w:rsidRPr="00906D2F">
              <w:rPr>
                <w:rFonts w:eastAsia="SimSun"/>
                <w:sz w:val="24"/>
                <w:szCs w:val="24"/>
              </w:rPr>
              <w:t>4</w:t>
            </w:r>
          </w:p>
        </w:tc>
        <w:tc>
          <w:tcPr>
            <w:tcW w:w="1473" w:type="dxa"/>
          </w:tcPr>
          <w:p w14:paraId="5F7F577D" w14:textId="77777777" w:rsidR="00290773" w:rsidRPr="00906D2F" w:rsidRDefault="00290773" w:rsidP="00290773">
            <w:pPr>
              <w:adjustRightInd w:val="0"/>
              <w:snapToGrid w:val="0"/>
              <w:jc w:val="center"/>
              <w:rPr>
                <w:sz w:val="24"/>
                <w:szCs w:val="24"/>
                <w:lang w:val="en-US"/>
              </w:rPr>
            </w:pPr>
            <w:r w:rsidRPr="00906D2F">
              <w:rPr>
                <w:rFonts w:eastAsia="SimSun"/>
                <w:sz w:val="24"/>
                <w:szCs w:val="24"/>
              </w:rPr>
              <w:t>Артем Л.</w:t>
            </w:r>
            <w:r w:rsidRPr="00906D2F">
              <w:rPr>
                <w:rFonts w:eastAsia="SimSun"/>
                <w:sz w:val="24"/>
                <w:szCs w:val="24"/>
                <w:lang w:val="en-US"/>
              </w:rPr>
              <w:t>/6</w:t>
            </w:r>
          </w:p>
        </w:tc>
        <w:tc>
          <w:tcPr>
            <w:tcW w:w="526" w:type="dxa"/>
          </w:tcPr>
          <w:p w14:paraId="334C3712"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7" w:type="dxa"/>
          </w:tcPr>
          <w:p w14:paraId="0DE96D28"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4F0D532C"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4D3CAF4D"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2C1E0187" w14:textId="77777777" w:rsidR="00290773" w:rsidRPr="00906D2F" w:rsidRDefault="00290773" w:rsidP="00290773">
            <w:pPr>
              <w:jc w:val="center"/>
              <w:rPr>
                <w:rFonts w:eastAsia="SimSun"/>
                <w:sz w:val="24"/>
                <w:szCs w:val="24"/>
              </w:rPr>
            </w:pPr>
            <w:r w:rsidRPr="00906D2F">
              <w:rPr>
                <w:rFonts w:eastAsia="SimSun"/>
                <w:sz w:val="24"/>
                <w:szCs w:val="24"/>
              </w:rPr>
              <w:t>1</w:t>
            </w:r>
          </w:p>
        </w:tc>
        <w:tc>
          <w:tcPr>
            <w:tcW w:w="528" w:type="dxa"/>
          </w:tcPr>
          <w:p w14:paraId="162D68BE" w14:textId="77777777" w:rsidR="00290773" w:rsidRPr="00906D2F" w:rsidRDefault="00290773" w:rsidP="00290773">
            <w:pPr>
              <w:jc w:val="center"/>
              <w:rPr>
                <w:rFonts w:eastAsia="SimSun"/>
                <w:sz w:val="24"/>
                <w:szCs w:val="24"/>
              </w:rPr>
            </w:pPr>
            <w:r w:rsidRPr="00906D2F">
              <w:rPr>
                <w:rFonts w:eastAsia="SimSun"/>
                <w:sz w:val="24"/>
                <w:szCs w:val="24"/>
              </w:rPr>
              <w:t>1</w:t>
            </w:r>
          </w:p>
        </w:tc>
        <w:tc>
          <w:tcPr>
            <w:tcW w:w="528" w:type="dxa"/>
          </w:tcPr>
          <w:p w14:paraId="67180C8D" w14:textId="77777777" w:rsidR="00290773" w:rsidRPr="00906D2F" w:rsidRDefault="00290773" w:rsidP="00290773">
            <w:pPr>
              <w:jc w:val="center"/>
              <w:rPr>
                <w:rFonts w:eastAsia="SimSun"/>
                <w:sz w:val="24"/>
                <w:szCs w:val="24"/>
              </w:rPr>
            </w:pPr>
            <w:r w:rsidRPr="00906D2F">
              <w:rPr>
                <w:rFonts w:eastAsia="SimSun"/>
                <w:sz w:val="24"/>
                <w:szCs w:val="24"/>
              </w:rPr>
              <w:t>1</w:t>
            </w:r>
          </w:p>
        </w:tc>
        <w:tc>
          <w:tcPr>
            <w:tcW w:w="529" w:type="dxa"/>
          </w:tcPr>
          <w:p w14:paraId="20A65AA9" w14:textId="77777777" w:rsidR="00290773" w:rsidRPr="00906D2F" w:rsidRDefault="00290773" w:rsidP="00290773">
            <w:pPr>
              <w:jc w:val="center"/>
              <w:rPr>
                <w:rFonts w:eastAsia="SimSun"/>
                <w:sz w:val="24"/>
                <w:szCs w:val="24"/>
              </w:rPr>
            </w:pPr>
            <w:r w:rsidRPr="00906D2F">
              <w:rPr>
                <w:rFonts w:eastAsia="SimSun"/>
                <w:sz w:val="24"/>
                <w:szCs w:val="24"/>
              </w:rPr>
              <w:t>1</w:t>
            </w:r>
          </w:p>
        </w:tc>
        <w:tc>
          <w:tcPr>
            <w:tcW w:w="529" w:type="dxa"/>
          </w:tcPr>
          <w:p w14:paraId="28F0CC47" w14:textId="77777777" w:rsidR="00290773" w:rsidRPr="00906D2F" w:rsidRDefault="00290773" w:rsidP="00290773">
            <w:pPr>
              <w:jc w:val="center"/>
              <w:rPr>
                <w:rFonts w:eastAsia="SimSun"/>
                <w:sz w:val="24"/>
                <w:szCs w:val="24"/>
              </w:rPr>
            </w:pPr>
            <w:r w:rsidRPr="00906D2F">
              <w:rPr>
                <w:rFonts w:eastAsia="SimSun"/>
                <w:sz w:val="24"/>
                <w:szCs w:val="24"/>
              </w:rPr>
              <w:t>0</w:t>
            </w:r>
          </w:p>
        </w:tc>
        <w:tc>
          <w:tcPr>
            <w:tcW w:w="568" w:type="dxa"/>
          </w:tcPr>
          <w:p w14:paraId="38D99330" w14:textId="77777777" w:rsidR="00290773" w:rsidRPr="00906D2F" w:rsidRDefault="00290773" w:rsidP="00290773">
            <w:pPr>
              <w:jc w:val="center"/>
              <w:rPr>
                <w:rFonts w:eastAsia="SimSun"/>
                <w:sz w:val="24"/>
                <w:szCs w:val="24"/>
              </w:rPr>
            </w:pPr>
            <w:r w:rsidRPr="00906D2F">
              <w:rPr>
                <w:rFonts w:eastAsia="SimSun"/>
                <w:sz w:val="24"/>
                <w:szCs w:val="24"/>
              </w:rPr>
              <w:t>0</w:t>
            </w:r>
          </w:p>
        </w:tc>
        <w:tc>
          <w:tcPr>
            <w:tcW w:w="570" w:type="dxa"/>
          </w:tcPr>
          <w:p w14:paraId="0DF078A6" w14:textId="77777777" w:rsidR="00290773" w:rsidRPr="00906D2F" w:rsidRDefault="00290773" w:rsidP="00290773">
            <w:pPr>
              <w:jc w:val="center"/>
              <w:rPr>
                <w:rFonts w:eastAsia="SimSun"/>
                <w:sz w:val="24"/>
                <w:szCs w:val="24"/>
              </w:rPr>
            </w:pPr>
            <w:r w:rsidRPr="00906D2F">
              <w:rPr>
                <w:rFonts w:eastAsia="SimSun"/>
                <w:sz w:val="24"/>
                <w:szCs w:val="24"/>
              </w:rPr>
              <w:t>0</w:t>
            </w:r>
          </w:p>
        </w:tc>
        <w:tc>
          <w:tcPr>
            <w:tcW w:w="570" w:type="dxa"/>
          </w:tcPr>
          <w:p w14:paraId="5D513478" w14:textId="77777777" w:rsidR="00290773" w:rsidRPr="00906D2F" w:rsidRDefault="00290773" w:rsidP="00290773">
            <w:pPr>
              <w:jc w:val="center"/>
              <w:rPr>
                <w:rFonts w:eastAsia="SimSun"/>
                <w:sz w:val="24"/>
                <w:szCs w:val="24"/>
              </w:rPr>
            </w:pPr>
            <w:r w:rsidRPr="00906D2F">
              <w:rPr>
                <w:rFonts w:eastAsia="SimSun"/>
                <w:sz w:val="24"/>
                <w:szCs w:val="24"/>
              </w:rPr>
              <w:t>0</w:t>
            </w:r>
          </w:p>
        </w:tc>
        <w:tc>
          <w:tcPr>
            <w:tcW w:w="1466" w:type="dxa"/>
          </w:tcPr>
          <w:p w14:paraId="0F56DA54" w14:textId="77777777" w:rsidR="00290773" w:rsidRPr="00906D2F" w:rsidRDefault="00290773" w:rsidP="00290773">
            <w:pPr>
              <w:jc w:val="center"/>
              <w:rPr>
                <w:rFonts w:eastAsia="SimSun"/>
                <w:sz w:val="24"/>
                <w:szCs w:val="24"/>
              </w:rPr>
            </w:pPr>
            <w:r w:rsidRPr="00906D2F">
              <w:rPr>
                <w:rFonts w:eastAsia="SimSun"/>
                <w:sz w:val="24"/>
                <w:szCs w:val="24"/>
              </w:rPr>
              <w:t>12/середній</w:t>
            </w:r>
          </w:p>
        </w:tc>
      </w:tr>
      <w:tr w:rsidR="00290773" w:rsidRPr="00906D2F" w14:paraId="62E01C73" w14:textId="77777777" w:rsidTr="003151E5">
        <w:tc>
          <w:tcPr>
            <w:tcW w:w="457" w:type="dxa"/>
          </w:tcPr>
          <w:p w14:paraId="0763AE08" w14:textId="77777777" w:rsidR="00290773" w:rsidRPr="00906D2F" w:rsidRDefault="00290773" w:rsidP="00290773">
            <w:pPr>
              <w:jc w:val="center"/>
              <w:rPr>
                <w:rFonts w:eastAsia="SimSun"/>
                <w:sz w:val="24"/>
                <w:szCs w:val="24"/>
              </w:rPr>
            </w:pPr>
            <w:r w:rsidRPr="00906D2F">
              <w:rPr>
                <w:rFonts w:eastAsia="SimSun"/>
                <w:sz w:val="24"/>
                <w:szCs w:val="24"/>
              </w:rPr>
              <w:t>5</w:t>
            </w:r>
          </w:p>
        </w:tc>
        <w:tc>
          <w:tcPr>
            <w:tcW w:w="1473" w:type="dxa"/>
          </w:tcPr>
          <w:p w14:paraId="16181BC9" w14:textId="77777777" w:rsidR="00290773" w:rsidRPr="00906D2F" w:rsidRDefault="00290773" w:rsidP="00290773">
            <w:pPr>
              <w:adjustRightInd w:val="0"/>
              <w:snapToGrid w:val="0"/>
              <w:jc w:val="center"/>
              <w:rPr>
                <w:sz w:val="24"/>
                <w:szCs w:val="24"/>
                <w:lang w:val="en-US"/>
              </w:rPr>
            </w:pPr>
            <w:r w:rsidRPr="00906D2F">
              <w:rPr>
                <w:rFonts w:eastAsia="SimSun"/>
                <w:sz w:val="24"/>
                <w:szCs w:val="24"/>
              </w:rPr>
              <w:t xml:space="preserve">  Христина Н.</w:t>
            </w:r>
            <w:r w:rsidRPr="00906D2F">
              <w:rPr>
                <w:rFonts w:eastAsia="SimSun"/>
                <w:sz w:val="24"/>
                <w:szCs w:val="24"/>
                <w:lang w:val="en-US"/>
              </w:rPr>
              <w:t>/7</w:t>
            </w:r>
          </w:p>
        </w:tc>
        <w:tc>
          <w:tcPr>
            <w:tcW w:w="526" w:type="dxa"/>
          </w:tcPr>
          <w:p w14:paraId="35EEAE4F"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7" w:type="dxa"/>
          </w:tcPr>
          <w:p w14:paraId="20A1E0B2"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7D35D7E3"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15A82DC2" w14:textId="77777777" w:rsidR="00290773" w:rsidRPr="00906D2F" w:rsidRDefault="00290773" w:rsidP="00290773">
            <w:pPr>
              <w:jc w:val="center"/>
              <w:rPr>
                <w:rFonts w:eastAsia="SimSun"/>
                <w:sz w:val="24"/>
                <w:szCs w:val="24"/>
              </w:rPr>
            </w:pPr>
            <w:r w:rsidRPr="00906D2F">
              <w:rPr>
                <w:rFonts w:eastAsia="SimSun"/>
                <w:sz w:val="24"/>
                <w:szCs w:val="24"/>
              </w:rPr>
              <w:t>1</w:t>
            </w:r>
          </w:p>
        </w:tc>
        <w:tc>
          <w:tcPr>
            <w:tcW w:w="528" w:type="dxa"/>
          </w:tcPr>
          <w:p w14:paraId="6FF01C8D" w14:textId="77777777" w:rsidR="00290773" w:rsidRPr="00906D2F" w:rsidRDefault="00290773" w:rsidP="00290773">
            <w:pPr>
              <w:jc w:val="center"/>
              <w:rPr>
                <w:rFonts w:eastAsia="SimSun"/>
                <w:sz w:val="24"/>
                <w:szCs w:val="24"/>
              </w:rPr>
            </w:pPr>
            <w:r w:rsidRPr="00906D2F">
              <w:rPr>
                <w:rFonts w:eastAsia="SimSun"/>
                <w:sz w:val="24"/>
                <w:szCs w:val="24"/>
              </w:rPr>
              <w:t>1</w:t>
            </w:r>
          </w:p>
        </w:tc>
        <w:tc>
          <w:tcPr>
            <w:tcW w:w="528" w:type="dxa"/>
          </w:tcPr>
          <w:p w14:paraId="69844C73" w14:textId="77777777" w:rsidR="00290773" w:rsidRPr="00906D2F" w:rsidRDefault="00290773" w:rsidP="00290773">
            <w:pPr>
              <w:jc w:val="center"/>
              <w:rPr>
                <w:rFonts w:eastAsia="SimSun"/>
                <w:sz w:val="24"/>
                <w:szCs w:val="24"/>
              </w:rPr>
            </w:pPr>
            <w:r w:rsidRPr="00906D2F">
              <w:rPr>
                <w:rFonts w:eastAsia="SimSun"/>
                <w:sz w:val="24"/>
                <w:szCs w:val="24"/>
              </w:rPr>
              <w:t>1</w:t>
            </w:r>
          </w:p>
        </w:tc>
        <w:tc>
          <w:tcPr>
            <w:tcW w:w="528" w:type="dxa"/>
          </w:tcPr>
          <w:p w14:paraId="1375C21B" w14:textId="77777777" w:rsidR="00290773" w:rsidRPr="00906D2F" w:rsidRDefault="00290773" w:rsidP="00290773">
            <w:pPr>
              <w:jc w:val="center"/>
              <w:rPr>
                <w:rFonts w:eastAsia="SimSun"/>
                <w:sz w:val="24"/>
                <w:szCs w:val="24"/>
              </w:rPr>
            </w:pPr>
            <w:r w:rsidRPr="00906D2F">
              <w:rPr>
                <w:rFonts w:eastAsia="SimSun"/>
                <w:sz w:val="24"/>
                <w:szCs w:val="24"/>
              </w:rPr>
              <w:t>1</w:t>
            </w:r>
          </w:p>
        </w:tc>
        <w:tc>
          <w:tcPr>
            <w:tcW w:w="529" w:type="dxa"/>
          </w:tcPr>
          <w:p w14:paraId="27A42F9F" w14:textId="77777777" w:rsidR="00290773" w:rsidRPr="00906D2F" w:rsidRDefault="00290773" w:rsidP="00290773">
            <w:pPr>
              <w:jc w:val="center"/>
              <w:rPr>
                <w:rFonts w:eastAsia="SimSun"/>
                <w:sz w:val="24"/>
                <w:szCs w:val="24"/>
              </w:rPr>
            </w:pPr>
            <w:r w:rsidRPr="00906D2F">
              <w:rPr>
                <w:rFonts w:eastAsia="SimSun"/>
                <w:sz w:val="24"/>
                <w:szCs w:val="24"/>
              </w:rPr>
              <w:t>1</w:t>
            </w:r>
          </w:p>
        </w:tc>
        <w:tc>
          <w:tcPr>
            <w:tcW w:w="529" w:type="dxa"/>
          </w:tcPr>
          <w:p w14:paraId="60C3A7DF" w14:textId="77777777" w:rsidR="00290773" w:rsidRPr="00906D2F" w:rsidRDefault="00290773" w:rsidP="00290773">
            <w:pPr>
              <w:jc w:val="center"/>
              <w:rPr>
                <w:rFonts w:eastAsia="SimSun"/>
                <w:sz w:val="24"/>
                <w:szCs w:val="24"/>
              </w:rPr>
            </w:pPr>
            <w:r w:rsidRPr="00906D2F">
              <w:rPr>
                <w:rFonts w:eastAsia="SimSun"/>
                <w:sz w:val="24"/>
                <w:szCs w:val="24"/>
              </w:rPr>
              <w:t>1</w:t>
            </w:r>
          </w:p>
        </w:tc>
        <w:tc>
          <w:tcPr>
            <w:tcW w:w="568" w:type="dxa"/>
          </w:tcPr>
          <w:p w14:paraId="4D0C104B" w14:textId="77777777" w:rsidR="00290773" w:rsidRPr="00906D2F" w:rsidRDefault="00290773" w:rsidP="00290773">
            <w:pPr>
              <w:jc w:val="center"/>
              <w:rPr>
                <w:rFonts w:eastAsia="SimSun"/>
                <w:sz w:val="24"/>
                <w:szCs w:val="24"/>
              </w:rPr>
            </w:pPr>
            <w:r w:rsidRPr="00906D2F">
              <w:rPr>
                <w:rFonts w:eastAsia="SimSun"/>
                <w:sz w:val="24"/>
                <w:szCs w:val="24"/>
              </w:rPr>
              <w:t>1</w:t>
            </w:r>
          </w:p>
        </w:tc>
        <w:tc>
          <w:tcPr>
            <w:tcW w:w="570" w:type="dxa"/>
          </w:tcPr>
          <w:p w14:paraId="62D9F7DE" w14:textId="77777777" w:rsidR="00290773" w:rsidRPr="00906D2F" w:rsidRDefault="00290773" w:rsidP="00290773">
            <w:pPr>
              <w:jc w:val="center"/>
              <w:rPr>
                <w:rFonts w:eastAsia="SimSun"/>
                <w:sz w:val="24"/>
                <w:szCs w:val="24"/>
              </w:rPr>
            </w:pPr>
            <w:r w:rsidRPr="00906D2F">
              <w:rPr>
                <w:rFonts w:eastAsia="SimSun"/>
                <w:sz w:val="24"/>
                <w:szCs w:val="24"/>
              </w:rPr>
              <w:t>1</w:t>
            </w:r>
          </w:p>
        </w:tc>
        <w:tc>
          <w:tcPr>
            <w:tcW w:w="570" w:type="dxa"/>
          </w:tcPr>
          <w:p w14:paraId="5F06EBB2" w14:textId="77777777" w:rsidR="00290773" w:rsidRPr="00906D2F" w:rsidRDefault="00290773" w:rsidP="00290773">
            <w:pPr>
              <w:jc w:val="center"/>
              <w:rPr>
                <w:rFonts w:eastAsia="SimSun"/>
                <w:sz w:val="24"/>
                <w:szCs w:val="24"/>
              </w:rPr>
            </w:pPr>
            <w:r w:rsidRPr="00906D2F">
              <w:rPr>
                <w:rFonts w:eastAsia="SimSun"/>
                <w:sz w:val="24"/>
                <w:szCs w:val="24"/>
              </w:rPr>
              <w:t>1</w:t>
            </w:r>
          </w:p>
        </w:tc>
        <w:tc>
          <w:tcPr>
            <w:tcW w:w="1466" w:type="dxa"/>
          </w:tcPr>
          <w:p w14:paraId="278CE2A8" w14:textId="77777777" w:rsidR="00290773" w:rsidRPr="00906D2F" w:rsidRDefault="00290773" w:rsidP="00290773">
            <w:pPr>
              <w:jc w:val="center"/>
              <w:rPr>
                <w:rFonts w:eastAsia="SimSun"/>
                <w:sz w:val="24"/>
                <w:szCs w:val="24"/>
              </w:rPr>
            </w:pPr>
            <w:r w:rsidRPr="00906D2F">
              <w:rPr>
                <w:rFonts w:eastAsia="SimSun"/>
                <w:sz w:val="24"/>
                <w:szCs w:val="24"/>
              </w:rPr>
              <w:t>15/середній</w:t>
            </w:r>
          </w:p>
        </w:tc>
      </w:tr>
      <w:tr w:rsidR="00290773" w:rsidRPr="00906D2F" w14:paraId="09977E62" w14:textId="77777777" w:rsidTr="003151E5">
        <w:tc>
          <w:tcPr>
            <w:tcW w:w="457" w:type="dxa"/>
          </w:tcPr>
          <w:p w14:paraId="4AB04450" w14:textId="77777777" w:rsidR="00290773" w:rsidRPr="00906D2F" w:rsidRDefault="00290773" w:rsidP="00290773">
            <w:pPr>
              <w:jc w:val="center"/>
              <w:rPr>
                <w:rFonts w:eastAsia="SimSun"/>
                <w:sz w:val="24"/>
                <w:szCs w:val="24"/>
              </w:rPr>
            </w:pPr>
            <w:r w:rsidRPr="00906D2F">
              <w:rPr>
                <w:rFonts w:eastAsia="SimSun"/>
                <w:sz w:val="24"/>
                <w:szCs w:val="24"/>
              </w:rPr>
              <w:t>6</w:t>
            </w:r>
          </w:p>
        </w:tc>
        <w:tc>
          <w:tcPr>
            <w:tcW w:w="1473" w:type="dxa"/>
          </w:tcPr>
          <w:p w14:paraId="6739976A" w14:textId="77777777" w:rsidR="00290773" w:rsidRPr="00906D2F" w:rsidRDefault="00290773" w:rsidP="00290773">
            <w:pPr>
              <w:adjustRightInd w:val="0"/>
              <w:snapToGrid w:val="0"/>
              <w:jc w:val="center"/>
              <w:rPr>
                <w:sz w:val="24"/>
                <w:szCs w:val="24"/>
                <w:lang w:val="en-US"/>
              </w:rPr>
            </w:pPr>
            <w:r w:rsidRPr="00906D2F">
              <w:rPr>
                <w:rFonts w:eastAsia="SimSun"/>
                <w:sz w:val="24"/>
                <w:szCs w:val="24"/>
              </w:rPr>
              <w:t>Іван Н.</w:t>
            </w:r>
            <w:r w:rsidRPr="00906D2F">
              <w:rPr>
                <w:rFonts w:eastAsia="SimSun"/>
                <w:sz w:val="24"/>
                <w:szCs w:val="24"/>
                <w:lang w:val="en-US"/>
              </w:rPr>
              <w:t>/6</w:t>
            </w:r>
          </w:p>
        </w:tc>
        <w:tc>
          <w:tcPr>
            <w:tcW w:w="526" w:type="dxa"/>
          </w:tcPr>
          <w:p w14:paraId="27729BFF"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7" w:type="dxa"/>
          </w:tcPr>
          <w:p w14:paraId="72D73AFC"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45FEBBF9"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587E24FC"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7A5DB61A"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528" w:type="dxa"/>
          </w:tcPr>
          <w:p w14:paraId="78200C7C"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528" w:type="dxa"/>
          </w:tcPr>
          <w:p w14:paraId="008BF9CC"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529" w:type="dxa"/>
          </w:tcPr>
          <w:p w14:paraId="14FAA742"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529" w:type="dxa"/>
          </w:tcPr>
          <w:p w14:paraId="6EEF3F87"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68" w:type="dxa"/>
          </w:tcPr>
          <w:p w14:paraId="6B651E5B"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70" w:type="dxa"/>
          </w:tcPr>
          <w:p w14:paraId="214A787B" w14:textId="77777777" w:rsidR="00290773" w:rsidRPr="00906D2F" w:rsidRDefault="00290773" w:rsidP="00290773">
            <w:pPr>
              <w:jc w:val="center"/>
              <w:rPr>
                <w:rFonts w:eastAsia="SimSun"/>
                <w:sz w:val="24"/>
                <w:szCs w:val="24"/>
              </w:rPr>
            </w:pPr>
            <w:r w:rsidRPr="00906D2F">
              <w:rPr>
                <w:rFonts w:eastAsia="SimSun"/>
                <w:sz w:val="24"/>
                <w:szCs w:val="24"/>
              </w:rPr>
              <w:t>0</w:t>
            </w:r>
          </w:p>
        </w:tc>
        <w:tc>
          <w:tcPr>
            <w:tcW w:w="570" w:type="dxa"/>
          </w:tcPr>
          <w:p w14:paraId="40FCBE0E"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1466" w:type="dxa"/>
          </w:tcPr>
          <w:p w14:paraId="3B1401D8" w14:textId="77777777" w:rsidR="00290773" w:rsidRPr="00906D2F" w:rsidRDefault="00290773" w:rsidP="00290773">
            <w:pPr>
              <w:jc w:val="center"/>
              <w:rPr>
                <w:rFonts w:eastAsia="SimSun"/>
                <w:sz w:val="24"/>
                <w:szCs w:val="24"/>
              </w:rPr>
            </w:pPr>
            <w:r w:rsidRPr="00906D2F">
              <w:rPr>
                <w:rFonts w:eastAsia="SimSun"/>
                <w:sz w:val="24"/>
                <w:szCs w:val="24"/>
              </w:rPr>
              <w:t>28/високий</w:t>
            </w:r>
          </w:p>
        </w:tc>
      </w:tr>
      <w:tr w:rsidR="00290773" w:rsidRPr="00906D2F" w14:paraId="4D6B0676" w14:textId="77777777" w:rsidTr="003151E5">
        <w:tc>
          <w:tcPr>
            <w:tcW w:w="457" w:type="dxa"/>
          </w:tcPr>
          <w:p w14:paraId="13D830F3" w14:textId="77777777" w:rsidR="00290773" w:rsidRPr="00906D2F" w:rsidRDefault="00290773" w:rsidP="00290773">
            <w:pPr>
              <w:jc w:val="center"/>
              <w:rPr>
                <w:rFonts w:eastAsia="SimSun"/>
                <w:sz w:val="24"/>
                <w:szCs w:val="24"/>
              </w:rPr>
            </w:pPr>
            <w:r w:rsidRPr="00906D2F">
              <w:rPr>
                <w:rFonts w:eastAsia="SimSun"/>
                <w:sz w:val="24"/>
                <w:szCs w:val="24"/>
              </w:rPr>
              <w:t>7</w:t>
            </w:r>
          </w:p>
        </w:tc>
        <w:tc>
          <w:tcPr>
            <w:tcW w:w="1473" w:type="dxa"/>
          </w:tcPr>
          <w:p w14:paraId="67DA885B" w14:textId="77777777" w:rsidR="00290773" w:rsidRPr="00906D2F" w:rsidRDefault="00290773" w:rsidP="00290773">
            <w:pPr>
              <w:adjustRightInd w:val="0"/>
              <w:snapToGrid w:val="0"/>
              <w:jc w:val="center"/>
              <w:rPr>
                <w:sz w:val="24"/>
                <w:szCs w:val="24"/>
                <w:lang w:val="en-US"/>
              </w:rPr>
            </w:pPr>
            <w:r w:rsidRPr="00906D2F">
              <w:rPr>
                <w:rFonts w:eastAsia="SimSun"/>
                <w:sz w:val="24"/>
                <w:szCs w:val="24"/>
              </w:rPr>
              <w:t>Анна П.</w:t>
            </w:r>
            <w:r w:rsidRPr="00906D2F">
              <w:rPr>
                <w:rFonts w:eastAsia="SimSun"/>
                <w:sz w:val="24"/>
                <w:szCs w:val="24"/>
                <w:lang w:val="en-US"/>
              </w:rPr>
              <w:t>/6</w:t>
            </w:r>
          </w:p>
        </w:tc>
        <w:tc>
          <w:tcPr>
            <w:tcW w:w="526" w:type="dxa"/>
          </w:tcPr>
          <w:p w14:paraId="45AE0019" w14:textId="7DE8F480" w:rsidR="00290773" w:rsidRPr="00906D2F" w:rsidRDefault="00290773" w:rsidP="00290773">
            <w:pPr>
              <w:jc w:val="center"/>
              <w:rPr>
                <w:rFonts w:eastAsia="SimSun"/>
                <w:sz w:val="24"/>
                <w:szCs w:val="24"/>
              </w:rPr>
            </w:pPr>
            <w:r w:rsidRPr="00906D2F">
              <w:rPr>
                <w:rFonts w:eastAsia="SimSun"/>
                <w:sz w:val="24"/>
                <w:szCs w:val="24"/>
              </w:rPr>
              <w:t>2</w:t>
            </w:r>
          </w:p>
        </w:tc>
        <w:tc>
          <w:tcPr>
            <w:tcW w:w="527" w:type="dxa"/>
          </w:tcPr>
          <w:p w14:paraId="3F468E48" w14:textId="206D5881"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10CD39C6" w14:textId="0E8B1D9C"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2C2E1DB3" w14:textId="145591A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00361B6C" w14:textId="6542753B"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36C6A4F9" w14:textId="088DE4EE" w:rsidR="00290773" w:rsidRPr="00906D2F" w:rsidRDefault="00290773" w:rsidP="00290773">
            <w:pPr>
              <w:jc w:val="center"/>
              <w:rPr>
                <w:rFonts w:eastAsia="SimSun"/>
                <w:sz w:val="24"/>
                <w:szCs w:val="24"/>
              </w:rPr>
            </w:pPr>
            <w:r w:rsidRPr="00906D2F">
              <w:rPr>
                <w:rFonts w:eastAsia="SimSun"/>
                <w:sz w:val="24"/>
                <w:szCs w:val="24"/>
              </w:rPr>
              <w:t>3</w:t>
            </w:r>
          </w:p>
        </w:tc>
        <w:tc>
          <w:tcPr>
            <w:tcW w:w="528" w:type="dxa"/>
          </w:tcPr>
          <w:p w14:paraId="7DB3BAC6" w14:textId="3F9FC699" w:rsidR="00290773" w:rsidRPr="00906D2F" w:rsidRDefault="00290773" w:rsidP="00290773">
            <w:pPr>
              <w:jc w:val="center"/>
              <w:rPr>
                <w:rFonts w:eastAsia="SimSun"/>
                <w:sz w:val="24"/>
                <w:szCs w:val="24"/>
              </w:rPr>
            </w:pPr>
            <w:r w:rsidRPr="00906D2F">
              <w:rPr>
                <w:rFonts w:eastAsia="SimSun"/>
                <w:sz w:val="24"/>
                <w:szCs w:val="24"/>
              </w:rPr>
              <w:t>2</w:t>
            </w:r>
          </w:p>
        </w:tc>
        <w:tc>
          <w:tcPr>
            <w:tcW w:w="529" w:type="dxa"/>
          </w:tcPr>
          <w:p w14:paraId="73112FBE" w14:textId="6C12AD36" w:rsidR="00290773" w:rsidRPr="00906D2F" w:rsidRDefault="00290773" w:rsidP="00290773">
            <w:pPr>
              <w:jc w:val="center"/>
              <w:rPr>
                <w:rFonts w:eastAsia="SimSun"/>
                <w:sz w:val="24"/>
                <w:szCs w:val="24"/>
              </w:rPr>
            </w:pPr>
            <w:r w:rsidRPr="00906D2F">
              <w:rPr>
                <w:rFonts w:eastAsia="SimSun"/>
                <w:sz w:val="24"/>
                <w:szCs w:val="24"/>
              </w:rPr>
              <w:t>2</w:t>
            </w:r>
          </w:p>
        </w:tc>
        <w:tc>
          <w:tcPr>
            <w:tcW w:w="529" w:type="dxa"/>
          </w:tcPr>
          <w:p w14:paraId="756188ED" w14:textId="498306F8" w:rsidR="00290773" w:rsidRPr="00906D2F" w:rsidRDefault="00290773" w:rsidP="00290773">
            <w:pPr>
              <w:jc w:val="center"/>
              <w:rPr>
                <w:rFonts w:eastAsia="SimSun"/>
                <w:sz w:val="24"/>
                <w:szCs w:val="24"/>
              </w:rPr>
            </w:pPr>
            <w:r w:rsidRPr="00906D2F">
              <w:rPr>
                <w:rFonts w:eastAsia="SimSun"/>
                <w:sz w:val="24"/>
                <w:szCs w:val="24"/>
              </w:rPr>
              <w:t>2</w:t>
            </w:r>
          </w:p>
        </w:tc>
        <w:tc>
          <w:tcPr>
            <w:tcW w:w="568" w:type="dxa"/>
          </w:tcPr>
          <w:p w14:paraId="39CEE482" w14:textId="559A1551" w:rsidR="00290773" w:rsidRPr="00906D2F" w:rsidRDefault="00290773" w:rsidP="00290773">
            <w:pPr>
              <w:jc w:val="center"/>
              <w:rPr>
                <w:rFonts w:eastAsia="SimSun"/>
                <w:sz w:val="24"/>
                <w:szCs w:val="24"/>
              </w:rPr>
            </w:pPr>
            <w:r w:rsidRPr="00906D2F">
              <w:rPr>
                <w:rFonts w:eastAsia="SimSun"/>
                <w:sz w:val="24"/>
                <w:szCs w:val="24"/>
              </w:rPr>
              <w:t>2</w:t>
            </w:r>
          </w:p>
        </w:tc>
        <w:tc>
          <w:tcPr>
            <w:tcW w:w="570" w:type="dxa"/>
          </w:tcPr>
          <w:p w14:paraId="5121252B" w14:textId="4A2ED425" w:rsidR="00290773" w:rsidRPr="00906D2F" w:rsidRDefault="00290773" w:rsidP="00290773">
            <w:pPr>
              <w:jc w:val="center"/>
              <w:rPr>
                <w:rFonts w:eastAsia="SimSun"/>
                <w:sz w:val="24"/>
                <w:szCs w:val="24"/>
              </w:rPr>
            </w:pPr>
            <w:r w:rsidRPr="00906D2F">
              <w:rPr>
                <w:rFonts w:eastAsia="SimSun"/>
                <w:sz w:val="24"/>
                <w:szCs w:val="24"/>
              </w:rPr>
              <w:t>1</w:t>
            </w:r>
          </w:p>
        </w:tc>
        <w:tc>
          <w:tcPr>
            <w:tcW w:w="570" w:type="dxa"/>
          </w:tcPr>
          <w:p w14:paraId="7F9BC992" w14:textId="27B0F07A" w:rsidR="00290773" w:rsidRPr="00906D2F" w:rsidRDefault="00290773" w:rsidP="00290773">
            <w:pPr>
              <w:jc w:val="center"/>
              <w:rPr>
                <w:rFonts w:eastAsia="SimSun"/>
                <w:sz w:val="24"/>
                <w:szCs w:val="24"/>
              </w:rPr>
            </w:pPr>
            <w:r w:rsidRPr="00906D2F">
              <w:rPr>
                <w:rFonts w:eastAsia="SimSun"/>
                <w:sz w:val="24"/>
                <w:szCs w:val="24"/>
              </w:rPr>
              <w:t>1</w:t>
            </w:r>
          </w:p>
        </w:tc>
        <w:tc>
          <w:tcPr>
            <w:tcW w:w="1466" w:type="dxa"/>
          </w:tcPr>
          <w:p w14:paraId="1690D5E9" w14:textId="6F76ACF8" w:rsidR="00290773" w:rsidRPr="00906D2F" w:rsidRDefault="00290773" w:rsidP="00290773">
            <w:pPr>
              <w:jc w:val="center"/>
              <w:rPr>
                <w:rFonts w:eastAsia="SimSun"/>
                <w:sz w:val="24"/>
                <w:szCs w:val="24"/>
              </w:rPr>
            </w:pPr>
            <w:r w:rsidRPr="00906D2F">
              <w:rPr>
                <w:rFonts w:eastAsia="SimSun"/>
                <w:sz w:val="24"/>
                <w:szCs w:val="24"/>
              </w:rPr>
              <w:t>23/середній</w:t>
            </w:r>
          </w:p>
        </w:tc>
      </w:tr>
      <w:tr w:rsidR="00290773" w:rsidRPr="00906D2F" w14:paraId="4051A20A" w14:textId="77777777" w:rsidTr="003151E5">
        <w:tc>
          <w:tcPr>
            <w:tcW w:w="457" w:type="dxa"/>
          </w:tcPr>
          <w:p w14:paraId="1DE3CD43" w14:textId="77777777" w:rsidR="00290773" w:rsidRPr="00906D2F" w:rsidRDefault="00290773" w:rsidP="00290773">
            <w:pPr>
              <w:jc w:val="center"/>
              <w:rPr>
                <w:rFonts w:eastAsia="SimSun"/>
                <w:sz w:val="24"/>
                <w:szCs w:val="24"/>
              </w:rPr>
            </w:pPr>
            <w:r w:rsidRPr="00906D2F">
              <w:rPr>
                <w:rFonts w:eastAsia="SimSun"/>
                <w:sz w:val="24"/>
                <w:szCs w:val="24"/>
              </w:rPr>
              <w:t>8</w:t>
            </w:r>
          </w:p>
        </w:tc>
        <w:tc>
          <w:tcPr>
            <w:tcW w:w="1473" w:type="dxa"/>
          </w:tcPr>
          <w:p w14:paraId="47464880" w14:textId="77777777" w:rsidR="00290773" w:rsidRPr="00906D2F" w:rsidRDefault="00290773" w:rsidP="00290773">
            <w:pPr>
              <w:adjustRightInd w:val="0"/>
              <w:snapToGrid w:val="0"/>
              <w:jc w:val="center"/>
              <w:rPr>
                <w:sz w:val="24"/>
                <w:szCs w:val="24"/>
                <w:lang w:val="en-US"/>
              </w:rPr>
            </w:pPr>
            <w:r w:rsidRPr="00906D2F">
              <w:rPr>
                <w:rFonts w:eastAsia="SimSun"/>
                <w:sz w:val="24"/>
                <w:szCs w:val="24"/>
              </w:rPr>
              <w:t>Софія П.</w:t>
            </w:r>
            <w:r w:rsidRPr="00906D2F">
              <w:rPr>
                <w:rFonts w:eastAsia="SimSun"/>
                <w:sz w:val="24"/>
                <w:szCs w:val="24"/>
                <w:lang w:val="en-US"/>
              </w:rPr>
              <w:t>/7</w:t>
            </w:r>
          </w:p>
        </w:tc>
        <w:tc>
          <w:tcPr>
            <w:tcW w:w="526" w:type="dxa"/>
          </w:tcPr>
          <w:p w14:paraId="6E582313"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7" w:type="dxa"/>
          </w:tcPr>
          <w:p w14:paraId="4646822B"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19FC859D"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079E9149"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6938484D"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528" w:type="dxa"/>
          </w:tcPr>
          <w:p w14:paraId="2F3AA750"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528" w:type="dxa"/>
          </w:tcPr>
          <w:p w14:paraId="78316CC5"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529" w:type="dxa"/>
          </w:tcPr>
          <w:p w14:paraId="1B26B110"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529" w:type="dxa"/>
          </w:tcPr>
          <w:p w14:paraId="36637114"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568" w:type="dxa"/>
          </w:tcPr>
          <w:p w14:paraId="1FF5E3EF" w14:textId="77777777" w:rsidR="00290773" w:rsidRPr="00906D2F" w:rsidRDefault="00290773" w:rsidP="00290773">
            <w:pPr>
              <w:jc w:val="center"/>
              <w:rPr>
                <w:rFonts w:eastAsia="SimSun"/>
                <w:sz w:val="24"/>
                <w:szCs w:val="24"/>
              </w:rPr>
            </w:pPr>
            <w:r w:rsidRPr="00906D2F">
              <w:rPr>
                <w:rFonts w:eastAsia="SimSun"/>
                <w:sz w:val="24"/>
                <w:szCs w:val="24"/>
              </w:rPr>
              <w:t>4</w:t>
            </w:r>
          </w:p>
        </w:tc>
        <w:tc>
          <w:tcPr>
            <w:tcW w:w="570" w:type="dxa"/>
          </w:tcPr>
          <w:p w14:paraId="37360F3B"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570" w:type="dxa"/>
          </w:tcPr>
          <w:p w14:paraId="2FF3283F" w14:textId="77777777" w:rsidR="00290773" w:rsidRPr="00906D2F" w:rsidRDefault="00290773" w:rsidP="00290773">
            <w:pPr>
              <w:jc w:val="center"/>
              <w:rPr>
                <w:rFonts w:eastAsia="SimSun"/>
                <w:sz w:val="24"/>
                <w:szCs w:val="24"/>
              </w:rPr>
            </w:pPr>
            <w:r w:rsidRPr="00906D2F">
              <w:rPr>
                <w:rFonts w:eastAsia="SimSun"/>
                <w:sz w:val="24"/>
                <w:szCs w:val="24"/>
              </w:rPr>
              <w:t>4</w:t>
            </w:r>
          </w:p>
        </w:tc>
        <w:tc>
          <w:tcPr>
            <w:tcW w:w="1466" w:type="dxa"/>
          </w:tcPr>
          <w:p w14:paraId="1E5BBC40" w14:textId="77777777" w:rsidR="00290773" w:rsidRPr="00906D2F" w:rsidRDefault="00290773" w:rsidP="00290773">
            <w:pPr>
              <w:jc w:val="center"/>
              <w:rPr>
                <w:rFonts w:eastAsia="SimSun"/>
                <w:sz w:val="24"/>
                <w:szCs w:val="24"/>
              </w:rPr>
            </w:pPr>
            <w:r w:rsidRPr="00906D2F">
              <w:rPr>
                <w:rFonts w:eastAsia="SimSun"/>
                <w:sz w:val="24"/>
                <w:szCs w:val="24"/>
              </w:rPr>
              <w:t>34/високий</w:t>
            </w:r>
          </w:p>
        </w:tc>
      </w:tr>
      <w:tr w:rsidR="00290773" w:rsidRPr="00906D2F" w14:paraId="457D98AB" w14:textId="77777777" w:rsidTr="003151E5">
        <w:tc>
          <w:tcPr>
            <w:tcW w:w="457" w:type="dxa"/>
          </w:tcPr>
          <w:p w14:paraId="16C23BB7" w14:textId="77777777" w:rsidR="00290773" w:rsidRPr="00906D2F" w:rsidRDefault="00290773" w:rsidP="00290773">
            <w:pPr>
              <w:jc w:val="center"/>
              <w:rPr>
                <w:rFonts w:eastAsia="SimSun"/>
                <w:sz w:val="24"/>
                <w:szCs w:val="24"/>
              </w:rPr>
            </w:pPr>
            <w:r w:rsidRPr="00906D2F">
              <w:rPr>
                <w:rFonts w:eastAsia="SimSun"/>
                <w:sz w:val="24"/>
                <w:szCs w:val="24"/>
              </w:rPr>
              <w:t>9</w:t>
            </w:r>
          </w:p>
        </w:tc>
        <w:tc>
          <w:tcPr>
            <w:tcW w:w="1473" w:type="dxa"/>
          </w:tcPr>
          <w:p w14:paraId="3479AC67" w14:textId="77777777" w:rsidR="00290773" w:rsidRPr="00906D2F" w:rsidRDefault="00290773" w:rsidP="00290773">
            <w:pPr>
              <w:adjustRightInd w:val="0"/>
              <w:snapToGrid w:val="0"/>
              <w:jc w:val="center"/>
              <w:rPr>
                <w:sz w:val="24"/>
                <w:szCs w:val="24"/>
                <w:lang w:val="en-US"/>
              </w:rPr>
            </w:pPr>
            <w:r w:rsidRPr="00906D2F">
              <w:rPr>
                <w:rFonts w:eastAsia="SimSun"/>
                <w:sz w:val="24"/>
                <w:szCs w:val="24"/>
              </w:rPr>
              <w:t>Марія Т.</w:t>
            </w:r>
            <w:r w:rsidRPr="00906D2F">
              <w:rPr>
                <w:rFonts w:eastAsia="SimSun"/>
                <w:sz w:val="24"/>
                <w:szCs w:val="24"/>
                <w:lang w:val="en-US"/>
              </w:rPr>
              <w:t>/7</w:t>
            </w:r>
          </w:p>
        </w:tc>
        <w:tc>
          <w:tcPr>
            <w:tcW w:w="526" w:type="dxa"/>
          </w:tcPr>
          <w:p w14:paraId="3AD7CBDA" w14:textId="6265B932" w:rsidR="00290773" w:rsidRPr="00906D2F" w:rsidRDefault="00290773" w:rsidP="00290773">
            <w:pPr>
              <w:jc w:val="center"/>
              <w:rPr>
                <w:rFonts w:eastAsia="SimSun"/>
                <w:sz w:val="24"/>
                <w:szCs w:val="24"/>
              </w:rPr>
            </w:pPr>
            <w:r w:rsidRPr="00906D2F">
              <w:rPr>
                <w:rFonts w:eastAsia="SimSun"/>
                <w:sz w:val="24"/>
                <w:szCs w:val="24"/>
              </w:rPr>
              <w:t>2</w:t>
            </w:r>
          </w:p>
        </w:tc>
        <w:tc>
          <w:tcPr>
            <w:tcW w:w="527" w:type="dxa"/>
          </w:tcPr>
          <w:p w14:paraId="03B43B46" w14:textId="5DA89AD9"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34528E13" w14:textId="1F8BE974"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5E2137BB" w14:textId="536B0CEE"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3B63F00E" w14:textId="2D63572D"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03FD0AE1" w14:textId="3B3C1E49"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1D96F949" w14:textId="3F9EDBE8" w:rsidR="00290773" w:rsidRPr="00906D2F" w:rsidRDefault="00290773" w:rsidP="00290773">
            <w:pPr>
              <w:jc w:val="center"/>
              <w:rPr>
                <w:rFonts w:eastAsia="SimSun"/>
                <w:sz w:val="24"/>
                <w:szCs w:val="24"/>
              </w:rPr>
            </w:pPr>
            <w:r w:rsidRPr="00906D2F">
              <w:rPr>
                <w:rFonts w:eastAsia="SimSun"/>
                <w:sz w:val="24"/>
                <w:szCs w:val="24"/>
              </w:rPr>
              <w:t>2</w:t>
            </w:r>
          </w:p>
        </w:tc>
        <w:tc>
          <w:tcPr>
            <w:tcW w:w="529" w:type="dxa"/>
          </w:tcPr>
          <w:p w14:paraId="43E62B0E" w14:textId="2CF5D30A" w:rsidR="00290773" w:rsidRPr="00906D2F" w:rsidRDefault="00290773" w:rsidP="00290773">
            <w:pPr>
              <w:jc w:val="center"/>
              <w:rPr>
                <w:rFonts w:eastAsia="SimSun"/>
                <w:sz w:val="24"/>
                <w:szCs w:val="24"/>
              </w:rPr>
            </w:pPr>
            <w:r w:rsidRPr="00906D2F">
              <w:rPr>
                <w:rFonts w:eastAsia="SimSun"/>
                <w:sz w:val="24"/>
                <w:szCs w:val="24"/>
              </w:rPr>
              <w:t>2</w:t>
            </w:r>
          </w:p>
        </w:tc>
        <w:tc>
          <w:tcPr>
            <w:tcW w:w="529" w:type="dxa"/>
          </w:tcPr>
          <w:p w14:paraId="700E8123" w14:textId="44D6D057" w:rsidR="00290773" w:rsidRPr="00906D2F" w:rsidRDefault="00290773" w:rsidP="00290773">
            <w:pPr>
              <w:jc w:val="center"/>
              <w:rPr>
                <w:rFonts w:eastAsia="SimSun"/>
                <w:sz w:val="24"/>
                <w:szCs w:val="24"/>
              </w:rPr>
            </w:pPr>
            <w:r w:rsidRPr="00906D2F">
              <w:rPr>
                <w:rFonts w:eastAsia="SimSun"/>
                <w:sz w:val="24"/>
                <w:szCs w:val="24"/>
              </w:rPr>
              <w:t>2</w:t>
            </w:r>
          </w:p>
        </w:tc>
        <w:tc>
          <w:tcPr>
            <w:tcW w:w="568" w:type="dxa"/>
          </w:tcPr>
          <w:p w14:paraId="777D1FBC" w14:textId="1E7F38F4" w:rsidR="00290773" w:rsidRPr="00906D2F" w:rsidRDefault="00290773" w:rsidP="00290773">
            <w:pPr>
              <w:jc w:val="center"/>
              <w:rPr>
                <w:rFonts w:eastAsia="SimSun"/>
                <w:sz w:val="24"/>
                <w:szCs w:val="24"/>
              </w:rPr>
            </w:pPr>
            <w:r w:rsidRPr="00906D2F">
              <w:rPr>
                <w:rFonts w:eastAsia="SimSun"/>
                <w:sz w:val="24"/>
                <w:szCs w:val="24"/>
              </w:rPr>
              <w:t>2</w:t>
            </w:r>
          </w:p>
        </w:tc>
        <w:tc>
          <w:tcPr>
            <w:tcW w:w="570" w:type="dxa"/>
          </w:tcPr>
          <w:p w14:paraId="1637719A" w14:textId="725B499E" w:rsidR="00290773" w:rsidRPr="00906D2F" w:rsidRDefault="00290773" w:rsidP="00290773">
            <w:pPr>
              <w:jc w:val="center"/>
              <w:rPr>
                <w:rFonts w:eastAsia="SimSun"/>
                <w:sz w:val="24"/>
                <w:szCs w:val="24"/>
              </w:rPr>
            </w:pPr>
            <w:r w:rsidRPr="00906D2F">
              <w:rPr>
                <w:rFonts w:eastAsia="SimSun"/>
                <w:sz w:val="24"/>
                <w:szCs w:val="24"/>
              </w:rPr>
              <w:t>2</w:t>
            </w:r>
          </w:p>
        </w:tc>
        <w:tc>
          <w:tcPr>
            <w:tcW w:w="570" w:type="dxa"/>
          </w:tcPr>
          <w:p w14:paraId="680DCFA0" w14:textId="0B02EA45" w:rsidR="00290773" w:rsidRPr="00906D2F" w:rsidRDefault="00290773" w:rsidP="00290773">
            <w:pPr>
              <w:jc w:val="center"/>
              <w:rPr>
                <w:rFonts w:eastAsia="SimSun"/>
                <w:sz w:val="24"/>
                <w:szCs w:val="24"/>
              </w:rPr>
            </w:pPr>
            <w:r w:rsidRPr="00906D2F">
              <w:rPr>
                <w:rFonts w:eastAsia="SimSun"/>
                <w:sz w:val="24"/>
                <w:szCs w:val="24"/>
              </w:rPr>
              <w:t>1</w:t>
            </w:r>
          </w:p>
        </w:tc>
        <w:tc>
          <w:tcPr>
            <w:tcW w:w="1466" w:type="dxa"/>
          </w:tcPr>
          <w:p w14:paraId="74E30D2E" w14:textId="42C282BE" w:rsidR="00290773" w:rsidRPr="00906D2F" w:rsidRDefault="00290773" w:rsidP="00290773">
            <w:pPr>
              <w:jc w:val="center"/>
              <w:rPr>
                <w:rFonts w:eastAsia="SimSun"/>
                <w:sz w:val="24"/>
                <w:szCs w:val="24"/>
              </w:rPr>
            </w:pPr>
            <w:r w:rsidRPr="00906D2F">
              <w:rPr>
                <w:rFonts w:eastAsia="SimSun"/>
                <w:sz w:val="24"/>
                <w:szCs w:val="24"/>
              </w:rPr>
              <w:t>26/високий</w:t>
            </w:r>
          </w:p>
        </w:tc>
      </w:tr>
      <w:tr w:rsidR="00290773" w:rsidRPr="00906D2F" w14:paraId="1E413CBE" w14:textId="77777777" w:rsidTr="003151E5">
        <w:tc>
          <w:tcPr>
            <w:tcW w:w="457" w:type="dxa"/>
          </w:tcPr>
          <w:p w14:paraId="7E56B4CE" w14:textId="77777777" w:rsidR="00290773" w:rsidRPr="00906D2F" w:rsidRDefault="00290773" w:rsidP="00290773">
            <w:pPr>
              <w:jc w:val="center"/>
              <w:rPr>
                <w:rFonts w:eastAsia="SimSun"/>
                <w:sz w:val="24"/>
                <w:szCs w:val="24"/>
              </w:rPr>
            </w:pPr>
            <w:r w:rsidRPr="00906D2F">
              <w:rPr>
                <w:rFonts w:eastAsia="SimSun"/>
                <w:sz w:val="24"/>
                <w:szCs w:val="24"/>
              </w:rPr>
              <w:t>10</w:t>
            </w:r>
          </w:p>
        </w:tc>
        <w:tc>
          <w:tcPr>
            <w:tcW w:w="1473" w:type="dxa"/>
          </w:tcPr>
          <w:p w14:paraId="5F633720" w14:textId="77777777" w:rsidR="00290773" w:rsidRPr="00906D2F" w:rsidRDefault="00290773" w:rsidP="00290773">
            <w:pPr>
              <w:adjustRightInd w:val="0"/>
              <w:snapToGrid w:val="0"/>
              <w:jc w:val="center"/>
              <w:rPr>
                <w:sz w:val="24"/>
                <w:szCs w:val="24"/>
                <w:lang w:val="en-US"/>
              </w:rPr>
            </w:pPr>
            <w:r w:rsidRPr="00906D2F">
              <w:rPr>
                <w:rFonts w:eastAsia="SimSun"/>
                <w:sz w:val="24"/>
                <w:szCs w:val="24"/>
              </w:rPr>
              <w:t>Тимур Т.</w:t>
            </w:r>
            <w:r w:rsidRPr="00906D2F">
              <w:rPr>
                <w:rFonts w:eastAsia="SimSun"/>
                <w:sz w:val="24"/>
                <w:szCs w:val="24"/>
                <w:lang w:val="en-US"/>
              </w:rPr>
              <w:t>/6</w:t>
            </w:r>
          </w:p>
        </w:tc>
        <w:tc>
          <w:tcPr>
            <w:tcW w:w="526" w:type="dxa"/>
          </w:tcPr>
          <w:p w14:paraId="7C469CDD"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7" w:type="dxa"/>
          </w:tcPr>
          <w:p w14:paraId="3BFCCD1C"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6C558AB4"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28B70BEF"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1151A313"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03E9BBD0"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38D6DEF9"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9" w:type="dxa"/>
          </w:tcPr>
          <w:p w14:paraId="2634CA14"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9" w:type="dxa"/>
          </w:tcPr>
          <w:p w14:paraId="52393004"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68" w:type="dxa"/>
          </w:tcPr>
          <w:p w14:paraId="76F3DF9E"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70" w:type="dxa"/>
          </w:tcPr>
          <w:p w14:paraId="04D6AC42"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70" w:type="dxa"/>
          </w:tcPr>
          <w:p w14:paraId="3A9B1D32" w14:textId="77777777" w:rsidR="00290773" w:rsidRPr="00906D2F" w:rsidRDefault="00290773" w:rsidP="00290773">
            <w:pPr>
              <w:jc w:val="center"/>
              <w:rPr>
                <w:rFonts w:eastAsia="SimSun"/>
                <w:sz w:val="24"/>
                <w:szCs w:val="24"/>
              </w:rPr>
            </w:pPr>
            <w:r w:rsidRPr="00906D2F">
              <w:rPr>
                <w:rFonts w:eastAsia="SimSun"/>
                <w:sz w:val="24"/>
                <w:szCs w:val="24"/>
              </w:rPr>
              <w:t>1</w:t>
            </w:r>
          </w:p>
        </w:tc>
        <w:tc>
          <w:tcPr>
            <w:tcW w:w="1466" w:type="dxa"/>
          </w:tcPr>
          <w:p w14:paraId="6BBBC9FF" w14:textId="77777777" w:rsidR="00290773" w:rsidRPr="00906D2F" w:rsidRDefault="00290773" w:rsidP="00290773">
            <w:pPr>
              <w:jc w:val="center"/>
              <w:rPr>
                <w:rFonts w:eastAsia="SimSun"/>
                <w:sz w:val="24"/>
                <w:szCs w:val="24"/>
              </w:rPr>
            </w:pPr>
            <w:r w:rsidRPr="00906D2F">
              <w:rPr>
                <w:rFonts w:eastAsia="SimSun"/>
                <w:sz w:val="24"/>
                <w:szCs w:val="24"/>
              </w:rPr>
              <w:t>26/високий</w:t>
            </w:r>
          </w:p>
        </w:tc>
      </w:tr>
      <w:tr w:rsidR="00290773" w:rsidRPr="00906D2F" w14:paraId="4B003E71" w14:textId="77777777" w:rsidTr="003151E5">
        <w:tc>
          <w:tcPr>
            <w:tcW w:w="457" w:type="dxa"/>
          </w:tcPr>
          <w:p w14:paraId="47C3F74D" w14:textId="77777777" w:rsidR="00290773" w:rsidRPr="00906D2F" w:rsidRDefault="00290773" w:rsidP="00290773">
            <w:pPr>
              <w:jc w:val="center"/>
              <w:rPr>
                <w:rFonts w:eastAsia="SimSun"/>
                <w:sz w:val="24"/>
                <w:szCs w:val="24"/>
              </w:rPr>
            </w:pPr>
            <w:r w:rsidRPr="00906D2F">
              <w:rPr>
                <w:rFonts w:eastAsia="SimSun"/>
                <w:sz w:val="24"/>
                <w:szCs w:val="24"/>
              </w:rPr>
              <w:t>11</w:t>
            </w:r>
          </w:p>
        </w:tc>
        <w:tc>
          <w:tcPr>
            <w:tcW w:w="1473" w:type="dxa"/>
          </w:tcPr>
          <w:p w14:paraId="43F31A3E" w14:textId="77777777" w:rsidR="00290773" w:rsidRPr="00906D2F" w:rsidRDefault="00290773" w:rsidP="00290773">
            <w:pPr>
              <w:adjustRightInd w:val="0"/>
              <w:snapToGrid w:val="0"/>
              <w:jc w:val="center"/>
              <w:rPr>
                <w:sz w:val="24"/>
                <w:szCs w:val="24"/>
                <w:lang w:val="en-US"/>
              </w:rPr>
            </w:pPr>
            <w:r w:rsidRPr="00906D2F">
              <w:rPr>
                <w:rFonts w:eastAsia="SimSun"/>
                <w:sz w:val="24"/>
                <w:szCs w:val="24"/>
              </w:rPr>
              <w:t>Артем Р.</w:t>
            </w:r>
            <w:r w:rsidRPr="00906D2F">
              <w:rPr>
                <w:rFonts w:eastAsia="SimSun"/>
                <w:sz w:val="24"/>
                <w:szCs w:val="24"/>
                <w:lang w:val="en-US"/>
              </w:rPr>
              <w:t>/6</w:t>
            </w:r>
          </w:p>
        </w:tc>
        <w:tc>
          <w:tcPr>
            <w:tcW w:w="526" w:type="dxa"/>
          </w:tcPr>
          <w:p w14:paraId="60428B1F" w14:textId="5EBE706A" w:rsidR="00290773" w:rsidRPr="00906D2F" w:rsidRDefault="00290773" w:rsidP="00290773">
            <w:pPr>
              <w:jc w:val="center"/>
              <w:rPr>
                <w:rFonts w:eastAsia="SimSun"/>
                <w:sz w:val="24"/>
                <w:szCs w:val="24"/>
              </w:rPr>
            </w:pPr>
            <w:r w:rsidRPr="00906D2F">
              <w:rPr>
                <w:rFonts w:eastAsia="SimSun"/>
                <w:sz w:val="24"/>
                <w:szCs w:val="24"/>
              </w:rPr>
              <w:t>2</w:t>
            </w:r>
          </w:p>
        </w:tc>
        <w:tc>
          <w:tcPr>
            <w:tcW w:w="527" w:type="dxa"/>
          </w:tcPr>
          <w:p w14:paraId="73E012DA" w14:textId="46BF0BF3"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7640394A" w14:textId="1839270E"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18E2D514" w14:textId="74AB3BFF"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51152A38" w14:textId="1C932B7B" w:rsidR="00290773" w:rsidRPr="00906D2F" w:rsidRDefault="00290773" w:rsidP="00290773">
            <w:pPr>
              <w:jc w:val="center"/>
              <w:rPr>
                <w:rFonts w:eastAsia="SimSun"/>
                <w:sz w:val="24"/>
                <w:szCs w:val="24"/>
              </w:rPr>
            </w:pPr>
            <w:r w:rsidRPr="00906D2F">
              <w:rPr>
                <w:rFonts w:eastAsia="SimSun"/>
                <w:sz w:val="24"/>
                <w:szCs w:val="24"/>
              </w:rPr>
              <w:t>1</w:t>
            </w:r>
          </w:p>
        </w:tc>
        <w:tc>
          <w:tcPr>
            <w:tcW w:w="528" w:type="dxa"/>
          </w:tcPr>
          <w:p w14:paraId="34018AE6" w14:textId="42F30E73" w:rsidR="00290773" w:rsidRPr="00906D2F" w:rsidRDefault="00290773" w:rsidP="00290773">
            <w:pPr>
              <w:jc w:val="center"/>
              <w:rPr>
                <w:rFonts w:eastAsia="SimSun"/>
                <w:sz w:val="24"/>
                <w:szCs w:val="24"/>
              </w:rPr>
            </w:pPr>
            <w:r w:rsidRPr="00906D2F">
              <w:rPr>
                <w:rFonts w:eastAsia="SimSun"/>
                <w:sz w:val="24"/>
                <w:szCs w:val="24"/>
              </w:rPr>
              <w:t>1</w:t>
            </w:r>
          </w:p>
        </w:tc>
        <w:tc>
          <w:tcPr>
            <w:tcW w:w="528" w:type="dxa"/>
          </w:tcPr>
          <w:p w14:paraId="3A3A6A41" w14:textId="6144F398" w:rsidR="00290773" w:rsidRPr="00906D2F" w:rsidRDefault="00290773" w:rsidP="00290773">
            <w:pPr>
              <w:jc w:val="center"/>
              <w:rPr>
                <w:rFonts w:eastAsia="SimSun"/>
                <w:sz w:val="24"/>
                <w:szCs w:val="24"/>
              </w:rPr>
            </w:pPr>
            <w:r w:rsidRPr="00906D2F">
              <w:rPr>
                <w:rFonts w:eastAsia="SimSun"/>
                <w:sz w:val="24"/>
                <w:szCs w:val="24"/>
              </w:rPr>
              <w:t>1</w:t>
            </w:r>
          </w:p>
        </w:tc>
        <w:tc>
          <w:tcPr>
            <w:tcW w:w="529" w:type="dxa"/>
          </w:tcPr>
          <w:p w14:paraId="6E0B0B23" w14:textId="5616F193" w:rsidR="00290773" w:rsidRPr="00906D2F" w:rsidRDefault="00290773" w:rsidP="00290773">
            <w:pPr>
              <w:jc w:val="center"/>
              <w:rPr>
                <w:rFonts w:eastAsia="SimSun"/>
                <w:sz w:val="24"/>
                <w:szCs w:val="24"/>
              </w:rPr>
            </w:pPr>
            <w:r w:rsidRPr="00906D2F">
              <w:rPr>
                <w:rFonts w:eastAsia="SimSun"/>
                <w:sz w:val="24"/>
                <w:szCs w:val="24"/>
              </w:rPr>
              <w:t>1</w:t>
            </w:r>
          </w:p>
        </w:tc>
        <w:tc>
          <w:tcPr>
            <w:tcW w:w="529" w:type="dxa"/>
          </w:tcPr>
          <w:p w14:paraId="38B74184" w14:textId="7B06D2F8" w:rsidR="00290773" w:rsidRPr="00906D2F" w:rsidRDefault="00290773" w:rsidP="00290773">
            <w:pPr>
              <w:jc w:val="center"/>
              <w:rPr>
                <w:rFonts w:eastAsia="SimSun"/>
                <w:sz w:val="24"/>
                <w:szCs w:val="24"/>
              </w:rPr>
            </w:pPr>
            <w:r w:rsidRPr="00906D2F">
              <w:rPr>
                <w:rFonts w:eastAsia="SimSun"/>
                <w:sz w:val="24"/>
                <w:szCs w:val="24"/>
              </w:rPr>
              <w:t>0</w:t>
            </w:r>
          </w:p>
        </w:tc>
        <w:tc>
          <w:tcPr>
            <w:tcW w:w="568" w:type="dxa"/>
          </w:tcPr>
          <w:p w14:paraId="69592BE8" w14:textId="3BD5F1AC" w:rsidR="00290773" w:rsidRPr="00906D2F" w:rsidRDefault="00290773" w:rsidP="00290773">
            <w:pPr>
              <w:jc w:val="center"/>
              <w:rPr>
                <w:rFonts w:eastAsia="SimSun"/>
                <w:sz w:val="24"/>
                <w:szCs w:val="24"/>
              </w:rPr>
            </w:pPr>
            <w:r w:rsidRPr="00906D2F">
              <w:rPr>
                <w:rFonts w:eastAsia="SimSun"/>
                <w:sz w:val="24"/>
                <w:szCs w:val="24"/>
              </w:rPr>
              <w:t>0</w:t>
            </w:r>
          </w:p>
        </w:tc>
        <w:tc>
          <w:tcPr>
            <w:tcW w:w="570" w:type="dxa"/>
          </w:tcPr>
          <w:p w14:paraId="1CF66403" w14:textId="6D2264DA" w:rsidR="00290773" w:rsidRPr="00906D2F" w:rsidRDefault="00290773" w:rsidP="00290773">
            <w:pPr>
              <w:jc w:val="center"/>
              <w:rPr>
                <w:rFonts w:eastAsia="SimSun"/>
                <w:sz w:val="24"/>
                <w:szCs w:val="24"/>
              </w:rPr>
            </w:pPr>
            <w:r w:rsidRPr="00906D2F">
              <w:rPr>
                <w:rFonts w:eastAsia="SimSun"/>
                <w:sz w:val="24"/>
                <w:szCs w:val="24"/>
              </w:rPr>
              <w:t>0</w:t>
            </w:r>
          </w:p>
        </w:tc>
        <w:tc>
          <w:tcPr>
            <w:tcW w:w="570" w:type="dxa"/>
          </w:tcPr>
          <w:p w14:paraId="33677CD1" w14:textId="71572452" w:rsidR="00290773" w:rsidRPr="00906D2F" w:rsidRDefault="00290773" w:rsidP="00290773">
            <w:pPr>
              <w:jc w:val="center"/>
              <w:rPr>
                <w:rFonts w:eastAsia="SimSun"/>
                <w:sz w:val="24"/>
                <w:szCs w:val="24"/>
              </w:rPr>
            </w:pPr>
            <w:r w:rsidRPr="00906D2F">
              <w:rPr>
                <w:rFonts w:eastAsia="SimSun"/>
                <w:sz w:val="24"/>
                <w:szCs w:val="24"/>
              </w:rPr>
              <w:t>0</w:t>
            </w:r>
          </w:p>
        </w:tc>
        <w:tc>
          <w:tcPr>
            <w:tcW w:w="1466" w:type="dxa"/>
          </w:tcPr>
          <w:p w14:paraId="242C1A78" w14:textId="6026EE66" w:rsidR="00290773" w:rsidRPr="00906D2F" w:rsidRDefault="00290773" w:rsidP="00290773">
            <w:pPr>
              <w:jc w:val="center"/>
              <w:rPr>
                <w:rFonts w:eastAsia="SimSun"/>
                <w:sz w:val="24"/>
                <w:szCs w:val="24"/>
              </w:rPr>
            </w:pPr>
            <w:r w:rsidRPr="00906D2F">
              <w:rPr>
                <w:rFonts w:eastAsia="SimSun"/>
                <w:sz w:val="24"/>
                <w:szCs w:val="24"/>
              </w:rPr>
              <w:t>12/середній</w:t>
            </w:r>
          </w:p>
        </w:tc>
      </w:tr>
      <w:tr w:rsidR="00290773" w:rsidRPr="00906D2F" w14:paraId="40401367" w14:textId="77777777" w:rsidTr="003151E5">
        <w:tc>
          <w:tcPr>
            <w:tcW w:w="457" w:type="dxa"/>
          </w:tcPr>
          <w:p w14:paraId="63684E83" w14:textId="77777777" w:rsidR="00290773" w:rsidRPr="00906D2F" w:rsidRDefault="00290773" w:rsidP="00290773">
            <w:pPr>
              <w:jc w:val="center"/>
              <w:rPr>
                <w:rFonts w:eastAsia="SimSun"/>
                <w:sz w:val="24"/>
                <w:szCs w:val="24"/>
              </w:rPr>
            </w:pPr>
            <w:r w:rsidRPr="00906D2F">
              <w:rPr>
                <w:rFonts w:eastAsia="SimSun"/>
                <w:sz w:val="24"/>
                <w:szCs w:val="24"/>
              </w:rPr>
              <w:t>12</w:t>
            </w:r>
          </w:p>
        </w:tc>
        <w:tc>
          <w:tcPr>
            <w:tcW w:w="1473" w:type="dxa"/>
          </w:tcPr>
          <w:p w14:paraId="3398F326" w14:textId="77777777" w:rsidR="00290773" w:rsidRPr="00906D2F" w:rsidRDefault="00290773" w:rsidP="00290773">
            <w:pPr>
              <w:adjustRightInd w:val="0"/>
              <w:snapToGrid w:val="0"/>
              <w:jc w:val="center"/>
              <w:rPr>
                <w:sz w:val="24"/>
                <w:szCs w:val="24"/>
                <w:lang w:val="en-US"/>
              </w:rPr>
            </w:pPr>
            <w:r w:rsidRPr="00906D2F">
              <w:rPr>
                <w:rFonts w:eastAsia="SimSun"/>
                <w:sz w:val="24"/>
                <w:szCs w:val="24"/>
              </w:rPr>
              <w:t>Софія Ф.</w:t>
            </w:r>
            <w:r w:rsidRPr="00906D2F">
              <w:rPr>
                <w:rFonts w:eastAsia="SimSun"/>
                <w:sz w:val="24"/>
                <w:szCs w:val="24"/>
                <w:lang w:val="en-US"/>
              </w:rPr>
              <w:t>/6</w:t>
            </w:r>
          </w:p>
        </w:tc>
        <w:tc>
          <w:tcPr>
            <w:tcW w:w="526" w:type="dxa"/>
          </w:tcPr>
          <w:p w14:paraId="0DB4C071"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7" w:type="dxa"/>
          </w:tcPr>
          <w:p w14:paraId="6A47550A"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4D963DFE"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17D51F8E"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66283BBD"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528" w:type="dxa"/>
          </w:tcPr>
          <w:p w14:paraId="3088A17F"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528" w:type="dxa"/>
          </w:tcPr>
          <w:p w14:paraId="04A844D4"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9" w:type="dxa"/>
          </w:tcPr>
          <w:p w14:paraId="46653BA0"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529" w:type="dxa"/>
          </w:tcPr>
          <w:p w14:paraId="34AD5553"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568" w:type="dxa"/>
          </w:tcPr>
          <w:p w14:paraId="78AF0FB7" w14:textId="77777777" w:rsidR="00290773" w:rsidRPr="00906D2F" w:rsidRDefault="00290773" w:rsidP="00290773">
            <w:pPr>
              <w:jc w:val="center"/>
              <w:rPr>
                <w:rFonts w:eastAsia="SimSun"/>
                <w:sz w:val="24"/>
                <w:szCs w:val="24"/>
              </w:rPr>
            </w:pPr>
            <w:r w:rsidRPr="00906D2F">
              <w:rPr>
                <w:rFonts w:eastAsia="SimSun"/>
                <w:sz w:val="24"/>
                <w:szCs w:val="24"/>
              </w:rPr>
              <w:t>4</w:t>
            </w:r>
          </w:p>
        </w:tc>
        <w:tc>
          <w:tcPr>
            <w:tcW w:w="570" w:type="dxa"/>
          </w:tcPr>
          <w:p w14:paraId="6EFAD304"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570" w:type="dxa"/>
          </w:tcPr>
          <w:p w14:paraId="277E4441"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1466" w:type="dxa"/>
          </w:tcPr>
          <w:p w14:paraId="320D3892" w14:textId="77777777" w:rsidR="00290773" w:rsidRPr="00906D2F" w:rsidRDefault="00290773" w:rsidP="00290773">
            <w:pPr>
              <w:jc w:val="center"/>
              <w:rPr>
                <w:rFonts w:eastAsia="SimSun"/>
                <w:sz w:val="24"/>
                <w:szCs w:val="24"/>
              </w:rPr>
            </w:pPr>
            <w:r w:rsidRPr="00906D2F">
              <w:rPr>
                <w:rFonts w:eastAsia="SimSun"/>
                <w:sz w:val="24"/>
                <w:szCs w:val="24"/>
              </w:rPr>
              <w:t>32/високий</w:t>
            </w:r>
          </w:p>
        </w:tc>
      </w:tr>
      <w:tr w:rsidR="00290773" w:rsidRPr="00906D2F" w14:paraId="2360AAAC" w14:textId="77777777" w:rsidTr="003151E5">
        <w:tc>
          <w:tcPr>
            <w:tcW w:w="457" w:type="dxa"/>
          </w:tcPr>
          <w:p w14:paraId="75353280" w14:textId="77777777" w:rsidR="00290773" w:rsidRPr="00906D2F" w:rsidRDefault="00290773" w:rsidP="00290773">
            <w:pPr>
              <w:jc w:val="center"/>
              <w:rPr>
                <w:rFonts w:eastAsia="SimSun"/>
                <w:sz w:val="24"/>
                <w:szCs w:val="24"/>
              </w:rPr>
            </w:pPr>
            <w:r w:rsidRPr="00906D2F">
              <w:rPr>
                <w:rFonts w:eastAsia="SimSun"/>
                <w:sz w:val="24"/>
                <w:szCs w:val="24"/>
              </w:rPr>
              <w:t>13</w:t>
            </w:r>
          </w:p>
        </w:tc>
        <w:tc>
          <w:tcPr>
            <w:tcW w:w="1473" w:type="dxa"/>
          </w:tcPr>
          <w:p w14:paraId="14DF61C6" w14:textId="77777777" w:rsidR="00290773" w:rsidRPr="00906D2F" w:rsidRDefault="00290773" w:rsidP="00290773">
            <w:pPr>
              <w:adjustRightInd w:val="0"/>
              <w:snapToGrid w:val="0"/>
              <w:jc w:val="center"/>
              <w:rPr>
                <w:sz w:val="24"/>
                <w:szCs w:val="24"/>
                <w:lang w:val="en-US"/>
              </w:rPr>
            </w:pPr>
            <w:r w:rsidRPr="00906D2F">
              <w:rPr>
                <w:rFonts w:eastAsia="SimSun"/>
                <w:sz w:val="24"/>
                <w:szCs w:val="24"/>
              </w:rPr>
              <w:t xml:space="preserve"> Катя Х.</w:t>
            </w:r>
            <w:r w:rsidRPr="00906D2F">
              <w:rPr>
                <w:rFonts w:eastAsia="SimSun"/>
                <w:sz w:val="24"/>
                <w:szCs w:val="24"/>
                <w:lang w:val="en-US"/>
              </w:rPr>
              <w:t>/6</w:t>
            </w:r>
          </w:p>
        </w:tc>
        <w:tc>
          <w:tcPr>
            <w:tcW w:w="526" w:type="dxa"/>
          </w:tcPr>
          <w:p w14:paraId="58B6936A"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7" w:type="dxa"/>
          </w:tcPr>
          <w:p w14:paraId="6F4222F8"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57447FA6"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79E1F15F"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6BF5C331"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4E4E2E67" w14:textId="77777777" w:rsidR="00290773" w:rsidRPr="00906D2F" w:rsidRDefault="00290773" w:rsidP="00290773">
            <w:pPr>
              <w:jc w:val="center"/>
              <w:rPr>
                <w:rFonts w:eastAsia="SimSun"/>
                <w:sz w:val="24"/>
                <w:szCs w:val="24"/>
              </w:rPr>
            </w:pPr>
            <w:r w:rsidRPr="00906D2F">
              <w:rPr>
                <w:rFonts w:eastAsia="SimSun"/>
                <w:sz w:val="24"/>
                <w:szCs w:val="24"/>
              </w:rPr>
              <w:t>3</w:t>
            </w:r>
          </w:p>
        </w:tc>
        <w:tc>
          <w:tcPr>
            <w:tcW w:w="528" w:type="dxa"/>
          </w:tcPr>
          <w:p w14:paraId="28570C25"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9" w:type="dxa"/>
          </w:tcPr>
          <w:p w14:paraId="2E79C268"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9" w:type="dxa"/>
          </w:tcPr>
          <w:p w14:paraId="1023D6E4"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68" w:type="dxa"/>
          </w:tcPr>
          <w:p w14:paraId="49F7AAC4"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70" w:type="dxa"/>
          </w:tcPr>
          <w:p w14:paraId="3D5EF50C" w14:textId="77777777" w:rsidR="00290773" w:rsidRPr="00906D2F" w:rsidRDefault="00290773" w:rsidP="00290773">
            <w:pPr>
              <w:jc w:val="center"/>
              <w:rPr>
                <w:rFonts w:eastAsia="SimSun"/>
                <w:sz w:val="24"/>
                <w:szCs w:val="24"/>
              </w:rPr>
            </w:pPr>
            <w:r w:rsidRPr="00906D2F">
              <w:rPr>
                <w:rFonts w:eastAsia="SimSun"/>
                <w:sz w:val="24"/>
                <w:szCs w:val="24"/>
              </w:rPr>
              <w:t>1</w:t>
            </w:r>
          </w:p>
        </w:tc>
        <w:tc>
          <w:tcPr>
            <w:tcW w:w="570" w:type="dxa"/>
          </w:tcPr>
          <w:p w14:paraId="7EEBB103" w14:textId="77777777" w:rsidR="00290773" w:rsidRPr="00906D2F" w:rsidRDefault="00290773" w:rsidP="00290773">
            <w:pPr>
              <w:jc w:val="center"/>
              <w:rPr>
                <w:rFonts w:eastAsia="SimSun"/>
                <w:sz w:val="24"/>
                <w:szCs w:val="24"/>
              </w:rPr>
            </w:pPr>
            <w:r w:rsidRPr="00906D2F">
              <w:rPr>
                <w:rFonts w:eastAsia="SimSun"/>
                <w:sz w:val="24"/>
                <w:szCs w:val="24"/>
              </w:rPr>
              <w:t>1</w:t>
            </w:r>
          </w:p>
        </w:tc>
        <w:tc>
          <w:tcPr>
            <w:tcW w:w="1466" w:type="dxa"/>
          </w:tcPr>
          <w:p w14:paraId="32F2B042" w14:textId="77777777" w:rsidR="00290773" w:rsidRPr="00906D2F" w:rsidRDefault="00290773" w:rsidP="00290773">
            <w:pPr>
              <w:jc w:val="center"/>
              <w:rPr>
                <w:rFonts w:eastAsia="SimSun"/>
                <w:sz w:val="24"/>
                <w:szCs w:val="24"/>
              </w:rPr>
            </w:pPr>
            <w:r w:rsidRPr="00906D2F">
              <w:rPr>
                <w:rFonts w:eastAsia="SimSun"/>
                <w:sz w:val="24"/>
                <w:szCs w:val="24"/>
              </w:rPr>
              <w:t>23/середній</w:t>
            </w:r>
          </w:p>
        </w:tc>
      </w:tr>
      <w:tr w:rsidR="00290773" w:rsidRPr="00906D2F" w14:paraId="4C4342AD" w14:textId="77777777" w:rsidTr="003151E5">
        <w:tc>
          <w:tcPr>
            <w:tcW w:w="457" w:type="dxa"/>
          </w:tcPr>
          <w:p w14:paraId="4E804207" w14:textId="77777777" w:rsidR="00290773" w:rsidRPr="00906D2F" w:rsidRDefault="00290773" w:rsidP="00290773">
            <w:pPr>
              <w:jc w:val="center"/>
              <w:rPr>
                <w:rFonts w:eastAsia="SimSun"/>
                <w:sz w:val="24"/>
                <w:szCs w:val="24"/>
              </w:rPr>
            </w:pPr>
            <w:r w:rsidRPr="00906D2F">
              <w:rPr>
                <w:rFonts w:eastAsia="SimSun"/>
                <w:sz w:val="24"/>
                <w:szCs w:val="24"/>
              </w:rPr>
              <w:t>14</w:t>
            </w:r>
          </w:p>
        </w:tc>
        <w:tc>
          <w:tcPr>
            <w:tcW w:w="1473" w:type="dxa"/>
          </w:tcPr>
          <w:p w14:paraId="2971F391" w14:textId="77777777" w:rsidR="00290773" w:rsidRPr="00906D2F" w:rsidRDefault="00290773" w:rsidP="00290773">
            <w:pPr>
              <w:adjustRightInd w:val="0"/>
              <w:snapToGrid w:val="0"/>
              <w:jc w:val="center"/>
              <w:rPr>
                <w:sz w:val="24"/>
                <w:szCs w:val="24"/>
                <w:lang w:val="en-US"/>
              </w:rPr>
            </w:pPr>
            <w:r w:rsidRPr="00906D2F">
              <w:rPr>
                <w:rFonts w:eastAsia="SimSun"/>
                <w:sz w:val="24"/>
                <w:szCs w:val="24"/>
              </w:rPr>
              <w:t xml:space="preserve"> Назар Ш.</w:t>
            </w:r>
            <w:r w:rsidRPr="00906D2F">
              <w:rPr>
                <w:rFonts w:eastAsia="SimSun"/>
                <w:sz w:val="24"/>
                <w:szCs w:val="24"/>
                <w:lang w:val="en-US"/>
              </w:rPr>
              <w:t>/7</w:t>
            </w:r>
          </w:p>
        </w:tc>
        <w:tc>
          <w:tcPr>
            <w:tcW w:w="526" w:type="dxa"/>
          </w:tcPr>
          <w:p w14:paraId="1399C02B" w14:textId="504D948A" w:rsidR="00290773" w:rsidRPr="00906D2F" w:rsidRDefault="00290773" w:rsidP="00290773">
            <w:pPr>
              <w:jc w:val="center"/>
              <w:rPr>
                <w:rFonts w:eastAsia="SimSun"/>
                <w:sz w:val="24"/>
                <w:szCs w:val="24"/>
              </w:rPr>
            </w:pPr>
            <w:r w:rsidRPr="00906D2F">
              <w:rPr>
                <w:rFonts w:eastAsia="SimSun"/>
                <w:sz w:val="24"/>
                <w:szCs w:val="24"/>
              </w:rPr>
              <w:t>2</w:t>
            </w:r>
          </w:p>
        </w:tc>
        <w:tc>
          <w:tcPr>
            <w:tcW w:w="527" w:type="dxa"/>
          </w:tcPr>
          <w:p w14:paraId="0C6DF7D5" w14:textId="31A569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71C9616B" w14:textId="6FB99491"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55AB4B2B" w14:textId="446CFA8D"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276F8FDB" w14:textId="3891B08B" w:rsidR="00290773" w:rsidRPr="00906D2F" w:rsidRDefault="00290773" w:rsidP="00290773">
            <w:pPr>
              <w:jc w:val="center"/>
              <w:rPr>
                <w:rFonts w:eastAsia="SimSun"/>
                <w:sz w:val="24"/>
                <w:szCs w:val="24"/>
              </w:rPr>
            </w:pPr>
            <w:r w:rsidRPr="00906D2F">
              <w:rPr>
                <w:rFonts w:eastAsia="SimSun"/>
                <w:sz w:val="24"/>
                <w:szCs w:val="24"/>
              </w:rPr>
              <w:t>1</w:t>
            </w:r>
          </w:p>
        </w:tc>
        <w:tc>
          <w:tcPr>
            <w:tcW w:w="528" w:type="dxa"/>
          </w:tcPr>
          <w:p w14:paraId="7DEE9939" w14:textId="3C5B1EFF" w:rsidR="00290773" w:rsidRPr="00906D2F" w:rsidRDefault="00290773" w:rsidP="00290773">
            <w:pPr>
              <w:jc w:val="center"/>
              <w:rPr>
                <w:rFonts w:eastAsia="SimSun"/>
                <w:sz w:val="24"/>
                <w:szCs w:val="24"/>
              </w:rPr>
            </w:pPr>
            <w:r w:rsidRPr="00906D2F">
              <w:rPr>
                <w:rFonts w:eastAsia="SimSun"/>
                <w:sz w:val="24"/>
                <w:szCs w:val="24"/>
              </w:rPr>
              <w:t>1</w:t>
            </w:r>
          </w:p>
        </w:tc>
        <w:tc>
          <w:tcPr>
            <w:tcW w:w="528" w:type="dxa"/>
          </w:tcPr>
          <w:p w14:paraId="457929A6" w14:textId="1B801AB6" w:rsidR="00290773" w:rsidRPr="00906D2F" w:rsidRDefault="00290773" w:rsidP="00290773">
            <w:pPr>
              <w:jc w:val="center"/>
              <w:rPr>
                <w:rFonts w:eastAsia="SimSun"/>
                <w:sz w:val="24"/>
                <w:szCs w:val="24"/>
              </w:rPr>
            </w:pPr>
            <w:r w:rsidRPr="00906D2F">
              <w:rPr>
                <w:rFonts w:eastAsia="SimSun"/>
                <w:sz w:val="24"/>
                <w:szCs w:val="24"/>
              </w:rPr>
              <w:t>1</w:t>
            </w:r>
          </w:p>
        </w:tc>
        <w:tc>
          <w:tcPr>
            <w:tcW w:w="529" w:type="dxa"/>
          </w:tcPr>
          <w:p w14:paraId="543FAE94" w14:textId="79CCC7B9" w:rsidR="00290773" w:rsidRPr="00906D2F" w:rsidRDefault="00290773" w:rsidP="00290773">
            <w:pPr>
              <w:jc w:val="center"/>
              <w:rPr>
                <w:rFonts w:eastAsia="SimSun"/>
                <w:sz w:val="24"/>
                <w:szCs w:val="24"/>
              </w:rPr>
            </w:pPr>
            <w:r w:rsidRPr="00906D2F">
              <w:rPr>
                <w:rFonts w:eastAsia="SimSun"/>
                <w:sz w:val="24"/>
                <w:szCs w:val="24"/>
              </w:rPr>
              <w:t>1</w:t>
            </w:r>
          </w:p>
        </w:tc>
        <w:tc>
          <w:tcPr>
            <w:tcW w:w="529" w:type="dxa"/>
          </w:tcPr>
          <w:p w14:paraId="2A194579" w14:textId="4B8A3F10" w:rsidR="00290773" w:rsidRPr="00906D2F" w:rsidRDefault="00290773" w:rsidP="00290773">
            <w:pPr>
              <w:jc w:val="center"/>
              <w:rPr>
                <w:rFonts w:eastAsia="SimSun"/>
                <w:sz w:val="24"/>
                <w:szCs w:val="24"/>
              </w:rPr>
            </w:pPr>
            <w:r w:rsidRPr="00906D2F">
              <w:rPr>
                <w:rFonts w:eastAsia="SimSun"/>
                <w:sz w:val="24"/>
                <w:szCs w:val="24"/>
              </w:rPr>
              <w:t>0</w:t>
            </w:r>
          </w:p>
        </w:tc>
        <w:tc>
          <w:tcPr>
            <w:tcW w:w="568" w:type="dxa"/>
          </w:tcPr>
          <w:p w14:paraId="268B0767" w14:textId="1717AFD0" w:rsidR="00290773" w:rsidRPr="00906D2F" w:rsidRDefault="00290773" w:rsidP="00290773">
            <w:pPr>
              <w:jc w:val="center"/>
              <w:rPr>
                <w:rFonts w:eastAsia="SimSun"/>
                <w:sz w:val="24"/>
                <w:szCs w:val="24"/>
              </w:rPr>
            </w:pPr>
            <w:r w:rsidRPr="00906D2F">
              <w:rPr>
                <w:rFonts w:eastAsia="SimSun"/>
                <w:sz w:val="24"/>
                <w:szCs w:val="24"/>
              </w:rPr>
              <w:t>0</w:t>
            </w:r>
          </w:p>
        </w:tc>
        <w:tc>
          <w:tcPr>
            <w:tcW w:w="570" w:type="dxa"/>
          </w:tcPr>
          <w:p w14:paraId="3EA7C918" w14:textId="2DA70700" w:rsidR="00290773" w:rsidRPr="00906D2F" w:rsidRDefault="00290773" w:rsidP="00290773">
            <w:pPr>
              <w:jc w:val="center"/>
              <w:rPr>
                <w:rFonts w:eastAsia="SimSun"/>
                <w:sz w:val="24"/>
                <w:szCs w:val="24"/>
              </w:rPr>
            </w:pPr>
            <w:r w:rsidRPr="00906D2F">
              <w:rPr>
                <w:rFonts w:eastAsia="SimSun"/>
                <w:sz w:val="24"/>
                <w:szCs w:val="24"/>
              </w:rPr>
              <w:t>0</w:t>
            </w:r>
          </w:p>
        </w:tc>
        <w:tc>
          <w:tcPr>
            <w:tcW w:w="570" w:type="dxa"/>
          </w:tcPr>
          <w:p w14:paraId="45DA6CEB" w14:textId="39128CA2" w:rsidR="00290773" w:rsidRPr="00906D2F" w:rsidRDefault="00290773" w:rsidP="00290773">
            <w:pPr>
              <w:jc w:val="center"/>
              <w:rPr>
                <w:rFonts w:eastAsia="SimSun"/>
                <w:sz w:val="24"/>
                <w:szCs w:val="24"/>
              </w:rPr>
            </w:pPr>
            <w:r w:rsidRPr="00906D2F">
              <w:rPr>
                <w:rFonts w:eastAsia="SimSun"/>
                <w:sz w:val="24"/>
                <w:szCs w:val="24"/>
              </w:rPr>
              <w:t>0</w:t>
            </w:r>
          </w:p>
        </w:tc>
        <w:tc>
          <w:tcPr>
            <w:tcW w:w="1466" w:type="dxa"/>
          </w:tcPr>
          <w:p w14:paraId="67914CFC" w14:textId="6F38E501" w:rsidR="00290773" w:rsidRPr="00906D2F" w:rsidRDefault="00290773" w:rsidP="00290773">
            <w:pPr>
              <w:jc w:val="center"/>
              <w:rPr>
                <w:rFonts w:eastAsia="SimSun"/>
                <w:sz w:val="24"/>
                <w:szCs w:val="24"/>
              </w:rPr>
            </w:pPr>
            <w:r w:rsidRPr="00906D2F">
              <w:rPr>
                <w:rFonts w:eastAsia="SimSun"/>
                <w:sz w:val="24"/>
                <w:szCs w:val="24"/>
              </w:rPr>
              <w:t>12/середній</w:t>
            </w:r>
          </w:p>
        </w:tc>
      </w:tr>
      <w:tr w:rsidR="00290773" w:rsidRPr="00906D2F" w14:paraId="06F0A5D4" w14:textId="77777777" w:rsidTr="003151E5">
        <w:tc>
          <w:tcPr>
            <w:tcW w:w="457" w:type="dxa"/>
          </w:tcPr>
          <w:p w14:paraId="4B61CC9A" w14:textId="77777777" w:rsidR="00290773" w:rsidRPr="00906D2F" w:rsidRDefault="00290773" w:rsidP="00290773">
            <w:pPr>
              <w:jc w:val="center"/>
              <w:rPr>
                <w:rFonts w:eastAsia="SimSun"/>
                <w:sz w:val="24"/>
                <w:szCs w:val="24"/>
              </w:rPr>
            </w:pPr>
            <w:r w:rsidRPr="00906D2F">
              <w:rPr>
                <w:rFonts w:eastAsia="SimSun"/>
                <w:sz w:val="24"/>
                <w:szCs w:val="24"/>
              </w:rPr>
              <w:t>15</w:t>
            </w:r>
          </w:p>
        </w:tc>
        <w:tc>
          <w:tcPr>
            <w:tcW w:w="1473" w:type="dxa"/>
          </w:tcPr>
          <w:p w14:paraId="01F2FD0D" w14:textId="77777777" w:rsidR="00290773" w:rsidRPr="00906D2F" w:rsidRDefault="00290773" w:rsidP="00290773">
            <w:pPr>
              <w:adjustRightInd w:val="0"/>
              <w:snapToGrid w:val="0"/>
              <w:jc w:val="center"/>
              <w:rPr>
                <w:sz w:val="24"/>
                <w:szCs w:val="24"/>
                <w:lang w:val="en-US"/>
              </w:rPr>
            </w:pPr>
            <w:r w:rsidRPr="00906D2F">
              <w:rPr>
                <w:rFonts w:eastAsia="SimSun"/>
                <w:sz w:val="24"/>
                <w:szCs w:val="24"/>
              </w:rPr>
              <w:t>Ліза Я.</w:t>
            </w:r>
            <w:r w:rsidRPr="00906D2F">
              <w:rPr>
                <w:rFonts w:eastAsia="SimSun"/>
                <w:sz w:val="24"/>
                <w:szCs w:val="24"/>
                <w:lang w:val="en-US"/>
              </w:rPr>
              <w:t>/7</w:t>
            </w:r>
          </w:p>
        </w:tc>
        <w:tc>
          <w:tcPr>
            <w:tcW w:w="526" w:type="dxa"/>
          </w:tcPr>
          <w:p w14:paraId="61E28BAD"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7" w:type="dxa"/>
          </w:tcPr>
          <w:p w14:paraId="4B154F48"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0B8F4910"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12F29E5E"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00B22E6E"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4EABE0DE"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8" w:type="dxa"/>
          </w:tcPr>
          <w:p w14:paraId="32DE7340" w14:textId="77777777" w:rsidR="00290773" w:rsidRPr="00906D2F" w:rsidRDefault="00290773" w:rsidP="00290773">
            <w:pPr>
              <w:jc w:val="center"/>
              <w:rPr>
                <w:rFonts w:eastAsia="SimSun"/>
                <w:sz w:val="24"/>
                <w:szCs w:val="24"/>
              </w:rPr>
            </w:pPr>
            <w:r w:rsidRPr="00906D2F">
              <w:rPr>
                <w:rFonts w:eastAsia="SimSun"/>
                <w:sz w:val="24"/>
                <w:szCs w:val="24"/>
              </w:rPr>
              <w:t>2</w:t>
            </w:r>
          </w:p>
        </w:tc>
        <w:tc>
          <w:tcPr>
            <w:tcW w:w="529" w:type="dxa"/>
          </w:tcPr>
          <w:p w14:paraId="1AF831F3" w14:textId="77777777" w:rsidR="00290773" w:rsidRPr="00906D2F" w:rsidRDefault="00290773" w:rsidP="00290773">
            <w:pPr>
              <w:jc w:val="center"/>
              <w:rPr>
                <w:rFonts w:eastAsia="SimSun"/>
                <w:sz w:val="24"/>
                <w:szCs w:val="24"/>
              </w:rPr>
            </w:pPr>
            <w:r w:rsidRPr="00906D2F">
              <w:rPr>
                <w:rFonts w:eastAsia="SimSun"/>
                <w:sz w:val="24"/>
                <w:szCs w:val="24"/>
              </w:rPr>
              <w:t>1</w:t>
            </w:r>
          </w:p>
        </w:tc>
        <w:tc>
          <w:tcPr>
            <w:tcW w:w="529" w:type="dxa"/>
          </w:tcPr>
          <w:p w14:paraId="3EA0E6A2" w14:textId="77777777" w:rsidR="00290773" w:rsidRPr="00906D2F" w:rsidRDefault="00290773" w:rsidP="00290773">
            <w:pPr>
              <w:jc w:val="center"/>
              <w:rPr>
                <w:rFonts w:eastAsia="SimSun"/>
                <w:sz w:val="24"/>
                <w:szCs w:val="24"/>
              </w:rPr>
            </w:pPr>
            <w:r w:rsidRPr="00906D2F">
              <w:rPr>
                <w:rFonts w:eastAsia="SimSun"/>
                <w:sz w:val="24"/>
                <w:szCs w:val="24"/>
              </w:rPr>
              <w:t>1</w:t>
            </w:r>
          </w:p>
        </w:tc>
        <w:tc>
          <w:tcPr>
            <w:tcW w:w="568" w:type="dxa"/>
          </w:tcPr>
          <w:p w14:paraId="3DBCA6E6" w14:textId="77777777" w:rsidR="00290773" w:rsidRPr="00906D2F" w:rsidRDefault="00290773" w:rsidP="00290773">
            <w:pPr>
              <w:jc w:val="center"/>
              <w:rPr>
                <w:rFonts w:eastAsia="SimSun"/>
                <w:sz w:val="24"/>
                <w:szCs w:val="24"/>
              </w:rPr>
            </w:pPr>
            <w:r w:rsidRPr="00906D2F">
              <w:rPr>
                <w:rFonts w:eastAsia="SimSun"/>
                <w:sz w:val="24"/>
                <w:szCs w:val="24"/>
              </w:rPr>
              <w:t>1</w:t>
            </w:r>
          </w:p>
        </w:tc>
        <w:tc>
          <w:tcPr>
            <w:tcW w:w="570" w:type="dxa"/>
          </w:tcPr>
          <w:p w14:paraId="095B9B6D" w14:textId="77777777" w:rsidR="00290773" w:rsidRPr="00906D2F" w:rsidRDefault="00290773" w:rsidP="00290773">
            <w:pPr>
              <w:jc w:val="center"/>
              <w:rPr>
                <w:rFonts w:eastAsia="SimSun"/>
                <w:sz w:val="24"/>
                <w:szCs w:val="24"/>
              </w:rPr>
            </w:pPr>
            <w:r w:rsidRPr="00906D2F">
              <w:rPr>
                <w:rFonts w:eastAsia="SimSun"/>
                <w:sz w:val="24"/>
                <w:szCs w:val="24"/>
              </w:rPr>
              <w:t>1</w:t>
            </w:r>
          </w:p>
        </w:tc>
        <w:tc>
          <w:tcPr>
            <w:tcW w:w="570" w:type="dxa"/>
          </w:tcPr>
          <w:p w14:paraId="1A665E38" w14:textId="77777777" w:rsidR="00290773" w:rsidRPr="00906D2F" w:rsidRDefault="00290773" w:rsidP="00290773">
            <w:pPr>
              <w:jc w:val="center"/>
              <w:rPr>
                <w:rFonts w:eastAsia="SimSun"/>
                <w:sz w:val="24"/>
                <w:szCs w:val="24"/>
              </w:rPr>
            </w:pPr>
            <w:r w:rsidRPr="00906D2F">
              <w:rPr>
                <w:rFonts w:eastAsia="SimSun"/>
                <w:sz w:val="24"/>
                <w:szCs w:val="24"/>
              </w:rPr>
              <w:t>1</w:t>
            </w:r>
          </w:p>
        </w:tc>
        <w:tc>
          <w:tcPr>
            <w:tcW w:w="1466" w:type="dxa"/>
          </w:tcPr>
          <w:p w14:paraId="643957F8" w14:textId="77777777" w:rsidR="00290773" w:rsidRPr="00906D2F" w:rsidRDefault="00290773" w:rsidP="00290773">
            <w:pPr>
              <w:jc w:val="center"/>
              <w:rPr>
                <w:rFonts w:eastAsia="SimSun"/>
                <w:sz w:val="24"/>
                <w:szCs w:val="24"/>
              </w:rPr>
            </w:pPr>
            <w:r w:rsidRPr="00906D2F">
              <w:rPr>
                <w:rFonts w:eastAsia="SimSun"/>
                <w:sz w:val="24"/>
                <w:szCs w:val="24"/>
              </w:rPr>
              <w:t>19/середній</w:t>
            </w:r>
          </w:p>
        </w:tc>
      </w:tr>
    </w:tbl>
    <w:p w14:paraId="59167C99" w14:textId="77777777" w:rsidR="001F627D" w:rsidRPr="00906D2F" w:rsidRDefault="001F627D" w:rsidP="001F627D">
      <w:pPr>
        <w:spacing w:line="360" w:lineRule="auto"/>
        <w:ind w:firstLine="709"/>
        <w:jc w:val="center"/>
        <w:rPr>
          <w:rFonts w:eastAsia="SimSun"/>
          <w:b/>
          <w:bCs/>
          <w:sz w:val="28"/>
          <w:szCs w:val="28"/>
        </w:rPr>
      </w:pPr>
    </w:p>
    <w:p w14:paraId="4EB6D777" w14:textId="541BBC98" w:rsidR="001F627D" w:rsidRPr="00906D2F" w:rsidRDefault="001F627D" w:rsidP="001F627D">
      <w:pPr>
        <w:spacing w:line="360" w:lineRule="auto"/>
        <w:ind w:firstLine="709"/>
        <w:jc w:val="both"/>
      </w:pPr>
      <w:r w:rsidRPr="00906D2F">
        <w:rPr>
          <w:rFonts w:eastAsia="SimSun"/>
          <w:sz w:val="28"/>
          <w:szCs w:val="28"/>
        </w:rPr>
        <w:t>При аналізі даних 2.</w:t>
      </w:r>
      <w:r w:rsidR="003151E5" w:rsidRPr="00906D2F">
        <w:rPr>
          <w:rFonts w:eastAsia="SimSun"/>
          <w:sz w:val="28"/>
          <w:szCs w:val="28"/>
        </w:rPr>
        <w:t>16</w:t>
      </w:r>
      <w:r w:rsidR="001651AE" w:rsidRPr="00906D2F">
        <w:rPr>
          <w:rFonts w:eastAsia="SimSun"/>
          <w:sz w:val="28"/>
          <w:szCs w:val="28"/>
        </w:rPr>
        <w:t xml:space="preserve"> </w:t>
      </w:r>
      <w:r w:rsidRPr="00906D2F">
        <w:rPr>
          <w:rFonts w:eastAsia="SimSun"/>
          <w:sz w:val="28"/>
          <w:szCs w:val="28"/>
        </w:rPr>
        <w:t xml:space="preserve">можна побачити, що </w:t>
      </w:r>
      <w:r w:rsidR="003151E5" w:rsidRPr="00906D2F">
        <w:rPr>
          <w:rFonts w:eastAsia="SimSun"/>
          <w:sz w:val="28"/>
          <w:szCs w:val="28"/>
        </w:rPr>
        <w:t>60,0</w:t>
      </w:r>
      <w:r w:rsidRPr="00906D2F">
        <w:rPr>
          <w:rFonts w:eastAsia="SimSun"/>
          <w:sz w:val="28"/>
          <w:szCs w:val="28"/>
        </w:rPr>
        <w:t xml:space="preserve">% досліджуваних володіють </w:t>
      </w:r>
      <w:r w:rsidR="003151E5" w:rsidRPr="00906D2F">
        <w:rPr>
          <w:rFonts w:eastAsia="SimSun"/>
          <w:sz w:val="28"/>
          <w:szCs w:val="28"/>
        </w:rPr>
        <w:t>середнім</w:t>
      </w:r>
      <w:r w:rsidRPr="00906D2F">
        <w:rPr>
          <w:rFonts w:eastAsia="SimSun"/>
          <w:sz w:val="28"/>
          <w:szCs w:val="28"/>
        </w:rPr>
        <w:t xml:space="preserve"> рівнем сприйняття, </w:t>
      </w:r>
      <w:r w:rsidR="003151E5" w:rsidRPr="00906D2F">
        <w:rPr>
          <w:rFonts w:eastAsia="SimSun"/>
          <w:sz w:val="28"/>
          <w:szCs w:val="28"/>
        </w:rPr>
        <w:t>40</w:t>
      </w:r>
      <w:r w:rsidRPr="00906D2F">
        <w:rPr>
          <w:rFonts w:eastAsia="SimSun"/>
          <w:sz w:val="28"/>
          <w:szCs w:val="28"/>
        </w:rPr>
        <w:t>% – високим рівнем. Щодо оцінювання інтелектуальної готовності у 6-7</w:t>
      </w:r>
      <w:r w:rsidR="001651AE" w:rsidRPr="00906D2F">
        <w:rPr>
          <w:rFonts w:eastAsia="SimSun"/>
          <w:sz w:val="28"/>
          <w:szCs w:val="28"/>
        </w:rPr>
        <w:t xml:space="preserve"> </w:t>
      </w:r>
      <w:r w:rsidRPr="00906D2F">
        <w:rPr>
          <w:rFonts w:eastAsia="SimSun"/>
          <w:sz w:val="28"/>
          <w:szCs w:val="28"/>
        </w:rPr>
        <w:t>річок, що готуються до вступу до школи, то вона на достатньому рівні розвитку. Практично всі досліджувані, крім однієї дитини, легко йшли на контакт, чітко робили всі завдання, всі вправи викликали у дітей значний інтерес.</w:t>
      </w:r>
    </w:p>
    <w:p w14:paraId="5774E0EC" w14:textId="054D2500" w:rsidR="001F627D" w:rsidRPr="00906D2F" w:rsidRDefault="001F627D" w:rsidP="001F627D">
      <w:pPr>
        <w:spacing w:line="360" w:lineRule="auto"/>
        <w:ind w:firstLine="709"/>
        <w:jc w:val="both"/>
        <w:rPr>
          <w:rFonts w:eastAsia="SimSun"/>
          <w:sz w:val="28"/>
          <w:szCs w:val="28"/>
        </w:rPr>
      </w:pPr>
      <w:r w:rsidRPr="00906D2F">
        <w:rPr>
          <w:rFonts w:eastAsia="SimSun"/>
          <w:sz w:val="28"/>
          <w:szCs w:val="28"/>
        </w:rPr>
        <w:t>У таблиці 2.</w:t>
      </w:r>
      <w:r w:rsidR="00091FBF" w:rsidRPr="00906D2F">
        <w:rPr>
          <w:rFonts w:eastAsia="SimSun"/>
          <w:sz w:val="28"/>
          <w:szCs w:val="28"/>
        </w:rPr>
        <w:t>17</w:t>
      </w:r>
      <w:r w:rsidRPr="00906D2F">
        <w:rPr>
          <w:rFonts w:eastAsia="SimSun"/>
          <w:sz w:val="28"/>
          <w:szCs w:val="28"/>
        </w:rPr>
        <w:t xml:space="preserve"> презентовано усі показники дослідження інтелектуального рівня готовності дітей до школи у продуктивних видах діяльності. </w:t>
      </w:r>
    </w:p>
    <w:p w14:paraId="523B3F97" w14:textId="7E4DFC04" w:rsidR="001F627D" w:rsidRPr="00906D2F" w:rsidRDefault="001F627D" w:rsidP="001F627D">
      <w:pPr>
        <w:spacing w:line="360" w:lineRule="auto"/>
        <w:ind w:firstLine="709"/>
        <w:jc w:val="right"/>
        <w:rPr>
          <w:rFonts w:eastAsia="SimSun"/>
          <w:i/>
          <w:sz w:val="28"/>
          <w:szCs w:val="28"/>
        </w:rPr>
      </w:pPr>
      <w:r w:rsidRPr="00906D2F">
        <w:rPr>
          <w:rFonts w:eastAsia="SimSun"/>
          <w:i/>
          <w:sz w:val="28"/>
          <w:szCs w:val="28"/>
        </w:rPr>
        <w:t>Таблиця 2.</w:t>
      </w:r>
      <w:r w:rsidR="00091FBF" w:rsidRPr="00906D2F">
        <w:rPr>
          <w:rFonts w:eastAsia="SimSun"/>
          <w:i/>
          <w:sz w:val="28"/>
          <w:szCs w:val="28"/>
        </w:rPr>
        <w:t>17</w:t>
      </w:r>
      <w:r w:rsidRPr="00906D2F">
        <w:rPr>
          <w:rFonts w:eastAsia="SimSun"/>
          <w:i/>
          <w:sz w:val="28"/>
          <w:szCs w:val="28"/>
        </w:rPr>
        <w:t xml:space="preserve"> </w:t>
      </w:r>
    </w:p>
    <w:p w14:paraId="46035CF2" w14:textId="5AA98108" w:rsidR="001F627D" w:rsidRPr="00906D2F" w:rsidRDefault="001F627D" w:rsidP="001F627D">
      <w:pPr>
        <w:spacing w:line="360" w:lineRule="auto"/>
        <w:ind w:firstLine="709"/>
        <w:jc w:val="both"/>
        <w:rPr>
          <w:rFonts w:eastAsia="SimSun"/>
          <w:b/>
          <w:bCs/>
          <w:sz w:val="28"/>
          <w:szCs w:val="28"/>
        </w:rPr>
      </w:pPr>
      <w:r w:rsidRPr="00906D2F">
        <w:rPr>
          <w:rFonts w:eastAsia="SimSun"/>
          <w:b/>
          <w:bCs/>
          <w:sz w:val="28"/>
          <w:szCs w:val="28"/>
        </w:rPr>
        <w:lastRenderedPageBreak/>
        <w:t>Узагальнення даних дослідження інтелектуального рівня готовності дитини до школи</w:t>
      </w:r>
      <w:r w:rsidR="00091FBF" w:rsidRPr="00906D2F">
        <w:rPr>
          <w:rFonts w:eastAsia="SimSun"/>
          <w:b/>
          <w:bCs/>
          <w:sz w:val="28"/>
          <w:szCs w:val="28"/>
        </w:rPr>
        <w:t xml:space="preserve"> </w:t>
      </w:r>
      <w:r w:rsidR="00091FBF" w:rsidRPr="00906D2F">
        <w:rPr>
          <w:rFonts w:eastAsia="Georgia"/>
          <w:b/>
          <w:bCs/>
          <w:sz w:val="28"/>
          <w:szCs w:val="28"/>
          <w:shd w:val="clear" w:color="auto" w:fill="FFFFFF"/>
          <w:lang w:val="uk"/>
        </w:rPr>
        <w:t>після проведення корекційної роботи</w:t>
      </w:r>
    </w:p>
    <w:tbl>
      <w:tblPr>
        <w:tblStyle w:val="ae"/>
        <w:tblW w:w="0" w:type="auto"/>
        <w:tblLook w:val="04A0" w:firstRow="1" w:lastRow="0" w:firstColumn="1" w:lastColumn="0" w:noHBand="0" w:noVBand="1"/>
      </w:tblPr>
      <w:tblGrid>
        <w:gridCol w:w="1195"/>
        <w:gridCol w:w="7490"/>
        <w:gridCol w:w="1170"/>
      </w:tblGrid>
      <w:tr w:rsidR="001F627D" w:rsidRPr="00906D2F" w14:paraId="20BE0155" w14:textId="77777777" w:rsidTr="00943F15">
        <w:tc>
          <w:tcPr>
            <w:tcW w:w="1195" w:type="dxa"/>
          </w:tcPr>
          <w:p w14:paraId="0A1188A2" w14:textId="77777777" w:rsidR="001F627D" w:rsidRPr="00906D2F" w:rsidRDefault="001F627D" w:rsidP="00943F15">
            <w:pPr>
              <w:rPr>
                <w:rFonts w:eastAsia="SimSun"/>
                <w:sz w:val="24"/>
                <w:szCs w:val="24"/>
              </w:rPr>
            </w:pPr>
            <w:r w:rsidRPr="00906D2F">
              <w:rPr>
                <w:rFonts w:eastAsia="SimSun"/>
                <w:sz w:val="24"/>
                <w:szCs w:val="24"/>
              </w:rPr>
              <w:t>Рівні</w:t>
            </w:r>
          </w:p>
        </w:tc>
        <w:tc>
          <w:tcPr>
            <w:tcW w:w="7490" w:type="dxa"/>
          </w:tcPr>
          <w:p w14:paraId="5DB364B9" w14:textId="77777777" w:rsidR="001F627D" w:rsidRPr="00906D2F" w:rsidRDefault="001F627D" w:rsidP="00943F15">
            <w:pPr>
              <w:rPr>
                <w:rFonts w:eastAsia="SimSun"/>
                <w:sz w:val="24"/>
                <w:szCs w:val="24"/>
              </w:rPr>
            </w:pPr>
            <w:r w:rsidRPr="00906D2F">
              <w:rPr>
                <w:rFonts w:eastAsia="SimSun"/>
                <w:sz w:val="24"/>
                <w:szCs w:val="24"/>
              </w:rPr>
              <w:t xml:space="preserve"> Характеристика поведінки дітей</w:t>
            </w:r>
          </w:p>
        </w:tc>
        <w:tc>
          <w:tcPr>
            <w:tcW w:w="1170" w:type="dxa"/>
          </w:tcPr>
          <w:p w14:paraId="462BFE0D" w14:textId="77777777" w:rsidR="001F627D" w:rsidRPr="00906D2F" w:rsidRDefault="001F627D" w:rsidP="00943F15">
            <w:pPr>
              <w:rPr>
                <w:rFonts w:eastAsia="SimSun"/>
                <w:sz w:val="24"/>
                <w:szCs w:val="24"/>
              </w:rPr>
            </w:pPr>
            <w:r w:rsidRPr="00906D2F">
              <w:rPr>
                <w:rFonts w:eastAsia="SimSun"/>
                <w:sz w:val="24"/>
                <w:szCs w:val="24"/>
              </w:rPr>
              <w:t xml:space="preserve"> % дітей</w:t>
            </w:r>
          </w:p>
        </w:tc>
      </w:tr>
      <w:tr w:rsidR="001F627D" w:rsidRPr="00906D2F" w14:paraId="7A77E78A" w14:textId="77777777" w:rsidTr="00943F15">
        <w:tc>
          <w:tcPr>
            <w:tcW w:w="1195" w:type="dxa"/>
          </w:tcPr>
          <w:p w14:paraId="3445CDBB" w14:textId="77777777" w:rsidR="001F627D" w:rsidRPr="00906D2F" w:rsidRDefault="001F627D" w:rsidP="00943F15">
            <w:pPr>
              <w:rPr>
                <w:rFonts w:eastAsia="SimSun"/>
                <w:sz w:val="24"/>
                <w:szCs w:val="24"/>
              </w:rPr>
            </w:pPr>
            <w:r w:rsidRPr="00906D2F">
              <w:rPr>
                <w:rFonts w:eastAsia="SimSun"/>
                <w:sz w:val="24"/>
                <w:szCs w:val="24"/>
              </w:rPr>
              <w:t>Високий</w:t>
            </w:r>
          </w:p>
        </w:tc>
        <w:tc>
          <w:tcPr>
            <w:tcW w:w="7490" w:type="dxa"/>
          </w:tcPr>
          <w:p w14:paraId="74F24D15" w14:textId="0A106141" w:rsidR="001F627D" w:rsidRPr="00906D2F" w:rsidRDefault="001F627D" w:rsidP="00943F15">
            <w:pPr>
              <w:rPr>
                <w:rFonts w:eastAsia="SimSun"/>
                <w:sz w:val="24"/>
                <w:szCs w:val="24"/>
              </w:rPr>
            </w:pPr>
            <w:r w:rsidRPr="00906D2F">
              <w:rPr>
                <w:rFonts w:eastAsia="SimSun"/>
                <w:sz w:val="24"/>
                <w:szCs w:val="24"/>
              </w:rPr>
              <w:t xml:space="preserve"> Швидко здійснюють практичні й розумові дії, добре знають геометричні фігури, орієнтуються на площині, вдало поєднують деталі, розв</w:t>
            </w:r>
            <w:r w:rsidR="007F4C9C" w:rsidRPr="00906D2F">
              <w:rPr>
                <w:rFonts w:eastAsia="SimSun"/>
                <w:sz w:val="24"/>
                <w:szCs w:val="24"/>
              </w:rPr>
              <w:t>’</w:t>
            </w:r>
            <w:r w:rsidRPr="00906D2F">
              <w:rPr>
                <w:rFonts w:eastAsia="SimSun"/>
                <w:sz w:val="24"/>
                <w:szCs w:val="24"/>
              </w:rPr>
              <w:t xml:space="preserve">язують складні інтелектуальні задачі, розуміють хід послідовності, вміють класифікувати за формами, розвинута моторика руки, виявляють стійкий інтерес до роботи і самостійно виконують. </w:t>
            </w:r>
          </w:p>
        </w:tc>
        <w:tc>
          <w:tcPr>
            <w:tcW w:w="1170" w:type="dxa"/>
          </w:tcPr>
          <w:p w14:paraId="0E8409C8" w14:textId="0868B58D" w:rsidR="001F627D" w:rsidRPr="00906D2F" w:rsidRDefault="001F627D" w:rsidP="00943F15">
            <w:pPr>
              <w:rPr>
                <w:rFonts w:eastAsia="SimSun"/>
                <w:sz w:val="24"/>
                <w:szCs w:val="24"/>
              </w:rPr>
            </w:pPr>
            <w:r w:rsidRPr="00906D2F">
              <w:rPr>
                <w:rFonts w:eastAsia="SimSun"/>
                <w:sz w:val="24"/>
                <w:szCs w:val="24"/>
              </w:rPr>
              <w:t xml:space="preserve">  </w:t>
            </w:r>
            <w:r w:rsidR="00091FBF" w:rsidRPr="00906D2F">
              <w:rPr>
                <w:rFonts w:eastAsia="SimSun"/>
                <w:sz w:val="24"/>
                <w:szCs w:val="24"/>
              </w:rPr>
              <w:t>40</w:t>
            </w:r>
            <w:r w:rsidRPr="00906D2F">
              <w:rPr>
                <w:rFonts w:eastAsia="SimSun"/>
                <w:sz w:val="24"/>
                <w:szCs w:val="24"/>
              </w:rPr>
              <w:t>%</w:t>
            </w:r>
          </w:p>
        </w:tc>
      </w:tr>
    </w:tbl>
    <w:p w14:paraId="1CDCE983" w14:textId="77777777" w:rsidR="00CC3A13" w:rsidRPr="00906D2F" w:rsidRDefault="00CC3A13"/>
    <w:p w14:paraId="5FA9D8E2" w14:textId="77777777" w:rsidR="00CC3A13" w:rsidRPr="00906D2F" w:rsidRDefault="00CC3A13"/>
    <w:p w14:paraId="15118C1C" w14:textId="77777777" w:rsidR="00CC3A13" w:rsidRPr="00906D2F" w:rsidRDefault="00CC3A13"/>
    <w:p w14:paraId="3467458D" w14:textId="4491FD07" w:rsidR="00CC3A13" w:rsidRPr="00906D2F" w:rsidRDefault="00CC3A13" w:rsidP="00CC3A13">
      <w:pPr>
        <w:jc w:val="right"/>
        <w:rPr>
          <w:i/>
          <w:iCs/>
          <w:sz w:val="28"/>
          <w:szCs w:val="28"/>
        </w:rPr>
      </w:pPr>
      <w:r w:rsidRPr="00906D2F">
        <w:rPr>
          <w:i/>
          <w:iCs/>
          <w:sz w:val="28"/>
          <w:szCs w:val="28"/>
        </w:rPr>
        <w:t>Продовження табл. 2.17</w:t>
      </w:r>
    </w:p>
    <w:p w14:paraId="68F905FA" w14:textId="77777777" w:rsidR="00CC3A13" w:rsidRPr="00906D2F" w:rsidRDefault="00CC3A13"/>
    <w:tbl>
      <w:tblPr>
        <w:tblStyle w:val="ae"/>
        <w:tblW w:w="0" w:type="auto"/>
        <w:tblLook w:val="04A0" w:firstRow="1" w:lastRow="0" w:firstColumn="1" w:lastColumn="0" w:noHBand="0" w:noVBand="1"/>
      </w:tblPr>
      <w:tblGrid>
        <w:gridCol w:w="1195"/>
        <w:gridCol w:w="7490"/>
        <w:gridCol w:w="1170"/>
      </w:tblGrid>
      <w:tr w:rsidR="001F627D" w:rsidRPr="00906D2F" w14:paraId="4FA5FE28" w14:textId="77777777" w:rsidTr="00943F15">
        <w:tc>
          <w:tcPr>
            <w:tcW w:w="1195" w:type="dxa"/>
          </w:tcPr>
          <w:p w14:paraId="64FA8793" w14:textId="77777777" w:rsidR="001F627D" w:rsidRPr="00906D2F" w:rsidRDefault="001F627D" w:rsidP="00943F15">
            <w:pPr>
              <w:rPr>
                <w:rFonts w:eastAsia="SimSun"/>
                <w:sz w:val="24"/>
                <w:szCs w:val="24"/>
              </w:rPr>
            </w:pPr>
            <w:r w:rsidRPr="00906D2F">
              <w:rPr>
                <w:rFonts w:eastAsia="SimSun"/>
                <w:sz w:val="24"/>
                <w:szCs w:val="24"/>
              </w:rPr>
              <w:t xml:space="preserve">Середній </w:t>
            </w:r>
          </w:p>
        </w:tc>
        <w:tc>
          <w:tcPr>
            <w:tcW w:w="7490" w:type="dxa"/>
          </w:tcPr>
          <w:p w14:paraId="7A3008B6" w14:textId="22938FC2" w:rsidR="001F627D" w:rsidRPr="00906D2F" w:rsidRDefault="001F627D" w:rsidP="00943F15">
            <w:pPr>
              <w:rPr>
                <w:rFonts w:eastAsia="SimSun"/>
                <w:sz w:val="24"/>
                <w:szCs w:val="24"/>
              </w:rPr>
            </w:pPr>
            <w:r w:rsidRPr="00906D2F">
              <w:rPr>
                <w:rFonts w:eastAsia="SimSun"/>
                <w:sz w:val="24"/>
                <w:szCs w:val="24"/>
              </w:rPr>
              <w:t>Повільно здійснюють практичні й розумові дії, не всі знають геометричні фігури, не дуже орієнтуються на площині, розв</w:t>
            </w:r>
            <w:r w:rsidR="007F4C9C" w:rsidRPr="00906D2F">
              <w:rPr>
                <w:rFonts w:eastAsia="SimSun"/>
                <w:sz w:val="24"/>
                <w:szCs w:val="24"/>
              </w:rPr>
              <w:t>’</w:t>
            </w:r>
            <w:r w:rsidRPr="00906D2F">
              <w:rPr>
                <w:rFonts w:eastAsia="SimSun"/>
                <w:sz w:val="24"/>
                <w:szCs w:val="24"/>
              </w:rPr>
              <w:t>язують нескладні задачі, менш розвинута моторика руки, виявляють не дуже стійкий інтерес до роботи, потребують допомоги.</w:t>
            </w:r>
          </w:p>
        </w:tc>
        <w:tc>
          <w:tcPr>
            <w:tcW w:w="1170" w:type="dxa"/>
          </w:tcPr>
          <w:p w14:paraId="1FCB270E" w14:textId="6F785203" w:rsidR="001F627D" w:rsidRPr="00906D2F" w:rsidRDefault="001F627D" w:rsidP="00943F15">
            <w:pPr>
              <w:rPr>
                <w:rFonts w:eastAsia="SimSun"/>
                <w:sz w:val="24"/>
                <w:szCs w:val="24"/>
              </w:rPr>
            </w:pPr>
            <w:r w:rsidRPr="00906D2F">
              <w:rPr>
                <w:rFonts w:eastAsia="SimSun"/>
                <w:sz w:val="24"/>
                <w:szCs w:val="24"/>
              </w:rPr>
              <w:t xml:space="preserve"> </w:t>
            </w:r>
            <w:r w:rsidR="00091FBF" w:rsidRPr="00906D2F">
              <w:rPr>
                <w:rFonts w:eastAsia="SimSun"/>
                <w:sz w:val="24"/>
                <w:szCs w:val="24"/>
              </w:rPr>
              <w:t>60</w:t>
            </w:r>
            <w:r w:rsidRPr="00906D2F">
              <w:rPr>
                <w:rFonts w:eastAsia="SimSun"/>
                <w:sz w:val="24"/>
                <w:szCs w:val="24"/>
              </w:rPr>
              <w:t xml:space="preserve">% </w:t>
            </w:r>
          </w:p>
        </w:tc>
      </w:tr>
      <w:tr w:rsidR="001F627D" w:rsidRPr="00906D2F" w14:paraId="32D6E529" w14:textId="77777777" w:rsidTr="00943F15">
        <w:tc>
          <w:tcPr>
            <w:tcW w:w="1195" w:type="dxa"/>
          </w:tcPr>
          <w:p w14:paraId="2E14159B" w14:textId="77777777" w:rsidR="001F627D" w:rsidRPr="00906D2F" w:rsidRDefault="001F627D" w:rsidP="00943F15">
            <w:pPr>
              <w:rPr>
                <w:rFonts w:eastAsia="SimSun"/>
                <w:sz w:val="24"/>
                <w:szCs w:val="24"/>
              </w:rPr>
            </w:pPr>
            <w:r w:rsidRPr="00906D2F">
              <w:rPr>
                <w:rFonts w:eastAsia="SimSun"/>
                <w:sz w:val="24"/>
                <w:szCs w:val="24"/>
              </w:rPr>
              <w:t>Низький</w:t>
            </w:r>
          </w:p>
        </w:tc>
        <w:tc>
          <w:tcPr>
            <w:tcW w:w="7490" w:type="dxa"/>
          </w:tcPr>
          <w:p w14:paraId="538DA350" w14:textId="4D1F1C17" w:rsidR="001F627D" w:rsidRPr="00906D2F" w:rsidRDefault="001F627D" w:rsidP="00943F15">
            <w:pPr>
              <w:rPr>
                <w:sz w:val="24"/>
                <w:szCs w:val="24"/>
              </w:rPr>
            </w:pPr>
            <w:r w:rsidRPr="00906D2F">
              <w:rPr>
                <w:rFonts w:eastAsia="SimSun"/>
                <w:sz w:val="24"/>
                <w:szCs w:val="24"/>
              </w:rPr>
              <w:t>Не виявляють інтерес до роботи, мало розвинута моторика руки, не орієнтуються на площині, погано запам</w:t>
            </w:r>
            <w:r w:rsidR="007F4C9C" w:rsidRPr="00906D2F">
              <w:rPr>
                <w:rFonts w:eastAsia="SimSun"/>
                <w:sz w:val="24"/>
                <w:szCs w:val="24"/>
              </w:rPr>
              <w:t>’</w:t>
            </w:r>
            <w:r w:rsidRPr="00906D2F">
              <w:rPr>
                <w:rFonts w:eastAsia="SimSun"/>
                <w:sz w:val="24"/>
                <w:szCs w:val="24"/>
              </w:rPr>
              <w:t>ятовують,взагалі не розв</w:t>
            </w:r>
            <w:r w:rsidR="007F4C9C" w:rsidRPr="00906D2F">
              <w:rPr>
                <w:rFonts w:eastAsia="SimSun"/>
                <w:sz w:val="24"/>
                <w:szCs w:val="24"/>
              </w:rPr>
              <w:t>’</w:t>
            </w:r>
            <w:r w:rsidRPr="00906D2F">
              <w:rPr>
                <w:rFonts w:eastAsia="SimSun"/>
                <w:sz w:val="24"/>
                <w:szCs w:val="24"/>
              </w:rPr>
              <w:t xml:space="preserve">язують інтелектуальні завдання, швидко втомлюються. </w:t>
            </w:r>
          </w:p>
          <w:p w14:paraId="7BBF2341" w14:textId="77777777" w:rsidR="001F627D" w:rsidRPr="00906D2F" w:rsidRDefault="001F627D" w:rsidP="00943F15">
            <w:pPr>
              <w:rPr>
                <w:rFonts w:eastAsia="SimSun"/>
                <w:sz w:val="24"/>
                <w:szCs w:val="24"/>
              </w:rPr>
            </w:pPr>
          </w:p>
        </w:tc>
        <w:tc>
          <w:tcPr>
            <w:tcW w:w="1170" w:type="dxa"/>
          </w:tcPr>
          <w:p w14:paraId="6EB863BB" w14:textId="2B0BFE30" w:rsidR="001F627D" w:rsidRPr="00906D2F" w:rsidRDefault="00091FBF" w:rsidP="00943F15">
            <w:pPr>
              <w:rPr>
                <w:rFonts w:eastAsia="SimSun"/>
                <w:sz w:val="24"/>
                <w:szCs w:val="24"/>
              </w:rPr>
            </w:pPr>
            <w:r w:rsidRPr="00906D2F">
              <w:rPr>
                <w:rFonts w:eastAsia="SimSun"/>
                <w:sz w:val="24"/>
                <w:szCs w:val="24"/>
              </w:rPr>
              <w:t>0</w:t>
            </w:r>
            <w:r w:rsidR="001F627D" w:rsidRPr="00906D2F">
              <w:rPr>
                <w:rFonts w:eastAsia="SimSun"/>
                <w:sz w:val="24"/>
                <w:szCs w:val="24"/>
              </w:rPr>
              <w:t>%</w:t>
            </w:r>
          </w:p>
        </w:tc>
      </w:tr>
    </w:tbl>
    <w:p w14:paraId="43DBB6FB" w14:textId="77777777" w:rsidR="00735380" w:rsidRPr="00906D2F" w:rsidRDefault="00735380" w:rsidP="00B91886">
      <w:pPr>
        <w:adjustRightInd w:val="0"/>
        <w:snapToGrid w:val="0"/>
        <w:spacing w:line="360" w:lineRule="auto"/>
        <w:ind w:firstLineChars="200" w:firstLine="560"/>
        <w:jc w:val="both"/>
        <w:rPr>
          <w:rFonts w:eastAsia="Times"/>
          <w:color w:val="000000"/>
          <w:sz w:val="28"/>
          <w:szCs w:val="28"/>
          <w:shd w:val="clear" w:color="auto" w:fill="FFFFFF"/>
          <w:lang w:val="ru-RU" w:eastAsia="zh-CN"/>
        </w:rPr>
      </w:pPr>
    </w:p>
    <w:p w14:paraId="403AA0DF" w14:textId="45B777FD" w:rsidR="00735380" w:rsidRPr="00906D2F" w:rsidRDefault="00091FBF" w:rsidP="001651AE">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t>Отже, після проведеної роботи всі показники готовності до школи у дітей старшого дошкільного віку збільшилися в порівнянні з початковими значеннями.</w:t>
      </w:r>
    </w:p>
    <w:p w14:paraId="4511F972" w14:textId="19CB80CC" w:rsidR="00091FBF" w:rsidRPr="00906D2F" w:rsidRDefault="00977030" w:rsidP="001651AE">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t xml:space="preserve">Порівняємо результати </w:t>
      </w:r>
      <w:r w:rsidR="00C147A2" w:rsidRPr="00906D2F">
        <w:rPr>
          <w:rFonts w:eastAsia="Times"/>
          <w:color w:val="000000"/>
          <w:sz w:val="28"/>
          <w:szCs w:val="28"/>
          <w:shd w:val="clear" w:color="auto" w:fill="FFFFFF"/>
          <w:lang w:val="ru-RU" w:eastAsia="zh-CN"/>
        </w:rPr>
        <w:t xml:space="preserve">вибірки до та після проведення корекційної роботи за допомогою коефецієнта </w:t>
      </w:r>
      <w:r w:rsidR="002130ED">
        <w:rPr>
          <w:rFonts w:eastAsia="Times"/>
          <w:color w:val="000000"/>
          <w:sz w:val="28"/>
          <w:szCs w:val="28"/>
          <w:shd w:val="clear" w:color="auto" w:fill="FFFFFF"/>
          <w:lang w:val="ru-RU" w:eastAsia="zh-CN"/>
        </w:rPr>
        <w:t>Віл</w:t>
      </w:r>
      <w:r w:rsidR="00AF66C9" w:rsidRPr="00906D2F">
        <w:rPr>
          <w:rFonts w:eastAsia="Times"/>
          <w:color w:val="000000"/>
          <w:sz w:val="28"/>
          <w:szCs w:val="28"/>
          <w:shd w:val="clear" w:color="auto" w:fill="FFFFFF"/>
          <w:lang w:val="ru-RU" w:eastAsia="zh-CN"/>
        </w:rPr>
        <w:t>коксона</w:t>
      </w:r>
      <w:r w:rsidR="00C147A2" w:rsidRPr="00906D2F">
        <w:rPr>
          <w:rFonts w:eastAsia="Times"/>
          <w:color w:val="000000"/>
          <w:sz w:val="28"/>
          <w:szCs w:val="28"/>
          <w:shd w:val="clear" w:color="auto" w:fill="FFFFFF"/>
          <w:lang w:val="ru-RU" w:eastAsia="zh-CN"/>
        </w:rPr>
        <w:t xml:space="preserve">. </w:t>
      </w:r>
    </w:p>
    <w:p w14:paraId="77771A14" w14:textId="157C7C33" w:rsidR="00AF66C9" w:rsidRPr="00906D2F" w:rsidRDefault="00AF66C9" w:rsidP="001651AE">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t xml:space="preserve">Критерій Вілкоксона (Wilcoxon signed-rank test) </w:t>
      </w:r>
      <w:r w:rsidR="008F4A03" w:rsidRPr="00906D2F">
        <w:rPr>
          <w:rFonts w:eastAsia="Times"/>
          <w:color w:val="000000"/>
          <w:sz w:val="28"/>
          <w:szCs w:val="28"/>
          <w:shd w:val="clear" w:color="auto" w:fill="FFFFFF"/>
          <w:lang w:val="ru-RU" w:eastAsia="zh-CN"/>
        </w:rPr>
        <w:t>–</w:t>
      </w:r>
      <w:r w:rsidRPr="00906D2F">
        <w:rPr>
          <w:rFonts w:eastAsia="Times"/>
          <w:color w:val="000000"/>
          <w:sz w:val="28"/>
          <w:szCs w:val="28"/>
          <w:shd w:val="clear" w:color="auto" w:fill="FFFFFF"/>
          <w:lang w:val="ru-RU" w:eastAsia="zh-CN"/>
        </w:rPr>
        <w:t xml:space="preserve"> це непараметричний статистичний тест, який використовується для порівняння двох пов</w:t>
      </w:r>
      <w:r w:rsidR="007F4C9C" w:rsidRPr="00906D2F">
        <w:rPr>
          <w:rFonts w:eastAsia="Times"/>
          <w:color w:val="000000"/>
          <w:sz w:val="28"/>
          <w:szCs w:val="28"/>
          <w:shd w:val="clear" w:color="auto" w:fill="FFFFFF"/>
          <w:lang w:val="ru-RU" w:eastAsia="zh-CN"/>
        </w:rPr>
        <w:t>’</w:t>
      </w:r>
      <w:r w:rsidRPr="00906D2F">
        <w:rPr>
          <w:rFonts w:eastAsia="Times"/>
          <w:color w:val="000000"/>
          <w:sz w:val="28"/>
          <w:szCs w:val="28"/>
          <w:shd w:val="clear" w:color="auto" w:fill="FFFFFF"/>
          <w:lang w:val="ru-RU" w:eastAsia="zh-CN"/>
        </w:rPr>
        <w:t>язаних вибірок (або двох змірних умов) і виявлення статистично значущих різниць між ними. Цей тест іноді також називають ранговим тестом Вілкоксона.</w:t>
      </w:r>
    </w:p>
    <w:p w14:paraId="6E13D611" w14:textId="4AA3A568" w:rsidR="00AF66C9" w:rsidRPr="00906D2F" w:rsidRDefault="00AF66C9" w:rsidP="001651AE">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t>Критерій Вілкоксона може бути використаний, коли дані не мають нормального розподілу або коли дисперсії вибірок не однорідні. Він дозволяє здійснити порівняння середніх рангів двох пов</w:t>
      </w:r>
      <w:r w:rsidR="007F4C9C" w:rsidRPr="00906D2F">
        <w:rPr>
          <w:rFonts w:eastAsia="Times"/>
          <w:color w:val="000000"/>
          <w:sz w:val="28"/>
          <w:szCs w:val="28"/>
          <w:shd w:val="clear" w:color="auto" w:fill="FFFFFF"/>
          <w:lang w:val="ru-RU" w:eastAsia="zh-CN"/>
        </w:rPr>
        <w:t>’</w:t>
      </w:r>
      <w:r w:rsidRPr="00906D2F">
        <w:rPr>
          <w:rFonts w:eastAsia="Times"/>
          <w:color w:val="000000"/>
          <w:sz w:val="28"/>
          <w:szCs w:val="28"/>
          <w:shd w:val="clear" w:color="auto" w:fill="FFFFFF"/>
          <w:lang w:val="ru-RU" w:eastAsia="zh-CN"/>
        </w:rPr>
        <w:t>язаних вибірок і встановити, чи є статистично значуща різниця між ними.</w:t>
      </w:r>
    </w:p>
    <w:p w14:paraId="7B95D77F" w14:textId="126B37E0" w:rsidR="00AF66C9" w:rsidRPr="00906D2F" w:rsidRDefault="00AF66C9" w:rsidP="001651AE">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t>Процедура тестування</w:t>
      </w:r>
      <w:r w:rsidR="008F4A03" w:rsidRPr="00906D2F">
        <w:rPr>
          <w:rFonts w:eastAsia="Times"/>
          <w:color w:val="000000"/>
          <w:sz w:val="28"/>
          <w:szCs w:val="28"/>
          <w:shd w:val="clear" w:color="auto" w:fill="FFFFFF"/>
          <w:lang w:val="ru-RU" w:eastAsia="zh-CN"/>
        </w:rPr>
        <w:t xml:space="preserve"> є наступною</w:t>
      </w:r>
      <w:r w:rsidRPr="00906D2F">
        <w:rPr>
          <w:rFonts w:eastAsia="Times"/>
          <w:color w:val="000000"/>
          <w:sz w:val="28"/>
          <w:szCs w:val="28"/>
          <w:shd w:val="clear" w:color="auto" w:fill="FFFFFF"/>
          <w:lang w:val="ru-RU" w:eastAsia="zh-CN"/>
        </w:rPr>
        <w:t>:</w:t>
      </w:r>
    </w:p>
    <w:p w14:paraId="46C3C425" w14:textId="77777777" w:rsidR="00AF66C9" w:rsidRPr="00906D2F" w:rsidRDefault="00AF66C9" w:rsidP="001651AE">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t>Формулюються нульова (H0) і альтернативна (H1) гіпотези. Нульова гіпотеза припускає, що дві вибірки мають однакові розподіли, тоді як альтернативна гіпотеза стверджує, що розподіли різні.</w:t>
      </w:r>
    </w:p>
    <w:p w14:paraId="7F91CC4C" w14:textId="3354A488" w:rsidR="00AF66C9" w:rsidRPr="00906D2F" w:rsidRDefault="00AF66C9" w:rsidP="001651AE">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lastRenderedPageBreak/>
        <w:t>Ранжуються абсолютні значення різниць між спостереженнями у двох пов</w:t>
      </w:r>
      <w:r w:rsidR="007F4C9C" w:rsidRPr="00906D2F">
        <w:rPr>
          <w:rFonts w:eastAsia="Times"/>
          <w:color w:val="000000"/>
          <w:sz w:val="28"/>
          <w:szCs w:val="28"/>
          <w:shd w:val="clear" w:color="auto" w:fill="FFFFFF"/>
          <w:lang w:val="ru-RU" w:eastAsia="zh-CN"/>
        </w:rPr>
        <w:t>’</w:t>
      </w:r>
      <w:r w:rsidRPr="00906D2F">
        <w:rPr>
          <w:rFonts w:eastAsia="Times"/>
          <w:color w:val="000000"/>
          <w:sz w:val="28"/>
          <w:szCs w:val="28"/>
          <w:shd w:val="clear" w:color="auto" w:fill="FFFFFF"/>
          <w:lang w:val="ru-RU" w:eastAsia="zh-CN"/>
        </w:rPr>
        <w:t>язаних вибірках. При цьому ранжуванні враховується знак різниці.</w:t>
      </w:r>
    </w:p>
    <w:p w14:paraId="141F711B" w14:textId="77777777" w:rsidR="00AF66C9" w:rsidRPr="00906D2F" w:rsidRDefault="00AF66C9" w:rsidP="001651AE">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t>Обчислюються ранги для цих абсолютних значень, і визначаються суми рангів для позитивних різниць та для негативних різниць.</w:t>
      </w:r>
    </w:p>
    <w:p w14:paraId="410DE263" w14:textId="77777777" w:rsidR="00AF66C9" w:rsidRPr="00906D2F" w:rsidRDefault="00AF66C9" w:rsidP="001651AE">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t>Обчислюється статистика W, яка є меншим значенням з двох сум рангів.</w:t>
      </w:r>
    </w:p>
    <w:p w14:paraId="01569CA0" w14:textId="77777777" w:rsidR="00AF66C9" w:rsidRPr="00906D2F" w:rsidRDefault="00AF66C9" w:rsidP="001651AE">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t>Порівнюється отримане значення W з табличним значенням. За допомогою табличних значень можна визначити критичну область, де знаходиться критична різниця між вибірками.</w:t>
      </w:r>
    </w:p>
    <w:p w14:paraId="4AB8E179" w14:textId="118FA84F" w:rsidR="00AF66C9" w:rsidRPr="00906D2F" w:rsidRDefault="008F4A03" w:rsidP="001651AE">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t xml:space="preserve">Наводиться </w:t>
      </w:r>
      <w:r w:rsidR="00AF66C9" w:rsidRPr="00906D2F">
        <w:rPr>
          <w:rFonts w:eastAsia="Times"/>
          <w:color w:val="000000"/>
          <w:sz w:val="28"/>
          <w:szCs w:val="28"/>
          <w:shd w:val="clear" w:color="auto" w:fill="FFFFFF"/>
          <w:lang w:val="ru-RU" w:eastAsia="zh-CN"/>
        </w:rPr>
        <w:t>статистичний висновок про те, чи можна відхилити нульову гіпотезу і зробити висновок про наявність статистично значущих різниць між вибірками.</w:t>
      </w:r>
    </w:p>
    <w:p w14:paraId="4072F1EC" w14:textId="070F9F22" w:rsidR="00AF66C9" w:rsidRPr="00906D2F" w:rsidRDefault="00AF66C9" w:rsidP="001651AE">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t>Критерій Вілкоксона використовується для порівняння двох пов</w:t>
      </w:r>
      <w:r w:rsidR="007F4C9C" w:rsidRPr="00906D2F">
        <w:rPr>
          <w:rFonts w:eastAsia="Times"/>
          <w:color w:val="000000"/>
          <w:sz w:val="28"/>
          <w:szCs w:val="28"/>
          <w:shd w:val="clear" w:color="auto" w:fill="FFFFFF"/>
          <w:lang w:val="ru-RU" w:eastAsia="zh-CN"/>
        </w:rPr>
        <w:t>’</w:t>
      </w:r>
      <w:r w:rsidRPr="00906D2F">
        <w:rPr>
          <w:rFonts w:eastAsia="Times"/>
          <w:color w:val="000000"/>
          <w:sz w:val="28"/>
          <w:szCs w:val="28"/>
          <w:shd w:val="clear" w:color="auto" w:fill="FFFFFF"/>
          <w:lang w:val="ru-RU" w:eastAsia="zh-CN"/>
        </w:rPr>
        <w:t>язаних вибірок, таких як до і після експерименту на одних і тих самих учасників. Цей тест може застосовуватися у різних наукових галузях, де необхідно оцінити ефект впливу деякого втручання або експерименту на одні й ті ж учасників.</w:t>
      </w:r>
    </w:p>
    <w:p w14:paraId="20DA76DA" w14:textId="59C4EB7E" w:rsidR="00AF66C9" w:rsidRPr="00906D2F" w:rsidRDefault="00AF66C9" w:rsidP="001651AE">
      <w:pPr>
        <w:adjustRightInd w:val="0"/>
        <w:snapToGrid w:val="0"/>
        <w:spacing w:line="360" w:lineRule="auto"/>
        <w:ind w:firstLineChars="253" w:firstLine="708"/>
        <w:jc w:val="both"/>
        <w:rPr>
          <w:rFonts w:eastAsia="Times"/>
          <w:color w:val="000000"/>
          <w:sz w:val="28"/>
          <w:szCs w:val="28"/>
          <w:shd w:val="clear" w:color="auto" w:fill="FFFFFF"/>
          <w:lang w:eastAsia="zh-CN"/>
        </w:rPr>
      </w:pPr>
      <w:r w:rsidRPr="00906D2F">
        <w:rPr>
          <w:rFonts w:eastAsia="Times"/>
          <w:color w:val="000000"/>
          <w:sz w:val="28"/>
          <w:szCs w:val="28"/>
          <w:shd w:val="clear" w:color="auto" w:fill="FFFFFF"/>
          <w:lang w:val="ru-RU" w:eastAsia="zh-CN"/>
        </w:rPr>
        <w:t>Важливо враховувати, що критерій Вілкоксона має свої обмеження і перед застосуванням цього тесту необхідно перевірити відповідність даних передбаченим припущенням. Як і з іншими статистичними тестами, розуміння природи досліджуваної проблеми і даних є ключем до правильного використання інструментів статистичного аналізу.</w:t>
      </w:r>
      <w:r w:rsidR="001D3BB8" w:rsidRPr="00906D2F">
        <w:rPr>
          <w:rFonts w:eastAsia="Times"/>
          <w:color w:val="000000"/>
          <w:sz w:val="28"/>
          <w:szCs w:val="28"/>
          <w:shd w:val="clear" w:color="auto" w:fill="FFFFFF"/>
          <w:lang w:val="ru-UA" w:eastAsia="zh-CN"/>
        </w:rPr>
        <w:t xml:space="preserve"> Для опису значення цього показника було використано програму </w:t>
      </w:r>
      <w:r w:rsidR="001D3BB8" w:rsidRPr="00906D2F">
        <w:rPr>
          <w:rFonts w:eastAsia="Times"/>
          <w:color w:val="000000"/>
          <w:sz w:val="28"/>
          <w:szCs w:val="28"/>
          <w:shd w:val="clear" w:color="auto" w:fill="FFFFFF"/>
          <w:lang w:val="en-US" w:eastAsia="zh-CN"/>
        </w:rPr>
        <w:t>SPSS</w:t>
      </w:r>
      <w:r w:rsidR="001D3BB8" w:rsidRPr="00906D2F">
        <w:rPr>
          <w:rFonts w:eastAsia="Times"/>
          <w:color w:val="000000"/>
          <w:sz w:val="28"/>
          <w:szCs w:val="28"/>
          <w:shd w:val="clear" w:color="auto" w:fill="FFFFFF"/>
          <w:lang w:val="ru-UA" w:eastAsia="zh-CN"/>
        </w:rPr>
        <w:t xml:space="preserve">. </w:t>
      </w:r>
      <w:r w:rsidR="001D3BB8" w:rsidRPr="00906D2F">
        <w:rPr>
          <w:rFonts w:eastAsia="Times"/>
          <w:color w:val="000000"/>
          <w:sz w:val="28"/>
          <w:szCs w:val="28"/>
          <w:shd w:val="clear" w:color="auto" w:fill="FFFFFF"/>
          <w:lang w:eastAsia="zh-CN"/>
        </w:rPr>
        <w:t xml:space="preserve">Наведемо далі результати розрахунків (рис.2.2 та 2.3). </w:t>
      </w:r>
    </w:p>
    <w:p w14:paraId="1CB552C7" w14:textId="72F0D664" w:rsidR="00AF66C9" w:rsidRPr="00906D2F" w:rsidRDefault="00AF66C9" w:rsidP="00EA1475">
      <w:pPr>
        <w:autoSpaceDE w:val="0"/>
        <w:autoSpaceDN w:val="0"/>
        <w:adjustRightInd w:val="0"/>
        <w:jc w:val="center"/>
        <w:rPr>
          <w:rFonts w:eastAsiaTheme="minorHAnsi"/>
          <w:sz w:val="24"/>
          <w:szCs w:val="24"/>
          <w:lang w:val="ru-RU" w:eastAsia="en-US"/>
        </w:rPr>
      </w:pPr>
      <w:r w:rsidRPr="00906D2F">
        <w:rPr>
          <w:rFonts w:eastAsiaTheme="minorHAnsi"/>
          <w:noProof/>
          <w:sz w:val="24"/>
          <w:szCs w:val="24"/>
          <w:lang w:val="ru-RU"/>
        </w:rPr>
        <w:drawing>
          <wp:inline distT="0" distB="0" distL="0" distR="0" wp14:anchorId="70663969" wp14:editId="38F243FE">
            <wp:extent cx="4660900" cy="2323004"/>
            <wp:effectExtent l="0" t="0" r="6350" b="1270"/>
            <wp:docPr id="16414770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67215" cy="2326151"/>
                    </a:xfrm>
                    <a:prstGeom prst="rect">
                      <a:avLst/>
                    </a:prstGeom>
                    <a:noFill/>
                    <a:ln>
                      <a:noFill/>
                    </a:ln>
                  </pic:spPr>
                </pic:pic>
              </a:graphicData>
            </a:graphic>
          </wp:inline>
        </w:drawing>
      </w:r>
    </w:p>
    <w:p w14:paraId="495401E1" w14:textId="7313F46B" w:rsidR="00AF66C9" w:rsidRPr="00906D2F" w:rsidRDefault="00AF66C9" w:rsidP="00EA1475">
      <w:pPr>
        <w:autoSpaceDE w:val="0"/>
        <w:autoSpaceDN w:val="0"/>
        <w:adjustRightInd w:val="0"/>
        <w:jc w:val="center"/>
        <w:rPr>
          <w:rFonts w:eastAsiaTheme="minorHAnsi"/>
          <w:sz w:val="24"/>
          <w:szCs w:val="24"/>
          <w:lang w:val="ru-RU" w:eastAsia="en-US"/>
        </w:rPr>
      </w:pPr>
      <w:r w:rsidRPr="00906D2F">
        <w:rPr>
          <w:rFonts w:eastAsiaTheme="minorHAnsi"/>
          <w:noProof/>
          <w:sz w:val="24"/>
          <w:szCs w:val="24"/>
          <w:lang w:val="ru-RU"/>
        </w:rPr>
        <w:lastRenderedPageBreak/>
        <w:drawing>
          <wp:inline distT="0" distB="0" distL="0" distR="0" wp14:anchorId="034A02A4" wp14:editId="64E86712">
            <wp:extent cx="4672330" cy="2174240"/>
            <wp:effectExtent l="0" t="0" r="0" b="0"/>
            <wp:docPr id="3456693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99437" cy="2186854"/>
                    </a:xfrm>
                    <a:prstGeom prst="rect">
                      <a:avLst/>
                    </a:prstGeom>
                    <a:noFill/>
                    <a:ln>
                      <a:noFill/>
                    </a:ln>
                  </pic:spPr>
                </pic:pic>
              </a:graphicData>
            </a:graphic>
          </wp:inline>
        </w:drawing>
      </w:r>
    </w:p>
    <w:p w14:paraId="08B950FC" w14:textId="0EF6AF59" w:rsidR="00AF66C9" w:rsidRPr="00906D2F" w:rsidRDefault="00AF66C9" w:rsidP="00EA1475">
      <w:pPr>
        <w:autoSpaceDE w:val="0"/>
        <w:autoSpaceDN w:val="0"/>
        <w:adjustRightInd w:val="0"/>
        <w:jc w:val="center"/>
        <w:rPr>
          <w:rFonts w:eastAsiaTheme="minorHAnsi"/>
          <w:sz w:val="24"/>
          <w:szCs w:val="24"/>
          <w:lang w:val="ru-RU" w:eastAsia="en-US"/>
        </w:rPr>
      </w:pPr>
      <w:r w:rsidRPr="00906D2F">
        <w:rPr>
          <w:rFonts w:eastAsiaTheme="minorHAnsi"/>
          <w:noProof/>
          <w:sz w:val="24"/>
          <w:szCs w:val="24"/>
          <w:lang w:val="ru-RU"/>
        </w:rPr>
        <w:drawing>
          <wp:inline distT="0" distB="0" distL="0" distR="0" wp14:anchorId="75383795" wp14:editId="739EF638">
            <wp:extent cx="4593590" cy="2407920"/>
            <wp:effectExtent l="0" t="0" r="0" b="0"/>
            <wp:docPr id="141383240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98152" cy="2410311"/>
                    </a:xfrm>
                    <a:prstGeom prst="rect">
                      <a:avLst/>
                    </a:prstGeom>
                    <a:noFill/>
                    <a:ln>
                      <a:noFill/>
                    </a:ln>
                  </pic:spPr>
                </pic:pic>
              </a:graphicData>
            </a:graphic>
          </wp:inline>
        </w:drawing>
      </w:r>
    </w:p>
    <w:p w14:paraId="5567F97D" w14:textId="7DBF4001" w:rsidR="001D3BB8" w:rsidRPr="00906D2F" w:rsidRDefault="001D3BB8" w:rsidP="001D3BB8">
      <w:pPr>
        <w:adjustRightInd w:val="0"/>
        <w:snapToGrid w:val="0"/>
        <w:spacing w:line="360" w:lineRule="auto"/>
        <w:ind w:firstLineChars="200" w:firstLine="562"/>
        <w:jc w:val="center"/>
        <w:rPr>
          <w:rFonts w:eastAsia="Times"/>
          <w:b/>
          <w:bCs/>
          <w:color w:val="000000"/>
          <w:sz w:val="28"/>
          <w:szCs w:val="28"/>
          <w:shd w:val="clear" w:color="auto" w:fill="FFFFFF"/>
          <w:lang w:val="ru-RU" w:eastAsia="zh-CN"/>
        </w:rPr>
      </w:pPr>
      <w:r w:rsidRPr="00906D2F">
        <w:rPr>
          <w:rFonts w:eastAsia="Times"/>
          <w:b/>
          <w:bCs/>
          <w:color w:val="000000"/>
          <w:sz w:val="28"/>
          <w:szCs w:val="28"/>
          <w:shd w:val="clear" w:color="auto" w:fill="FFFFFF"/>
          <w:lang w:val="ru-RU" w:eastAsia="zh-CN"/>
        </w:rPr>
        <w:t>Рис. 2.2. Перевірка гіпотези, щодо доцільності проведення корекційної роботи</w:t>
      </w:r>
    </w:p>
    <w:p w14:paraId="3B08A328" w14:textId="77777777" w:rsidR="001D3BB8" w:rsidRPr="00906D2F" w:rsidRDefault="001D3BB8" w:rsidP="00EA1475">
      <w:pPr>
        <w:autoSpaceDE w:val="0"/>
        <w:autoSpaceDN w:val="0"/>
        <w:adjustRightInd w:val="0"/>
        <w:jc w:val="center"/>
        <w:rPr>
          <w:rFonts w:eastAsiaTheme="minorHAnsi"/>
          <w:sz w:val="24"/>
          <w:szCs w:val="24"/>
          <w:lang w:val="ru-RU" w:eastAsia="en-US"/>
        </w:rPr>
      </w:pPr>
    </w:p>
    <w:p w14:paraId="5BBDEACE" w14:textId="1E28D35D" w:rsidR="00290773" w:rsidRPr="00906D2F" w:rsidRDefault="00290773" w:rsidP="00EA1475">
      <w:pPr>
        <w:autoSpaceDE w:val="0"/>
        <w:autoSpaceDN w:val="0"/>
        <w:adjustRightInd w:val="0"/>
        <w:jc w:val="center"/>
        <w:rPr>
          <w:rFonts w:eastAsiaTheme="minorHAnsi"/>
          <w:sz w:val="24"/>
          <w:szCs w:val="24"/>
          <w:lang w:val="ru-RU" w:eastAsia="en-US"/>
        </w:rPr>
      </w:pPr>
      <w:r w:rsidRPr="00906D2F">
        <w:rPr>
          <w:rFonts w:eastAsiaTheme="minorHAnsi"/>
          <w:noProof/>
          <w:sz w:val="24"/>
          <w:szCs w:val="24"/>
          <w:lang w:val="ru-RU"/>
        </w:rPr>
        <w:drawing>
          <wp:inline distT="0" distB="0" distL="0" distR="0" wp14:anchorId="1CF41B09" wp14:editId="37AB7726">
            <wp:extent cx="4634567" cy="1940560"/>
            <wp:effectExtent l="0" t="0" r="0" b="2540"/>
            <wp:docPr id="21026010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57363" cy="1950105"/>
                    </a:xfrm>
                    <a:prstGeom prst="rect">
                      <a:avLst/>
                    </a:prstGeom>
                    <a:noFill/>
                    <a:ln>
                      <a:noFill/>
                    </a:ln>
                  </pic:spPr>
                </pic:pic>
              </a:graphicData>
            </a:graphic>
          </wp:inline>
        </w:drawing>
      </w:r>
    </w:p>
    <w:p w14:paraId="1FE5C611" w14:textId="77777777" w:rsidR="00290773" w:rsidRPr="00906D2F" w:rsidRDefault="00290773" w:rsidP="00290773">
      <w:pPr>
        <w:autoSpaceDE w:val="0"/>
        <w:autoSpaceDN w:val="0"/>
        <w:adjustRightInd w:val="0"/>
        <w:rPr>
          <w:rFonts w:eastAsiaTheme="minorHAnsi"/>
          <w:sz w:val="24"/>
          <w:szCs w:val="24"/>
          <w:lang w:val="ru-RU" w:eastAsia="en-US"/>
        </w:rPr>
      </w:pPr>
    </w:p>
    <w:p w14:paraId="194BCF77" w14:textId="501A2EEE" w:rsidR="00290773" w:rsidRPr="00906D2F" w:rsidRDefault="00290773" w:rsidP="00EA1475">
      <w:pPr>
        <w:autoSpaceDE w:val="0"/>
        <w:autoSpaceDN w:val="0"/>
        <w:adjustRightInd w:val="0"/>
        <w:jc w:val="center"/>
        <w:rPr>
          <w:rFonts w:eastAsiaTheme="minorHAnsi"/>
          <w:sz w:val="24"/>
          <w:szCs w:val="24"/>
          <w:lang w:val="ru-RU" w:eastAsia="en-US"/>
        </w:rPr>
      </w:pPr>
      <w:r w:rsidRPr="00906D2F">
        <w:rPr>
          <w:rFonts w:eastAsiaTheme="minorHAnsi"/>
          <w:noProof/>
          <w:sz w:val="24"/>
          <w:szCs w:val="24"/>
          <w:lang w:val="ru-RU"/>
        </w:rPr>
        <w:lastRenderedPageBreak/>
        <w:drawing>
          <wp:inline distT="0" distB="0" distL="0" distR="0" wp14:anchorId="2F02CBA9" wp14:editId="0D0452DE">
            <wp:extent cx="4603115" cy="2103120"/>
            <wp:effectExtent l="0" t="0" r="6985" b="0"/>
            <wp:docPr id="53952702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07799" cy="2105260"/>
                    </a:xfrm>
                    <a:prstGeom prst="rect">
                      <a:avLst/>
                    </a:prstGeom>
                    <a:noFill/>
                    <a:ln>
                      <a:noFill/>
                    </a:ln>
                  </pic:spPr>
                </pic:pic>
              </a:graphicData>
            </a:graphic>
          </wp:inline>
        </w:drawing>
      </w:r>
    </w:p>
    <w:p w14:paraId="22CC4730" w14:textId="7E916E01" w:rsidR="00290773" w:rsidRPr="00906D2F" w:rsidRDefault="00290773" w:rsidP="00EA1475">
      <w:pPr>
        <w:autoSpaceDE w:val="0"/>
        <w:autoSpaceDN w:val="0"/>
        <w:adjustRightInd w:val="0"/>
        <w:jc w:val="center"/>
        <w:rPr>
          <w:rFonts w:eastAsiaTheme="minorHAnsi"/>
          <w:sz w:val="24"/>
          <w:szCs w:val="24"/>
          <w:lang w:val="ru-RU" w:eastAsia="en-US"/>
        </w:rPr>
      </w:pPr>
      <w:r w:rsidRPr="00906D2F">
        <w:rPr>
          <w:rFonts w:eastAsiaTheme="minorHAnsi"/>
          <w:noProof/>
          <w:sz w:val="24"/>
          <w:szCs w:val="24"/>
          <w:lang w:val="ru-RU"/>
        </w:rPr>
        <w:drawing>
          <wp:inline distT="0" distB="0" distL="0" distR="0" wp14:anchorId="059E3E64" wp14:editId="00911F86">
            <wp:extent cx="4559300" cy="2272367"/>
            <wp:effectExtent l="0" t="0" r="0" b="0"/>
            <wp:docPr id="50478675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64774" cy="2275095"/>
                    </a:xfrm>
                    <a:prstGeom prst="rect">
                      <a:avLst/>
                    </a:prstGeom>
                    <a:noFill/>
                    <a:ln>
                      <a:noFill/>
                    </a:ln>
                  </pic:spPr>
                </pic:pic>
              </a:graphicData>
            </a:graphic>
          </wp:inline>
        </w:drawing>
      </w:r>
    </w:p>
    <w:p w14:paraId="18CFA593" w14:textId="02B477BB" w:rsidR="001D3BB8" w:rsidRPr="00906D2F" w:rsidRDefault="001D3BB8" w:rsidP="001D3BB8">
      <w:pPr>
        <w:adjustRightInd w:val="0"/>
        <w:snapToGrid w:val="0"/>
        <w:spacing w:line="360" w:lineRule="auto"/>
        <w:ind w:firstLineChars="200" w:firstLine="562"/>
        <w:jc w:val="center"/>
        <w:rPr>
          <w:rFonts w:eastAsia="Times"/>
          <w:b/>
          <w:bCs/>
          <w:color w:val="000000"/>
          <w:sz w:val="28"/>
          <w:szCs w:val="28"/>
          <w:shd w:val="clear" w:color="auto" w:fill="FFFFFF"/>
          <w:lang w:val="ru-RU" w:eastAsia="zh-CN"/>
        </w:rPr>
      </w:pPr>
      <w:r w:rsidRPr="00906D2F">
        <w:rPr>
          <w:rFonts w:eastAsia="Times"/>
          <w:b/>
          <w:bCs/>
          <w:color w:val="000000"/>
          <w:sz w:val="28"/>
          <w:szCs w:val="28"/>
          <w:shd w:val="clear" w:color="auto" w:fill="FFFFFF"/>
          <w:lang w:val="ru-RU" w:eastAsia="zh-CN"/>
        </w:rPr>
        <w:t>Рис. 2.3. Перевірка гіпотези, щодо доцільності проведення корекційної роботи</w:t>
      </w:r>
    </w:p>
    <w:p w14:paraId="66A66723" w14:textId="77777777" w:rsidR="001D3BB8" w:rsidRPr="00906D2F" w:rsidRDefault="001D3BB8" w:rsidP="008F4A03">
      <w:pPr>
        <w:adjustRightInd w:val="0"/>
        <w:snapToGrid w:val="0"/>
        <w:spacing w:line="360" w:lineRule="auto"/>
        <w:ind w:firstLineChars="253" w:firstLine="708"/>
        <w:jc w:val="both"/>
        <w:rPr>
          <w:rFonts w:eastAsia="Times"/>
          <w:color w:val="000000"/>
          <w:sz w:val="28"/>
          <w:szCs w:val="28"/>
          <w:shd w:val="clear" w:color="auto" w:fill="FFFFFF"/>
          <w:lang w:val="ru-RU" w:eastAsia="zh-CN"/>
        </w:rPr>
      </w:pPr>
    </w:p>
    <w:p w14:paraId="562EB92A" w14:textId="11F7B34E" w:rsidR="00AF66C9" w:rsidRPr="00906D2F" w:rsidRDefault="00290773" w:rsidP="008F4A03">
      <w:pPr>
        <w:adjustRightInd w:val="0"/>
        <w:snapToGrid w:val="0"/>
        <w:spacing w:line="360" w:lineRule="auto"/>
        <w:ind w:firstLineChars="253" w:firstLine="708"/>
        <w:jc w:val="both"/>
        <w:rPr>
          <w:rFonts w:eastAsia="Times"/>
          <w:color w:val="000000"/>
          <w:sz w:val="28"/>
          <w:szCs w:val="28"/>
          <w:shd w:val="clear" w:color="auto" w:fill="FFFFFF"/>
          <w:lang w:val="ru-RU" w:eastAsia="zh-CN"/>
        </w:rPr>
      </w:pPr>
      <w:r w:rsidRPr="00906D2F">
        <w:rPr>
          <w:rFonts w:eastAsia="Times"/>
          <w:color w:val="000000"/>
          <w:sz w:val="28"/>
          <w:szCs w:val="28"/>
          <w:shd w:val="clear" w:color="auto" w:fill="FFFFFF"/>
          <w:lang w:val="ru-RU" w:eastAsia="zh-CN"/>
        </w:rPr>
        <w:t>Отже, результати дослідження показали, що після проведення корекційної програми всі показники крім образно-логчного мислення та дрібної моторики у дітей підвищилися. Всі діти мали показнки середні або вище норми, що підтверджує ефективність програми.</w:t>
      </w:r>
    </w:p>
    <w:p w14:paraId="45738FB6" w14:textId="77777777" w:rsidR="00B91886" w:rsidRPr="00906D2F" w:rsidRDefault="00B91886" w:rsidP="008F4A03">
      <w:pPr>
        <w:adjustRightInd w:val="0"/>
        <w:snapToGrid w:val="0"/>
        <w:spacing w:line="360" w:lineRule="auto"/>
        <w:ind w:firstLineChars="253" w:firstLine="708"/>
        <w:jc w:val="both"/>
        <w:rPr>
          <w:rFonts w:eastAsia="Times New Roman"/>
          <w:b/>
          <w:bCs/>
          <w:sz w:val="28"/>
          <w:szCs w:val="28"/>
        </w:rPr>
      </w:pPr>
      <w:r w:rsidRPr="00906D2F">
        <w:rPr>
          <w:rFonts w:eastAsia="Times"/>
          <w:color w:val="000000"/>
          <w:sz w:val="28"/>
          <w:szCs w:val="28"/>
          <w:shd w:val="clear" w:color="auto" w:fill="FFFFFF"/>
          <w:lang w:val="ru-RU" w:eastAsia="zh-CN"/>
        </w:rPr>
        <w:t>Одним із ва</w:t>
      </w:r>
      <w:r w:rsidRPr="00906D2F">
        <w:rPr>
          <w:rFonts w:eastAsia="Times"/>
          <w:color w:val="000000"/>
          <w:sz w:val="28"/>
          <w:szCs w:val="28"/>
          <w:shd w:val="clear" w:color="auto" w:fill="FFFFFF"/>
          <w:lang w:eastAsia="zh-CN"/>
        </w:rPr>
        <w:t>гом</w:t>
      </w:r>
      <w:r w:rsidRPr="00906D2F">
        <w:rPr>
          <w:rFonts w:eastAsia="Times"/>
          <w:color w:val="000000"/>
          <w:sz w:val="28"/>
          <w:szCs w:val="28"/>
          <w:shd w:val="clear" w:color="auto" w:fill="FFFFFF"/>
          <w:lang w:val="ru-RU" w:eastAsia="zh-CN"/>
        </w:rPr>
        <w:t>их аспектів</w:t>
      </w:r>
      <w:r w:rsidRPr="00906D2F">
        <w:rPr>
          <w:rFonts w:eastAsia="Times"/>
          <w:color w:val="000000"/>
          <w:sz w:val="28"/>
          <w:szCs w:val="28"/>
          <w:shd w:val="clear" w:color="auto" w:fill="FFFFFF"/>
          <w:lang w:eastAsia="zh-CN"/>
        </w:rPr>
        <w:t xml:space="preserve"> щодо</w:t>
      </w:r>
      <w:r w:rsidRPr="00906D2F">
        <w:rPr>
          <w:rFonts w:eastAsia="Times"/>
          <w:color w:val="000000"/>
          <w:sz w:val="28"/>
          <w:szCs w:val="28"/>
          <w:shd w:val="clear" w:color="auto" w:fill="FFFFFF"/>
          <w:lang w:val="ru-RU" w:eastAsia="zh-CN"/>
        </w:rPr>
        <w:t xml:space="preserve"> створення цієї програми є безперервний розвиток особистості дитини та її пізнавальних процесів, які є основою </w:t>
      </w:r>
      <w:r w:rsidRPr="00906D2F">
        <w:rPr>
          <w:rFonts w:eastAsia="Times"/>
          <w:color w:val="000000"/>
          <w:sz w:val="28"/>
          <w:szCs w:val="28"/>
          <w:shd w:val="clear" w:color="auto" w:fill="FFFFFF"/>
          <w:lang w:eastAsia="zh-CN"/>
        </w:rPr>
        <w:t xml:space="preserve">потенційної </w:t>
      </w:r>
      <w:r w:rsidRPr="00906D2F">
        <w:rPr>
          <w:rFonts w:eastAsia="Times"/>
          <w:color w:val="000000"/>
          <w:sz w:val="28"/>
          <w:szCs w:val="28"/>
          <w:shd w:val="clear" w:color="auto" w:fill="FFFFFF"/>
          <w:lang w:val="ru-RU" w:eastAsia="zh-CN"/>
        </w:rPr>
        <w:t>успішної навчальної діяльності.</w:t>
      </w:r>
    </w:p>
    <w:p w14:paraId="4CAAC0EA" w14:textId="77777777" w:rsidR="00EA1475" w:rsidRPr="00906D2F" w:rsidRDefault="00EA1475">
      <w:pPr>
        <w:spacing w:after="200" w:line="276" w:lineRule="auto"/>
        <w:rPr>
          <w:rFonts w:eastAsia="Times New Roman"/>
          <w:b/>
          <w:bCs/>
          <w:sz w:val="28"/>
          <w:szCs w:val="28"/>
        </w:rPr>
      </w:pPr>
      <w:r w:rsidRPr="00906D2F">
        <w:rPr>
          <w:rFonts w:eastAsia="Times New Roman"/>
          <w:b/>
          <w:bCs/>
          <w:sz w:val="28"/>
          <w:szCs w:val="28"/>
        </w:rPr>
        <w:br w:type="page"/>
      </w:r>
    </w:p>
    <w:p w14:paraId="78032348" w14:textId="3458C5D8" w:rsidR="00B91886" w:rsidRPr="00906D2F" w:rsidRDefault="00B91886" w:rsidP="00B91886">
      <w:pPr>
        <w:spacing w:line="360" w:lineRule="auto"/>
        <w:ind w:firstLine="709"/>
        <w:jc w:val="center"/>
        <w:rPr>
          <w:rFonts w:eastAsia="Times New Roman"/>
          <w:b/>
          <w:bCs/>
          <w:sz w:val="28"/>
          <w:szCs w:val="28"/>
        </w:rPr>
      </w:pPr>
      <w:r w:rsidRPr="00906D2F">
        <w:rPr>
          <w:rFonts w:eastAsia="Times New Roman"/>
          <w:b/>
          <w:bCs/>
          <w:sz w:val="28"/>
          <w:szCs w:val="28"/>
        </w:rPr>
        <w:lastRenderedPageBreak/>
        <w:t>Висновки</w:t>
      </w:r>
      <w:r w:rsidRPr="00906D2F">
        <w:rPr>
          <w:rFonts w:eastAsia="Times New Roman"/>
          <w:b/>
          <w:bCs/>
          <w:sz w:val="28"/>
          <w:szCs w:val="28"/>
          <w:lang w:val="ru-RU"/>
        </w:rPr>
        <w:t xml:space="preserve"> до другого </w:t>
      </w:r>
      <w:r w:rsidRPr="00906D2F">
        <w:rPr>
          <w:rFonts w:eastAsia="Times New Roman"/>
          <w:b/>
          <w:bCs/>
          <w:sz w:val="28"/>
          <w:szCs w:val="28"/>
        </w:rPr>
        <w:t>розділу</w:t>
      </w:r>
    </w:p>
    <w:p w14:paraId="2B6D894D" w14:textId="77777777" w:rsidR="00B91886" w:rsidRPr="00906D2F" w:rsidRDefault="00B91886" w:rsidP="00B91886">
      <w:pPr>
        <w:spacing w:line="360" w:lineRule="auto"/>
        <w:ind w:firstLine="709"/>
        <w:jc w:val="center"/>
        <w:rPr>
          <w:rFonts w:eastAsia="Times New Roman"/>
          <w:b/>
          <w:bCs/>
          <w:sz w:val="28"/>
          <w:szCs w:val="28"/>
        </w:rPr>
      </w:pPr>
    </w:p>
    <w:p w14:paraId="24392A76" w14:textId="77777777" w:rsidR="00B91886" w:rsidRPr="00906D2F" w:rsidRDefault="00B91886" w:rsidP="008D6DDD">
      <w:pPr>
        <w:adjustRightInd w:val="0"/>
        <w:snapToGrid w:val="0"/>
        <w:spacing w:line="360" w:lineRule="auto"/>
        <w:ind w:firstLine="709"/>
        <w:jc w:val="both"/>
        <w:rPr>
          <w:rFonts w:eastAsia="SimSun"/>
          <w:sz w:val="28"/>
          <w:szCs w:val="28"/>
        </w:rPr>
      </w:pPr>
      <w:r w:rsidRPr="00906D2F">
        <w:rPr>
          <w:rFonts w:eastAsia="SimSun"/>
          <w:sz w:val="28"/>
          <w:szCs w:val="28"/>
        </w:rPr>
        <w:t>Надзвичайно важливою є діагностика інтелектуальної підготовки дітей до школи. Усунення недоліків у підготовці дитини допоможе їй сумлінно, якісно та впевнено навчатися, комфортно почуватися під час навчального процесу та спілкуватися з однолітками.</w:t>
      </w:r>
    </w:p>
    <w:p w14:paraId="401EC264" w14:textId="77777777" w:rsidR="00B91886" w:rsidRPr="00906D2F" w:rsidRDefault="00B91886" w:rsidP="008D6DDD">
      <w:pPr>
        <w:adjustRightInd w:val="0"/>
        <w:snapToGrid w:val="0"/>
        <w:spacing w:line="360" w:lineRule="auto"/>
        <w:ind w:firstLine="709"/>
        <w:jc w:val="both"/>
        <w:rPr>
          <w:rFonts w:eastAsia="SimSun"/>
          <w:sz w:val="28"/>
          <w:szCs w:val="28"/>
        </w:rPr>
      </w:pPr>
      <w:r w:rsidRPr="00906D2F">
        <w:rPr>
          <w:rFonts w:eastAsia="SimSun"/>
          <w:sz w:val="28"/>
          <w:szCs w:val="28"/>
        </w:rPr>
        <w:t>Дослідження проводилось на базі Центру для дітей та батьків «Золоте Дтия» з вихованцями підготовчої групи (експериментальна вибірка – 15 осіб: 7 хлопчиків та 8 дівчаток). Було обрано методику вивчення інтелектуальної готовності до навчання в школі (Ю.Гільбух), індивідуальне опитування першокласників (Н.Лусканова); «Експертна оцінка адаптованості дитини до школи» (В.Чирков, О.Соколова, О.Сорокіна) (варіанти для вчителів і батьків), проективні методики «Що мені подобається в школі» та малюнок «Мій клас», методика дослідження за словесно-логічне мислення та образно-логічне мислення.</w:t>
      </w:r>
    </w:p>
    <w:p w14:paraId="771441C7" w14:textId="77777777" w:rsidR="00B91886" w:rsidRPr="00906D2F" w:rsidRDefault="00B91886" w:rsidP="008D6DDD">
      <w:pPr>
        <w:adjustRightInd w:val="0"/>
        <w:snapToGrid w:val="0"/>
        <w:spacing w:line="360" w:lineRule="auto"/>
        <w:ind w:firstLine="709"/>
        <w:jc w:val="both"/>
        <w:rPr>
          <w:rFonts w:eastAsia="SimSun"/>
          <w:sz w:val="28"/>
          <w:szCs w:val="28"/>
        </w:rPr>
      </w:pPr>
      <w:r w:rsidRPr="00906D2F">
        <w:rPr>
          <w:rFonts w:eastAsia="SimSun"/>
          <w:sz w:val="28"/>
          <w:szCs w:val="28"/>
        </w:rPr>
        <w:t>У дослідженні взяли участь 15 дітей старшого дошкільного віку. Визначення рівня інтелектуальної готовності дітей шестирічного та семирічного віку здійснювалося за допомогою серії тестів. Результати оцінюють у вигляді таблиць і діаграм. Аналізуючи показники дослідження, бачимо, що лише 6,6% респондентів мають низький рівень, 33% мають високий рівень готовності до школи та 60,4% мають середній рівень.</w:t>
      </w:r>
    </w:p>
    <w:p w14:paraId="5F2C6C1F" w14:textId="77777777" w:rsidR="00B91886" w:rsidRPr="00906D2F" w:rsidRDefault="00B91886" w:rsidP="008D6DDD">
      <w:pPr>
        <w:adjustRightInd w:val="0"/>
        <w:snapToGrid w:val="0"/>
        <w:spacing w:line="360" w:lineRule="auto"/>
        <w:ind w:firstLine="709"/>
        <w:jc w:val="both"/>
        <w:rPr>
          <w:rFonts w:eastAsia="SimSun"/>
          <w:sz w:val="28"/>
          <w:szCs w:val="28"/>
        </w:rPr>
      </w:pPr>
      <w:r w:rsidRPr="00906D2F">
        <w:rPr>
          <w:rFonts w:eastAsia="SimSun"/>
          <w:sz w:val="28"/>
          <w:szCs w:val="28"/>
        </w:rPr>
        <w:t>При аналізі даних досліджень інтелектуальної готовності дитини до школи, можливо підсумувати, що зазначена група готова до школи і діти можуть йти до першого класу. Тільки одна дитина інтелектуально не готова до школи.</w:t>
      </w:r>
    </w:p>
    <w:p w14:paraId="463CD2C7" w14:textId="77777777" w:rsidR="00B91886" w:rsidRPr="00906D2F" w:rsidRDefault="00B91886" w:rsidP="008D6DDD">
      <w:pPr>
        <w:adjustRightInd w:val="0"/>
        <w:snapToGrid w:val="0"/>
        <w:spacing w:line="360" w:lineRule="auto"/>
        <w:ind w:firstLine="709"/>
        <w:jc w:val="both"/>
        <w:rPr>
          <w:rFonts w:eastAsia="SimSun"/>
          <w:sz w:val="28"/>
          <w:szCs w:val="28"/>
        </w:rPr>
      </w:pPr>
      <w:r w:rsidRPr="00906D2F">
        <w:rPr>
          <w:rFonts w:eastAsia="SimSun"/>
          <w:sz w:val="28"/>
          <w:szCs w:val="28"/>
        </w:rPr>
        <w:t>З цього можна зробити висновок, що експрес-метод визначення інтелектуальної готовності до школи цілком підходить для обстеження дітей шкільного віку, він дає повну картину рівня інтелектуальної готовності до навчання.</w:t>
      </w:r>
    </w:p>
    <w:p w14:paraId="266EFD41" w14:textId="4CE684BB" w:rsidR="00B91886" w:rsidRPr="00906D2F" w:rsidRDefault="00B91886" w:rsidP="008D6DDD">
      <w:pPr>
        <w:adjustRightInd w:val="0"/>
        <w:snapToGrid w:val="0"/>
        <w:spacing w:line="360" w:lineRule="auto"/>
        <w:ind w:firstLine="709"/>
        <w:jc w:val="both"/>
        <w:rPr>
          <w:rFonts w:eastAsia="SimSun"/>
          <w:sz w:val="28"/>
          <w:szCs w:val="28"/>
        </w:rPr>
      </w:pPr>
      <w:r w:rsidRPr="00906D2F">
        <w:rPr>
          <w:rFonts w:eastAsia="SimSun"/>
          <w:sz w:val="28"/>
          <w:szCs w:val="28"/>
        </w:rPr>
        <w:t>Працюючи з дошкільнятами</w:t>
      </w:r>
      <w:r w:rsidR="008D6DDD" w:rsidRPr="00906D2F">
        <w:rPr>
          <w:rFonts w:eastAsia="SimSun"/>
          <w:sz w:val="28"/>
          <w:szCs w:val="28"/>
        </w:rPr>
        <w:t>,</w:t>
      </w:r>
      <w:r w:rsidRPr="00906D2F">
        <w:rPr>
          <w:rFonts w:eastAsia="SimSun"/>
          <w:sz w:val="28"/>
          <w:szCs w:val="28"/>
        </w:rPr>
        <w:t xml:space="preserve"> було створено спокійну, доброзичливу, емоційно позитивну атмосферу в групі перед заняттям шляхом продуктивної </w:t>
      </w:r>
      <w:r w:rsidRPr="00906D2F">
        <w:rPr>
          <w:rFonts w:eastAsia="SimSun"/>
          <w:sz w:val="28"/>
          <w:szCs w:val="28"/>
        </w:rPr>
        <w:lastRenderedPageBreak/>
        <w:t>діяльності. Заняття проходили в атмосфері невимушеного спілкування, що спонукало дітей до активності, за прикладом власного емоційного відношення вчителя.</w:t>
      </w:r>
    </w:p>
    <w:p w14:paraId="1BC4D11B" w14:textId="77777777" w:rsidR="008D6DDD" w:rsidRPr="00906D2F" w:rsidRDefault="00B91886" w:rsidP="008D6DDD">
      <w:pPr>
        <w:adjustRightInd w:val="0"/>
        <w:snapToGrid w:val="0"/>
        <w:spacing w:line="360" w:lineRule="auto"/>
        <w:ind w:firstLine="709"/>
        <w:jc w:val="both"/>
        <w:rPr>
          <w:rFonts w:eastAsia="SimSun"/>
          <w:sz w:val="28"/>
          <w:szCs w:val="28"/>
        </w:rPr>
      </w:pPr>
      <w:r w:rsidRPr="00906D2F">
        <w:rPr>
          <w:rFonts w:eastAsia="SimSun"/>
          <w:sz w:val="28"/>
          <w:szCs w:val="28"/>
        </w:rPr>
        <w:t>Одним із вагомих аспектів щодо створення цієї програми, є безперервний розвиток особистості дитини та її пізнавальних процесів, які є основою успішної навчальної діяльності в загальному. Дитина, яка вступає до школи, повинна мати певний рівень розвитку пізнавальних інтересів, бажання змінити соціальне становище та бажання вчитися; крім того, слід розвивати відповідну позитивну самооцінку. Сукупність перерахованих психологічних особливостей і якостей складає інтелектуальну готовність до школи.</w:t>
      </w:r>
    </w:p>
    <w:p w14:paraId="00EE3150" w14:textId="77777777" w:rsidR="008D6DDD" w:rsidRPr="00906D2F" w:rsidRDefault="00A67455" w:rsidP="008D6DDD">
      <w:pPr>
        <w:adjustRightInd w:val="0"/>
        <w:snapToGrid w:val="0"/>
        <w:spacing w:line="360" w:lineRule="auto"/>
        <w:ind w:firstLine="709"/>
        <w:jc w:val="both"/>
        <w:rPr>
          <w:rFonts w:eastAsia="SimSun"/>
          <w:sz w:val="28"/>
          <w:szCs w:val="28"/>
        </w:rPr>
      </w:pPr>
      <w:r w:rsidRPr="00906D2F">
        <w:rPr>
          <w:rFonts w:eastAsia="Times"/>
          <w:color w:val="000000"/>
          <w:sz w:val="28"/>
          <w:szCs w:val="28"/>
          <w:shd w:val="clear" w:color="auto" w:fill="FFFFFF"/>
          <w:lang w:val="ru-RU" w:eastAsia="zh-CN"/>
        </w:rPr>
        <w:t>Після проведеної роботи всі показники готовності до школи у дітей старшого дошкільного віку збільшилися в порівнянні з початковими значеннями.</w:t>
      </w:r>
    </w:p>
    <w:p w14:paraId="4BA38D6F" w14:textId="7A393D36" w:rsidR="00290773" w:rsidRPr="00906D2F" w:rsidRDefault="00290773" w:rsidP="008D6DDD">
      <w:pPr>
        <w:adjustRightInd w:val="0"/>
        <w:snapToGrid w:val="0"/>
        <w:spacing w:line="360" w:lineRule="auto"/>
        <w:ind w:firstLine="709"/>
        <w:jc w:val="both"/>
        <w:rPr>
          <w:rFonts w:eastAsia="SimSun"/>
          <w:sz w:val="28"/>
          <w:szCs w:val="28"/>
        </w:rPr>
      </w:pPr>
      <w:r w:rsidRPr="00906D2F">
        <w:rPr>
          <w:rFonts w:eastAsia="Times"/>
          <w:color w:val="000000"/>
          <w:sz w:val="28"/>
          <w:szCs w:val="28"/>
          <w:shd w:val="clear" w:color="auto" w:fill="FFFFFF"/>
          <w:lang w:val="ru-RU" w:eastAsia="zh-CN"/>
        </w:rPr>
        <w:t>Результати дослідження показали, що після проведення корекційної програми всі показники крім образно-логчного мислення та дрібної моторики у дітей підвищилися. Всі діти мали показнки середні або вище норми, що підтверджує ефективність програми.</w:t>
      </w:r>
    </w:p>
    <w:p w14:paraId="282A332F" w14:textId="36FEF110" w:rsidR="00B91886" w:rsidRPr="00906D2F" w:rsidRDefault="00B91886" w:rsidP="008D6DDD">
      <w:pPr>
        <w:adjustRightInd w:val="0"/>
        <w:snapToGrid w:val="0"/>
        <w:spacing w:line="360" w:lineRule="auto"/>
        <w:ind w:firstLine="709"/>
        <w:jc w:val="both"/>
        <w:rPr>
          <w:rFonts w:eastAsia="SimSun"/>
          <w:sz w:val="28"/>
          <w:szCs w:val="28"/>
        </w:rPr>
      </w:pPr>
      <w:r w:rsidRPr="00906D2F">
        <w:rPr>
          <w:rFonts w:eastAsia="SimSun"/>
          <w:sz w:val="28"/>
          <w:szCs w:val="28"/>
        </w:rPr>
        <w:t>Результати виконання програми «Інтелектуальна підготовленість для дітей» повинні бути зафіксовані в карті психологічного розвитку дитини, яка, м</w:t>
      </w:r>
      <w:r w:rsidR="007F4C9C" w:rsidRPr="00906D2F">
        <w:rPr>
          <w:rFonts w:eastAsia="SimSun"/>
          <w:sz w:val="28"/>
          <w:szCs w:val="28"/>
        </w:rPr>
        <w:t>’</w:t>
      </w:r>
      <w:r w:rsidRPr="00906D2F">
        <w:rPr>
          <w:rFonts w:eastAsia="SimSun"/>
          <w:sz w:val="28"/>
          <w:szCs w:val="28"/>
        </w:rPr>
        <w:t>яко кажучи, називається ментальною картою. На першій сторінці записуються формальні дані дитини: ім</w:t>
      </w:r>
      <w:r w:rsidR="007F4C9C" w:rsidRPr="00906D2F">
        <w:rPr>
          <w:rFonts w:eastAsia="SimSun"/>
          <w:sz w:val="28"/>
          <w:szCs w:val="28"/>
        </w:rPr>
        <w:t>’</w:t>
      </w:r>
      <w:r w:rsidRPr="00906D2F">
        <w:rPr>
          <w:rFonts w:eastAsia="SimSun"/>
          <w:sz w:val="28"/>
          <w:szCs w:val="28"/>
        </w:rPr>
        <w:t>я, прізвище, дата народження, відомості про сім</w:t>
      </w:r>
      <w:r w:rsidR="007F4C9C" w:rsidRPr="00906D2F">
        <w:rPr>
          <w:rFonts w:eastAsia="SimSun"/>
          <w:sz w:val="28"/>
          <w:szCs w:val="28"/>
        </w:rPr>
        <w:t>’</w:t>
      </w:r>
      <w:r w:rsidRPr="00906D2F">
        <w:rPr>
          <w:rFonts w:eastAsia="SimSun"/>
          <w:sz w:val="28"/>
          <w:szCs w:val="28"/>
        </w:rPr>
        <w:t>ю, клас. Основною метою огляду дитини при вступі до школи є виявлення її індивідуальних особливостей. Всім відомо, що якщо обстежувана дитина потребує спеціальної розвивальної роботи, то в кінці ментальної карти необхідно заповнити всі рубрики, які відображають її розвиток на момент обстеження, як вже говорилося раніше, назвати основні труднощі дитини і т.д. на, одному розробити план розвивальної роботи.</w:t>
      </w:r>
    </w:p>
    <w:p w14:paraId="75FA5D86" w14:textId="77777777" w:rsidR="00B91886" w:rsidRPr="00906D2F" w:rsidRDefault="00B91886" w:rsidP="00B91886">
      <w:pPr>
        <w:adjustRightInd w:val="0"/>
        <w:snapToGrid w:val="0"/>
        <w:spacing w:line="360" w:lineRule="auto"/>
        <w:ind w:firstLine="709"/>
        <w:jc w:val="both"/>
        <w:rPr>
          <w:rFonts w:eastAsia="SimSun"/>
          <w:sz w:val="28"/>
          <w:szCs w:val="28"/>
        </w:rPr>
      </w:pPr>
    </w:p>
    <w:p w14:paraId="20E2DA83" w14:textId="77777777" w:rsidR="00B91886" w:rsidRPr="00906D2F" w:rsidRDefault="00B91886" w:rsidP="00B91886">
      <w:pPr>
        <w:adjustRightInd w:val="0"/>
        <w:snapToGrid w:val="0"/>
        <w:spacing w:line="360" w:lineRule="auto"/>
        <w:ind w:firstLine="709"/>
        <w:jc w:val="both"/>
        <w:rPr>
          <w:rFonts w:eastAsia="SimSun"/>
          <w:sz w:val="28"/>
          <w:szCs w:val="28"/>
        </w:rPr>
      </w:pPr>
    </w:p>
    <w:p w14:paraId="39E59EBE" w14:textId="77777777" w:rsidR="00B91886" w:rsidRPr="00906D2F" w:rsidRDefault="00B91886" w:rsidP="00B91886">
      <w:pPr>
        <w:adjustRightInd w:val="0"/>
        <w:snapToGrid w:val="0"/>
        <w:spacing w:line="360" w:lineRule="auto"/>
        <w:ind w:firstLine="709"/>
        <w:jc w:val="both"/>
        <w:rPr>
          <w:rFonts w:eastAsia="SimSun"/>
          <w:sz w:val="28"/>
          <w:szCs w:val="28"/>
        </w:rPr>
      </w:pPr>
    </w:p>
    <w:p w14:paraId="17D55EFA" w14:textId="77777777" w:rsidR="008D6DDD" w:rsidRPr="00906D2F" w:rsidRDefault="008D6DDD">
      <w:pPr>
        <w:spacing w:after="200" w:line="276" w:lineRule="auto"/>
        <w:rPr>
          <w:rFonts w:eastAsia="Times New Roman"/>
          <w:b/>
          <w:bCs/>
          <w:sz w:val="28"/>
          <w:szCs w:val="28"/>
        </w:rPr>
      </w:pPr>
      <w:r w:rsidRPr="00906D2F">
        <w:rPr>
          <w:rFonts w:eastAsia="Times New Roman"/>
          <w:b/>
          <w:bCs/>
          <w:sz w:val="28"/>
          <w:szCs w:val="28"/>
        </w:rPr>
        <w:br w:type="page"/>
      </w:r>
    </w:p>
    <w:p w14:paraId="4E3FBEB3" w14:textId="17D9C132" w:rsidR="00B91886" w:rsidRPr="00906D2F" w:rsidRDefault="00B91886" w:rsidP="008D6DDD">
      <w:pPr>
        <w:spacing w:line="360" w:lineRule="auto"/>
        <w:jc w:val="center"/>
        <w:rPr>
          <w:rFonts w:eastAsia="Times New Roman"/>
          <w:b/>
          <w:bCs/>
          <w:sz w:val="28"/>
          <w:szCs w:val="28"/>
        </w:rPr>
      </w:pPr>
      <w:r w:rsidRPr="00906D2F">
        <w:rPr>
          <w:rFonts w:eastAsia="Times New Roman"/>
          <w:b/>
          <w:bCs/>
          <w:sz w:val="28"/>
          <w:szCs w:val="28"/>
        </w:rPr>
        <w:lastRenderedPageBreak/>
        <w:t>ВИСНОВКИ</w:t>
      </w:r>
    </w:p>
    <w:p w14:paraId="7E83C705" w14:textId="77777777" w:rsidR="00B91886" w:rsidRPr="00906D2F" w:rsidRDefault="00B91886" w:rsidP="00B91886">
      <w:pPr>
        <w:spacing w:line="360" w:lineRule="auto"/>
        <w:ind w:firstLine="709"/>
        <w:jc w:val="center"/>
        <w:rPr>
          <w:rFonts w:eastAsia="Times New Roman"/>
          <w:b/>
          <w:bCs/>
          <w:sz w:val="28"/>
          <w:szCs w:val="28"/>
        </w:rPr>
      </w:pPr>
    </w:p>
    <w:p w14:paraId="4FB08BCE" w14:textId="3034783E" w:rsidR="008D6DDD" w:rsidRPr="00906D2F" w:rsidRDefault="008D6DDD" w:rsidP="00B91886">
      <w:pPr>
        <w:spacing w:line="360" w:lineRule="auto"/>
        <w:ind w:firstLine="680"/>
        <w:jc w:val="both"/>
        <w:rPr>
          <w:rFonts w:eastAsia="Arial Unicode MS"/>
          <w:color w:val="000000"/>
          <w:sz w:val="28"/>
          <w:szCs w:val="28"/>
        </w:rPr>
      </w:pPr>
      <w:r w:rsidRPr="00906D2F">
        <w:rPr>
          <w:rFonts w:eastAsia="Arial Unicode MS"/>
          <w:color w:val="000000"/>
          <w:sz w:val="28"/>
          <w:szCs w:val="28"/>
        </w:rPr>
        <w:t>На основі проведеного дослідження відповідно до мети та завдань, зроблених на початку, наведемо наступні висновки.</w:t>
      </w:r>
    </w:p>
    <w:p w14:paraId="2076FD89" w14:textId="41768E39" w:rsidR="00B91886" w:rsidRPr="00906D2F" w:rsidRDefault="008D6DDD" w:rsidP="00B91886">
      <w:pPr>
        <w:spacing w:line="360" w:lineRule="auto"/>
        <w:ind w:firstLine="680"/>
        <w:jc w:val="both"/>
        <w:rPr>
          <w:rFonts w:eastAsia="Arial Unicode MS"/>
          <w:color w:val="000000"/>
          <w:sz w:val="28"/>
          <w:szCs w:val="28"/>
        </w:rPr>
      </w:pPr>
      <w:r w:rsidRPr="00906D2F">
        <w:rPr>
          <w:rFonts w:eastAsia="Arial Unicode MS"/>
          <w:color w:val="000000"/>
          <w:sz w:val="28"/>
          <w:szCs w:val="28"/>
        </w:rPr>
        <w:t xml:space="preserve">1. </w:t>
      </w:r>
      <w:r w:rsidR="00B91886" w:rsidRPr="00906D2F">
        <w:rPr>
          <w:rFonts w:eastAsia="Arial Unicode MS"/>
          <w:color w:val="000000"/>
          <w:sz w:val="28"/>
          <w:szCs w:val="28"/>
        </w:rPr>
        <w:t>Дослідження наукової літератури дало підстави, що в сучасній психології когнітивна сфера особистості розглядається в якості упорядкованої сукупності тих внутрішніх «категорій», завдяки яким вона реально сприймає й оцінює навколишній світ. Методологічно ці категорії виглядають як самостійно сформовані суб</w:t>
      </w:r>
      <w:r w:rsidR="007F4C9C" w:rsidRPr="00906D2F">
        <w:rPr>
          <w:rFonts w:eastAsia="Arial Unicode MS"/>
          <w:color w:val="000000"/>
          <w:sz w:val="28"/>
          <w:szCs w:val="28"/>
        </w:rPr>
        <w:t>’</w:t>
      </w:r>
      <w:r w:rsidR="00B91886" w:rsidRPr="00906D2F">
        <w:rPr>
          <w:rFonts w:eastAsia="Arial Unicode MS"/>
          <w:color w:val="000000"/>
          <w:sz w:val="28"/>
          <w:szCs w:val="28"/>
        </w:rPr>
        <w:t>єктом критерії оцінки інших індивідів, які потім групуються (за допомогою факторного аналізу) у сімейні групи, що називаються «особистими когнітивними конструктами» (Дж. Келлі).</w:t>
      </w:r>
    </w:p>
    <w:p w14:paraId="0FE927D8" w14:textId="77777777" w:rsidR="00B91886" w:rsidRPr="00906D2F" w:rsidRDefault="00B91886" w:rsidP="00B91886">
      <w:pPr>
        <w:spacing w:line="360" w:lineRule="auto"/>
        <w:ind w:firstLine="680"/>
        <w:jc w:val="both"/>
        <w:rPr>
          <w:rFonts w:eastAsia="Arial Unicode MS"/>
          <w:color w:val="000000"/>
          <w:sz w:val="28"/>
          <w:szCs w:val="28"/>
        </w:rPr>
      </w:pPr>
      <w:r w:rsidRPr="00906D2F">
        <w:rPr>
          <w:rFonts w:eastAsia="Arial Unicode MS"/>
          <w:color w:val="000000"/>
          <w:sz w:val="28"/>
          <w:szCs w:val="28"/>
        </w:rPr>
        <w:t>Пізнавальні психічні процеси невтомно дають унікальний матеріал для розвитку внутрішнього світу людини. У сучасному світі ці процеси є фундаментальними складовими кожної людської діяльності.</w:t>
      </w:r>
    </w:p>
    <w:p w14:paraId="7EAA5059" w14:textId="42FF8D84" w:rsidR="00B91886" w:rsidRPr="00906D2F" w:rsidRDefault="00B91886" w:rsidP="00B91886">
      <w:pPr>
        <w:spacing w:line="360" w:lineRule="auto"/>
        <w:ind w:firstLine="680"/>
        <w:jc w:val="both"/>
        <w:rPr>
          <w:rFonts w:eastAsia="Arial Unicode MS"/>
          <w:color w:val="000000"/>
          <w:sz w:val="28"/>
          <w:szCs w:val="28"/>
        </w:rPr>
      </w:pPr>
      <w:r w:rsidRPr="00906D2F">
        <w:rPr>
          <w:rFonts w:eastAsia="Arial Unicode MS"/>
          <w:color w:val="000000"/>
          <w:sz w:val="28"/>
          <w:szCs w:val="28"/>
        </w:rPr>
        <w:t>Когнітивні психічні процеси допомагають людині точніше сприймати інформацію, загострюють увагу, уяву, пам</w:t>
      </w:r>
      <w:r w:rsidR="007F4C9C" w:rsidRPr="00906D2F">
        <w:rPr>
          <w:rFonts w:eastAsia="Arial Unicode MS"/>
          <w:color w:val="000000"/>
          <w:sz w:val="28"/>
          <w:szCs w:val="28"/>
        </w:rPr>
        <w:t>’</w:t>
      </w:r>
      <w:r w:rsidRPr="00906D2F">
        <w:rPr>
          <w:rFonts w:eastAsia="Arial Unicode MS"/>
          <w:color w:val="000000"/>
          <w:sz w:val="28"/>
          <w:szCs w:val="28"/>
        </w:rPr>
        <w:t>ять, мислення, мову.</w:t>
      </w:r>
    </w:p>
    <w:p w14:paraId="66D96017" w14:textId="77777777" w:rsidR="00B91886" w:rsidRPr="00906D2F" w:rsidRDefault="00B91886" w:rsidP="00B91886">
      <w:pPr>
        <w:spacing w:line="360" w:lineRule="auto"/>
        <w:ind w:firstLine="680"/>
        <w:jc w:val="both"/>
        <w:rPr>
          <w:rFonts w:eastAsia="Arial Unicode MS"/>
          <w:color w:val="000000"/>
          <w:sz w:val="28"/>
          <w:szCs w:val="28"/>
        </w:rPr>
      </w:pPr>
      <w:r w:rsidRPr="00906D2F">
        <w:rPr>
          <w:rFonts w:eastAsia="Arial Unicode MS"/>
          <w:color w:val="000000"/>
          <w:sz w:val="28"/>
          <w:szCs w:val="28"/>
        </w:rPr>
        <w:t>Важливе значення в цьому аспекті мають почуття: це перше, що супроводжує людину і формує базове уявлення людини про світ. Людська уява – це незвичайний дар, який відкриває необмежені можливості. Тільки людина може створювати нові образи або рухатися в часі за допомогою своєї уяви. Плодами людської фантазії стали геніальні твори авторів-фантастів, завдяки їй виникли нові тенденції в живописі та графіці, нові жанри мистецтва та цілі галузі науки.</w:t>
      </w:r>
    </w:p>
    <w:p w14:paraId="3C4832A4" w14:textId="0D117C68" w:rsidR="00B91886" w:rsidRPr="00906D2F" w:rsidRDefault="00B91886" w:rsidP="00B91886">
      <w:pPr>
        <w:spacing w:line="360" w:lineRule="auto"/>
        <w:ind w:firstLine="680"/>
        <w:jc w:val="both"/>
        <w:rPr>
          <w:rFonts w:eastAsia="Arial Unicode MS"/>
          <w:color w:val="000000"/>
          <w:sz w:val="28"/>
          <w:szCs w:val="28"/>
        </w:rPr>
      </w:pPr>
      <w:r w:rsidRPr="00906D2F">
        <w:rPr>
          <w:rFonts w:eastAsia="Arial Unicode MS"/>
          <w:color w:val="000000"/>
          <w:sz w:val="28"/>
          <w:szCs w:val="28"/>
        </w:rPr>
        <w:t>Когнітивні психічні процеси, такі як мислення та уява, є творчим початком усього, з чим людина стикається протягом життя починаючи від створення дитячого малюнка і закінчуючи сучасною концепцією освоєння космосу. Цього вимагає прогрес. Людина прискорює темпи свого розвитку і, звичайно, змінюється середовище її проживання та почуття. Пам</w:t>
      </w:r>
      <w:r w:rsidR="007F4C9C" w:rsidRPr="00906D2F">
        <w:rPr>
          <w:rFonts w:eastAsia="Arial Unicode MS"/>
          <w:color w:val="000000"/>
          <w:sz w:val="28"/>
          <w:szCs w:val="28"/>
        </w:rPr>
        <w:t>’</w:t>
      </w:r>
      <w:r w:rsidRPr="00906D2F">
        <w:rPr>
          <w:rFonts w:eastAsia="Arial Unicode MS"/>
          <w:color w:val="000000"/>
          <w:sz w:val="28"/>
          <w:szCs w:val="28"/>
        </w:rPr>
        <w:t>ять як психічний процес є найбільш значущим і невирішеним явищем у житті людини. Пам</w:t>
      </w:r>
      <w:r w:rsidR="007F4C9C" w:rsidRPr="00906D2F">
        <w:rPr>
          <w:rFonts w:eastAsia="Arial Unicode MS"/>
          <w:color w:val="000000"/>
          <w:sz w:val="28"/>
          <w:szCs w:val="28"/>
        </w:rPr>
        <w:t>’</w:t>
      </w:r>
      <w:r w:rsidRPr="00906D2F">
        <w:rPr>
          <w:rFonts w:eastAsia="Arial Unicode MS"/>
          <w:color w:val="000000"/>
          <w:sz w:val="28"/>
          <w:szCs w:val="28"/>
        </w:rPr>
        <w:t xml:space="preserve">ять забезпечує оптимальний розвиток особистості людини, це цінний </w:t>
      </w:r>
      <w:r w:rsidRPr="00906D2F">
        <w:rPr>
          <w:rFonts w:eastAsia="Arial Unicode MS"/>
          <w:color w:val="000000"/>
          <w:sz w:val="28"/>
          <w:szCs w:val="28"/>
        </w:rPr>
        <w:lastRenderedPageBreak/>
        <w:t>інструмент, який усе життя служить людині для набуття необхідного життєвого досвіду, а потім і для його використання.</w:t>
      </w:r>
    </w:p>
    <w:p w14:paraId="38CB80B7" w14:textId="6F9639FB" w:rsidR="00B91886" w:rsidRPr="00906D2F" w:rsidRDefault="00B91886" w:rsidP="00B91886">
      <w:pPr>
        <w:spacing w:line="360" w:lineRule="auto"/>
        <w:ind w:firstLine="680"/>
        <w:jc w:val="both"/>
        <w:rPr>
          <w:rFonts w:eastAsia="Arial Unicode MS"/>
          <w:color w:val="000000"/>
          <w:sz w:val="28"/>
          <w:szCs w:val="28"/>
        </w:rPr>
      </w:pPr>
      <w:r w:rsidRPr="00906D2F">
        <w:rPr>
          <w:rFonts w:eastAsia="Arial Unicode MS"/>
          <w:color w:val="000000"/>
          <w:sz w:val="28"/>
          <w:szCs w:val="28"/>
        </w:rPr>
        <w:t>Пам</w:t>
      </w:r>
      <w:r w:rsidR="007F4C9C" w:rsidRPr="00906D2F">
        <w:rPr>
          <w:rFonts w:eastAsia="Arial Unicode MS"/>
          <w:color w:val="000000"/>
          <w:sz w:val="28"/>
          <w:szCs w:val="28"/>
        </w:rPr>
        <w:t>’</w:t>
      </w:r>
      <w:r w:rsidRPr="00906D2F">
        <w:rPr>
          <w:rFonts w:eastAsia="Arial Unicode MS"/>
          <w:color w:val="000000"/>
          <w:sz w:val="28"/>
          <w:szCs w:val="28"/>
        </w:rPr>
        <w:t>ять – це теж безцінний дар, даний людині і його можливості безмежні. Вже при народженні людина несе в собі генетичну інформацію, яка належить тільки їй і яка забезпечується спеціальною молекулою ДНК. Ця пам</w:t>
      </w:r>
      <w:r w:rsidR="007F4C9C" w:rsidRPr="00906D2F">
        <w:rPr>
          <w:rFonts w:eastAsia="Arial Unicode MS"/>
          <w:color w:val="000000"/>
          <w:sz w:val="28"/>
          <w:szCs w:val="28"/>
        </w:rPr>
        <w:t>’</w:t>
      </w:r>
      <w:r w:rsidRPr="00906D2F">
        <w:rPr>
          <w:rFonts w:eastAsia="Arial Unicode MS"/>
          <w:color w:val="000000"/>
          <w:sz w:val="28"/>
          <w:szCs w:val="28"/>
        </w:rPr>
        <w:t>ять найсильніша, вона самостійно відновлюється при порушеннях і відповідає за стабільність інформації.</w:t>
      </w:r>
    </w:p>
    <w:p w14:paraId="7215BCBA" w14:textId="77777777" w:rsidR="00B91886" w:rsidRPr="00906D2F" w:rsidRDefault="00B91886" w:rsidP="00B91886">
      <w:pPr>
        <w:spacing w:line="360" w:lineRule="auto"/>
        <w:ind w:firstLine="680"/>
        <w:jc w:val="both"/>
        <w:rPr>
          <w:rFonts w:eastAsia="Arial Unicode MS"/>
          <w:color w:val="000000"/>
          <w:sz w:val="28"/>
          <w:szCs w:val="28"/>
        </w:rPr>
      </w:pPr>
      <w:r w:rsidRPr="00906D2F">
        <w:rPr>
          <w:rFonts w:eastAsia="Arial Unicode MS"/>
          <w:color w:val="000000"/>
          <w:sz w:val="28"/>
          <w:szCs w:val="28"/>
        </w:rPr>
        <w:t>Свідомість як вищий рівень психічного відображення контролює дії та почуття людини, відповідає за хід думок, визначає стиль і характер поведінки людини. Усі знання вищого порядку набуваються людством завдяки когнітивним психічним процесам.</w:t>
      </w:r>
    </w:p>
    <w:p w14:paraId="46F61A04" w14:textId="77777777" w:rsidR="00B91886" w:rsidRPr="00906D2F" w:rsidRDefault="00B91886" w:rsidP="00B91886">
      <w:pPr>
        <w:spacing w:line="360" w:lineRule="auto"/>
        <w:ind w:firstLine="680"/>
        <w:jc w:val="both"/>
        <w:rPr>
          <w:rFonts w:eastAsia="Arial Unicode MS"/>
          <w:color w:val="000000"/>
          <w:sz w:val="28"/>
          <w:szCs w:val="28"/>
        </w:rPr>
      </w:pPr>
      <w:r w:rsidRPr="00906D2F">
        <w:rPr>
          <w:rFonts w:eastAsia="Arial Unicode MS"/>
          <w:color w:val="000000"/>
          <w:sz w:val="28"/>
          <w:szCs w:val="28"/>
        </w:rPr>
        <w:t>2. Дослідивши теоретичні підходи до вивчення особливостей і структури інтелектуальної готовності дітей до навчання в школі, встановлено, що готовність дитини до навчання в школі можливо трактувати в якості певного рівня психічного розвитку дитини, необхідного для  навчання в школі.</w:t>
      </w:r>
    </w:p>
    <w:p w14:paraId="6A50DB66" w14:textId="77777777" w:rsidR="00B91886" w:rsidRPr="00906D2F" w:rsidRDefault="00B91886" w:rsidP="00B91886">
      <w:pPr>
        <w:spacing w:line="360" w:lineRule="auto"/>
        <w:ind w:firstLine="680"/>
        <w:jc w:val="both"/>
        <w:rPr>
          <w:rFonts w:eastAsia="Arial Unicode MS"/>
          <w:color w:val="000000"/>
          <w:sz w:val="28"/>
          <w:szCs w:val="28"/>
        </w:rPr>
      </w:pPr>
      <w:r w:rsidRPr="00906D2F">
        <w:rPr>
          <w:rFonts w:eastAsia="Arial Unicode MS"/>
          <w:color w:val="000000"/>
          <w:sz w:val="28"/>
          <w:szCs w:val="28"/>
        </w:rPr>
        <w:t xml:space="preserve">Психологічна готовність до школи є складною структурою, яка включає особистісну, інтелектуальну та соціально-психологічну готовність. Психологічна готовність включає спроможність дитини зайняти нову «соціальну позицію» – позицію школяра, спроможність контролювати свою поведінку, розумову діяльність, певний світогляд, готовність оволодіти провідною діяльністю старшого шкільного віку – навчанням. </w:t>
      </w:r>
    </w:p>
    <w:p w14:paraId="3AFDD0FD" w14:textId="77777777" w:rsidR="00B91886" w:rsidRPr="00906D2F" w:rsidRDefault="00B91886" w:rsidP="00B91886">
      <w:pPr>
        <w:spacing w:line="360" w:lineRule="auto"/>
        <w:ind w:firstLine="680"/>
        <w:jc w:val="both"/>
        <w:rPr>
          <w:rFonts w:eastAsia="Arial Unicode MS"/>
          <w:color w:val="000000"/>
          <w:sz w:val="28"/>
          <w:szCs w:val="28"/>
        </w:rPr>
      </w:pPr>
      <w:r w:rsidRPr="00906D2F">
        <w:rPr>
          <w:rFonts w:eastAsia="Arial Unicode MS"/>
          <w:color w:val="000000"/>
          <w:sz w:val="28"/>
          <w:szCs w:val="28"/>
        </w:rPr>
        <w:t>Уже при завершенні дошкільного віку дитина усвідомлює свою стать і знаходить своє місце в просторі і часі. Вже орієнтуючись у родині та родинних стосунках, вона вміє будувати стосунки з дорослими та однолітками: володіє навичками самоконтролю, вміє підпорядковувати свою поведінку обставинам, залишатися непохитною у своїх бажаннях. У такої дитини вже сформовані рефлекси. Найважливішим досягненням у розвитку особистості дитини є перевага почуття «треба» над мотивом «хочу». Наприкінці дошкільного віку вагомої ролі набуває мотиваційна готовність до навчання в школі.</w:t>
      </w:r>
    </w:p>
    <w:p w14:paraId="36475A32" w14:textId="77777777" w:rsidR="00B91886" w:rsidRPr="00906D2F" w:rsidRDefault="00B91886" w:rsidP="00B91886">
      <w:pPr>
        <w:spacing w:line="360" w:lineRule="auto"/>
        <w:ind w:firstLine="680"/>
        <w:jc w:val="both"/>
        <w:rPr>
          <w:bCs/>
          <w:iCs/>
          <w:sz w:val="28"/>
          <w:szCs w:val="28"/>
        </w:rPr>
      </w:pPr>
      <w:r w:rsidRPr="00906D2F">
        <w:rPr>
          <w:bCs/>
          <w:iCs/>
          <w:sz w:val="28"/>
          <w:szCs w:val="28"/>
        </w:rPr>
        <w:t>Ознаки інтелектуальної готовності дитини до школи:</w:t>
      </w:r>
    </w:p>
    <w:p w14:paraId="6A5BF34C" w14:textId="77777777" w:rsidR="00B91886" w:rsidRPr="00906D2F" w:rsidRDefault="00B91886" w:rsidP="00B91886">
      <w:pPr>
        <w:spacing w:line="360" w:lineRule="auto"/>
        <w:ind w:firstLine="680"/>
        <w:jc w:val="both"/>
        <w:rPr>
          <w:bCs/>
          <w:iCs/>
          <w:sz w:val="28"/>
          <w:szCs w:val="28"/>
        </w:rPr>
      </w:pPr>
      <w:r w:rsidRPr="00906D2F">
        <w:rPr>
          <w:bCs/>
          <w:iCs/>
          <w:sz w:val="28"/>
          <w:szCs w:val="28"/>
        </w:rPr>
        <w:t>- наявність навичок письма, читання та малювання;</w:t>
      </w:r>
    </w:p>
    <w:p w14:paraId="6491A138" w14:textId="77777777" w:rsidR="00B91886" w:rsidRPr="00906D2F" w:rsidRDefault="00B91886" w:rsidP="00B91886">
      <w:pPr>
        <w:spacing w:line="360" w:lineRule="auto"/>
        <w:ind w:firstLine="680"/>
        <w:jc w:val="both"/>
        <w:rPr>
          <w:bCs/>
          <w:iCs/>
          <w:sz w:val="28"/>
          <w:szCs w:val="28"/>
        </w:rPr>
      </w:pPr>
      <w:r w:rsidRPr="00906D2F">
        <w:rPr>
          <w:bCs/>
          <w:iCs/>
          <w:sz w:val="28"/>
          <w:szCs w:val="28"/>
        </w:rPr>
        <w:lastRenderedPageBreak/>
        <w:t>- значний словниковий запас;</w:t>
      </w:r>
    </w:p>
    <w:p w14:paraId="41E2CFCA" w14:textId="77777777" w:rsidR="00B91886" w:rsidRPr="00906D2F" w:rsidRDefault="00B91886" w:rsidP="00B91886">
      <w:pPr>
        <w:spacing w:line="360" w:lineRule="auto"/>
        <w:ind w:firstLine="680"/>
        <w:jc w:val="both"/>
        <w:rPr>
          <w:bCs/>
          <w:iCs/>
          <w:sz w:val="28"/>
          <w:szCs w:val="28"/>
        </w:rPr>
      </w:pPr>
      <w:r w:rsidRPr="00906D2F">
        <w:rPr>
          <w:bCs/>
          <w:iCs/>
          <w:sz w:val="28"/>
          <w:szCs w:val="28"/>
        </w:rPr>
        <w:t>- яскраво виражений пізнавальний інтерес;</w:t>
      </w:r>
    </w:p>
    <w:p w14:paraId="354A482F" w14:textId="77777777" w:rsidR="00B91886" w:rsidRPr="00906D2F" w:rsidRDefault="00B91886" w:rsidP="00B91886">
      <w:pPr>
        <w:spacing w:line="360" w:lineRule="auto"/>
        <w:ind w:firstLine="680"/>
        <w:jc w:val="both"/>
        <w:rPr>
          <w:bCs/>
          <w:iCs/>
          <w:sz w:val="28"/>
          <w:szCs w:val="28"/>
        </w:rPr>
      </w:pPr>
      <w:r w:rsidRPr="00906D2F">
        <w:rPr>
          <w:bCs/>
          <w:iCs/>
          <w:sz w:val="28"/>
          <w:szCs w:val="28"/>
        </w:rPr>
        <w:t>- здатність сприймати потреби школи;</w:t>
      </w:r>
    </w:p>
    <w:p w14:paraId="7DBFF7B5" w14:textId="77777777" w:rsidR="00B91886" w:rsidRPr="00906D2F" w:rsidRDefault="00B91886" w:rsidP="00B91886">
      <w:pPr>
        <w:spacing w:line="360" w:lineRule="auto"/>
        <w:ind w:firstLine="680"/>
        <w:jc w:val="both"/>
        <w:rPr>
          <w:bCs/>
          <w:iCs/>
          <w:sz w:val="28"/>
          <w:szCs w:val="28"/>
        </w:rPr>
      </w:pPr>
      <w:r w:rsidRPr="00906D2F">
        <w:rPr>
          <w:bCs/>
          <w:iCs/>
          <w:sz w:val="28"/>
          <w:szCs w:val="28"/>
        </w:rPr>
        <w:t>- розвинена здатність диференційованого сприйняття;</w:t>
      </w:r>
    </w:p>
    <w:p w14:paraId="488EC347" w14:textId="77777777" w:rsidR="00B91886" w:rsidRPr="00906D2F" w:rsidRDefault="00B91886" w:rsidP="00B91886">
      <w:pPr>
        <w:spacing w:line="360" w:lineRule="auto"/>
        <w:ind w:firstLine="680"/>
        <w:jc w:val="both"/>
        <w:rPr>
          <w:bCs/>
          <w:iCs/>
          <w:sz w:val="28"/>
          <w:szCs w:val="28"/>
        </w:rPr>
      </w:pPr>
      <w:r w:rsidRPr="00906D2F">
        <w:rPr>
          <w:bCs/>
          <w:iCs/>
          <w:sz w:val="28"/>
          <w:szCs w:val="28"/>
        </w:rPr>
        <w:t>- вміння контролювати свою поведінку;</w:t>
      </w:r>
    </w:p>
    <w:p w14:paraId="27E6639F" w14:textId="77777777" w:rsidR="00B91886" w:rsidRPr="00906D2F" w:rsidRDefault="00B91886" w:rsidP="00B91886">
      <w:pPr>
        <w:spacing w:line="360" w:lineRule="auto"/>
        <w:ind w:firstLine="680"/>
        <w:jc w:val="both"/>
        <w:rPr>
          <w:bCs/>
          <w:iCs/>
          <w:sz w:val="28"/>
          <w:szCs w:val="28"/>
        </w:rPr>
      </w:pPr>
      <w:r w:rsidRPr="00906D2F">
        <w:rPr>
          <w:bCs/>
          <w:iCs/>
          <w:sz w:val="28"/>
          <w:szCs w:val="28"/>
        </w:rPr>
        <w:t>- здатність зберігати продуктивність праці протягом занять і дня;</w:t>
      </w:r>
    </w:p>
    <w:p w14:paraId="4C8882A8" w14:textId="77777777" w:rsidR="00B91886" w:rsidRPr="00906D2F" w:rsidRDefault="00B91886" w:rsidP="00B91886">
      <w:pPr>
        <w:spacing w:line="360" w:lineRule="auto"/>
        <w:ind w:firstLine="680"/>
        <w:jc w:val="both"/>
        <w:rPr>
          <w:bCs/>
          <w:iCs/>
          <w:sz w:val="28"/>
          <w:szCs w:val="28"/>
        </w:rPr>
      </w:pPr>
      <w:r w:rsidRPr="00906D2F">
        <w:rPr>
          <w:bCs/>
          <w:iCs/>
          <w:sz w:val="28"/>
          <w:szCs w:val="28"/>
        </w:rPr>
        <w:t>- розвинені комунікативні навички;</w:t>
      </w:r>
    </w:p>
    <w:p w14:paraId="2C095434" w14:textId="77777777" w:rsidR="00B91886" w:rsidRPr="00906D2F" w:rsidRDefault="00B91886" w:rsidP="00B91886">
      <w:pPr>
        <w:spacing w:line="360" w:lineRule="auto"/>
        <w:ind w:firstLine="680"/>
        <w:jc w:val="both"/>
        <w:rPr>
          <w:bCs/>
          <w:iCs/>
          <w:sz w:val="28"/>
          <w:szCs w:val="28"/>
        </w:rPr>
      </w:pPr>
      <w:r w:rsidRPr="00906D2F">
        <w:rPr>
          <w:bCs/>
          <w:iCs/>
          <w:sz w:val="28"/>
          <w:szCs w:val="28"/>
        </w:rPr>
        <w:t>- здатність витримувати навантаження на руку.</w:t>
      </w:r>
    </w:p>
    <w:p w14:paraId="7CF01B50" w14:textId="34AC0FE5" w:rsidR="00B91886" w:rsidRPr="00906D2F" w:rsidRDefault="00B91886" w:rsidP="00B91886">
      <w:pPr>
        <w:spacing w:line="360" w:lineRule="auto"/>
        <w:ind w:firstLine="680"/>
        <w:jc w:val="both"/>
        <w:rPr>
          <w:bCs/>
          <w:iCs/>
          <w:sz w:val="28"/>
          <w:szCs w:val="28"/>
        </w:rPr>
      </w:pPr>
      <w:r w:rsidRPr="00906D2F">
        <w:rPr>
          <w:bCs/>
          <w:iCs/>
          <w:sz w:val="28"/>
          <w:szCs w:val="28"/>
        </w:rPr>
        <w:t>3. На підставі викладених вище висновків теоретичного аналізу емпіричне дослідження було зосереджено на вивченні таких властивостей пізнавальних процесів дітей дошкільного віку, як розподіл, переключення та обсяг уваги, обсяг зорової короткочасної пам</w:t>
      </w:r>
      <w:r w:rsidR="007F4C9C" w:rsidRPr="00906D2F">
        <w:rPr>
          <w:bCs/>
          <w:iCs/>
          <w:sz w:val="28"/>
          <w:szCs w:val="28"/>
        </w:rPr>
        <w:t>’</w:t>
      </w:r>
      <w:r w:rsidRPr="00906D2F">
        <w:rPr>
          <w:bCs/>
          <w:iCs/>
          <w:sz w:val="28"/>
          <w:szCs w:val="28"/>
        </w:rPr>
        <w:t>яті та характеристика динамічних особливостей процесу пам</w:t>
      </w:r>
      <w:r w:rsidR="007F4C9C" w:rsidRPr="00906D2F">
        <w:rPr>
          <w:bCs/>
          <w:iCs/>
          <w:sz w:val="28"/>
          <w:szCs w:val="28"/>
        </w:rPr>
        <w:t>’</w:t>
      </w:r>
      <w:r w:rsidRPr="00906D2F">
        <w:rPr>
          <w:bCs/>
          <w:iCs/>
          <w:sz w:val="28"/>
          <w:szCs w:val="28"/>
        </w:rPr>
        <w:t>яті за допомогою психодіагностичного комплексу методик.</w:t>
      </w:r>
    </w:p>
    <w:p w14:paraId="2254D6C2" w14:textId="77777777" w:rsidR="00B91886" w:rsidRPr="00906D2F" w:rsidRDefault="00B91886" w:rsidP="00B91886">
      <w:pPr>
        <w:spacing w:line="360" w:lineRule="auto"/>
        <w:ind w:firstLine="680"/>
        <w:jc w:val="both"/>
        <w:rPr>
          <w:bCs/>
          <w:iCs/>
          <w:sz w:val="28"/>
          <w:szCs w:val="28"/>
        </w:rPr>
      </w:pPr>
      <w:r w:rsidRPr="00906D2F">
        <w:rPr>
          <w:bCs/>
          <w:iCs/>
          <w:sz w:val="28"/>
          <w:szCs w:val="28"/>
        </w:rPr>
        <w:t>У більшості досліджуваних дітей дошкільного віку виявлено низький рівень довільної уваги, концентрації та стійкості. Діти дошкільного віку частіше характеризуються мимовільною увагою. Через це вони часто відволікаються і не можуть зосередитися на матеріалі, який вивчають.</w:t>
      </w:r>
    </w:p>
    <w:p w14:paraId="2BBF8C59" w14:textId="737E8CDA" w:rsidR="00B91886" w:rsidRPr="00906D2F" w:rsidRDefault="00B91886" w:rsidP="00B91886">
      <w:pPr>
        <w:spacing w:line="360" w:lineRule="auto"/>
        <w:ind w:firstLine="680"/>
        <w:jc w:val="both"/>
        <w:rPr>
          <w:bCs/>
          <w:iCs/>
          <w:sz w:val="28"/>
          <w:szCs w:val="28"/>
        </w:rPr>
      </w:pPr>
      <w:r w:rsidRPr="00906D2F">
        <w:rPr>
          <w:bCs/>
          <w:iCs/>
          <w:sz w:val="28"/>
          <w:szCs w:val="28"/>
        </w:rPr>
        <w:t>Короткочасна пам</w:t>
      </w:r>
      <w:r w:rsidR="007F4C9C" w:rsidRPr="00906D2F">
        <w:rPr>
          <w:bCs/>
          <w:iCs/>
          <w:sz w:val="28"/>
          <w:szCs w:val="28"/>
        </w:rPr>
        <w:t>’</w:t>
      </w:r>
      <w:r w:rsidRPr="00906D2F">
        <w:rPr>
          <w:bCs/>
          <w:iCs/>
          <w:sz w:val="28"/>
          <w:szCs w:val="28"/>
        </w:rPr>
        <w:t>ять не висока. Вивчення динамічних особливостей запам</w:t>
      </w:r>
      <w:r w:rsidR="007F4C9C" w:rsidRPr="00906D2F">
        <w:rPr>
          <w:bCs/>
          <w:iCs/>
          <w:sz w:val="28"/>
          <w:szCs w:val="28"/>
        </w:rPr>
        <w:t>’</w:t>
      </w:r>
      <w:r w:rsidRPr="00906D2F">
        <w:rPr>
          <w:bCs/>
          <w:iCs/>
          <w:sz w:val="28"/>
          <w:szCs w:val="28"/>
        </w:rPr>
        <w:t>ятовування, динаміки запам</w:t>
      </w:r>
      <w:r w:rsidR="007F4C9C" w:rsidRPr="00906D2F">
        <w:rPr>
          <w:bCs/>
          <w:iCs/>
          <w:sz w:val="28"/>
          <w:szCs w:val="28"/>
        </w:rPr>
        <w:t>’</w:t>
      </w:r>
      <w:r w:rsidRPr="00906D2F">
        <w:rPr>
          <w:bCs/>
          <w:iCs/>
          <w:sz w:val="28"/>
          <w:szCs w:val="28"/>
        </w:rPr>
        <w:t>ятовування і його продуктивності показало нерівномірність розвитку цих процесів у дошкільників, тобто запам</w:t>
      </w:r>
      <w:r w:rsidR="007F4C9C" w:rsidRPr="00906D2F">
        <w:rPr>
          <w:bCs/>
          <w:iCs/>
          <w:sz w:val="28"/>
          <w:szCs w:val="28"/>
        </w:rPr>
        <w:t>’</w:t>
      </w:r>
      <w:r w:rsidRPr="00906D2F">
        <w:rPr>
          <w:bCs/>
          <w:iCs/>
          <w:sz w:val="28"/>
          <w:szCs w:val="28"/>
        </w:rPr>
        <w:t>ятовування не може бути динамічним, але продуктивність досить висока. Дитині доводиться повторювати матеріал не один раз, щоб запам</w:t>
      </w:r>
      <w:r w:rsidR="007F4C9C" w:rsidRPr="00906D2F">
        <w:rPr>
          <w:bCs/>
          <w:iCs/>
          <w:sz w:val="28"/>
          <w:szCs w:val="28"/>
        </w:rPr>
        <w:t>’</w:t>
      </w:r>
      <w:r w:rsidRPr="00906D2F">
        <w:rPr>
          <w:bCs/>
          <w:iCs/>
          <w:sz w:val="28"/>
          <w:szCs w:val="28"/>
        </w:rPr>
        <w:t>ятати його. Продуктивність запам</w:t>
      </w:r>
      <w:r w:rsidR="007F4C9C" w:rsidRPr="00906D2F">
        <w:rPr>
          <w:bCs/>
          <w:iCs/>
          <w:sz w:val="28"/>
          <w:szCs w:val="28"/>
        </w:rPr>
        <w:t>’</w:t>
      </w:r>
      <w:r w:rsidRPr="00906D2F">
        <w:rPr>
          <w:bCs/>
          <w:iCs/>
          <w:sz w:val="28"/>
          <w:szCs w:val="28"/>
        </w:rPr>
        <w:t>ятовування в цілому висока, але запам</w:t>
      </w:r>
      <w:r w:rsidR="007F4C9C" w:rsidRPr="00906D2F">
        <w:rPr>
          <w:bCs/>
          <w:iCs/>
          <w:sz w:val="28"/>
          <w:szCs w:val="28"/>
        </w:rPr>
        <w:t>’</w:t>
      </w:r>
      <w:r w:rsidRPr="00906D2F">
        <w:rPr>
          <w:bCs/>
          <w:iCs/>
          <w:sz w:val="28"/>
          <w:szCs w:val="28"/>
        </w:rPr>
        <w:t>ятовування механічне, не осмислене.</w:t>
      </w:r>
    </w:p>
    <w:p w14:paraId="6E77EAD3" w14:textId="77777777" w:rsidR="00B91886" w:rsidRPr="00906D2F" w:rsidRDefault="00B91886" w:rsidP="00B91886">
      <w:pPr>
        <w:spacing w:line="360" w:lineRule="auto"/>
        <w:ind w:firstLine="680"/>
        <w:jc w:val="both"/>
        <w:rPr>
          <w:bCs/>
          <w:iCs/>
          <w:sz w:val="28"/>
          <w:szCs w:val="28"/>
        </w:rPr>
      </w:pPr>
      <w:r w:rsidRPr="00906D2F">
        <w:rPr>
          <w:bCs/>
          <w:iCs/>
          <w:sz w:val="28"/>
          <w:szCs w:val="28"/>
        </w:rPr>
        <w:t>У розвитку інтелекту спостерігається різний рівень від дуже високого до низького, тобто інтелект дітей старшого дошкільного віку розвинений нерівномірно. Діти з високим інтелектом добре розуміють матеріал, який дає вчитель, чітко виконують завдання, інші діти не можуть зрозуміти завдання і відповідно їх виконати.</w:t>
      </w:r>
    </w:p>
    <w:p w14:paraId="09789F36" w14:textId="77777777" w:rsidR="00B91886" w:rsidRPr="00906D2F" w:rsidRDefault="00B91886" w:rsidP="00B91886">
      <w:pPr>
        <w:spacing w:line="360" w:lineRule="auto"/>
        <w:ind w:firstLine="680"/>
        <w:jc w:val="both"/>
        <w:rPr>
          <w:bCs/>
          <w:iCs/>
          <w:sz w:val="28"/>
          <w:szCs w:val="28"/>
        </w:rPr>
      </w:pPr>
      <w:bookmarkStart w:id="29" w:name="_GoBack"/>
      <w:bookmarkEnd w:id="29"/>
    </w:p>
    <w:sectPr w:rsidR="00B91886" w:rsidRPr="00906D2F">
      <w:headerReference w:type="default" r:id="rId46"/>
      <w:pgSz w:w="11906" w:h="16838"/>
      <w:pgMar w:top="850" w:right="850" w:bottom="850"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385C5" w14:textId="77777777" w:rsidR="00FA1DA0" w:rsidRDefault="00FA1DA0">
      <w:r>
        <w:separator/>
      </w:r>
    </w:p>
  </w:endnote>
  <w:endnote w:type="continuationSeparator" w:id="0">
    <w:p w14:paraId="568460A7" w14:textId="77777777" w:rsidR="00FA1DA0" w:rsidRDefault="00FA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64C0F" w14:textId="77777777" w:rsidR="00FA1DA0" w:rsidRDefault="00FA1DA0">
      <w:r>
        <w:separator/>
      </w:r>
    </w:p>
  </w:footnote>
  <w:footnote w:type="continuationSeparator" w:id="0">
    <w:p w14:paraId="6164A369" w14:textId="77777777" w:rsidR="00FA1DA0" w:rsidRDefault="00FA1D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4634"/>
      <w:docPartObj>
        <w:docPartGallery w:val="Page Numbers (Top of Page)"/>
        <w:docPartUnique/>
      </w:docPartObj>
    </w:sdtPr>
    <w:sdtEndPr>
      <w:rPr>
        <w:noProof/>
      </w:rPr>
    </w:sdtEndPr>
    <w:sdtContent>
      <w:p w14:paraId="5A009A36" w14:textId="71EEEA98" w:rsidR="00C94563" w:rsidRDefault="00C94563">
        <w:pPr>
          <w:pStyle w:val="a4"/>
          <w:jc w:val="right"/>
        </w:pPr>
        <w:r>
          <w:fldChar w:fldCharType="begin"/>
        </w:r>
        <w:r>
          <w:instrText xml:space="preserve"> PAGE   \* MERGEFORMAT </w:instrText>
        </w:r>
        <w:r>
          <w:fldChar w:fldCharType="separate"/>
        </w:r>
        <w:r w:rsidR="006B75CB">
          <w:rPr>
            <w:noProof/>
          </w:rPr>
          <w:t>87</w:t>
        </w:r>
        <w:r>
          <w:rPr>
            <w:noProof/>
          </w:rPr>
          <w:fldChar w:fldCharType="end"/>
        </w:r>
      </w:p>
    </w:sdtContent>
  </w:sdt>
  <w:p w14:paraId="0F75927C" w14:textId="08810DF1" w:rsidR="00C94563" w:rsidRDefault="00C9456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0C5"/>
    <w:multiLevelType w:val="hybridMultilevel"/>
    <w:tmpl w:val="47FAA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506C76"/>
    <w:multiLevelType w:val="hybridMultilevel"/>
    <w:tmpl w:val="8F400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A154C"/>
    <w:multiLevelType w:val="hybridMultilevel"/>
    <w:tmpl w:val="5CF6C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4A00C7"/>
    <w:multiLevelType w:val="hybridMultilevel"/>
    <w:tmpl w:val="ED8A4F2C"/>
    <w:lvl w:ilvl="0" w:tplc="A8A68E96">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22734E73"/>
    <w:multiLevelType w:val="hybridMultilevel"/>
    <w:tmpl w:val="C4021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9F5C0F"/>
    <w:multiLevelType w:val="hybridMultilevel"/>
    <w:tmpl w:val="03F07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623D9D"/>
    <w:multiLevelType w:val="hybridMultilevel"/>
    <w:tmpl w:val="F5F0B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EC9E51"/>
    <w:multiLevelType w:val="singleLevel"/>
    <w:tmpl w:val="60EC9E51"/>
    <w:lvl w:ilvl="0">
      <w:start w:val="1"/>
      <w:numFmt w:val="decimal"/>
      <w:lvlText w:val="%1."/>
      <w:lvlJc w:val="left"/>
      <w:pPr>
        <w:tabs>
          <w:tab w:val="left" w:pos="0"/>
        </w:tabs>
        <w:ind w:left="0" w:firstLine="0"/>
      </w:pPr>
      <w:rPr>
        <w:rFonts w:hint="default"/>
        <w:color w:val="auto"/>
      </w:rPr>
    </w:lvl>
  </w:abstractNum>
  <w:abstractNum w:abstractNumId="8">
    <w:nsid w:val="61897F87"/>
    <w:multiLevelType w:val="multilevel"/>
    <w:tmpl w:val="61897F87"/>
    <w:lvl w:ilvl="0">
      <w:start w:val="1"/>
      <w:numFmt w:val="decimal"/>
      <w:lvlText w:val="%1."/>
      <w:lvlJc w:val="left"/>
      <w:pPr>
        <w:ind w:left="1040" w:hanging="360"/>
      </w:pPr>
      <w:rPr>
        <w:b/>
      </w:r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9">
    <w:nsid w:val="6CB64850"/>
    <w:multiLevelType w:val="hybridMultilevel"/>
    <w:tmpl w:val="BB7AD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20C069F"/>
    <w:multiLevelType w:val="hybridMultilevel"/>
    <w:tmpl w:val="42F415E4"/>
    <w:lvl w:ilvl="0" w:tplc="A8A68E96">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nsid w:val="72201061"/>
    <w:multiLevelType w:val="hybridMultilevel"/>
    <w:tmpl w:val="00A86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FDB36AD"/>
    <w:multiLevelType w:val="hybridMultilevel"/>
    <w:tmpl w:val="B2F28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12"/>
  </w:num>
  <w:num w:numId="5">
    <w:abstractNumId w:val="2"/>
  </w:num>
  <w:num w:numId="6">
    <w:abstractNumId w:val="0"/>
  </w:num>
  <w:num w:numId="7">
    <w:abstractNumId w:val="6"/>
  </w:num>
  <w:num w:numId="8">
    <w:abstractNumId w:val="9"/>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654"/>
    <w:rsid w:val="000108B1"/>
    <w:rsid w:val="00023EB6"/>
    <w:rsid w:val="00030FEB"/>
    <w:rsid w:val="0005589B"/>
    <w:rsid w:val="00086654"/>
    <w:rsid w:val="00091FBF"/>
    <w:rsid w:val="000C63C2"/>
    <w:rsid w:val="000C6CE2"/>
    <w:rsid w:val="000D37B2"/>
    <w:rsid w:val="00112A3F"/>
    <w:rsid w:val="00156A99"/>
    <w:rsid w:val="001651AE"/>
    <w:rsid w:val="00194706"/>
    <w:rsid w:val="00194DA0"/>
    <w:rsid w:val="001D3BB8"/>
    <w:rsid w:val="001F627D"/>
    <w:rsid w:val="002058F0"/>
    <w:rsid w:val="002130ED"/>
    <w:rsid w:val="002300D8"/>
    <w:rsid w:val="00245E1D"/>
    <w:rsid w:val="00261963"/>
    <w:rsid w:val="00277D08"/>
    <w:rsid w:val="0028528F"/>
    <w:rsid w:val="00290773"/>
    <w:rsid w:val="002957CA"/>
    <w:rsid w:val="002B12D4"/>
    <w:rsid w:val="002D5E57"/>
    <w:rsid w:val="002E4979"/>
    <w:rsid w:val="003151E5"/>
    <w:rsid w:val="003164CD"/>
    <w:rsid w:val="003407C8"/>
    <w:rsid w:val="003D5C71"/>
    <w:rsid w:val="00400061"/>
    <w:rsid w:val="00413F91"/>
    <w:rsid w:val="00427A24"/>
    <w:rsid w:val="00457F84"/>
    <w:rsid w:val="00461833"/>
    <w:rsid w:val="0046539E"/>
    <w:rsid w:val="00476620"/>
    <w:rsid w:val="00480724"/>
    <w:rsid w:val="00486E9B"/>
    <w:rsid w:val="004C31EE"/>
    <w:rsid w:val="004D27F3"/>
    <w:rsid w:val="005369C5"/>
    <w:rsid w:val="00542BAF"/>
    <w:rsid w:val="005521F3"/>
    <w:rsid w:val="00596B2D"/>
    <w:rsid w:val="005C306A"/>
    <w:rsid w:val="005E149A"/>
    <w:rsid w:val="005E6672"/>
    <w:rsid w:val="005F7F3D"/>
    <w:rsid w:val="00620620"/>
    <w:rsid w:val="006400EF"/>
    <w:rsid w:val="00644750"/>
    <w:rsid w:val="00651E78"/>
    <w:rsid w:val="006829F5"/>
    <w:rsid w:val="006B3983"/>
    <w:rsid w:val="006B75CB"/>
    <w:rsid w:val="006C261C"/>
    <w:rsid w:val="006D3028"/>
    <w:rsid w:val="006D5995"/>
    <w:rsid w:val="006F5B26"/>
    <w:rsid w:val="00707042"/>
    <w:rsid w:val="00735380"/>
    <w:rsid w:val="00780523"/>
    <w:rsid w:val="00785D02"/>
    <w:rsid w:val="007864C9"/>
    <w:rsid w:val="00794985"/>
    <w:rsid w:val="007B7362"/>
    <w:rsid w:val="007C7D2A"/>
    <w:rsid w:val="007F4C9C"/>
    <w:rsid w:val="0081692E"/>
    <w:rsid w:val="0082467E"/>
    <w:rsid w:val="00830E6A"/>
    <w:rsid w:val="008749A7"/>
    <w:rsid w:val="00874E46"/>
    <w:rsid w:val="008D6DDD"/>
    <w:rsid w:val="008F4A03"/>
    <w:rsid w:val="00906D2F"/>
    <w:rsid w:val="00943F15"/>
    <w:rsid w:val="00977030"/>
    <w:rsid w:val="009C0190"/>
    <w:rsid w:val="009C7B1B"/>
    <w:rsid w:val="009F045B"/>
    <w:rsid w:val="00A02D4D"/>
    <w:rsid w:val="00A04F1F"/>
    <w:rsid w:val="00A67455"/>
    <w:rsid w:val="00AF66C9"/>
    <w:rsid w:val="00B01A48"/>
    <w:rsid w:val="00B15401"/>
    <w:rsid w:val="00B432EE"/>
    <w:rsid w:val="00B863D8"/>
    <w:rsid w:val="00B90A56"/>
    <w:rsid w:val="00B91886"/>
    <w:rsid w:val="00BA4184"/>
    <w:rsid w:val="00BD1F2C"/>
    <w:rsid w:val="00BF3655"/>
    <w:rsid w:val="00BF3E62"/>
    <w:rsid w:val="00C147A2"/>
    <w:rsid w:val="00C15DB1"/>
    <w:rsid w:val="00C94563"/>
    <w:rsid w:val="00CA2A9D"/>
    <w:rsid w:val="00CC3A13"/>
    <w:rsid w:val="00D35B8C"/>
    <w:rsid w:val="00D405F1"/>
    <w:rsid w:val="00D50DC4"/>
    <w:rsid w:val="00D7759E"/>
    <w:rsid w:val="00DB14B4"/>
    <w:rsid w:val="00DB51BC"/>
    <w:rsid w:val="00DF2079"/>
    <w:rsid w:val="00E06626"/>
    <w:rsid w:val="00E06D6E"/>
    <w:rsid w:val="00E214F8"/>
    <w:rsid w:val="00E23540"/>
    <w:rsid w:val="00EA1475"/>
    <w:rsid w:val="00ED4EFB"/>
    <w:rsid w:val="00F8714F"/>
    <w:rsid w:val="00FA177D"/>
    <w:rsid w:val="00FA1DA0"/>
    <w:rsid w:val="00FB0D4C"/>
    <w:rsid w:val="00FF20A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4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886"/>
    <w:pPr>
      <w:spacing w:after="0" w:line="240" w:lineRule="auto"/>
    </w:pPr>
    <w:rPr>
      <w:rFonts w:ascii="Times New Roman" w:eastAsia="Calibri" w:hAnsi="Times New Roman" w:cs="Times New Roman"/>
      <w:sz w:val="20"/>
      <w:szCs w:val="20"/>
      <w:lang w:val="uk-UA" w:eastAsia="ru-RU"/>
    </w:rPr>
  </w:style>
  <w:style w:type="paragraph" w:styleId="1">
    <w:name w:val="heading 1"/>
    <w:basedOn w:val="a"/>
    <w:next w:val="a"/>
    <w:link w:val="10"/>
    <w:qFormat/>
    <w:rsid w:val="00B91886"/>
    <w:pPr>
      <w:keepNext/>
      <w:spacing w:line="360" w:lineRule="auto"/>
      <w:jc w:val="center"/>
      <w:outlineLvl w:val="0"/>
    </w:pPr>
    <w:rPr>
      <w:b/>
      <w:bCs/>
      <w:sz w:val="28"/>
    </w:rPr>
  </w:style>
  <w:style w:type="paragraph" w:styleId="2">
    <w:name w:val="heading 2"/>
    <w:basedOn w:val="a"/>
    <w:next w:val="a"/>
    <w:link w:val="20"/>
    <w:qFormat/>
    <w:rsid w:val="00B91886"/>
    <w:pPr>
      <w:keepNext/>
      <w:spacing w:line="360" w:lineRule="auto"/>
      <w:jc w:val="center"/>
      <w:outlineLvl w:val="1"/>
    </w:pPr>
    <w:rPr>
      <w:b/>
      <w:bCs/>
      <w:sz w:val="28"/>
    </w:rPr>
  </w:style>
  <w:style w:type="paragraph" w:styleId="5">
    <w:name w:val="heading 5"/>
    <w:basedOn w:val="a"/>
    <w:next w:val="a"/>
    <w:link w:val="50"/>
    <w:qFormat/>
    <w:rsid w:val="00B91886"/>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1886"/>
    <w:rPr>
      <w:rFonts w:ascii="Times New Roman" w:eastAsia="Calibri" w:hAnsi="Times New Roman" w:cs="Times New Roman"/>
      <w:b/>
      <w:bCs/>
      <w:sz w:val="28"/>
      <w:szCs w:val="20"/>
      <w:lang w:val="uk-UA" w:eastAsia="ru-RU"/>
    </w:rPr>
  </w:style>
  <w:style w:type="character" w:customStyle="1" w:styleId="20">
    <w:name w:val="Заголовок 2 Знак"/>
    <w:basedOn w:val="a0"/>
    <w:link w:val="2"/>
    <w:qFormat/>
    <w:rsid w:val="00B91886"/>
    <w:rPr>
      <w:rFonts w:ascii="Times New Roman" w:eastAsia="Calibri" w:hAnsi="Times New Roman" w:cs="Times New Roman"/>
      <w:b/>
      <w:bCs/>
      <w:sz w:val="28"/>
      <w:szCs w:val="20"/>
      <w:lang w:val="uk-UA" w:eastAsia="ru-RU"/>
    </w:rPr>
  </w:style>
  <w:style w:type="character" w:customStyle="1" w:styleId="50">
    <w:name w:val="Заголовок 5 Знак"/>
    <w:basedOn w:val="a0"/>
    <w:link w:val="5"/>
    <w:qFormat/>
    <w:rsid w:val="00B91886"/>
    <w:rPr>
      <w:rFonts w:ascii="Times New Roman" w:eastAsia="Times New Roman" w:hAnsi="Times New Roman" w:cs="Times New Roman"/>
      <w:b/>
      <w:bCs/>
      <w:i/>
      <w:iCs/>
      <w:sz w:val="26"/>
      <w:szCs w:val="26"/>
      <w:lang w:val="uk-UA" w:eastAsia="ru-RU"/>
    </w:rPr>
  </w:style>
  <w:style w:type="character" w:styleId="a3">
    <w:name w:val="Hyperlink"/>
    <w:uiPriority w:val="99"/>
    <w:qFormat/>
    <w:rsid w:val="00B91886"/>
    <w:rPr>
      <w:color w:val="0000FF"/>
      <w:u w:val="single"/>
    </w:rPr>
  </w:style>
  <w:style w:type="paragraph" w:styleId="a4">
    <w:name w:val="header"/>
    <w:basedOn w:val="a"/>
    <w:link w:val="a5"/>
    <w:uiPriority w:val="99"/>
    <w:rsid w:val="00B91886"/>
    <w:pPr>
      <w:tabs>
        <w:tab w:val="center" w:pos="4677"/>
        <w:tab w:val="right" w:pos="9355"/>
      </w:tabs>
    </w:pPr>
  </w:style>
  <w:style w:type="character" w:customStyle="1" w:styleId="a5">
    <w:name w:val="Верхній колонтитул Знак"/>
    <w:basedOn w:val="a0"/>
    <w:link w:val="a4"/>
    <w:uiPriority w:val="99"/>
    <w:rsid w:val="00B91886"/>
    <w:rPr>
      <w:rFonts w:ascii="Times New Roman" w:eastAsia="Calibri" w:hAnsi="Times New Roman" w:cs="Times New Roman"/>
      <w:sz w:val="20"/>
      <w:szCs w:val="20"/>
      <w:lang w:val="uk-UA" w:eastAsia="ru-RU"/>
    </w:rPr>
  </w:style>
  <w:style w:type="paragraph" w:styleId="a6">
    <w:name w:val="List Paragraph"/>
    <w:basedOn w:val="a"/>
    <w:uiPriority w:val="34"/>
    <w:qFormat/>
    <w:rsid w:val="00B91886"/>
    <w:pPr>
      <w:ind w:left="720"/>
      <w:contextualSpacing/>
    </w:pPr>
  </w:style>
  <w:style w:type="paragraph" w:styleId="a7">
    <w:name w:val="TOC Heading"/>
    <w:basedOn w:val="1"/>
    <w:next w:val="a"/>
    <w:uiPriority w:val="39"/>
    <w:unhideWhenUsed/>
    <w:qFormat/>
    <w:rsid w:val="00B91886"/>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ru-RU"/>
    </w:rPr>
  </w:style>
  <w:style w:type="paragraph" w:styleId="11">
    <w:name w:val="toc 1"/>
    <w:basedOn w:val="a"/>
    <w:next w:val="a"/>
    <w:autoRedefine/>
    <w:uiPriority w:val="39"/>
    <w:unhideWhenUsed/>
    <w:rsid w:val="00B91886"/>
    <w:pPr>
      <w:spacing w:after="100"/>
    </w:pPr>
  </w:style>
  <w:style w:type="paragraph" w:styleId="21">
    <w:name w:val="toc 2"/>
    <w:basedOn w:val="a"/>
    <w:next w:val="a"/>
    <w:autoRedefine/>
    <w:uiPriority w:val="39"/>
    <w:unhideWhenUsed/>
    <w:rsid w:val="00B91886"/>
    <w:pPr>
      <w:spacing w:after="100"/>
      <w:ind w:left="200"/>
    </w:pPr>
  </w:style>
  <w:style w:type="character" w:styleId="a8">
    <w:name w:val="Emphasis"/>
    <w:basedOn w:val="a0"/>
    <w:qFormat/>
    <w:rsid w:val="00B91886"/>
    <w:rPr>
      <w:i/>
      <w:iCs/>
    </w:rPr>
  </w:style>
  <w:style w:type="character" w:styleId="a9">
    <w:name w:val="page number"/>
    <w:basedOn w:val="a0"/>
    <w:rsid w:val="00B91886"/>
  </w:style>
  <w:style w:type="character" w:styleId="aa">
    <w:name w:val="Strong"/>
    <w:qFormat/>
    <w:rsid w:val="00B91886"/>
    <w:rPr>
      <w:b/>
      <w:bCs/>
    </w:rPr>
  </w:style>
  <w:style w:type="character" w:customStyle="1" w:styleId="ab">
    <w:name w:val="Нижній колонтитул Знак"/>
    <w:basedOn w:val="a0"/>
    <w:link w:val="ac"/>
    <w:uiPriority w:val="99"/>
    <w:rsid w:val="00B91886"/>
    <w:rPr>
      <w:rFonts w:ascii="Times New Roman" w:eastAsia="Calibri" w:hAnsi="Times New Roman" w:cs="Times New Roman"/>
      <w:sz w:val="20"/>
      <w:szCs w:val="20"/>
      <w:lang w:val="uk-UA" w:eastAsia="ru-RU"/>
    </w:rPr>
  </w:style>
  <w:style w:type="paragraph" w:styleId="ac">
    <w:name w:val="footer"/>
    <w:basedOn w:val="a"/>
    <w:link w:val="ab"/>
    <w:uiPriority w:val="99"/>
    <w:unhideWhenUsed/>
    <w:rsid w:val="00B91886"/>
    <w:pPr>
      <w:tabs>
        <w:tab w:val="center" w:pos="4153"/>
        <w:tab w:val="right" w:pos="8306"/>
      </w:tabs>
    </w:pPr>
  </w:style>
  <w:style w:type="paragraph" w:styleId="ad">
    <w:name w:val="Normal (Web)"/>
    <w:basedOn w:val="a"/>
    <w:uiPriority w:val="99"/>
    <w:rsid w:val="00B91886"/>
    <w:pPr>
      <w:spacing w:before="100" w:beforeAutospacing="1" w:after="100" w:afterAutospacing="1"/>
    </w:pPr>
    <w:rPr>
      <w:rFonts w:ascii="Arial" w:hAnsi="Arial" w:cs="Arial"/>
      <w:color w:val="000000"/>
      <w:sz w:val="14"/>
      <w:szCs w:val="14"/>
      <w:lang w:val="ru-RU"/>
    </w:rPr>
  </w:style>
  <w:style w:type="table" w:styleId="ae">
    <w:name w:val="Table Grid"/>
    <w:basedOn w:val="a1"/>
    <w:uiPriority w:val="59"/>
    <w:qFormat/>
    <w:rsid w:val="00B91886"/>
    <w:pPr>
      <w:widowControl w:val="0"/>
      <w:spacing w:after="0" w:line="240" w:lineRule="auto"/>
      <w:jc w:val="both"/>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
    <w:qFormat/>
    <w:rsid w:val="00B91886"/>
    <w:pPr>
      <w:spacing w:before="100" w:beforeAutospacing="1" w:after="100" w:afterAutospacing="1"/>
    </w:pPr>
    <w:rPr>
      <w:rFonts w:ascii="Arial Unicode MS" w:eastAsia="Arial Unicode MS" w:hAnsi="Arial Unicode MS" w:cs="Arial Unicode MS"/>
      <w:color w:val="000000"/>
      <w:sz w:val="24"/>
      <w:szCs w:val="24"/>
      <w:lang w:val="ru-RU"/>
    </w:rPr>
  </w:style>
  <w:style w:type="character" w:customStyle="1" w:styleId="apple-style-span">
    <w:name w:val="apple-style-span"/>
    <w:qFormat/>
    <w:rsid w:val="00B91886"/>
    <w:rPr>
      <w:rFonts w:ascii="Times New Roman" w:hAnsi="Times New Roman" w:cs="Times New Roman"/>
      <w:color w:val="FFFFFF"/>
      <w:sz w:val="28"/>
      <w:szCs w:val="28"/>
      <w:shd w:val="clear" w:color="auto" w:fill="6A7B99"/>
    </w:rPr>
  </w:style>
  <w:style w:type="paragraph" w:styleId="af">
    <w:name w:val="Balloon Text"/>
    <w:basedOn w:val="a"/>
    <w:link w:val="af0"/>
    <w:uiPriority w:val="99"/>
    <w:semiHidden/>
    <w:unhideWhenUsed/>
    <w:rsid w:val="00B91886"/>
    <w:rPr>
      <w:rFonts w:ascii="Tahoma" w:hAnsi="Tahoma" w:cs="Tahoma"/>
      <w:sz w:val="16"/>
      <w:szCs w:val="16"/>
    </w:rPr>
  </w:style>
  <w:style w:type="character" w:customStyle="1" w:styleId="af0">
    <w:name w:val="Текст у виносці Знак"/>
    <w:basedOn w:val="a0"/>
    <w:link w:val="af"/>
    <w:uiPriority w:val="99"/>
    <w:semiHidden/>
    <w:rsid w:val="00B91886"/>
    <w:rPr>
      <w:rFonts w:ascii="Tahoma" w:eastAsia="Calibri" w:hAnsi="Tahoma" w:cs="Tahoma"/>
      <w:sz w:val="16"/>
      <w:szCs w:val="16"/>
      <w:lang w:val="uk-UA" w:eastAsia="ru-RU"/>
    </w:rPr>
  </w:style>
  <w:style w:type="table" w:customStyle="1" w:styleId="GridTableLight">
    <w:name w:val="Grid Table Light"/>
    <w:basedOn w:val="a1"/>
    <w:uiPriority w:val="40"/>
    <w:rsid w:val="00FA17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a0"/>
    <w:uiPriority w:val="99"/>
    <w:semiHidden/>
    <w:unhideWhenUsed/>
    <w:rsid w:val="00651E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886"/>
    <w:pPr>
      <w:spacing w:after="0" w:line="240" w:lineRule="auto"/>
    </w:pPr>
    <w:rPr>
      <w:rFonts w:ascii="Times New Roman" w:eastAsia="Calibri" w:hAnsi="Times New Roman" w:cs="Times New Roman"/>
      <w:sz w:val="20"/>
      <w:szCs w:val="20"/>
      <w:lang w:val="uk-UA" w:eastAsia="ru-RU"/>
    </w:rPr>
  </w:style>
  <w:style w:type="paragraph" w:styleId="1">
    <w:name w:val="heading 1"/>
    <w:basedOn w:val="a"/>
    <w:next w:val="a"/>
    <w:link w:val="10"/>
    <w:qFormat/>
    <w:rsid w:val="00B91886"/>
    <w:pPr>
      <w:keepNext/>
      <w:spacing w:line="360" w:lineRule="auto"/>
      <w:jc w:val="center"/>
      <w:outlineLvl w:val="0"/>
    </w:pPr>
    <w:rPr>
      <w:b/>
      <w:bCs/>
      <w:sz w:val="28"/>
    </w:rPr>
  </w:style>
  <w:style w:type="paragraph" w:styleId="2">
    <w:name w:val="heading 2"/>
    <w:basedOn w:val="a"/>
    <w:next w:val="a"/>
    <w:link w:val="20"/>
    <w:qFormat/>
    <w:rsid w:val="00B91886"/>
    <w:pPr>
      <w:keepNext/>
      <w:spacing w:line="360" w:lineRule="auto"/>
      <w:jc w:val="center"/>
      <w:outlineLvl w:val="1"/>
    </w:pPr>
    <w:rPr>
      <w:b/>
      <w:bCs/>
      <w:sz w:val="28"/>
    </w:rPr>
  </w:style>
  <w:style w:type="paragraph" w:styleId="5">
    <w:name w:val="heading 5"/>
    <w:basedOn w:val="a"/>
    <w:next w:val="a"/>
    <w:link w:val="50"/>
    <w:qFormat/>
    <w:rsid w:val="00B91886"/>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1886"/>
    <w:rPr>
      <w:rFonts w:ascii="Times New Roman" w:eastAsia="Calibri" w:hAnsi="Times New Roman" w:cs="Times New Roman"/>
      <w:b/>
      <w:bCs/>
      <w:sz w:val="28"/>
      <w:szCs w:val="20"/>
      <w:lang w:val="uk-UA" w:eastAsia="ru-RU"/>
    </w:rPr>
  </w:style>
  <w:style w:type="character" w:customStyle="1" w:styleId="20">
    <w:name w:val="Заголовок 2 Знак"/>
    <w:basedOn w:val="a0"/>
    <w:link w:val="2"/>
    <w:qFormat/>
    <w:rsid w:val="00B91886"/>
    <w:rPr>
      <w:rFonts w:ascii="Times New Roman" w:eastAsia="Calibri" w:hAnsi="Times New Roman" w:cs="Times New Roman"/>
      <w:b/>
      <w:bCs/>
      <w:sz w:val="28"/>
      <w:szCs w:val="20"/>
      <w:lang w:val="uk-UA" w:eastAsia="ru-RU"/>
    </w:rPr>
  </w:style>
  <w:style w:type="character" w:customStyle="1" w:styleId="50">
    <w:name w:val="Заголовок 5 Знак"/>
    <w:basedOn w:val="a0"/>
    <w:link w:val="5"/>
    <w:qFormat/>
    <w:rsid w:val="00B91886"/>
    <w:rPr>
      <w:rFonts w:ascii="Times New Roman" w:eastAsia="Times New Roman" w:hAnsi="Times New Roman" w:cs="Times New Roman"/>
      <w:b/>
      <w:bCs/>
      <w:i/>
      <w:iCs/>
      <w:sz w:val="26"/>
      <w:szCs w:val="26"/>
      <w:lang w:val="uk-UA" w:eastAsia="ru-RU"/>
    </w:rPr>
  </w:style>
  <w:style w:type="character" w:styleId="a3">
    <w:name w:val="Hyperlink"/>
    <w:uiPriority w:val="99"/>
    <w:qFormat/>
    <w:rsid w:val="00B91886"/>
    <w:rPr>
      <w:color w:val="0000FF"/>
      <w:u w:val="single"/>
    </w:rPr>
  </w:style>
  <w:style w:type="paragraph" w:styleId="a4">
    <w:name w:val="header"/>
    <w:basedOn w:val="a"/>
    <w:link w:val="a5"/>
    <w:uiPriority w:val="99"/>
    <w:rsid w:val="00B91886"/>
    <w:pPr>
      <w:tabs>
        <w:tab w:val="center" w:pos="4677"/>
        <w:tab w:val="right" w:pos="9355"/>
      </w:tabs>
    </w:pPr>
  </w:style>
  <w:style w:type="character" w:customStyle="1" w:styleId="a5">
    <w:name w:val="Верхній колонтитул Знак"/>
    <w:basedOn w:val="a0"/>
    <w:link w:val="a4"/>
    <w:uiPriority w:val="99"/>
    <w:rsid w:val="00B91886"/>
    <w:rPr>
      <w:rFonts w:ascii="Times New Roman" w:eastAsia="Calibri" w:hAnsi="Times New Roman" w:cs="Times New Roman"/>
      <w:sz w:val="20"/>
      <w:szCs w:val="20"/>
      <w:lang w:val="uk-UA" w:eastAsia="ru-RU"/>
    </w:rPr>
  </w:style>
  <w:style w:type="paragraph" w:styleId="a6">
    <w:name w:val="List Paragraph"/>
    <w:basedOn w:val="a"/>
    <w:uiPriority w:val="34"/>
    <w:qFormat/>
    <w:rsid w:val="00B91886"/>
    <w:pPr>
      <w:ind w:left="720"/>
      <w:contextualSpacing/>
    </w:pPr>
  </w:style>
  <w:style w:type="paragraph" w:styleId="a7">
    <w:name w:val="TOC Heading"/>
    <w:basedOn w:val="1"/>
    <w:next w:val="a"/>
    <w:uiPriority w:val="39"/>
    <w:unhideWhenUsed/>
    <w:qFormat/>
    <w:rsid w:val="00B91886"/>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ru-RU"/>
    </w:rPr>
  </w:style>
  <w:style w:type="paragraph" w:styleId="11">
    <w:name w:val="toc 1"/>
    <w:basedOn w:val="a"/>
    <w:next w:val="a"/>
    <w:autoRedefine/>
    <w:uiPriority w:val="39"/>
    <w:unhideWhenUsed/>
    <w:rsid w:val="00B91886"/>
    <w:pPr>
      <w:spacing w:after="100"/>
    </w:pPr>
  </w:style>
  <w:style w:type="paragraph" w:styleId="21">
    <w:name w:val="toc 2"/>
    <w:basedOn w:val="a"/>
    <w:next w:val="a"/>
    <w:autoRedefine/>
    <w:uiPriority w:val="39"/>
    <w:unhideWhenUsed/>
    <w:rsid w:val="00B91886"/>
    <w:pPr>
      <w:spacing w:after="100"/>
      <w:ind w:left="200"/>
    </w:pPr>
  </w:style>
  <w:style w:type="character" w:styleId="a8">
    <w:name w:val="Emphasis"/>
    <w:basedOn w:val="a0"/>
    <w:qFormat/>
    <w:rsid w:val="00B91886"/>
    <w:rPr>
      <w:i/>
      <w:iCs/>
    </w:rPr>
  </w:style>
  <w:style w:type="character" w:styleId="a9">
    <w:name w:val="page number"/>
    <w:basedOn w:val="a0"/>
    <w:rsid w:val="00B91886"/>
  </w:style>
  <w:style w:type="character" w:styleId="aa">
    <w:name w:val="Strong"/>
    <w:qFormat/>
    <w:rsid w:val="00B91886"/>
    <w:rPr>
      <w:b/>
      <w:bCs/>
    </w:rPr>
  </w:style>
  <w:style w:type="character" w:customStyle="1" w:styleId="ab">
    <w:name w:val="Нижній колонтитул Знак"/>
    <w:basedOn w:val="a0"/>
    <w:link w:val="ac"/>
    <w:uiPriority w:val="99"/>
    <w:rsid w:val="00B91886"/>
    <w:rPr>
      <w:rFonts w:ascii="Times New Roman" w:eastAsia="Calibri" w:hAnsi="Times New Roman" w:cs="Times New Roman"/>
      <w:sz w:val="20"/>
      <w:szCs w:val="20"/>
      <w:lang w:val="uk-UA" w:eastAsia="ru-RU"/>
    </w:rPr>
  </w:style>
  <w:style w:type="paragraph" w:styleId="ac">
    <w:name w:val="footer"/>
    <w:basedOn w:val="a"/>
    <w:link w:val="ab"/>
    <w:uiPriority w:val="99"/>
    <w:unhideWhenUsed/>
    <w:rsid w:val="00B91886"/>
    <w:pPr>
      <w:tabs>
        <w:tab w:val="center" w:pos="4153"/>
        <w:tab w:val="right" w:pos="8306"/>
      </w:tabs>
    </w:pPr>
  </w:style>
  <w:style w:type="paragraph" w:styleId="ad">
    <w:name w:val="Normal (Web)"/>
    <w:basedOn w:val="a"/>
    <w:uiPriority w:val="99"/>
    <w:rsid w:val="00B91886"/>
    <w:pPr>
      <w:spacing w:before="100" w:beforeAutospacing="1" w:after="100" w:afterAutospacing="1"/>
    </w:pPr>
    <w:rPr>
      <w:rFonts w:ascii="Arial" w:hAnsi="Arial" w:cs="Arial"/>
      <w:color w:val="000000"/>
      <w:sz w:val="14"/>
      <w:szCs w:val="14"/>
      <w:lang w:val="ru-RU"/>
    </w:rPr>
  </w:style>
  <w:style w:type="table" w:styleId="ae">
    <w:name w:val="Table Grid"/>
    <w:basedOn w:val="a1"/>
    <w:uiPriority w:val="59"/>
    <w:qFormat/>
    <w:rsid w:val="00B91886"/>
    <w:pPr>
      <w:widowControl w:val="0"/>
      <w:spacing w:after="0" w:line="240" w:lineRule="auto"/>
      <w:jc w:val="both"/>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
    <w:qFormat/>
    <w:rsid w:val="00B91886"/>
    <w:pPr>
      <w:spacing w:before="100" w:beforeAutospacing="1" w:after="100" w:afterAutospacing="1"/>
    </w:pPr>
    <w:rPr>
      <w:rFonts w:ascii="Arial Unicode MS" w:eastAsia="Arial Unicode MS" w:hAnsi="Arial Unicode MS" w:cs="Arial Unicode MS"/>
      <w:color w:val="000000"/>
      <w:sz w:val="24"/>
      <w:szCs w:val="24"/>
      <w:lang w:val="ru-RU"/>
    </w:rPr>
  </w:style>
  <w:style w:type="character" w:customStyle="1" w:styleId="apple-style-span">
    <w:name w:val="apple-style-span"/>
    <w:qFormat/>
    <w:rsid w:val="00B91886"/>
    <w:rPr>
      <w:rFonts w:ascii="Times New Roman" w:hAnsi="Times New Roman" w:cs="Times New Roman"/>
      <w:color w:val="FFFFFF"/>
      <w:sz w:val="28"/>
      <w:szCs w:val="28"/>
      <w:shd w:val="clear" w:color="auto" w:fill="6A7B99"/>
    </w:rPr>
  </w:style>
  <w:style w:type="paragraph" w:styleId="af">
    <w:name w:val="Balloon Text"/>
    <w:basedOn w:val="a"/>
    <w:link w:val="af0"/>
    <w:uiPriority w:val="99"/>
    <w:semiHidden/>
    <w:unhideWhenUsed/>
    <w:rsid w:val="00B91886"/>
    <w:rPr>
      <w:rFonts w:ascii="Tahoma" w:hAnsi="Tahoma" w:cs="Tahoma"/>
      <w:sz w:val="16"/>
      <w:szCs w:val="16"/>
    </w:rPr>
  </w:style>
  <w:style w:type="character" w:customStyle="1" w:styleId="af0">
    <w:name w:val="Текст у виносці Знак"/>
    <w:basedOn w:val="a0"/>
    <w:link w:val="af"/>
    <w:uiPriority w:val="99"/>
    <w:semiHidden/>
    <w:rsid w:val="00B91886"/>
    <w:rPr>
      <w:rFonts w:ascii="Tahoma" w:eastAsia="Calibri" w:hAnsi="Tahoma" w:cs="Tahoma"/>
      <w:sz w:val="16"/>
      <w:szCs w:val="16"/>
      <w:lang w:val="uk-UA" w:eastAsia="ru-RU"/>
    </w:rPr>
  </w:style>
  <w:style w:type="table" w:customStyle="1" w:styleId="GridTableLight">
    <w:name w:val="Grid Table Light"/>
    <w:basedOn w:val="a1"/>
    <w:uiPriority w:val="40"/>
    <w:rsid w:val="00FA17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a0"/>
    <w:uiPriority w:val="99"/>
    <w:semiHidden/>
    <w:unhideWhenUsed/>
    <w:rsid w:val="0065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75500">
      <w:bodyDiv w:val="1"/>
      <w:marLeft w:val="0"/>
      <w:marRight w:val="0"/>
      <w:marTop w:val="0"/>
      <w:marBottom w:val="0"/>
      <w:divBdr>
        <w:top w:val="none" w:sz="0" w:space="0" w:color="auto"/>
        <w:left w:val="none" w:sz="0" w:space="0" w:color="auto"/>
        <w:bottom w:val="none" w:sz="0" w:space="0" w:color="auto"/>
        <w:right w:val="none" w:sz="0" w:space="0" w:color="auto"/>
      </w:divBdr>
    </w:div>
    <w:div w:id="233206515">
      <w:bodyDiv w:val="1"/>
      <w:marLeft w:val="0"/>
      <w:marRight w:val="0"/>
      <w:marTop w:val="0"/>
      <w:marBottom w:val="0"/>
      <w:divBdr>
        <w:top w:val="none" w:sz="0" w:space="0" w:color="auto"/>
        <w:left w:val="none" w:sz="0" w:space="0" w:color="auto"/>
        <w:bottom w:val="none" w:sz="0" w:space="0" w:color="auto"/>
        <w:right w:val="none" w:sz="0" w:space="0" w:color="auto"/>
      </w:divBdr>
    </w:div>
    <w:div w:id="72733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image" Target="media/image1.png"/><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diagramData" Target="diagrams/data6.xml"/><Relationship Id="rId42" Type="http://schemas.openxmlformats.org/officeDocument/2006/relationships/image" Target="media/image4.png"/><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diagramData" Target="diagrams/data5.xm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image" Target="media/image2.png"/><Relationship Id="rId45"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4"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openxmlformats.org/officeDocument/2006/relationships/image" Target="media/image5.png"/><Relationship Id="rId48"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4">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5">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6">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7">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6068C167-2C01-4B0B-81C4-726248B418D0}" type="doc">
      <dgm:prSet loTypeId="urn:microsoft.com/office/officeart/2005/8/layout/radial4#1" loCatId="relationship" qsTypeId="urn:microsoft.com/office/officeart/2005/8/quickstyle/simple1#1" qsCatId="simple" csTypeId="urn:microsoft.com/office/officeart/2005/8/colors/accent0_1#1" csCatId="accent1" phldr="0"/>
      <dgm:spPr/>
      <dgm:t>
        <a:bodyPr/>
        <a:lstStyle/>
        <a:p>
          <a:endParaRPr lang="zh-CN" altLang="en-US"/>
        </a:p>
      </dgm:t>
    </dgm:pt>
    <dgm:pt modelId="{1D7F6E08-72A6-46CC-8870-C881D1493500}">
      <dgm:prSet phldrT="[Текст]" phldr="0" custT="0"/>
      <dgm:spPr/>
      <dgm:t>
        <a:bodyPr vert="horz" wrap="square"/>
        <a:lstStyle/>
        <a:p>
          <a:pPr>
            <a:lnSpc>
              <a:spcPct val="100000"/>
            </a:lnSpc>
            <a:spcBef>
              <a:spcPct val="0"/>
            </a:spcBef>
            <a:spcAft>
              <a:spcPct val="35000"/>
            </a:spcAft>
          </a:pPr>
          <a:r>
            <a:rPr lang="uk-UA" altLang="zh-CN">
              <a:latin typeface="Times New Roman" panose="02020603050405020304" charset="0"/>
              <a:cs typeface="Times New Roman" panose="02020603050405020304" charset="0"/>
            </a:rPr>
            <a:t>Показники психологічної готовності до школи</a:t>
          </a:r>
        </a:p>
      </dgm:t>
    </dgm:pt>
    <dgm:pt modelId="{59A2FE02-4165-4339-BF9A-AEAE1424E52B}" type="parTrans" cxnId="{52F27D07-0328-48EC-9948-75B1E23D4363}">
      <dgm:prSet/>
      <dgm:spPr/>
      <dgm:t>
        <a:bodyPr/>
        <a:lstStyle/>
        <a:p>
          <a:endParaRPr lang="zh-CN" altLang="en-US"/>
        </a:p>
      </dgm:t>
    </dgm:pt>
    <dgm:pt modelId="{E44612D1-CAFE-4D30-B4AA-78C3474158AA}" type="sibTrans" cxnId="{52F27D07-0328-48EC-9948-75B1E23D4363}">
      <dgm:prSet/>
      <dgm:spPr/>
      <dgm:t>
        <a:bodyPr/>
        <a:lstStyle/>
        <a:p>
          <a:endParaRPr lang="zh-CN" altLang="en-US"/>
        </a:p>
      </dgm:t>
    </dgm:pt>
    <dgm:pt modelId="{D15727BE-4BB4-41E2-BFCD-1CE00CE9A014}">
      <dgm:prSet phldrT="[Текст]" phldr="0" custT="0"/>
      <dgm:spPr/>
      <dgm:t>
        <a:bodyPr vert="horz" wrap="square"/>
        <a:lstStyle/>
        <a:p>
          <a:pPr>
            <a:lnSpc>
              <a:spcPct val="100000"/>
            </a:lnSpc>
            <a:spcBef>
              <a:spcPct val="0"/>
            </a:spcBef>
            <a:spcAft>
              <a:spcPct val="35000"/>
            </a:spcAft>
          </a:pPr>
          <a:r>
            <a:rPr lang="uk-UA" altLang="zh-CN">
              <a:latin typeface="Times New Roman" panose="02020603050405020304" charset="0"/>
              <a:cs typeface="Times New Roman" panose="02020603050405020304" charset="0"/>
            </a:rPr>
            <a:t>довільність</a:t>
          </a:r>
        </a:p>
      </dgm:t>
    </dgm:pt>
    <dgm:pt modelId="{1F3BA15B-B772-426D-8549-F05D47B0B0FC}" type="parTrans" cxnId="{E7691100-13C0-4CF1-96CC-3F44D9F9F574}">
      <dgm:prSet/>
      <dgm:spPr/>
      <dgm:t>
        <a:bodyPr/>
        <a:lstStyle/>
        <a:p>
          <a:endParaRPr lang="zh-CN" altLang="en-US"/>
        </a:p>
      </dgm:t>
    </dgm:pt>
    <dgm:pt modelId="{021F6AB3-21C2-4079-A40A-CA1B5C51BD93}" type="sibTrans" cxnId="{E7691100-13C0-4CF1-96CC-3F44D9F9F574}">
      <dgm:prSet/>
      <dgm:spPr/>
      <dgm:t>
        <a:bodyPr/>
        <a:lstStyle/>
        <a:p>
          <a:endParaRPr lang="zh-CN" altLang="en-US"/>
        </a:p>
      </dgm:t>
    </dgm:pt>
    <dgm:pt modelId="{24DAAE02-02E7-4412-8074-A0C4CAA380D7}">
      <dgm:prSet phldrT="[Текст]" phldr="0" custT="0"/>
      <dgm:spPr/>
      <dgm:t>
        <a:bodyPr vert="horz" wrap="square"/>
        <a:lstStyle/>
        <a:p>
          <a:pPr>
            <a:lnSpc>
              <a:spcPct val="100000"/>
            </a:lnSpc>
            <a:spcBef>
              <a:spcPct val="0"/>
            </a:spcBef>
            <a:spcAft>
              <a:spcPct val="35000"/>
            </a:spcAft>
          </a:pPr>
          <a:r>
            <a:rPr lang="uk-UA" altLang="zh-CN">
              <a:latin typeface="Times New Roman" panose="02020603050405020304" charset="0"/>
              <a:cs typeface="Times New Roman" panose="02020603050405020304" charset="0"/>
            </a:rPr>
            <a:t>рівень сформованості семіотичної функції</a:t>
          </a:r>
        </a:p>
      </dgm:t>
    </dgm:pt>
    <dgm:pt modelId="{A85E77B5-A1A5-43C8-9868-413E99F101A0}" type="parTrans" cxnId="{295F65D4-42C5-4DFA-8DAF-A212B92D33C6}">
      <dgm:prSet/>
      <dgm:spPr/>
      <dgm:t>
        <a:bodyPr/>
        <a:lstStyle/>
        <a:p>
          <a:endParaRPr lang="zh-CN" altLang="en-US"/>
        </a:p>
      </dgm:t>
    </dgm:pt>
    <dgm:pt modelId="{E253A3F8-AA58-4BB8-A0BD-0BB7ECC546C3}" type="sibTrans" cxnId="{295F65D4-42C5-4DFA-8DAF-A212B92D33C6}">
      <dgm:prSet/>
      <dgm:spPr/>
      <dgm:t>
        <a:bodyPr/>
        <a:lstStyle/>
        <a:p>
          <a:endParaRPr lang="zh-CN" altLang="en-US"/>
        </a:p>
      </dgm:t>
    </dgm:pt>
    <dgm:pt modelId="{A5880797-7454-4E44-8518-F4D8354F0963}">
      <dgm:prSet phldrT="[Текст]" phldr="0" custT="0"/>
      <dgm:spPr/>
      <dgm:t>
        <a:bodyPr vert="horz" wrap="square"/>
        <a:lstStyle/>
        <a:p>
          <a:pPr>
            <a:lnSpc>
              <a:spcPct val="100000"/>
            </a:lnSpc>
            <a:spcBef>
              <a:spcPct val="0"/>
            </a:spcBef>
            <a:spcAft>
              <a:spcPct val="35000"/>
            </a:spcAft>
          </a:pPr>
          <a:r>
            <a:rPr lang="uk-UA" altLang="zh-CN">
              <a:latin typeface="Times New Roman" panose="02020603050405020304" charset="0"/>
              <a:cs typeface="Times New Roman" panose="02020603050405020304" charset="0"/>
            </a:rPr>
            <a:t>особистісні характеристики</a:t>
          </a:r>
        </a:p>
      </dgm:t>
    </dgm:pt>
    <dgm:pt modelId="{96CD46E7-D239-40C7-B5C4-376FEEE43C15}" type="parTrans" cxnId="{C1F5871E-6A89-45CA-ACEB-6A5C69F1758C}">
      <dgm:prSet/>
      <dgm:spPr/>
      <dgm:t>
        <a:bodyPr/>
        <a:lstStyle/>
        <a:p>
          <a:endParaRPr lang="zh-CN" altLang="en-US"/>
        </a:p>
      </dgm:t>
    </dgm:pt>
    <dgm:pt modelId="{0076998F-56E1-4A10-A709-E2811BD7C4FB}" type="sibTrans" cxnId="{C1F5871E-6A89-45CA-ACEB-6A5C69F1758C}">
      <dgm:prSet/>
      <dgm:spPr/>
      <dgm:t>
        <a:bodyPr/>
        <a:lstStyle/>
        <a:p>
          <a:endParaRPr lang="zh-CN" altLang="en-US"/>
        </a:p>
      </dgm:t>
    </dgm:pt>
    <dgm:pt modelId="{CF42B0CB-CDDD-42A1-B3A1-FBB34F262C63}" type="pres">
      <dgm:prSet presAssocID="{6068C167-2C01-4B0B-81C4-726248B418D0}" presName="cycle" presStyleCnt="0">
        <dgm:presLayoutVars>
          <dgm:chMax val="1"/>
          <dgm:dir/>
          <dgm:animLvl val="ctr"/>
          <dgm:resizeHandles val="exact"/>
        </dgm:presLayoutVars>
      </dgm:prSet>
      <dgm:spPr/>
      <dgm:t>
        <a:bodyPr/>
        <a:lstStyle/>
        <a:p>
          <a:endParaRPr lang="ru-RU"/>
        </a:p>
      </dgm:t>
    </dgm:pt>
    <dgm:pt modelId="{B52502C2-594A-4A13-A5FF-5CD5841BD847}" type="pres">
      <dgm:prSet presAssocID="{1D7F6E08-72A6-46CC-8870-C881D1493500}" presName="centerShape" presStyleLbl="node0" presStyleIdx="0" presStyleCnt="1"/>
      <dgm:spPr/>
      <dgm:t>
        <a:bodyPr/>
        <a:lstStyle/>
        <a:p>
          <a:endParaRPr lang="ru-RU"/>
        </a:p>
      </dgm:t>
    </dgm:pt>
    <dgm:pt modelId="{B849A6F3-9933-4C36-AF65-6098308CBC3C}" type="pres">
      <dgm:prSet presAssocID="{1F3BA15B-B772-426D-8549-F05D47B0B0FC}" presName="parTrans" presStyleLbl="bgSibTrans2D1" presStyleIdx="0" presStyleCnt="3"/>
      <dgm:spPr/>
      <dgm:t>
        <a:bodyPr/>
        <a:lstStyle/>
        <a:p>
          <a:endParaRPr lang="ru-RU"/>
        </a:p>
      </dgm:t>
    </dgm:pt>
    <dgm:pt modelId="{B1756079-1332-4090-9A47-D2C0EDB7FB22}" type="pres">
      <dgm:prSet presAssocID="{D15727BE-4BB4-41E2-BFCD-1CE00CE9A014}" presName="node" presStyleLbl="node1" presStyleIdx="0" presStyleCnt="3">
        <dgm:presLayoutVars>
          <dgm:bulletEnabled val="1"/>
        </dgm:presLayoutVars>
      </dgm:prSet>
      <dgm:spPr/>
      <dgm:t>
        <a:bodyPr/>
        <a:lstStyle/>
        <a:p>
          <a:endParaRPr lang="ru-RU"/>
        </a:p>
      </dgm:t>
    </dgm:pt>
    <dgm:pt modelId="{8A478794-BDE0-4AD6-9479-89CDBFC37EB7}" type="pres">
      <dgm:prSet presAssocID="{A85E77B5-A1A5-43C8-9868-413E99F101A0}" presName="parTrans" presStyleLbl="bgSibTrans2D1" presStyleIdx="1" presStyleCnt="3"/>
      <dgm:spPr/>
      <dgm:t>
        <a:bodyPr/>
        <a:lstStyle/>
        <a:p>
          <a:endParaRPr lang="ru-RU"/>
        </a:p>
      </dgm:t>
    </dgm:pt>
    <dgm:pt modelId="{3868CDED-247C-4EE9-95A2-ED400A267946}" type="pres">
      <dgm:prSet presAssocID="{24DAAE02-02E7-4412-8074-A0C4CAA380D7}" presName="node" presStyleLbl="node1" presStyleIdx="1" presStyleCnt="3">
        <dgm:presLayoutVars>
          <dgm:bulletEnabled val="1"/>
        </dgm:presLayoutVars>
      </dgm:prSet>
      <dgm:spPr/>
      <dgm:t>
        <a:bodyPr/>
        <a:lstStyle/>
        <a:p>
          <a:endParaRPr lang="ru-RU"/>
        </a:p>
      </dgm:t>
    </dgm:pt>
    <dgm:pt modelId="{D0718308-59AC-43E6-A882-4828EE4494C2}" type="pres">
      <dgm:prSet presAssocID="{96CD46E7-D239-40C7-B5C4-376FEEE43C15}" presName="parTrans" presStyleLbl="bgSibTrans2D1" presStyleIdx="2" presStyleCnt="3"/>
      <dgm:spPr/>
      <dgm:t>
        <a:bodyPr/>
        <a:lstStyle/>
        <a:p>
          <a:endParaRPr lang="ru-RU"/>
        </a:p>
      </dgm:t>
    </dgm:pt>
    <dgm:pt modelId="{5E0D0BC9-3E91-4623-8C1A-C4A70EB3594B}" type="pres">
      <dgm:prSet presAssocID="{A5880797-7454-4E44-8518-F4D8354F0963}" presName="node" presStyleLbl="node1" presStyleIdx="2" presStyleCnt="3">
        <dgm:presLayoutVars>
          <dgm:bulletEnabled val="1"/>
        </dgm:presLayoutVars>
      </dgm:prSet>
      <dgm:spPr/>
      <dgm:t>
        <a:bodyPr/>
        <a:lstStyle/>
        <a:p>
          <a:endParaRPr lang="ru-RU"/>
        </a:p>
      </dgm:t>
    </dgm:pt>
  </dgm:ptLst>
  <dgm:cxnLst>
    <dgm:cxn modelId="{E7691100-13C0-4CF1-96CC-3F44D9F9F574}" srcId="{1D7F6E08-72A6-46CC-8870-C881D1493500}" destId="{D15727BE-4BB4-41E2-BFCD-1CE00CE9A014}" srcOrd="0" destOrd="0" parTransId="{1F3BA15B-B772-426D-8549-F05D47B0B0FC}" sibTransId="{021F6AB3-21C2-4079-A40A-CA1B5C51BD93}"/>
    <dgm:cxn modelId="{18E88B41-8FF2-407E-96E6-6A1D263DB4EE}" type="presOf" srcId="{A5880797-7454-4E44-8518-F4D8354F0963}" destId="{5E0D0BC9-3E91-4623-8C1A-C4A70EB3594B}" srcOrd="0" destOrd="0" presId="urn:microsoft.com/office/officeart/2005/8/layout/radial4#1"/>
    <dgm:cxn modelId="{C1F5871E-6A89-45CA-ACEB-6A5C69F1758C}" srcId="{1D7F6E08-72A6-46CC-8870-C881D1493500}" destId="{A5880797-7454-4E44-8518-F4D8354F0963}" srcOrd="2" destOrd="0" parTransId="{96CD46E7-D239-40C7-B5C4-376FEEE43C15}" sibTransId="{0076998F-56E1-4A10-A709-E2811BD7C4FB}"/>
    <dgm:cxn modelId="{0516DC95-AD69-4C24-B925-B56B0E503E81}" type="presOf" srcId="{D15727BE-4BB4-41E2-BFCD-1CE00CE9A014}" destId="{B1756079-1332-4090-9A47-D2C0EDB7FB22}" srcOrd="0" destOrd="0" presId="urn:microsoft.com/office/officeart/2005/8/layout/radial4#1"/>
    <dgm:cxn modelId="{295F65D4-42C5-4DFA-8DAF-A212B92D33C6}" srcId="{1D7F6E08-72A6-46CC-8870-C881D1493500}" destId="{24DAAE02-02E7-4412-8074-A0C4CAA380D7}" srcOrd="1" destOrd="0" parTransId="{A85E77B5-A1A5-43C8-9868-413E99F101A0}" sibTransId="{E253A3F8-AA58-4BB8-A0BD-0BB7ECC546C3}"/>
    <dgm:cxn modelId="{51A60439-1312-4DBB-B418-DB42B46C9E8E}" type="presOf" srcId="{1F3BA15B-B772-426D-8549-F05D47B0B0FC}" destId="{B849A6F3-9933-4C36-AF65-6098308CBC3C}" srcOrd="0" destOrd="0" presId="urn:microsoft.com/office/officeart/2005/8/layout/radial4#1"/>
    <dgm:cxn modelId="{9801C802-CFF0-4B87-BD45-D8170AE0A877}" type="presOf" srcId="{A85E77B5-A1A5-43C8-9868-413E99F101A0}" destId="{8A478794-BDE0-4AD6-9479-89CDBFC37EB7}" srcOrd="0" destOrd="0" presId="urn:microsoft.com/office/officeart/2005/8/layout/radial4#1"/>
    <dgm:cxn modelId="{52F27D07-0328-48EC-9948-75B1E23D4363}" srcId="{6068C167-2C01-4B0B-81C4-726248B418D0}" destId="{1D7F6E08-72A6-46CC-8870-C881D1493500}" srcOrd="0" destOrd="0" parTransId="{59A2FE02-4165-4339-BF9A-AEAE1424E52B}" sibTransId="{E44612D1-CAFE-4D30-B4AA-78C3474158AA}"/>
    <dgm:cxn modelId="{A7361BFE-FBF7-4BF5-974F-69B3D79E569A}" type="presOf" srcId="{24DAAE02-02E7-4412-8074-A0C4CAA380D7}" destId="{3868CDED-247C-4EE9-95A2-ED400A267946}" srcOrd="0" destOrd="0" presId="urn:microsoft.com/office/officeart/2005/8/layout/radial4#1"/>
    <dgm:cxn modelId="{B3E4EBA3-4A96-4DD3-987C-C58CAFD29557}" type="presOf" srcId="{96CD46E7-D239-40C7-B5C4-376FEEE43C15}" destId="{D0718308-59AC-43E6-A882-4828EE4494C2}" srcOrd="0" destOrd="0" presId="urn:microsoft.com/office/officeart/2005/8/layout/radial4#1"/>
    <dgm:cxn modelId="{180A0923-86D4-4AB5-80E3-965532E2E858}" type="presOf" srcId="{6068C167-2C01-4B0B-81C4-726248B418D0}" destId="{CF42B0CB-CDDD-42A1-B3A1-FBB34F262C63}" srcOrd="0" destOrd="0" presId="urn:microsoft.com/office/officeart/2005/8/layout/radial4#1"/>
    <dgm:cxn modelId="{BD051A4E-7478-4F8E-850F-B6639500C79B}" type="presOf" srcId="{1D7F6E08-72A6-46CC-8870-C881D1493500}" destId="{B52502C2-594A-4A13-A5FF-5CD5841BD847}" srcOrd="0" destOrd="0" presId="urn:microsoft.com/office/officeart/2005/8/layout/radial4#1"/>
    <dgm:cxn modelId="{BDE2AE5B-4DE1-4B48-9C12-0BB24039E332}" type="presParOf" srcId="{CF42B0CB-CDDD-42A1-B3A1-FBB34F262C63}" destId="{B52502C2-594A-4A13-A5FF-5CD5841BD847}" srcOrd="0" destOrd="0" presId="urn:microsoft.com/office/officeart/2005/8/layout/radial4#1"/>
    <dgm:cxn modelId="{2D5D2EE3-91D4-4DE4-AE02-789D0B8CCD5A}" type="presParOf" srcId="{CF42B0CB-CDDD-42A1-B3A1-FBB34F262C63}" destId="{B849A6F3-9933-4C36-AF65-6098308CBC3C}" srcOrd="1" destOrd="0" presId="urn:microsoft.com/office/officeart/2005/8/layout/radial4#1"/>
    <dgm:cxn modelId="{F7CB3F8D-275F-4082-BC8B-2E046D04580E}" type="presParOf" srcId="{CF42B0CB-CDDD-42A1-B3A1-FBB34F262C63}" destId="{B1756079-1332-4090-9A47-D2C0EDB7FB22}" srcOrd="2" destOrd="0" presId="urn:microsoft.com/office/officeart/2005/8/layout/radial4#1"/>
    <dgm:cxn modelId="{3D80CF48-6887-4354-904E-82C3A7886DF6}" type="presParOf" srcId="{CF42B0CB-CDDD-42A1-B3A1-FBB34F262C63}" destId="{8A478794-BDE0-4AD6-9479-89CDBFC37EB7}" srcOrd="3" destOrd="0" presId="urn:microsoft.com/office/officeart/2005/8/layout/radial4#1"/>
    <dgm:cxn modelId="{D06A497F-2203-45D5-884C-9237FB1FAD04}" type="presParOf" srcId="{CF42B0CB-CDDD-42A1-B3A1-FBB34F262C63}" destId="{3868CDED-247C-4EE9-95A2-ED400A267946}" srcOrd="4" destOrd="0" presId="urn:microsoft.com/office/officeart/2005/8/layout/radial4#1"/>
    <dgm:cxn modelId="{BCEE23C9-8A5B-4DDD-9D26-B19764636D9E}" type="presParOf" srcId="{CF42B0CB-CDDD-42A1-B3A1-FBB34F262C63}" destId="{D0718308-59AC-43E6-A882-4828EE4494C2}" srcOrd="5" destOrd="0" presId="urn:microsoft.com/office/officeart/2005/8/layout/radial4#1"/>
    <dgm:cxn modelId="{2E9DFE9A-7B84-4495-9F9B-85485CBDB116}" type="presParOf" srcId="{CF42B0CB-CDDD-42A1-B3A1-FBB34F262C63}" destId="{5E0D0BC9-3E91-4623-8C1A-C4A70EB3594B}" srcOrd="6" destOrd="0" presId="urn:microsoft.com/office/officeart/2005/8/layout/radial4#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8CED798-24A6-4160-A4DF-B0E5BB8236C2}" type="doc">
      <dgm:prSet loTypeId="urn:microsoft.com/office/officeart/2005/8/layout/default#1" loCatId="list" qsTypeId="urn:microsoft.com/office/officeart/2005/8/quickstyle/simple1#2" qsCatId="simple" csTypeId="urn:microsoft.com/office/officeart/2005/8/colors/accent0_1#2" csCatId="accent1" phldr="0"/>
      <dgm:spPr/>
      <dgm:t>
        <a:bodyPr/>
        <a:lstStyle/>
        <a:p>
          <a:endParaRPr lang="zh-CN" altLang="en-US"/>
        </a:p>
      </dgm:t>
    </dgm:pt>
    <dgm:pt modelId="{91F5AF42-2E8E-47F5-BC8E-D4C7FA9FA290}">
      <dgm:prSet phldrT="[Текст]" phldr="0" custT="1"/>
      <dgm:spPr/>
      <dgm:t>
        <a:bodyPr vert="horz" wrap="square"/>
        <a:lstStyle/>
        <a:p>
          <a:pPr>
            <a:lnSpc>
              <a:spcPct val="100000"/>
            </a:lnSpc>
            <a:spcBef>
              <a:spcPct val="0"/>
            </a:spcBef>
            <a:spcAft>
              <a:spcPct val="35000"/>
            </a:spcAft>
          </a:pPr>
          <a:r>
            <a:rPr lang="uk-UA" altLang="zh-CN" sz="1400">
              <a:latin typeface="Times New Roman" panose="02020603050405020304" pitchFamily="18" charset="0"/>
              <a:cs typeface="Times New Roman" panose="02020603050405020304" pitchFamily="18" charset="0"/>
            </a:rPr>
            <a:t>соціально-психологічна готовність</a:t>
          </a:r>
        </a:p>
      </dgm:t>
    </dgm:pt>
    <dgm:pt modelId="{3A37C892-50B7-47F1-86AA-3FDF5EB4EE9B}" type="parTrans" cxnId="{0B3BA8DB-B20C-401E-BF39-08A01501854C}">
      <dgm:prSet/>
      <dgm:spPr/>
      <dgm:t>
        <a:bodyPr/>
        <a:lstStyle/>
        <a:p>
          <a:endParaRPr lang="zh-CN" altLang="en-US" sz="1600">
            <a:latin typeface="Times New Roman" panose="02020603050405020304" pitchFamily="18" charset="0"/>
            <a:cs typeface="Times New Roman" panose="02020603050405020304" pitchFamily="18" charset="0"/>
          </a:endParaRPr>
        </a:p>
      </dgm:t>
    </dgm:pt>
    <dgm:pt modelId="{63B1AD43-9D20-4050-A552-EF02B5A2392B}" type="sibTrans" cxnId="{0B3BA8DB-B20C-401E-BF39-08A01501854C}">
      <dgm:prSet/>
      <dgm:spPr/>
      <dgm:t>
        <a:bodyPr/>
        <a:lstStyle/>
        <a:p>
          <a:endParaRPr lang="zh-CN" altLang="en-US" sz="1600">
            <a:latin typeface="Times New Roman" panose="02020603050405020304" pitchFamily="18" charset="0"/>
            <a:cs typeface="Times New Roman" panose="02020603050405020304" pitchFamily="18" charset="0"/>
          </a:endParaRPr>
        </a:p>
      </dgm:t>
    </dgm:pt>
    <dgm:pt modelId="{280D5902-A14D-4C39-A125-DEF43C7815E8}">
      <dgm:prSet phldrT="[Текст]" phldr="0" custT="1"/>
      <dgm:spPr/>
      <dgm:t>
        <a:bodyPr vert="horz" wrap="square"/>
        <a:lstStyle/>
        <a:p>
          <a:pPr>
            <a:lnSpc>
              <a:spcPct val="100000"/>
            </a:lnSpc>
            <a:spcBef>
              <a:spcPct val="0"/>
            </a:spcBef>
            <a:spcAft>
              <a:spcPct val="35000"/>
            </a:spcAft>
          </a:pPr>
          <a:r>
            <a:rPr lang="uk-UA" altLang="zh-CN" sz="1400">
              <a:latin typeface="Times New Roman" panose="02020603050405020304" pitchFamily="18" charset="0"/>
              <a:cs typeface="Times New Roman" panose="02020603050405020304" pitchFamily="18" charset="0"/>
            </a:rPr>
            <a:t>готовність емоційно-вольової сфери</a:t>
          </a:r>
        </a:p>
      </dgm:t>
    </dgm:pt>
    <dgm:pt modelId="{0BF6BCDE-F41A-4644-928D-D095CDC58CED}" type="parTrans" cxnId="{4E396083-AB84-4F60-99DF-4402ECC5CCC5}">
      <dgm:prSet/>
      <dgm:spPr/>
      <dgm:t>
        <a:bodyPr/>
        <a:lstStyle/>
        <a:p>
          <a:endParaRPr lang="zh-CN" altLang="en-US" sz="1600">
            <a:latin typeface="Times New Roman" panose="02020603050405020304" pitchFamily="18" charset="0"/>
            <a:cs typeface="Times New Roman" panose="02020603050405020304" pitchFamily="18" charset="0"/>
          </a:endParaRPr>
        </a:p>
      </dgm:t>
    </dgm:pt>
    <dgm:pt modelId="{CC55538B-3B09-4E9F-877D-7D4FB05A20D8}" type="sibTrans" cxnId="{4E396083-AB84-4F60-99DF-4402ECC5CCC5}">
      <dgm:prSet/>
      <dgm:spPr/>
      <dgm:t>
        <a:bodyPr/>
        <a:lstStyle/>
        <a:p>
          <a:endParaRPr lang="zh-CN" altLang="en-US" sz="1600">
            <a:latin typeface="Times New Roman" panose="02020603050405020304" pitchFamily="18" charset="0"/>
            <a:cs typeface="Times New Roman" panose="02020603050405020304" pitchFamily="18" charset="0"/>
          </a:endParaRPr>
        </a:p>
      </dgm:t>
    </dgm:pt>
    <dgm:pt modelId="{36E5B5FE-7A44-47A1-8F92-B088257A2152}">
      <dgm:prSet phldrT="[Текст]" phldr="0" custT="1"/>
      <dgm:spPr/>
      <dgm:t>
        <a:bodyPr vert="horz" wrap="square"/>
        <a:lstStyle/>
        <a:p>
          <a:pPr>
            <a:lnSpc>
              <a:spcPct val="100000"/>
            </a:lnSpc>
            <a:spcBef>
              <a:spcPct val="0"/>
            </a:spcBef>
            <a:spcAft>
              <a:spcPct val="35000"/>
            </a:spcAft>
          </a:pPr>
          <a:r>
            <a:rPr lang="uk-UA" altLang="zh-CN" sz="1400">
              <a:latin typeface="Times New Roman" panose="02020603050405020304" pitchFamily="18" charset="0"/>
              <a:cs typeface="Times New Roman" panose="02020603050405020304" pitchFamily="18" charset="0"/>
            </a:rPr>
            <a:t>інтелектальна готовність</a:t>
          </a:r>
        </a:p>
      </dgm:t>
    </dgm:pt>
    <dgm:pt modelId="{7926F024-4AEC-4671-BBB1-3CE0B2112B8B}" type="parTrans" cxnId="{C2C91BFF-506F-49C9-85C6-30362F0F7E37}">
      <dgm:prSet/>
      <dgm:spPr/>
      <dgm:t>
        <a:bodyPr/>
        <a:lstStyle/>
        <a:p>
          <a:endParaRPr lang="zh-CN" altLang="en-US" sz="1600">
            <a:latin typeface="Times New Roman" panose="02020603050405020304" pitchFamily="18" charset="0"/>
            <a:cs typeface="Times New Roman" panose="02020603050405020304" pitchFamily="18" charset="0"/>
          </a:endParaRPr>
        </a:p>
      </dgm:t>
    </dgm:pt>
    <dgm:pt modelId="{BC0418CD-7831-4545-B1D9-93D351CF53C3}" type="sibTrans" cxnId="{C2C91BFF-506F-49C9-85C6-30362F0F7E37}">
      <dgm:prSet/>
      <dgm:spPr/>
      <dgm:t>
        <a:bodyPr/>
        <a:lstStyle/>
        <a:p>
          <a:endParaRPr lang="zh-CN" altLang="en-US" sz="1600">
            <a:latin typeface="Times New Roman" panose="02020603050405020304" pitchFamily="18" charset="0"/>
            <a:cs typeface="Times New Roman" panose="02020603050405020304" pitchFamily="18" charset="0"/>
          </a:endParaRPr>
        </a:p>
      </dgm:t>
    </dgm:pt>
    <dgm:pt modelId="{0C7D3D51-F412-476C-9C1C-D9011C5FB7E6}">
      <dgm:prSet phldrT="[Текст]" phldr="0" custT="1"/>
      <dgm:spPr/>
      <dgm:t>
        <a:bodyPr vert="horz" wrap="square"/>
        <a:lstStyle/>
        <a:p>
          <a:pPr>
            <a:lnSpc>
              <a:spcPct val="100000"/>
            </a:lnSpc>
            <a:spcBef>
              <a:spcPct val="0"/>
            </a:spcBef>
            <a:spcAft>
              <a:spcPct val="35000"/>
            </a:spcAft>
          </a:pPr>
          <a:r>
            <a:rPr lang="uk-UA" altLang="zh-CN" sz="1400">
              <a:latin typeface="Times New Roman" panose="02020603050405020304" pitchFamily="18" charset="0"/>
              <a:cs typeface="Times New Roman" panose="02020603050405020304" pitchFamily="18" charset="0"/>
            </a:rPr>
            <a:t>особистісна готовність</a:t>
          </a:r>
        </a:p>
      </dgm:t>
    </dgm:pt>
    <dgm:pt modelId="{400E46CD-A113-4830-88F5-A1B2F4D84554}" type="parTrans" cxnId="{F0C976E6-4F8F-4C07-B00E-5AD7F697B62A}">
      <dgm:prSet/>
      <dgm:spPr/>
      <dgm:t>
        <a:bodyPr/>
        <a:lstStyle/>
        <a:p>
          <a:endParaRPr lang="zh-CN" altLang="en-US" sz="1600">
            <a:latin typeface="Times New Roman" panose="02020603050405020304" pitchFamily="18" charset="0"/>
            <a:cs typeface="Times New Roman" panose="02020603050405020304" pitchFamily="18" charset="0"/>
          </a:endParaRPr>
        </a:p>
      </dgm:t>
    </dgm:pt>
    <dgm:pt modelId="{F5A1DABB-6DD6-47EE-99A8-4582EBF4C827}" type="sibTrans" cxnId="{F0C976E6-4F8F-4C07-B00E-5AD7F697B62A}">
      <dgm:prSet/>
      <dgm:spPr/>
      <dgm:t>
        <a:bodyPr/>
        <a:lstStyle/>
        <a:p>
          <a:endParaRPr lang="zh-CN" altLang="en-US" sz="1600">
            <a:latin typeface="Times New Roman" panose="02020603050405020304" pitchFamily="18" charset="0"/>
            <a:cs typeface="Times New Roman" panose="02020603050405020304" pitchFamily="18" charset="0"/>
          </a:endParaRPr>
        </a:p>
      </dgm:t>
    </dgm:pt>
    <dgm:pt modelId="{906887FB-01DE-46E1-9312-97F8DF38EE6D}" type="pres">
      <dgm:prSet presAssocID="{98CED798-24A6-4160-A4DF-B0E5BB8236C2}" presName="diagram" presStyleCnt="0">
        <dgm:presLayoutVars>
          <dgm:dir/>
          <dgm:resizeHandles val="exact"/>
        </dgm:presLayoutVars>
      </dgm:prSet>
      <dgm:spPr/>
      <dgm:t>
        <a:bodyPr/>
        <a:lstStyle/>
        <a:p>
          <a:endParaRPr lang="ru-RU"/>
        </a:p>
      </dgm:t>
    </dgm:pt>
    <dgm:pt modelId="{8EA24BC0-0B8D-42E9-A25F-7CA5AD90CCA1}" type="pres">
      <dgm:prSet presAssocID="{91F5AF42-2E8E-47F5-BC8E-D4C7FA9FA290}" presName="node" presStyleLbl="node1" presStyleIdx="0" presStyleCnt="4">
        <dgm:presLayoutVars>
          <dgm:bulletEnabled val="1"/>
        </dgm:presLayoutVars>
      </dgm:prSet>
      <dgm:spPr/>
      <dgm:t>
        <a:bodyPr/>
        <a:lstStyle/>
        <a:p>
          <a:endParaRPr lang="ru-RU"/>
        </a:p>
      </dgm:t>
    </dgm:pt>
    <dgm:pt modelId="{6C2FC485-DEBF-4CB8-855D-A9838793F3F3}" type="pres">
      <dgm:prSet presAssocID="{63B1AD43-9D20-4050-A552-EF02B5A2392B}" presName="sibTrans" presStyleCnt="0"/>
      <dgm:spPr/>
    </dgm:pt>
    <dgm:pt modelId="{A3974D1E-D32E-47DA-BFE3-BD66226FC69C}" type="pres">
      <dgm:prSet presAssocID="{280D5902-A14D-4C39-A125-DEF43C7815E8}" presName="node" presStyleLbl="node1" presStyleIdx="1" presStyleCnt="4">
        <dgm:presLayoutVars>
          <dgm:bulletEnabled val="1"/>
        </dgm:presLayoutVars>
      </dgm:prSet>
      <dgm:spPr/>
      <dgm:t>
        <a:bodyPr/>
        <a:lstStyle/>
        <a:p>
          <a:endParaRPr lang="ru-RU"/>
        </a:p>
      </dgm:t>
    </dgm:pt>
    <dgm:pt modelId="{2F2E690F-0370-4CE7-99EA-691838C9081B}" type="pres">
      <dgm:prSet presAssocID="{CC55538B-3B09-4E9F-877D-7D4FB05A20D8}" presName="sibTrans" presStyleCnt="0"/>
      <dgm:spPr/>
    </dgm:pt>
    <dgm:pt modelId="{D62CCB3D-C0B5-4702-B0E7-2BCC3AC6BED6}" type="pres">
      <dgm:prSet presAssocID="{36E5B5FE-7A44-47A1-8F92-B088257A2152}" presName="node" presStyleLbl="node1" presStyleIdx="2" presStyleCnt="4">
        <dgm:presLayoutVars>
          <dgm:bulletEnabled val="1"/>
        </dgm:presLayoutVars>
      </dgm:prSet>
      <dgm:spPr/>
      <dgm:t>
        <a:bodyPr/>
        <a:lstStyle/>
        <a:p>
          <a:endParaRPr lang="ru-RU"/>
        </a:p>
      </dgm:t>
    </dgm:pt>
    <dgm:pt modelId="{41E36F34-9D51-413F-8CB8-323CFB9F70DD}" type="pres">
      <dgm:prSet presAssocID="{BC0418CD-7831-4545-B1D9-93D351CF53C3}" presName="sibTrans" presStyleCnt="0"/>
      <dgm:spPr/>
    </dgm:pt>
    <dgm:pt modelId="{65DCAB72-4323-4909-83B5-EA97756B63D0}" type="pres">
      <dgm:prSet presAssocID="{0C7D3D51-F412-476C-9C1C-D9011C5FB7E6}" presName="node" presStyleLbl="node1" presStyleIdx="3" presStyleCnt="4">
        <dgm:presLayoutVars>
          <dgm:bulletEnabled val="1"/>
        </dgm:presLayoutVars>
      </dgm:prSet>
      <dgm:spPr/>
      <dgm:t>
        <a:bodyPr/>
        <a:lstStyle/>
        <a:p>
          <a:endParaRPr lang="ru-RU"/>
        </a:p>
      </dgm:t>
    </dgm:pt>
  </dgm:ptLst>
  <dgm:cxnLst>
    <dgm:cxn modelId="{C2C91BFF-506F-49C9-85C6-30362F0F7E37}" srcId="{98CED798-24A6-4160-A4DF-B0E5BB8236C2}" destId="{36E5B5FE-7A44-47A1-8F92-B088257A2152}" srcOrd="2" destOrd="0" parTransId="{7926F024-4AEC-4671-BBB1-3CE0B2112B8B}" sibTransId="{BC0418CD-7831-4545-B1D9-93D351CF53C3}"/>
    <dgm:cxn modelId="{4E396083-AB84-4F60-99DF-4402ECC5CCC5}" srcId="{98CED798-24A6-4160-A4DF-B0E5BB8236C2}" destId="{280D5902-A14D-4C39-A125-DEF43C7815E8}" srcOrd="1" destOrd="0" parTransId="{0BF6BCDE-F41A-4644-928D-D095CDC58CED}" sibTransId="{CC55538B-3B09-4E9F-877D-7D4FB05A20D8}"/>
    <dgm:cxn modelId="{88AE3F16-905C-4073-9A4D-6F5273C97A3F}" type="presOf" srcId="{280D5902-A14D-4C39-A125-DEF43C7815E8}" destId="{A3974D1E-D32E-47DA-BFE3-BD66226FC69C}" srcOrd="0" destOrd="0" presId="urn:microsoft.com/office/officeart/2005/8/layout/default#1"/>
    <dgm:cxn modelId="{26F0C28F-E7AD-4382-9CA3-7E04A4E87599}" type="presOf" srcId="{0C7D3D51-F412-476C-9C1C-D9011C5FB7E6}" destId="{65DCAB72-4323-4909-83B5-EA97756B63D0}" srcOrd="0" destOrd="0" presId="urn:microsoft.com/office/officeart/2005/8/layout/default#1"/>
    <dgm:cxn modelId="{AF7D6FC8-A672-46F2-834F-DA19907A6CAB}" type="presOf" srcId="{98CED798-24A6-4160-A4DF-B0E5BB8236C2}" destId="{906887FB-01DE-46E1-9312-97F8DF38EE6D}" srcOrd="0" destOrd="0" presId="urn:microsoft.com/office/officeart/2005/8/layout/default#1"/>
    <dgm:cxn modelId="{0B3BA8DB-B20C-401E-BF39-08A01501854C}" srcId="{98CED798-24A6-4160-A4DF-B0E5BB8236C2}" destId="{91F5AF42-2E8E-47F5-BC8E-D4C7FA9FA290}" srcOrd="0" destOrd="0" parTransId="{3A37C892-50B7-47F1-86AA-3FDF5EB4EE9B}" sibTransId="{63B1AD43-9D20-4050-A552-EF02B5A2392B}"/>
    <dgm:cxn modelId="{E5ED5CF1-BE1B-46EC-B7A4-98D8E193B882}" type="presOf" srcId="{91F5AF42-2E8E-47F5-BC8E-D4C7FA9FA290}" destId="{8EA24BC0-0B8D-42E9-A25F-7CA5AD90CCA1}" srcOrd="0" destOrd="0" presId="urn:microsoft.com/office/officeart/2005/8/layout/default#1"/>
    <dgm:cxn modelId="{E6B5345D-29F7-458B-BF23-D9C472DB0C53}" type="presOf" srcId="{36E5B5FE-7A44-47A1-8F92-B088257A2152}" destId="{D62CCB3D-C0B5-4702-B0E7-2BCC3AC6BED6}" srcOrd="0" destOrd="0" presId="urn:microsoft.com/office/officeart/2005/8/layout/default#1"/>
    <dgm:cxn modelId="{F0C976E6-4F8F-4C07-B00E-5AD7F697B62A}" srcId="{98CED798-24A6-4160-A4DF-B0E5BB8236C2}" destId="{0C7D3D51-F412-476C-9C1C-D9011C5FB7E6}" srcOrd="3" destOrd="0" parTransId="{400E46CD-A113-4830-88F5-A1B2F4D84554}" sibTransId="{F5A1DABB-6DD6-47EE-99A8-4582EBF4C827}"/>
    <dgm:cxn modelId="{6DB59748-5E5F-48CF-ACC7-1DA1E585C8D8}" type="presParOf" srcId="{906887FB-01DE-46E1-9312-97F8DF38EE6D}" destId="{8EA24BC0-0B8D-42E9-A25F-7CA5AD90CCA1}" srcOrd="0" destOrd="0" presId="urn:microsoft.com/office/officeart/2005/8/layout/default#1"/>
    <dgm:cxn modelId="{2D2BD737-3C69-4A6A-B6D6-EC4208094C16}" type="presParOf" srcId="{906887FB-01DE-46E1-9312-97F8DF38EE6D}" destId="{6C2FC485-DEBF-4CB8-855D-A9838793F3F3}" srcOrd="1" destOrd="0" presId="urn:microsoft.com/office/officeart/2005/8/layout/default#1"/>
    <dgm:cxn modelId="{FBE25EC1-A9DC-499E-8436-158B1C78399B}" type="presParOf" srcId="{906887FB-01DE-46E1-9312-97F8DF38EE6D}" destId="{A3974D1E-D32E-47DA-BFE3-BD66226FC69C}" srcOrd="2" destOrd="0" presId="urn:microsoft.com/office/officeart/2005/8/layout/default#1"/>
    <dgm:cxn modelId="{9EB4CD83-8C5C-4D45-A9C6-EBFF53894893}" type="presParOf" srcId="{906887FB-01DE-46E1-9312-97F8DF38EE6D}" destId="{2F2E690F-0370-4CE7-99EA-691838C9081B}" srcOrd="3" destOrd="0" presId="urn:microsoft.com/office/officeart/2005/8/layout/default#1"/>
    <dgm:cxn modelId="{C344151C-A071-4424-8C4D-A19E24959D6D}" type="presParOf" srcId="{906887FB-01DE-46E1-9312-97F8DF38EE6D}" destId="{D62CCB3D-C0B5-4702-B0E7-2BCC3AC6BED6}" srcOrd="4" destOrd="0" presId="urn:microsoft.com/office/officeart/2005/8/layout/default#1"/>
    <dgm:cxn modelId="{9695A042-0F10-4765-AF7A-B5EF9D66D45F}" type="presParOf" srcId="{906887FB-01DE-46E1-9312-97F8DF38EE6D}" destId="{41E36F34-9D51-413F-8CB8-323CFB9F70DD}" srcOrd="5" destOrd="0" presId="urn:microsoft.com/office/officeart/2005/8/layout/default#1"/>
    <dgm:cxn modelId="{0A875C83-4A12-465C-9D0A-686169729E3A}" type="presParOf" srcId="{906887FB-01DE-46E1-9312-97F8DF38EE6D}" destId="{65DCAB72-4323-4909-83B5-EA97756B63D0}" srcOrd="6" destOrd="0" presId="urn:microsoft.com/office/officeart/2005/8/layout/defaul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8CED798-24A6-4160-A4DF-B0E5BB8236C2}" type="doc">
      <dgm:prSet loTypeId="urn:microsoft.com/office/officeart/2005/8/layout/default#2" loCatId="list" qsTypeId="urn:microsoft.com/office/officeart/2005/8/quickstyle/simple1#4" qsCatId="simple" csTypeId="urn:microsoft.com/office/officeart/2005/8/colors/accent0_1#4" csCatId="accent1" phldr="0"/>
      <dgm:spPr/>
      <dgm:t>
        <a:bodyPr/>
        <a:lstStyle/>
        <a:p>
          <a:endParaRPr lang="zh-CN" altLang="en-US"/>
        </a:p>
      </dgm:t>
    </dgm:pt>
    <dgm:pt modelId="{91F5AF42-2E8E-47F5-BC8E-D4C7FA9FA290}">
      <dgm:prSet phldrT="[Текст]" phldr="0" custT="1"/>
      <dgm:spPr/>
      <dgm:t>
        <a:bodyPr vert="horz" wrap="square"/>
        <a:lstStyle/>
        <a:p>
          <a:pPr>
            <a:lnSpc>
              <a:spcPct val="100000"/>
            </a:lnSpc>
            <a:spcBef>
              <a:spcPct val="0"/>
            </a:spcBef>
            <a:spcAft>
              <a:spcPct val="35000"/>
            </a:spcAft>
          </a:pPr>
          <a:r>
            <a:rPr lang="uk-UA" altLang="zh-CN" sz="1400">
              <a:latin typeface="Times New Roman" panose="02020603050405020304" pitchFamily="18" charset="0"/>
              <a:cs typeface="Times New Roman" panose="02020603050405020304" pitchFamily="18" charset="0"/>
            </a:rPr>
            <a:t>інтелектуальна готовність</a:t>
          </a:r>
        </a:p>
      </dgm:t>
    </dgm:pt>
    <dgm:pt modelId="{3A37C892-50B7-47F1-86AA-3FDF5EB4EE9B}" type="parTrans" cxnId="{36DE4834-AB89-4FA3-9EB6-EC3B08A9DAF8}">
      <dgm:prSet/>
      <dgm:spPr/>
      <dgm:t>
        <a:bodyPr/>
        <a:lstStyle/>
        <a:p>
          <a:endParaRPr lang="zh-CN" altLang="en-US" sz="1400">
            <a:latin typeface="Times New Roman" panose="02020603050405020304" pitchFamily="18" charset="0"/>
            <a:cs typeface="Times New Roman" panose="02020603050405020304" pitchFamily="18" charset="0"/>
          </a:endParaRPr>
        </a:p>
      </dgm:t>
    </dgm:pt>
    <dgm:pt modelId="{63B1AD43-9D20-4050-A552-EF02B5A2392B}" type="sibTrans" cxnId="{36DE4834-AB89-4FA3-9EB6-EC3B08A9DAF8}">
      <dgm:prSet/>
      <dgm:spPr/>
      <dgm:t>
        <a:bodyPr/>
        <a:lstStyle/>
        <a:p>
          <a:endParaRPr lang="zh-CN" altLang="en-US" sz="1400">
            <a:latin typeface="Times New Roman" panose="02020603050405020304" pitchFamily="18" charset="0"/>
            <a:cs typeface="Times New Roman" panose="02020603050405020304" pitchFamily="18" charset="0"/>
          </a:endParaRPr>
        </a:p>
      </dgm:t>
    </dgm:pt>
    <dgm:pt modelId="{280D5902-A14D-4C39-A125-DEF43C7815E8}">
      <dgm:prSet phldrT="[Текст]" phldr="0" custT="1"/>
      <dgm:spPr/>
      <dgm:t>
        <a:bodyPr vert="horz" wrap="square"/>
        <a:lstStyle/>
        <a:p>
          <a:pPr>
            <a:lnSpc>
              <a:spcPct val="100000"/>
            </a:lnSpc>
            <a:spcBef>
              <a:spcPct val="0"/>
            </a:spcBef>
            <a:spcAft>
              <a:spcPct val="35000"/>
            </a:spcAft>
          </a:pPr>
          <a:r>
            <a:rPr lang="uk-UA" altLang="zh-CN" sz="1400">
              <a:latin typeface="Times New Roman" panose="02020603050405020304" pitchFamily="18" charset="0"/>
              <a:cs typeface="Times New Roman" panose="02020603050405020304" pitchFamily="18" charset="0"/>
            </a:rPr>
            <a:t>вольова готовність</a:t>
          </a:r>
        </a:p>
      </dgm:t>
    </dgm:pt>
    <dgm:pt modelId="{0BF6BCDE-F41A-4644-928D-D095CDC58CED}" type="parTrans" cxnId="{DDC0C579-9B5C-4F78-81BD-DE9D0512771E}">
      <dgm:prSet/>
      <dgm:spPr/>
      <dgm:t>
        <a:bodyPr/>
        <a:lstStyle/>
        <a:p>
          <a:endParaRPr lang="zh-CN" altLang="en-US" sz="1400">
            <a:latin typeface="Times New Roman" panose="02020603050405020304" pitchFamily="18" charset="0"/>
            <a:cs typeface="Times New Roman" panose="02020603050405020304" pitchFamily="18" charset="0"/>
          </a:endParaRPr>
        </a:p>
      </dgm:t>
    </dgm:pt>
    <dgm:pt modelId="{CC55538B-3B09-4E9F-877D-7D4FB05A20D8}" type="sibTrans" cxnId="{DDC0C579-9B5C-4F78-81BD-DE9D0512771E}">
      <dgm:prSet/>
      <dgm:spPr/>
      <dgm:t>
        <a:bodyPr/>
        <a:lstStyle/>
        <a:p>
          <a:endParaRPr lang="zh-CN" altLang="en-US" sz="1400">
            <a:latin typeface="Times New Roman" panose="02020603050405020304" pitchFamily="18" charset="0"/>
            <a:cs typeface="Times New Roman" panose="02020603050405020304" pitchFamily="18" charset="0"/>
          </a:endParaRPr>
        </a:p>
      </dgm:t>
    </dgm:pt>
    <dgm:pt modelId="{36E5B5FE-7A44-47A1-8F92-B088257A2152}">
      <dgm:prSet phldrT="[Текст]" phldr="0" custT="1"/>
      <dgm:spPr/>
      <dgm:t>
        <a:bodyPr vert="horz" wrap="square"/>
        <a:lstStyle/>
        <a:p>
          <a:pPr>
            <a:lnSpc>
              <a:spcPct val="100000"/>
            </a:lnSpc>
            <a:spcBef>
              <a:spcPct val="0"/>
            </a:spcBef>
            <a:spcAft>
              <a:spcPct val="35000"/>
            </a:spcAft>
          </a:pPr>
          <a:r>
            <a:rPr lang="uk-UA" altLang="zh-CN" sz="1400">
              <a:latin typeface="Times New Roman" panose="02020603050405020304" pitchFamily="18" charset="0"/>
              <a:cs typeface="Times New Roman" panose="02020603050405020304" pitchFamily="18" charset="0"/>
            </a:rPr>
            <a:t>комунікаційна готовність</a:t>
          </a:r>
        </a:p>
      </dgm:t>
    </dgm:pt>
    <dgm:pt modelId="{7926F024-4AEC-4671-BBB1-3CE0B2112B8B}" type="parTrans" cxnId="{A1BA03F4-D3E2-49EB-9AB4-433E2639765C}">
      <dgm:prSet/>
      <dgm:spPr/>
      <dgm:t>
        <a:bodyPr/>
        <a:lstStyle/>
        <a:p>
          <a:endParaRPr lang="zh-CN" altLang="en-US" sz="1400">
            <a:latin typeface="Times New Roman" panose="02020603050405020304" pitchFamily="18" charset="0"/>
            <a:cs typeface="Times New Roman" panose="02020603050405020304" pitchFamily="18" charset="0"/>
          </a:endParaRPr>
        </a:p>
      </dgm:t>
    </dgm:pt>
    <dgm:pt modelId="{BC0418CD-7831-4545-B1D9-93D351CF53C3}" type="sibTrans" cxnId="{A1BA03F4-D3E2-49EB-9AB4-433E2639765C}">
      <dgm:prSet/>
      <dgm:spPr/>
      <dgm:t>
        <a:bodyPr/>
        <a:lstStyle/>
        <a:p>
          <a:endParaRPr lang="zh-CN" altLang="en-US" sz="1400">
            <a:latin typeface="Times New Roman" panose="02020603050405020304" pitchFamily="18" charset="0"/>
            <a:cs typeface="Times New Roman" panose="02020603050405020304" pitchFamily="18" charset="0"/>
          </a:endParaRPr>
        </a:p>
      </dgm:t>
    </dgm:pt>
    <dgm:pt modelId="{0C7D3D51-F412-476C-9C1C-D9011C5FB7E6}">
      <dgm:prSet phldrT="[Текст]" phldr="0" custT="1"/>
      <dgm:spPr/>
      <dgm:t>
        <a:bodyPr vert="horz" wrap="square"/>
        <a:lstStyle/>
        <a:p>
          <a:pPr>
            <a:lnSpc>
              <a:spcPct val="100000"/>
            </a:lnSpc>
            <a:spcBef>
              <a:spcPct val="0"/>
            </a:spcBef>
            <a:spcAft>
              <a:spcPct val="35000"/>
            </a:spcAft>
          </a:pPr>
          <a:r>
            <a:rPr lang="uk-UA" altLang="zh-CN" sz="1400">
              <a:latin typeface="Times New Roman" panose="02020603050405020304" pitchFamily="18" charset="0"/>
              <a:cs typeface="Times New Roman" panose="02020603050405020304" pitchFamily="18" charset="0"/>
            </a:rPr>
            <a:t>мотиваційна готовність</a:t>
          </a:r>
        </a:p>
      </dgm:t>
    </dgm:pt>
    <dgm:pt modelId="{400E46CD-A113-4830-88F5-A1B2F4D84554}" type="parTrans" cxnId="{67B11002-AD7E-4CF5-A804-018CDB846E71}">
      <dgm:prSet/>
      <dgm:spPr/>
      <dgm:t>
        <a:bodyPr/>
        <a:lstStyle/>
        <a:p>
          <a:endParaRPr lang="zh-CN" altLang="en-US" sz="1400">
            <a:latin typeface="Times New Roman" panose="02020603050405020304" pitchFamily="18" charset="0"/>
            <a:cs typeface="Times New Roman" panose="02020603050405020304" pitchFamily="18" charset="0"/>
          </a:endParaRPr>
        </a:p>
      </dgm:t>
    </dgm:pt>
    <dgm:pt modelId="{F5A1DABB-6DD6-47EE-99A8-4582EBF4C827}" type="sibTrans" cxnId="{67B11002-AD7E-4CF5-A804-018CDB846E71}">
      <dgm:prSet/>
      <dgm:spPr/>
      <dgm:t>
        <a:bodyPr/>
        <a:lstStyle/>
        <a:p>
          <a:endParaRPr lang="zh-CN" altLang="en-US" sz="1400">
            <a:latin typeface="Times New Roman" panose="02020603050405020304" pitchFamily="18" charset="0"/>
            <a:cs typeface="Times New Roman" panose="02020603050405020304" pitchFamily="18" charset="0"/>
          </a:endParaRPr>
        </a:p>
      </dgm:t>
    </dgm:pt>
    <dgm:pt modelId="{906887FB-01DE-46E1-9312-97F8DF38EE6D}" type="pres">
      <dgm:prSet presAssocID="{98CED798-24A6-4160-A4DF-B0E5BB8236C2}" presName="diagram" presStyleCnt="0">
        <dgm:presLayoutVars>
          <dgm:dir/>
          <dgm:resizeHandles val="exact"/>
        </dgm:presLayoutVars>
      </dgm:prSet>
      <dgm:spPr/>
      <dgm:t>
        <a:bodyPr/>
        <a:lstStyle/>
        <a:p>
          <a:endParaRPr lang="ru-RU"/>
        </a:p>
      </dgm:t>
    </dgm:pt>
    <dgm:pt modelId="{8EA24BC0-0B8D-42E9-A25F-7CA5AD90CCA1}" type="pres">
      <dgm:prSet presAssocID="{91F5AF42-2E8E-47F5-BC8E-D4C7FA9FA290}" presName="node" presStyleLbl="node1" presStyleIdx="0" presStyleCnt="4">
        <dgm:presLayoutVars>
          <dgm:bulletEnabled val="1"/>
        </dgm:presLayoutVars>
      </dgm:prSet>
      <dgm:spPr/>
      <dgm:t>
        <a:bodyPr/>
        <a:lstStyle/>
        <a:p>
          <a:endParaRPr lang="ru-RU"/>
        </a:p>
      </dgm:t>
    </dgm:pt>
    <dgm:pt modelId="{6C2FC485-DEBF-4CB8-855D-A9838793F3F3}" type="pres">
      <dgm:prSet presAssocID="{63B1AD43-9D20-4050-A552-EF02B5A2392B}" presName="sibTrans" presStyleCnt="0"/>
      <dgm:spPr/>
    </dgm:pt>
    <dgm:pt modelId="{A3974D1E-D32E-47DA-BFE3-BD66226FC69C}" type="pres">
      <dgm:prSet presAssocID="{280D5902-A14D-4C39-A125-DEF43C7815E8}" presName="node" presStyleLbl="node1" presStyleIdx="1" presStyleCnt="4">
        <dgm:presLayoutVars>
          <dgm:bulletEnabled val="1"/>
        </dgm:presLayoutVars>
      </dgm:prSet>
      <dgm:spPr/>
      <dgm:t>
        <a:bodyPr/>
        <a:lstStyle/>
        <a:p>
          <a:endParaRPr lang="ru-RU"/>
        </a:p>
      </dgm:t>
    </dgm:pt>
    <dgm:pt modelId="{2F2E690F-0370-4CE7-99EA-691838C9081B}" type="pres">
      <dgm:prSet presAssocID="{CC55538B-3B09-4E9F-877D-7D4FB05A20D8}" presName="sibTrans" presStyleCnt="0"/>
      <dgm:spPr/>
    </dgm:pt>
    <dgm:pt modelId="{D62CCB3D-C0B5-4702-B0E7-2BCC3AC6BED6}" type="pres">
      <dgm:prSet presAssocID="{36E5B5FE-7A44-47A1-8F92-B088257A2152}" presName="node" presStyleLbl="node1" presStyleIdx="2" presStyleCnt="4">
        <dgm:presLayoutVars>
          <dgm:bulletEnabled val="1"/>
        </dgm:presLayoutVars>
      </dgm:prSet>
      <dgm:spPr/>
      <dgm:t>
        <a:bodyPr/>
        <a:lstStyle/>
        <a:p>
          <a:endParaRPr lang="ru-RU"/>
        </a:p>
      </dgm:t>
    </dgm:pt>
    <dgm:pt modelId="{41E36F34-9D51-413F-8CB8-323CFB9F70DD}" type="pres">
      <dgm:prSet presAssocID="{BC0418CD-7831-4545-B1D9-93D351CF53C3}" presName="sibTrans" presStyleCnt="0"/>
      <dgm:spPr/>
    </dgm:pt>
    <dgm:pt modelId="{65DCAB72-4323-4909-83B5-EA97756B63D0}" type="pres">
      <dgm:prSet presAssocID="{0C7D3D51-F412-476C-9C1C-D9011C5FB7E6}" presName="node" presStyleLbl="node1" presStyleIdx="3" presStyleCnt="4">
        <dgm:presLayoutVars>
          <dgm:bulletEnabled val="1"/>
        </dgm:presLayoutVars>
      </dgm:prSet>
      <dgm:spPr/>
      <dgm:t>
        <a:bodyPr/>
        <a:lstStyle/>
        <a:p>
          <a:endParaRPr lang="ru-RU"/>
        </a:p>
      </dgm:t>
    </dgm:pt>
  </dgm:ptLst>
  <dgm:cxnLst>
    <dgm:cxn modelId="{5D907699-2A71-45EC-8BE7-87856B7D236A}" type="presOf" srcId="{0C7D3D51-F412-476C-9C1C-D9011C5FB7E6}" destId="{65DCAB72-4323-4909-83B5-EA97756B63D0}" srcOrd="0" destOrd="0" presId="urn:microsoft.com/office/officeart/2005/8/layout/default#2"/>
    <dgm:cxn modelId="{F6778707-F798-416D-ABB5-26762B629440}" type="presOf" srcId="{36E5B5FE-7A44-47A1-8F92-B088257A2152}" destId="{D62CCB3D-C0B5-4702-B0E7-2BCC3AC6BED6}" srcOrd="0" destOrd="0" presId="urn:microsoft.com/office/officeart/2005/8/layout/default#2"/>
    <dgm:cxn modelId="{A4890894-8DCC-4A2C-B2F7-90C605A036E3}" type="presOf" srcId="{280D5902-A14D-4C39-A125-DEF43C7815E8}" destId="{A3974D1E-D32E-47DA-BFE3-BD66226FC69C}" srcOrd="0" destOrd="0" presId="urn:microsoft.com/office/officeart/2005/8/layout/default#2"/>
    <dgm:cxn modelId="{DDC0C579-9B5C-4F78-81BD-DE9D0512771E}" srcId="{98CED798-24A6-4160-A4DF-B0E5BB8236C2}" destId="{280D5902-A14D-4C39-A125-DEF43C7815E8}" srcOrd="1" destOrd="0" parTransId="{0BF6BCDE-F41A-4644-928D-D095CDC58CED}" sibTransId="{CC55538B-3B09-4E9F-877D-7D4FB05A20D8}"/>
    <dgm:cxn modelId="{36DE4834-AB89-4FA3-9EB6-EC3B08A9DAF8}" srcId="{98CED798-24A6-4160-A4DF-B0E5BB8236C2}" destId="{91F5AF42-2E8E-47F5-BC8E-D4C7FA9FA290}" srcOrd="0" destOrd="0" parTransId="{3A37C892-50B7-47F1-86AA-3FDF5EB4EE9B}" sibTransId="{63B1AD43-9D20-4050-A552-EF02B5A2392B}"/>
    <dgm:cxn modelId="{CCC3E65B-06BC-4B49-BC5F-386FDBF63BE8}" type="presOf" srcId="{91F5AF42-2E8E-47F5-BC8E-D4C7FA9FA290}" destId="{8EA24BC0-0B8D-42E9-A25F-7CA5AD90CCA1}" srcOrd="0" destOrd="0" presId="urn:microsoft.com/office/officeart/2005/8/layout/default#2"/>
    <dgm:cxn modelId="{C4516056-7398-4001-B892-5532D5EC8FAD}" type="presOf" srcId="{98CED798-24A6-4160-A4DF-B0E5BB8236C2}" destId="{906887FB-01DE-46E1-9312-97F8DF38EE6D}" srcOrd="0" destOrd="0" presId="urn:microsoft.com/office/officeart/2005/8/layout/default#2"/>
    <dgm:cxn modelId="{67B11002-AD7E-4CF5-A804-018CDB846E71}" srcId="{98CED798-24A6-4160-A4DF-B0E5BB8236C2}" destId="{0C7D3D51-F412-476C-9C1C-D9011C5FB7E6}" srcOrd="3" destOrd="0" parTransId="{400E46CD-A113-4830-88F5-A1B2F4D84554}" sibTransId="{F5A1DABB-6DD6-47EE-99A8-4582EBF4C827}"/>
    <dgm:cxn modelId="{A1BA03F4-D3E2-49EB-9AB4-433E2639765C}" srcId="{98CED798-24A6-4160-A4DF-B0E5BB8236C2}" destId="{36E5B5FE-7A44-47A1-8F92-B088257A2152}" srcOrd="2" destOrd="0" parTransId="{7926F024-4AEC-4671-BBB1-3CE0B2112B8B}" sibTransId="{BC0418CD-7831-4545-B1D9-93D351CF53C3}"/>
    <dgm:cxn modelId="{6E599086-F581-4955-8B70-905EE7734C6D}" type="presParOf" srcId="{906887FB-01DE-46E1-9312-97F8DF38EE6D}" destId="{8EA24BC0-0B8D-42E9-A25F-7CA5AD90CCA1}" srcOrd="0" destOrd="0" presId="urn:microsoft.com/office/officeart/2005/8/layout/default#2"/>
    <dgm:cxn modelId="{898D97A7-81F3-4060-8878-1970A073C0C2}" type="presParOf" srcId="{906887FB-01DE-46E1-9312-97F8DF38EE6D}" destId="{6C2FC485-DEBF-4CB8-855D-A9838793F3F3}" srcOrd="1" destOrd="0" presId="urn:microsoft.com/office/officeart/2005/8/layout/default#2"/>
    <dgm:cxn modelId="{26CFD7B0-AB18-4C55-83D8-1C19FD47F801}" type="presParOf" srcId="{906887FB-01DE-46E1-9312-97F8DF38EE6D}" destId="{A3974D1E-D32E-47DA-BFE3-BD66226FC69C}" srcOrd="2" destOrd="0" presId="urn:microsoft.com/office/officeart/2005/8/layout/default#2"/>
    <dgm:cxn modelId="{55377258-C2A5-4819-B985-EA6060A305D9}" type="presParOf" srcId="{906887FB-01DE-46E1-9312-97F8DF38EE6D}" destId="{2F2E690F-0370-4CE7-99EA-691838C9081B}" srcOrd="3" destOrd="0" presId="urn:microsoft.com/office/officeart/2005/8/layout/default#2"/>
    <dgm:cxn modelId="{F92EA93F-795C-4079-BB87-056FD84A551B}" type="presParOf" srcId="{906887FB-01DE-46E1-9312-97F8DF38EE6D}" destId="{D62CCB3D-C0B5-4702-B0E7-2BCC3AC6BED6}" srcOrd="4" destOrd="0" presId="urn:microsoft.com/office/officeart/2005/8/layout/default#2"/>
    <dgm:cxn modelId="{7B23817D-8C51-4C24-BAF4-6EB85EAE79A1}" type="presParOf" srcId="{906887FB-01DE-46E1-9312-97F8DF38EE6D}" destId="{41E36F34-9D51-413F-8CB8-323CFB9F70DD}" srcOrd="5" destOrd="0" presId="urn:microsoft.com/office/officeart/2005/8/layout/default#2"/>
    <dgm:cxn modelId="{D1FB8F27-5884-45AA-8B35-39A1DFEB9122}" type="presParOf" srcId="{906887FB-01DE-46E1-9312-97F8DF38EE6D}" destId="{65DCAB72-4323-4909-83B5-EA97756B63D0}" srcOrd="6" destOrd="0" presId="urn:microsoft.com/office/officeart/2005/8/layout/default#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068C167-2C01-4B0B-81C4-726248B418D0}" type="doc">
      <dgm:prSet loTypeId="urn:microsoft.com/office/officeart/2005/8/layout/radial4#3" loCatId="relationship" qsTypeId="urn:microsoft.com/office/officeart/2005/8/quickstyle/simple1#5" qsCatId="simple" csTypeId="urn:microsoft.com/office/officeart/2005/8/colors/accent0_1#5" csCatId="accent1" phldr="1"/>
      <dgm:spPr/>
      <dgm:t>
        <a:bodyPr/>
        <a:lstStyle/>
        <a:p>
          <a:endParaRPr lang="zh-CN" altLang="en-US"/>
        </a:p>
      </dgm:t>
    </dgm:pt>
    <dgm:pt modelId="{1D7F6E08-72A6-46CC-8870-C881D1493500}">
      <dgm:prSet phldrT="[Текст]" phldr="0" custT="1"/>
      <dgm:spPr/>
      <dgm:t>
        <a:bodyPr vert="horz" wrap="square"/>
        <a:lstStyle/>
        <a:p>
          <a:pPr>
            <a:lnSpc>
              <a:spcPct val="100000"/>
            </a:lnSpc>
            <a:spcBef>
              <a:spcPct val="0"/>
            </a:spcBef>
            <a:spcAft>
              <a:spcPct val="35000"/>
            </a:spcAft>
          </a:pPr>
          <a:r>
            <a:rPr lang="uk-UA" altLang="zh-CN" sz="1200">
              <a:latin typeface="Times New Roman" panose="02020603050405020304" pitchFamily="18" charset="0"/>
              <a:cs typeface="Times New Roman" panose="02020603050405020304" pitchFamily="18" charset="0"/>
            </a:rPr>
            <a:t>Компоненти готовності</a:t>
          </a:r>
        </a:p>
      </dgm:t>
    </dgm:pt>
    <dgm:pt modelId="{59A2FE02-4165-4339-BF9A-AEAE1424E52B}" type="parTrans" cxnId="{B164F179-CB37-429C-A0EA-0FD8A8E82DB7}">
      <dgm:prSet/>
      <dgm:spPr/>
      <dgm:t>
        <a:bodyPr/>
        <a:lstStyle/>
        <a:p>
          <a:endParaRPr lang="zh-CN" altLang="en-US" sz="3200">
            <a:latin typeface="Times New Roman" panose="02020603050405020304" pitchFamily="18" charset="0"/>
            <a:cs typeface="Times New Roman" panose="02020603050405020304" pitchFamily="18" charset="0"/>
          </a:endParaRPr>
        </a:p>
      </dgm:t>
    </dgm:pt>
    <dgm:pt modelId="{E44612D1-CAFE-4D30-B4AA-78C3474158AA}" type="sibTrans" cxnId="{B164F179-CB37-429C-A0EA-0FD8A8E82DB7}">
      <dgm:prSet/>
      <dgm:spPr/>
      <dgm:t>
        <a:bodyPr/>
        <a:lstStyle/>
        <a:p>
          <a:endParaRPr lang="zh-CN" altLang="en-US" sz="3200">
            <a:latin typeface="Times New Roman" panose="02020603050405020304" pitchFamily="18" charset="0"/>
            <a:cs typeface="Times New Roman" panose="02020603050405020304" pitchFamily="18" charset="0"/>
          </a:endParaRPr>
        </a:p>
      </dgm:t>
    </dgm:pt>
    <dgm:pt modelId="{D15727BE-4BB4-41E2-BFCD-1CE00CE9A014}">
      <dgm:prSet phldrT="[Текст]" phldr="0" custT="1"/>
      <dgm:spPr/>
      <dgm:t>
        <a:bodyPr vert="horz" wrap="square"/>
        <a:lstStyle/>
        <a:p>
          <a:pPr>
            <a:lnSpc>
              <a:spcPct val="100000"/>
            </a:lnSpc>
            <a:spcBef>
              <a:spcPct val="0"/>
            </a:spcBef>
            <a:spcAft>
              <a:spcPct val="35000"/>
            </a:spcAft>
          </a:pPr>
          <a:r>
            <a:rPr lang="uk-UA" altLang="zh-CN" sz="1200">
              <a:latin typeface="Times New Roman" panose="02020603050405020304" pitchFamily="18" charset="0"/>
              <a:cs typeface="Times New Roman" panose="02020603050405020304" pitchFamily="18" charset="0"/>
            </a:rPr>
            <a:t>Мотиваційний</a:t>
          </a:r>
        </a:p>
      </dgm:t>
    </dgm:pt>
    <dgm:pt modelId="{1F3BA15B-B772-426D-8549-F05D47B0B0FC}" type="parTrans" cxnId="{95A6FB1D-C2C0-4795-977B-3C7317055AC4}">
      <dgm:prSet/>
      <dgm:spPr/>
      <dgm:t>
        <a:bodyPr/>
        <a:lstStyle/>
        <a:p>
          <a:endParaRPr lang="zh-CN" altLang="en-US" sz="3200">
            <a:latin typeface="Times New Roman" panose="02020603050405020304" pitchFamily="18" charset="0"/>
            <a:cs typeface="Times New Roman" panose="02020603050405020304" pitchFamily="18" charset="0"/>
          </a:endParaRPr>
        </a:p>
      </dgm:t>
    </dgm:pt>
    <dgm:pt modelId="{021F6AB3-21C2-4079-A40A-CA1B5C51BD93}" type="sibTrans" cxnId="{95A6FB1D-C2C0-4795-977B-3C7317055AC4}">
      <dgm:prSet/>
      <dgm:spPr/>
      <dgm:t>
        <a:bodyPr/>
        <a:lstStyle/>
        <a:p>
          <a:endParaRPr lang="zh-CN" altLang="en-US" sz="3200">
            <a:latin typeface="Times New Roman" panose="02020603050405020304" pitchFamily="18" charset="0"/>
            <a:cs typeface="Times New Roman" panose="02020603050405020304" pitchFamily="18" charset="0"/>
          </a:endParaRPr>
        </a:p>
      </dgm:t>
    </dgm:pt>
    <dgm:pt modelId="{24DAAE02-02E7-4412-8074-A0C4CAA380D7}">
      <dgm:prSet phldrT="[Текст]" phldr="0" custT="1"/>
      <dgm:spPr/>
      <dgm:t>
        <a:bodyPr vert="horz" wrap="square"/>
        <a:lstStyle/>
        <a:p>
          <a:pPr>
            <a:lnSpc>
              <a:spcPct val="100000"/>
            </a:lnSpc>
            <a:spcBef>
              <a:spcPct val="0"/>
            </a:spcBef>
            <a:spcAft>
              <a:spcPct val="35000"/>
            </a:spcAft>
          </a:pPr>
          <a:r>
            <a:rPr lang="uk-UA" altLang="zh-CN" sz="1200">
              <a:latin typeface="Times New Roman" panose="02020603050405020304" pitchFamily="18" charset="0"/>
              <a:cs typeface="Times New Roman" panose="02020603050405020304" pitchFamily="18" charset="0"/>
            </a:rPr>
            <a:t>Вольовий</a:t>
          </a:r>
        </a:p>
      </dgm:t>
    </dgm:pt>
    <dgm:pt modelId="{A85E77B5-A1A5-43C8-9868-413E99F101A0}" type="parTrans" cxnId="{39A5E3DE-2779-430D-91D6-C5CCCA88EBF2}">
      <dgm:prSet/>
      <dgm:spPr/>
      <dgm:t>
        <a:bodyPr/>
        <a:lstStyle/>
        <a:p>
          <a:endParaRPr lang="zh-CN" altLang="en-US" sz="3200">
            <a:latin typeface="Times New Roman" panose="02020603050405020304" pitchFamily="18" charset="0"/>
            <a:cs typeface="Times New Roman" panose="02020603050405020304" pitchFamily="18" charset="0"/>
          </a:endParaRPr>
        </a:p>
      </dgm:t>
    </dgm:pt>
    <dgm:pt modelId="{E253A3F8-AA58-4BB8-A0BD-0BB7ECC546C3}" type="sibTrans" cxnId="{39A5E3DE-2779-430D-91D6-C5CCCA88EBF2}">
      <dgm:prSet/>
      <dgm:spPr/>
      <dgm:t>
        <a:bodyPr/>
        <a:lstStyle/>
        <a:p>
          <a:endParaRPr lang="zh-CN" altLang="en-US" sz="3200">
            <a:latin typeface="Times New Roman" panose="02020603050405020304" pitchFamily="18" charset="0"/>
            <a:cs typeface="Times New Roman" panose="02020603050405020304" pitchFamily="18" charset="0"/>
          </a:endParaRPr>
        </a:p>
      </dgm:t>
    </dgm:pt>
    <dgm:pt modelId="{A5880797-7454-4E44-8518-F4D8354F0963}">
      <dgm:prSet phldrT="[Текст]" phldr="0" custT="1"/>
      <dgm:spPr/>
      <dgm:t>
        <a:bodyPr vert="horz" wrap="square"/>
        <a:lstStyle/>
        <a:p>
          <a:pPr>
            <a:lnSpc>
              <a:spcPct val="100000"/>
            </a:lnSpc>
            <a:spcBef>
              <a:spcPct val="0"/>
            </a:spcBef>
            <a:spcAft>
              <a:spcPct val="35000"/>
            </a:spcAft>
          </a:pPr>
          <a:r>
            <a:rPr lang="uk-UA" altLang="zh-CN" sz="1200">
              <a:latin typeface="Times New Roman" panose="02020603050405020304" pitchFamily="18" charset="0"/>
              <a:cs typeface="Times New Roman" panose="02020603050405020304" pitchFamily="18" charset="0"/>
            </a:rPr>
            <a:t>Розумовий</a:t>
          </a:r>
        </a:p>
      </dgm:t>
    </dgm:pt>
    <dgm:pt modelId="{96CD46E7-D239-40C7-B5C4-376FEEE43C15}" type="parTrans" cxnId="{76FA3595-1ED1-4E2D-9ECC-7E745B7FE535}">
      <dgm:prSet/>
      <dgm:spPr/>
      <dgm:t>
        <a:bodyPr/>
        <a:lstStyle/>
        <a:p>
          <a:endParaRPr lang="zh-CN" altLang="en-US" sz="3200">
            <a:latin typeface="Times New Roman" panose="02020603050405020304" pitchFamily="18" charset="0"/>
            <a:cs typeface="Times New Roman" panose="02020603050405020304" pitchFamily="18" charset="0"/>
          </a:endParaRPr>
        </a:p>
      </dgm:t>
    </dgm:pt>
    <dgm:pt modelId="{0076998F-56E1-4A10-A709-E2811BD7C4FB}" type="sibTrans" cxnId="{76FA3595-1ED1-4E2D-9ECC-7E745B7FE535}">
      <dgm:prSet/>
      <dgm:spPr/>
      <dgm:t>
        <a:bodyPr/>
        <a:lstStyle/>
        <a:p>
          <a:endParaRPr lang="zh-CN" altLang="en-US" sz="3200">
            <a:latin typeface="Times New Roman" panose="02020603050405020304" pitchFamily="18" charset="0"/>
            <a:cs typeface="Times New Roman" panose="02020603050405020304" pitchFamily="18" charset="0"/>
          </a:endParaRPr>
        </a:p>
      </dgm:t>
    </dgm:pt>
    <dgm:pt modelId="{64C92135-8516-4A69-9EDD-5BD2C1E886DD}">
      <dgm:prSet phldr="0" custT="1"/>
      <dgm:spPr/>
      <dgm:t>
        <a:bodyPr vert="horz" wrap="square"/>
        <a:lstStyle/>
        <a:p>
          <a:pPr>
            <a:lnSpc>
              <a:spcPct val="100000"/>
            </a:lnSpc>
            <a:spcBef>
              <a:spcPct val="0"/>
            </a:spcBef>
            <a:spcAft>
              <a:spcPct val="35000"/>
            </a:spcAft>
          </a:pPr>
          <a:r>
            <a:rPr lang="uk-UA" sz="1200">
              <a:latin typeface="Times New Roman" panose="02020603050405020304" pitchFamily="18" charset="0"/>
              <a:cs typeface="Times New Roman" panose="02020603050405020304" pitchFamily="18" charset="0"/>
            </a:rPr>
            <a:t>Комунікативний</a:t>
          </a:r>
        </a:p>
      </dgm:t>
    </dgm:pt>
    <dgm:pt modelId="{07AD3C4C-1EA8-4185-A05F-79987183F31D}" type="parTrans" cxnId="{FECB588B-0010-479F-AB8B-2D191E072F42}">
      <dgm:prSet/>
      <dgm:spPr/>
      <dgm:t>
        <a:bodyPr/>
        <a:lstStyle/>
        <a:p>
          <a:endParaRPr lang="ru-RU" sz="3200">
            <a:latin typeface="Times New Roman" panose="02020603050405020304" pitchFamily="18" charset="0"/>
            <a:cs typeface="Times New Roman" panose="02020603050405020304" pitchFamily="18" charset="0"/>
          </a:endParaRPr>
        </a:p>
      </dgm:t>
    </dgm:pt>
    <dgm:pt modelId="{A37CEF20-36B3-4FBE-A2A5-9BB507B71A44}" type="sibTrans" cxnId="{FECB588B-0010-479F-AB8B-2D191E072F42}">
      <dgm:prSet/>
      <dgm:spPr/>
      <dgm:t>
        <a:bodyPr/>
        <a:lstStyle/>
        <a:p>
          <a:endParaRPr lang="ru-RU" sz="3200">
            <a:latin typeface="Times New Roman" panose="02020603050405020304" pitchFamily="18" charset="0"/>
            <a:cs typeface="Times New Roman" panose="02020603050405020304" pitchFamily="18" charset="0"/>
          </a:endParaRPr>
        </a:p>
      </dgm:t>
    </dgm:pt>
    <dgm:pt modelId="{E7DA5BF2-41A0-41CF-8B85-076886DB42D0}">
      <dgm:prSet phldr="0" custT="1"/>
      <dgm:spPr/>
      <dgm:t>
        <a:bodyPr vert="horz" wrap="square"/>
        <a:lstStyle/>
        <a:p>
          <a:pPr>
            <a:lnSpc>
              <a:spcPct val="100000"/>
            </a:lnSpc>
            <a:spcBef>
              <a:spcPct val="0"/>
            </a:spcBef>
            <a:spcAft>
              <a:spcPct val="35000"/>
            </a:spcAft>
          </a:pPr>
          <a:r>
            <a:rPr lang="uk-UA" sz="1200">
              <a:latin typeface="Times New Roman" panose="02020603050405020304" pitchFamily="18" charset="0"/>
              <a:cs typeface="Times New Roman" panose="02020603050405020304" pitchFamily="18" charset="0"/>
            </a:rPr>
            <a:t>Мовний</a:t>
          </a:r>
        </a:p>
      </dgm:t>
    </dgm:pt>
    <dgm:pt modelId="{643327E9-01C3-4A4B-8CAE-351A032E16E2}" type="parTrans" cxnId="{729C478F-48A7-45F7-9AC4-0B398B6B0C83}">
      <dgm:prSet/>
      <dgm:spPr/>
      <dgm:t>
        <a:bodyPr/>
        <a:lstStyle/>
        <a:p>
          <a:endParaRPr lang="ru-RU" sz="3200">
            <a:latin typeface="Times New Roman" panose="02020603050405020304" pitchFamily="18" charset="0"/>
            <a:cs typeface="Times New Roman" panose="02020603050405020304" pitchFamily="18" charset="0"/>
          </a:endParaRPr>
        </a:p>
      </dgm:t>
    </dgm:pt>
    <dgm:pt modelId="{564F151A-04BA-4020-98CF-8ED80D9B66F2}" type="sibTrans" cxnId="{729C478F-48A7-45F7-9AC4-0B398B6B0C83}">
      <dgm:prSet/>
      <dgm:spPr/>
      <dgm:t>
        <a:bodyPr/>
        <a:lstStyle/>
        <a:p>
          <a:endParaRPr lang="ru-RU" sz="3200">
            <a:latin typeface="Times New Roman" panose="02020603050405020304" pitchFamily="18" charset="0"/>
            <a:cs typeface="Times New Roman" panose="02020603050405020304" pitchFamily="18" charset="0"/>
          </a:endParaRPr>
        </a:p>
      </dgm:t>
    </dgm:pt>
    <dgm:pt modelId="{CF42B0CB-CDDD-42A1-B3A1-FBB34F262C63}" type="pres">
      <dgm:prSet presAssocID="{6068C167-2C01-4B0B-81C4-726248B418D0}" presName="cycle" presStyleCnt="0">
        <dgm:presLayoutVars>
          <dgm:chMax val="1"/>
          <dgm:dir/>
          <dgm:animLvl val="ctr"/>
          <dgm:resizeHandles val="exact"/>
        </dgm:presLayoutVars>
      </dgm:prSet>
      <dgm:spPr/>
      <dgm:t>
        <a:bodyPr/>
        <a:lstStyle/>
        <a:p>
          <a:endParaRPr lang="ru-RU"/>
        </a:p>
      </dgm:t>
    </dgm:pt>
    <dgm:pt modelId="{B52502C2-594A-4A13-A5FF-5CD5841BD847}" type="pres">
      <dgm:prSet presAssocID="{1D7F6E08-72A6-46CC-8870-C881D1493500}" presName="centerShape" presStyleLbl="node0" presStyleIdx="0" presStyleCnt="1" custScaleX="141323"/>
      <dgm:spPr/>
      <dgm:t>
        <a:bodyPr/>
        <a:lstStyle/>
        <a:p>
          <a:endParaRPr lang="ru-RU"/>
        </a:p>
      </dgm:t>
    </dgm:pt>
    <dgm:pt modelId="{B849A6F3-9933-4C36-AF65-6098308CBC3C}" type="pres">
      <dgm:prSet presAssocID="{1F3BA15B-B772-426D-8549-F05D47B0B0FC}" presName="parTrans" presStyleLbl="bgSibTrans2D1" presStyleIdx="0" presStyleCnt="5"/>
      <dgm:spPr/>
      <dgm:t>
        <a:bodyPr/>
        <a:lstStyle/>
        <a:p>
          <a:endParaRPr lang="ru-RU"/>
        </a:p>
      </dgm:t>
    </dgm:pt>
    <dgm:pt modelId="{B1756079-1332-4090-9A47-D2C0EDB7FB22}" type="pres">
      <dgm:prSet presAssocID="{D15727BE-4BB4-41E2-BFCD-1CE00CE9A014}" presName="node" presStyleLbl="node1" presStyleIdx="0" presStyleCnt="5" custScaleX="152935" custRadScaleRad="115311">
        <dgm:presLayoutVars>
          <dgm:bulletEnabled val="1"/>
        </dgm:presLayoutVars>
      </dgm:prSet>
      <dgm:spPr/>
      <dgm:t>
        <a:bodyPr/>
        <a:lstStyle/>
        <a:p>
          <a:endParaRPr lang="ru-RU"/>
        </a:p>
      </dgm:t>
    </dgm:pt>
    <dgm:pt modelId="{8A478794-BDE0-4AD6-9479-89CDBFC37EB7}" type="pres">
      <dgm:prSet presAssocID="{A85E77B5-A1A5-43C8-9868-413E99F101A0}" presName="parTrans" presStyleLbl="bgSibTrans2D1" presStyleIdx="1" presStyleCnt="5"/>
      <dgm:spPr/>
      <dgm:t>
        <a:bodyPr/>
        <a:lstStyle/>
        <a:p>
          <a:endParaRPr lang="ru-RU"/>
        </a:p>
      </dgm:t>
    </dgm:pt>
    <dgm:pt modelId="{3868CDED-247C-4EE9-95A2-ED400A267946}" type="pres">
      <dgm:prSet presAssocID="{24DAAE02-02E7-4412-8074-A0C4CAA380D7}" presName="node" presStyleLbl="node1" presStyleIdx="1" presStyleCnt="5" custScaleX="125690" custRadScaleRad="116204" custRadScaleInc="-23387">
        <dgm:presLayoutVars>
          <dgm:bulletEnabled val="1"/>
        </dgm:presLayoutVars>
      </dgm:prSet>
      <dgm:spPr/>
      <dgm:t>
        <a:bodyPr/>
        <a:lstStyle/>
        <a:p>
          <a:endParaRPr lang="ru-RU"/>
        </a:p>
      </dgm:t>
    </dgm:pt>
    <dgm:pt modelId="{D0718308-59AC-43E6-A882-4828EE4494C2}" type="pres">
      <dgm:prSet presAssocID="{96CD46E7-D239-40C7-B5C4-376FEEE43C15}" presName="parTrans" presStyleLbl="bgSibTrans2D1" presStyleIdx="2" presStyleCnt="5"/>
      <dgm:spPr/>
      <dgm:t>
        <a:bodyPr/>
        <a:lstStyle/>
        <a:p>
          <a:endParaRPr lang="ru-RU"/>
        </a:p>
      </dgm:t>
    </dgm:pt>
    <dgm:pt modelId="{5E0D0BC9-3E91-4623-8C1A-C4A70EB3594B}" type="pres">
      <dgm:prSet presAssocID="{A5880797-7454-4E44-8518-F4D8354F0963}" presName="node" presStyleLbl="node1" presStyleIdx="2" presStyleCnt="5" custRadScaleRad="100277" custRadScaleInc="-11583">
        <dgm:presLayoutVars>
          <dgm:bulletEnabled val="1"/>
        </dgm:presLayoutVars>
      </dgm:prSet>
      <dgm:spPr/>
      <dgm:t>
        <a:bodyPr/>
        <a:lstStyle/>
        <a:p>
          <a:endParaRPr lang="ru-RU"/>
        </a:p>
      </dgm:t>
    </dgm:pt>
    <dgm:pt modelId="{A36010C3-85E6-4C3E-92DC-9934D8B8D470}" type="pres">
      <dgm:prSet presAssocID="{07AD3C4C-1EA8-4185-A05F-79987183F31D}" presName="parTrans" presStyleLbl="bgSibTrans2D1" presStyleIdx="3" presStyleCnt="5"/>
      <dgm:spPr/>
      <dgm:t>
        <a:bodyPr/>
        <a:lstStyle/>
        <a:p>
          <a:endParaRPr lang="ru-RU"/>
        </a:p>
      </dgm:t>
    </dgm:pt>
    <dgm:pt modelId="{29C021CF-41D9-4694-B43A-892C0735B2C6}" type="pres">
      <dgm:prSet presAssocID="{64C92135-8516-4A69-9EDD-5BD2C1E886DD}" presName="node" presStyleLbl="node1" presStyleIdx="3" presStyleCnt="5" custScaleX="139794" custRadScaleRad="108178" custRadScaleInc="14432">
        <dgm:presLayoutVars>
          <dgm:bulletEnabled val="1"/>
        </dgm:presLayoutVars>
      </dgm:prSet>
      <dgm:spPr/>
      <dgm:t>
        <a:bodyPr/>
        <a:lstStyle/>
        <a:p>
          <a:endParaRPr lang="ru-RU"/>
        </a:p>
      </dgm:t>
    </dgm:pt>
    <dgm:pt modelId="{53BE3F67-A755-41B6-911A-24BC6D3A8EC0}" type="pres">
      <dgm:prSet presAssocID="{643327E9-01C3-4A4B-8CAE-351A032E16E2}" presName="parTrans" presStyleLbl="bgSibTrans2D1" presStyleIdx="4" presStyleCnt="5"/>
      <dgm:spPr/>
      <dgm:t>
        <a:bodyPr/>
        <a:lstStyle/>
        <a:p>
          <a:endParaRPr lang="ru-RU"/>
        </a:p>
      </dgm:t>
    </dgm:pt>
    <dgm:pt modelId="{7F3A3154-EF98-40B0-B961-D2A196F50671}" type="pres">
      <dgm:prSet presAssocID="{E7DA5BF2-41A0-41CF-8B85-076886DB42D0}" presName="node" presStyleLbl="node1" presStyleIdx="4" presStyleCnt="5">
        <dgm:presLayoutVars>
          <dgm:bulletEnabled val="1"/>
        </dgm:presLayoutVars>
      </dgm:prSet>
      <dgm:spPr/>
      <dgm:t>
        <a:bodyPr/>
        <a:lstStyle/>
        <a:p>
          <a:endParaRPr lang="ru-RU"/>
        </a:p>
      </dgm:t>
    </dgm:pt>
  </dgm:ptLst>
  <dgm:cxnLst>
    <dgm:cxn modelId="{729C478F-48A7-45F7-9AC4-0B398B6B0C83}" srcId="{1D7F6E08-72A6-46CC-8870-C881D1493500}" destId="{E7DA5BF2-41A0-41CF-8B85-076886DB42D0}" srcOrd="4" destOrd="0" parTransId="{643327E9-01C3-4A4B-8CAE-351A032E16E2}" sibTransId="{564F151A-04BA-4020-98CF-8ED80D9B66F2}"/>
    <dgm:cxn modelId="{D9D3D44A-2FD9-49C5-B2C1-10F5BDE7C809}" type="presOf" srcId="{1F3BA15B-B772-426D-8549-F05D47B0B0FC}" destId="{B849A6F3-9933-4C36-AF65-6098308CBC3C}" srcOrd="0" destOrd="0" presId="urn:microsoft.com/office/officeart/2005/8/layout/radial4#3"/>
    <dgm:cxn modelId="{95A6FB1D-C2C0-4795-977B-3C7317055AC4}" srcId="{1D7F6E08-72A6-46CC-8870-C881D1493500}" destId="{D15727BE-4BB4-41E2-BFCD-1CE00CE9A014}" srcOrd="0" destOrd="0" parTransId="{1F3BA15B-B772-426D-8549-F05D47B0B0FC}" sibTransId="{021F6AB3-21C2-4079-A40A-CA1B5C51BD93}"/>
    <dgm:cxn modelId="{0B0BBC54-38D0-4343-A47F-445382B80CC6}" type="presOf" srcId="{643327E9-01C3-4A4B-8CAE-351A032E16E2}" destId="{53BE3F67-A755-41B6-911A-24BC6D3A8EC0}" srcOrd="0" destOrd="0" presId="urn:microsoft.com/office/officeart/2005/8/layout/radial4#3"/>
    <dgm:cxn modelId="{DD7BCE34-ECDC-40FD-911F-6B98A50909F2}" type="presOf" srcId="{D15727BE-4BB4-41E2-BFCD-1CE00CE9A014}" destId="{B1756079-1332-4090-9A47-D2C0EDB7FB22}" srcOrd="0" destOrd="0" presId="urn:microsoft.com/office/officeart/2005/8/layout/radial4#3"/>
    <dgm:cxn modelId="{FECB588B-0010-479F-AB8B-2D191E072F42}" srcId="{1D7F6E08-72A6-46CC-8870-C881D1493500}" destId="{64C92135-8516-4A69-9EDD-5BD2C1E886DD}" srcOrd="3" destOrd="0" parTransId="{07AD3C4C-1EA8-4185-A05F-79987183F31D}" sibTransId="{A37CEF20-36B3-4FBE-A2A5-9BB507B71A44}"/>
    <dgm:cxn modelId="{7E6A2484-53B9-4F8C-A010-025AEBC00AD4}" type="presOf" srcId="{A5880797-7454-4E44-8518-F4D8354F0963}" destId="{5E0D0BC9-3E91-4623-8C1A-C4A70EB3594B}" srcOrd="0" destOrd="0" presId="urn:microsoft.com/office/officeart/2005/8/layout/radial4#3"/>
    <dgm:cxn modelId="{B2E19077-76F7-46DB-BDE5-B95BEAB4F98B}" type="presOf" srcId="{E7DA5BF2-41A0-41CF-8B85-076886DB42D0}" destId="{7F3A3154-EF98-40B0-B961-D2A196F50671}" srcOrd="0" destOrd="0" presId="urn:microsoft.com/office/officeart/2005/8/layout/radial4#3"/>
    <dgm:cxn modelId="{32B2F911-13DC-46D4-BBB8-5DEF24D42C90}" type="presOf" srcId="{1D7F6E08-72A6-46CC-8870-C881D1493500}" destId="{B52502C2-594A-4A13-A5FF-5CD5841BD847}" srcOrd="0" destOrd="0" presId="urn:microsoft.com/office/officeart/2005/8/layout/radial4#3"/>
    <dgm:cxn modelId="{9CAC9A88-D543-4C13-874E-FCE247CEAE73}" type="presOf" srcId="{07AD3C4C-1EA8-4185-A05F-79987183F31D}" destId="{A36010C3-85E6-4C3E-92DC-9934D8B8D470}" srcOrd="0" destOrd="0" presId="urn:microsoft.com/office/officeart/2005/8/layout/radial4#3"/>
    <dgm:cxn modelId="{B164F179-CB37-429C-A0EA-0FD8A8E82DB7}" srcId="{6068C167-2C01-4B0B-81C4-726248B418D0}" destId="{1D7F6E08-72A6-46CC-8870-C881D1493500}" srcOrd="0" destOrd="0" parTransId="{59A2FE02-4165-4339-BF9A-AEAE1424E52B}" sibTransId="{E44612D1-CAFE-4D30-B4AA-78C3474158AA}"/>
    <dgm:cxn modelId="{BD729867-82C5-4B45-8E33-F0BC7147BCEB}" type="presOf" srcId="{A85E77B5-A1A5-43C8-9868-413E99F101A0}" destId="{8A478794-BDE0-4AD6-9479-89CDBFC37EB7}" srcOrd="0" destOrd="0" presId="urn:microsoft.com/office/officeart/2005/8/layout/radial4#3"/>
    <dgm:cxn modelId="{5D71B356-356E-4EE0-8D9A-D6CA7597D5C3}" type="presOf" srcId="{6068C167-2C01-4B0B-81C4-726248B418D0}" destId="{CF42B0CB-CDDD-42A1-B3A1-FBB34F262C63}" srcOrd="0" destOrd="0" presId="urn:microsoft.com/office/officeart/2005/8/layout/radial4#3"/>
    <dgm:cxn modelId="{67508811-48CB-4786-A3E3-40C0C545783E}" type="presOf" srcId="{24DAAE02-02E7-4412-8074-A0C4CAA380D7}" destId="{3868CDED-247C-4EE9-95A2-ED400A267946}" srcOrd="0" destOrd="0" presId="urn:microsoft.com/office/officeart/2005/8/layout/radial4#3"/>
    <dgm:cxn modelId="{39A5E3DE-2779-430D-91D6-C5CCCA88EBF2}" srcId="{1D7F6E08-72A6-46CC-8870-C881D1493500}" destId="{24DAAE02-02E7-4412-8074-A0C4CAA380D7}" srcOrd="1" destOrd="0" parTransId="{A85E77B5-A1A5-43C8-9868-413E99F101A0}" sibTransId="{E253A3F8-AA58-4BB8-A0BD-0BB7ECC546C3}"/>
    <dgm:cxn modelId="{76FA3595-1ED1-4E2D-9ECC-7E745B7FE535}" srcId="{1D7F6E08-72A6-46CC-8870-C881D1493500}" destId="{A5880797-7454-4E44-8518-F4D8354F0963}" srcOrd="2" destOrd="0" parTransId="{96CD46E7-D239-40C7-B5C4-376FEEE43C15}" sibTransId="{0076998F-56E1-4A10-A709-E2811BD7C4FB}"/>
    <dgm:cxn modelId="{5485AE1C-417C-4B9E-A3F5-4EA8C951EE2E}" type="presOf" srcId="{96CD46E7-D239-40C7-B5C4-376FEEE43C15}" destId="{D0718308-59AC-43E6-A882-4828EE4494C2}" srcOrd="0" destOrd="0" presId="urn:microsoft.com/office/officeart/2005/8/layout/radial4#3"/>
    <dgm:cxn modelId="{71A87513-5D60-42D8-A18B-97F9B914F53C}" type="presOf" srcId="{64C92135-8516-4A69-9EDD-5BD2C1E886DD}" destId="{29C021CF-41D9-4694-B43A-892C0735B2C6}" srcOrd="0" destOrd="0" presId="urn:microsoft.com/office/officeart/2005/8/layout/radial4#3"/>
    <dgm:cxn modelId="{5D01F51F-FFBF-4944-8263-8452E7965F31}" type="presParOf" srcId="{CF42B0CB-CDDD-42A1-B3A1-FBB34F262C63}" destId="{B52502C2-594A-4A13-A5FF-5CD5841BD847}" srcOrd="0" destOrd="0" presId="urn:microsoft.com/office/officeart/2005/8/layout/radial4#3"/>
    <dgm:cxn modelId="{001BB022-6454-48EA-B2BD-AB1A4C98AF8B}" type="presParOf" srcId="{CF42B0CB-CDDD-42A1-B3A1-FBB34F262C63}" destId="{B849A6F3-9933-4C36-AF65-6098308CBC3C}" srcOrd="1" destOrd="0" presId="urn:microsoft.com/office/officeart/2005/8/layout/radial4#3"/>
    <dgm:cxn modelId="{67AACC43-888A-4493-9B33-25C9834C6E30}" type="presParOf" srcId="{CF42B0CB-CDDD-42A1-B3A1-FBB34F262C63}" destId="{B1756079-1332-4090-9A47-D2C0EDB7FB22}" srcOrd="2" destOrd="0" presId="urn:microsoft.com/office/officeart/2005/8/layout/radial4#3"/>
    <dgm:cxn modelId="{28AC0ED3-817D-464D-BB31-73A2E405C78F}" type="presParOf" srcId="{CF42B0CB-CDDD-42A1-B3A1-FBB34F262C63}" destId="{8A478794-BDE0-4AD6-9479-89CDBFC37EB7}" srcOrd="3" destOrd="0" presId="urn:microsoft.com/office/officeart/2005/8/layout/radial4#3"/>
    <dgm:cxn modelId="{B04A5C18-F3A0-47AF-8119-F765FAA1773E}" type="presParOf" srcId="{CF42B0CB-CDDD-42A1-B3A1-FBB34F262C63}" destId="{3868CDED-247C-4EE9-95A2-ED400A267946}" srcOrd="4" destOrd="0" presId="urn:microsoft.com/office/officeart/2005/8/layout/radial4#3"/>
    <dgm:cxn modelId="{E4EAED12-48A4-4CA3-AFD9-C18EC1CD4CF7}" type="presParOf" srcId="{CF42B0CB-CDDD-42A1-B3A1-FBB34F262C63}" destId="{D0718308-59AC-43E6-A882-4828EE4494C2}" srcOrd="5" destOrd="0" presId="urn:microsoft.com/office/officeart/2005/8/layout/radial4#3"/>
    <dgm:cxn modelId="{95D500A9-7CE4-4629-AA59-6412B01315DD}" type="presParOf" srcId="{CF42B0CB-CDDD-42A1-B3A1-FBB34F262C63}" destId="{5E0D0BC9-3E91-4623-8C1A-C4A70EB3594B}" srcOrd="6" destOrd="0" presId="urn:microsoft.com/office/officeart/2005/8/layout/radial4#3"/>
    <dgm:cxn modelId="{CDDE6549-BC0B-4D6B-A59F-89115BF802C2}" type="presParOf" srcId="{CF42B0CB-CDDD-42A1-B3A1-FBB34F262C63}" destId="{A36010C3-85E6-4C3E-92DC-9934D8B8D470}" srcOrd="7" destOrd="0" presId="urn:microsoft.com/office/officeart/2005/8/layout/radial4#3"/>
    <dgm:cxn modelId="{6039766A-50B2-406E-929F-8893AC6B2DC1}" type="presParOf" srcId="{CF42B0CB-CDDD-42A1-B3A1-FBB34F262C63}" destId="{29C021CF-41D9-4694-B43A-892C0735B2C6}" srcOrd="8" destOrd="0" presId="urn:microsoft.com/office/officeart/2005/8/layout/radial4#3"/>
    <dgm:cxn modelId="{854A7CF2-2395-47B1-89DA-E67439B6E199}" type="presParOf" srcId="{CF42B0CB-CDDD-42A1-B3A1-FBB34F262C63}" destId="{53BE3F67-A755-41B6-911A-24BC6D3A8EC0}" srcOrd="9" destOrd="0" presId="urn:microsoft.com/office/officeart/2005/8/layout/radial4#3"/>
    <dgm:cxn modelId="{EB3CC212-A357-4AC7-A566-CF805CB20AD6}" type="presParOf" srcId="{CF42B0CB-CDDD-42A1-B3A1-FBB34F262C63}" destId="{7F3A3154-EF98-40B0-B961-D2A196F50671}" srcOrd="10" destOrd="0" presId="urn:microsoft.com/office/officeart/2005/8/layout/radial4#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068C167-2C01-4B0B-81C4-726248B418D0}" type="doc">
      <dgm:prSet loTypeId="urn:microsoft.com/office/officeart/2005/8/layout/radial4#4" loCatId="relationship" qsTypeId="urn:microsoft.com/office/officeart/2005/8/quickstyle/simple1#6" qsCatId="simple" csTypeId="urn:microsoft.com/office/officeart/2005/8/colors/accent0_1#6" csCatId="accent1" phldr="1"/>
      <dgm:spPr/>
      <dgm:t>
        <a:bodyPr/>
        <a:lstStyle/>
        <a:p>
          <a:endParaRPr lang="zh-CN" altLang="en-US"/>
        </a:p>
      </dgm:t>
    </dgm:pt>
    <dgm:pt modelId="{1D7F6E08-72A6-46CC-8870-C881D1493500}">
      <dgm:prSet phldrT="[Текст]" phldr="0" custT="1"/>
      <dgm:spPr/>
      <dgm:t>
        <a:bodyPr vert="horz" wrap="square"/>
        <a:lstStyle/>
        <a:p>
          <a:pPr>
            <a:lnSpc>
              <a:spcPct val="100000"/>
            </a:lnSpc>
            <a:spcBef>
              <a:spcPct val="0"/>
            </a:spcBef>
            <a:spcAft>
              <a:spcPct val="35000"/>
            </a:spcAft>
          </a:pPr>
          <a:r>
            <a:rPr lang="uk-UA" altLang="zh-CN" sz="1100">
              <a:latin typeface="Times New Roman" panose="02020603050405020304" pitchFamily="18" charset="0"/>
              <a:cs typeface="Times New Roman" panose="02020603050405020304" pitchFamily="18" charset="0"/>
            </a:rPr>
            <a:t>Несприятливі варіанти розвитку 6-7 літніх дітей</a:t>
          </a:r>
        </a:p>
      </dgm:t>
    </dgm:pt>
    <dgm:pt modelId="{59A2FE02-4165-4339-BF9A-AEAE1424E52B}" type="parTrans" cxnId="{25FC7E2D-2D74-4D94-8CEB-E2E36F54D8BB}">
      <dgm:prSet/>
      <dgm:spPr/>
      <dgm:t>
        <a:bodyPr/>
        <a:lstStyle/>
        <a:p>
          <a:endParaRPr lang="zh-CN" altLang="en-US" sz="3200">
            <a:latin typeface="Times New Roman" panose="02020603050405020304" pitchFamily="18" charset="0"/>
            <a:cs typeface="Times New Roman" panose="02020603050405020304" pitchFamily="18" charset="0"/>
          </a:endParaRPr>
        </a:p>
      </dgm:t>
    </dgm:pt>
    <dgm:pt modelId="{E44612D1-CAFE-4D30-B4AA-78C3474158AA}" type="sibTrans" cxnId="{25FC7E2D-2D74-4D94-8CEB-E2E36F54D8BB}">
      <dgm:prSet/>
      <dgm:spPr/>
      <dgm:t>
        <a:bodyPr/>
        <a:lstStyle/>
        <a:p>
          <a:endParaRPr lang="zh-CN" altLang="en-US" sz="3200">
            <a:latin typeface="Times New Roman" panose="02020603050405020304" pitchFamily="18" charset="0"/>
            <a:cs typeface="Times New Roman" panose="02020603050405020304" pitchFamily="18" charset="0"/>
          </a:endParaRPr>
        </a:p>
      </dgm:t>
    </dgm:pt>
    <dgm:pt modelId="{D15727BE-4BB4-41E2-BFCD-1CE00CE9A014}">
      <dgm:prSet phldrT="[Текст]" phldr="0" custT="1"/>
      <dgm:spPr/>
      <dgm:t>
        <a:bodyPr vert="horz" wrap="square"/>
        <a:lstStyle/>
        <a:p>
          <a:pPr>
            <a:lnSpc>
              <a:spcPct val="100000"/>
            </a:lnSpc>
            <a:spcBef>
              <a:spcPct val="0"/>
            </a:spcBef>
            <a:spcAft>
              <a:spcPct val="35000"/>
            </a:spcAft>
          </a:pPr>
          <a:r>
            <a:rPr lang="uk-UA" altLang="zh-CN" sz="1100">
              <a:latin typeface="Times New Roman" panose="02020603050405020304" pitchFamily="18" charset="0"/>
              <a:cs typeface="Times New Roman" panose="02020603050405020304" pitchFamily="18" charset="0"/>
            </a:rPr>
            <a:t>Страх</a:t>
          </a:r>
        </a:p>
      </dgm:t>
    </dgm:pt>
    <dgm:pt modelId="{1F3BA15B-B772-426D-8549-F05D47B0B0FC}" type="parTrans" cxnId="{1762F1D8-33C7-41BD-9B81-79700A0ABD95}">
      <dgm:prSet/>
      <dgm:spPr/>
      <dgm:t>
        <a:bodyPr/>
        <a:lstStyle/>
        <a:p>
          <a:endParaRPr lang="zh-CN" altLang="en-US" sz="3200">
            <a:latin typeface="Times New Roman" panose="02020603050405020304" pitchFamily="18" charset="0"/>
            <a:cs typeface="Times New Roman" panose="02020603050405020304" pitchFamily="18" charset="0"/>
          </a:endParaRPr>
        </a:p>
      </dgm:t>
    </dgm:pt>
    <dgm:pt modelId="{021F6AB3-21C2-4079-A40A-CA1B5C51BD93}" type="sibTrans" cxnId="{1762F1D8-33C7-41BD-9B81-79700A0ABD95}">
      <dgm:prSet/>
      <dgm:spPr/>
      <dgm:t>
        <a:bodyPr/>
        <a:lstStyle/>
        <a:p>
          <a:endParaRPr lang="zh-CN" altLang="en-US" sz="3200">
            <a:latin typeface="Times New Roman" panose="02020603050405020304" pitchFamily="18" charset="0"/>
            <a:cs typeface="Times New Roman" panose="02020603050405020304" pitchFamily="18" charset="0"/>
          </a:endParaRPr>
        </a:p>
      </dgm:t>
    </dgm:pt>
    <dgm:pt modelId="{24DAAE02-02E7-4412-8074-A0C4CAA380D7}">
      <dgm:prSet phldrT="[Текст]" phldr="0" custT="1"/>
      <dgm:spPr/>
      <dgm:t>
        <a:bodyPr vert="horz" wrap="square"/>
        <a:lstStyle/>
        <a:p>
          <a:pPr>
            <a:lnSpc>
              <a:spcPct val="100000"/>
            </a:lnSpc>
            <a:spcBef>
              <a:spcPct val="0"/>
            </a:spcBef>
            <a:spcAft>
              <a:spcPct val="35000"/>
            </a:spcAft>
          </a:pPr>
          <a:r>
            <a:rPr lang="uk-UA" altLang="zh-CN" sz="1100">
              <a:latin typeface="Times New Roman" panose="02020603050405020304" pitchFamily="18" charset="0"/>
              <a:cs typeface="Times New Roman" panose="02020603050405020304" pitchFamily="18" charset="0"/>
            </a:rPr>
            <a:t>Відхід від реальності</a:t>
          </a:r>
        </a:p>
      </dgm:t>
    </dgm:pt>
    <dgm:pt modelId="{A85E77B5-A1A5-43C8-9868-413E99F101A0}" type="parTrans" cxnId="{60AAD828-0DFE-4D3B-8C01-A153E0EE1900}">
      <dgm:prSet/>
      <dgm:spPr/>
      <dgm:t>
        <a:bodyPr/>
        <a:lstStyle/>
        <a:p>
          <a:endParaRPr lang="zh-CN" altLang="en-US" sz="3200">
            <a:latin typeface="Times New Roman" panose="02020603050405020304" pitchFamily="18" charset="0"/>
            <a:cs typeface="Times New Roman" panose="02020603050405020304" pitchFamily="18" charset="0"/>
          </a:endParaRPr>
        </a:p>
      </dgm:t>
    </dgm:pt>
    <dgm:pt modelId="{E253A3F8-AA58-4BB8-A0BD-0BB7ECC546C3}" type="sibTrans" cxnId="{60AAD828-0DFE-4D3B-8C01-A153E0EE1900}">
      <dgm:prSet/>
      <dgm:spPr/>
      <dgm:t>
        <a:bodyPr/>
        <a:lstStyle/>
        <a:p>
          <a:endParaRPr lang="zh-CN" altLang="en-US" sz="3200">
            <a:latin typeface="Times New Roman" panose="02020603050405020304" pitchFamily="18" charset="0"/>
            <a:cs typeface="Times New Roman" panose="02020603050405020304" pitchFamily="18" charset="0"/>
          </a:endParaRPr>
        </a:p>
      </dgm:t>
    </dgm:pt>
    <dgm:pt modelId="{A5880797-7454-4E44-8518-F4D8354F0963}">
      <dgm:prSet phldrT="[Текст]" phldr="0" custT="1"/>
      <dgm:spPr/>
      <dgm:t>
        <a:bodyPr vert="horz" wrap="square"/>
        <a:lstStyle/>
        <a:p>
          <a:pPr>
            <a:lnSpc>
              <a:spcPct val="100000"/>
            </a:lnSpc>
            <a:spcBef>
              <a:spcPct val="0"/>
            </a:spcBef>
            <a:spcAft>
              <a:spcPct val="35000"/>
            </a:spcAft>
          </a:pPr>
          <a:r>
            <a:rPr lang="uk-UA" altLang="zh-CN" sz="1100">
              <a:latin typeface="Times New Roman" panose="02020603050405020304" pitchFamily="18" charset="0"/>
              <a:cs typeface="Times New Roman" panose="02020603050405020304" pitchFamily="18" charset="0"/>
            </a:rPr>
            <a:t>Негативна демонстративність</a:t>
          </a:r>
        </a:p>
      </dgm:t>
    </dgm:pt>
    <dgm:pt modelId="{96CD46E7-D239-40C7-B5C4-376FEEE43C15}" type="parTrans" cxnId="{86373D3A-AD65-4104-B899-5764854C9058}">
      <dgm:prSet/>
      <dgm:spPr/>
      <dgm:t>
        <a:bodyPr/>
        <a:lstStyle/>
        <a:p>
          <a:endParaRPr lang="zh-CN" altLang="en-US" sz="3200">
            <a:latin typeface="Times New Roman" panose="02020603050405020304" pitchFamily="18" charset="0"/>
            <a:cs typeface="Times New Roman" panose="02020603050405020304" pitchFamily="18" charset="0"/>
          </a:endParaRPr>
        </a:p>
      </dgm:t>
    </dgm:pt>
    <dgm:pt modelId="{0076998F-56E1-4A10-A709-E2811BD7C4FB}" type="sibTrans" cxnId="{86373D3A-AD65-4104-B899-5764854C9058}">
      <dgm:prSet/>
      <dgm:spPr/>
      <dgm:t>
        <a:bodyPr/>
        <a:lstStyle/>
        <a:p>
          <a:endParaRPr lang="zh-CN" altLang="en-US" sz="3200">
            <a:latin typeface="Times New Roman" panose="02020603050405020304" pitchFamily="18" charset="0"/>
            <a:cs typeface="Times New Roman" panose="02020603050405020304" pitchFamily="18" charset="0"/>
          </a:endParaRPr>
        </a:p>
      </dgm:t>
    </dgm:pt>
    <dgm:pt modelId="{CF42B0CB-CDDD-42A1-B3A1-FBB34F262C63}" type="pres">
      <dgm:prSet presAssocID="{6068C167-2C01-4B0B-81C4-726248B418D0}" presName="cycle" presStyleCnt="0">
        <dgm:presLayoutVars>
          <dgm:chMax val="1"/>
          <dgm:dir/>
          <dgm:animLvl val="ctr"/>
          <dgm:resizeHandles val="exact"/>
        </dgm:presLayoutVars>
      </dgm:prSet>
      <dgm:spPr/>
      <dgm:t>
        <a:bodyPr/>
        <a:lstStyle/>
        <a:p>
          <a:endParaRPr lang="ru-RU"/>
        </a:p>
      </dgm:t>
    </dgm:pt>
    <dgm:pt modelId="{B52502C2-594A-4A13-A5FF-5CD5841BD847}" type="pres">
      <dgm:prSet presAssocID="{1D7F6E08-72A6-46CC-8870-C881D1493500}" presName="centerShape" presStyleLbl="node0" presStyleIdx="0" presStyleCnt="1" custScaleX="132154" custLinFactNeighborX="4051" custLinFactNeighborY="9"/>
      <dgm:spPr/>
      <dgm:t>
        <a:bodyPr/>
        <a:lstStyle/>
        <a:p>
          <a:endParaRPr lang="ru-RU"/>
        </a:p>
      </dgm:t>
    </dgm:pt>
    <dgm:pt modelId="{B849A6F3-9933-4C36-AF65-6098308CBC3C}" type="pres">
      <dgm:prSet presAssocID="{1F3BA15B-B772-426D-8549-F05D47B0B0FC}" presName="parTrans" presStyleLbl="bgSibTrans2D1" presStyleIdx="0" presStyleCnt="3"/>
      <dgm:spPr/>
      <dgm:t>
        <a:bodyPr/>
        <a:lstStyle/>
        <a:p>
          <a:endParaRPr lang="ru-RU"/>
        </a:p>
      </dgm:t>
    </dgm:pt>
    <dgm:pt modelId="{B1756079-1332-4090-9A47-D2C0EDB7FB22}" type="pres">
      <dgm:prSet presAssocID="{D15727BE-4BB4-41E2-BFCD-1CE00CE9A014}" presName="node" presStyleLbl="node1" presStyleIdx="0" presStyleCnt="3" custScaleX="121746" custRadScaleRad="116313" custRadScaleInc="-13617">
        <dgm:presLayoutVars>
          <dgm:bulletEnabled val="1"/>
        </dgm:presLayoutVars>
      </dgm:prSet>
      <dgm:spPr/>
      <dgm:t>
        <a:bodyPr/>
        <a:lstStyle/>
        <a:p>
          <a:endParaRPr lang="ru-RU"/>
        </a:p>
      </dgm:t>
    </dgm:pt>
    <dgm:pt modelId="{8A478794-BDE0-4AD6-9479-89CDBFC37EB7}" type="pres">
      <dgm:prSet presAssocID="{A85E77B5-A1A5-43C8-9868-413E99F101A0}" presName="parTrans" presStyleLbl="bgSibTrans2D1" presStyleIdx="1" presStyleCnt="3"/>
      <dgm:spPr/>
      <dgm:t>
        <a:bodyPr/>
        <a:lstStyle/>
        <a:p>
          <a:endParaRPr lang="ru-RU"/>
        </a:p>
      </dgm:t>
    </dgm:pt>
    <dgm:pt modelId="{3868CDED-247C-4EE9-95A2-ED400A267946}" type="pres">
      <dgm:prSet presAssocID="{24DAAE02-02E7-4412-8074-A0C4CAA380D7}" presName="node" presStyleLbl="node1" presStyleIdx="1" presStyleCnt="3">
        <dgm:presLayoutVars>
          <dgm:bulletEnabled val="1"/>
        </dgm:presLayoutVars>
      </dgm:prSet>
      <dgm:spPr/>
      <dgm:t>
        <a:bodyPr/>
        <a:lstStyle/>
        <a:p>
          <a:endParaRPr lang="ru-RU"/>
        </a:p>
      </dgm:t>
    </dgm:pt>
    <dgm:pt modelId="{D0718308-59AC-43E6-A882-4828EE4494C2}" type="pres">
      <dgm:prSet presAssocID="{96CD46E7-D239-40C7-B5C4-376FEEE43C15}" presName="parTrans" presStyleLbl="bgSibTrans2D1" presStyleIdx="2" presStyleCnt="3"/>
      <dgm:spPr/>
      <dgm:t>
        <a:bodyPr/>
        <a:lstStyle/>
        <a:p>
          <a:endParaRPr lang="ru-RU"/>
        </a:p>
      </dgm:t>
    </dgm:pt>
    <dgm:pt modelId="{5E0D0BC9-3E91-4623-8C1A-C4A70EB3594B}" type="pres">
      <dgm:prSet presAssocID="{A5880797-7454-4E44-8518-F4D8354F0963}" presName="node" presStyleLbl="node1" presStyleIdx="2" presStyleCnt="3" custScaleX="164576" custRadScaleRad="133046" custRadScaleInc="17055">
        <dgm:presLayoutVars>
          <dgm:bulletEnabled val="1"/>
        </dgm:presLayoutVars>
      </dgm:prSet>
      <dgm:spPr/>
      <dgm:t>
        <a:bodyPr/>
        <a:lstStyle/>
        <a:p>
          <a:endParaRPr lang="ru-RU"/>
        </a:p>
      </dgm:t>
    </dgm:pt>
  </dgm:ptLst>
  <dgm:cxnLst>
    <dgm:cxn modelId="{F984BD77-5B4D-47D7-AEBC-453F3DA74AF5}" type="presOf" srcId="{D15727BE-4BB4-41E2-BFCD-1CE00CE9A014}" destId="{B1756079-1332-4090-9A47-D2C0EDB7FB22}" srcOrd="0" destOrd="0" presId="urn:microsoft.com/office/officeart/2005/8/layout/radial4#4"/>
    <dgm:cxn modelId="{3FC05ADE-20C0-41C1-BFF3-34710316CAC1}" type="presOf" srcId="{96CD46E7-D239-40C7-B5C4-376FEEE43C15}" destId="{D0718308-59AC-43E6-A882-4828EE4494C2}" srcOrd="0" destOrd="0" presId="urn:microsoft.com/office/officeart/2005/8/layout/radial4#4"/>
    <dgm:cxn modelId="{8DFD1687-3E3D-49E1-89DE-2A841E7CE7D0}" type="presOf" srcId="{24DAAE02-02E7-4412-8074-A0C4CAA380D7}" destId="{3868CDED-247C-4EE9-95A2-ED400A267946}" srcOrd="0" destOrd="0" presId="urn:microsoft.com/office/officeart/2005/8/layout/radial4#4"/>
    <dgm:cxn modelId="{1762F1D8-33C7-41BD-9B81-79700A0ABD95}" srcId="{1D7F6E08-72A6-46CC-8870-C881D1493500}" destId="{D15727BE-4BB4-41E2-BFCD-1CE00CE9A014}" srcOrd="0" destOrd="0" parTransId="{1F3BA15B-B772-426D-8549-F05D47B0B0FC}" sibTransId="{021F6AB3-21C2-4079-A40A-CA1B5C51BD93}"/>
    <dgm:cxn modelId="{86373D3A-AD65-4104-B899-5764854C9058}" srcId="{1D7F6E08-72A6-46CC-8870-C881D1493500}" destId="{A5880797-7454-4E44-8518-F4D8354F0963}" srcOrd="2" destOrd="0" parTransId="{96CD46E7-D239-40C7-B5C4-376FEEE43C15}" sibTransId="{0076998F-56E1-4A10-A709-E2811BD7C4FB}"/>
    <dgm:cxn modelId="{C9D9873A-64E3-4F69-B060-5E40AD937B03}" type="presOf" srcId="{6068C167-2C01-4B0B-81C4-726248B418D0}" destId="{CF42B0CB-CDDD-42A1-B3A1-FBB34F262C63}" srcOrd="0" destOrd="0" presId="urn:microsoft.com/office/officeart/2005/8/layout/radial4#4"/>
    <dgm:cxn modelId="{19456B40-5891-4ED8-BDDD-240D915AAA0F}" type="presOf" srcId="{A5880797-7454-4E44-8518-F4D8354F0963}" destId="{5E0D0BC9-3E91-4623-8C1A-C4A70EB3594B}" srcOrd="0" destOrd="0" presId="urn:microsoft.com/office/officeart/2005/8/layout/radial4#4"/>
    <dgm:cxn modelId="{0FAE5F2F-9F1F-4D18-BF4F-23104FB2CC19}" type="presOf" srcId="{1F3BA15B-B772-426D-8549-F05D47B0B0FC}" destId="{B849A6F3-9933-4C36-AF65-6098308CBC3C}" srcOrd="0" destOrd="0" presId="urn:microsoft.com/office/officeart/2005/8/layout/radial4#4"/>
    <dgm:cxn modelId="{25FC7E2D-2D74-4D94-8CEB-E2E36F54D8BB}" srcId="{6068C167-2C01-4B0B-81C4-726248B418D0}" destId="{1D7F6E08-72A6-46CC-8870-C881D1493500}" srcOrd="0" destOrd="0" parTransId="{59A2FE02-4165-4339-BF9A-AEAE1424E52B}" sibTransId="{E44612D1-CAFE-4D30-B4AA-78C3474158AA}"/>
    <dgm:cxn modelId="{79674B82-738E-4C7C-8155-AB4237686687}" type="presOf" srcId="{1D7F6E08-72A6-46CC-8870-C881D1493500}" destId="{B52502C2-594A-4A13-A5FF-5CD5841BD847}" srcOrd="0" destOrd="0" presId="urn:microsoft.com/office/officeart/2005/8/layout/radial4#4"/>
    <dgm:cxn modelId="{93330E38-11CC-463B-8C2E-A86A6FEE9EB2}" type="presOf" srcId="{A85E77B5-A1A5-43C8-9868-413E99F101A0}" destId="{8A478794-BDE0-4AD6-9479-89CDBFC37EB7}" srcOrd="0" destOrd="0" presId="urn:microsoft.com/office/officeart/2005/8/layout/radial4#4"/>
    <dgm:cxn modelId="{60AAD828-0DFE-4D3B-8C01-A153E0EE1900}" srcId="{1D7F6E08-72A6-46CC-8870-C881D1493500}" destId="{24DAAE02-02E7-4412-8074-A0C4CAA380D7}" srcOrd="1" destOrd="0" parTransId="{A85E77B5-A1A5-43C8-9868-413E99F101A0}" sibTransId="{E253A3F8-AA58-4BB8-A0BD-0BB7ECC546C3}"/>
    <dgm:cxn modelId="{A4BBAFEE-9339-4A56-8115-81623E4B168D}" type="presParOf" srcId="{CF42B0CB-CDDD-42A1-B3A1-FBB34F262C63}" destId="{B52502C2-594A-4A13-A5FF-5CD5841BD847}" srcOrd="0" destOrd="0" presId="urn:microsoft.com/office/officeart/2005/8/layout/radial4#4"/>
    <dgm:cxn modelId="{7E77C17F-5C59-459B-A545-21E9075914D3}" type="presParOf" srcId="{CF42B0CB-CDDD-42A1-B3A1-FBB34F262C63}" destId="{B849A6F3-9933-4C36-AF65-6098308CBC3C}" srcOrd="1" destOrd="0" presId="urn:microsoft.com/office/officeart/2005/8/layout/radial4#4"/>
    <dgm:cxn modelId="{FA871897-0B76-42F0-91E8-AFF33B57B678}" type="presParOf" srcId="{CF42B0CB-CDDD-42A1-B3A1-FBB34F262C63}" destId="{B1756079-1332-4090-9A47-D2C0EDB7FB22}" srcOrd="2" destOrd="0" presId="urn:microsoft.com/office/officeart/2005/8/layout/radial4#4"/>
    <dgm:cxn modelId="{2FE6400E-4068-44E7-AE0D-3C96490CDBC2}" type="presParOf" srcId="{CF42B0CB-CDDD-42A1-B3A1-FBB34F262C63}" destId="{8A478794-BDE0-4AD6-9479-89CDBFC37EB7}" srcOrd="3" destOrd="0" presId="urn:microsoft.com/office/officeart/2005/8/layout/radial4#4"/>
    <dgm:cxn modelId="{2C528F25-741D-4FAB-BFF6-B729E5F36EE8}" type="presParOf" srcId="{CF42B0CB-CDDD-42A1-B3A1-FBB34F262C63}" destId="{3868CDED-247C-4EE9-95A2-ED400A267946}" srcOrd="4" destOrd="0" presId="urn:microsoft.com/office/officeart/2005/8/layout/radial4#4"/>
    <dgm:cxn modelId="{1BDA56C9-FCC1-4C96-AF22-97BA70FA447A}" type="presParOf" srcId="{CF42B0CB-CDDD-42A1-B3A1-FBB34F262C63}" destId="{D0718308-59AC-43E6-A882-4828EE4494C2}" srcOrd="5" destOrd="0" presId="urn:microsoft.com/office/officeart/2005/8/layout/radial4#4"/>
    <dgm:cxn modelId="{95766FA5-5D95-46E5-844E-CFA9FCC90477}" type="presParOf" srcId="{CF42B0CB-CDDD-42A1-B3A1-FBB34F262C63}" destId="{5E0D0BC9-3E91-4623-8C1A-C4A70EB3594B}" srcOrd="6" destOrd="0" presId="urn:microsoft.com/office/officeart/2005/8/layout/radial4#4"/>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8CED798-24A6-4160-A4DF-B0E5BB8236C2}" type="doc">
      <dgm:prSet loTypeId="urn:microsoft.com/office/officeart/2005/8/layout/default#3" loCatId="list" qsTypeId="urn:microsoft.com/office/officeart/2005/8/quickstyle/simple1#7" qsCatId="simple" csTypeId="urn:microsoft.com/office/officeart/2005/8/colors/accent0_1#7" csCatId="accent1" phldr="0"/>
      <dgm:spPr/>
      <dgm:t>
        <a:bodyPr/>
        <a:lstStyle/>
        <a:p>
          <a:endParaRPr lang="zh-CN" altLang="en-US"/>
        </a:p>
      </dgm:t>
    </dgm:pt>
    <dgm:pt modelId="{91F5AF42-2E8E-47F5-BC8E-D4C7FA9FA290}">
      <dgm:prSet phldrT="[Текст]" phldr="0" custT="1"/>
      <dgm:spPr/>
      <dgm:t>
        <a:bodyPr vert="horz" wrap="square"/>
        <a:lstStyle/>
        <a:p>
          <a:pPr>
            <a:lnSpc>
              <a:spcPct val="100000"/>
            </a:lnSpc>
            <a:spcBef>
              <a:spcPct val="0"/>
            </a:spcBef>
            <a:spcAft>
              <a:spcPct val="35000"/>
            </a:spcAft>
          </a:pPr>
          <a:r>
            <a:rPr lang="uk-UA" altLang="zh-CN" sz="1400">
              <a:latin typeface="Times New Roman" panose="02020603050405020304" pitchFamily="18" charset="0"/>
              <a:cs typeface="Times New Roman" panose="02020603050405020304" pitchFamily="18" charset="0"/>
            </a:rPr>
            <a:t>інтелектуальний розвиток</a:t>
          </a:r>
        </a:p>
      </dgm:t>
    </dgm:pt>
    <dgm:pt modelId="{3A37C892-50B7-47F1-86AA-3FDF5EB4EE9B}" type="parTrans" cxnId="{18626208-505C-48A1-BDEB-15D9E7397F01}">
      <dgm:prSet/>
      <dgm:spPr/>
      <dgm:t>
        <a:bodyPr/>
        <a:lstStyle/>
        <a:p>
          <a:endParaRPr lang="zh-CN" altLang="en-US" sz="1600">
            <a:latin typeface="Times New Roman" panose="02020603050405020304" pitchFamily="18" charset="0"/>
            <a:cs typeface="Times New Roman" panose="02020603050405020304" pitchFamily="18" charset="0"/>
          </a:endParaRPr>
        </a:p>
      </dgm:t>
    </dgm:pt>
    <dgm:pt modelId="{63B1AD43-9D20-4050-A552-EF02B5A2392B}" type="sibTrans" cxnId="{18626208-505C-48A1-BDEB-15D9E7397F01}">
      <dgm:prSet/>
      <dgm:spPr/>
      <dgm:t>
        <a:bodyPr/>
        <a:lstStyle/>
        <a:p>
          <a:endParaRPr lang="zh-CN" altLang="en-US" sz="1600">
            <a:latin typeface="Times New Roman" panose="02020603050405020304" pitchFamily="18" charset="0"/>
            <a:cs typeface="Times New Roman" panose="02020603050405020304" pitchFamily="18" charset="0"/>
          </a:endParaRPr>
        </a:p>
      </dgm:t>
    </dgm:pt>
    <dgm:pt modelId="{280D5902-A14D-4C39-A125-DEF43C7815E8}">
      <dgm:prSet phldrT="[Текст]" phldr="0" custT="1"/>
      <dgm:spPr/>
      <dgm:t>
        <a:bodyPr vert="horz" wrap="square"/>
        <a:lstStyle/>
        <a:p>
          <a:pPr>
            <a:lnSpc>
              <a:spcPct val="100000"/>
            </a:lnSpc>
            <a:spcBef>
              <a:spcPct val="0"/>
            </a:spcBef>
            <a:spcAft>
              <a:spcPct val="35000"/>
            </a:spcAft>
          </a:pPr>
          <a:r>
            <a:rPr lang="uk-UA" altLang="zh-CN" sz="1400">
              <a:latin typeface="Times New Roman" panose="02020603050405020304" pitchFamily="18" charset="0"/>
              <a:cs typeface="Times New Roman" panose="02020603050405020304" pitchFamily="18" charset="0"/>
            </a:rPr>
            <a:t>емоційний розиток</a:t>
          </a:r>
        </a:p>
      </dgm:t>
    </dgm:pt>
    <dgm:pt modelId="{0BF6BCDE-F41A-4644-928D-D095CDC58CED}" type="parTrans" cxnId="{48F24ABA-1D45-4B55-993D-BCFD043AF76A}">
      <dgm:prSet/>
      <dgm:spPr/>
      <dgm:t>
        <a:bodyPr/>
        <a:lstStyle/>
        <a:p>
          <a:endParaRPr lang="zh-CN" altLang="en-US" sz="1600">
            <a:latin typeface="Times New Roman" panose="02020603050405020304" pitchFamily="18" charset="0"/>
            <a:cs typeface="Times New Roman" panose="02020603050405020304" pitchFamily="18" charset="0"/>
          </a:endParaRPr>
        </a:p>
      </dgm:t>
    </dgm:pt>
    <dgm:pt modelId="{CC55538B-3B09-4E9F-877D-7D4FB05A20D8}" type="sibTrans" cxnId="{48F24ABA-1D45-4B55-993D-BCFD043AF76A}">
      <dgm:prSet/>
      <dgm:spPr/>
      <dgm:t>
        <a:bodyPr/>
        <a:lstStyle/>
        <a:p>
          <a:endParaRPr lang="zh-CN" altLang="en-US" sz="1600">
            <a:latin typeface="Times New Roman" panose="02020603050405020304" pitchFamily="18" charset="0"/>
            <a:cs typeface="Times New Roman" panose="02020603050405020304" pitchFamily="18" charset="0"/>
          </a:endParaRPr>
        </a:p>
      </dgm:t>
    </dgm:pt>
    <dgm:pt modelId="{36E5B5FE-7A44-47A1-8F92-B088257A2152}">
      <dgm:prSet phldrT="[Текст]" phldr="0" custT="1"/>
      <dgm:spPr/>
      <dgm:t>
        <a:bodyPr vert="horz" wrap="square"/>
        <a:lstStyle/>
        <a:p>
          <a:pPr>
            <a:lnSpc>
              <a:spcPct val="100000"/>
            </a:lnSpc>
            <a:spcBef>
              <a:spcPct val="0"/>
            </a:spcBef>
            <a:spcAft>
              <a:spcPct val="35000"/>
            </a:spcAft>
          </a:pPr>
          <a:r>
            <a:rPr lang="uk-UA" altLang="zh-CN" sz="1400">
              <a:latin typeface="Times New Roman" panose="02020603050405020304" pitchFamily="18" charset="0"/>
              <a:cs typeface="Times New Roman" panose="02020603050405020304" pitchFamily="18" charset="0"/>
            </a:rPr>
            <a:t>сформованість комунікативних навичок</a:t>
          </a:r>
        </a:p>
      </dgm:t>
    </dgm:pt>
    <dgm:pt modelId="{7926F024-4AEC-4671-BBB1-3CE0B2112B8B}" type="parTrans" cxnId="{CBD3DCE8-2F40-4606-8019-59170CE39F30}">
      <dgm:prSet/>
      <dgm:spPr/>
      <dgm:t>
        <a:bodyPr/>
        <a:lstStyle/>
        <a:p>
          <a:endParaRPr lang="zh-CN" altLang="en-US" sz="1600">
            <a:latin typeface="Times New Roman" panose="02020603050405020304" pitchFamily="18" charset="0"/>
            <a:cs typeface="Times New Roman" panose="02020603050405020304" pitchFamily="18" charset="0"/>
          </a:endParaRPr>
        </a:p>
      </dgm:t>
    </dgm:pt>
    <dgm:pt modelId="{BC0418CD-7831-4545-B1D9-93D351CF53C3}" type="sibTrans" cxnId="{CBD3DCE8-2F40-4606-8019-59170CE39F30}">
      <dgm:prSet/>
      <dgm:spPr/>
      <dgm:t>
        <a:bodyPr/>
        <a:lstStyle/>
        <a:p>
          <a:endParaRPr lang="zh-CN" altLang="en-US" sz="1600">
            <a:latin typeface="Times New Roman" panose="02020603050405020304" pitchFamily="18" charset="0"/>
            <a:cs typeface="Times New Roman" panose="02020603050405020304" pitchFamily="18" charset="0"/>
          </a:endParaRPr>
        </a:p>
      </dgm:t>
    </dgm:pt>
    <dgm:pt modelId="{0C7D3D51-F412-476C-9C1C-D9011C5FB7E6}">
      <dgm:prSet phldrT="[Текст]" phldr="0" custT="1"/>
      <dgm:spPr/>
      <dgm:t>
        <a:bodyPr vert="horz" wrap="square"/>
        <a:lstStyle/>
        <a:p>
          <a:pPr>
            <a:lnSpc>
              <a:spcPct val="100000"/>
            </a:lnSpc>
            <a:spcBef>
              <a:spcPct val="0"/>
            </a:spcBef>
            <a:spcAft>
              <a:spcPct val="35000"/>
            </a:spcAft>
          </a:pPr>
          <a:r>
            <a:rPr lang="uk-UA" altLang="zh-CN" sz="1400">
              <a:latin typeface="Times New Roman" panose="02020603050405020304" pitchFamily="18" charset="0"/>
              <a:cs typeface="Times New Roman" panose="02020603050405020304" pitchFamily="18" charset="0"/>
            </a:rPr>
            <a:t>готовність до школи у дошкільний період</a:t>
          </a:r>
        </a:p>
      </dgm:t>
    </dgm:pt>
    <dgm:pt modelId="{400E46CD-A113-4830-88F5-A1B2F4D84554}" type="parTrans" cxnId="{0EA4EDD7-BE7F-400A-A88E-419DCB846716}">
      <dgm:prSet/>
      <dgm:spPr/>
      <dgm:t>
        <a:bodyPr/>
        <a:lstStyle/>
        <a:p>
          <a:endParaRPr lang="zh-CN" altLang="en-US" sz="1600">
            <a:latin typeface="Times New Roman" panose="02020603050405020304" pitchFamily="18" charset="0"/>
            <a:cs typeface="Times New Roman" panose="02020603050405020304" pitchFamily="18" charset="0"/>
          </a:endParaRPr>
        </a:p>
      </dgm:t>
    </dgm:pt>
    <dgm:pt modelId="{F5A1DABB-6DD6-47EE-99A8-4582EBF4C827}" type="sibTrans" cxnId="{0EA4EDD7-BE7F-400A-A88E-419DCB846716}">
      <dgm:prSet/>
      <dgm:spPr/>
      <dgm:t>
        <a:bodyPr/>
        <a:lstStyle/>
        <a:p>
          <a:endParaRPr lang="zh-CN" altLang="en-US" sz="1600">
            <a:latin typeface="Times New Roman" panose="02020603050405020304" pitchFamily="18" charset="0"/>
            <a:cs typeface="Times New Roman" panose="02020603050405020304" pitchFamily="18" charset="0"/>
          </a:endParaRPr>
        </a:p>
      </dgm:t>
    </dgm:pt>
    <dgm:pt modelId="{906887FB-01DE-46E1-9312-97F8DF38EE6D}" type="pres">
      <dgm:prSet presAssocID="{98CED798-24A6-4160-A4DF-B0E5BB8236C2}" presName="diagram" presStyleCnt="0">
        <dgm:presLayoutVars>
          <dgm:dir/>
          <dgm:resizeHandles val="exact"/>
        </dgm:presLayoutVars>
      </dgm:prSet>
      <dgm:spPr/>
      <dgm:t>
        <a:bodyPr/>
        <a:lstStyle/>
        <a:p>
          <a:endParaRPr lang="ru-RU"/>
        </a:p>
      </dgm:t>
    </dgm:pt>
    <dgm:pt modelId="{8EA24BC0-0B8D-42E9-A25F-7CA5AD90CCA1}" type="pres">
      <dgm:prSet presAssocID="{91F5AF42-2E8E-47F5-BC8E-D4C7FA9FA290}" presName="node" presStyleLbl="node1" presStyleIdx="0" presStyleCnt="4">
        <dgm:presLayoutVars>
          <dgm:bulletEnabled val="1"/>
        </dgm:presLayoutVars>
      </dgm:prSet>
      <dgm:spPr/>
      <dgm:t>
        <a:bodyPr/>
        <a:lstStyle/>
        <a:p>
          <a:endParaRPr lang="ru-RU"/>
        </a:p>
      </dgm:t>
    </dgm:pt>
    <dgm:pt modelId="{6C2FC485-DEBF-4CB8-855D-A9838793F3F3}" type="pres">
      <dgm:prSet presAssocID="{63B1AD43-9D20-4050-A552-EF02B5A2392B}" presName="sibTrans" presStyleCnt="0"/>
      <dgm:spPr/>
    </dgm:pt>
    <dgm:pt modelId="{A3974D1E-D32E-47DA-BFE3-BD66226FC69C}" type="pres">
      <dgm:prSet presAssocID="{280D5902-A14D-4C39-A125-DEF43C7815E8}" presName="node" presStyleLbl="node1" presStyleIdx="1" presStyleCnt="4">
        <dgm:presLayoutVars>
          <dgm:bulletEnabled val="1"/>
        </dgm:presLayoutVars>
      </dgm:prSet>
      <dgm:spPr/>
      <dgm:t>
        <a:bodyPr/>
        <a:lstStyle/>
        <a:p>
          <a:endParaRPr lang="ru-RU"/>
        </a:p>
      </dgm:t>
    </dgm:pt>
    <dgm:pt modelId="{2F2E690F-0370-4CE7-99EA-691838C9081B}" type="pres">
      <dgm:prSet presAssocID="{CC55538B-3B09-4E9F-877D-7D4FB05A20D8}" presName="sibTrans" presStyleCnt="0"/>
      <dgm:spPr/>
    </dgm:pt>
    <dgm:pt modelId="{D62CCB3D-C0B5-4702-B0E7-2BCC3AC6BED6}" type="pres">
      <dgm:prSet presAssocID="{36E5B5FE-7A44-47A1-8F92-B088257A2152}" presName="node" presStyleLbl="node1" presStyleIdx="2" presStyleCnt="4">
        <dgm:presLayoutVars>
          <dgm:bulletEnabled val="1"/>
        </dgm:presLayoutVars>
      </dgm:prSet>
      <dgm:spPr/>
      <dgm:t>
        <a:bodyPr/>
        <a:lstStyle/>
        <a:p>
          <a:endParaRPr lang="ru-RU"/>
        </a:p>
      </dgm:t>
    </dgm:pt>
    <dgm:pt modelId="{41E36F34-9D51-413F-8CB8-323CFB9F70DD}" type="pres">
      <dgm:prSet presAssocID="{BC0418CD-7831-4545-B1D9-93D351CF53C3}" presName="sibTrans" presStyleCnt="0"/>
      <dgm:spPr/>
    </dgm:pt>
    <dgm:pt modelId="{65DCAB72-4323-4909-83B5-EA97756B63D0}" type="pres">
      <dgm:prSet presAssocID="{0C7D3D51-F412-476C-9C1C-D9011C5FB7E6}" presName="node" presStyleLbl="node1" presStyleIdx="3" presStyleCnt="4">
        <dgm:presLayoutVars>
          <dgm:bulletEnabled val="1"/>
        </dgm:presLayoutVars>
      </dgm:prSet>
      <dgm:spPr/>
      <dgm:t>
        <a:bodyPr/>
        <a:lstStyle/>
        <a:p>
          <a:endParaRPr lang="ru-RU"/>
        </a:p>
      </dgm:t>
    </dgm:pt>
  </dgm:ptLst>
  <dgm:cxnLst>
    <dgm:cxn modelId="{AAB80D6A-38D5-4B2F-B4A6-A28426F46FDF}" type="presOf" srcId="{0C7D3D51-F412-476C-9C1C-D9011C5FB7E6}" destId="{65DCAB72-4323-4909-83B5-EA97756B63D0}" srcOrd="0" destOrd="0" presId="urn:microsoft.com/office/officeart/2005/8/layout/default#3"/>
    <dgm:cxn modelId="{A817E72B-3C40-4ECB-8863-BEA154FD3069}" type="presOf" srcId="{280D5902-A14D-4C39-A125-DEF43C7815E8}" destId="{A3974D1E-D32E-47DA-BFE3-BD66226FC69C}" srcOrd="0" destOrd="0" presId="urn:microsoft.com/office/officeart/2005/8/layout/default#3"/>
    <dgm:cxn modelId="{18626208-505C-48A1-BDEB-15D9E7397F01}" srcId="{98CED798-24A6-4160-A4DF-B0E5BB8236C2}" destId="{91F5AF42-2E8E-47F5-BC8E-D4C7FA9FA290}" srcOrd="0" destOrd="0" parTransId="{3A37C892-50B7-47F1-86AA-3FDF5EB4EE9B}" sibTransId="{63B1AD43-9D20-4050-A552-EF02B5A2392B}"/>
    <dgm:cxn modelId="{7260F6DB-5F3C-48EE-8496-2C73D45E577B}" type="presOf" srcId="{36E5B5FE-7A44-47A1-8F92-B088257A2152}" destId="{D62CCB3D-C0B5-4702-B0E7-2BCC3AC6BED6}" srcOrd="0" destOrd="0" presId="urn:microsoft.com/office/officeart/2005/8/layout/default#3"/>
    <dgm:cxn modelId="{0EA4EDD7-BE7F-400A-A88E-419DCB846716}" srcId="{98CED798-24A6-4160-A4DF-B0E5BB8236C2}" destId="{0C7D3D51-F412-476C-9C1C-D9011C5FB7E6}" srcOrd="3" destOrd="0" parTransId="{400E46CD-A113-4830-88F5-A1B2F4D84554}" sibTransId="{F5A1DABB-6DD6-47EE-99A8-4582EBF4C827}"/>
    <dgm:cxn modelId="{3F0D640A-1B12-45B6-9139-2C3BF52835AD}" type="presOf" srcId="{98CED798-24A6-4160-A4DF-B0E5BB8236C2}" destId="{906887FB-01DE-46E1-9312-97F8DF38EE6D}" srcOrd="0" destOrd="0" presId="urn:microsoft.com/office/officeart/2005/8/layout/default#3"/>
    <dgm:cxn modelId="{48F24ABA-1D45-4B55-993D-BCFD043AF76A}" srcId="{98CED798-24A6-4160-A4DF-B0E5BB8236C2}" destId="{280D5902-A14D-4C39-A125-DEF43C7815E8}" srcOrd="1" destOrd="0" parTransId="{0BF6BCDE-F41A-4644-928D-D095CDC58CED}" sibTransId="{CC55538B-3B09-4E9F-877D-7D4FB05A20D8}"/>
    <dgm:cxn modelId="{9E66B646-1B9B-4714-B486-CC5591AA46FC}" type="presOf" srcId="{91F5AF42-2E8E-47F5-BC8E-D4C7FA9FA290}" destId="{8EA24BC0-0B8D-42E9-A25F-7CA5AD90CCA1}" srcOrd="0" destOrd="0" presId="urn:microsoft.com/office/officeart/2005/8/layout/default#3"/>
    <dgm:cxn modelId="{CBD3DCE8-2F40-4606-8019-59170CE39F30}" srcId="{98CED798-24A6-4160-A4DF-B0E5BB8236C2}" destId="{36E5B5FE-7A44-47A1-8F92-B088257A2152}" srcOrd="2" destOrd="0" parTransId="{7926F024-4AEC-4671-BBB1-3CE0B2112B8B}" sibTransId="{BC0418CD-7831-4545-B1D9-93D351CF53C3}"/>
    <dgm:cxn modelId="{F9010705-E5A0-42DB-AE65-32B7C26D0316}" type="presParOf" srcId="{906887FB-01DE-46E1-9312-97F8DF38EE6D}" destId="{8EA24BC0-0B8D-42E9-A25F-7CA5AD90CCA1}" srcOrd="0" destOrd="0" presId="urn:microsoft.com/office/officeart/2005/8/layout/default#3"/>
    <dgm:cxn modelId="{46BFAB90-163E-4815-A1BE-B972CB5FAF68}" type="presParOf" srcId="{906887FB-01DE-46E1-9312-97F8DF38EE6D}" destId="{6C2FC485-DEBF-4CB8-855D-A9838793F3F3}" srcOrd="1" destOrd="0" presId="urn:microsoft.com/office/officeart/2005/8/layout/default#3"/>
    <dgm:cxn modelId="{95210F45-FFD6-484F-B571-D7713A0A9246}" type="presParOf" srcId="{906887FB-01DE-46E1-9312-97F8DF38EE6D}" destId="{A3974D1E-D32E-47DA-BFE3-BD66226FC69C}" srcOrd="2" destOrd="0" presId="urn:microsoft.com/office/officeart/2005/8/layout/default#3"/>
    <dgm:cxn modelId="{5F6EE661-BFA8-4F3F-8EE7-2F9C4D34F16B}" type="presParOf" srcId="{906887FB-01DE-46E1-9312-97F8DF38EE6D}" destId="{2F2E690F-0370-4CE7-99EA-691838C9081B}" srcOrd="3" destOrd="0" presId="urn:microsoft.com/office/officeart/2005/8/layout/default#3"/>
    <dgm:cxn modelId="{073E1DFA-417C-4024-8B66-9FC19D3E15A1}" type="presParOf" srcId="{906887FB-01DE-46E1-9312-97F8DF38EE6D}" destId="{D62CCB3D-C0B5-4702-B0E7-2BCC3AC6BED6}" srcOrd="4" destOrd="0" presId="urn:microsoft.com/office/officeart/2005/8/layout/default#3"/>
    <dgm:cxn modelId="{D1CD4FEB-6D5C-4BD0-8A71-06A1190BDC4B}" type="presParOf" srcId="{906887FB-01DE-46E1-9312-97F8DF38EE6D}" destId="{41E36F34-9D51-413F-8CB8-323CFB9F70DD}" srcOrd="5" destOrd="0" presId="urn:microsoft.com/office/officeart/2005/8/layout/default#3"/>
    <dgm:cxn modelId="{653B9E47-4BA1-45A7-BDBD-D8A0549139BF}" type="presParOf" srcId="{906887FB-01DE-46E1-9312-97F8DF38EE6D}" destId="{65DCAB72-4323-4909-83B5-EA97756B63D0}" srcOrd="6" destOrd="0" presId="urn:microsoft.com/office/officeart/2005/8/layout/default#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2502C2-594A-4A13-A5FF-5CD5841BD847}">
      <dsp:nvSpPr>
        <dsp:cNvPr id="0" name=""/>
        <dsp:cNvSpPr/>
      </dsp:nvSpPr>
      <dsp:spPr>
        <a:xfrm>
          <a:off x="1924075" y="1612461"/>
          <a:ext cx="1353769" cy="1353769"/>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ct val="35000"/>
            </a:spcAft>
          </a:pPr>
          <a:r>
            <a:rPr lang="uk-UA" altLang="zh-CN" sz="1200" kern="1200">
              <a:latin typeface="Times New Roman" panose="02020603050405020304" charset="0"/>
              <a:cs typeface="Times New Roman" panose="02020603050405020304" charset="0"/>
            </a:rPr>
            <a:t>Показники психологічної готовності до школи</a:t>
          </a:r>
        </a:p>
      </dsp:txBody>
      <dsp:txXfrm>
        <a:off x="2122330" y="1810716"/>
        <a:ext cx="957259" cy="957259"/>
      </dsp:txXfrm>
    </dsp:sp>
    <dsp:sp modelId="{B849A6F3-9933-4C36-AF65-6098308CBC3C}">
      <dsp:nvSpPr>
        <dsp:cNvPr id="0" name=""/>
        <dsp:cNvSpPr/>
      </dsp:nvSpPr>
      <dsp:spPr>
        <a:xfrm rot="12900000">
          <a:off x="1053651" y="1376115"/>
          <a:ext cx="1037174" cy="385824"/>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1756079-1332-4090-9A47-D2C0EDB7FB22}">
      <dsp:nvSpPr>
        <dsp:cNvPr id="0" name=""/>
        <dsp:cNvSpPr/>
      </dsp:nvSpPr>
      <dsp:spPr>
        <a:xfrm>
          <a:off x="504396" y="757145"/>
          <a:ext cx="1286080" cy="102886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100000"/>
            </a:lnSpc>
            <a:spcBef>
              <a:spcPct val="0"/>
            </a:spcBef>
            <a:spcAft>
              <a:spcPct val="35000"/>
            </a:spcAft>
          </a:pPr>
          <a:r>
            <a:rPr lang="uk-UA" altLang="zh-CN" sz="1300" kern="1200">
              <a:latin typeface="Times New Roman" panose="02020603050405020304" charset="0"/>
              <a:cs typeface="Times New Roman" panose="02020603050405020304" charset="0"/>
            </a:rPr>
            <a:t>довільність</a:t>
          </a:r>
        </a:p>
      </dsp:txBody>
      <dsp:txXfrm>
        <a:off x="534530" y="787279"/>
        <a:ext cx="1225812" cy="968596"/>
      </dsp:txXfrm>
    </dsp:sp>
    <dsp:sp modelId="{8A478794-BDE0-4AD6-9479-89CDBFC37EB7}">
      <dsp:nvSpPr>
        <dsp:cNvPr id="0" name=""/>
        <dsp:cNvSpPr/>
      </dsp:nvSpPr>
      <dsp:spPr>
        <a:xfrm rot="16200000">
          <a:off x="2082372" y="840597"/>
          <a:ext cx="1037174" cy="385824"/>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868CDED-247C-4EE9-95A2-ED400A267946}">
      <dsp:nvSpPr>
        <dsp:cNvPr id="0" name=""/>
        <dsp:cNvSpPr/>
      </dsp:nvSpPr>
      <dsp:spPr>
        <a:xfrm>
          <a:off x="1957919" y="489"/>
          <a:ext cx="1286080" cy="102886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100000"/>
            </a:lnSpc>
            <a:spcBef>
              <a:spcPct val="0"/>
            </a:spcBef>
            <a:spcAft>
              <a:spcPct val="35000"/>
            </a:spcAft>
          </a:pPr>
          <a:r>
            <a:rPr lang="uk-UA" altLang="zh-CN" sz="1300" kern="1200">
              <a:latin typeface="Times New Roman" panose="02020603050405020304" charset="0"/>
              <a:cs typeface="Times New Roman" panose="02020603050405020304" charset="0"/>
            </a:rPr>
            <a:t>рівень сформованості семіотичної функції</a:t>
          </a:r>
        </a:p>
      </dsp:txBody>
      <dsp:txXfrm>
        <a:off x="1988053" y="30623"/>
        <a:ext cx="1225812" cy="968596"/>
      </dsp:txXfrm>
    </dsp:sp>
    <dsp:sp modelId="{D0718308-59AC-43E6-A882-4828EE4494C2}">
      <dsp:nvSpPr>
        <dsp:cNvPr id="0" name=""/>
        <dsp:cNvSpPr/>
      </dsp:nvSpPr>
      <dsp:spPr>
        <a:xfrm rot="19500000">
          <a:off x="3111093" y="1376115"/>
          <a:ext cx="1037174" cy="385824"/>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E0D0BC9-3E91-4623-8C1A-C4A70EB3594B}">
      <dsp:nvSpPr>
        <dsp:cNvPr id="0" name=""/>
        <dsp:cNvSpPr/>
      </dsp:nvSpPr>
      <dsp:spPr>
        <a:xfrm>
          <a:off x="3411442" y="757145"/>
          <a:ext cx="1286080" cy="102886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100000"/>
            </a:lnSpc>
            <a:spcBef>
              <a:spcPct val="0"/>
            </a:spcBef>
            <a:spcAft>
              <a:spcPct val="35000"/>
            </a:spcAft>
          </a:pPr>
          <a:r>
            <a:rPr lang="uk-UA" altLang="zh-CN" sz="1300" kern="1200">
              <a:latin typeface="Times New Roman" panose="02020603050405020304" charset="0"/>
              <a:cs typeface="Times New Roman" panose="02020603050405020304" charset="0"/>
            </a:rPr>
            <a:t>особистісні характеристики</a:t>
          </a:r>
        </a:p>
      </dsp:txBody>
      <dsp:txXfrm>
        <a:off x="3441576" y="787279"/>
        <a:ext cx="1225812" cy="9685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A24BC0-0B8D-42E9-A25F-7CA5AD90CCA1}">
      <dsp:nvSpPr>
        <dsp:cNvPr id="0" name=""/>
        <dsp:cNvSpPr/>
      </dsp:nvSpPr>
      <dsp:spPr>
        <a:xfrm>
          <a:off x="693832" y="436"/>
          <a:ext cx="1457385" cy="87443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100000"/>
            </a:lnSpc>
            <a:spcBef>
              <a:spcPct val="0"/>
            </a:spcBef>
            <a:spcAft>
              <a:spcPct val="35000"/>
            </a:spcAft>
          </a:pPr>
          <a:r>
            <a:rPr lang="uk-UA" altLang="zh-CN" sz="1400" kern="1200">
              <a:latin typeface="Times New Roman" panose="02020603050405020304" pitchFamily="18" charset="0"/>
              <a:cs typeface="Times New Roman" panose="02020603050405020304" pitchFamily="18" charset="0"/>
            </a:rPr>
            <a:t>соціально-психологічна готовність</a:t>
          </a:r>
        </a:p>
      </dsp:txBody>
      <dsp:txXfrm>
        <a:off x="693832" y="436"/>
        <a:ext cx="1457385" cy="874431"/>
      </dsp:txXfrm>
    </dsp:sp>
    <dsp:sp modelId="{A3974D1E-D32E-47DA-BFE3-BD66226FC69C}">
      <dsp:nvSpPr>
        <dsp:cNvPr id="0" name=""/>
        <dsp:cNvSpPr/>
      </dsp:nvSpPr>
      <dsp:spPr>
        <a:xfrm>
          <a:off x="2296956" y="436"/>
          <a:ext cx="1457385" cy="87443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100000"/>
            </a:lnSpc>
            <a:spcBef>
              <a:spcPct val="0"/>
            </a:spcBef>
            <a:spcAft>
              <a:spcPct val="35000"/>
            </a:spcAft>
          </a:pPr>
          <a:r>
            <a:rPr lang="uk-UA" altLang="zh-CN" sz="1400" kern="1200">
              <a:latin typeface="Times New Roman" panose="02020603050405020304" pitchFamily="18" charset="0"/>
              <a:cs typeface="Times New Roman" panose="02020603050405020304" pitchFamily="18" charset="0"/>
            </a:rPr>
            <a:t>готовність емоційно-вольової сфери</a:t>
          </a:r>
        </a:p>
      </dsp:txBody>
      <dsp:txXfrm>
        <a:off x="2296956" y="436"/>
        <a:ext cx="1457385" cy="874431"/>
      </dsp:txXfrm>
    </dsp:sp>
    <dsp:sp modelId="{D62CCB3D-C0B5-4702-B0E7-2BCC3AC6BED6}">
      <dsp:nvSpPr>
        <dsp:cNvPr id="0" name=""/>
        <dsp:cNvSpPr/>
      </dsp:nvSpPr>
      <dsp:spPr>
        <a:xfrm>
          <a:off x="693832" y="1020606"/>
          <a:ext cx="1457385" cy="87443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100000"/>
            </a:lnSpc>
            <a:spcBef>
              <a:spcPct val="0"/>
            </a:spcBef>
            <a:spcAft>
              <a:spcPct val="35000"/>
            </a:spcAft>
          </a:pPr>
          <a:r>
            <a:rPr lang="uk-UA" altLang="zh-CN" sz="1400" kern="1200">
              <a:latin typeface="Times New Roman" panose="02020603050405020304" pitchFamily="18" charset="0"/>
              <a:cs typeface="Times New Roman" panose="02020603050405020304" pitchFamily="18" charset="0"/>
            </a:rPr>
            <a:t>інтелектальна готовність</a:t>
          </a:r>
        </a:p>
      </dsp:txBody>
      <dsp:txXfrm>
        <a:off x="693832" y="1020606"/>
        <a:ext cx="1457385" cy="874431"/>
      </dsp:txXfrm>
    </dsp:sp>
    <dsp:sp modelId="{65DCAB72-4323-4909-83B5-EA97756B63D0}">
      <dsp:nvSpPr>
        <dsp:cNvPr id="0" name=""/>
        <dsp:cNvSpPr/>
      </dsp:nvSpPr>
      <dsp:spPr>
        <a:xfrm>
          <a:off x="2296956" y="1020606"/>
          <a:ext cx="1457385" cy="874431"/>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100000"/>
            </a:lnSpc>
            <a:spcBef>
              <a:spcPct val="0"/>
            </a:spcBef>
            <a:spcAft>
              <a:spcPct val="35000"/>
            </a:spcAft>
          </a:pPr>
          <a:r>
            <a:rPr lang="uk-UA" altLang="zh-CN" sz="1400" kern="1200">
              <a:latin typeface="Times New Roman" panose="02020603050405020304" pitchFamily="18" charset="0"/>
              <a:cs typeface="Times New Roman" panose="02020603050405020304" pitchFamily="18" charset="0"/>
            </a:rPr>
            <a:t>особистісна готовність</a:t>
          </a:r>
        </a:p>
      </dsp:txBody>
      <dsp:txXfrm>
        <a:off x="2296956" y="1020606"/>
        <a:ext cx="1457385" cy="8744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A24BC0-0B8D-42E9-A25F-7CA5AD90CCA1}">
      <dsp:nvSpPr>
        <dsp:cNvPr id="0" name=""/>
        <dsp:cNvSpPr/>
      </dsp:nvSpPr>
      <dsp:spPr>
        <a:xfrm>
          <a:off x="850389" y="62"/>
          <a:ext cx="1553212" cy="93192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100000"/>
            </a:lnSpc>
            <a:spcBef>
              <a:spcPct val="0"/>
            </a:spcBef>
            <a:spcAft>
              <a:spcPct val="35000"/>
            </a:spcAft>
          </a:pPr>
          <a:r>
            <a:rPr lang="uk-UA" altLang="zh-CN" sz="1400" kern="1200">
              <a:latin typeface="Times New Roman" panose="02020603050405020304" pitchFamily="18" charset="0"/>
              <a:cs typeface="Times New Roman" panose="02020603050405020304" pitchFamily="18" charset="0"/>
            </a:rPr>
            <a:t>інтелектуальна готовність</a:t>
          </a:r>
        </a:p>
      </dsp:txBody>
      <dsp:txXfrm>
        <a:off x="850389" y="62"/>
        <a:ext cx="1553212" cy="931927"/>
      </dsp:txXfrm>
    </dsp:sp>
    <dsp:sp modelId="{A3974D1E-D32E-47DA-BFE3-BD66226FC69C}">
      <dsp:nvSpPr>
        <dsp:cNvPr id="0" name=""/>
        <dsp:cNvSpPr/>
      </dsp:nvSpPr>
      <dsp:spPr>
        <a:xfrm>
          <a:off x="2558923" y="62"/>
          <a:ext cx="1553212" cy="93192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100000"/>
            </a:lnSpc>
            <a:spcBef>
              <a:spcPct val="0"/>
            </a:spcBef>
            <a:spcAft>
              <a:spcPct val="35000"/>
            </a:spcAft>
          </a:pPr>
          <a:r>
            <a:rPr lang="uk-UA" altLang="zh-CN" sz="1400" kern="1200">
              <a:latin typeface="Times New Roman" panose="02020603050405020304" pitchFamily="18" charset="0"/>
              <a:cs typeface="Times New Roman" panose="02020603050405020304" pitchFamily="18" charset="0"/>
            </a:rPr>
            <a:t>вольова готовність</a:t>
          </a:r>
        </a:p>
      </dsp:txBody>
      <dsp:txXfrm>
        <a:off x="2558923" y="62"/>
        <a:ext cx="1553212" cy="931927"/>
      </dsp:txXfrm>
    </dsp:sp>
    <dsp:sp modelId="{D62CCB3D-C0B5-4702-B0E7-2BCC3AC6BED6}">
      <dsp:nvSpPr>
        <dsp:cNvPr id="0" name=""/>
        <dsp:cNvSpPr/>
      </dsp:nvSpPr>
      <dsp:spPr>
        <a:xfrm>
          <a:off x="850389" y="1087310"/>
          <a:ext cx="1553212" cy="93192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100000"/>
            </a:lnSpc>
            <a:spcBef>
              <a:spcPct val="0"/>
            </a:spcBef>
            <a:spcAft>
              <a:spcPct val="35000"/>
            </a:spcAft>
          </a:pPr>
          <a:r>
            <a:rPr lang="uk-UA" altLang="zh-CN" sz="1400" kern="1200">
              <a:latin typeface="Times New Roman" panose="02020603050405020304" pitchFamily="18" charset="0"/>
              <a:cs typeface="Times New Roman" panose="02020603050405020304" pitchFamily="18" charset="0"/>
            </a:rPr>
            <a:t>комунікаційна готовність</a:t>
          </a:r>
        </a:p>
      </dsp:txBody>
      <dsp:txXfrm>
        <a:off x="850389" y="1087310"/>
        <a:ext cx="1553212" cy="931927"/>
      </dsp:txXfrm>
    </dsp:sp>
    <dsp:sp modelId="{65DCAB72-4323-4909-83B5-EA97756B63D0}">
      <dsp:nvSpPr>
        <dsp:cNvPr id="0" name=""/>
        <dsp:cNvSpPr/>
      </dsp:nvSpPr>
      <dsp:spPr>
        <a:xfrm>
          <a:off x="2558923" y="1087310"/>
          <a:ext cx="1553212" cy="93192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100000"/>
            </a:lnSpc>
            <a:spcBef>
              <a:spcPct val="0"/>
            </a:spcBef>
            <a:spcAft>
              <a:spcPct val="35000"/>
            </a:spcAft>
          </a:pPr>
          <a:r>
            <a:rPr lang="uk-UA" altLang="zh-CN" sz="1400" kern="1200">
              <a:latin typeface="Times New Roman" panose="02020603050405020304" pitchFamily="18" charset="0"/>
              <a:cs typeface="Times New Roman" panose="02020603050405020304" pitchFamily="18" charset="0"/>
            </a:rPr>
            <a:t>мотиваційна готовність</a:t>
          </a:r>
        </a:p>
      </dsp:txBody>
      <dsp:txXfrm>
        <a:off x="2558923" y="1087310"/>
        <a:ext cx="1553212" cy="93192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2502C2-594A-4A13-A5FF-5CD5841BD847}">
      <dsp:nvSpPr>
        <dsp:cNvPr id="0" name=""/>
        <dsp:cNvSpPr/>
      </dsp:nvSpPr>
      <dsp:spPr>
        <a:xfrm>
          <a:off x="2191945" y="1279711"/>
          <a:ext cx="1341120" cy="94897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ct val="35000"/>
            </a:spcAft>
          </a:pPr>
          <a:r>
            <a:rPr lang="uk-UA" altLang="zh-CN" sz="1200" kern="1200">
              <a:latin typeface="Times New Roman" panose="02020603050405020304" pitchFamily="18" charset="0"/>
              <a:cs typeface="Times New Roman" panose="02020603050405020304" pitchFamily="18" charset="0"/>
            </a:rPr>
            <a:t>Компоненти готовності</a:t>
          </a:r>
        </a:p>
      </dsp:txBody>
      <dsp:txXfrm>
        <a:off x="2388347" y="1418685"/>
        <a:ext cx="948316" cy="671027"/>
      </dsp:txXfrm>
    </dsp:sp>
    <dsp:sp modelId="{B849A6F3-9933-4C36-AF65-6098308CBC3C}">
      <dsp:nvSpPr>
        <dsp:cNvPr id="0" name=""/>
        <dsp:cNvSpPr/>
      </dsp:nvSpPr>
      <dsp:spPr>
        <a:xfrm rot="10800000">
          <a:off x="1255733" y="1618969"/>
          <a:ext cx="884720" cy="270458"/>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1756079-1332-4090-9A47-D2C0EDB7FB22}">
      <dsp:nvSpPr>
        <dsp:cNvPr id="0" name=""/>
        <dsp:cNvSpPr/>
      </dsp:nvSpPr>
      <dsp:spPr>
        <a:xfrm>
          <a:off x="566358" y="1393588"/>
          <a:ext cx="1378750" cy="72122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100000"/>
            </a:lnSpc>
            <a:spcBef>
              <a:spcPct val="0"/>
            </a:spcBef>
            <a:spcAft>
              <a:spcPct val="35000"/>
            </a:spcAft>
          </a:pPr>
          <a:r>
            <a:rPr lang="uk-UA" altLang="zh-CN" sz="1200" kern="1200">
              <a:latin typeface="Times New Roman" panose="02020603050405020304" pitchFamily="18" charset="0"/>
              <a:cs typeface="Times New Roman" panose="02020603050405020304" pitchFamily="18" charset="0"/>
            </a:rPr>
            <a:t>Мотиваційний</a:t>
          </a:r>
        </a:p>
      </dsp:txBody>
      <dsp:txXfrm>
        <a:off x="587482" y="1414712"/>
        <a:ext cx="1336502" cy="678973"/>
      </dsp:txXfrm>
    </dsp:sp>
    <dsp:sp modelId="{8A478794-BDE0-4AD6-9479-89CDBFC37EB7}">
      <dsp:nvSpPr>
        <dsp:cNvPr id="0" name=""/>
        <dsp:cNvSpPr/>
      </dsp:nvSpPr>
      <dsp:spPr>
        <a:xfrm rot="12994841">
          <a:off x="1465171" y="947682"/>
          <a:ext cx="985615" cy="270458"/>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868CDED-247C-4EE9-95A2-ED400A267946}">
      <dsp:nvSpPr>
        <dsp:cNvPr id="0" name=""/>
        <dsp:cNvSpPr/>
      </dsp:nvSpPr>
      <dsp:spPr>
        <a:xfrm>
          <a:off x="995681" y="428609"/>
          <a:ext cx="1133129" cy="72122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100000"/>
            </a:lnSpc>
            <a:spcBef>
              <a:spcPct val="0"/>
            </a:spcBef>
            <a:spcAft>
              <a:spcPct val="35000"/>
            </a:spcAft>
          </a:pPr>
          <a:r>
            <a:rPr lang="uk-UA" altLang="zh-CN" sz="1200" kern="1200">
              <a:latin typeface="Times New Roman" panose="02020603050405020304" pitchFamily="18" charset="0"/>
              <a:cs typeface="Times New Roman" panose="02020603050405020304" pitchFamily="18" charset="0"/>
            </a:rPr>
            <a:t>Вольовий</a:t>
          </a:r>
        </a:p>
      </dsp:txBody>
      <dsp:txXfrm>
        <a:off x="1016805" y="449733"/>
        <a:ext cx="1090881" cy="678973"/>
      </dsp:txXfrm>
    </dsp:sp>
    <dsp:sp modelId="{D0718308-59AC-43E6-A882-4828EE4494C2}">
      <dsp:nvSpPr>
        <dsp:cNvPr id="0" name=""/>
        <dsp:cNvSpPr/>
      </dsp:nvSpPr>
      <dsp:spPr>
        <a:xfrm rot="15949807">
          <a:off x="2356862" y="659955"/>
          <a:ext cx="871450" cy="270458"/>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E0D0BC9-3E91-4623-8C1A-C4A70EB3594B}">
      <dsp:nvSpPr>
        <dsp:cNvPr id="0" name=""/>
        <dsp:cNvSpPr/>
      </dsp:nvSpPr>
      <dsp:spPr>
        <a:xfrm>
          <a:off x="2310140" y="2"/>
          <a:ext cx="901526" cy="72122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100000"/>
            </a:lnSpc>
            <a:spcBef>
              <a:spcPct val="0"/>
            </a:spcBef>
            <a:spcAft>
              <a:spcPct val="35000"/>
            </a:spcAft>
          </a:pPr>
          <a:r>
            <a:rPr lang="uk-UA" altLang="zh-CN" sz="1200" kern="1200">
              <a:latin typeface="Times New Roman" panose="02020603050405020304" pitchFamily="18" charset="0"/>
              <a:cs typeface="Times New Roman" panose="02020603050405020304" pitchFamily="18" charset="0"/>
            </a:rPr>
            <a:t>Розумовий</a:t>
          </a:r>
        </a:p>
      </dsp:txBody>
      <dsp:txXfrm>
        <a:off x="2331264" y="21126"/>
        <a:ext cx="859278" cy="678973"/>
      </dsp:txXfrm>
    </dsp:sp>
    <dsp:sp modelId="{A36010C3-85E6-4C3E-92DC-9934D8B8D470}">
      <dsp:nvSpPr>
        <dsp:cNvPr id="0" name=""/>
        <dsp:cNvSpPr/>
      </dsp:nvSpPr>
      <dsp:spPr>
        <a:xfrm rot="19211731">
          <a:off x="3233158" y="939048"/>
          <a:ext cx="890568" cy="270458"/>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9C021CF-41D9-4694-B43A-892C0735B2C6}">
      <dsp:nvSpPr>
        <dsp:cNvPr id="0" name=""/>
        <dsp:cNvSpPr/>
      </dsp:nvSpPr>
      <dsp:spPr>
        <a:xfrm>
          <a:off x="3390384" y="428609"/>
          <a:ext cx="1260280" cy="72122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100000"/>
            </a:lnSpc>
            <a:spcBef>
              <a:spcPct val="0"/>
            </a:spcBef>
            <a:spcAft>
              <a:spcPct val="35000"/>
            </a:spcAft>
          </a:pPr>
          <a:r>
            <a:rPr lang="uk-UA" sz="1200" kern="1200">
              <a:latin typeface="Times New Roman" panose="02020603050405020304" pitchFamily="18" charset="0"/>
              <a:cs typeface="Times New Roman" panose="02020603050405020304" pitchFamily="18" charset="0"/>
            </a:rPr>
            <a:t>Комунікативний</a:t>
          </a:r>
        </a:p>
      </dsp:txBody>
      <dsp:txXfrm>
        <a:off x="3411508" y="449733"/>
        <a:ext cx="1218032" cy="678973"/>
      </dsp:txXfrm>
    </dsp:sp>
    <dsp:sp modelId="{53BE3F67-A755-41B6-911A-24BC6D3A8EC0}">
      <dsp:nvSpPr>
        <dsp:cNvPr id="0" name=""/>
        <dsp:cNvSpPr/>
      </dsp:nvSpPr>
      <dsp:spPr>
        <a:xfrm>
          <a:off x="3572823" y="1618969"/>
          <a:ext cx="683106" cy="270458"/>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F3A3154-EF98-40B0-B961-D2A196F50671}">
      <dsp:nvSpPr>
        <dsp:cNvPr id="0" name=""/>
        <dsp:cNvSpPr/>
      </dsp:nvSpPr>
      <dsp:spPr>
        <a:xfrm>
          <a:off x="3805167" y="1393588"/>
          <a:ext cx="901526" cy="72122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100000"/>
            </a:lnSpc>
            <a:spcBef>
              <a:spcPct val="0"/>
            </a:spcBef>
            <a:spcAft>
              <a:spcPct val="35000"/>
            </a:spcAft>
          </a:pPr>
          <a:r>
            <a:rPr lang="uk-UA" sz="1200" kern="1200">
              <a:latin typeface="Times New Roman" panose="02020603050405020304" pitchFamily="18" charset="0"/>
              <a:cs typeface="Times New Roman" panose="02020603050405020304" pitchFamily="18" charset="0"/>
            </a:rPr>
            <a:t>Мовний</a:t>
          </a:r>
        </a:p>
      </dsp:txBody>
      <dsp:txXfrm>
        <a:off x="3826291" y="1414712"/>
        <a:ext cx="859278" cy="67897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2502C2-594A-4A13-A5FF-5CD5841BD847}">
      <dsp:nvSpPr>
        <dsp:cNvPr id="0" name=""/>
        <dsp:cNvSpPr/>
      </dsp:nvSpPr>
      <dsp:spPr>
        <a:xfrm>
          <a:off x="1825467" y="1139664"/>
          <a:ext cx="1263167" cy="955829"/>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100000"/>
            </a:lnSpc>
            <a:spcBef>
              <a:spcPct val="0"/>
            </a:spcBef>
            <a:spcAft>
              <a:spcPct val="35000"/>
            </a:spcAft>
          </a:pPr>
          <a:r>
            <a:rPr lang="uk-UA" altLang="zh-CN" sz="1100" kern="1200">
              <a:latin typeface="Times New Roman" panose="02020603050405020304" pitchFamily="18" charset="0"/>
              <a:cs typeface="Times New Roman" panose="02020603050405020304" pitchFamily="18" charset="0"/>
            </a:rPr>
            <a:t>Несприятливі варіанти розвитку 6-7 літніх дітей</a:t>
          </a:r>
        </a:p>
      </dsp:txBody>
      <dsp:txXfrm>
        <a:off x="2010454" y="1279642"/>
        <a:ext cx="893193" cy="675873"/>
      </dsp:txXfrm>
    </dsp:sp>
    <dsp:sp modelId="{B849A6F3-9933-4C36-AF65-6098308CBC3C}">
      <dsp:nvSpPr>
        <dsp:cNvPr id="0" name=""/>
        <dsp:cNvSpPr/>
      </dsp:nvSpPr>
      <dsp:spPr>
        <a:xfrm rot="12308516">
          <a:off x="1011163" y="1014998"/>
          <a:ext cx="904352" cy="272411"/>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1756079-1332-4090-9A47-D2C0EDB7FB22}">
      <dsp:nvSpPr>
        <dsp:cNvPr id="0" name=""/>
        <dsp:cNvSpPr/>
      </dsp:nvSpPr>
      <dsp:spPr>
        <a:xfrm>
          <a:off x="501253" y="595876"/>
          <a:ext cx="1105500" cy="7264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100000"/>
            </a:lnSpc>
            <a:spcBef>
              <a:spcPct val="0"/>
            </a:spcBef>
            <a:spcAft>
              <a:spcPct val="35000"/>
            </a:spcAft>
          </a:pPr>
          <a:r>
            <a:rPr lang="uk-UA" altLang="zh-CN" sz="1100" kern="1200">
              <a:latin typeface="Times New Roman" panose="02020603050405020304" pitchFamily="18" charset="0"/>
              <a:cs typeface="Times New Roman" panose="02020603050405020304" pitchFamily="18" charset="0"/>
            </a:rPr>
            <a:t>Страх</a:t>
          </a:r>
        </a:p>
      </dsp:txBody>
      <dsp:txXfrm>
        <a:off x="522529" y="617152"/>
        <a:ext cx="1062948" cy="683878"/>
      </dsp:txXfrm>
    </dsp:sp>
    <dsp:sp modelId="{8A478794-BDE0-4AD6-9479-89CDBFC37EB7}">
      <dsp:nvSpPr>
        <dsp:cNvPr id="0" name=""/>
        <dsp:cNvSpPr/>
      </dsp:nvSpPr>
      <dsp:spPr>
        <a:xfrm rot="15922131">
          <a:off x="2016814" y="594426"/>
          <a:ext cx="736777" cy="272411"/>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868CDED-247C-4EE9-95A2-ED400A267946}">
      <dsp:nvSpPr>
        <dsp:cNvPr id="0" name=""/>
        <dsp:cNvSpPr/>
      </dsp:nvSpPr>
      <dsp:spPr>
        <a:xfrm>
          <a:off x="1901440" y="231"/>
          <a:ext cx="908038" cy="7264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100000"/>
            </a:lnSpc>
            <a:spcBef>
              <a:spcPct val="0"/>
            </a:spcBef>
            <a:spcAft>
              <a:spcPct val="35000"/>
            </a:spcAft>
          </a:pPr>
          <a:r>
            <a:rPr lang="uk-UA" altLang="zh-CN" sz="1100" kern="1200">
              <a:latin typeface="Times New Roman" panose="02020603050405020304" pitchFamily="18" charset="0"/>
              <a:cs typeface="Times New Roman" panose="02020603050405020304" pitchFamily="18" charset="0"/>
            </a:rPr>
            <a:t>Відхід від реальності</a:t>
          </a:r>
        </a:p>
      </dsp:txBody>
      <dsp:txXfrm>
        <a:off x="1922716" y="21507"/>
        <a:ext cx="865486" cy="683878"/>
      </dsp:txXfrm>
    </dsp:sp>
    <dsp:sp modelId="{D0718308-59AC-43E6-A882-4828EE4494C2}">
      <dsp:nvSpPr>
        <dsp:cNvPr id="0" name=""/>
        <dsp:cNvSpPr/>
      </dsp:nvSpPr>
      <dsp:spPr>
        <a:xfrm rot="20020727">
          <a:off x="2985995" y="989026"/>
          <a:ext cx="932634" cy="272411"/>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E0D0BC9-3E91-4623-8C1A-C4A70EB3594B}">
      <dsp:nvSpPr>
        <dsp:cNvPr id="0" name=""/>
        <dsp:cNvSpPr/>
      </dsp:nvSpPr>
      <dsp:spPr>
        <a:xfrm>
          <a:off x="3123077" y="555250"/>
          <a:ext cx="1494412" cy="72643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88950">
            <a:lnSpc>
              <a:spcPct val="100000"/>
            </a:lnSpc>
            <a:spcBef>
              <a:spcPct val="0"/>
            </a:spcBef>
            <a:spcAft>
              <a:spcPct val="35000"/>
            </a:spcAft>
          </a:pPr>
          <a:r>
            <a:rPr lang="uk-UA" altLang="zh-CN" sz="1100" kern="1200">
              <a:latin typeface="Times New Roman" panose="02020603050405020304" pitchFamily="18" charset="0"/>
              <a:cs typeface="Times New Roman" panose="02020603050405020304" pitchFamily="18" charset="0"/>
            </a:rPr>
            <a:t>Негативна демонстративність</a:t>
          </a:r>
        </a:p>
      </dsp:txBody>
      <dsp:txXfrm>
        <a:off x="3144353" y="576526"/>
        <a:ext cx="1451860" cy="68387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A24BC0-0B8D-42E9-A25F-7CA5AD90CCA1}">
      <dsp:nvSpPr>
        <dsp:cNvPr id="0" name=""/>
        <dsp:cNvSpPr/>
      </dsp:nvSpPr>
      <dsp:spPr>
        <a:xfrm>
          <a:off x="821862" y="771"/>
          <a:ext cx="1662024" cy="99721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100000"/>
            </a:lnSpc>
            <a:spcBef>
              <a:spcPct val="0"/>
            </a:spcBef>
            <a:spcAft>
              <a:spcPct val="35000"/>
            </a:spcAft>
          </a:pPr>
          <a:r>
            <a:rPr lang="uk-UA" altLang="zh-CN" sz="1400" kern="1200">
              <a:latin typeface="Times New Roman" panose="02020603050405020304" pitchFamily="18" charset="0"/>
              <a:cs typeface="Times New Roman" panose="02020603050405020304" pitchFamily="18" charset="0"/>
            </a:rPr>
            <a:t>інтелектуальний розвиток</a:t>
          </a:r>
        </a:p>
      </dsp:txBody>
      <dsp:txXfrm>
        <a:off x="821862" y="771"/>
        <a:ext cx="1662024" cy="997214"/>
      </dsp:txXfrm>
    </dsp:sp>
    <dsp:sp modelId="{A3974D1E-D32E-47DA-BFE3-BD66226FC69C}">
      <dsp:nvSpPr>
        <dsp:cNvPr id="0" name=""/>
        <dsp:cNvSpPr/>
      </dsp:nvSpPr>
      <dsp:spPr>
        <a:xfrm>
          <a:off x="2650088" y="771"/>
          <a:ext cx="1662024" cy="99721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100000"/>
            </a:lnSpc>
            <a:spcBef>
              <a:spcPct val="0"/>
            </a:spcBef>
            <a:spcAft>
              <a:spcPct val="35000"/>
            </a:spcAft>
          </a:pPr>
          <a:r>
            <a:rPr lang="uk-UA" altLang="zh-CN" sz="1400" kern="1200">
              <a:latin typeface="Times New Roman" panose="02020603050405020304" pitchFamily="18" charset="0"/>
              <a:cs typeface="Times New Roman" panose="02020603050405020304" pitchFamily="18" charset="0"/>
            </a:rPr>
            <a:t>емоційний розиток</a:t>
          </a:r>
        </a:p>
      </dsp:txBody>
      <dsp:txXfrm>
        <a:off x="2650088" y="771"/>
        <a:ext cx="1662024" cy="997214"/>
      </dsp:txXfrm>
    </dsp:sp>
    <dsp:sp modelId="{D62CCB3D-C0B5-4702-B0E7-2BCC3AC6BED6}">
      <dsp:nvSpPr>
        <dsp:cNvPr id="0" name=""/>
        <dsp:cNvSpPr/>
      </dsp:nvSpPr>
      <dsp:spPr>
        <a:xfrm>
          <a:off x="821862" y="1164188"/>
          <a:ext cx="1662024" cy="99721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100000"/>
            </a:lnSpc>
            <a:spcBef>
              <a:spcPct val="0"/>
            </a:spcBef>
            <a:spcAft>
              <a:spcPct val="35000"/>
            </a:spcAft>
          </a:pPr>
          <a:r>
            <a:rPr lang="uk-UA" altLang="zh-CN" sz="1400" kern="1200">
              <a:latin typeface="Times New Roman" panose="02020603050405020304" pitchFamily="18" charset="0"/>
              <a:cs typeface="Times New Roman" panose="02020603050405020304" pitchFamily="18" charset="0"/>
            </a:rPr>
            <a:t>сформованість комунікативних навичок</a:t>
          </a:r>
        </a:p>
      </dsp:txBody>
      <dsp:txXfrm>
        <a:off x="821862" y="1164188"/>
        <a:ext cx="1662024" cy="997214"/>
      </dsp:txXfrm>
    </dsp:sp>
    <dsp:sp modelId="{65DCAB72-4323-4909-83B5-EA97756B63D0}">
      <dsp:nvSpPr>
        <dsp:cNvPr id="0" name=""/>
        <dsp:cNvSpPr/>
      </dsp:nvSpPr>
      <dsp:spPr>
        <a:xfrm>
          <a:off x="2650088" y="1164188"/>
          <a:ext cx="1662024" cy="99721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100000"/>
            </a:lnSpc>
            <a:spcBef>
              <a:spcPct val="0"/>
            </a:spcBef>
            <a:spcAft>
              <a:spcPct val="35000"/>
            </a:spcAft>
          </a:pPr>
          <a:r>
            <a:rPr lang="uk-UA" altLang="zh-CN" sz="1400" kern="1200">
              <a:latin typeface="Times New Roman" panose="02020603050405020304" pitchFamily="18" charset="0"/>
              <a:cs typeface="Times New Roman" panose="02020603050405020304" pitchFamily="18" charset="0"/>
            </a:rPr>
            <a:t>готовність до школи у дошкільний період</a:t>
          </a:r>
        </a:p>
      </dsp:txBody>
      <dsp:txXfrm>
        <a:off x="2650088" y="1164188"/>
        <a:ext cx="1662024" cy="997214"/>
      </dsp:txXfrm>
    </dsp:sp>
  </dsp:spTree>
</dsp:drawing>
</file>

<file path=word/diagrams/layout1.xml><?xml version="1.0" encoding="utf-8"?>
<dgm:layoutDef xmlns:dgm="http://schemas.openxmlformats.org/drawingml/2006/diagram" xmlns:a="http://schemas.openxmlformats.org/drawingml/2006/main" uniqueId="urn:microsoft.com/office/officeart/2005/8/layout/radial4#1">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rSet qsTypeId="urn:microsoft.com/office/officeart/2005/8/quickstyle/simple5"/>
        </dgm:pt>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rSet csTypeId="urn:microsoft.com/office/officeart/2005/8/colors/accent6_5"/>
        </dgm:pt>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Sty" val="arr"/>
              <dgm:param type="endSty" val="noArr"/>
              <dgm:param type="begPts" val="auto"/>
              <dgm:param type="endPts" val="ct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rSet qsTypeId="urn:microsoft.com/office/officeart/2005/8/quickstyle/simple5"/>
        </dgm:pt>
        <dgm:pt modelId="1"/>
        <dgm:pt modelId="2"/>
      </dgm:ptLst>
      <dgm:cxnLst>
        <dgm:cxn modelId="3" srcId="0" destId="1" srcOrd="0" destOrd="0"/>
        <dgm:cxn modelId="4" srcId="0" destId="2" srcOrd="1" destOrd="0"/>
      </dgm:cxnLst>
      <dgm:bg/>
      <dgm:whole/>
    </dgm:dataModel>
  </dgm:styleData>
  <dgm:clrData>
    <dgm:dataModel>
      <dgm:ptLst>
        <dgm:pt modelId="0" type="doc">
          <dgm:prSet csTypeId="urn:microsoft.com/office/officeart/2005/8/colors/accent6_5"/>
        </dgm:pt>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off" val="ctr"/>
          <dgm:param type="contDir" val="sameDir"/>
          <dgm:param type="grDir" val="tL"/>
          <dgm:param type="flowDir" val="row"/>
        </dgm:alg>
      </dgm:if>
      <dgm:else name="Name2">
        <dgm:alg type="snake">
          <dgm:param type="off" val="ctr"/>
          <dgm:param type="contDir" val="sameDir"/>
          <dgm:param type="grDir" val="tR"/>
          <dgm:param type="flowDir" val="row"/>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2">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rSet qsTypeId="urn:microsoft.com/office/officeart/2005/8/quickstyle/simple5"/>
        </dgm:pt>
        <dgm:pt modelId="1"/>
        <dgm:pt modelId="2"/>
      </dgm:ptLst>
      <dgm:cxnLst>
        <dgm:cxn modelId="3" srcId="0" destId="1" srcOrd="0" destOrd="0"/>
        <dgm:cxn modelId="4" srcId="0" destId="2" srcOrd="1" destOrd="0"/>
      </dgm:cxnLst>
      <dgm:bg/>
      <dgm:whole/>
    </dgm:dataModel>
  </dgm:styleData>
  <dgm:clrData>
    <dgm:dataModel>
      <dgm:ptLst>
        <dgm:pt modelId="0" type="doc">
          <dgm:prSet csTypeId="urn:microsoft.com/office/officeart/2005/8/colors/accent6_5"/>
        </dgm:pt>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off" val="ctr"/>
          <dgm:param type="contDir" val="sameDir"/>
          <dgm:param type="grDir" val="tL"/>
          <dgm:param type="flowDir" val="row"/>
        </dgm:alg>
      </dgm:if>
      <dgm:else name="Name2">
        <dgm:alg type="snake">
          <dgm:param type="off" val="ctr"/>
          <dgm:param type="contDir" val="sameDir"/>
          <dgm:param type="grDir" val="tR"/>
          <dgm:param type="flowDir" val="row"/>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4#3">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rSet qsTypeId="urn:microsoft.com/office/officeart/2005/8/quickstyle/simple5"/>
        </dgm:pt>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rSet csTypeId="urn:microsoft.com/office/officeart/2005/8/colors/accent6_5"/>
        </dgm:pt>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Sty" val="arr"/>
              <dgm:param type="endSty" val="noArr"/>
              <dgm:param type="begPts" val="auto"/>
              <dgm:param type="endPts" val="ct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4#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rSet qsTypeId="urn:microsoft.com/office/officeart/2005/8/quickstyle/simple5"/>
        </dgm:pt>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rSet csTypeId="urn:microsoft.com/office/officeart/2005/8/colors/accent6_5"/>
        </dgm:pt>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Sty" val="arr"/>
              <dgm:param type="endSty" val="noArr"/>
              <dgm:param type="begPts" val="auto"/>
              <dgm:param type="endPts" val="ct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default#3">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rSet qsTypeId="urn:microsoft.com/office/officeart/2005/8/quickstyle/simple5"/>
        </dgm:pt>
        <dgm:pt modelId="1"/>
        <dgm:pt modelId="2"/>
      </dgm:ptLst>
      <dgm:cxnLst>
        <dgm:cxn modelId="3" srcId="0" destId="1" srcOrd="0" destOrd="0"/>
        <dgm:cxn modelId="4" srcId="0" destId="2" srcOrd="1" destOrd="0"/>
      </dgm:cxnLst>
      <dgm:bg/>
      <dgm:whole/>
    </dgm:dataModel>
  </dgm:styleData>
  <dgm:clrData>
    <dgm:dataModel>
      <dgm:ptLst>
        <dgm:pt modelId="0" type="doc">
          <dgm:prSet csTypeId="urn:microsoft.com/office/officeart/2005/8/colors/accent6_5"/>
        </dgm:pt>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off" val="ctr"/>
          <dgm:param type="contDir" val="sameDir"/>
          <dgm:param type="grDir" val="tL"/>
          <dgm:param type="flowDir" val="row"/>
        </dgm:alg>
      </dgm:if>
      <dgm:else name="Name2">
        <dgm:alg type="snake">
          <dgm:param type="off" val="ctr"/>
          <dgm:param type="contDir" val="sameDir"/>
          <dgm:param type="grDir" val="tR"/>
          <dgm:param type="flowDir" val="row"/>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4">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5">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6">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7">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7543C-3041-409A-9BAC-B13BF7180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2257</TotalTime>
  <Pages>1</Pages>
  <Words>24309</Words>
  <Characters>138563</Characters>
  <Application>Microsoft Office Word</Application>
  <DocSecurity>0</DocSecurity>
  <Lines>1154</Lines>
  <Paragraphs>325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63</cp:revision>
  <dcterms:created xsi:type="dcterms:W3CDTF">2023-06-07T10:13:00Z</dcterms:created>
  <dcterms:modified xsi:type="dcterms:W3CDTF">2023-11-15T16:25:00Z</dcterms:modified>
</cp:coreProperties>
</file>