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РОЗДІЛ 1.</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НАУКОВО-ТЕОРЕТИЧНІ ОСНОВИ ФОРМУВАННЯ ЛЕКСИЧНОЇ СКЛАДОВОЇ МОВЛЕННЯ У ДІТЕЙ ДОШКІЛЬНОГО ВІКУ З РОЗЛАДАМИ АУТИСТИЧНОГО СПЕКТРА</w:t>
      </w:r>
    </w:p>
    <w:p w:rsidR="00E34B7D" w:rsidRPr="00E34B7D" w:rsidRDefault="00E34B7D" w:rsidP="00E34B7D">
      <w:pPr>
        <w:ind w:firstLine="567"/>
        <w:jc w:val="both"/>
        <w:rPr>
          <w:rFonts w:ascii="Times New Roman" w:hAnsi="Times New Roman" w:cs="Times New Roman"/>
          <w:b/>
          <w:sz w:val="28"/>
          <w:szCs w:val="28"/>
          <w:lang w:val="uk-UA"/>
        </w:rPr>
      </w:pPr>
    </w:p>
    <w:p w:rsidR="00E34B7D" w:rsidRPr="00E34B7D" w:rsidRDefault="00E34B7D" w:rsidP="00E34B7D">
      <w:pPr>
        <w:numPr>
          <w:ilvl w:val="1"/>
          <w:numId w:val="4"/>
        </w:numPr>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Психолого-педагогічні аспекти формування лексичної сторони мовлення дітей дошкільного віку</w:t>
      </w:r>
    </w:p>
    <w:p w:rsidR="00E34B7D" w:rsidRPr="00E34B7D" w:rsidRDefault="00E34B7D" w:rsidP="00E34B7D">
      <w:pPr>
        <w:ind w:firstLine="567"/>
        <w:jc w:val="both"/>
        <w:rPr>
          <w:rFonts w:ascii="Times New Roman" w:hAnsi="Times New Roman" w:cs="Times New Roman"/>
          <w:b/>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Мова є важливою частиною соціального існування людей, потрібна умова життя людського суспільства, форма спілкування людей, опосередкована мовою. Вона застосовується в ході спільної трудової діяльності для узгодження зусиль, планування діяльності, контролю і оцінки її результатів, допомагає в пізнанні навколишнього світу. Завдяки їй людина знаходить, засвоює знання і передає їх на практичному рівні. Мова – засіб впливу на свідомість, вироблення світогляду, норм поведінки, формування смаків, задоволення потреб у спілкуванні (І. Баранець) [11; с.333-334].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 Українському педагогічному словнику за редакцією С. Гончаренка наведені такі визначення: «мова – окремий засіб для спілкування і взаємного розуміння в людському суспільстві, сукупність відображених мовними органами загальноприйнятих у межах певного суспільства звукових знаків для предметів, явищ дійсності й відображень у їх свідомості, а також загальноприйнятих правил комбінування цих знаків у процесі висловлювання  [25].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 Українському педагогічному словнику мовлення визначається як «функція мови в процесі вираження і обміну думками, специфічна форма мови як особливого виду соціальної діяльності». Безпосередньо  воно втілюється в різних способах поведінкових актах: усних (тобто голосових) та письмових формах [25].</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Мовлення людини різноманітне і містить різні форми. Проте, якою б формою мови ми б не користувалися, вона буде належати до однієї з двох провідних видів мовлення: усній чи письмовій. Розглянемо нижче класифікацію видів мовлення (Див. Рис. 1.1.) [33].</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rPr>
        <w:lastRenderedPageBreak/>
        <w:drawing>
          <wp:inline distT="0" distB="0" distL="0" distR="0" wp14:anchorId="42F8DDB6" wp14:editId="605E723F">
            <wp:extent cx="5931535" cy="27673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1535" cy="2767330"/>
                    </a:xfrm>
                    <a:prstGeom prst="rect">
                      <a:avLst/>
                    </a:prstGeom>
                    <a:noFill/>
                    <a:ln>
                      <a:noFill/>
                    </a:ln>
                  </pic:spPr>
                </pic:pic>
              </a:graphicData>
            </a:graphic>
          </wp:inline>
        </w:drawing>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Рис. 1.1. Класифікація видів мовлення за Т.Піроженко</w:t>
      </w:r>
    </w:p>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Як зазначає Л. Кононко [40] письмове мовлення відрізняється від усного не тільки графічним зображенням (за допомогою письмових знаків), а й суворим дотриманням слів одного за іншим. В даному виді мовлення – людина як пише, так і читає – мають в полі власного сприйняття в один і той же час ряд слів. Автор також вирізняє такі види: внутрішнє і зовнішнє мовлення. Зовнішнє пов'язане з процесом спілкування, обміну інформацією. Внутрішнє, перш за все, пов'язане із забезпеченням процесу мислення [40].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Як зазначає О. Кононко будь-який вид мовлення, у тому числі та усне та писемне мовлення виконує конкретні функції: висловлення ставлення (за допомогою мовлення людина виражає своє ставлення до конкретного предмета, явища і до самого себе); вплив (за допомогою мовлення ми намагаємося спонукати іншу людини або ж групу людей до певної дії або формуємо у слухачів певну точку зору на що-небудь); повідомлення (обмін думками та інформацією між людьми з підтримкою слів); позначення (здатність давати найменування предметів і явищам) [40].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Так, згідно до Базового компонента дошкільної освіти основними завданнями для розвитку словникового запасу дошкільників є: розширення дитячого словника новою лексикою; активізація словника; тлумачення значень конкретних слів та словосполучень; заміщення діалектизмів, говірок словами літературної мови [10; с.13-17].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У віці дошкільного дитинства відбувається активне засвоєння мовлення та пов’язане з потребою дитини щось розповісти чи дізнатися, впливати на </w:t>
      </w:r>
      <w:r w:rsidRPr="00E34B7D">
        <w:rPr>
          <w:rFonts w:ascii="Times New Roman" w:hAnsi="Times New Roman" w:cs="Times New Roman"/>
          <w:sz w:val="28"/>
          <w:szCs w:val="28"/>
          <w:lang w:val="uk-UA"/>
        </w:rPr>
        <w:lastRenderedPageBreak/>
        <w:t>себе та на оточення. І саме у цьому віці дитина завершується опанування основами мовлення. Мовленням супроводжується будь-яка діяльність дитини, яка сприяє встановленню певних контактів з іншими людьми та впливає на розвиток пізнавальних процесів, зокрема мислення [25; 34].</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Рівень розвитку рідної мови, як зазначають Н. Гавриш та А. Богуш, зображає рівень духовного розвитку нації, її культури. Рідна мова – невіддільна частина Батьківщини кожної людини, її Вітчизни, це відголосся рідного народу та чарівний інструмент, на звуки якого реагують найтонші струни людської душі. Основою засвоєння рідної мови та слова, як стверджують дослідниці, є сім’я, а процес  розвитку та покращення відбувається в дошкільних закладах, школі й упродовж усього життя [15].</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Віковий етап від двох до п'яти років є сенситивним періодом для розвитку мовлення, тобто періодом найбільшої чутливості до мовних впливів. Підтримуючи погляди J. Piaget, А. Богуш</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розглядає розвиток мовлення дитини нерозривно від розвитку її мислення [15]. Віковий етап від двох до п'яти років є сенситивним періодом для розвитку мовлення, тобто періодом найбільшої чутливості до мовних впливів. Психолог J. Piaget</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розглядав розвиток мовлення дитини нерозривно від розвитку її мислення [92]. Як вказують дослідження І. Баранець, Н. Пахомової, у дітей дошкільного віку триває процес становлення мовлення – вони освоюють рідну мову. Цьому сприяють важливі зміни, що відбуваються в способі життя дитини. Освоївши початкові форми самостійності, дитина скоро накопичує особистий чуттєвий і практичний досвід. Освоївши початкові форми самостійності, дитина скоро накопичує особистий чуттєвий і практичний досвід. Все більше різними й змістовними стають види діяльності дитини: креативні та дидактичні ігри, малювання, рахунок, спеціально мовні заняття, крім того, буденне спілкування з дорослими в побуті [12; с.64-69].</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Віковий період – дошкільне дитинство, має кілька сторін для розвитку словникового запасу, перша з яких полягає у кількісному збільшенні словника, друга – якісний його розвиток, тобто розуміння значення нових слів [25; 38].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Зміст Базового компонента дошкільної освіти передбачає розвиток словникового запасу в закладі освіти відбувається поетапно, шляхом вживання важких та незнайомих раніше слів для дітей. Тому даний процес відбувається нерозривно із знайомством дитини з оточуючим середовищем та виховання належного відношення до нього [9].</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Слово – головна лексична одиниця мовлення, що є вираженням поняття. У будь-якому слові можна відзначити його тлумачення чи сенс, звуковий склад і морфологічну текстуру. Всі без винятку дані властивості слова необхідно брати до уваги у процесі проведення словникової роботи [13].</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Сучасні психологи Л. Андрусишина, С. Тищенко підтверджують, що процеси засвоєння дитиною значень слів та їх семантичності відбувається саме в дошкільному віці. Діти цього віку відштовхуючись від свого розвитку знаходяться у стадії переходу від випадкових, неважливих властивостей до більш значущих. З кожним віком змінюються цілісність і чіткість зображення у промові фактів, ознак або зв'язків, наявних в реальності. Вони виокремлюють характерні ознаки формування мислення визначають характерні риси дитячого словника. Завдяки наочно-дійовому та наочно-образному мисленню пояснюється перевага слів, найменування об'єктів, властивостей. Словесно-логічне мислення є фактором опановування дитиною простих визначень [2; 77]. У дошкільному дитинстві розвиток мовлення відбувається на таких рівнях, як: фонетичний, лексичний, граматичний і текстовий, в тому числі опанування основних одиниць мови: звуків, слів, словосполучень, речень й тексту. Ефективність даного процесу реалізується завдяки комплексній реалізації взаємопов’язаних завдань з розвитку звукової культури мовлення, формування його граматичної правильності, розширенню словника та зв’язного діалогічного й монологічного мовлення. Загалом виконання таких завдань спрямовується на створення мовленнєвої компетенції й комунікативної культури вихованців [66].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Повноцінне опанування мовленням – перша важлива умова розвитку у дітей здорової психіки та її правильного розвитку у майбутньому. Розмовні навички базуються на деяких соціальних навичках, а саме: послідовності, врахування досвіду, умінь, інтересів та потреб співрозмовника; вияв уваги та готовність продовжити спілкування невербальними засобами (погляди, жести) [37].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Водночас, А. Богуш наполягає на тому, що дитина у віці 4 років відповідає на запитання за змістом сюжетних картин, художніх текстів (оповідання, казки, вірші); формулює завдяки дорослим (підказування слів, речень) різноманітні розповіді (з 3–4 речень) описового характеру про фрукти, дії товаришів, іграшки свої власні та сюжетні відповіді-розповіді (спільно з дорослим) за змістом сюжетних картинок; переказує за допомогою запитань добре знайомі казки [17].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У віковому періоді 5 років діти спроможні самостійно створювати зв’язне висловлювання, спираючи на зразок вихователя, а саме складати описи, сюжетні розповіді, та розповіді про власний досвід, спроможні переказати художні твори, які їм добре знайомі (А.Богуш, Є.Соботович) [66; 17].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 6 років діти вже можуть самостійно складати тексти-описи та тексти-розповіді, розповіді за сюжетними малюнками, спираючись на власний досвід або на зразок дорослого, здійснювати переказ знайомого твору чи побаченого мультфільму, розповідати про побачене чи про те, що розповіли інші, здійснювати оцінку прослуханих розповідей [17].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Т. Піроженко в одному зі своїх навчально-методичних посібників «Комунікативно-мовленнєвий розвиток дошкільника» допомагає зобразити характеристику комунікативно-мовленнєвого генезу дитини, у світлі якої мовлення дитини - це комплексна системоутворювальна характеристика, яка проявляється через емоційні, когнітивні, лінгвістичні досягнення, які своєю чергою дають змогу зобразити цілісний підхід до оцінки розвитку самої дитини» [50].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Зокрема, Н. Гавриш, Е. Данілавічютє та ін. наголошують, що основним джерелом розвитку мовлення молодших дошкільників є мовлення, яке їх оточує. Тому діти вчаться говорити завдяки наслідування мовлення тих дорослих, мовлення яких вони чують. Процес розвитку мовлення протягом перших трьох років життя дитини є складним нервово-психологічним процесом, що відбувається в результаті взаємодії дитини з навколишнім середовищем і в ситуації спілкування з дорослими [26; 22]</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Основна умова повноцінного мовленнєвого розвитку дитини, за дослідами Е. Данілавічютє, це наслідування мовлення, тому мовлення дорослих повинне бути правильним, чітким, не спотвореним, живим [26].</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Аналіз наукової літератури (Н. Гавриш, C. Тищенко, І. Шеремет та ін.) засвідчив, що діти молодшого дошкільного віку є найчуттєвішими стосовно розвитку мовлення, оскільки вони мають добре розвинене мовне чуття, вже здатні помітити та виправити помилку під час мовлення в інших людях.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Як зазначає І. Шеремет, молодший дошкільний вік є найбільш чутливим у питанні мовленнєвого розвитку, діти цього віку мають дуже розвинене мовне чуття, помічають і виправляють мовленнєві помилки у мовленні інших. Мовлення дитини молодшого дошкільного віку недосконале, йому характерні свої особливості. Для великої кількості дітей молодшого </w:t>
      </w:r>
      <w:r w:rsidRPr="00E34B7D">
        <w:rPr>
          <w:rFonts w:ascii="Times New Roman" w:hAnsi="Times New Roman" w:cs="Times New Roman"/>
          <w:sz w:val="28"/>
          <w:szCs w:val="28"/>
          <w:lang w:val="uk-UA"/>
        </w:rPr>
        <w:lastRenderedPageBreak/>
        <w:t>дошкільного належать й деякі вади у розвитку мовлення: загальна помякшеність мовлення, пропуск, спотворення та перестановка звуків складів, їх заміна, порушення звукової структури слова та ін. [84].</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Як зазначає Н. Гавриш триває засвоєння системи словозміни, але в молодшому дошкільному віці залишаються помилки в утворенні форм слів, зумовлені незнанням нормативних варіантів [23].</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Словник дошкільнят збагачується швидкими темпами за допомогою  слів, які придумали самі діти. Словотворчість – це важлива характеристика дитячого мовлення. Факти, зібрані психологами, педагогами, лінгвістами, є свідченням того, що вік від 2-х до 5-ти років виділяється інтенсивною словотворчістю дітей. При цьому нові слова побудовані за законами мовлення на базі наслідування тим формам, які вони можуть почути від навколишніх дорослих. Словотворчість вважається головним зображенням всіх освоєних морфологічних елементів мовлення, з якими пов'язане кількісне накопичення слів та розвиток їх значень [82].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Збагачення словника дошкільників у дошкільному навчальному закладі відбувається в тісному зв’язку з розвитком, розширенням уявлень, ознайомленням із навколишнім світом. Крім того, необхідно виділити саме завдання мовлення в розширенні словника дітей, переважно: розкриття й поглибленого розуміння смислового наповнення слова. Це зумовлює важливість ґрунтовного аналізу засвоєння дітьми смислової складової слова (Ю. Коломієць, М. Шеремет та ін.) [82].</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Є. Соботович, Л. Трофименко зазначають, що головним напрямом щодо удосконалення словникової роботи виділяють – виявлення найефективніших прийомів для збагачення словника, переважно прийомів роз’яснення значень слів. Також варто враховувати особливості використання синонімічних та антонімічних зіставлень, адже вони мають надзвичайно важливе значення в уточненні, поглибленні й розмежуванні значень слів. Крім того, навчити дітей розуміти та впроваджувати у власне мовлення різноманітні значення багатозначного слова – головним із найважливіших завдань розвитку мовлення дошкільників. Ефективним рішенням даного завдання буде досягнуте повноцінне засвоєння рідної мови в початковій школі, подоланню недоліків в усному й писемному мовленні учнів [4; 63; 65].</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Опанування системою лексичних значень рідної мови – це достатньо важка розумова робота, під час якої дитині потрібно зрозуміти ієрархію мовних одиниць, засвоїти різні закони та правила їх вибору й уживання, </w:t>
      </w:r>
      <w:r w:rsidRPr="00E34B7D">
        <w:rPr>
          <w:rFonts w:ascii="Times New Roman" w:hAnsi="Times New Roman" w:cs="Times New Roman"/>
          <w:sz w:val="28"/>
          <w:szCs w:val="28"/>
          <w:lang w:val="uk-UA"/>
        </w:rPr>
        <w:lastRenderedPageBreak/>
        <w:t>опанувати значеннями слів, можливостями їх поєднання один з одним. І все це з метою опанування навичками точної виразності (Е. Данілавічютє та ін.) [63].</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Роздивляючись питання засвоєння тлумачення слів дошкільниками, потрібно торкнутися психологічних особливостей дітей дошкільного віку. У молодшому дошкільному віці мислення дітей набуває образно-мовленнєвих форм, що спираються на уяву та здійснюються за шляхом використання слів. Підвищується місце мовлення при функціонуванні мислення, адже воно є допоміжним для дитини, допомагає оперувати об’єктами, порівнювати їх, досліджувати їхні властивості й співвідношення, виражаючи весь процес з його результатами шляхом суджень і міркувань. Мотивами подібної діяльності є бажання охопити явища навколишньої дійсності, з’ясувати їхні зв’язки, причини виникнення (Т. Дегтяренко, Н. Павлова та ін.) [27].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Сучасною методикою словникова робота може розглядатися як деяка педагогічна діяльність, що гарантує якісне опанування словникового складу рідної мови. Як зазначає дослідниця Ю. Руденко, розвиток словника є довгий процес, який полягає у кількісному засвоєнні слів та використання їх під час власного мовлення [56].</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Дослідження Ю. Руденко, Є.Соботович доводять, що важливого значення у формуванні словникового запасу дітей дошкільного віку є їх психічне здоров’я, тобто рівень розвитку нервової діяльності та пізнавальних процесів [56].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Одне з головних значень у формуванні словникового запасу дітей дошкільного віку є їх психічне здоров’я, тобто рівень розвитку нервової діяльності та пізнавальних процесів [56].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Як зазначають Е. Данілавічютє, А. Колупаєва та С. Литовченко необхідно підкреслити, що мовлення малюка розвивається згідно наслідування, через це величезну роль у її формуванні займає чітка, граматично та фонетично чиста мова дорослих. Тому дорослим потрібно правильно вимовляти слова, не імітуючи дитячу мову. У цей період потрібно намагатися покращити розвиток пасивного словника дитини. Пізніше, малюк починає розвивати свій активний словник [39].</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Ключові особливості розвитку дитячого словника відображено у фізіології (А. Богуш, Н. Гавриш), психології (Ю. Руденко, Є. Соботович), психолінгвістиці (Л. Засєкіна) [35]. Під час розвитку словника дітей дошкільного віку можна виділити декілька сторін: покращення словникового </w:t>
      </w:r>
      <w:r w:rsidRPr="00E34B7D">
        <w:rPr>
          <w:rFonts w:ascii="Times New Roman" w:hAnsi="Times New Roman" w:cs="Times New Roman"/>
          <w:sz w:val="28"/>
          <w:szCs w:val="28"/>
          <w:lang w:val="uk-UA"/>
        </w:rPr>
        <w:lastRenderedPageBreak/>
        <w:t xml:space="preserve">запасу й ефективність його розвитку, мається на увазі опанування значеннями слів [23].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Розглянемо першу сторону розвитку дитячого словника, а саме кількісне зростання. Дошкільний вік – процес стрімкого зростання словникового запасу. Однак, потрібно зазначити, що процес розширення є повністю залежним від умов життя й виховання, через це дані стосовно кількості слів дошкільнят однакового віку є дуже різними. З першими осмисленими словами у дітей можна ознайомитися до кінця першого року життя. Покращення сприйняття мови значною мірою є швидшим аніж активний словник. Після 1,5 років процес поширення активного словника є швидким. Так, під кінець другого року життя він вже містить 300 – 400 слів, а до трьох років може містити вже 1500 слів (Є. Соботович) [64].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Дуже вагомий стрибок під час розвитку словника може реалізовуватися не тільки шляхом запозичення слів з промови дорослих, а й опановуванням способів утворення слів.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Процес розвитку словника реалізується шляхом слів, які допомагають позначити предмети найближчого оточення дії з ними, їх особливі ознаки. Наступні роки чисельність використовуваних слів великими темпами зростає, проте темп даного зросту починає сповільнюватися. Наступний, третій рік життя є періодом найбільшого розширення активного словникового запасу. Період 4 років характеризується словниковим запасом до 1900, в 5 років він складає 2000–2500, а вже в 6–7 років до 3500–4000 слів.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Зокрема, спостереження О. Бєлової дозволили виокремити такі чинники, які зумовлюють процес розвитку лексичної складової мовлення дошкільника: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 досягнення становлення фонологічних узагальнень, стале слухове сприймання;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 опанування дитиною різних рівнів лексичних узагальнень;</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 розуміння системи морфологічного словотворення;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4. сформовані різні типи смислових зв’язків стосовно слів. [14; с.18-23.]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Своєю чергою, А. Аніщук констатує, що формування та розвиток словникового запасу не є епізодичним процесом, а відбувається постійно. Головним напрямком покращення словникової роботи, на думку науковиці, є виявлення найбільш ефективних прийомів розширення словника, переважно прийомів роз’яснення значень слів. Навчити дітей розуміти й користуватися </w:t>
      </w:r>
      <w:r w:rsidRPr="00E34B7D">
        <w:rPr>
          <w:rFonts w:ascii="Times New Roman" w:hAnsi="Times New Roman" w:cs="Times New Roman"/>
          <w:sz w:val="28"/>
          <w:szCs w:val="28"/>
          <w:lang w:val="uk-UA"/>
        </w:rPr>
        <w:lastRenderedPageBreak/>
        <w:t>у власному мовленні різними значеннями багатозначного слова – головне завдання розвитку мовлення дошкільників. [4; 317 с].</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Так, А. Богуш та Є. Струніна  рекомендують виконувати словникову роботу в складі комплексних занять з розвитку мовлення. Наприклад:</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I тиждень: вид заняття – комплексне; структура заняття: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 зв’язне мовлення, 2) граматика, 3) словник.</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II тиждень: вид заняття – комплексне; структура заняття: 1) зв’язне мовлення, 2) граматика, 3) звукова культура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III тиждень: вид заняття – комплексне; структура заняття: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 зв’язне мовлення, 2) cловник, 3) звукова культура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IV тиждень: вид заняття – тематичне [15; 126 с].</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Під час першого місяця кварталу: звукова культура мовлення; другий місяць кварталу: словник; третій місяць кварталу: граматика.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І. Логінова вирізняє своєрідні заняття зі cловникової роботи трьох різновидів: заняття, на яких словникова робота здійснюється у процесі вивчення предметів та явищ довкілля, з поступовим їх розширенням (екскурсії, спостереження, демонстрація предметів і т. ін.); заняття на ознайомлення з ознаками, властивостями та характеристиками предмета, удосконалення знань з питання довкілля; заняття на формування понять [43; с.59-61].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А. Аніщук зазначає, що бідність словникового запасу викликає труднощі під час процесу спілкування, адже людина просто не здатна чітко висловити свої думки. Також це впливає на мовленнєву культуру. До словникового запасу відносять увесь набір слів, яким володіє особистість у процесі спілкування. Він постійно поповнюється та розширюється під час набуття нових знань [4; с. 213-218].</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Виділяють активний і пасивний словник. Активним словником називають слова, які мовець не лише усвідомлює, проте і застосовує. Активний словник переважно допомагає визначити багатство і культуру мовлення. B активний словник дітей включена звичайна лексика, яка вживається усіма, однак в окремих видах – ряд своєрідних слів, щоденне вживання яких, пояснюється умовами його існування. Визначаючи зміст діяльності з формування активного словника дітей дошкільного віку, </w:t>
      </w:r>
      <w:r w:rsidRPr="00E34B7D">
        <w:rPr>
          <w:rFonts w:ascii="Times New Roman" w:hAnsi="Times New Roman" w:cs="Times New Roman"/>
          <w:sz w:val="28"/>
          <w:szCs w:val="28"/>
          <w:lang w:val="uk-UA"/>
        </w:rPr>
        <w:lastRenderedPageBreak/>
        <w:t>вихователь зобов'язаний брати до уваги потреби мовної практики, умови їх мовного оточення. Крім цього необхідно не забувати головне завдання навчання рідної мови: зробити для дитини мову засобом спілкування [17; с.3-5].</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Пасивним словником називають слова, які мовець цією мовою розуміє, проте сам не використовує. Він є ширшим, порівнюючи його з активним, в нього включені слова, про сенс яких людина може здогадуватися по контексту, тобто ці слова спливають у свідомості лише тоді, коли їх чують (Л.Трофименко) [78].</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Особливе завдання, на думку І. Омельченко, передбачає перехід слів з пасивного словника в активний. Впровадження в мовленні дитини слів, які вона сама засвоює з працею, вживає в спотвореному варіанті, потребує особливих зусиль від педагога [46].</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 думку О. Кононко, варто постійно збагачувати як активний так і пасивний словники. Оскільки саме пасивний словник є головним показником особистісного становлення особистості. Збагачуючи пасивний словник дитина може не тільки розуміти почуте, а й використовувати різноманітні мовленнєві засоби для найточнішого передання своїх емоцій та почуттів [40; с.77-81]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Водночас, Т. Дудкевич стверджує, що aктивний словник малюка поступово зростає: в 3 роки він складає 1000 слів; в 4 роки – 1540; у 5-ти річному віці – 2072 слів; у 5,5 років – 2289 слів; у 6 років – 2589 слів, у 7 років – 3500-4000 слів [30; с.306-309].</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Основними завданнями щодо розвитку словника у лінгводидактиці, на думку, А. Богуш є: опанування дітьми нової лексики шляхом пізнання невідомих слів та розширення словникового запасу багатозначними словами; вивченні поглибленого розуміння значення й смислового відтінку слів та їх узагальнення (актуальним стає розуміння слів шляхом зіставлення та протиставлення, які є близькими за змістом і дають можливість розвивати гнучкість словника, доречно використовувати лексику у спілкуванні); використання засобів мовлення в різноманітних ситуаціях (дитина засвоює слова, які можна поділити на дві групи: пасивні (слова, значення яких дитина розуміє, проте не користується ними в повсякденному мовленні) та активні (слова, якими дитина використовує при мовленні та повністю розуміє їх значення). Щоб нові слова закріпилися та активізувалися у мовленні, потрібно уточнити їх значення та використовувати їх на практиці) [9; с.26].</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 xml:space="preserve">Робота з лексикою націлена на різні вікові категорії поступово повинно ускладнюватися та збільшуватися. І. Логінова зазначала, що це повинно відбуватися шляхом ознайомлення дітей з новими словами, вивченням слів, пов’язаних з предметами та явищами навколишнього світу, ознайомленням з народною лексикою шляхом вивчення фольклору [43; с.59-61].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С. Івашко зазначає, що лексична робота з дітьми дошкільного віку має такі основні напрямки як : використання номінативної функції слова для вивчення навколишнього світу та його предметів; вивчення змісту слова шляхом співвідношення і тлумачення [37; с. 42-44].</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Однією з головних умов розвитку мовлення дітей є розуміння ними мовлення, яке звучить навколо. Тому необхідно створити відповідне мовленнєве та предметно-розвивальне середовище. До них, на думку Ю. Рібцун, належать: 1) здійснювати постійне спілкування з дошкільником; 2) не вживання дорослими під час мовленнєвої діяльності так званого «сюсюкання»; 3) дотримання єдності вимог до мовлення з дитиною серед дорослих, які постійно її оточують; 4) наявність бібліотеки для дітей, в якій будуть міститися цікаві для певного віку книжки, та ігровий куточок з розвивальними іграшками; 5) проведення вправ та ігор; 6) поступове ускладнення мовленнєвих ситуацій [52; с.294-301].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Головними особливостями розвитку дітей молодшого дошкільного віку є зміст і методика словникової роботи. Завдяки аналізу наукової літератури можна виділити основні завдання словникової роботи: 1) розширення словника новими словами, вивчення раніше незнайомих слів, нових понять ряду слів, які вже є наявними в їхній лексиці; 2) закріплення й визначення словника; 3) активізація словника; 4) позбавлення від діалектних, просторічних і жаргонних слів у промові (Н. Гавриш) [22; с.14].</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Робота з формування та розвитку словникової роботи в період дошкільного дитинства має свої особливості, які полягають в тому, що потрібно орієнтуватися на вікові та психологічні особливості дітей. Як зазначає Н. Гавриш, спочатку відбувається формування словникового запасу, визначаються такі елементи культури, які оточують дитину, а саме – матеріальна, інтелектуальна та соціонормативна.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Головні методичні правила організації роботи з формування словника дітей, відповідно до спостережень Т. Піроженко: широке впровадження ігрових прийомів; сюжетний характер ігор-занять; неодноразове промовляння вихователем предметів; активне наслідування мовного зразка; </w:t>
      </w:r>
      <w:r w:rsidRPr="00E34B7D">
        <w:rPr>
          <w:rFonts w:ascii="Times New Roman" w:hAnsi="Times New Roman" w:cs="Times New Roman"/>
          <w:sz w:val="28"/>
          <w:szCs w:val="28"/>
          <w:lang w:val="uk-UA"/>
        </w:rPr>
        <w:lastRenderedPageBreak/>
        <w:t>використання питань, що допускають відповідь дією; дослідження предмета та його деталей; організація вмінь знаходити необхідний предмет по слову вихователя; чергування ігрових дій з мовними; процес порівняння предметів за їх зовнішнім виглядом; поетапне складання загального розуміння стосовно предмету [50].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Таким чином, дошкільний вік є сенситивним періодом для розвитку мовлення дитини. Саме діти раннього та молодшого дошкільного віку активно розвивають активний та пасивний словник. Для розвитку словникового запасу дітей дошкільного віку необхідно враховувати вікові та індивідуальні особливості, використовувати різноманітні методи та прийоми роботи, враховуючи провідну, а саме ігрову, діяльність дітей.</w:t>
      </w:r>
    </w:p>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numPr>
          <w:ilvl w:val="1"/>
          <w:numId w:val="4"/>
        </w:numPr>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Особливості розвитку лексичної складової мовлення у дітей дошкільного віку з розладами аутистичного спектра</w:t>
      </w:r>
    </w:p>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Діти з особливими освітніми потребами часто мають порушення комунікації, які можуть проявлятися по-різному. У деяких дітей може бути відсутнє мовлення взагалі, інші можуть говорити, але їхнє мовлення може бути нерозбірливим або незрозумілим. У деяких дітей можуть бути проблеми з розумінням мовлення інших людей. (В. Вітюк, Л. Тарасюк та ін.). [20; с.75-81].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Як зазначає І. Рогальська-Яблонська, розлади аутистичного спектру – це комплексні порушення психічного розвитку, які характеризуються соціальною дезадаптацією та нездатністю до соціальної взаємодії, спілкування і стереотипністю поведінки (багаторазові повторення одноманітних дій) [53; с.204– 211].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Порушення поведінки та комунікації дітей з аутизмом є актуальною проблемою. Аутизм представлений широкою панорамою феноменів – психологічною вразливістю, слабкою психологічною захищеністю, особливою вразливістю до негативних соціально-психологічних впливів, що спотворюють культурний розвиток особистості (Я. Куралова, М. Плахтій) [51;с.152-157].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Дотепер немає єдиної концепції щодо причин виникнення розладів аутистичного спектру, відсутня уніфікована теорія патогенезу (М. Плахтій, Я. Куралова). В останні роки значний інтерес прикутий до з'ясування </w:t>
      </w:r>
      <w:r w:rsidRPr="00E34B7D">
        <w:rPr>
          <w:rFonts w:ascii="Times New Roman" w:hAnsi="Times New Roman" w:cs="Times New Roman"/>
          <w:sz w:val="28"/>
          <w:szCs w:val="28"/>
          <w:lang w:val="uk-UA"/>
        </w:rPr>
        <w:lastRenderedPageBreak/>
        <w:t xml:space="preserve">генетичної природи захворювання, існує думка про те, що аутизм – найбільш успадковане з всіх нейропсихіатричних захворювань (О. Пасєвіна) [49; с. 99-104].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 думку Т. Піроженко дитячий аутизм представляє собою відрив від реальності, відхід у себе, відсутність чи парадоксальність реакцій на зовнішні впливи, пасивність та надранимність у контактах із середовищем [50]. Своєю чергою Т. Скрипник зазначає, що існує чітка потреба в проведенні епідеміологічних досліджень, що стосуються поширеності РАС серед дорослих в умовах психіатричного стаціонару, оскільки бракує поточної доказової бази. Таке дослідження має включати ретельно підібрані інструменти оцінки та діагностичні критерії, а також дизайн дослідження, що дозволяє охоплення великої групи пацієнтів [60].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Вперше синдром «дитячого аутизму» описав у 1943 р. L. Kanner [91]</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і завдяки цьому термін отримав широке поширення. Синдром Каннера представлений трьома групами труднощів, які характеризують це порушення: </w:t>
      </w:r>
    </w:p>
    <w:p w:rsidR="00E34B7D" w:rsidRPr="00E34B7D" w:rsidRDefault="00E34B7D" w:rsidP="00E34B7D">
      <w:pPr>
        <w:numPr>
          <w:ilvl w:val="0"/>
          <w:numId w:val="5"/>
        </w:numPr>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труднощі, що пов'язані з соціальним взаємодією; </w:t>
      </w:r>
    </w:p>
    <w:p w:rsidR="00E34B7D" w:rsidRPr="00E34B7D" w:rsidRDefault="00E34B7D" w:rsidP="00E34B7D">
      <w:pPr>
        <w:numPr>
          <w:ilvl w:val="0"/>
          <w:numId w:val="5"/>
        </w:numPr>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труднощі, що пов'язані із соціальною комунікацією; </w:t>
      </w:r>
    </w:p>
    <w:p w:rsidR="00E34B7D" w:rsidRPr="00E34B7D" w:rsidRDefault="00E34B7D" w:rsidP="00E34B7D">
      <w:pPr>
        <w:numPr>
          <w:ilvl w:val="0"/>
          <w:numId w:val="5"/>
        </w:numPr>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труднощі уяви та символічної гри [62].</w:t>
      </w:r>
      <w:r w:rsidRPr="00E34B7D">
        <w:rPr>
          <w:rFonts w:ascii="Times New Roman" w:hAnsi="Times New Roman" w:cs="Times New Roman"/>
          <w:i/>
          <w:sz w:val="28"/>
          <w:szCs w:val="28"/>
          <w:lang w:val="uk-UA"/>
        </w:rPr>
        <w:t xml:space="preserve">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Перелічені вище труднощі – «тріада порушень» – виявляються дуже рано, остаточно формуються до 2-2,5 років і займають центральне місце в клінічній картині захворювання (Anthony John Attwood, Simon Baron-Cohen ). Важливе місце у структурі клінічних критеріїв розладів аутистичного спектру, за даними L. Kanner, займає порушення комунікативної функції мовлення, мутизм, ехолалії [87; с. 107–121].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Найбільш прийнятою класифікацією аутистичної поведінки представила М. Плахтій, за якою виділяють чотири основні групи аутичних дітей з абсолютно різними типами поведінки [51; с.152-157].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Синдром Аспергера. Формується від народження. У дітей спостерігається ранній початок мовленнєвого розвитку, багатий словниковий запас, розвинене логічне мислення, тому не відзначається порушень у розумовому розвитку. Але при цьому страждає комунікативна сторона мовлення: такі діти не вміють встановлювати контакти з іншими людьми, не слухають їх, можуть розмовляти самі з собою, не дотримуються у </w:t>
      </w:r>
      <w:r w:rsidRPr="00E34B7D">
        <w:rPr>
          <w:rFonts w:ascii="Times New Roman" w:hAnsi="Times New Roman" w:cs="Times New Roman"/>
          <w:sz w:val="28"/>
          <w:szCs w:val="28"/>
          <w:lang w:val="uk-UA"/>
        </w:rPr>
        <w:lastRenderedPageBreak/>
        <w:t xml:space="preserve">спілкуванні дистанції, не вміють співпереживати іншим людям [51; с.152-157].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Синдром Ретт. Особливість його полягає в тому, що розвиток дитини до 1-1,5 років протікає нормально, але потім починають розпадатися тільки набуті мовні, рухові та предметно-рольові навички. Характерним для цього стану є стереотипні, одноманітні рухи рук, їх потирання, заламування, проте при цьому вони не носять цілеспрямованого характеру. Найрідкісніша з представлених захворювань, що зустрічається практично завжди лише у дівчаток [51; с.152-157].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Дитячий психоз. Перші прояви симптомів до 3-х років. Характеризується порушеннями соціальної поведінки, комунікативними порушеннями. Є стереотипії в поведінці (діти однаково бігають по колу, гойдаються стоячи і сидячи, перебирають пальці рук, трусять кистями). Такі діти мають порушення у прийомі їжі: вони можуть ковтати їжу не жуючи. Мовлення є малозрозумілим,  іноді може являти собою безладний набір слів. Бувають періоди, коли діти застигають на місці, як ляльки [51; с.152-157].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Атиповий аутизм (відрізняється від аутизму за віковим проявом та відсутністю одного критерію з «тріади» основних порушень. Кожен з варіантів відрізняється від іншого широтою та характером аутизму, ступенем дезадаптації дитини та можливостями її соціалізації) [51; с.152-157].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До «маркерів» розладів аутистичного спектра Т. Ілляшенко, І. Луценко та ін. відносять: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відсутність чи мінливість відгуку малюка звернення до його близьких, на власне ім'я;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затримка чи відсутність розвитку форм власного звернення дитини до дорослого;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відставання у мовленнєвому розвитку та його своєрідність;</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мовлення, не спрямоване на комунікацію;</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над зосередженість на певних об'єктах та спритні моторні події з ними;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гарний пізнавальний потенціал, що виявляється у блискучій пам'яті у дітей, що говорять, і у вирішенні сенсомоторних завдань[32]. </w:t>
      </w:r>
    </w:p>
    <w:p w:rsidR="00E34B7D" w:rsidRPr="00E34B7D" w:rsidRDefault="00E34B7D" w:rsidP="00E34B7D">
      <w:pPr>
        <w:ind w:firstLine="567"/>
        <w:jc w:val="both"/>
        <w:rPr>
          <w:rFonts w:ascii="Times New Roman" w:hAnsi="Times New Roman" w:cs="Times New Roman"/>
          <w:sz w:val="28"/>
          <w:szCs w:val="28"/>
        </w:rPr>
      </w:pPr>
      <w:r w:rsidRPr="00E34B7D">
        <w:rPr>
          <w:rFonts w:ascii="Times New Roman" w:hAnsi="Times New Roman" w:cs="Times New Roman"/>
          <w:sz w:val="28"/>
          <w:szCs w:val="28"/>
          <w:lang w:val="uk-UA"/>
        </w:rPr>
        <w:t xml:space="preserve">В даний час дитячий аутизм розглядають у колі дизонтогенезу, одним з кардинальних проявів якого є порушення розвитку мовлення (Я. Багрій, І. </w:t>
      </w:r>
      <w:r w:rsidRPr="00E34B7D">
        <w:rPr>
          <w:rFonts w:ascii="Times New Roman" w:hAnsi="Times New Roman" w:cs="Times New Roman"/>
          <w:sz w:val="28"/>
          <w:szCs w:val="28"/>
          <w:lang w:val="uk-UA"/>
        </w:rPr>
        <w:lastRenderedPageBreak/>
        <w:t>Марценківський, К. Островська, О. Романчук, Т. Скрипник, Г. Смоляр, В. Тарасун, Г. Хворова, А. Чуприков, Д. Шульженко). L. Kanner до одного із проявів синдрому аутизму, свого часу, відносив спотворений розвиток мовлення, з властивим лише йому використанням дієслівних форм і займенників стосовно особистості. Він виділив, так звану, запізнілу ехолалію, що виявляється в буквальному повторення питань зі збереженням не тільки слів, а й інтонацій [91].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Дослідження О. Літвінової дозволили визначити якісні порушення в комунікації, що представлені принаймні однією з нижчезазначених мір: 1) відставання або повна відсутність розвитку розмовного мовлення, яка не супроводжується спробами компенсації через використання жесту чи міміки, як альтернативної моделі комунікації (якому часто передує відсутність комунікативного гуляння); 2) відсутність різноманітної спонтанної уявної або (у більш ранньому віці) соціальної гри-імітації; 3) відносна нездатність ініціювати чи підтримувати розмову; 4) стереотипне або повторюване використання у мовленні слів або речень. [42; с.48-51].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Основними труднощами в мовленні за Т. Жук, Т. Ілляшенко, І. Луценко виокремлюють порушення імпресивного словника, що веде до різкого відставання мовленнєвого розвитку, а, отже, і до соціальної відгородженості [32].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Зокрема, Н. Базима зазначає, що «можна визначити багаточисельність і різноманітність порушень мовленнєвого розвитку у дітей з аутистичними порушеннями: важко інтерпретований плач; обмежене гуління; відсутність імітації звуків; фонографічність мовлення; мутизм; ехолалії; слова штампи, фрази-штампи; неологізми; обмежене використання займенників; відсутність у мовленні звертання; автономність мовлення; порушення звуковимови; нездатність до словотворчості; порушення семантичної, синтаксичної, граматичної будови мовлення; порушення мелодики мовлення; порушення просодичних компонентів мовлення; нездатність до ведення діалогу; специфічність розвитку монологічного мовлення. Але, як засвідчує аналіз літературних джерел Н. Базима, Л. Жданевич, К. Крутій, Т. Цегельнюк, О. Попович, В. Іванова, безпосередньо дослідження мовленнєвої активності дітей з аутистичними порушеннями потребує більш детального вивчення [87; с.107–121].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W. Preyer важає, що при аутизмі порушено мову і мовлення, але не в тій формі або не через ті причини, які є при афазії чи дисфазії. В основі афазії чи дисфазії лежить порушення здібності говорити. При аутизмі на підставі </w:t>
      </w:r>
      <w:r w:rsidRPr="00E34B7D">
        <w:rPr>
          <w:rFonts w:ascii="Times New Roman" w:hAnsi="Times New Roman" w:cs="Times New Roman"/>
          <w:sz w:val="28"/>
          <w:szCs w:val="28"/>
          <w:lang w:val="uk-UA"/>
        </w:rPr>
        <w:lastRenderedPageBreak/>
        <w:t xml:space="preserve">наявних труднощів більшою мірою лежить порушення розуміння комунікації. Основна проблема – обмежена здатність людину розуміти значення комунікації, а саме: обміну інформацією (знаннями, почуттями) між двома людьми. Ця здатність зазвичай є обмеженою при дисфазії [95; с.245–246].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Науковці С. Кондукова, Т. Піроженко, М. Шеремет вказують, що вже початкові «домовленнєві» прояви мовлення нерідко вказували на неблагополуччя її комунікативної функції [50]. Гуління з'являється вчасно, але нерідко звуки позбавлені інтонування. Фаза «белькотання» слабо виражена або відсутня взагалі – від гуляння дитина одночасно переходить до вимовляння слів. Іноді перші слова були незвичайними для цього мовного етапу і маловживаними: «трактор», «буква», «місяць», «музика» тощо.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Як вказують В. Олексюк, О. Павелко, нерідко фразове мовлення не розвивається взагалі, однак, в афекті така дитина могла несподівано вимовити коротку фразу. У деяких дітей чітко виступають порушення звуковимовлення: невиразність, зім'ятість, «згорнутість» слова, проголошення лише певних його складів [45; с.124-129].</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Водночас О. Волошин вказує, що для оволодіння функціональним мовленням, зважаючи на все, необхідно «спільна увага». Недостатній розвиток цієї здатності, як вважається, є відмінною рисою немовлят з розладами аутистичного спектру: так, при спробі вказати їм рукою на будь-який об'єкт вони дивляться на руку, і самі рідко вказують на об'єкти, щоб поділитись переживанням з іншими людьми. Дітям – аутистам може бути важко грати в ігри, що вимагають уяви, і переходити від окремих слів-позначень до зв'язного мовлення [21; с.11–14].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Н. Базима виділяє чотири основні особливості розвитку мовлення та мовленнєвих труднощів аутичних дітей: не комунікативність мовлення; його спотвореність: поєднання недорозвинення різних компонентів, взаємодії з оточуючим та акселерація афективного мовлення, спрямованої на аутостимуляцію; досить часта наявність своєрідної вербальної обдарованості; мутизм або розпад мовлення [6].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Мовленнєві розлади ускладнюють труднощі в контакті з оточуючим, тому робота з розвитку мовлення має починатися як можна у більш ранньому віці. Найбільш характерним для словника дітей з аутизмом є одночасне поєднання «жаргону», «неповної» та «зрілої мови». Це явище властиве нерівномірністю дозрівання мовної та інших сфер діяльності, порушення </w:t>
      </w:r>
      <w:r w:rsidRPr="00E34B7D">
        <w:rPr>
          <w:rFonts w:ascii="Times New Roman" w:hAnsi="Times New Roman" w:cs="Times New Roman"/>
          <w:sz w:val="28"/>
          <w:szCs w:val="28"/>
          <w:lang w:val="uk-UA"/>
        </w:rPr>
        <w:lastRenderedPageBreak/>
        <w:t xml:space="preserve">ієрархічних взаємин між простими та складними структурами в межах кожної функціональної системи [48].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Як підтверджують спостереження О. Романчук словниковий запас у дітей із розладами аутистичного спектра розвивається повільно, дитина може використовувати жести замість слів або надавати словам неправильне значення. Їм не цікаво заводити друзів. Вважаючи за краще проводити час на самоті вони не грають з іншими дітьми. Часто вони не відповідають на посмішки. При аутизмі людина може повторювати будь-які дії чи слова по кілька разів [55].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Таким чином, категорія дітей з аутизмом різноманітна за проявами, ступенем тяжкості аутистичних проявів, широкий діапазон інтелектуальних та мовленнєвих порушень, супутніх провідному патопсихологічному синдрому. Мовлення дітей із раннім аутизмом має деякі особливості: не комунікативність мовлення; її спотвореність: поєднання недорозвинення різних компонентів, що служать взаємодії з оточуючим та акселерація афективного мовлення, спрямованої на аутостимуляцію; часто наявність своєрідної вербальної обдарованості; мутизм чи розпад мовлення [62].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М. Свідерська зазначає, що зусилля фахівця з формування словника дитини з розладами аутистичного спектра, вокалізації якої виявляються лише на рівні одноманітного набору звуків («а-а», «е-е», «м-м») повинні бути спрямовані на розвиток найбільш збережених структур мозку. Заміна вербальних абстрактних образів зоровими значно полегшує навчання аутичної дитини, що має тип мислення «буквального» сприйняття. Реальні предмети, картинки, надруковані слова застосовуються всіх етапах роботи з ним. Вибудовування візуального ряду є основною умовою успішності занять з дітьми, що не говорять.[79; с.71-75].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Досліди Н. Базими, С. Кондукової та М. Шеремет довели, що у зміст логопедичної роботи з дітьми з аутизмом повинні входити такі напрямки як: встановлення контакту; розширення уявлень про навколишнє; уточнення значення слів; розвиток розуміння усного мовлення; розвиток артикуляційного праксису; формування граматичного складу мовлення; формування словосполучень та робота над природним звучанням мовлення; розвиток навичок комунікації; розвиток фонематичного слуху та слухової уваги; навчання читання [84; с.102–106; 6].</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На думку означених авторів логопедична робота з дітьми з розладами аутистичного спектра має відбуватися певним чином: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 xml:space="preserve">1. Логопедичній роботі передує адаптаційний період, в ході якого проводиться вивчення анамнестичних відомостей, складається мовна карта, а також проводиться спостереження за вільною поведінкою дитини.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 Дуже суттєво встановити емоційний зв'язок з дитиною. Не можна бути надто активним, нав'язувати дитині взаємодію та задавати прямі питання, якщо не досягнуто контакту.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3. Вимоги до приміщення, в якому проводиться логопедична робота: не повинно бути предметів, які відволікають увагу дитини, крім того, необхідно пам'ятати про безпеку, оскільки деякі аутичні діти імпульсивні, рухово неспокійні і в них іноді виникають епізоди агресії та самоагресії.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4. Програма корекції мовленнєвих порушень розробляється разом із усіма фахівцями, які працюють із дитиною.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5. Слід вирішити індивідуально для кожної дитини питання про застосування дзеркала, логопедичних зондів.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6. Логопедична робота з корекції мовленнєвого розвитку повинна бути послідовною, терплячою і іноді дуже тривалою [6].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О. Волошин зазначає, що робота з розвитку словника повинна проводитись з урахуванням варіанта мовленнєвого розвитку дітей з розладами аутистичного спектра [21; с.11–14].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 Вітюк, Л. Тарасюк пропонують враховувати особливості мовленнєвого розвитку дітей дошкільного віку з РАС та специфіку логопедичної роботи. А саме: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Перший варіант</w:t>
      </w:r>
      <w:r w:rsidRPr="00E34B7D">
        <w:rPr>
          <w:rFonts w:ascii="Times New Roman" w:hAnsi="Times New Roman" w:cs="Times New Roman"/>
          <w:sz w:val="28"/>
          <w:szCs w:val="28"/>
          <w:lang w:val="uk-UA"/>
        </w:rPr>
        <w:t xml:space="preserve"> представляє найбільші труднощі у логопедичній роботі. Існують спеціальні прийоми активізації мовлення  дітей з аутистичним спектром. Дорослий має чітко повторювати слова, які змащено вимовляє дитина. Необхідно використати будь-яку можливість співвіднести слова з конкретним предметом. Незважаючи на труднощі в подоланні розладу, необхідно пам'ятати, що така дитина розуміє набагато більше, ніж може висловити.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У </w:t>
      </w:r>
      <w:r w:rsidRPr="00E34B7D">
        <w:rPr>
          <w:rFonts w:ascii="Times New Roman" w:hAnsi="Times New Roman" w:cs="Times New Roman"/>
          <w:i/>
          <w:sz w:val="28"/>
          <w:szCs w:val="28"/>
          <w:lang w:val="uk-UA"/>
        </w:rPr>
        <w:t>другого варіанта</w:t>
      </w:r>
      <w:r w:rsidRPr="00E34B7D">
        <w:rPr>
          <w:rFonts w:ascii="Times New Roman" w:hAnsi="Times New Roman" w:cs="Times New Roman"/>
          <w:sz w:val="28"/>
          <w:szCs w:val="28"/>
          <w:lang w:val="uk-UA"/>
        </w:rPr>
        <w:t xml:space="preserve"> мовленнєвого розвитку при РАС мовна активність легко стимулюється знайомими віршами, піснями та казками. В роботі необхідно використовувати об'єкти, до яких дитина нині найбільше прив'язана. У розмову мимоволі запроваджуються нові слова та фрази. Мовленнєве виховання включає формування діалогічного мовлення та </w:t>
      </w:r>
      <w:r w:rsidRPr="00E34B7D">
        <w:rPr>
          <w:rFonts w:ascii="Times New Roman" w:hAnsi="Times New Roman" w:cs="Times New Roman"/>
          <w:sz w:val="28"/>
          <w:szCs w:val="28"/>
          <w:lang w:val="uk-UA"/>
        </w:rPr>
        <w:lastRenderedPageBreak/>
        <w:t xml:space="preserve">виправлення порушення звуковимови. Контакти з такою дитиною спочатку виникають на мовленнєвому рівні. Але вже в перших спільних емоційно тонізуючих іграх активуються мовленнєві прояви дітей.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Специфіка роботи з розвитку мовлення при </w:t>
      </w:r>
      <w:r w:rsidRPr="00E34B7D">
        <w:rPr>
          <w:rFonts w:ascii="Times New Roman" w:hAnsi="Times New Roman" w:cs="Times New Roman"/>
          <w:i/>
          <w:sz w:val="28"/>
          <w:szCs w:val="28"/>
          <w:lang w:val="uk-UA"/>
        </w:rPr>
        <w:t>третьому варіанті</w:t>
      </w:r>
      <w:r w:rsidRPr="00E34B7D">
        <w:rPr>
          <w:rFonts w:ascii="Times New Roman" w:hAnsi="Times New Roman" w:cs="Times New Roman"/>
          <w:sz w:val="28"/>
          <w:szCs w:val="28"/>
          <w:lang w:val="uk-UA"/>
        </w:rPr>
        <w:t xml:space="preserve"> цього порушення інша. З такими дітьми проводиться робота щодо формування діалогу. Починається вона з уважного вислуховування дорослим монологу дитини. Дитина рада співрозмовнику та її монолог стає спрямованим на іншого, тобто набуває комунікативної функції. Надалі розробляються ігрові ситуації, пов'язані з життям дитини – це сприяє розвитку діалогічного мовлення.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При </w:t>
      </w:r>
      <w:r w:rsidRPr="00E34B7D">
        <w:rPr>
          <w:rFonts w:ascii="Times New Roman" w:hAnsi="Times New Roman" w:cs="Times New Roman"/>
          <w:i/>
          <w:sz w:val="28"/>
          <w:szCs w:val="28"/>
          <w:lang w:val="uk-UA"/>
        </w:rPr>
        <w:t>четвертому варіанті</w:t>
      </w:r>
      <w:r w:rsidRPr="00E34B7D">
        <w:rPr>
          <w:rFonts w:ascii="Times New Roman" w:hAnsi="Times New Roman" w:cs="Times New Roman"/>
          <w:sz w:val="28"/>
          <w:szCs w:val="28"/>
          <w:lang w:val="uk-UA"/>
        </w:rPr>
        <w:t xml:space="preserve"> мовленнєвого розвитку при аутизмі взаємодія з дорослим розвивається легше і швидше, але потрібна обережність у стимуляції мовленнєвої діяльності. Найкраще активізувати мовлення дитини в процес гри, що підвищує психічний тонус [20].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Водночас, К. Островська  зазначає, що робота з мовленнєвого розвитку дітей з аутизмом має бути індивідуальним і відповідати ступеню інтелектуального розвитку, у якій доцільно враховувати особливості клініко-психологічної структури, характерної для кожної групи аутизму. Науковиця виокремлює такі завдання логопедичної роботи, які варто враховувати логопеду під час корекційно-розвиткового процесу з дошкільником з РАС: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встановлення емоційного контакту з дитиною;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активізація мовленнєвої діяльності;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розвиток мовлення у навчальній ситуації;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диференціація порушень мовлення; </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sz w:val="28"/>
          <w:szCs w:val="28"/>
          <w:lang w:val="uk-UA"/>
        </w:rPr>
        <w:t xml:space="preserve">• розвиток та формування спонтанного мовлення в ігровій діяльності [47].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І. Логвінова зазначає, що проводячи дослідження особливостей розвитку словника, необхідно з'ясувати такі особливості як: </w:t>
      </w:r>
    </w:p>
    <w:p w:rsidR="00E34B7D" w:rsidRPr="00E34B7D" w:rsidRDefault="00E34B7D" w:rsidP="00E34B7D">
      <w:pPr>
        <w:ind w:firstLine="567"/>
        <w:jc w:val="both"/>
        <w:rPr>
          <w:rFonts w:ascii="Times New Roman" w:hAnsi="Times New Roman" w:cs="Times New Roman"/>
          <w:sz w:val="28"/>
          <w:szCs w:val="28"/>
          <w:lang w:val="uk-UA"/>
        </w:rPr>
      </w:pPr>
      <w:sdt>
        <w:sdtPr>
          <w:rPr>
            <w:rFonts w:ascii="Times New Roman" w:hAnsi="Times New Roman" w:cs="Times New Roman"/>
            <w:sz w:val="28"/>
            <w:szCs w:val="28"/>
            <w:lang w:val="uk-UA"/>
          </w:rPr>
          <w:tag w:val="goog_rdk_0"/>
          <w:id w:val="318854188"/>
        </w:sdtPr>
        <w:sdtContent>
          <w:r w:rsidRPr="00E34B7D">
            <w:rPr>
              <w:rFonts w:ascii="Times New Roman" w:hAnsi="Times New Roman" w:cs="Times New Roman"/>
              <w:sz w:val="28"/>
              <w:szCs w:val="28"/>
              <w:lang w:val="uk-UA"/>
            </w:rPr>
            <w:t xml:space="preserve">− чи розуміє дитина назви предметів чи дій, і як вона може їх використовувати у своєму мовленні; </w:t>
          </w:r>
        </w:sdtContent>
      </w:sdt>
    </w:p>
    <w:p w:rsidR="00E34B7D" w:rsidRPr="00E34B7D" w:rsidRDefault="00E34B7D" w:rsidP="00E34B7D">
      <w:pPr>
        <w:ind w:firstLine="567"/>
        <w:jc w:val="both"/>
        <w:rPr>
          <w:rFonts w:ascii="Times New Roman" w:hAnsi="Times New Roman" w:cs="Times New Roman"/>
          <w:sz w:val="28"/>
          <w:szCs w:val="28"/>
          <w:lang w:val="uk-UA"/>
        </w:rPr>
      </w:pPr>
      <w:sdt>
        <w:sdtPr>
          <w:rPr>
            <w:rFonts w:ascii="Times New Roman" w:hAnsi="Times New Roman" w:cs="Times New Roman"/>
            <w:sz w:val="28"/>
            <w:szCs w:val="28"/>
            <w:lang w:val="uk-UA"/>
          </w:rPr>
          <w:tag w:val="goog_rdk_1"/>
          <w:id w:val="1931627371"/>
        </w:sdtPr>
        <w:sdtContent>
          <w:r w:rsidRPr="00E34B7D">
            <w:rPr>
              <w:rFonts w:ascii="Times New Roman" w:hAnsi="Times New Roman" w:cs="Times New Roman"/>
              <w:sz w:val="28"/>
              <w:szCs w:val="28"/>
              <w:lang w:val="uk-UA"/>
            </w:rPr>
            <w:t>− можливість виконання нею інструкцій (словесних);</w:t>
          </w:r>
        </w:sdtContent>
      </w:sdt>
    </w:p>
    <w:p w:rsidR="00E34B7D" w:rsidRPr="00E34B7D" w:rsidRDefault="00E34B7D" w:rsidP="00E34B7D">
      <w:pPr>
        <w:ind w:firstLine="567"/>
        <w:jc w:val="both"/>
        <w:rPr>
          <w:rFonts w:ascii="Times New Roman" w:hAnsi="Times New Roman" w:cs="Times New Roman"/>
          <w:sz w:val="28"/>
          <w:szCs w:val="28"/>
          <w:lang w:val="uk-UA"/>
        </w:rPr>
      </w:pPr>
      <w:sdt>
        <w:sdtPr>
          <w:rPr>
            <w:rFonts w:ascii="Times New Roman" w:hAnsi="Times New Roman" w:cs="Times New Roman"/>
            <w:sz w:val="28"/>
            <w:szCs w:val="28"/>
            <w:lang w:val="uk-UA"/>
          </w:rPr>
          <w:tag w:val="goog_rdk_2"/>
          <w:id w:val="-1616894340"/>
        </w:sdtPr>
        <w:sdtContent>
          <w:r w:rsidRPr="00E34B7D">
            <w:rPr>
              <w:rFonts w:ascii="Times New Roman" w:hAnsi="Times New Roman" w:cs="Times New Roman"/>
              <w:sz w:val="28"/>
              <w:szCs w:val="28"/>
              <w:lang w:val="uk-UA"/>
            </w:rPr>
            <w:t xml:space="preserve">− чи є у неї ехолалії та фрази-штампи; </w:t>
          </w:r>
        </w:sdtContent>
      </w:sdt>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 xml:space="preserve">− особливості взаємодії з батьками та близькими; </w:t>
      </w:r>
    </w:p>
    <w:p w:rsidR="00E34B7D" w:rsidRPr="00E34B7D" w:rsidRDefault="00E34B7D" w:rsidP="00E34B7D">
      <w:pPr>
        <w:numPr>
          <w:ilvl w:val="0"/>
          <w:numId w:val="15"/>
        </w:numPr>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вираження дитиною свого прохання чи відмови[43; с.59-61].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 думку І. Логвінової  на розвиток словника впливає збережене слухове сприйняття, хороший слух дитини та гарне зорове сприйняття. Так як дитина навчається мовленню за допомогою наслідування та розрізнення, дітей важливо вчити слухати, бачити та реагувати на різні стимули. Слід пам'ятати і про стимулююче навколишнє середовище, оскільки тільки за наявності стимулюючого предметно-просторового та соціального середовища можливий позитивний розвиток словник дитини [43; с.59-61].</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sz w:val="28"/>
          <w:szCs w:val="28"/>
          <w:lang w:val="uk-UA"/>
        </w:rPr>
        <w:t>З кожною дитиною необхідно займатися щодня індивідуально, а потім у невеликих групах дітей із відносно близьким психічним та мовленнєвим розвитком. При цьому чільне місце відводиться розвитку словника та моторики, як основним засобам комунікації. (М. Палахтій, Я. Куралова).                [51; с.152-157].</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sz w:val="28"/>
          <w:szCs w:val="28"/>
          <w:lang w:val="uk-UA"/>
        </w:rPr>
        <w:t>Як зазначає Т. Скрипник, розвиток словника відбувається послідовно. Спочатку в маніпуляції з іграшкою формуємо тактильне сприйняття, потім зорове розуміння предмета, після чого предмет визначаємо словесно та формуємо співвіднесення словесного визначення із конкретним предметом. На наступному етапі добиваємося того, щоб дитина почута слово навчився правильно вимовляти (відтворювати). Для цього ділимо слово на склади, багаторазово повторюємо початкові, останні та ударні склади, після чого з’єднуємо їх у необхідне слово. Навчаємо вміння спонтанно відтворювати словесні штампи. У всіх дітей виявляється тенденція до повторення слів. Т. Скрипник наголошує, що словниковий запас розширюємо поступово. Навчаємо слів за допомогою картинок. Слова поєднуємо із певною ситуацією. Послідовно переходимо від індивідуального навчання до занять невеликими групами. У міру проведення занять з розвитку словника, мова дітей стає все більш зрозумілою та комунікативною [62].</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У погляді Д. Шульженко на розвиток словника у дітей з аутизмом виділяється кілька ключових напрямків логопедичної корекційної роботи. Першим напрямком є розвиток соціальної спрямованості мовлення, комунікативної потреби та оволодіння різними видами комунікативних висловів шляхом спілкування з дитиною на повсякденні теми. Другий напрямок включає в себе сюжетно-рольові театралізовані ігри для активізації мовних засобів та засвоєння різних типів комунікативних висловів. Третій напрямок визначається участю в заняттях із малювання, ліплення, </w:t>
      </w:r>
      <w:r w:rsidRPr="00E34B7D">
        <w:rPr>
          <w:rFonts w:ascii="Times New Roman" w:hAnsi="Times New Roman" w:cs="Times New Roman"/>
          <w:sz w:val="28"/>
          <w:szCs w:val="28"/>
          <w:lang w:val="uk-UA"/>
        </w:rPr>
        <w:lastRenderedPageBreak/>
        <w:t>конструювання та ручної праці для регулюючої функції мовлення та актуалізації уявлення за словом. Четвертий напрямок передбачає використання занять із розвитку всіх видів і форм мовлення, побудованих за принципом моделювання комунікативних ситуацій. Крім того, в п'ятому напрямку висвітлюється важливість корекції звуковимови та розвитку фонематичних процесів в ході логопедичної роботи [85].</w:t>
      </w:r>
      <w:r w:rsidRPr="00E34B7D">
        <w:rPr>
          <w:rFonts w:ascii="Times New Roman" w:hAnsi="Times New Roman" w:cs="Times New Roman"/>
          <w:b/>
          <w:sz w:val="28"/>
          <w:szCs w:val="28"/>
          <w:lang w:val="uk-UA"/>
        </w:rPr>
        <w:t xml:space="preserve">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І. Логвінова вважає, що порушення процесу спілкування у дітей з аутизмом виявляється переважно у таких двох різновидах, як комунікативний дефіцит (гіпокомунікативність із заниженою цікавістю до довкілля, уповільненням встановлення вербальних і невербальних контактів, відсутністю прагнення висловити свої бажання вокалізацією, поглядом, мімікою чи жестами), чи, навпаки, комунікативна екзальтація (надлишкова гіперемоційність у контактах, конфліктність). В обох різновидах порушена мотиваційна складова мовленнєвого спілкування. [43; с. 59-61].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Таким чином, існують різні підходи до розвитку словника у дітей із аутизмом. Фахівці роблять основний наголос на корекцію емоційних порушень, підвищення психічного тонусу, створення потреби у мовленнєвій взаємодії через встановлення та розвиток емоційного контакту, розвиток сенсорного досвіду. Незалежно від варіантів їх мовленнєвих розладів, можна визначити низку особливостей логопедичної роботи з дітьми з аутизмом: необхідно пояснюючи дитині нові слова; використовувати картки, що позначають предмети, дії; залучати дитину до обговорення (а пізніше і складання), планів на наступний день; розвивати сенсорний досвід дитини [62].</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Особливості словника у дітей з розладами аутистичного спектра висвітлено у дослідженнях Н. Базими, О. Бєлової, К. Крамаренко-Щудло, І. Шеремет, Д. Шульженко, A. Klin, C. Lord, R. Paul, S. Rogers та ін. Автори зазначають, що у даної категорії дітей зазвичай менший словник, ніж у їх однолітків. Вони можуть знати менше слів, і їхній словник може бути обмежений певними темами. В граматичній складовій фахівці констатують труднощі з граматикою. Вони можуть неправильно використовувати слова або фрази, або їхня мова може бути не структурованою. Зокрема, відмічено й проблеми зі сприйняттям слів. Вони можуть не розуміти значення слів або фраз, або вони можуть неправильно розуміти те, що вони чують [6; 14; 82; 85; 90; 91; 92].</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У контексті дослідження лексичної складової (словника) у дітей старшого дошкільного віку з розладами аутистичного спектра, науковці </w:t>
      </w:r>
      <w:r w:rsidRPr="00E34B7D">
        <w:rPr>
          <w:rFonts w:ascii="Times New Roman" w:hAnsi="Times New Roman" w:cs="Times New Roman"/>
          <w:sz w:val="28"/>
          <w:szCs w:val="28"/>
          <w:lang w:val="uk-UA"/>
        </w:rPr>
        <w:lastRenderedPageBreak/>
        <w:t>виділяють особливості формування словникового запасу та розвитку мовлення. Деякі з них вказують на затримки у формуванні лексичного компонента мовлення та проблеми у використанні слів для вираження потреб і думок (Н. Базима, О. Бєлова, І. Шеремет, Д. Шульженко та ін.).</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Д. Шульженко, вивчаючи особливості мовленнєвого розвитку дітей з аутизмом, звертає увагу на труднощі у сприйнятті та використанні мовних одиниць, а також на відсутність спільної уваги та інтересу до спілкування. Крім того, він вказує на важкість у вивченні нових слів та недостатню реакцію на мовленнєві стимули [85].</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sz w:val="28"/>
          <w:szCs w:val="28"/>
          <w:lang w:val="uk-UA"/>
        </w:rPr>
        <w:t>Водночас, Т. Скрипник Т. розглядає особливості розвитку мовлення в контексті взаємодії з іншими аспектами аутизму. Вони можуть вказувати на обмежений словниковий запас, ехолалії та стереотипну мовленнєву поведінку [60].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Отже розвиток лексичної компетенції у дітей з розладами аутистичного спектру вимагає системного підходу, орієнтованого на конкретні потреби та можливості кожної дитини. Індивідуалізація методик, врахування різноманітних рівнів розвитку та сприйняття інформації, а також встановлення ефективної комунікації виявляються ключовими аспектами вдосконалення лексичної складової мовлення в контексті розладів аутистичного спектру.</w:t>
      </w:r>
    </w:p>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Висновки до першого розділу</w:t>
      </w:r>
    </w:p>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 сучасних умовах функціонування і розвитку систем освіти як ніколи гостро стоїть завдання підвищення ефективності навчання і виховання підростаючого покоління, зокрема і розвиток словникового запасу дітей.</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Словник – один з компонентів мовного розвитку дитини. Засвоєння словника вирішує завдання накопичення і уточнення уявлень, формування понять, розвитку змістовної сторони мислення. Бідність словника заважає повноцінному спілкуванню, а отже, і загальному розвитку дитини. І навпаки, багатство словника є ознакою добре розвиненою мови і показником високого рівня розумового розвитку.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Збагачення словникового запасу є одним з компонентів мовного розвитку дитини. Оволодіння словником є важливою умовою розумового </w:t>
      </w:r>
      <w:r w:rsidRPr="00E34B7D">
        <w:rPr>
          <w:rFonts w:ascii="Times New Roman" w:hAnsi="Times New Roman" w:cs="Times New Roman"/>
          <w:sz w:val="28"/>
          <w:szCs w:val="28"/>
          <w:lang w:val="uk-UA"/>
        </w:rPr>
        <w:lastRenderedPageBreak/>
        <w:t xml:space="preserve">розвитку, оскільки зміст історичного досвіду, що привласнюється дитиною в онтогенезі, узагальнено і відображено в мовній формі і перш за все в значеннях слів. Засвоєння словника вирішує завдання накопичення і уточнення уявлень, формування понять, розвитку змістовної сторони мислення. Одночасно з цим відбувається розвиток операціональної сторони мислення, оскільки оволодіння лексичним значенням відбувається на основі операцій аналізу, синтезу, узагальнення. Бідність словника заважає повноцінному спілкуванню, а, отже, і загальному розвитку дитини. І навпаки, багатство словника є ознакою добре розвиненою мови і показником високого рівня розумового розвитку.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Розлади аутистичного спектру – це комплексні порушення психічного розвитку, які характеризуються соціальною дезадаптацією та нездатністю до соціальної взаємодії, спілкування і стереотипністю поведінки (багаторазові повторення одноманітних дій). Порушення поведінки та комунікації дітей з аутизмом є актуальною проблемою. Аутизм представлений широкою панорамою феноменів – психологічною вразливістю, слабкою психологічною захищеністю, особливою вразливістю до негативних соціально-психологічних впливів, що спотворюють культурний розвиток особистості. Словниковий запас у дітей із дитячим аутизмом розвивається повільно, дитина може використовувати жести замість слів або надавати словам неправильне значення. Їм не цікаво заводити друзів. Вважаючи за краще проводити час на самоті вони не грають з іншими дітьми. Часто вони не відповідають на посмішки. При аутизмі людина може повторювати будь-які дії чи слова по кілька разів.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br w:type="page"/>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lastRenderedPageBreak/>
        <w:t>РОЗДІЛ 2.</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ЕКСПЕРИМЕНТАЛЬНЕ ДОСЛІДЖЕННЯ РІВНІВ СФОРМОВАНОСТІ ЛЕКСИЧНОЇ СКЛАДОВОЇ МОВЛЕННЯ У ДІТЕЙ СТАРШОГО ДОШКІЛЬНОГО ВІКУ З РОЗЛАДАМИ АУТИСТИЧНОГО СПЕКТРА</w:t>
      </w:r>
    </w:p>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2.1. Опис експериментальної методики констатувального етапу дослідження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За результатами аналізу спеціальної та психолого-педагогічної літератури було з’ясовано, що у дітей з розладами аутистичного спектру активний та пасивний словник розвивається повільно, дитина може використовувати жести замість слів або надавати словам неправильне значення [41; с. 99-105].</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Як зазначає Г. Соколова, здійснюючи дослідження особливостей розвитку словника, необхідно звертати увагу на: чи розуміє дитина назви предметів чи дій, і як вона може їх використовувати у своєму мовленні; можливість виконання нею інструкцій (словесних); чи є наявність ехолалій та фраз-штампів; особливості взаємодії з батьками та близькими; вираження дитиною свого прохання чи відмови[67].</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Відповідно до цього, у процесі логопедичної роботи дітей з аутизмомм необхідно враховувати її вікові особливості, а також необхідно чуйно дозувати навантаження, пристосовуючи її, тим самим до внутрішнього світу дитини. Діти з аутизмом люблять дотримуватися певних ритуалів, і найменші зміни у їхньому житті або в режимі можуть стати для них фактором, що травмує. Результатом таких змін буває «відхід у себе» або спалах агресії, що виражається у жорстокому поводженні з близькими, з однолітками, тваринами, у прагненні трощити і ламати все навколо. Досить часто спостерігаються спалахи аутоагресії, що виникає за найменшої невдачі. Причому дорослі, що знаходяться поруч, часто не розуміють причини вибуху. Дитина маючи навичку спілкування зі звичайними дітьми, не завжди надають значення «дрібниці», які такі важливі для дитини з дитячим аутизмом.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Отже, у процесі організації емпіричного дослідження передбачено вирішення таких </w:t>
      </w:r>
      <w:r w:rsidRPr="00E34B7D">
        <w:rPr>
          <w:rFonts w:ascii="Times New Roman" w:hAnsi="Times New Roman" w:cs="Times New Roman"/>
          <w:i/>
          <w:sz w:val="28"/>
          <w:szCs w:val="28"/>
          <w:lang w:val="uk-UA"/>
        </w:rPr>
        <w:t>завдань</w:t>
      </w:r>
      <w:r w:rsidRPr="00E34B7D">
        <w:rPr>
          <w:rFonts w:ascii="Times New Roman" w:hAnsi="Times New Roman" w:cs="Times New Roman"/>
          <w:sz w:val="28"/>
          <w:szCs w:val="28"/>
          <w:lang w:val="uk-UA"/>
        </w:rPr>
        <w:t>:</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1) проаналізувати науково-методичної та спеціальної літератури з проблеми дослідження;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2) підібрати діагностичний інструментарій щодо виявлення особливостей розвитку словника у дітей із аутизмом.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 виявити особливості розвитку словника в дітей із аутизмом.</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Мета дослідження</w:t>
      </w:r>
      <w:r w:rsidRPr="00E34B7D">
        <w:rPr>
          <w:rFonts w:ascii="Times New Roman" w:hAnsi="Times New Roman" w:cs="Times New Roman"/>
          <w:sz w:val="28"/>
          <w:szCs w:val="28"/>
          <w:lang w:val="uk-UA"/>
        </w:rPr>
        <w:t>: дослідити та з’ясувати особливості формування лексичної складової мовлення у дітей старшого дошкільного віку з розладами аутистичного спектра.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 основу дослідження та задля реалізації його мети було проаналізовано напрацювання Н. Базима, О. Волошин, І. Логвінова, Т. Скрипник, Є. Соботович, Д. Шульженко, Л. Федорович, які і лягли в основу методики констатувального експерименту щодо дослідження стану сформованості лексичної складової мовлення у дітей старшого дошкільного віку з розладами аутистичного спектру. Варто відзначити, що підібрані діагностичні завдання були адаптовані відповідно до віку та особливостей розвитку реципієнтів[7; 21;43; 61; 80].</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Проведення експерименту проводилося на базі закладу дошкільної освіти №168 м. «Карамелька» Солом’янського району м. Києва. У дослідженні взяли участь 6 дітей віком 5-6 років з розладами аутистичного спектру, аутизмом.</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Отже, зміст методики констатувального досліду складається з двох блоків та включає в себе наступні компоненти: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sz w:val="28"/>
          <w:szCs w:val="28"/>
          <w:lang w:val="uk-UA"/>
        </w:rPr>
        <w:t xml:space="preserve">І блок «Дослідження стану імпресивного мовлення - пасивного словника»: </w:t>
      </w:r>
      <w:r w:rsidRPr="00E34B7D">
        <w:rPr>
          <w:rFonts w:ascii="Times New Roman" w:hAnsi="Times New Roman" w:cs="Times New Roman"/>
          <w:sz w:val="28"/>
          <w:szCs w:val="28"/>
          <w:lang w:val="uk-UA"/>
        </w:rPr>
        <w:t>дослідження розуміння дитиною слів, речень, граматичних форм, тексту здійснюється на основі наочного дидактичного матеріалу в процесі послідовного виконання завдань.</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sz w:val="28"/>
          <w:szCs w:val="28"/>
          <w:lang w:val="uk-UA"/>
        </w:rPr>
        <w:t xml:space="preserve">ІІ блок «Дослідження стану експресивного мовлення – активного словника»: </w:t>
      </w:r>
      <w:r w:rsidRPr="00E34B7D">
        <w:rPr>
          <w:rFonts w:ascii="Times New Roman" w:hAnsi="Times New Roman" w:cs="Times New Roman"/>
          <w:sz w:val="28"/>
          <w:szCs w:val="28"/>
          <w:lang w:val="uk-UA"/>
        </w:rPr>
        <w:t xml:space="preserve">дослідження активного словника як самостійне вживання слів, речень, граматичних форм тексту здійснюється з використанням наочного дидактичного матеріалу в процесі послідовного виконання завдань. Для цього пропонуємо дитині запитання, указані в завданнях.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Пропонуємо ознайомитися зі змістом діагностичних завдань виокремлених блоків констатувального етапу дослідження.</w:t>
      </w:r>
    </w:p>
    <w:p w:rsidR="00E34B7D" w:rsidRPr="00E34B7D" w:rsidRDefault="00E34B7D" w:rsidP="00E34B7D">
      <w:pPr>
        <w:ind w:firstLine="567"/>
        <w:jc w:val="both"/>
        <w:rPr>
          <w:rFonts w:ascii="Times New Roman" w:hAnsi="Times New Roman" w:cs="Times New Roman"/>
          <w:b/>
          <w:sz w:val="28"/>
          <w:szCs w:val="28"/>
          <w:u w:val="single"/>
          <w:lang w:val="uk-UA"/>
        </w:rPr>
      </w:pPr>
      <w:r w:rsidRPr="00E34B7D">
        <w:rPr>
          <w:rFonts w:ascii="Times New Roman" w:hAnsi="Times New Roman" w:cs="Times New Roman"/>
          <w:b/>
          <w:sz w:val="28"/>
          <w:szCs w:val="28"/>
          <w:u w:val="single"/>
          <w:lang w:val="uk-UA"/>
        </w:rPr>
        <w:lastRenderedPageBreak/>
        <w:t>І блок «Дослідження стану імпресивного мовлення – пасивного словника»: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№1:</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Покажи де? (див. Додаток 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та їхніх частин.</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Пропонується дві картинки з намальованими дитиною та грузовиком. Дорослий просить назвати картинки та їх частини.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Покажи та назви картинки, та їх частини.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№2:</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Покажи де? (див. Додаток Б).</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Мета:</w:t>
      </w:r>
      <w:r w:rsidRPr="00E34B7D">
        <w:rPr>
          <w:rFonts w:ascii="Times New Roman" w:hAnsi="Times New Roman" w:cs="Times New Roman"/>
          <w:sz w:val="28"/>
          <w:szCs w:val="28"/>
          <w:lang w:val="uk-UA"/>
        </w:rPr>
        <w:t xml:space="preserve"> З’ясувати розуміння назв предметів.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Пропонуються картинки з живими та неживими предметами (дівчина, кішка, черепаха, годинник, лялька, літак). Які предмети є живими? Які не живими? Хто це? Що це?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Покажи та назви картинки, відповідаючи на питання дорослого.</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№3:</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Покажи де? (див. Додаток 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Мета:</w:t>
      </w:r>
      <w:r w:rsidRPr="00E34B7D">
        <w:rPr>
          <w:rFonts w:ascii="Times New Roman" w:hAnsi="Times New Roman" w:cs="Times New Roman"/>
          <w:sz w:val="28"/>
          <w:szCs w:val="28"/>
          <w:lang w:val="uk-UA"/>
        </w:rPr>
        <w:t xml:space="preserve"> З’ясувати розуміння назв предметів і дій.</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Пропонуються картинки з собакою, що біжить; відкритим краном; усміхнений дідусь; хліб на тарілці; з хмари йде дощ; в склянку наливається вода; хлопчик тримає літак; човен; риба. Дорослий просить дитину показати де?</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Показати та назвати дію на картинках.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№4:</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Покажи де? (див. Додаток Г).</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дієслів, розрізнення дієслів чоловічого та жіночого роду .</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Пропонуються картинки: дівчинка витягла рибу, хлопчик витяг рибу, дівчинка розбила тарілку, хлопчик розбив тарілку</w:t>
      </w:r>
      <w:r w:rsidRPr="00E34B7D">
        <w:rPr>
          <w:rFonts w:ascii="Times New Roman" w:hAnsi="Times New Roman" w:cs="Times New Roman"/>
          <w:i/>
          <w:sz w:val="28"/>
          <w:szCs w:val="28"/>
          <w:lang w:val="uk-UA"/>
        </w:rPr>
        <w:t>.</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Показати та назвати дію на картинках.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№5:</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Назви предмет та який він?(див. додаток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Мета:</w:t>
      </w:r>
      <w:r w:rsidRPr="00E34B7D">
        <w:rPr>
          <w:rFonts w:ascii="Times New Roman" w:hAnsi="Times New Roman" w:cs="Times New Roman"/>
          <w:sz w:val="28"/>
          <w:szCs w:val="28"/>
          <w:lang w:val="uk-UA"/>
        </w:rPr>
        <w:t xml:space="preserve"> З’ясувати розуміння назв предметів та їх якісних ознак.</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 xml:space="preserve">Хід виконання: </w:t>
      </w:r>
      <w:r w:rsidRPr="00E34B7D">
        <w:rPr>
          <w:rFonts w:ascii="Times New Roman" w:hAnsi="Times New Roman" w:cs="Times New Roman"/>
          <w:sz w:val="28"/>
          <w:szCs w:val="28"/>
          <w:lang w:val="uk-UA"/>
        </w:rPr>
        <w:t>Пропонуються малюнки з предметами: хліб (який?) – білий, темний, смачний, запашний; ключ – маленький, золотистий; стакан – червоний, пластиковий; міст – цегляний, горбатий; ваза – прозора, скляна; торт – солодкий, смачний, красивий</w:t>
      </w:r>
      <w:r w:rsidRPr="00E34B7D">
        <w:rPr>
          <w:rFonts w:ascii="Times New Roman" w:hAnsi="Times New Roman" w:cs="Times New Roman"/>
          <w:i/>
          <w:sz w:val="28"/>
          <w:szCs w:val="28"/>
          <w:lang w:val="uk-UA"/>
        </w:rPr>
        <w:t>.</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Показати і назвати предмет та його якісну ознаку.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№6:</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Покажи де? (однина і множина ім.) (див. Додаток Д).</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Мета:</w:t>
      </w:r>
      <w:r w:rsidRPr="00E34B7D">
        <w:rPr>
          <w:rFonts w:ascii="Times New Roman" w:hAnsi="Times New Roman" w:cs="Times New Roman"/>
          <w:sz w:val="28"/>
          <w:szCs w:val="28"/>
          <w:lang w:val="uk-UA"/>
        </w:rPr>
        <w:t xml:space="preserve"> З’ясувати розуміння слів, розрізнення однини та множини іменників.</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Хід виконання: </w:t>
      </w:r>
      <w:r w:rsidRPr="00E34B7D">
        <w:rPr>
          <w:rFonts w:ascii="Times New Roman" w:hAnsi="Times New Roman" w:cs="Times New Roman"/>
          <w:sz w:val="28"/>
          <w:szCs w:val="28"/>
          <w:lang w:val="uk-UA"/>
        </w:rPr>
        <w:t>Пропонуються дитині малюнок де зображено одне яблуко – три яблука, один олівець – три олівця, одна груша – чотири груши, один кубик – чотири кубики. Назви де один? А де багато?</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Показати предмет, назвати, розрізняючи однину та множину іменників.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№7:</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Назви та покажи де? (див. Додаток Е).</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 xml:space="preserve">З’ясувати розуміння слів – прикметників, розрізнення однини та множини прикметників. </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один червоний м’яч – п’ять/багато червоних м’ячів; одна зелена ялинка – три/багато зелених ялинок; один жовтий листочок – п’ять/багато жовтих листків. Просимо дитину назвати що це, якого кольору, де один, а де багато?</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Назвати та показати предмети на картинках.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 xml:space="preserve">Завдання №8: </w:t>
      </w:r>
      <w:r w:rsidRPr="00E34B7D">
        <w:rPr>
          <w:rFonts w:ascii="Times New Roman" w:hAnsi="Times New Roman" w:cs="Times New Roman"/>
          <w:sz w:val="28"/>
          <w:szCs w:val="28"/>
          <w:lang w:val="uk-UA"/>
        </w:rPr>
        <w:t>Покажи де? (див. Додаток Є).</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розрізнення предметів, назви яких вимовляються однаково.</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пропонуються малюнки: ключ від замку – ключ журавлиний; півень тварина – півень квітка; ручка від дверей – ручка для письма. Просимо назвати та показати.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Назвати та показати предмети на картинках.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№9:</w:t>
      </w:r>
      <w:r w:rsidRPr="00E34B7D">
        <w:rPr>
          <w:rFonts w:ascii="Times New Roman" w:hAnsi="Times New Roman" w:cs="Times New Roman"/>
          <w:sz w:val="28"/>
          <w:szCs w:val="28"/>
          <w:lang w:val="uk-UA"/>
        </w:rPr>
        <w:t xml:space="preserve"> Дай відповідь на запитання (див. Додаток Ж).</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Мета:</w:t>
      </w:r>
      <w:r w:rsidRPr="00E34B7D">
        <w:rPr>
          <w:rFonts w:ascii="Times New Roman" w:hAnsi="Times New Roman" w:cs="Times New Roman"/>
          <w:sz w:val="28"/>
          <w:szCs w:val="28"/>
          <w:lang w:val="uk-UA"/>
        </w:rPr>
        <w:t xml:space="preserve"> З’ясувати розуміння мовлення</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на рівні речень, тексту.</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Хід виконання:</w:t>
      </w:r>
      <w:r w:rsidRPr="00E34B7D">
        <w:rPr>
          <w:rFonts w:ascii="Times New Roman" w:hAnsi="Times New Roman" w:cs="Times New Roman"/>
          <w:sz w:val="28"/>
          <w:szCs w:val="28"/>
          <w:lang w:val="uk-UA"/>
        </w:rPr>
        <w:t xml:space="preserve"> Дитині пропонується послухати казку «Курочка Ряба», з наглядним сюжетним малюнком. Просимо відповісти на запитання: покажи, у кого жила курочка Ряба?; покажи, що зробила курочка Ряба?; покажи, яке яєчко знесла курочка?; покажи, хто розбив яєчко?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Послухати казку та відповісти на запитання.</w:t>
      </w:r>
    </w:p>
    <w:p w:rsidR="00E34B7D" w:rsidRPr="00E34B7D" w:rsidRDefault="00E34B7D" w:rsidP="00E34B7D">
      <w:pPr>
        <w:ind w:firstLine="567"/>
        <w:jc w:val="both"/>
        <w:rPr>
          <w:rFonts w:ascii="Times New Roman" w:hAnsi="Times New Roman" w:cs="Times New Roman"/>
          <w:i/>
          <w:sz w:val="28"/>
          <w:szCs w:val="28"/>
          <w:lang w:val="uk-UA"/>
        </w:rPr>
      </w:pPr>
    </w:p>
    <w:p w:rsidR="00E34B7D" w:rsidRPr="00E34B7D" w:rsidRDefault="00E34B7D" w:rsidP="00E34B7D">
      <w:pPr>
        <w:ind w:firstLine="567"/>
        <w:jc w:val="both"/>
        <w:rPr>
          <w:rFonts w:ascii="Times New Roman" w:hAnsi="Times New Roman" w:cs="Times New Roman"/>
          <w:b/>
          <w:i/>
          <w:sz w:val="28"/>
          <w:szCs w:val="28"/>
          <w:u w:val="single"/>
          <w:lang w:val="uk-UA"/>
        </w:rPr>
      </w:pPr>
      <w:r w:rsidRPr="00E34B7D">
        <w:rPr>
          <w:rFonts w:ascii="Times New Roman" w:hAnsi="Times New Roman" w:cs="Times New Roman"/>
          <w:b/>
          <w:i/>
          <w:sz w:val="28"/>
          <w:szCs w:val="28"/>
          <w:u w:val="single"/>
          <w:lang w:val="uk-UA"/>
        </w:rPr>
        <w:t>ІІ блок «Дослідження стану експресивного мовлення – активного  словника»: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№10:</w:t>
      </w:r>
      <w:r w:rsidRPr="00E34B7D">
        <w:rPr>
          <w:rFonts w:ascii="Times New Roman" w:hAnsi="Times New Roman" w:cs="Times New Roman"/>
          <w:sz w:val="28"/>
          <w:szCs w:val="28"/>
          <w:lang w:val="uk-UA"/>
        </w:rPr>
        <w:t xml:space="preserve"> Назвати й показати предмети за лексичною темою </w:t>
      </w:r>
      <w:r w:rsidRPr="00E34B7D">
        <w:rPr>
          <w:rFonts w:ascii="Times New Roman" w:hAnsi="Times New Roman" w:cs="Times New Roman"/>
          <w:i/>
          <w:sz w:val="28"/>
          <w:szCs w:val="28"/>
          <w:u w:val="single"/>
          <w:lang w:val="uk-UA"/>
        </w:rPr>
        <w:t>«Іграшки</w:t>
      </w:r>
      <w:r w:rsidRPr="00E34B7D">
        <w:rPr>
          <w:rFonts w:ascii="Times New Roman" w:hAnsi="Times New Roman" w:cs="Times New Roman"/>
          <w:i/>
          <w:sz w:val="28"/>
          <w:szCs w:val="28"/>
          <w:lang w:val="uk-UA"/>
        </w:rPr>
        <w:t>»</w:t>
      </w:r>
      <w:r w:rsidRPr="00E34B7D">
        <w:rPr>
          <w:rFonts w:ascii="Times New Roman" w:hAnsi="Times New Roman" w:cs="Times New Roman"/>
          <w:sz w:val="28"/>
          <w:szCs w:val="28"/>
          <w:lang w:val="uk-UA"/>
        </w:rPr>
        <w:t>, їхні частини та елементи. (див. Додаток К).</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«Іграшки», їхні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м’яч, ведмедик, пірамідка, брязкальце, кубики, літачок. Просимо назвати їх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зображені м’яч, ведмедик, пірамідка, брязкальце, кубики, літачок.</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
          <w:i/>
          <w:sz w:val="28"/>
          <w:szCs w:val="28"/>
          <w:lang w:val="uk-UA"/>
        </w:rPr>
        <w:t>Завдання №11</w:t>
      </w:r>
      <w:r w:rsidRPr="00E34B7D">
        <w:rPr>
          <w:rFonts w:ascii="Times New Roman" w:hAnsi="Times New Roman" w:cs="Times New Roman"/>
          <w:i/>
          <w:sz w:val="28"/>
          <w:szCs w:val="28"/>
          <w:lang w:val="uk-UA"/>
        </w:rPr>
        <w:t>:</w:t>
      </w:r>
      <w:r w:rsidRPr="00E34B7D">
        <w:rPr>
          <w:rFonts w:ascii="Times New Roman" w:hAnsi="Times New Roman" w:cs="Times New Roman"/>
          <w:sz w:val="28"/>
          <w:szCs w:val="28"/>
          <w:lang w:val="uk-UA"/>
        </w:rPr>
        <w:t xml:space="preserve"> Назвати й показати предмети за лексичною темою </w:t>
      </w:r>
      <w:r w:rsidRPr="00E34B7D">
        <w:rPr>
          <w:rFonts w:ascii="Times New Roman" w:hAnsi="Times New Roman" w:cs="Times New Roman"/>
          <w:i/>
          <w:sz w:val="28"/>
          <w:szCs w:val="28"/>
          <w:u w:val="single"/>
          <w:lang w:val="uk-UA"/>
        </w:rPr>
        <w:t>«Транспорт»</w:t>
      </w:r>
      <w:r w:rsidRPr="00E34B7D">
        <w:rPr>
          <w:rFonts w:ascii="Times New Roman" w:hAnsi="Times New Roman" w:cs="Times New Roman"/>
          <w:sz w:val="28"/>
          <w:szCs w:val="28"/>
          <w:lang w:val="uk-UA"/>
        </w:rPr>
        <w:t>, їхні частини та елементи</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(див. Додаток Л).</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«Транспорт», їхні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літак, гелікоптер, машина, потяг, корабель, автобус. Просимо назвати їх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зображені літак, гелікоптер, машина, потяг, корабель, автобус.</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sz w:val="28"/>
          <w:szCs w:val="28"/>
          <w:u w:val="single"/>
          <w:lang w:val="uk-UA"/>
        </w:rPr>
      </w:pPr>
      <w:r w:rsidRPr="00E34B7D">
        <w:rPr>
          <w:rFonts w:ascii="Times New Roman" w:hAnsi="Times New Roman" w:cs="Times New Roman"/>
          <w:b/>
          <w:i/>
          <w:sz w:val="28"/>
          <w:szCs w:val="28"/>
          <w:lang w:val="uk-UA"/>
        </w:rPr>
        <w:lastRenderedPageBreak/>
        <w:t>Завдання №12:</w:t>
      </w:r>
      <w:r w:rsidRPr="00E34B7D">
        <w:rPr>
          <w:rFonts w:ascii="Times New Roman" w:hAnsi="Times New Roman" w:cs="Times New Roman"/>
          <w:sz w:val="28"/>
          <w:szCs w:val="28"/>
          <w:lang w:val="uk-UA"/>
        </w:rPr>
        <w:t xml:space="preserve"> Назвати й показати предмети за лексичною темою </w:t>
      </w:r>
      <w:r w:rsidRPr="00E34B7D">
        <w:rPr>
          <w:rFonts w:ascii="Times New Roman" w:hAnsi="Times New Roman" w:cs="Times New Roman"/>
          <w:i/>
          <w:sz w:val="28"/>
          <w:szCs w:val="28"/>
          <w:u w:val="single"/>
          <w:lang w:val="uk-UA"/>
        </w:rPr>
        <w:t>«Одяг»</w:t>
      </w:r>
      <w:r w:rsidRPr="00E34B7D">
        <w:rPr>
          <w:rFonts w:ascii="Times New Roman" w:hAnsi="Times New Roman" w:cs="Times New Roman"/>
          <w:sz w:val="28"/>
          <w:szCs w:val="28"/>
          <w:lang w:val="uk-UA"/>
        </w:rPr>
        <w:t xml:space="preserve"> (див. Додаток М).</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«Одяг», його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светр, сукня, шкарпетки, куртка, спідничка, штани. Просимо назвати предмети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зображені светр, сукня, шкарпетки, куртка, спідничка, штани.</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
          <w:i/>
          <w:sz w:val="28"/>
          <w:szCs w:val="28"/>
          <w:lang w:val="uk-UA"/>
        </w:rPr>
        <w:t>Завдання №13:</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«Меблі»</w:t>
      </w:r>
      <w:r w:rsidRPr="00E34B7D">
        <w:rPr>
          <w:rFonts w:ascii="Times New Roman" w:hAnsi="Times New Roman" w:cs="Times New Roman"/>
          <w:sz w:val="28"/>
          <w:szCs w:val="28"/>
          <w:lang w:val="uk-UA"/>
        </w:rPr>
        <w:t>, їхні частини та елементи</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(див. Додаток Н).</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«Меблі», його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предмети інтер’єру:  шафа, диван, крісло, стіл, стілець, тумба. Просимо назвати предмети,  їх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на яких зображені шафа, диван, крісло, стіл, стілець, тумба</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t>Завдання №14:</w:t>
      </w:r>
      <w:r w:rsidRPr="00E34B7D">
        <w:rPr>
          <w:rFonts w:ascii="Times New Roman" w:hAnsi="Times New Roman" w:cs="Times New Roman"/>
          <w:sz w:val="28"/>
          <w:szCs w:val="28"/>
          <w:lang w:val="uk-UA"/>
        </w:rPr>
        <w:t xml:space="preserve"> Назвати й показати предмети за лексичною темою </w:t>
      </w:r>
      <w:r w:rsidRPr="00E34B7D">
        <w:rPr>
          <w:rFonts w:ascii="Times New Roman" w:hAnsi="Times New Roman" w:cs="Times New Roman"/>
          <w:i/>
          <w:sz w:val="28"/>
          <w:szCs w:val="28"/>
          <w:u w:val="single"/>
          <w:lang w:val="uk-UA"/>
        </w:rPr>
        <w:t>«Посуд»</w:t>
      </w:r>
      <w:r w:rsidRPr="00E34B7D">
        <w:rPr>
          <w:rFonts w:ascii="Times New Roman" w:hAnsi="Times New Roman" w:cs="Times New Roman"/>
          <w:sz w:val="28"/>
          <w:szCs w:val="28"/>
          <w:lang w:val="uk-UA"/>
        </w:rPr>
        <w:t>, їхні частини та елементи (див. Додаток П).</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«Посуд», його частини та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намальований різноманітний посуд: тарілка, чашка, чайник, каструля, сковорідка, стакан. Просимо дитину назвати предмети та їх елементи.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на яких зображені тарілка, чашка, чайник, каструля, сковорідка, стакан.</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№15:</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«Продукти»</w:t>
      </w:r>
      <w:r w:rsidRPr="00E34B7D">
        <w:rPr>
          <w:rFonts w:ascii="Times New Roman" w:hAnsi="Times New Roman" w:cs="Times New Roman"/>
          <w:sz w:val="28"/>
          <w:szCs w:val="28"/>
          <w:lang w:val="uk-UA"/>
        </w:rPr>
        <w:t xml:space="preserve"> (див. Додаток Р).</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«Продукти».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продукти харчування: молоко, яйця, ковбаса, вареники, сир, хліб. Просимо назвати й показати.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на яких зображені  молоко, яйця, ковбаса, вареники, сир, хліб.</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№16:</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Назвати й показати предмети за лексичною темою</w:t>
      </w:r>
      <w:r w:rsidRPr="00E34B7D">
        <w:rPr>
          <w:rFonts w:ascii="Times New Roman" w:hAnsi="Times New Roman" w:cs="Times New Roman"/>
          <w:i/>
          <w:sz w:val="28"/>
          <w:szCs w:val="28"/>
          <w:lang w:val="uk-UA"/>
        </w:rPr>
        <w:t xml:space="preserve"> </w:t>
      </w:r>
      <w:r w:rsidRPr="00E34B7D">
        <w:rPr>
          <w:rFonts w:ascii="Times New Roman" w:hAnsi="Times New Roman" w:cs="Times New Roman"/>
          <w:i/>
          <w:sz w:val="28"/>
          <w:szCs w:val="28"/>
          <w:u w:val="single"/>
          <w:lang w:val="uk-UA"/>
        </w:rPr>
        <w:t>«Овочі»</w:t>
      </w:r>
      <w:r w:rsidRPr="00E34B7D">
        <w:rPr>
          <w:rFonts w:ascii="Times New Roman" w:hAnsi="Times New Roman" w:cs="Times New Roman"/>
          <w:sz w:val="28"/>
          <w:szCs w:val="28"/>
          <w:lang w:val="uk-UA"/>
        </w:rPr>
        <w:t xml:space="preserve"> (див. Додаток С).</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«Овочі».</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овочі: буряк, капуста, картопля, морква, цибуля, огірок. Просимо назвати й показати.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буряк, капуста, картопля, морква, цибуля, огірок.</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№17:</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Назвати й показати предмети за лексичною темою</w:t>
      </w:r>
      <w:r w:rsidRPr="00E34B7D">
        <w:rPr>
          <w:rFonts w:ascii="Times New Roman" w:hAnsi="Times New Roman" w:cs="Times New Roman"/>
          <w:i/>
          <w:sz w:val="28"/>
          <w:szCs w:val="28"/>
          <w:lang w:val="uk-UA"/>
        </w:rPr>
        <w:t xml:space="preserve"> </w:t>
      </w:r>
      <w:r w:rsidRPr="00E34B7D">
        <w:rPr>
          <w:rFonts w:ascii="Times New Roman" w:hAnsi="Times New Roman" w:cs="Times New Roman"/>
          <w:i/>
          <w:sz w:val="28"/>
          <w:szCs w:val="28"/>
          <w:u w:val="single"/>
          <w:lang w:val="uk-UA"/>
        </w:rPr>
        <w:t>«Фрукти»</w:t>
      </w:r>
      <w:r w:rsidRPr="00E34B7D">
        <w:rPr>
          <w:rFonts w:ascii="Times New Roman" w:hAnsi="Times New Roman" w:cs="Times New Roman"/>
          <w:sz w:val="28"/>
          <w:szCs w:val="28"/>
          <w:lang w:val="uk-UA"/>
        </w:rPr>
        <w:t xml:space="preserve"> (див. Додаток Т).</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«Фрукти».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Хід виконання: </w:t>
      </w:r>
      <w:r w:rsidRPr="00E34B7D">
        <w:rPr>
          <w:rFonts w:ascii="Times New Roman" w:hAnsi="Times New Roman" w:cs="Times New Roman"/>
          <w:sz w:val="28"/>
          <w:szCs w:val="28"/>
          <w:lang w:val="uk-UA"/>
        </w:rPr>
        <w:t>Дитині пропонується картинка, де намальовані фрукти: ананас, апельсин, лимон, виноград, яблуко, груша. Просимо назвати та показати.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lastRenderedPageBreak/>
        <w:t xml:space="preserve">Дидактичний інструментарій: </w:t>
      </w:r>
      <w:r w:rsidRPr="00E34B7D">
        <w:rPr>
          <w:rFonts w:ascii="Times New Roman" w:hAnsi="Times New Roman" w:cs="Times New Roman"/>
          <w:sz w:val="28"/>
          <w:szCs w:val="28"/>
          <w:lang w:val="uk-UA"/>
        </w:rPr>
        <w:t>картинки де намальовані ананас, апельсин, лимон, виноград, яблуко, груша.</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№18:</w:t>
      </w:r>
      <w:r w:rsidRPr="00E34B7D">
        <w:rPr>
          <w:rFonts w:ascii="Times New Roman" w:hAnsi="Times New Roman" w:cs="Times New Roman"/>
          <w:sz w:val="28"/>
          <w:szCs w:val="28"/>
          <w:lang w:val="uk-UA"/>
        </w:rPr>
        <w:t xml:space="preserve"> Назвати й показати предмети за лексичною темою</w:t>
      </w:r>
      <w:r w:rsidRPr="00E34B7D">
        <w:rPr>
          <w:rFonts w:ascii="Times New Roman" w:hAnsi="Times New Roman" w:cs="Times New Roman"/>
          <w:i/>
          <w:sz w:val="28"/>
          <w:szCs w:val="28"/>
          <w:lang w:val="uk-UA"/>
        </w:rPr>
        <w:t xml:space="preserve"> </w:t>
      </w:r>
      <w:r w:rsidRPr="00E34B7D">
        <w:rPr>
          <w:rFonts w:ascii="Times New Roman" w:hAnsi="Times New Roman" w:cs="Times New Roman"/>
          <w:i/>
          <w:sz w:val="28"/>
          <w:szCs w:val="28"/>
          <w:u w:val="single"/>
          <w:lang w:val="uk-UA"/>
        </w:rPr>
        <w:t>«Ягоди»</w:t>
      </w:r>
      <w:r w:rsidRPr="00E34B7D">
        <w:rPr>
          <w:rFonts w:ascii="Times New Roman" w:hAnsi="Times New Roman" w:cs="Times New Roman"/>
          <w:sz w:val="28"/>
          <w:szCs w:val="28"/>
          <w:lang w:val="uk-UA"/>
        </w:rPr>
        <w:t xml:space="preserve"> (див. Додаток У).</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«Ягоди».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Хід виконання: </w:t>
      </w:r>
      <w:r w:rsidRPr="00E34B7D">
        <w:rPr>
          <w:rFonts w:ascii="Times New Roman" w:hAnsi="Times New Roman" w:cs="Times New Roman"/>
          <w:sz w:val="28"/>
          <w:szCs w:val="28"/>
          <w:lang w:val="uk-UA"/>
        </w:rPr>
        <w:t>Дитині пропонується картинка, де намальовані ягоди: вишня, агрус, полуниця, чорна смородина, горобина, малина, суниця. Просимо назвати  та показати.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вишня, агрус, полуниця, чорна смородина, горобина, малина, суниця.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№19</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«Домашні тварини»</w:t>
      </w:r>
      <w:r w:rsidRPr="00E34B7D">
        <w:rPr>
          <w:rFonts w:ascii="Times New Roman" w:hAnsi="Times New Roman" w:cs="Times New Roman"/>
          <w:sz w:val="28"/>
          <w:szCs w:val="28"/>
          <w:lang w:val="uk-UA"/>
        </w:rPr>
        <w:t xml:space="preserve"> (див. Додаток Ф).</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«Домашні тварини».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домашні тварини: кіт, собака, свиня, корова, коза, кінь. Просимо назвати  і показати їх, та частини їхнього тіла.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кіт, собака, свиня, корова, коза, кінь.</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№20</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«Домашні птахи»</w:t>
      </w:r>
      <w:r w:rsidRPr="00E34B7D">
        <w:rPr>
          <w:rFonts w:ascii="Times New Roman" w:hAnsi="Times New Roman" w:cs="Times New Roman"/>
          <w:sz w:val="28"/>
          <w:szCs w:val="28"/>
          <w:lang w:val="uk-UA"/>
        </w:rPr>
        <w:t xml:space="preserve"> (див. Додаток Х).</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«Домашні птахи».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lastRenderedPageBreak/>
        <w:t xml:space="preserve">Хід виконання: </w:t>
      </w:r>
      <w:r w:rsidRPr="00E34B7D">
        <w:rPr>
          <w:rFonts w:ascii="Times New Roman" w:hAnsi="Times New Roman" w:cs="Times New Roman"/>
          <w:sz w:val="28"/>
          <w:szCs w:val="28"/>
          <w:lang w:val="uk-UA"/>
        </w:rPr>
        <w:t>Дитині пропонується картинка, де намальовані домашні птахи: півень, курка, курча, гусак, качка, індик. Просимо назвати  і показати їх, та частини їхнього тіла.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півень, курка, курча, гусак, качка, індик.</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№21:</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«Дикі тварини»</w:t>
      </w:r>
      <w:r w:rsidRPr="00E34B7D">
        <w:rPr>
          <w:rFonts w:ascii="Times New Roman" w:hAnsi="Times New Roman" w:cs="Times New Roman"/>
          <w:sz w:val="28"/>
          <w:szCs w:val="28"/>
          <w:lang w:val="uk-UA"/>
        </w:rPr>
        <w:t xml:space="preserve"> (див. Додаток Ц).</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«Дикі тварини», їх частини тіла.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дикі тварини: жирафа, слон, мавпа, лев, тигр, верблюд. Просимо назвати  і показати їх, та частини їхнього тіла.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жирафа, слон, мавпа, лев, тигр, верблюд.</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№22:</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 xml:space="preserve">«Дикі  птахи» </w:t>
      </w:r>
      <w:r w:rsidRPr="00E34B7D">
        <w:rPr>
          <w:rFonts w:ascii="Times New Roman" w:hAnsi="Times New Roman" w:cs="Times New Roman"/>
          <w:sz w:val="28"/>
          <w:szCs w:val="28"/>
          <w:lang w:val="uk-UA"/>
        </w:rPr>
        <w:t>(див. Додаток Ч).</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«Дикі птахи».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Хід виконання: </w:t>
      </w:r>
      <w:r w:rsidRPr="00E34B7D">
        <w:rPr>
          <w:rFonts w:ascii="Times New Roman" w:hAnsi="Times New Roman" w:cs="Times New Roman"/>
          <w:sz w:val="28"/>
          <w:szCs w:val="28"/>
          <w:lang w:val="uk-UA"/>
        </w:rPr>
        <w:t>Дитині пропонується картинка, де намальовані дикі птахи: ластівка, сорока, ворона, сова, горобчик, лебідь. Просимо назвати  і показати їх.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ластівка, сорока, ворона, сова, горобчик, лебідь</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№23</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 xml:space="preserve">«Комахи» </w:t>
      </w:r>
      <w:r w:rsidRPr="00E34B7D">
        <w:rPr>
          <w:rFonts w:ascii="Times New Roman" w:hAnsi="Times New Roman" w:cs="Times New Roman"/>
          <w:sz w:val="28"/>
          <w:szCs w:val="28"/>
          <w:lang w:val="uk-UA"/>
        </w:rPr>
        <w:t>(див. Додаток Ш).</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 xml:space="preserve">Мета: </w:t>
      </w:r>
      <w:r w:rsidRPr="00E34B7D">
        <w:rPr>
          <w:rFonts w:ascii="Times New Roman" w:hAnsi="Times New Roman" w:cs="Times New Roman"/>
          <w:sz w:val="28"/>
          <w:szCs w:val="28"/>
          <w:lang w:val="uk-UA"/>
        </w:rPr>
        <w:t>З’ясувати розуміння назв предметів за лексичною темою «Комахи».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намальовані комахи: бабка, бджола,  метелик, комар, муха, коник. Просимо назвати  та показати їх.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бабка, бджола,  метелик, комар, муха, коник.</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№24:</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«Побутова техніка»</w:t>
      </w:r>
      <w:r w:rsidRPr="00E34B7D">
        <w:rPr>
          <w:rFonts w:ascii="Times New Roman" w:hAnsi="Times New Roman" w:cs="Times New Roman"/>
          <w:sz w:val="28"/>
          <w:szCs w:val="28"/>
          <w:lang w:val="uk-UA"/>
        </w:rPr>
        <w:t xml:space="preserve"> (див. Додаток Щ).</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«Побутова техніка».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Хід виконання:</w:t>
      </w:r>
      <w:r w:rsidRPr="00E34B7D">
        <w:rPr>
          <w:rFonts w:ascii="Times New Roman" w:hAnsi="Times New Roman" w:cs="Times New Roman"/>
          <w:sz w:val="28"/>
          <w:szCs w:val="28"/>
          <w:lang w:val="uk-UA"/>
        </w:rPr>
        <w:t xml:space="preserve"> Дитині пропонується картинка, де намальована побутова техніка: телефон, лампа, праска, пральна машина, пилосос, комп’ютер. Просимо назвати та показати їх, та їхні частини, елементи, деталі.</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намальовані телефон, лампа, праска, пральна машина, пилосос, комп’ютер.</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i/>
          <w:sz w:val="28"/>
          <w:szCs w:val="28"/>
          <w:u w:val="single"/>
          <w:lang w:val="uk-UA"/>
        </w:rPr>
      </w:pPr>
      <w:r w:rsidRPr="00E34B7D">
        <w:rPr>
          <w:rFonts w:ascii="Times New Roman" w:hAnsi="Times New Roman" w:cs="Times New Roman"/>
          <w:b/>
          <w:i/>
          <w:sz w:val="28"/>
          <w:szCs w:val="28"/>
          <w:lang w:val="uk-UA"/>
        </w:rPr>
        <w:t>Завдання №25</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 xml:space="preserve">Назвати й показати предмети за лексичною темою </w:t>
      </w:r>
      <w:r w:rsidRPr="00E34B7D">
        <w:rPr>
          <w:rFonts w:ascii="Times New Roman" w:hAnsi="Times New Roman" w:cs="Times New Roman"/>
          <w:i/>
          <w:sz w:val="28"/>
          <w:szCs w:val="28"/>
          <w:u w:val="single"/>
          <w:lang w:val="uk-UA"/>
        </w:rPr>
        <w:t>«Професії»</w:t>
      </w:r>
      <w:r w:rsidRPr="00E34B7D">
        <w:rPr>
          <w:rFonts w:ascii="Times New Roman" w:hAnsi="Times New Roman" w:cs="Times New Roman"/>
          <w:sz w:val="28"/>
          <w:szCs w:val="28"/>
          <w:lang w:val="uk-UA"/>
        </w:rPr>
        <w:t xml:space="preserve"> (див. Додаток Ю).</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назв предметів за лексичною темою «Професії».</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Хід виконання:  </w:t>
      </w:r>
      <w:r w:rsidRPr="00E34B7D">
        <w:rPr>
          <w:rFonts w:ascii="Times New Roman" w:hAnsi="Times New Roman" w:cs="Times New Roman"/>
          <w:sz w:val="28"/>
          <w:szCs w:val="28"/>
          <w:lang w:val="uk-UA"/>
        </w:rPr>
        <w:t>Дитині пропонується картинка, де намальовані люди відповідних професій: співак, вчитель, художник, лікар, будівельник, кухар. Просимо назвати  та показати їх.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зображені співак, вчитель, художник, лікар, будівельник, кухар.</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намальовані на картинках предмети, та узагальнити їх, відповідно лексичної теми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i/>
          <w:sz w:val="28"/>
          <w:szCs w:val="28"/>
          <w:lang w:val="uk-UA"/>
        </w:rPr>
        <w:lastRenderedPageBreak/>
        <w:t>Завдання №26:</w:t>
      </w:r>
      <w:r w:rsidRPr="00E34B7D">
        <w:rPr>
          <w:rFonts w:ascii="Times New Roman" w:hAnsi="Times New Roman" w:cs="Times New Roman"/>
          <w:sz w:val="28"/>
          <w:szCs w:val="28"/>
          <w:lang w:val="uk-UA"/>
        </w:rPr>
        <w:t xml:space="preserve"> Дослідження дієслівного словника. Назвати дії предметів, тварин та людей дієсловами (див. Додаток 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Мета: </w:t>
      </w:r>
      <w:r w:rsidRPr="00E34B7D">
        <w:rPr>
          <w:rFonts w:ascii="Times New Roman" w:hAnsi="Times New Roman" w:cs="Times New Roman"/>
          <w:sz w:val="28"/>
          <w:szCs w:val="28"/>
          <w:lang w:val="uk-UA"/>
        </w:rPr>
        <w:t>З’ясувати розуміння дитиною дієслів.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Хід виконання: </w:t>
      </w:r>
      <w:r w:rsidRPr="00E34B7D">
        <w:rPr>
          <w:rFonts w:ascii="Times New Roman" w:hAnsi="Times New Roman" w:cs="Times New Roman"/>
          <w:sz w:val="28"/>
          <w:szCs w:val="28"/>
          <w:lang w:val="uk-UA"/>
        </w:rPr>
        <w:t>Дитині пропонується картинка, де намальовані дятел – довбає; літак – літає; кінь – скаче; художник – малює; хлопчик – вмивається; дівчинка – миє посуд. Просимо дитину назвати дію.</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Дидактичний інструментарій: </w:t>
      </w:r>
      <w:r w:rsidRPr="00E34B7D">
        <w:rPr>
          <w:rFonts w:ascii="Times New Roman" w:hAnsi="Times New Roman" w:cs="Times New Roman"/>
          <w:sz w:val="28"/>
          <w:szCs w:val="28"/>
          <w:lang w:val="uk-UA"/>
        </w:rPr>
        <w:t>картинки де зображені дятел – довбає; літак – літає; кінь – скаче; художник – малює; хлопчик – вмивається; дівчинка – миє посуд.</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Інструкція: </w:t>
      </w:r>
      <w:r w:rsidRPr="00E34B7D">
        <w:rPr>
          <w:rFonts w:ascii="Times New Roman" w:hAnsi="Times New Roman" w:cs="Times New Roman"/>
          <w:sz w:val="28"/>
          <w:szCs w:val="28"/>
          <w:lang w:val="uk-UA"/>
        </w:rPr>
        <w:t>Просимо назвати дитину дію, зображену на малюнках.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sz w:val="28"/>
          <w:szCs w:val="28"/>
          <w:lang w:val="uk-UA"/>
        </w:rPr>
        <w:t>Рівні допомоги:</w:t>
      </w:r>
      <w:r w:rsidRPr="00E34B7D">
        <w:rPr>
          <w:rFonts w:ascii="Times New Roman" w:hAnsi="Times New Roman" w:cs="Times New Roman"/>
          <w:sz w:val="28"/>
          <w:szCs w:val="28"/>
          <w:lang w:val="uk-UA"/>
        </w:rPr>
        <w:t xml:space="preserve"> пояснення, як виконувати завдання, виконання завдання разом з логопедом: називаємо предмет, беремо пальчик дитини і знаходимо малюнок разом, називаємо його разом. Намагаємось допомогти дитині вирішити завдання що ускладнюються, та оцінюємо її старання. Дотримання послідовності завдань та вказаних в них інструкцій, допоможуть з’ясувати стан активного словника у дітей.</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Після виконання всіх завдань, спрямованих на виявлення особливостей словника у дітей з розладами аутистичного спектру, підраховувалася сумарна оцінка.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Пасивний словник: </w:t>
      </w:r>
      <w:r w:rsidRPr="00E34B7D">
        <w:rPr>
          <w:rFonts w:ascii="Times New Roman" w:hAnsi="Times New Roman" w:cs="Times New Roman"/>
          <w:sz w:val="28"/>
          <w:szCs w:val="28"/>
          <w:lang w:val="uk-UA"/>
        </w:rPr>
        <w:t>високий рівень – 29 – 40 балів; середній рівень – 21 – 28 балів; низький рівень 9 – 20 балів.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Активний словник: </w:t>
      </w:r>
      <w:r w:rsidRPr="00E34B7D">
        <w:rPr>
          <w:rFonts w:ascii="Times New Roman" w:hAnsi="Times New Roman" w:cs="Times New Roman"/>
          <w:sz w:val="28"/>
          <w:szCs w:val="28"/>
          <w:lang w:val="uk-UA"/>
        </w:rPr>
        <w:t xml:space="preserve">високий рівень – 68 – 85 балів; середній рівень – 50-67 балів; низький рівень – нижче за 50 балів.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Загальна кількість балів: </w:t>
      </w:r>
      <w:r w:rsidRPr="00E34B7D">
        <w:rPr>
          <w:rFonts w:ascii="Times New Roman" w:hAnsi="Times New Roman" w:cs="Times New Roman"/>
          <w:sz w:val="28"/>
          <w:szCs w:val="28"/>
          <w:lang w:val="uk-UA"/>
        </w:rPr>
        <w:t>високий рівень – 97 – 125 балів; середній рівень – 71 – 96 балів; низький рівень, менше за 70 балів.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Варто зазначити, що оцінювання кожного завдання відбувалось за однаковими </w:t>
      </w:r>
      <w:r w:rsidRPr="00E34B7D">
        <w:rPr>
          <w:rFonts w:ascii="Times New Roman" w:hAnsi="Times New Roman" w:cs="Times New Roman"/>
          <w:b/>
          <w:i/>
          <w:sz w:val="28"/>
          <w:szCs w:val="28"/>
          <w:lang w:val="uk-UA"/>
        </w:rPr>
        <w:t>критеріями</w:t>
      </w:r>
      <w:r w:rsidRPr="00E34B7D">
        <w:rPr>
          <w:rFonts w:ascii="Times New Roman" w:hAnsi="Times New Roman" w:cs="Times New Roman"/>
          <w:sz w:val="28"/>
          <w:szCs w:val="28"/>
          <w:lang w:val="uk-UA"/>
        </w:rPr>
        <w:t xml:space="preserve"> та поділено на три </w:t>
      </w:r>
      <w:r w:rsidRPr="00E34B7D">
        <w:rPr>
          <w:rFonts w:ascii="Times New Roman" w:hAnsi="Times New Roman" w:cs="Times New Roman"/>
          <w:b/>
          <w:i/>
          <w:sz w:val="28"/>
          <w:szCs w:val="28"/>
          <w:lang w:val="uk-UA"/>
        </w:rPr>
        <w:t>шкали за рівнями</w:t>
      </w:r>
      <w:r w:rsidRPr="00E34B7D">
        <w:rPr>
          <w:rFonts w:ascii="Times New Roman" w:hAnsi="Times New Roman" w:cs="Times New Roman"/>
          <w:sz w:val="28"/>
          <w:szCs w:val="28"/>
          <w:lang w:val="uk-UA"/>
        </w:rPr>
        <w:t>:</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Високий рівень 5 балів</w:t>
      </w:r>
      <w:r w:rsidRPr="00E34B7D">
        <w:rPr>
          <w:rFonts w:ascii="Times New Roman" w:hAnsi="Times New Roman" w:cs="Times New Roman"/>
          <w:sz w:val="28"/>
          <w:szCs w:val="28"/>
          <w:lang w:val="uk-UA"/>
        </w:rPr>
        <w:t xml:space="preserve"> (високий рівень: у словнику присутні всі частини мови; слова вживаються точно за змістом, за необхідності дитина користується синонімічною заміною, вміє також підбирати слова, протилежного значення; розуміє слова з переносним значенням та використовує їх у мовленні.);</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lastRenderedPageBreak/>
        <w:t>Середній рівень 3-4 бали</w:t>
      </w:r>
      <w:r w:rsidRPr="00E34B7D">
        <w:rPr>
          <w:rFonts w:ascii="Times New Roman" w:hAnsi="Times New Roman" w:cs="Times New Roman"/>
          <w:sz w:val="28"/>
          <w:szCs w:val="28"/>
          <w:lang w:val="uk-UA"/>
        </w:rPr>
        <w:t xml:space="preserve"> (в активному словнику переважають дієслова та іменники; підбір слів не завжди відповідає точному позначення ознак (частин тіла тварини); спостерігаються значні проблеми у доборі слів подібного чи протилежного значення).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Низький рівень 1-2 бали</w:t>
      </w:r>
      <w:r w:rsidRPr="00E34B7D">
        <w:rPr>
          <w:rFonts w:ascii="Times New Roman" w:hAnsi="Times New Roman" w:cs="Times New Roman"/>
          <w:sz w:val="28"/>
          <w:szCs w:val="28"/>
          <w:lang w:val="uk-UA"/>
        </w:rPr>
        <w:t xml:space="preserve"> (діти не реагують на звернене до них мовлення та не можуть впізнавати знайомі предмети та дії на картинках; потрібно багаторазове повторення; відзначаються поодинокі спроби назвати предмет за описом та назвати дії, що пред'являються їм на картинках).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Вважаємо, що завдяки поданому переліку діагностичних завдань можна дослідити стан сформованості лексичної складової мовлення, визначити стан пасивного та активного словника у дітей старшого дошкільного віку з розладами аутистичного спектра. </w:t>
      </w:r>
    </w:p>
    <w:p w:rsidR="00E34B7D" w:rsidRPr="00E34B7D" w:rsidRDefault="00E34B7D" w:rsidP="00E34B7D">
      <w:pPr>
        <w:ind w:firstLine="567"/>
        <w:jc w:val="both"/>
        <w:rPr>
          <w:rFonts w:ascii="Times New Roman" w:hAnsi="Times New Roman" w:cs="Times New Roman"/>
          <w:b/>
          <w:sz w:val="28"/>
          <w:szCs w:val="28"/>
          <w:lang w:val="uk-UA"/>
        </w:rPr>
      </w:pPr>
      <w:bookmarkStart w:id="0" w:name="_heading=h.5p6emoiz2wsy" w:colFirst="0" w:colLast="0"/>
      <w:bookmarkStart w:id="1" w:name="_heading=h.b72xsji4fyh7" w:colFirst="0" w:colLast="0"/>
      <w:bookmarkStart w:id="2" w:name="_heading=h.xufn0jwfggqa" w:colFirst="0" w:colLast="0"/>
      <w:bookmarkStart w:id="3" w:name="_heading=h.h3vuhoaaqrfr" w:colFirst="0" w:colLast="0"/>
      <w:bookmarkStart w:id="4" w:name="_heading=h.n14oadf0opg8" w:colFirst="0" w:colLast="0"/>
      <w:bookmarkStart w:id="5" w:name="_heading=h.k8lxkpjhx346" w:colFirst="0" w:colLast="0"/>
      <w:bookmarkStart w:id="6" w:name="_heading=h.ogmgnjcpg5pv" w:colFirst="0" w:colLast="0"/>
      <w:bookmarkStart w:id="7" w:name="_heading=h.fm7chle3gtia" w:colFirst="0" w:colLast="0"/>
      <w:bookmarkStart w:id="8" w:name="_heading=h.v82up2my6fq" w:colFirst="0" w:colLast="0"/>
      <w:bookmarkStart w:id="9" w:name="_heading=h.5vs5lpyl49zl" w:colFirst="0" w:colLast="0"/>
      <w:bookmarkStart w:id="10" w:name="_heading=h.34wq9ofhz6f" w:colFirst="0" w:colLast="0"/>
      <w:bookmarkStart w:id="11" w:name="_heading=h.1zolhxtanbx8" w:colFirst="0" w:colLast="0"/>
      <w:bookmarkStart w:id="12" w:name="_heading=h.h5jmboik35jg" w:colFirst="0" w:colLast="0"/>
      <w:bookmarkStart w:id="13" w:name="_heading=h.bluzf3a0fbo3" w:colFirst="0" w:colLast="0"/>
      <w:bookmarkStart w:id="14" w:name="_heading=h.2s8eyo1"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E34B7D" w:rsidRPr="00E34B7D" w:rsidRDefault="00E34B7D" w:rsidP="00E34B7D">
      <w:pPr>
        <w:ind w:firstLine="567"/>
        <w:jc w:val="both"/>
        <w:rPr>
          <w:rFonts w:ascii="Times New Roman" w:hAnsi="Times New Roman" w:cs="Times New Roman"/>
          <w:b/>
          <w:sz w:val="28"/>
          <w:szCs w:val="28"/>
          <w:lang w:val="uk-UA"/>
        </w:rPr>
      </w:pP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2.2. Аналіз результатів констатувального етапу дослідження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sz w:val="28"/>
          <w:szCs w:val="28"/>
          <w:lang w:val="uk-UA"/>
        </w:rPr>
        <w:t>Отже, за допомогою підібраних діагностичних завдань та методичних матеріалів для обстеження лексичної складової мовлення, вдалось дослідити та  визначити особливості її формування  у дітей  старшого дошкільного віку з розладами аутистичного спектру. Обстеження означеного процесу у дітей старшого дошкільного віку з розладами аутистичного спектру  було проведено за двома блоками: дослідження пасивного та активного словника.</w:t>
      </w:r>
    </w:p>
    <w:p w:rsidR="00E34B7D" w:rsidRPr="00E34B7D" w:rsidRDefault="00E34B7D" w:rsidP="00E34B7D">
      <w:pPr>
        <w:ind w:firstLine="567"/>
        <w:jc w:val="both"/>
        <w:rPr>
          <w:rFonts w:ascii="Times New Roman" w:hAnsi="Times New Roman" w:cs="Times New Roman"/>
          <w:b/>
          <w:i/>
          <w:sz w:val="28"/>
          <w:szCs w:val="28"/>
          <w:lang w:val="uk-UA"/>
        </w:rPr>
      </w:pPr>
    </w:p>
    <w:p w:rsidR="00E34B7D" w:rsidRPr="00E34B7D" w:rsidRDefault="00E34B7D" w:rsidP="00E34B7D">
      <w:pPr>
        <w:ind w:firstLine="567"/>
        <w:jc w:val="both"/>
        <w:rPr>
          <w:rFonts w:ascii="Times New Roman" w:hAnsi="Times New Roman" w:cs="Times New Roman"/>
          <w:b/>
          <w:i/>
          <w:sz w:val="28"/>
          <w:szCs w:val="28"/>
          <w:lang w:val="uk-UA"/>
        </w:rPr>
      </w:pPr>
      <w:r w:rsidRPr="00E34B7D">
        <w:rPr>
          <w:rFonts w:ascii="Times New Roman" w:hAnsi="Times New Roman" w:cs="Times New Roman"/>
          <w:b/>
          <w:i/>
          <w:sz w:val="28"/>
          <w:szCs w:val="28"/>
          <w:lang w:val="uk-UA"/>
        </w:rPr>
        <w:t>І блок: Аналіз дослідження пасивного словника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Проведене констатувальне дослідження дало змогу визначити стан та особливості сформованості пасивного словника, що репрезентують наступні результати (Див. Протокол 1, Табл. 2.1. та на Рис. 2.1.).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Кількісний результат обстеження за критеріями оцінювання вносився в протокол дослідження, схема якого представлена нижче</w:t>
      </w:r>
      <w:r w:rsidRPr="00E34B7D">
        <w:rPr>
          <w:rFonts w:ascii="Times New Roman" w:hAnsi="Times New Roman" w:cs="Times New Roman"/>
          <w:i/>
          <w:sz w:val="28"/>
          <w:szCs w:val="28"/>
          <w:lang w:val="uk-UA"/>
        </w:rPr>
        <w:t>.</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Протокол 1</w:t>
      </w:r>
    </w:p>
    <w:tbl>
      <w:tblPr>
        <w:tblW w:w="93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943"/>
        <w:gridCol w:w="601"/>
        <w:gridCol w:w="709"/>
        <w:gridCol w:w="709"/>
        <w:gridCol w:w="709"/>
        <w:gridCol w:w="708"/>
        <w:gridCol w:w="709"/>
        <w:gridCol w:w="567"/>
        <w:gridCol w:w="708"/>
        <w:gridCol w:w="567"/>
        <w:gridCol w:w="1385"/>
      </w:tblGrid>
      <w:tr w:rsidR="00E34B7D" w:rsidRPr="00E34B7D" w:rsidTr="005A7FCF">
        <w:trPr>
          <w:trHeight w:val="654"/>
        </w:trPr>
        <w:tc>
          <w:tcPr>
            <w:tcW w:w="19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Завдання</w:t>
            </w:r>
          </w:p>
        </w:tc>
        <w:tc>
          <w:tcPr>
            <w:tcW w:w="601"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№1</w:t>
            </w:r>
          </w:p>
        </w:tc>
        <w:tc>
          <w:tcPr>
            <w:tcW w:w="70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№2</w:t>
            </w:r>
          </w:p>
        </w:tc>
        <w:tc>
          <w:tcPr>
            <w:tcW w:w="70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№3</w:t>
            </w:r>
          </w:p>
        </w:tc>
        <w:tc>
          <w:tcPr>
            <w:tcW w:w="70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№4</w:t>
            </w:r>
          </w:p>
        </w:tc>
        <w:tc>
          <w:tcPr>
            <w:tcW w:w="708"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№5</w:t>
            </w:r>
          </w:p>
        </w:tc>
        <w:tc>
          <w:tcPr>
            <w:tcW w:w="70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№6</w:t>
            </w:r>
          </w:p>
        </w:tc>
        <w:tc>
          <w:tcPr>
            <w:tcW w:w="567"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№7</w:t>
            </w:r>
          </w:p>
        </w:tc>
        <w:tc>
          <w:tcPr>
            <w:tcW w:w="708"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№8</w:t>
            </w:r>
          </w:p>
        </w:tc>
        <w:tc>
          <w:tcPr>
            <w:tcW w:w="567"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№9</w:t>
            </w:r>
          </w:p>
        </w:tc>
        <w:tc>
          <w:tcPr>
            <w:tcW w:w="138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Сума</w:t>
            </w:r>
          </w:p>
        </w:tc>
      </w:tr>
      <w:tr w:rsidR="00E34B7D" w:rsidRPr="00E34B7D" w:rsidTr="005A7FCF">
        <w:trPr>
          <w:trHeight w:val="409"/>
        </w:trPr>
        <w:tc>
          <w:tcPr>
            <w:tcW w:w="19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Реципієнт 1</w:t>
            </w:r>
          </w:p>
        </w:tc>
        <w:tc>
          <w:tcPr>
            <w:tcW w:w="60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138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36</w:t>
            </w:r>
          </w:p>
        </w:tc>
      </w:tr>
      <w:tr w:rsidR="00E34B7D" w:rsidRPr="00E34B7D" w:rsidTr="005A7FCF">
        <w:trPr>
          <w:trHeight w:val="415"/>
        </w:trPr>
        <w:tc>
          <w:tcPr>
            <w:tcW w:w="19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Реципієнт 2</w:t>
            </w:r>
          </w:p>
        </w:tc>
        <w:tc>
          <w:tcPr>
            <w:tcW w:w="60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w:t>
            </w:r>
          </w:p>
        </w:tc>
        <w:tc>
          <w:tcPr>
            <w:tcW w:w="138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27</w:t>
            </w:r>
          </w:p>
        </w:tc>
      </w:tr>
      <w:tr w:rsidR="00E34B7D" w:rsidRPr="00E34B7D" w:rsidTr="005A7FCF">
        <w:trPr>
          <w:trHeight w:val="406"/>
        </w:trPr>
        <w:tc>
          <w:tcPr>
            <w:tcW w:w="19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Реципієнт 3</w:t>
            </w:r>
          </w:p>
        </w:tc>
        <w:tc>
          <w:tcPr>
            <w:tcW w:w="60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138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36</w:t>
            </w:r>
          </w:p>
        </w:tc>
      </w:tr>
      <w:tr w:rsidR="00E34B7D" w:rsidRPr="00E34B7D" w:rsidTr="005A7FCF">
        <w:trPr>
          <w:trHeight w:val="412"/>
        </w:trPr>
        <w:tc>
          <w:tcPr>
            <w:tcW w:w="19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Реципієнт 4</w:t>
            </w:r>
          </w:p>
        </w:tc>
        <w:tc>
          <w:tcPr>
            <w:tcW w:w="60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0</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0</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0</w:t>
            </w:r>
          </w:p>
        </w:tc>
        <w:tc>
          <w:tcPr>
            <w:tcW w:w="138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9</w:t>
            </w:r>
          </w:p>
        </w:tc>
      </w:tr>
      <w:tr w:rsidR="00E34B7D" w:rsidRPr="00E34B7D" w:rsidTr="005A7FCF">
        <w:trPr>
          <w:trHeight w:val="405"/>
        </w:trPr>
        <w:tc>
          <w:tcPr>
            <w:tcW w:w="19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Реципієнт 5</w:t>
            </w:r>
          </w:p>
        </w:tc>
        <w:tc>
          <w:tcPr>
            <w:tcW w:w="60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w:t>
            </w:r>
          </w:p>
        </w:tc>
        <w:tc>
          <w:tcPr>
            <w:tcW w:w="138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21</w:t>
            </w:r>
          </w:p>
        </w:tc>
      </w:tr>
      <w:tr w:rsidR="00E34B7D" w:rsidRPr="00E34B7D" w:rsidTr="005A7FCF">
        <w:trPr>
          <w:trHeight w:val="410"/>
        </w:trPr>
        <w:tc>
          <w:tcPr>
            <w:tcW w:w="19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Реципієнт 6</w:t>
            </w:r>
          </w:p>
        </w:tc>
        <w:tc>
          <w:tcPr>
            <w:tcW w:w="60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4</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9"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70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56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w:t>
            </w:r>
          </w:p>
        </w:tc>
        <w:tc>
          <w:tcPr>
            <w:tcW w:w="138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24</w:t>
            </w:r>
          </w:p>
        </w:tc>
      </w:tr>
    </w:tbl>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Аналіз результатів стану сформованості пасивного словника представлено в Табл.2.1 та на Рис. 2.1.</w:t>
      </w:r>
    </w:p>
    <w:p w:rsidR="00E34B7D" w:rsidRPr="00E34B7D" w:rsidRDefault="00E34B7D" w:rsidP="00E34B7D">
      <w:pPr>
        <w:ind w:firstLine="567"/>
        <w:jc w:val="both"/>
        <w:rPr>
          <w:rFonts w:ascii="Times New Roman" w:hAnsi="Times New Roman" w:cs="Times New Roman"/>
          <w:i/>
          <w:sz w:val="28"/>
          <w:szCs w:val="28"/>
          <w:lang w:val="uk-UA"/>
        </w:rPr>
      </w:pP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Таблиця 2.1</w:t>
      </w:r>
    </w:p>
    <w:p w:rsidR="00E34B7D" w:rsidRPr="00E34B7D" w:rsidRDefault="00E34B7D" w:rsidP="00E34B7D">
      <w:pPr>
        <w:ind w:firstLine="567"/>
        <w:jc w:val="both"/>
        <w:rPr>
          <w:rFonts w:ascii="Times New Roman" w:hAnsi="Times New Roman" w:cs="Times New Roman"/>
          <w:b/>
          <w:i/>
          <w:sz w:val="28"/>
          <w:szCs w:val="28"/>
          <w:lang w:val="uk-UA"/>
        </w:rPr>
      </w:pPr>
      <w:r w:rsidRPr="00E34B7D">
        <w:rPr>
          <w:rFonts w:ascii="Times New Roman" w:hAnsi="Times New Roman" w:cs="Times New Roman"/>
          <w:b/>
          <w:sz w:val="28"/>
          <w:szCs w:val="28"/>
          <w:lang w:val="uk-UA"/>
        </w:rPr>
        <w:t>Стан сформованості пасивного словника у дітей старшого дошкільного віку з розладами аутистичного спектра</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955"/>
        <w:gridCol w:w="3030"/>
        <w:gridCol w:w="2880"/>
      </w:tblGrid>
      <w:tr w:rsidR="00E34B7D" w:rsidRPr="00E34B7D" w:rsidTr="005A7FCF">
        <w:trPr>
          <w:trHeight w:val="188"/>
        </w:trPr>
        <w:tc>
          <w:tcPr>
            <w:tcW w:w="295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Рівні</w:t>
            </w:r>
          </w:p>
        </w:tc>
        <w:tc>
          <w:tcPr>
            <w:tcW w:w="591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Старші дошкільники з розладами аутистичного спектра</w:t>
            </w:r>
          </w:p>
        </w:tc>
      </w:tr>
      <w:tr w:rsidR="00E34B7D" w:rsidRPr="00E34B7D" w:rsidTr="005A7FCF">
        <w:trPr>
          <w:trHeight w:val="20"/>
        </w:trPr>
        <w:tc>
          <w:tcPr>
            <w:tcW w:w="295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p>
        </w:tc>
        <w:tc>
          <w:tcPr>
            <w:tcW w:w="30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Кількість дітей</w:t>
            </w:r>
          </w:p>
        </w:tc>
        <w:tc>
          <w:tcPr>
            <w:tcW w:w="28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w:t>
            </w:r>
          </w:p>
        </w:tc>
      </w:tr>
      <w:tr w:rsidR="00E34B7D" w:rsidRPr="00E34B7D" w:rsidTr="005A7FCF">
        <w:trPr>
          <w:trHeight w:val="590"/>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високий</w:t>
            </w:r>
          </w:p>
        </w:tc>
        <w:tc>
          <w:tcPr>
            <w:tcW w:w="30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2</w:t>
            </w:r>
          </w:p>
        </w:tc>
        <w:tc>
          <w:tcPr>
            <w:tcW w:w="28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34%</w:t>
            </w:r>
          </w:p>
        </w:tc>
      </w:tr>
      <w:tr w:rsidR="00E34B7D" w:rsidRPr="00E34B7D" w:rsidTr="005A7FCF">
        <w:trPr>
          <w:trHeight w:val="672"/>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середній</w:t>
            </w:r>
          </w:p>
        </w:tc>
        <w:tc>
          <w:tcPr>
            <w:tcW w:w="30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w:t>
            </w:r>
          </w:p>
        </w:tc>
        <w:tc>
          <w:tcPr>
            <w:tcW w:w="28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16%</w:t>
            </w:r>
          </w:p>
        </w:tc>
      </w:tr>
      <w:tr w:rsidR="00E34B7D" w:rsidRPr="00E34B7D" w:rsidTr="005A7FCF">
        <w:trPr>
          <w:trHeight w:val="612"/>
        </w:trPr>
        <w:tc>
          <w:tcPr>
            <w:tcW w:w="29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низький</w:t>
            </w:r>
          </w:p>
        </w:tc>
        <w:tc>
          <w:tcPr>
            <w:tcW w:w="30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3</w:t>
            </w:r>
          </w:p>
        </w:tc>
        <w:tc>
          <w:tcPr>
            <w:tcW w:w="28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50%</w:t>
            </w:r>
          </w:p>
        </w:tc>
      </w:tr>
    </w:tbl>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w:t>
      </w:r>
    </w:p>
    <w:p w:rsidR="00E34B7D" w:rsidRPr="00E34B7D" w:rsidRDefault="00E34B7D" w:rsidP="00E34B7D">
      <w:pPr>
        <w:ind w:firstLine="567"/>
        <w:jc w:val="both"/>
        <w:rPr>
          <w:rFonts w:ascii="Times New Roman" w:hAnsi="Times New Roman" w:cs="Times New Roman"/>
          <w:sz w:val="28"/>
          <w:szCs w:val="28"/>
          <w:lang w:val="uk-UA"/>
        </w:rPr>
      </w:pPr>
    </w:p>
    <w:tbl>
      <w:tblPr>
        <w:tblW w:w="888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880"/>
      </w:tblGrid>
      <w:tr w:rsidR="00E34B7D" w:rsidRPr="00E34B7D" w:rsidTr="005A7FCF">
        <w:trPr>
          <w:trHeight w:val="5587"/>
        </w:trPr>
        <w:tc>
          <w:tcPr>
            <w:tcW w:w="888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rPr>
              <w:lastRenderedPageBreak/>
              <w:drawing>
                <wp:inline distT="0" distB="0" distL="0" distR="0" wp14:anchorId="2251C0A4" wp14:editId="355820AE">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E34B7D" w:rsidRPr="00E34B7D" w:rsidTr="005A7FCF">
        <w:trPr>
          <w:trHeight w:val="862"/>
        </w:trPr>
        <w:tc>
          <w:tcPr>
            <w:tcW w:w="88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Рис. 2.1. Стан сформованості пасивного словника у дітей старшого дошкільного віку з розладами аутистичного спектру (у %)</w:t>
            </w:r>
          </w:p>
        </w:tc>
      </w:tr>
    </w:tbl>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sz w:val="28"/>
          <w:szCs w:val="28"/>
          <w:lang w:val="uk-UA"/>
        </w:rPr>
        <w:t xml:space="preserve">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Аналіз даних емпіричного дослідження лексичної складової мовлення у дітей старшого дошкільного віку з розладами аутистичного спектра показав, що вона сформована переважно на низькому рівні (50%) та середньому (34%).</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За цими даними видно, що 34% реципієнтів мають високий рівень розвитку пасивного словника, і вони використовують різноманітні слова та фрази з високою точністю. 16% - середній рівень розвитку, і їх словник менший за кількістю, але він все ще має певну різноманітність. 50% мають низький рівень розвитку словника, і вони мають обмежену кількість слів та фраз з обмеженою різноманітністю.</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Аналіз слів пасивного словника допомагає вирішувати проблеми в сфері соціальної адаптації та розвитку мовленнєвих навичок у дітей з аутизмом. Враховуючи важливість цих слів і концептів у пасивному словнику, можна створити індивідуалізовані програми навчання та розвитку мовленнєвих навичок, які враховуватимуть їхні потреби та можливості.</w:t>
      </w:r>
    </w:p>
    <w:p w:rsidR="00E34B7D" w:rsidRPr="00E34B7D" w:rsidRDefault="00E34B7D" w:rsidP="00E34B7D">
      <w:pPr>
        <w:numPr>
          <w:ilvl w:val="0"/>
          <w:numId w:val="9"/>
        </w:numPr>
        <w:jc w:val="both"/>
        <w:rPr>
          <w:rFonts w:ascii="Times New Roman" w:hAnsi="Times New Roman" w:cs="Times New Roman"/>
          <w:sz w:val="28"/>
          <w:szCs w:val="28"/>
          <w:lang w:val="uk-UA"/>
        </w:rPr>
      </w:pPr>
      <w:r w:rsidRPr="00E34B7D">
        <w:rPr>
          <w:rFonts w:ascii="Times New Roman" w:hAnsi="Times New Roman" w:cs="Times New Roman"/>
          <w:b/>
          <w:bCs/>
          <w:sz w:val="28"/>
          <w:szCs w:val="28"/>
          <w:lang w:val="uk-UA"/>
        </w:rPr>
        <w:t>Ключові поняття і терміни</w:t>
      </w:r>
      <w:r w:rsidRPr="00E34B7D">
        <w:rPr>
          <w:rFonts w:ascii="Times New Roman" w:hAnsi="Times New Roman" w:cs="Times New Roman"/>
          <w:sz w:val="28"/>
          <w:szCs w:val="28"/>
          <w:lang w:val="uk-UA"/>
        </w:rPr>
        <w:t xml:space="preserve">: Діти з аутизмом можуть мати важкості у розумінні абстрактних понять та термінів. Важливо визначити, які </w:t>
      </w:r>
      <w:r w:rsidRPr="00E34B7D">
        <w:rPr>
          <w:rFonts w:ascii="Times New Roman" w:hAnsi="Times New Roman" w:cs="Times New Roman"/>
          <w:sz w:val="28"/>
          <w:szCs w:val="28"/>
          <w:lang w:val="uk-UA"/>
        </w:rPr>
        <w:lastRenderedPageBreak/>
        <w:t>концепти вони розуміють та вживають, оскільки це може вплинути на їхню спроможність розуміти та виразно використовувати ці поняття в комунікації.</w:t>
      </w:r>
    </w:p>
    <w:p w:rsidR="00E34B7D" w:rsidRPr="00E34B7D" w:rsidRDefault="00E34B7D" w:rsidP="00E34B7D">
      <w:pPr>
        <w:numPr>
          <w:ilvl w:val="0"/>
          <w:numId w:val="9"/>
        </w:numPr>
        <w:jc w:val="both"/>
        <w:rPr>
          <w:rFonts w:ascii="Times New Roman" w:hAnsi="Times New Roman" w:cs="Times New Roman"/>
          <w:sz w:val="28"/>
          <w:szCs w:val="28"/>
          <w:lang w:val="uk-UA"/>
        </w:rPr>
      </w:pPr>
      <w:r w:rsidRPr="00E34B7D">
        <w:rPr>
          <w:rFonts w:ascii="Times New Roman" w:hAnsi="Times New Roman" w:cs="Times New Roman"/>
          <w:b/>
          <w:bCs/>
          <w:sz w:val="28"/>
          <w:szCs w:val="28"/>
          <w:lang w:val="uk-UA"/>
        </w:rPr>
        <w:t>Соціальні слова та фрази</w:t>
      </w:r>
      <w:r w:rsidRPr="00E34B7D">
        <w:rPr>
          <w:rFonts w:ascii="Times New Roman" w:hAnsi="Times New Roman" w:cs="Times New Roman"/>
          <w:sz w:val="28"/>
          <w:szCs w:val="28"/>
          <w:lang w:val="uk-UA"/>
        </w:rPr>
        <w:t>: Комунікація є важливою складовою життя дітей з аутизмом. Важливо визначити, які слова та фрази вони використовують для опису своїх емоцій, потреб, та взаємодії з іншими людьми. Вивчення цих слів може допомогти вирішувати проблеми в сфері соціальної адаптації.</w:t>
      </w:r>
    </w:p>
    <w:p w:rsidR="00E34B7D" w:rsidRPr="00E34B7D" w:rsidRDefault="00E34B7D" w:rsidP="00E34B7D">
      <w:pPr>
        <w:numPr>
          <w:ilvl w:val="0"/>
          <w:numId w:val="9"/>
        </w:numPr>
        <w:jc w:val="both"/>
        <w:rPr>
          <w:rFonts w:ascii="Times New Roman" w:hAnsi="Times New Roman" w:cs="Times New Roman"/>
          <w:sz w:val="28"/>
          <w:szCs w:val="28"/>
          <w:lang w:val="uk-UA"/>
        </w:rPr>
      </w:pPr>
      <w:r w:rsidRPr="00E34B7D">
        <w:rPr>
          <w:rFonts w:ascii="Times New Roman" w:hAnsi="Times New Roman" w:cs="Times New Roman"/>
          <w:b/>
          <w:bCs/>
          <w:sz w:val="28"/>
          <w:szCs w:val="28"/>
          <w:lang w:val="uk-UA"/>
        </w:rPr>
        <w:t>Дієслова та команди</w:t>
      </w:r>
      <w:r w:rsidRPr="00E34B7D">
        <w:rPr>
          <w:rFonts w:ascii="Times New Roman" w:hAnsi="Times New Roman" w:cs="Times New Roman"/>
          <w:sz w:val="28"/>
          <w:szCs w:val="28"/>
          <w:lang w:val="uk-UA"/>
        </w:rPr>
        <w:t>: Розуміння та вживання дієслів та команд є важливими для виконання різних завдань та інструкцій. Детальний аналіз дієслів допомагає визначити, наскільки добре дитина з аутизмом розуміє та виконує дії.</w:t>
      </w:r>
    </w:p>
    <w:p w:rsidR="00E34B7D" w:rsidRPr="00E34B7D" w:rsidRDefault="00E34B7D" w:rsidP="00E34B7D">
      <w:pPr>
        <w:numPr>
          <w:ilvl w:val="0"/>
          <w:numId w:val="9"/>
        </w:numPr>
        <w:jc w:val="both"/>
        <w:rPr>
          <w:rFonts w:ascii="Times New Roman" w:hAnsi="Times New Roman" w:cs="Times New Roman"/>
          <w:sz w:val="28"/>
          <w:szCs w:val="28"/>
          <w:lang w:val="uk-UA"/>
        </w:rPr>
      </w:pPr>
      <w:r w:rsidRPr="00E34B7D">
        <w:rPr>
          <w:rFonts w:ascii="Times New Roman" w:hAnsi="Times New Roman" w:cs="Times New Roman"/>
          <w:b/>
          <w:bCs/>
          <w:sz w:val="28"/>
          <w:szCs w:val="28"/>
          <w:lang w:val="uk-UA"/>
        </w:rPr>
        <w:t>Опис предметів та дій</w:t>
      </w:r>
      <w:r w:rsidRPr="00E34B7D">
        <w:rPr>
          <w:rFonts w:ascii="Times New Roman" w:hAnsi="Times New Roman" w:cs="Times New Roman"/>
          <w:sz w:val="28"/>
          <w:szCs w:val="28"/>
          <w:lang w:val="uk-UA"/>
        </w:rPr>
        <w:t>: Розуміння слів, що описують предмети та дії, є ключовим для спілкування та розуміння навколишнього світу. Аналіз цих слів може допомогти виявити, чи дитина може точно та адекватно описувати речі навколо себе.</w:t>
      </w:r>
    </w:p>
    <w:p w:rsidR="00E34B7D" w:rsidRPr="00E34B7D" w:rsidRDefault="00E34B7D" w:rsidP="00E34B7D">
      <w:pPr>
        <w:numPr>
          <w:ilvl w:val="0"/>
          <w:numId w:val="9"/>
        </w:numPr>
        <w:jc w:val="both"/>
        <w:rPr>
          <w:rFonts w:ascii="Times New Roman" w:hAnsi="Times New Roman" w:cs="Times New Roman"/>
          <w:sz w:val="28"/>
          <w:szCs w:val="28"/>
          <w:lang w:val="uk-UA"/>
        </w:rPr>
      </w:pPr>
      <w:r w:rsidRPr="00E34B7D">
        <w:rPr>
          <w:rFonts w:ascii="Times New Roman" w:hAnsi="Times New Roman" w:cs="Times New Roman"/>
          <w:b/>
          <w:bCs/>
          <w:sz w:val="28"/>
          <w:szCs w:val="28"/>
          <w:lang w:val="uk-UA"/>
        </w:rPr>
        <w:t>Спільні слова і концепти</w:t>
      </w:r>
      <w:r w:rsidRPr="00E34B7D">
        <w:rPr>
          <w:rFonts w:ascii="Times New Roman" w:hAnsi="Times New Roman" w:cs="Times New Roman"/>
          <w:sz w:val="28"/>
          <w:szCs w:val="28"/>
          <w:lang w:val="uk-UA"/>
        </w:rPr>
        <w:t>: Важливо визначити, які слова та концепти є загальними для всіх дітей з аутизмом, оскільки це може вказувати на спільні труднощі чи потреби, які можна враховувати при розвитку програм інтервенції.</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Враховуючи важливість цих слів і концептів у пасивному словнику дітей з аутизмом, можна створити індивідуалізовані програми навчання та розвитку мовленнєвих навичок, які враховуватимуть їхні потреби та можливості.</w:t>
      </w:r>
    </w:p>
    <w:p w:rsidR="00E34B7D" w:rsidRPr="00E34B7D" w:rsidRDefault="00E34B7D" w:rsidP="00E34B7D">
      <w:pPr>
        <w:ind w:firstLine="567"/>
        <w:jc w:val="both"/>
        <w:rPr>
          <w:rFonts w:ascii="Times New Roman" w:hAnsi="Times New Roman" w:cs="Times New Roman"/>
          <w:b/>
          <w:i/>
          <w:sz w:val="28"/>
          <w:szCs w:val="28"/>
          <w:lang w:val="uk-UA"/>
        </w:rPr>
      </w:pPr>
    </w:p>
    <w:p w:rsidR="00E34B7D" w:rsidRPr="00E34B7D" w:rsidRDefault="00E34B7D" w:rsidP="00E34B7D">
      <w:pPr>
        <w:ind w:firstLine="567"/>
        <w:jc w:val="both"/>
        <w:rPr>
          <w:rFonts w:ascii="Times New Roman" w:hAnsi="Times New Roman" w:cs="Times New Roman"/>
          <w:b/>
          <w:i/>
          <w:sz w:val="28"/>
          <w:szCs w:val="28"/>
          <w:lang w:val="uk-UA"/>
        </w:rPr>
      </w:pPr>
      <w:r w:rsidRPr="00E34B7D">
        <w:rPr>
          <w:rFonts w:ascii="Times New Roman" w:hAnsi="Times New Roman" w:cs="Times New Roman"/>
          <w:b/>
          <w:i/>
          <w:sz w:val="28"/>
          <w:szCs w:val="28"/>
          <w:lang w:val="uk-UA"/>
        </w:rPr>
        <w:t>ІІ блок: Аналіз дослідження активного словника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Для визначення активного словника дітей були застосовані стандартизовані тести та завдання, спеціально розроблені для вимірювання рівня активного словника. Діти виконували завдання, спрямовані на виявлення їхньої здатності використовувати слова в мовленні та комунікації.</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sz w:val="28"/>
          <w:szCs w:val="28"/>
          <w:lang w:val="uk-UA"/>
        </w:rPr>
        <w:t xml:space="preserve">Кількісний результат обстеження за критеріями оцінювання вносився в протокол дослідження, схема якого представлена у </w:t>
      </w:r>
      <w:r w:rsidRPr="00E34B7D">
        <w:rPr>
          <w:rFonts w:ascii="Times New Roman" w:hAnsi="Times New Roman" w:cs="Times New Roman"/>
          <w:i/>
          <w:sz w:val="28"/>
          <w:szCs w:val="28"/>
          <w:lang w:val="uk-UA"/>
        </w:rPr>
        <w:t>Протокол 2.</w:t>
      </w:r>
    </w:p>
    <w:p w:rsidR="00E34B7D" w:rsidRPr="00E34B7D" w:rsidRDefault="00E34B7D" w:rsidP="00E34B7D">
      <w:pPr>
        <w:ind w:firstLine="567"/>
        <w:jc w:val="both"/>
        <w:rPr>
          <w:rFonts w:ascii="Times New Roman" w:hAnsi="Times New Roman" w:cs="Times New Roman"/>
          <w:i/>
          <w:sz w:val="28"/>
          <w:szCs w:val="28"/>
          <w:lang w:val="uk-UA"/>
        </w:rPr>
      </w:pP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Протокол 2.</w:t>
      </w:r>
    </w:p>
    <w:tbl>
      <w:tblPr>
        <w:tblStyle w:val="a7"/>
        <w:tblW w:w="9274" w:type="dxa"/>
        <w:tblLayout w:type="fixed"/>
        <w:tblLook w:val="04A0" w:firstRow="1" w:lastRow="0" w:firstColumn="1" w:lastColumn="0" w:noHBand="0" w:noVBand="1"/>
      </w:tblPr>
      <w:tblGrid>
        <w:gridCol w:w="1391"/>
        <w:gridCol w:w="397"/>
        <w:gridCol w:w="397"/>
        <w:gridCol w:w="397"/>
        <w:gridCol w:w="397"/>
        <w:gridCol w:w="397"/>
        <w:gridCol w:w="397"/>
        <w:gridCol w:w="397"/>
        <w:gridCol w:w="397"/>
        <w:gridCol w:w="397"/>
        <w:gridCol w:w="397"/>
        <w:gridCol w:w="397"/>
        <w:gridCol w:w="397"/>
        <w:gridCol w:w="397"/>
        <w:gridCol w:w="397"/>
        <w:gridCol w:w="397"/>
        <w:gridCol w:w="397"/>
        <w:gridCol w:w="397"/>
        <w:gridCol w:w="1134"/>
      </w:tblGrid>
      <w:tr w:rsidR="00E34B7D" w:rsidRPr="00E34B7D" w:rsidTr="005A7FCF">
        <w:trPr>
          <w:cantSplit/>
          <w:trHeight w:val="1134"/>
        </w:trPr>
        <w:tc>
          <w:tcPr>
            <w:tcW w:w="1391"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завдання</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№10</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№11</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№12</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№13</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№14</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№15</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№16</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№17</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№18</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№19</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№20</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№21</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№22</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№23</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№24</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№25</w:t>
            </w:r>
          </w:p>
        </w:tc>
        <w:tc>
          <w:tcPr>
            <w:tcW w:w="397" w:type="dxa"/>
            <w:textDirection w:val="btLr"/>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№26</w:t>
            </w:r>
          </w:p>
        </w:tc>
        <w:tc>
          <w:tcPr>
            <w:tcW w:w="1134"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Сума</w:t>
            </w:r>
          </w:p>
        </w:tc>
      </w:tr>
      <w:tr w:rsidR="00E34B7D" w:rsidRPr="00E34B7D" w:rsidTr="005A7FCF">
        <w:trPr>
          <w:trHeight w:val="128"/>
        </w:trPr>
        <w:tc>
          <w:tcPr>
            <w:tcW w:w="139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Реципієнт 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1134"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69</w:t>
            </w:r>
          </w:p>
        </w:tc>
      </w:tr>
      <w:tr w:rsidR="00E34B7D" w:rsidRPr="00E34B7D" w:rsidTr="005A7FCF">
        <w:tc>
          <w:tcPr>
            <w:tcW w:w="139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Реципієнт 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1134"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41</w:t>
            </w:r>
          </w:p>
        </w:tc>
      </w:tr>
      <w:tr w:rsidR="00E34B7D" w:rsidRPr="00E34B7D" w:rsidTr="005A7FCF">
        <w:tc>
          <w:tcPr>
            <w:tcW w:w="139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Реципієнт 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1134"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70</w:t>
            </w:r>
          </w:p>
        </w:tc>
      </w:tr>
      <w:tr w:rsidR="00E34B7D" w:rsidRPr="00E34B7D" w:rsidTr="005A7FCF">
        <w:tc>
          <w:tcPr>
            <w:tcW w:w="139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Реципієнт 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1</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1134"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15</w:t>
            </w:r>
          </w:p>
        </w:tc>
      </w:tr>
      <w:tr w:rsidR="00E34B7D" w:rsidRPr="00E34B7D" w:rsidTr="005A7FCF">
        <w:tc>
          <w:tcPr>
            <w:tcW w:w="139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Реципієнт 5</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1134"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45</w:t>
            </w:r>
          </w:p>
        </w:tc>
      </w:tr>
      <w:tr w:rsidR="00E34B7D" w:rsidRPr="00E34B7D" w:rsidTr="005A7FCF">
        <w:tc>
          <w:tcPr>
            <w:tcW w:w="139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Реципієнт 6</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397" w:type="dxa"/>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1134" w:type="dxa"/>
            <w:vAlign w:val="center"/>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t>44</w:t>
            </w:r>
          </w:p>
        </w:tc>
      </w:tr>
    </w:tbl>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Аналіз результатів стану сформованості активного словника представлено в Табл.2.2 та на Рис.2.2.</w:t>
      </w:r>
    </w:p>
    <w:p w:rsidR="00E34B7D" w:rsidRPr="00E34B7D" w:rsidRDefault="00E34B7D" w:rsidP="00E34B7D">
      <w:pPr>
        <w:ind w:firstLine="567"/>
        <w:jc w:val="both"/>
        <w:rPr>
          <w:rFonts w:ascii="Times New Roman" w:hAnsi="Times New Roman" w:cs="Times New Roman"/>
          <w:i/>
          <w:sz w:val="28"/>
          <w:szCs w:val="28"/>
          <w:lang w:val="uk-UA"/>
        </w:rPr>
      </w:pPr>
    </w:p>
    <w:p w:rsidR="00E34B7D" w:rsidRPr="00E34B7D" w:rsidRDefault="00E34B7D" w:rsidP="00E34B7D">
      <w:pPr>
        <w:ind w:firstLine="567"/>
        <w:jc w:val="both"/>
        <w:rPr>
          <w:rFonts w:ascii="Times New Roman" w:hAnsi="Times New Roman" w:cs="Times New Roman"/>
          <w:i/>
          <w:sz w:val="28"/>
          <w:szCs w:val="28"/>
          <w:lang w:val="uk-UA"/>
        </w:rPr>
      </w:pP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Таблиця 2.2</w:t>
      </w:r>
    </w:p>
    <w:p w:rsidR="00E34B7D" w:rsidRPr="00E34B7D" w:rsidRDefault="00E34B7D" w:rsidP="00E34B7D">
      <w:pPr>
        <w:ind w:firstLine="567"/>
        <w:jc w:val="both"/>
        <w:rPr>
          <w:rFonts w:ascii="Times New Roman" w:hAnsi="Times New Roman" w:cs="Times New Roman"/>
          <w:b/>
          <w:i/>
          <w:sz w:val="28"/>
          <w:szCs w:val="28"/>
          <w:lang w:val="uk-UA"/>
        </w:rPr>
      </w:pPr>
      <w:r w:rsidRPr="00E34B7D">
        <w:rPr>
          <w:rFonts w:ascii="Times New Roman" w:hAnsi="Times New Roman" w:cs="Times New Roman"/>
          <w:b/>
          <w:sz w:val="28"/>
          <w:szCs w:val="28"/>
          <w:lang w:val="uk-UA"/>
        </w:rPr>
        <w:t>Стан сформованості активного словника у дітей старшого дошкільного віку з розладами аутистичного спектра</w:t>
      </w:r>
    </w:p>
    <w:tbl>
      <w:tblPr>
        <w:tblStyle w:val="a7"/>
        <w:tblW w:w="0" w:type="auto"/>
        <w:tblLook w:val="04A0" w:firstRow="1" w:lastRow="0" w:firstColumn="1" w:lastColumn="0" w:noHBand="0" w:noVBand="1"/>
      </w:tblPr>
      <w:tblGrid>
        <w:gridCol w:w="3113"/>
        <w:gridCol w:w="3139"/>
        <w:gridCol w:w="3093"/>
      </w:tblGrid>
      <w:tr w:rsidR="00E34B7D" w:rsidRPr="00E34B7D" w:rsidTr="005A7FCF">
        <w:tc>
          <w:tcPr>
            <w:tcW w:w="3113" w:type="dxa"/>
            <w:vMerge w:val="restart"/>
            <w:vAlign w:val="center"/>
          </w:tcPr>
          <w:p w:rsidR="00E34B7D" w:rsidRPr="00E34B7D" w:rsidRDefault="00E34B7D" w:rsidP="00E34B7D">
            <w:pPr>
              <w:spacing w:line="276" w:lineRule="auto"/>
              <w:ind w:firstLine="567"/>
              <w:jc w:val="both"/>
              <w:rPr>
                <w:rFonts w:ascii="Times New Roman" w:hAnsi="Times New Roman" w:cs="Times New Roman"/>
                <w:i/>
                <w:sz w:val="28"/>
                <w:szCs w:val="28"/>
              </w:rPr>
            </w:pPr>
            <w:r w:rsidRPr="00E34B7D">
              <w:rPr>
                <w:rFonts w:ascii="Times New Roman" w:hAnsi="Times New Roman" w:cs="Times New Roman"/>
                <w:i/>
                <w:sz w:val="28"/>
                <w:szCs w:val="28"/>
              </w:rPr>
              <w:t>Рівні</w:t>
            </w:r>
          </w:p>
        </w:tc>
        <w:tc>
          <w:tcPr>
            <w:tcW w:w="6232" w:type="dxa"/>
            <w:gridSpan w:val="2"/>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i/>
                <w:sz w:val="28"/>
                <w:szCs w:val="28"/>
              </w:rPr>
              <w:t>Старші дошкільники з розладами аутистичного спектра</w:t>
            </w:r>
          </w:p>
        </w:tc>
      </w:tr>
      <w:tr w:rsidR="00E34B7D" w:rsidRPr="00E34B7D" w:rsidTr="005A7FCF">
        <w:tc>
          <w:tcPr>
            <w:tcW w:w="3113" w:type="dxa"/>
            <w:vMerge/>
          </w:tcPr>
          <w:p w:rsidR="00E34B7D" w:rsidRPr="00E34B7D" w:rsidRDefault="00E34B7D" w:rsidP="00E34B7D">
            <w:pPr>
              <w:spacing w:line="276" w:lineRule="auto"/>
              <w:ind w:firstLine="567"/>
              <w:jc w:val="both"/>
              <w:rPr>
                <w:rFonts w:ascii="Times New Roman" w:hAnsi="Times New Roman" w:cs="Times New Roman"/>
                <w:sz w:val="28"/>
                <w:szCs w:val="28"/>
              </w:rPr>
            </w:pPr>
          </w:p>
        </w:tc>
        <w:tc>
          <w:tcPr>
            <w:tcW w:w="3139" w:type="dxa"/>
          </w:tcPr>
          <w:p w:rsidR="00E34B7D" w:rsidRPr="00E34B7D" w:rsidRDefault="00E34B7D" w:rsidP="00E34B7D">
            <w:pPr>
              <w:spacing w:line="276" w:lineRule="auto"/>
              <w:ind w:firstLine="567"/>
              <w:jc w:val="both"/>
              <w:rPr>
                <w:rFonts w:ascii="Times New Roman" w:hAnsi="Times New Roman" w:cs="Times New Roman"/>
                <w:i/>
                <w:sz w:val="28"/>
                <w:szCs w:val="28"/>
              </w:rPr>
            </w:pPr>
            <w:r w:rsidRPr="00E34B7D">
              <w:rPr>
                <w:rFonts w:ascii="Times New Roman" w:hAnsi="Times New Roman" w:cs="Times New Roman"/>
                <w:i/>
                <w:sz w:val="28"/>
                <w:szCs w:val="28"/>
              </w:rPr>
              <w:t>Кількість дітей</w:t>
            </w:r>
          </w:p>
        </w:tc>
        <w:tc>
          <w:tcPr>
            <w:tcW w:w="3093" w:type="dxa"/>
          </w:tcPr>
          <w:p w:rsidR="00E34B7D" w:rsidRPr="00E34B7D" w:rsidRDefault="00E34B7D" w:rsidP="00E34B7D">
            <w:pPr>
              <w:spacing w:line="276" w:lineRule="auto"/>
              <w:ind w:firstLine="567"/>
              <w:jc w:val="both"/>
              <w:rPr>
                <w:rFonts w:ascii="Times New Roman" w:hAnsi="Times New Roman" w:cs="Times New Roman"/>
                <w:i/>
                <w:sz w:val="28"/>
                <w:szCs w:val="28"/>
              </w:rPr>
            </w:pPr>
            <w:r w:rsidRPr="00E34B7D">
              <w:rPr>
                <w:rFonts w:ascii="Times New Roman" w:hAnsi="Times New Roman" w:cs="Times New Roman"/>
                <w:i/>
                <w:sz w:val="28"/>
                <w:szCs w:val="28"/>
              </w:rPr>
              <w:t>%</w:t>
            </w:r>
          </w:p>
        </w:tc>
      </w:tr>
      <w:tr w:rsidR="00E34B7D" w:rsidRPr="00E34B7D" w:rsidTr="005A7FCF">
        <w:tc>
          <w:tcPr>
            <w:tcW w:w="311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високий</w:t>
            </w:r>
          </w:p>
        </w:tc>
        <w:tc>
          <w:tcPr>
            <w:tcW w:w="3139"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09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34%</w:t>
            </w:r>
          </w:p>
        </w:tc>
      </w:tr>
      <w:tr w:rsidR="00E34B7D" w:rsidRPr="00E34B7D" w:rsidTr="005A7FCF">
        <w:tc>
          <w:tcPr>
            <w:tcW w:w="311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середній</w:t>
            </w:r>
          </w:p>
        </w:tc>
        <w:tc>
          <w:tcPr>
            <w:tcW w:w="3139"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309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r>
      <w:tr w:rsidR="00E34B7D" w:rsidRPr="00E34B7D" w:rsidTr="005A7FCF">
        <w:tc>
          <w:tcPr>
            <w:tcW w:w="311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низький</w:t>
            </w:r>
          </w:p>
        </w:tc>
        <w:tc>
          <w:tcPr>
            <w:tcW w:w="3139"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09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66%</w:t>
            </w:r>
          </w:p>
        </w:tc>
      </w:tr>
    </w:tbl>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9571"/>
      </w:tblGrid>
      <w:tr w:rsidR="00E34B7D" w:rsidRPr="00E34B7D" w:rsidTr="005A7FCF">
        <w:tc>
          <w:tcPr>
            <w:tcW w:w="957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lastRenderedPageBreak/>
              <w:drawing>
                <wp:inline distT="0" distB="0" distL="0" distR="0" wp14:anchorId="10EA8988" wp14:editId="10AAE37A">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E34B7D" w:rsidRPr="00E34B7D" w:rsidTr="005A7FCF">
        <w:trPr>
          <w:trHeight w:val="749"/>
        </w:trPr>
        <w:tc>
          <w:tcPr>
            <w:tcW w:w="9571"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b/>
                <w:i/>
                <w:sz w:val="28"/>
                <w:szCs w:val="28"/>
              </w:rPr>
              <w:t>Рис. 2.2. Стан сформованості активного словника у дітей старшого дошкільного віку з розладами аутистичного спектру  (у %)</w:t>
            </w:r>
          </w:p>
        </w:tc>
      </w:tr>
    </w:tbl>
    <w:p w:rsidR="00E34B7D" w:rsidRPr="00E34B7D" w:rsidRDefault="00E34B7D" w:rsidP="00E34B7D">
      <w:pPr>
        <w:ind w:firstLine="567"/>
        <w:jc w:val="both"/>
        <w:rPr>
          <w:rFonts w:ascii="Times New Roman" w:hAnsi="Times New Roman" w:cs="Times New Roman"/>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Дослідження активного словника в дітей з аутизмом включав в себе такі етапи: збір даних, аналіз мовлення, класифікація слів, оцінка рівня розвитку, і соціальний контекст.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 основі отриманих результатів можна визначити, що 34% старших дошкільників із розладами аутистичного спектра демонструють високий рівень активного словника, в той час як 66% реципієнтів показали низький рівень активного словника.</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sz w:val="28"/>
          <w:szCs w:val="28"/>
          <w:lang w:val="uk-UA"/>
        </w:rPr>
        <w:t xml:space="preserve">Аналіз активного словника є важливим кроком у розумінні мовленнєвих навичок дітей з аутизмом і може бути використаний для індивідуального розвитку та планування програм інтервенції з метою покращення їхньої спільної комунікації та соціальної адаптації.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Рекомендується індивідуалізований підхід до розвитку активного словника, використання спеціальних методик та завдань, що враховують особливості кожної дитини.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Зведений результат дослідження пасивного та активного словника дітей старшого дошкільного віку з розладами аутистичного спектра представлені в Табл. 2.3 та на Рис. 2.3.</w:t>
      </w:r>
    </w:p>
    <w:p w:rsidR="00E34B7D" w:rsidRPr="00E34B7D" w:rsidRDefault="00E34B7D" w:rsidP="00E34B7D">
      <w:pPr>
        <w:ind w:firstLine="567"/>
        <w:jc w:val="both"/>
        <w:rPr>
          <w:rFonts w:ascii="Times New Roman" w:hAnsi="Times New Roman" w:cs="Times New Roman"/>
          <w:i/>
          <w:sz w:val="28"/>
          <w:szCs w:val="28"/>
          <w:lang w:val="uk-UA"/>
        </w:rPr>
      </w:pP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 xml:space="preserve">Таблиця 2.3 </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Стан сформованості лексичної складової мовлення у дітей старшого дошкільного віку з розладами аутистичного спектра</w:t>
      </w:r>
    </w:p>
    <w:tbl>
      <w:tblPr>
        <w:tblStyle w:val="a7"/>
        <w:tblW w:w="0" w:type="auto"/>
        <w:tblLook w:val="04A0" w:firstRow="1" w:lastRow="0" w:firstColumn="1" w:lastColumn="0" w:noHBand="0" w:noVBand="1"/>
      </w:tblPr>
      <w:tblGrid>
        <w:gridCol w:w="3113"/>
        <w:gridCol w:w="3139"/>
        <w:gridCol w:w="3093"/>
      </w:tblGrid>
      <w:tr w:rsidR="00E34B7D" w:rsidRPr="00E34B7D" w:rsidTr="005A7FCF">
        <w:tc>
          <w:tcPr>
            <w:tcW w:w="3113" w:type="dxa"/>
            <w:vMerge w:val="restart"/>
            <w:vAlign w:val="center"/>
          </w:tcPr>
          <w:p w:rsidR="00E34B7D" w:rsidRPr="00E34B7D" w:rsidRDefault="00E34B7D" w:rsidP="00E34B7D">
            <w:pPr>
              <w:spacing w:line="276" w:lineRule="auto"/>
              <w:ind w:firstLine="567"/>
              <w:jc w:val="both"/>
              <w:rPr>
                <w:rFonts w:ascii="Times New Roman" w:hAnsi="Times New Roman" w:cs="Times New Roman"/>
                <w:i/>
                <w:sz w:val="28"/>
                <w:szCs w:val="28"/>
              </w:rPr>
            </w:pPr>
            <w:r w:rsidRPr="00E34B7D">
              <w:rPr>
                <w:rFonts w:ascii="Times New Roman" w:hAnsi="Times New Roman" w:cs="Times New Roman"/>
                <w:i/>
                <w:sz w:val="28"/>
                <w:szCs w:val="28"/>
              </w:rPr>
              <w:t>Рівні</w:t>
            </w:r>
          </w:p>
        </w:tc>
        <w:tc>
          <w:tcPr>
            <w:tcW w:w="6232" w:type="dxa"/>
            <w:gridSpan w:val="2"/>
            <w:vAlign w:val="center"/>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i/>
                <w:sz w:val="28"/>
                <w:szCs w:val="28"/>
              </w:rPr>
              <w:t>Старші дошкільники з розладами аутистичного спектра</w:t>
            </w:r>
          </w:p>
        </w:tc>
      </w:tr>
      <w:tr w:rsidR="00E34B7D" w:rsidRPr="00E34B7D" w:rsidTr="005A7FCF">
        <w:tc>
          <w:tcPr>
            <w:tcW w:w="3113" w:type="dxa"/>
            <w:vMerge/>
          </w:tcPr>
          <w:p w:rsidR="00E34B7D" w:rsidRPr="00E34B7D" w:rsidRDefault="00E34B7D" w:rsidP="00E34B7D">
            <w:pPr>
              <w:spacing w:line="276" w:lineRule="auto"/>
              <w:ind w:firstLine="567"/>
              <w:jc w:val="both"/>
              <w:rPr>
                <w:rFonts w:ascii="Times New Roman" w:hAnsi="Times New Roman" w:cs="Times New Roman"/>
                <w:sz w:val="28"/>
                <w:szCs w:val="28"/>
              </w:rPr>
            </w:pPr>
          </w:p>
        </w:tc>
        <w:tc>
          <w:tcPr>
            <w:tcW w:w="3139" w:type="dxa"/>
          </w:tcPr>
          <w:p w:rsidR="00E34B7D" w:rsidRPr="00E34B7D" w:rsidRDefault="00E34B7D" w:rsidP="00E34B7D">
            <w:pPr>
              <w:spacing w:line="276" w:lineRule="auto"/>
              <w:ind w:firstLine="567"/>
              <w:jc w:val="both"/>
              <w:rPr>
                <w:rFonts w:ascii="Times New Roman" w:hAnsi="Times New Roman" w:cs="Times New Roman"/>
                <w:i/>
                <w:sz w:val="28"/>
                <w:szCs w:val="28"/>
              </w:rPr>
            </w:pPr>
            <w:r w:rsidRPr="00E34B7D">
              <w:rPr>
                <w:rFonts w:ascii="Times New Roman" w:hAnsi="Times New Roman" w:cs="Times New Roman"/>
                <w:i/>
                <w:sz w:val="28"/>
                <w:szCs w:val="28"/>
              </w:rPr>
              <w:t>Кількість дітей</w:t>
            </w:r>
          </w:p>
        </w:tc>
        <w:tc>
          <w:tcPr>
            <w:tcW w:w="3093" w:type="dxa"/>
          </w:tcPr>
          <w:p w:rsidR="00E34B7D" w:rsidRPr="00E34B7D" w:rsidRDefault="00E34B7D" w:rsidP="00E34B7D">
            <w:pPr>
              <w:spacing w:line="276" w:lineRule="auto"/>
              <w:ind w:firstLine="567"/>
              <w:jc w:val="both"/>
              <w:rPr>
                <w:rFonts w:ascii="Times New Roman" w:hAnsi="Times New Roman" w:cs="Times New Roman"/>
                <w:i/>
                <w:sz w:val="28"/>
                <w:szCs w:val="28"/>
              </w:rPr>
            </w:pPr>
            <w:r w:rsidRPr="00E34B7D">
              <w:rPr>
                <w:rFonts w:ascii="Times New Roman" w:hAnsi="Times New Roman" w:cs="Times New Roman"/>
                <w:i/>
                <w:sz w:val="28"/>
                <w:szCs w:val="28"/>
              </w:rPr>
              <w:t>%</w:t>
            </w:r>
          </w:p>
        </w:tc>
      </w:tr>
      <w:tr w:rsidR="00E34B7D" w:rsidRPr="00E34B7D" w:rsidTr="005A7FCF">
        <w:tc>
          <w:tcPr>
            <w:tcW w:w="311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високий</w:t>
            </w:r>
          </w:p>
        </w:tc>
        <w:tc>
          <w:tcPr>
            <w:tcW w:w="3139"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2</w:t>
            </w:r>
          </w:p>
        </w:tc>
        <w:tc>
          <w:tcPr>
            <w:tcW w:w="309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34%</w:t>
            </w:r>
          </w:p>
        </w:tc>
      </w:tr>
      <w:tr w:rsidR="00E34B7D" w:rsidRPr="00E34B7D" w:rsidTr="005A7FCF">
        <w:tc>
          <w:tcPr>
            <w:tcW w:w="311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середній</w:t>
            </w:r>
          </w:p>
        </w:tc>
        <w:tc>
          <w:tcPr>
            <w:tcW w:w="3139"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c>
          <w:tcPr>
            <w:tcW w:w="309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0%</w:t>
            </w:r>
          </w:p>
        </w:tc>
      </w:tr>
      <w:tr w:rsidR="00E34B7D" w:rsidRPr="00E34B7D" w:rsidTr="005A7FCF">
        <w:tc>
          <w:tcPr>
            <w:tcW w:w="311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низький</w:t>
            </w:r>
          </w:p>
        </w:tc>
        <w:tc>
          <w:tcPr>
            <w:tcW w:w="3139"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4</w:t>
            </w:r>
          </w:p>
        </w:tc>
        <w:tc>
          <w:tcPr>
            <w:tcW w:w="3093" w:type="dxa"/>
          </w:tcPr>
          <w:p w:rsidR="00E34B7D" w:rsidRPr="00E34B7D" w:rsidRDefault="00E34B7D" w:rsidP="00E34B7D">
            <w:pPr>
              <w:spacing w:line="276" w:lineRule="auto"/>
              <w:ind w:firstLine="567"/>
              <w:jc w:val="both"/>
              <w:rPr>
                <w:rFonts w:ascii="Times New Roman" w:hAnsi="Times New Roman" w:cs="Times New Roman"/>
                <w:sz w:val="28"/>
                <w:szCs w:val="28"/>
              </w:rPr>
            </w:pPr>
            <w:r w:rsidRPr="00E34B7D">
              <w:rPr>
                <w:rFonts w:ascii="Times New Roman" w:hAnsi="Times New Roman" w:cs="Times New Roman"/>
                <w:sz w:val="28"/>
                <w:szCs w:val="28"/>
              </w:rPr>
              <w:t>66%</w:t>
            </w:r>
          </w:p>
        </w:tc>
      </w:tr>
    </w:tbl>
    <w:p w:rsidR="00E34B7D" w:rsidRPr="00E34B7D" w:rsidRDefault="00E34B7D" w:rsidP="00E34B7D">
      <w:pPr>
        <w:ind w:firstLine="567"/>
        <w:jc w:val="both"/>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9571"/>
      </w:tblGrid>
      <w:tr w:rsidR="00E34B7D" w:rsidRPr="00E34B7D" w:rsidTr="005A7FCF">
        <w:tc>
          <w:tcPr>
            <w:tcW w:w="9571" w:type="dxa"/>
          </w:tcPr>
          <w:p w:rsidR="00E34B7D" w:rsidRPr="00E34B7D" w:rsidRDefault="00E34B7D" w:rsidP="00E34B7D">
            <w:pPr>
              <w:spacing w:line="276" w:lineRule="auto"/>
              <w:ind w:firstLine="567"/>
              <w:jc w:val="both"/>
              <w:rPr>
                <w:rFonts w:ascii="Times New Roman" w:hAnsi="Times New Roman" w:cs="Times New Roman"/>
                <w:b/>
                <w:sz w:val="28"/>
                <w:szCs w:val="28"/>
              </w:rPr>
            </w:pPr>
            <w:r w:rsidRPr="00E34B7D">
              <w:rPr>
                <w:rFonts w:ascii="Times New Roman" w:hAnsi="Times New Roman" w:cs="Times New Roman"/>
                <w:b/>
                <w:sz w:val="28"/>
                <w:szCs w:val="28"/>
              </w:rPr>
              <w:drawing>
                <wp:inline distT="0" distB="0" distL="0" distR="0" wp14:anchorId="06E57439" wp14:editId="2BA86B53">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E34B7D" w:rsidRPr="00E34B7D" w:rsidTr="005A7FCF">
        <w:tc>
          <w:tcPr>
            <w:tcW w:w="9571" w:type="dxa"/>
          </w:tcPr>
          <w:p w:rsidR="00E34B7D" w:rsidRPr="00E34B7D" w:rsidRDefault="00E34B7D" w:rsidP="00E34B7D">
            <w:pPr>
              <w:spacing w:line="276" w:lineRule="auto"/>
              <w:ind w:firstLine="567"/>
              <w:jc w:val="both"/>
              <w:rPr>
                <w:rFonts w:ascii="Times New Roman" w:hAnsi="Times New Roman" w:cs="Times New Roman"/>
                <w:b/>
                <w:i/>
                <w:sz w:val="28"/>
                <w:szCs w:val="28"/>
              </w:rPr>
            </w:pPr>
            <w:r w:rsidRPr="00E34B7D">
              <w:rPr>
                <w:rFonts w:ascii="Times New Roman" w:hAnsi="Times New Roman" w:cs="Times New Roman"/>
                <w:b/>
                <w:i/>
                <w:sz w:val="28"/>
                <w:szCs w:val="28"/>
              </w:rPr>
              <w:t>Рис.2.3 Стан сформованості лексичної складової мовлення у дітей старшого дошкільного віку з розладами аутистичного спектра (у %)</w:t>
            </w:r>
          </w:p>
        </w:tc>
      </w:tr>
    </w:tbl>
    <w:p w:rsidR="00E34B7D" w:rsidRPr="00E34B7D" w:rsidRDefault="00E34B7D" w:rsidP="00E34B7D">
      <w:pPr>
        <w:ind w:firstLine="567"/>
        <w:jc w:val="both"/>
        <w:rPr>
          <w:rFonts w:ascii="Times New Roman" w:hAnsi="Times New Roman" w:cs="Times New Roman"/>
          <w:b/>
          <w:sz w:val="28"/>
          <w:szCs w:val="28"/>
          <w:lang w:val="uk-UA"/>
        </w:rPr>
      </w:pP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Пропонуємо розглянути особливості лексичної складової мовлення у кожного реципієнта більш детальніше.</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bCs/>
          <w:i/>
          <w:sz w:val="28"/>
          <w:szCs w:val="28"/>
          <w:lang w:val="uk-UA"/>
        </w:rPr>
        <w:t xml:space="preserve">Реципієнт 1. </w:t>
      </w:r>
      <w:r w:rsidRPr="00E34B7D">
        <w:rPr>
          <w:rFonts w:ascii="Times New Roman" w:hAnsi="Times New Roman" w:cs="Times New Roman"/>
          <w:sz w:val="28"/>
          <w:szCs w:val="28"/>
          <w:lang w:val="uk-UA"/>
        </w:rPr>
        <w:t>показав високий рівень мовленнєвого розвитку (105 балів). Його результати були від 3 до 5 балів у всіх завданнях. Це свідчить про високий рівень активного і пасивного словників та вміння використовувати слова точно за значенням. Іван виявився дуже успішним у використанні слів з різними частинами мови.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bCs/>
          <w:i/>
          <w:sz w:val="28"/>
          <w:szCs w:val="28"/>
          <w:lang w:val="uk-UA"/>
        </w:rPr>
        <w:t xml:space="preserve">Реципієнт 2. </w:t>
      </w:r>
      <w:r w:rsidRPr="00E34B7D">
        <w:rPr>
          <w:rFonts w:ascii="Times New Roman" w:hAnsi="Times New Roman" w:cs="Times New Roman"/>
          <w:sz w:val="28"/>
          <w:szCs w:val="28"/>
          <w:lang w:val="uk-UA"/>
        </w:rPr>
        <w:t xml:space="preserve">продемонстрував низький рівень мовленнєвого розвитку (68 бали). Її результати варіювалися від 1 до 4 балів у різних завданнях. Вона </w:t>
      </w:r>
      <w:r w:rsidRPr="00E34B7D">
        <w:rPr>
          <w:rFonts w:ascii="Times New Roman" w:hAnsi="Times New Roman" w:cs="Times New Roman"/>
          <w:sz w:val="28"/>
          <w:szCs w:val="28"/>
          <w:lang w:val="uk-UA"/>
        </w:rPr>
        <w:lastRenderedPageBreak/>
        <w:t>показала проблеми у виборі слів з точним значенням та частин предметів (наприклад, де носик чайника, ніжка стільця). Вона потребує підтримка в розвитку активного словника.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bCs/>
          <w:i/>
          <w:sz w:val="28"/>
          <w:szCs w:val="28"/>
          <w:lang w:val="uk-UA"/>
        </w:rPr>
        <w:t xml:space="preserve">Реципієнт 3. </w:t>
      </w:r>
      <w:r w:rsidRPr="00E34B7D">
        <w:rPr>
          <w:rFonts w:ascii="Times New Roman" w:hAnsi="Times New Roman" w:cs="Times New Roman"/>
          <w:sz w:val="28"/>
          <w:szCs w:val="28"/>
          <w:lang w:val="uk-UA"/>
        </w:rPr>
        <w:t>показав високий рівень мовленнєвого розвитку у всіх завданнях (106 балів). Його результати були від 3 до 5 балів. Він має широкий активний словник і вміє використовувати слова точно за значенням. Саша також успішно використовує слова з протилежним значенням та слова з переносним значенням.</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bCs/>
          <w:i/>
          <w:sz w:val="28"/>
          <w:szCs w:val="28"/>
          <w:lang w:val="uk-UA"/>
        </w:rPr>
        <w:t>Реципієнт 4.</w:t>
      </w:r>
      <w:r w:rsidRPr="00E34B7D">
        <w:rPr>
          <w:rFonts w:ascii="Times New Roman" w:hAnsi="Times New Roman" w:cs="Times New Roman"/>
          <w:sz w:val="28"/>
          <w:szCs w:val="28"/>
          <w:lang w:val="uk-UA"/>
        </w:rPr>
        <w:t xml:space="preserve"> показав низький рівень мовленнєвого розвитку (24 бали). Його результати були від 0 до 2 балів, що вказує на відсутність активного словника та дуже обмежений пасивний словник. Він має значні труднощі у назві предметів та дій.</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bCs/>
          <w:i/>
          <w:sz w:val="28"/>
          <w:szCs w:val="28"/>
          <w:lang w:val="uk-UA"/>
        </w:rPr>
        <w:t xml:space="preserve">Реципієнт 5. </w:t>
      </w:r>
      <w:r w:rsidRPr="00E34B7D">
        <w:rPr>
          <w:rFonts w:ascii="Times New Roman" w:hAnsi="Times New Roman" w:cs="Times New Roman"/>
          <w:sz w:val="28"/>
          <w:szCs w:val="28"/>
          <w:lang w:val="uk-UA"/>
        </w:rPr>
        <w:t>продемонстрував низький рівень мовленнєвого розвитку(66бали). Його результати варіювалися від 1 до 4 балів. Він має проблеми у точності вибору слів та використанні слів для визначення частин предметів, тіла.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
          <w:bCs/>
          <w:i/>
          <w:sz w:val="28"/>
          <w:szCs w:val="28"/>
          <w:lang w:val="uk-UA"/>
        </w:rPr>
        <w:t>Реципієнт 6.</w:t>
      </w:r>
      <w:r w:rsidRPr="00E34B7D">
        <w:rPr>
          <w:rFonts w:ascii="Times New Roman" w:hAnsi="Times New Roman" w:cs="Times New Roman"/>
          <w:sz w:val="28"/>
          <w:szCs w:val="28"/>
          <w:lang w:val="uk-UA"/>
        </w:rPr>
        <w:t xml:space="preserve"> також показав низький рівень мовленнєвого розвитку (43 бали). Його результати були від 1 до 4 балів. Він має проблеми з узагальненням назв предметів, співставленні предмет – дія.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sz w:val="28"/>
          <w:szCs w:val="28"/>
          <w:lang w:val="uk-UA"/>
        </w:rPr>
        <w:t>Отже, на</w:t>
      </w:r>
      <w:r w:rsidRPr="00E34B7D">
        <w:rPr>
          <w:rFonts w:ascii="Times New Roman" w:hAnsi="Times New Roman" w:cs="Times New Roman"/>
          <w:bCs/>
          <w:i/>
          <w:sz w:val="28"/>
          <w:szCs w:val="28"/>
          <w:lang w:val="uk-UA"/>
        </w:rPr>
        <w:t xml:space="preserve"> </w:t>
      </w:r>
      <w:r w:rsidRPr="00E34B7D">
        <w:rPr>
          <w:rFonts w:ascii="Times New Roman" w:hAnsi="Times New Roman" w:cs="Times New Roman"/>
          <w:sz w:val="28"/>
          <w:szCs w:val="28"/>
          <w:lang w:val="uk-UA"/>
        </w:rPr>
        <w:t>основі отриманих результатів дослідження можна зробити висновок, що рівень мовленнєвого розвитку дітей з розладами аутистичного спектру різниться. 34% старших дошкільників продемонстрували високий рівень мовленнєвого розвитку, 50% - середній рівень, тоді як 16% показав низький рівень.</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Для дітей з розладами аутистичного спектру, які отримали низькі оцінки, може бути важливою індивідуальна підтримка та інтервенція для покращення мовленнєвого розвитку. Успішні результати дослідження можуть свідчити про ефективність застосування методів інтервенції та роботи з дітьми з розладами аутистичного спектру в контексті мовленнєвого розвитку.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Результати дослідження підкреслюють важливість індивідуального підходу та роботи з дітьми з розладами аутистичного спектру в контексті мовленнєвого розвитку. Ефективність такого дослідження полягає в можливості ідентифікації індивідуальних потреб кожної дитини та наданні </w:t>
      </w:r>
      <w:r w:rsidRPr="00E34B7D">
        <w:rPr>
          <w:rFonts w:ascii="Times New Roman" w:hAnsi="Times New Roman" w:cs="Times New Roman"/>
          <w:sz w:val="28"/>
          <w:szCs w:val="28"/>
          <w:lang w:val="uk-UA"/>
        </w:rPr>
        <w:lastRenderedPageBreak/>
        <w:t xml:space="preserve">відповідних підходів та інтервенцій для покращення їх мовленнєвого розвитку.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Отже, результат констатувального експерименту свідчить про низький рівень сформованості лексичної складової у дітей старшого дошкільного віку з розладами аутистичного спектра, та необхідність подальшої роботи з дітьми у розвитку їх мовленнєвого потенціалу. Ефективність проведеного дослідження полягає в можливості індивідуального визначення потреб та розвитку інтервенційних програм для кожної дитини.</w:t>
      </w:r>
    </w:p>
    <w:p w:rsidR="00E34B7D" w:rsidRPr="00E34B7D" w:rsidRDefault="00E34B7D" w:rsidP="00E34B7D">
      <w:pPr>
        <w:ind w:firstLine="567"/>
        <w:jc w:val="both"/>
        <w:rPr>
          <w:rFonts w:ascii="Times New Roman" w:hAnsi="Times New Roman" w:cs="Times New Roman"/>
          <w:b/>
          <w:sz w:val="28"/>
          <w:szCs w:val="28"/>
          <w:lang w:val="uk-UA"/>
        </w:rPr>
      </w:pP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2.3. Методичні рекомендації щодо особливостей формування лексичної складової мовлення у дітей старшого дошкільного віку з розладами аутистичного спектра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Індивідуалізація підходу є ключовим елементом в розробці навчальних програм для дітей з розладами аутистичного спектру. Кожна дитина має унікальні особливості, тому врахування їхніх індивідуальних потреб та можливостей є важливим кроком для створення ефективного навчального середовища [60; 68; 70].</w:t>
      </w: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sz w:val="28"/>
          <w:szCs w:val="28"/>
          <w:lang w:val="uk-UA"/>
        </w:rPr>
        <w:t>Під час індивідуалізації підходу враховуються різні фактори, такі як рівень розвитку, інтереси, схильності та особливості сприйняття інформації. Цей підхід передбачає гнучкість та адаптабельність навчальної програми для кожної дитини з метою забезпечення максимального розвитку її навичок та вмінь [60; 68; 70]</w:t>
      </w:r>
      <w:r w:rsidRPr="00E34B7D">
        <w:rPr>
          <w:rFonts w:ascii="Times New Roman" w:hAnsi="Times New Roman" w:cs="Times New Roman"/>
          <w:b/>
          <w:sz w:val="28"/>
          <w:szCs w:val="28"/>
          <w:lang w:val="uk-UA"/>
        </w:rPr>
        <w:t>.</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Індивідуалізація підходу враховує не лише особливості розладів аутистичного спектру, а й унікальні риси кожної особистості, створюючи сприятливі умови для успішного вивчення та розвитку дитини.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Відповідно, при розробці методичних рекомендації щодо формування лексичної складової мовлення передбачало створення персоналізованої серії завдань для кожної дитини з урахуванням її унікальних особливостей та рівня розвитку. Пропонуємо ознайомитися із варіантами таких завдань.</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Cs/>
          <w:i/>
          <w:sz w:val="28"/>
          <w:szCs w:val="28"/>
          <w:lang w:val="uk-UA"/>
        </w:rPr>
        <w:t>Реципієнт 1 (</w:t>
      </w:r>
      <w:r w:rsidRPr="00E34B7D">
        <w:rPr>
          <w:rFonts w:ascii="Times New Roman" w:hAnsi="Times New Roman" w:cs="Times New Roman"/>
          <w:i/>
          <w:sz w:val="28"/>
          <w:szCs w:val="28"/>
          <w:lang w:val="uk-UA"/>
        </w:rPr>
        <w:t>високий рівень сформованості лексичної складової мовлення).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Особливості: </w:t>
      </w:r>
      <w:r w:rsidRPr="00E34B7D">
        <w:rPr>
          <w:rFonts w:ascii="Times New Roman" w:hAnsi="Times New Roman" w:cs="Times New Roman"/>
          <w:sz w:val="28"/>
          <w:szCs w:val="28"/>
          <w:lang w:val="uk-UA"/>
        </w:rPr>
        <w:t>швидка адаптація до нових слів та концепцій.</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Здатність висловлювати власні думки та використовувати різноманітні лексичні одиниці.</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 xml:space="preserve">Зміст завдань: </w:t>
      </w:r>
      <w:r w:rsidRPr="00E34B7D">
        <w:rPr>
          <w:rFonts w:ascii="Times New Roman" w:hAnsi="Times New Roman" w:cs="Times New Roman"/>
          <w:sz w:val="28"/>
          <w:szCs w:val="28"/>
          <w:lang w:val="uk-UA"/>
        </w:rPr>
        <w:t>розширення активного словника за допомогою високорівневих понять та узагальнюючих тем. Сприяння творчому використанню слів у мовленні через ігрові та творчі завдання.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Cs/>
          <w:i/>
          <w:sz w:val="28"/>
          <w:szCs w:val="28"/>
          <w:lang w:val="uk-UA"/>
        </w:rPr>
        <w:t>Реципієнт 2 (</w:t>
      </w:r>
      <w:r w:rsidRPr="00E34B7D">
        <w:rPr>
          <w:rFonts w:ascii="Times New Roman" w:hAnsi="Times New Roman" w:cs="Times New Roman"/>
          <w:i/>
          <w:sz w:val="28"/>
          <w:szCs w:val="28"/>
          <w:lang w:val="uk-UA"/>
        </w:rPr>
        <w:t>низький рівень сформованості лексичної складової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Особливості: </w:t>
      </w:r>
      <w:r w:rsidRPr="00E34B7D">
        <w:rPr>
          <w:rFonts w:ascii="Times New Roman" w:hAnsi="Times New Roman" w:cs="Times New Roman"/>
          <w:sz w:val="28"/>
          <w:szCs w:val="28"/>
          <w:lang w:val="uk-UA"/>
        </w:rPr>
        <w:t>потреба у систематизації лексичних одиниць та покращенні точності їх вживання.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Зміст завдань: </w:t>
      </w:r>
      <w:r w:rsidRPr="00E34B7D">
        <w:rPr>
          <w:rFonts w:ascii="Times New Roman" w:hAnsi="Times New Roman" w:cs="Times New Roman"/>
          <w:sz w:val="28"/>
          <w:szCs w:val="28"/>
          <w:lang w:val="uk-UA"/>
        </w:rPr>
        <w:t>використання структурованих тематичних блоків для систематизації слів та покращення їх запам'ятовування. Задачі, що вимагають точного та вмотивованого вибору слів.</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Cs/>
          <w:i/>
          <w:sz w:val="28"/>
          <w:szCs w:val="28"/>
          <w:lang w:val="uk-UA"/>
        </w:rPr>
        <w:t>Реципієнт 3 (</w:t>
      </w:r>
      <w:r w:rsidRPr="00E34B7D">
        <w:rPr>
          <w:rFonts w:ascii="Times New Roman" w:hAnsi="Times New Roman" w:cs="Times New Roman"/>
          <w:i/>
          <w:sz w:val="28"/>
          <w:szCs w:val="28"/>
          <w:lang w:val="uk-UA"/>
        </w:rPr>
        <w:t>високий рівень сформованості лексичної складової мовлення).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Особливості: </w:t>
      </w:r>
      <w:r w:rsidRPr="00E34B7D">
        <w:rPr>
          <w:rFonts w:ascii="Times New Roman" w:hAnsi="Times New Roman" w:cs="Times New Roman"/>
          <w:sz w:val="28"/>
          <w:szCs w:val="28"/>
          <w:lang w:val="uk-UA"/>
        </w:rPr>
        <w:t>потреба в розвитку творчого вживання слів та більш складних концепцій.</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Зміст завдань: </w:t>
      </w:r>
      <w:r w:rsidRPr="00E34B7D">
        <w:rPr>
          <w:rFonts w:ascii="Times New Roman" w:hAnsi="Times New Roman" w:cs="Times New Roman"/>
          <w:sz w:val="28"/>
          <w:szCs w:val="28"/>
          <w:lang w:val="uk-UA"/>
        </w:rPr>
        <w:t>завдання для творчого вираження думок та ідей, розширення словникового запасу у межах конкретних тем.</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Сприяння участі в дискусіях, використання складних лексичних структур у висловлюваннях.</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Cs/>
          <w:i/>
          <w:sz w:val="28"/>
          <w:szCs w:val="28"/>
          <w:lang w:val="uk-UA"/>
        </w:rPr>
        <w:t>Реципієнт 4 (</w:t>
      </w:r>
      <w:r w:rsidRPr="00E34B7D">
        <w:rPr>
          <w:rFonts w:ascii="Times New Roman" w:hAnsi="Times New Roman" w:cs="Times New Roman"/>
          <w:i/>
          <w:sz w:val="28"/>
          <w:szCs w:val="28"/>
          <w:lang w:val="uk-UA"/>
        </w:rPr>
        <w:t>низький рівень сформованості лексичної складової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Особливості: </w:t>
      </w:r>
      <w:r w:rsidRPr="00E34B7D">
        <w:rPr>
          <w:rFonts w:ascii="Times New Roman" w:hAnsi="Times New Roman" w:cs="Times New Roman"/>
          <w:sz w:val="28"/>
          <w:szCs w:val="28"/>
          <w:lang w:val="uk-UA"/>
        </w:rPr>
        <w:t>суттєвий недолік лексичних навичок, потреба у попередньому закріпленні базових слів, вказівного жесту, мотивації до навчання.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Зміст завдань: </w:t>
      </w:r>
      <w:r w:rsidRPr="00E34B7D">
        <w:rPr>
          <w:rFonts w:ascii="Times New Roman" w:hAnsi="Times New Roman" w:cs="Times New Roman"/>
          <w:sz w:val="28"/>
          <w:szCs w:val="28"/>
          <w:lang w:val="uk-UA"/>
        </w:rPr>
        <w:t>базові завдання для ознайомлення та закріплення основних лексичних одиниць.</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Ігрові та візуальні методи для поліпшення усвідомлення та вживання слів.</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Cs/>
          <w:i/>
          <w:sz w:val="28"/>
          <w:szCs w:val="28"/>
          <w:lang w:val="uk-UA"/>
        </w:rPr>
        <w:t>Реципієнт 5 (</w:t>
      </w:r>
      <w:r w:rsidRPr="00E34B7D">
        <w:rPr>
          <w:rFonts w:ascii="Times New Roman" w:hAnsi="Times New Roman" w:cs="Times New Roman"/>
          <w:i/>
          <w:sz w:val="28"/>
          <w:szCs w:val="28"/>
          <w:lang w:val="uk-UA"/>
        </w:rPr>
        <w:t>низький рівень сформованості лексичної складової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Особливості: </w:t>
      </w:r>
      <w:r w:rsidRPr="00E34B7D">
        <w:rPr>
          <w:rFonts w:ascii="Times New Roman" w:hAnsi="Times New Roman" w:cs="Times New Roman"/>
          <w:sz w:val="28"/>
          <w:szCs w:val="28"/>
          <w:lang w:val="uk-UA"/>
        </w:rPr>
        <w:t>низький рівень лексичного запасу та усвідомлення вживання слів.</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Зміст завдань: </w:t>
      </w:r>
      <w:r w:rsidRPr="00E34B7D">
        <w:rPr>
          <w:rFonts w:ascii="Times New Roman" w:hAnsi="Times New Roman" w:cs="Times New Roman"/>
          <w:sz w:val="28"/>
          <w:szCs w:val="28"/>
          <w:lang w:val="uk-UA"/>
        </w:rPr>
        <w:t>індивідуальні завдання з використанням візуальних засобів та ігор для навчання слів.</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Прості, конкретні завдання для виховання інтересу та розуміння.</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bCs/>
          <w:i/>
          <w:sz w:val="28"/>
          <w:szCs w:val="28"/>
          <w:lang w:val="uk-UA"/>
        </w:rPr>
        <w:lastRenderedPageBreak/>
        <w:t>Реципієнт 6 (</w:t>
      </w:r>
      <w:r w:rsidRPr="00E34B7D">
        <w:rPr>
          <w:rFonts w:ascii="Times New Roman" w:hAnsi="Times New Roman" w:cs="Times New Roman"/>
          <w:i/>
          <w:sz w:val="28"/>
          <w:szCs w:val="28"/>
          <w:lang w:val="uk-UA"/>
        </w:rPr>
        <w:t>низький рівень сформованості лексичної складової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Особливості: </w:t>
      </w:r>
      <w:r w:rsidRPr="00E34B7D">
        <w:rPr>
          <w:rFonts w:ascii="Times New Roman" w:hAnsi="Times New Roman" w:cs="Times New Roman"/>
          <w:sz w:val="28"/>
          <w:szCs w:val="28"/>
          <w:lang w:val="uk-UA"/>
        </w:rPr>
        <w:t>потреба у початковому навчанні базових лексичних одиниць.</w:t>
      </w:r>
    </w:p>
    <w:p w:rsidR="00E34B7D" w:rsidRPr="00E34B7D" w:rsidRDefault="00E34B7D" w:rsidP="00E34B7D">
      <w:pPr>
        <w:ind w:firstLine="567"/>
        <w:jc w:val="both"/>
        <w:rPr>
          <w:rFonts w:ascii="Times New Roman" w:hAnsi="Times New Roman" w:cs="Times New Roman"/>
          <w:b/>
          <w:i/>
          <w:sz w:val="28"/>
          <w:szCs w:val="28"/>
          <w:lang w:val="uk-UA"/>
        </w:rPr>
      </w:pPr>
      <w:r w:rsidRPr="00E34B7D">
        <w:rPr>
          <w:rFonts w:ascii="Times New Roman" w:hAnsi="Times New Roman" w:cs="Times New Roman"/>
          <w:i/>
          <w:sz w:val="28"/>
          <w:szCs w:val="28"/>
          <w:lang w:val="uk-UA"/>
        </w:rPr>
        <w:t xml:space="preserve">Зміст завдань: </w:t>
      </w:r>
      <w:r w:rsidRPr="00E34B7D">
        <w:rPr>
          <w:rFonts w:ascii="Times New Roman" w:hAnsi="Times New Roman" w:cs="Times New Roman"/>
          <w:sz w:val="28"/>
          <w:szCs w:val="28"/>
          <w:lang w:val="uk-UA"/>
        </w:rPr>
        <w:t>використання ігрових та візуальних методів для стимулювання інтересу до слів та навчання їх значення.</w:t>
      </w:r>
      <w:r w:rsidRPr="00E34B7D">
        <w:rPr>
          <w:rFonts w:ascii="Times New Roman" w:hAnsi="Times New Roman" w:cs="Times New Roman"/>
          <w:b/>
          <w:i/>
          <w:sz w:val="28"/>
          <w:szCs w:val="28"/>
          <w:lang w:val="uk-UA"/>
        </w:rPr>
        <w:t xml:space="preserve"> </w:t>
      </w:r>
      <w:r w:rsidRPr="00E34B7D">
        <w:rPr>
          <w:rFonts w:ascii="Times New Roman" w:hAnsi="Times New Roman" w:cs="Times New Roman"/>
          <w:sz w:val="28"/>
          <w:szCs w:val="28"/>
          <w:lang w:val="uk-UA"/>
        </w:rPr>
        <w:t>Поступове введення нових слів через повторення та практику.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Відведення достатнього часу для побудови взаємодій та довіри з кожною дитиною є важливою складовою ефективного процесу роботи з дітьми з розладами аутистичного спектру. Враховуючи особливості сприйняття та взаємодії, надання достатнього часу встановити відносини є першочерговим завданням [61].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 початковому етапі роботи важливо визначити індивідуальні особливості кожної дитини та їхні унікальні потреби. Довгий період взаємодії дозволяє педагогам та спеціалістам у сфері аутизму зрозуміти, як краще спілкуватися з кожною дитиною, враховуючи їхні індивідуальні особливості.</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Побудова взаємодій та довіри вимагає терпіння, відкритості та гнучкості у взаємодії. Дитина повинна мати можливість поступово звикаючи до оточуючого середовища та особистості педагога чи терапевта.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Важливо враховувати індивідуальні темпи адаптації кожної дитини, створюючи сприятливий простір для розвитку позитивних взаємодій та побудови довіри, що є фундаментом успішної роботи з дітьми з розладами аутистичного спектру.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Розробка персоналізованих серій завдань для кожної дитини з урахуванням її унікальних особливостей та рівня розвитку.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1 (</w:t>
      </w:r>
      <w:r w:rsidRPr="00E34B7D">
        <w:rPr>
          <w:rFonts w:ascii="Times New Roman" w:hAnsi="Times New Roman" w:cs="Times New Roman"/>
          <w:i/>
          <w:sz w:val="28"/>
          <w:szCs w:val="28"/>
          <w:lang w:val="uk-UA"/>
        </w:rPr>
        <w:t xml:space="preserve">високий рівень сформованості лексичної складової мовлення – 70 балів): </w:t>
      </w:r>
      <w:r w:rsidRPr="00E34B7D">
        <w:rPr>
          <w:rFonts w:ascii="Times New Roman" w:hAnsi="Times New Roman" w:cs="Times New Roman"/>
          <w:sz w:val="28"/>
          <w:szCs w:val="28"/>
          <w:lang w:val="uk-UA"/>
        </w:rPr>
        <w:t>зосередження на розвитку більш складних лексичних навичок та використання творчих завдань. Спрямовані вправи на розширення активного словникового запасу та вивчення нових тем.</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2 (</w:t>
      </w:r>
      <w:r w:rsidRPr="00E34B7D">
        <w:rPr>
          <w:rFonts w:ascii="Times New Roman" w:hAnsi="Times New Roman" w:cs="Times New Roman"/>
          <w:i/>
          <w:sz w:val="28"/>
          <w:szCs w:val="28"/>
          <w:lang w:val="uk-UA"/>
        </w:rPr>
        <w:t xml:space="preserve">середній рівень сформованості лексичної складової мовлення – 52 бали): </w:t>
      </w:r>
      <w:r w:rsidRPr="00E34B7D">
        <w:rPr>
          <w:rFonts w:ascii="Times New Roman" w:hAnsi="Times New Roman" w:cs="Times New Roman"/>
          <w:sz w:val="28"/>
          <w:szCs w:val="28"/>
          <w:lang w:val="uk-UA"/>
        </w:rPr>
        <w:t xml:space="preserve">збалансований підхід, що включає в себе як прості, так і більш складні завдання для забезпечення поступового розвитку. Фокус на </w:t>
      </w:r>
      <w:r w:rsidRPr="00E34B7D">
        <w:rPr>
          <w:rFonts w:ascii="Times New Roman" w:hAnsi="Times New Roman" w:cs="Times New Roman"/>
          <w:sz w:val="28"/>
          <w:szCs w:val="28"/>
          <w:lang w:val="uk-UA"/>
        </w:rPr>
        <w:lastRenderedPageBreak/>
        <w:t>удосконаленні вже вивчених слів та введенні нових, враховуючи інтереси дитини.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3 (</w:t>
      </w:r>
      <w:r w:rsidRPr="00E34B7D">
        <w:rPr>
          <w:rFonts w:ascii="Times New Roman" w:hAnsi="Times New Roman" w:cs="Times New Roman"/>
          <w:i/>
          <w:sz w:val="28"/>
          <w:szCs w:val="28"/>
          <w:lang w:val="uk-UA"/>
        </w:rPr>
        <w:t>високий рівень сформованості лексичної складової мовлення – 69 балів)</w:t>
      </w:r>
      <w:r w:rsidRPr="00E34B7D">
        <w:rPr>
          <w:rFonts w:ascii="Times New Roman" w:hAnsi="Times New Roman" w:cs="Times New Roman"/>
          <w:sz w:val="28"/>
          <w:szCs w:val="28"/>
          <w:lang w:val="uk-UA"/>
        </w:rPr>
        <w:t>: збільшення складності завдань для подальшого розвитку вищих когнітивних функцій мовлення. Спеціалізовані вправи для розширення лексичного спектру та поглибленого вивчення тем.</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4 (</w:t>
      </w:r>
      <w:r w:rsidRPr="00E34B7D">
        <w:rPr>
          <w:rFonts w:ascii="Times New Roman" w:hAnsi="Times New Roman" w:cs="Times New Roman"/>
          <w:i/>
          <w:sz w:val="28"/>
          <w:szCs w:val="28"/>
          <w:lang w:val="uk-UA"/>
        </w:rPr>
        <w:t>низький рівень сформованості лексичної складової мовлення – 14 балів)</w:t>
      </w:r>
      <w:r w:rsidRPr="00E34B7D">
        <w:rPr>
          <w:rFonts w:ascii="Times New Roman" w:hAnsi="Times New Roman" w:cs="Times New Roman"/>
          <w:sz w:val="28"/>
          <w:szCs w:val="28"/>
          <w:lang w:val="uk-UA"/>
        </w:rPr>
        <w:t>: використання базових завдань для вивчення основних лексичних одиниць та фраз. Індивідуальні заняття, спрямовані на формування базових комунікативних навичок та розуміння найпростіших слів.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5 (</w:t>
      </w:r>
      <w:r w:rsidRPr="00E34B7D">
        <w:rPr>
          <w:rFonts w:ascii="Times New Roman" w:hAnsi="Times New Roman" w:cs="Times New Roman"/>
          <w:i/>
          <w:sz w:val="28"/>
          <w:szCs w:val="28"/>
          <w:lang w:val="uk-UA"/>
        </w:rPr>
        <w:t>низький рівень сформованості лексичної складової мовлення – 42 бали)</w:t>
      </w:r>
      <w:r w:rsidRPr="00E34B7D">
        <w:rPr>
          <w:rFonts w:ascii="Times New Roman" w:hAnsi="Times New Roman" w:cs="Times New Roman"/>
          <w:sz w:val="28"/>
          <w:szCs w:val="28"/>
          <w:lang w:val="uk-UA"/>
        </w:rPr>
        <w:t>: врахування особливостей індивідуального сприйняття та поглиблення базового рівня лексичних структур. Спрощені завдання, орієнтовані на розвиток основних мовленнєвих навичок.</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6 (</w:t>
      </w:r>
      <w:r w:rsidRPr="00E34B7D">
        <w:rPr>
          <w:rFonts w:ascii="Times New Roman" w:hAnsi="Times New Roman" w:cs="Times New Roman"/>
          <w:i/>
          <w:sz w:val="28"/>
          <w:szCs w:val="28"/>
          <w:lang w:val="uk-UA"/>
        </w:rPr>
        <w:t xml:space="preserve">низький рівень сформованості лексичної складової мовлення – 43 бали): </w:t>
      </w:r>
      <w:r w:rsidRPr="00E34B7D">
        <w:rPr>
          <w:rFonts w:ascii="Times New Roman" w:hAnsi="Times New Roman" w:cs="Times New Roman"/>
          <w:sz w:val="28"/>
          <w:szCs w:val="28"/>
          <w:lang w:val="uk-UA"/>
        </w:rPr>
        <w:t>індивідуальні заняття для покращення комунікативних вмінь та розвитку елементарних лексичних одиниць. Фокус на створенні позитивного досвіду взаємодії та вивченні найбільш вживаних слів та виразів.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Кожна серія завдань адаптована до потреб та можливостей конкретної дитини, забезпечуючи їй оптимальне середовище для ефективного формування лексичної складової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Розробка та використання універсального шаблону карток PECS, адаптованого до індивідуальних потреб кожної дитини, є ключовим етапом в роботі з дітьми з розладами аутистичного спектру.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При розробці шаблону карток PECS враховано не лише загальні особливості спектра, але й індивідуальні особливості кожної дитини. Наприклад, для дітей із високим рівнем розвитку, картки були адаптовані для вдосконалення їхньої розширеної лексики та сприяння комунікативним навичкам.</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Для дітей з низьким рівнем розвитку лексичної складовой мовлення, шаблон карток PECS був налаштований на викликання комунікації та спрощення сприйняття інформації.</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lastRenderedPageBreak/>
        <w:t xml:space="preserve">Отже, розробка універсального шаблону карток PECS, який враховує індивідуальні потреби та рівень розвитку кожної дитини, є важливим елементом персоналізованого підходу до роботи з дітьми з аутизмом.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Ці приклади свідчать про ефективність персоналізованих серій завдань з використанням карток PECS, які індивідуально підходять до потреб кожної дитини, сприяючи успішному розвитку їхнього словникового запасу.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 xml:space="preserve">Реципієнт 1 </w:t>
      </w:r>
      <w:r w:rsidRPr="00E34B7D">
        <w:rPr>
          <w:rFonts w:ascii="Times New Roman" w:hAnsi="Times New Roman" w:cs="Times New Roman"/>
          <w:i/>
          <w:sz w:val="28"/>
          <w:szCs w:val="28"/>
          <w:lang w:val="uk-UA"/>
        </w:rPr>
        <w:t xml:space="preserve">(високий рівень, 105 балів): </w:t>
      </w:r>
      <w:r w:rsidRPr="00E34B7D">
        <w:rPr>
          <w:rFonts w:ascii="Times New Roman" w:hAnsi="Times New Roman" w:cs="Times New Roman"/>
          <w:sz w:val="28"/>
          <w:szCs w:val="28"/>
          <w:lang w:val="uk-UA"/>
        </w:rPr>
        <w:t>використовує картки PECS для адаптації до специфічних термінів та понять, що вивчаються. Наприклад, завдання з картками, де зображено певні об'єкти чи поняття, допомагає йому засвоїти нові терміни. Він також активно залучений завданнями, спрямованими на створення особистого словника, що сприяє закріпленню нових термінів та легшому їх використанню у повсякденному житті.</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2</w:t>
      </w:r>
      <w:r w:rsidRPr="00E34B7D">
        <w:rPr>
          <w:rFonts w:ascii="Times New Roman" w:hAnsi="Times New Roman" w:cs="Times New Roman"/>
          <w:sz w:val="28"/>
          <w:szCs w:val="28"/>
          <w:lang w:val="uk-UA"/>
        </w:rPr>
        <w:t xml:space="preserve"> </w:t>
      </w:r>
      <w:r w:rsidRPr="00E34B7D">
        <w:rPr>
          <w:rFonts w:ascii="Times New Roman" w:hAnsi="Times New Roman" w:cs="Times New Roman"/>
          <w:i/>
          <w:sz w:val="28"/>
          <w:szCs w:val="28"/>
          <w:lang w:val="uk-UA"/>
        </w:rPr>
        <w:t xml:space="preserve">(низький рівень, 68 балів): </w:t>
      </w:r>
      <w:r w:rsidRPr="00E34B7D">
        <w:rPr>
          <w:rFonts w:ascii="Times New Roman" w:hAnsi="Times New Roman" w:cs="Times New Roman"/>
          <w:sz w:val="28"/>
          <w:szCs w:val="28"/>
          <w:lang w:val="uk-UA"/>
        </w:rPr>
        <w:t>успішно використовує спеціальні картки PECS для підтримки вивчених слів та тем, збалансовуючи розвиток своїх лексичних навичок. Він виявляє інтерес до індивідуально вибраних тематичних карток PECS, що підтримує її мотивацію та зацікавленість у вивченні нового словникового запасу.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3</w:t>
      </w:r>
      <w:r w:rsidRPr="00E34B7D">
        <w:rPr>
          <w:rFonts w:ascii="Times New Roman" w:hAnsi="Times New Roman" w:cs="Times New Roman"/>
          <w:sz w:val="28"/>
          <w:szCs w:val="28"/>
          <w:lang w:val="uk-UA"/>
        </w:rPr>
        <w:t xml:space="preserve"> </w:t>
      </w:r>
      <w:r w:rsidRPr="00E34B7D">
        <w:rPr>
          <w:rFonts w:ascii="Times New Roman" w:hAnsi="Times New Roman" w:cs="Times New Roman"/>
          <w:i/>
          <w:sz w:val="28"/>
          <w:szCs w:val="28"/>
          <w:lang w:val="uk-UA"/>
        </w:rPr>
        <w:t>(високий рівень, 106 балів):</w:t>
      </w:r>
      <w:r w:rsidRPr="00E34B7D">
        <w:rPr>
          <w:rFonts w:ascii="Times New Roman" w:hAnsi="Times New Roman" w:cs="Times New Roman"/>
          <w:sz w:val="28"/>
          <w:szCs w:val="28"/>
          <w:lang w:val="uk-UA"/>
        </w:rPr>
        <w:t xml:space="preserve"> використовує персоналізовані картки PECS для формування абстрактних понять та висловлювань, розвиваючи високорівневі навички використання мови. Його індивідуальний креативний підхід до завдань дозволяє розширювати його словниковий запас та вираження, стимулюючи творчість та нетрадиційність в мовленні.</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4</w:t>
      </w:r>
      <w:r w:rsidRPr="00E34B7D">
        <w:rPr>
          <w:rFonts w:ascii="Times New Roman" w:hAnsi="Times New Roman" w:cs="Times New Roman"/>
          <w:i/>
          <w:sz w:val="28"/>
          <w:szCs w:val="28"/>
          <w:lang w:val="uk-UA"/>
        </w:rPr>
        <w:t xml:space="preserve"> (низький рівень, 24 балів): </w:t>
      </w:r>
      <w:r w:rsidRPr="00E34B7D">
        <w:rPr>
          <w:rFonts w:ascii="Times New Roman" w:hAnsi="Times New Roman" w:cs="Times New Roman"/>
          <w:sz w:val="28"/>
          <w:szCs w:val="28"/>
          <w:lang w:val="uk-UA"/>
        </w:rPr>
        <w:t>маючи низький рівень, успішно використовує картки PECS для базових комунікативних завдань. Завдання, спрямовані на конкретні ситуації та предмети, допомагають йому сприймати та використовувати обмежений словник. Індивідуалізовані завдання дозволяють Тимурові поступово розширювати свій словник, адаптуючи його до особливих потреб та можливостей.</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5</w:t>
      </w:r>
      <w:r w:rsidRPr="00E34B7D">
        <w:rPr>
          <w:rFonts w:ascii="Times New Roman" w:hAnsi="Times New Roman" w:cs="Times New Roman"/>
          <w:sz w:val="28"/>
          <w:szCs w:val="28"/>
          <w:lang w:val="uk-UA"/>
        </w:rPr>
        <w:t xml:space="preserve"> (низький рівень, 66 балів): активно використовує картки PECS для спрощення спілкування та засвоєння базових слів. Завдання з використанням карток допомагають йому визначати та називати предмети навколишнього світу. Задачі з персоналізованими картками сприяють поступовому розвитку словникового запасу, зокрема у темах, які викликають його інтерес.</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lastRenderedPageBreak/>
        <w:t>Реципієнт 6</w:t>
      </w:r>
      <w:r w:rsidRPr="00E34B7D">
        <w:rPr>
          <w:rFonts w:ascii="Times New Roman" w:hAnsi="Times New Roman" w:cs="Times New Roman"/>
          <w:sz w:val="28"/>
          <w:szCs w:val="28"/>
          <w:lang w:val="uk-UA"/>
        </w:rPr>
        <w:t xml:space="preserve"> (низький рівень, 43 бали): успішно використовує картки PECS для спілкування та взаємодії, допомагаючи йому виявляти свої потреби та бажання. Персоналізовані завдання, спрямовані на конкретні сфери інтересів, дозволяють Завдання поступово поповнюють словник і розвивають навички вираження.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При розробці програми визначення лексичних тем та завдань для дітей з урахуванням розладів аутистичного спектру, була велика увага приділена вибору тем, які відповідають індивідуальним інтересам та потребам кожної дитини; спрямована на стимулювання їхнього інтересу до спілкування та навчання. Завдання, пов'язані із вибраною темою, сприяли вдосконаленню лексичних навичок та активному використанню системи PECS.</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Цей підхід дозволяє створювати індивідуально адаптовані навчальні програми, що відповідають конкретним потребам та інтересам кожної дитини, сприяючи ефективному процесу навчання та розвитку.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Наведемо приклади успішно використаних тем для покращення мовлення кожного дитини старшого дошкільного віку з розладами аутистичного спектра.</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1</w:t>
      </w:r>
      <w:r w:rsidRPr="00E34B7D">
        <w:rPr>
          <w:rFonts w:ascii="Times New Roman" w:hAnsi="Times New Roman" w:cs="Times New Roman"/>
          <w:sz w:val="28"/>
          <w:szCs w:val="28"/>
          <w:lang w:val="uk-UA"/>
        </w:rPr>
        <w:t xml:space="preserve"> успішно використовує теми, спрямовані на його інтереси, для поліпшення мовлення. Наприклад, тема «Тварини нашої планети» дозволила йому розширити словник, вивчаючи та називаючи різноманітних тварин. Особисті теми, які цікавлять дошкільника, сприяють активній участі та розвитку висловлювання (Див. додаток).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 xml:space="preserve">Реципієнт 2 </w:t>
      </w:r>
      <w:r w:rsidRPr="00E34B7D">
        <w:rPr>
          <w:rFonts w:ascii="Times New Roman" w:hAnsi="Times New Roman" w:cs="Times New Roman"/>
          <w:sz w:val="28"/>
          <w:szCs w:val="28"/>
          <w:lang w:val="uk-UA"/>
        </w:rPr>
        <w:t>вдало використовує теми, пов'язані з її щоденними активностями. Наприклад, тема «Іграшки в нашій групі» сприяла розширенню її словникового запасу та розвитку мовлення. Вибір тем, близьких до щоденного досвіду дитини, сприяє її активній участі та залученню до процесу вивчення (Див. додаток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3</w:t>
      </w:r>
      <w:r w:rsidRPr="00E34B7D">
        <w:rPr>
          <w:rFonts w:ascii="Times New Roman" w:hAnsi="Times New Roman" w:cs="Times New Roman"/>
          <w:sz w:val="28"/>
          <w:szCs w:val="28"/>
          <w:lang w:val="uk-UA"/>
        </w:rPr>
        <w:t xml:space="preserve"> успішно використовує теми, пов'язані із соціальними взаємодіями та груповими активностями. Тема «Наша група друзів» допомогла йому активно виражати свої думки та брати участь у спільних обговореннях. Спрямування на теми соціальної взаємодії допомагає реципієнту розвивати комунікативні навички (Див. додаток).</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4</w:t>
      </w:r>
      <w:r w:rsidRPr="00E34B7D">
        <w:rPr>
          <w:rFonts w:ascii="Times New Roman" w:hAnsi="Times New Roman" w:cs="Times New Roman"/>
          <w:sz w:val="28"/>
          <w:szCs w:val="28"/>
          <w:lang w:val="uk-UA"/>
        </w:rPr>
        <w:t xml:space="preserve"> якісно використовує прості теми, спрямовані на конкретні ситуації, для покращення мовлення. Тема «Мій розклад дня» допомагає йому називати предмети та дії, пов'язані з щоденними обов'язками, заняттями. </w:t>
      </w:r>
      <w:r w:rsidRPr="00E34B7D">
        <w:rPr>
          <w:rFonts w:ascii="Times New Roman" w:hAnsi="Times New Roman" w:cs="Times New Roman"/>
          <w:sz w:val="28"/>
          <w:szCs w:val="28"/>
          <w:lang w:val="uk-UA"/>
        </w:rPr>
        <w:lastRenderedPageBreak/>
        <w:t>Фокус на конкретних ситуаціях та завданнях допомагає дитині зосередитися та взаємодіяти (Див. додаток Г.1).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5</w:t>
      </w:r>
      <w:r w:rsidRPr="00E34B7D">
        <w:rPr>
          <w:rFonts w:ascii="Times New Roman" w:hAnsi="Times New Roman" w:cs="Times New Roman"/>
          <w:sz w:val="28"/>
          <w:szCs w:val="28"/>
          <w:lang w:val="uk-UA"/>
        </w:rPr>
        <w:t xml:space="preserve"> успішно використовує теми, пов'язані з іграми та розвагами, для поліпшення мовлення. Тема «Овочі, фрукти, тварини» дозволила йому виявляти та називати різноманітні овочі, фрукти, тварин. Ігрові завдання сприяють активній участі дитини та розвитку її комунікативних вмінь (Див. додаток).</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 xml:space="preserve">Реципієнт 6 </w:t>
      </w:r>
      <w:r w:rsidRPr="00E34B7D">
        <w:rPr>
          <w:rFonts w:ascii="Times New Roman" w:hAnsi="Times New Roman" w:cs="Times New Roman"/>
          <w:sz w:val="28"/>
          <w:szCs w:val="28"/>
          <w:lang w:val="uk-UA"/>
        </w:rPr>
        <w:t>успішно використовує теми, пов'язані із зовнішнім середовищем та природою. Тема «Природа навколо нас» допомогла йому розпізнавати та називати різноманітні природні об'єкти. Фокус на зовнішньому середовищі допомагає реципієнту знаходити спільні точки для спілкування та розвивати мовлення(Див. додаток Д.1).</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Отже, кожне завдання було адаптоване до конкретного рівня розвитку дитини, забезпечуючи оптимальний рівень виклику та підтримки. Зразки завдань були структуровані таким чином, щоб вони сприяли активному використанню карток PECS та одночасно сприяли розвитку лексичних навичок.</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Цей метод дозволяє індивідуально підходити до кожної дитини, створюючи сприятливі умови для ефективного вдосконалення їхнього словникового запасу та розвитку мовленнєвих навичок.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Опис конкретних випадків, де використання зразків завдань призвело до позитивних результатів.</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1</w:t>
      </w:r>
      <w:r w:rsidRPr="00E34B7D">
        <w:rPr>
          <w:rFonts w:ascii="Times New Roman" w:hAnsi="Times New Roman" w:cs="Times New Roman"/>
          <w:bCs/>
          <w:sz w:val="28"/>
          <w:szCs w:val="28"/>
          <w:lang w:val="uk-UA"/>
        </w:rPr>
        <w:t>: з</w:t>
      </w:r>
      <w:r w:rsidRPr="00E34B7D">
        <w:rPr>
          <w:rFonts w:ascii="Times New Roman" w:hAnsi="Times New Roman" w:cs="Times New Roman"/>
          <w:sz w:val="28"/>
          <w:szCs w:val="28"/>
          <w:lang w:val="uk-UA"/>
        </w:rPr>
        <w:t>разки завдань, спрямовані на активну участь у групових обговореннях, призвели до позитивних результатів. Наприклад, завдання «Розкажи про свою улюблену тварину та чому вона тобі подобається» допомогло Івану виявити свої інтереси та висловити їх.</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 xml:space="preserve">Реципієнт 2: </w:t>
      </w:r>
      <w:r w:rsidRPr="00E34B7D">
        <w:rPr>
          <w:rFonts w:ascii="Times New Roman" w:hAnsi="Times New Roman" w:cs="Times New Roman"/>
          <w:sz w:val="28"/>
          <w:szCs w:val="28"/>
          <w:lang w:val="uk-UA"/>
        </w:rPr>
        <w:t>використання зразків завдань, які стосуються конкретних ситуацій, сприяло покращенню мовлення дитини. Наприклад, завдання «"Розкажи, як ти граєш у свої улюблені іграшки» дозволило їй розширити словник та виразити свої думки.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 xml:space="preserve">Реципієнт 3: </w:t>
      </w:r>
      <w:r w:rsidRPr="00E34B7D">
        <w:rPr>
          <w:rFonts w:ascii="Times New Roman" w:hAnsi="Times New Roman" w:cs="Times New Roman"/>
          <w:sz w:val="28"/>
          <w:szCs w:val="28"/>
          <w:lang w:val="uk-UA"/>
        </w:rPr>
        <w:t>зразки завдань, що акцентують увагу на соціальних взаємодіях та комунікації, призвели до позитивних результатів у розвитку мовлення дошкільника. Наприклад, завдання «Опиши, як ти спілкуєшся з друзями» допомогло йому виявити свої комунікативні навички.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lastRenderedPageBreak/>
        <w:t xml:space="preserve">Реципієнт 4: </w:t>
      </w:r>
      <w:r w:rsidRPr="00E34B7D">
        <w:rPr>
          <w:rFonts w:ascii="Times New Roman" w:hAnsi="Times New Roman" w:cs="Times New Roman"/>
          <w:sz w:val="28"/>
          <w:szCs w:val="28"/>
          <w:lang w:val="uk-UA"/>
        </w:rPr>
        <w:t>використання простих зразків завдань, орієнтованих на конкретні ситуації, допомогло дитині краще розуміти та виражати свої щоденні обов'язки. Завдання «Розкажи, що ти робиш коли прокинувся зранку?» сприяло покращенню його мовлення.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 xml:space="preserve">Реципієнт 5: </w:t>
      </w:r>
      <w:r w:rsidRPr="00E34B7D">
        <w:rPr>
          <w:rFonts w:ascii="Times New Roman" w:hAnsi="Times New Roman" w:cs="Times New Roman"/>
          <w:sz w:val="28"/>
          <w:szCs w:val="28"/>
          <w:lang w:val="uk-UA"/>
        </w:rPr>
        <w:t>зразки завдань, пов'язані з іграми та розвагами, призвели до позитивних результатів у розвитку мовлення реципієнта. Наприклад, завдання «Розкажи, які твої улюблені фрукти» допомогло йому виражати свої думки та емоції.</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 xml:space="preserve">Реципієнт 6: </w:t>
      </w:r>
      <w:r w:rsidRPr="00E34B7D">
        <w:rPr>
          <w:rFonts w:ascii="Times New Roman" w:hAnsi="Times New Roman" w:cs="Times New Roman"/>
          <w:sz w:val="28"/>
          <w:szCs w:val="28"/>
          <w:lang w:val="uk-UA"/>
        </w:rPr>
        <w:t>зразки завдань, що стосуються зовнішнього середовища та природи, призвели до позитивних результатів у розвитку мовлення дитини. Завдання «Опиши, що ти бачиш, коли гуляєш на майданчику» допомогло йому розпізнавати та називати об'єкти.</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 підготовчому етапі з індивідуалізованими завданнями і картками PECS враховано інтереси та особливості мовлення кожної дитини. Використовуючи пристосовані тематичні завдання, підготовлені для різних рівнів розвитку, дитині було надано комфортні умови для занять.</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На етапі введення в роботу застосовано розроблені методичні рекомендації для поліпшення лексичної компетенції. Враховуючи рівень розвитку кожної дитини, робота з картками PECS була адаптована, спрощуючи способи комунікації та навчання. Результати показали успішну адаптацію і покращення мовленнєвих навичок, що відображено в різних рівнях дитячої досягненості.</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bCs/>
          <w:i/>
          <w:sz w:val="28"/>
          <w:szCs w:val="28"/>
          <w:lang w:val="uk-UA"/>
        </w:rPr>
        <w:t>Реципієнт 1</w:t>
      </w:r>
      <w:r w:rsidRPr="00E34B7D">
        <w:rPr>
          <w:rFonts w:ascii="Times New Roman" w:hAnsi="Times New Roman" w:cs="Times New Roman"/>
          <w:sz w:val="28"/>
          <w:szCs w:val="28"/>
          <w:lang w:val="uk-UA"/>
        </w:rPr>
        <w:t>:</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Етап підготовки: </w:t>
      </w:r>
      <w:r w:rsidRPr="00E34B7D">
        <w:rPr>
          <w:rFonts w:ascii="Times New Roman" w:hAnsi="Times New Roman" w:cs="Times New Roman"/>
          <w:sz w:val="28"/>
          <w:szCs w:val="28"/>
          <w:lang w:val="uk-UA"/>
        </w:rPr>
        <w:t>визначено індивідуальні інтереси дитини, зокрема, його улюблені теми та іграшки. Встановлено позитивний контакт через обговорення його улюблених занять та ігор.</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Етап введення в роботу:</w:t>
      </w:r>
      <w:r w:rsidRPr="00E34B7D">
        <w:rPr>
          <w:rFonts w:ascii="Times New Roman" w:hAnsi="Times New Roman" w:cs="Times New Roman"/>
          <w:sz w:val="28"/>
          <w:szCs w:val="28"/>
          <w:lang w:val="uk-UA"/>
        </w:rPr>
        <w:t xml:space="preserve"> розроблено персоналізовані завдання, що базуються на його улюблених темах. Використано картки PECS для спрощення комунікації та створення зручного середовища.</w:t>
      </w:r>
    </w:p>
    <w:p w:rsidR="00E34B7D" w:rsidRPr="00E34B7D" w:rsidRDefault="00E34B7D" w:rsidP="00E34B7D">
      <w:pPr>
        <w:ind w:firstLine="567"/>
        <w:jc w:val="both"/>
        <w:rPr>
          <w:rFonts w:ascii="Times New Roman" w:hAnsi="Times New Roman" w:cs="Times New Roman"/>
          <w:bCs/>
          <w:i/>
          <w:sz w:val="28"/>
          <w:szCs w:val="28"/>
          <w:lang w:val="uk-UA"/>
        </w:rPr>
      </w:pPr>
      <w:r w:rsidRPr="00E34B7D">
        <w:rPr>
          <w:rFonts w:ascii="Times New Roman" w:hAnsi="Times New Roman" w:cs="Times New Roman"/>
          <w:bCs/>
          <w:i/>
          <w:sz w:val="28"/>
          <w:szCs w:val="28"/>
          <w:lang w:val="uk-UA"/>
        </w:rPr>
        <w:t>Реципієнт 2:</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 xml:space="preserve">Етап підготовки: </w:t>
      </w:r>
      <w:r w:rsidRPr="00E34B7D">
        <w:rPr>
          <w:rFonts w:ascii="Times New Roman" w:hAnsi="Times New Roman" w:cs="Times New Roman"/>
          <w:sz w:val="28"/>
          <w:szCs w:val="28"/>
          <w:lang w:val="uk-UA"/>
        </w:rPr>
        <w:t>проведено індивідуалізовану адаптацію карток PECS до особливостей мовлення дитини. Визначено конкретні теми, які викликають її інтерес та сприяють вдосконаленню лексичної компетенції.</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lastRenderedPageBreak/>
        <w:t>Етап введення в роботу:</w:t>
      </w:r>
      <w:r w:rsidRPr="00E34B7D">
        <w:rPr>
          <w:rFonts w:ascii="Times New Roman" w:hAnsi="Times New Roman" w:cs="Times New Roman"/>
          <w:sz w:val="28"/>
          <w:szCs w:val="28"/>
          <w:lang w:val="uk-UA"/>
        </w:rPr>
        <w:t xml:space="preserve"> застосовано вивчення та обговорення тем, що відображають її щоденні звички та заняття.</w:t>
      </w:r>
    </w:p>
    <w:p w:rsidR="00E34B7D" w:rsidRPr="00E34B7D" w:rsidRDefault="00E34B7D" w:rsidP="00E34B7D">
      <w:pPr>
        <w:ind w:firstLine="567"/>
        <w:jc w:val="both"/>
        <w:rPr>
          <w:rFonts w:ascii="Times New Roman" w:hAnsi="Times New Roman" w:cs="Times New Roman"/>
          <w:bCs/>
          <w:i/>
          <w:sz w:val="28"/>
          <w:szCs w:val="28"/>
          <w:lang w:val="uk-UA"/>
        </w:rPr>
      </w:pPr>
      <w:r w:rsidRPr="00E34B7D">
        <w:rPr>
          <w:rFonts w:ascii="Times New Roman" w:hAnsi="Times New Roman" w:cs="Times New Roman"/>
          <w:bCs/>
          <w:i/>
          <w:sz w:val="28"/>
          <w:szCs w:val="28"/>
          <w:lang w:val="uk-UA"/>
        </w:rPr>
        <w:t>Реципієнт 3:</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Етап підготовки:</w:t>
      </w:r>
      <w:r w:rsidRPr="00E34B7D">
        <w:rPr>
          <w:rFonts w:ascii="Times New Roman" w:hAnsi="Times New Roman" w:cs="Times New Roman"/>
          <w:sz w:val="28"/>
          <w:szCs w:val="28"/>
          <w:lang w:val="uk-UA"/>
        </w:rPr>
        <w:t xml:space="preserve"> враховано його високий рівень мовлення та спрямовано увагу на соціальні аспекти спілкування.</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Запропоновано завдання, що акцентують увагу на групових обговореннях та комунікації.</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Етап введення в роботу:</w:t>
      </w:r>
      <w:r w:rsidRPr="00E34B7D">
        <w:rPr>
          <w:rFonts w:ascii="Times New Roman" w:hAnsi="Times New Roman" w:cs="Times New Roman"/>
          <w:sz w:val="28"/>
          <w:szCs w:val="28"/>
          <w:lang w:val="uk-UA"/>
        </w:rPr>
        <w:t xml:space="preserve"> спрощено використання карток PECS, додавши елементи соціальних взаємодій.</w:t>
      </w:r>
    </w:p>
    <w:p w:rsidR="00E34B7D" w:rsidRPr="00E34B7D" w:rsidRDefault="00E34B7D" w:rsidP="00E34B7D">
      <w:pPr>
        <w:ind w:firstLine="567"/>
        <w:jc w:val="both"/>
        <w:rPr>
          <w:rFonts w:ascii="Times New Roman" w:hAnsi="Times New Roman" w:cs="Times New Roman"/>
          <w:bCs/>
          <w:i/>
          <w:sz w:val="28"/>
          <w:szCs w:val="28"/>
          <w:lang w:val="uk-UA"/>
        </w:rPr>
      </w:pPr>
      <w:r w:rsidRPr="00E34B7D">
        <w:rPr>
          <w:rFonts w:ascii="Times New Roman" w:hAnsi="Times New Roman" w:cs="Times New Roman"/>
          <w:bCs/>
          <w:i/>
          <w:sz w:val="28"/>
          <w:szCs w:val="28"/>
          <w:lang w:val="uk-UA"/>
        </w:rPr>
        <w:t>Реципієнт 4:</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Етап підготовки:</w:t>
      </w:r>
      <w:r w:rsidRPr="00E34B7D">
        <w:rPr>
          <w:rFonts w:ascii="Times New Roman" w:hAnsi="Times New Roman" w:cs="Times New Roman"/>
          <w:sz w:val="28"/>
          <w:szCs w:val="28"/>
          <w:lang w:val="uk-UA"/>
        </w:rPr>
        <w:t xml:space="preserve"> застосовано прості та легкозрозумілі завдання для врахування його низького рівня мовлення.</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Враховано індивідуальні особливості у сприйнятті та комунікації.</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Етап введення в роботу:</w:t>
      </w:r>
      <w:r w:rsidRPr="00E34B7D">
        <w:rPr>
          <w:rFonts w:ascii="Times New Roman" w:hAnsi="Times New Roman" w:cs="Times New Roman"/>
          <w:sz w:val="28"/>
          <w:szCs w:val="28"/>
          <w:lang w:val="uk-UA"/>
        </w:rPr>
        <w:t xml:space="preserve"> створено позитивну атмосферу для сприяння комунікації та вільного вираження своїх думок.</w:t>
      </w:r>
    </w:p>
    <w:p w:rsidR="00E34B7D" w:rsidRPr="00E34B7D" w:rsidRDefault="00E34B7D" w:rsidP="00E34B7D">
      <w:pPr>
        <w:ind w:firstLine="567"/>
        <w:jc w:val="both"/>
        <w:rPr>
          <w:rFonts w:ascii="Times New Roman" w:hAnsi="Times New Roman" w:cs="Times New Roman"/>
          <w:bCs/>
          <w:i/>
          <w:sz w:val="28"/>
          <w:szCs w:val="28"/>
          <w:lang w:val="uk-UA"/>
        </w:rPr>
      </w:pPr>
      <w:r w:rsidRPr="00E34B7D">
        <w:rPr>
          <w:rFonts w:ascii="Times New Roman" w:hAnsi="Times New Roman" w:cs="Times New Roman"/>
          <w:bCs/>
          <w:i/>
          <w:sz w:val="28"/>
          <w:szCs w:val="28"/>
          <w:lang w:val="uk-UA"/>
        </w:rPr>
        <w:t>Реципієнт 5:</w:t>
      </w:r>
    </w:p>
    <w:p w:rsidR="00E34B7D" w:rsidRPr="00E34B7D" w:rsidRDefault="00E34B7D" w:rsidP="00E34B7D">
      <w:pPr>
        <w:ind w:firstLine="567"/>
        <w:jc w:val="both"/>
        <w:rPr>
          <w:rFonts w:ascii="Times New Roman" w:hAnsi="Times New Roman" w:cs="Times New Roman"/>
          <w:i/>
          <w:sz w:val="28"/>
          <w:szCs w:val="28"/>
          <w:lang w:val="uk-UA"/>
        </w:rPr>
      </w:pPr>
      <w:r w:rsidRPr="00E34B7D">
        <w:rPr>
          <w:rFonts w:ascii="Times New Roman" w:hAnsi="Times New Roman" w:cs="Times New Roman"/>
          <w:i/>
          <w:sz w:val="28"/>
          <w:szCs w:val="28"/>
          <w:lang w:val="uk-UA"/>
        </w:rPr>
        <w:t>Етап підготовки:</w:t>
      </w:r>
      <w:r w:rsidRPr="00E34B7D">
        <w:rPr>
          <w:rFonts w:ascii="Times New Roman" w:hAnsi="Times New Roman" w:cs="Times New Roman"/>
          <w:sz w:val="28"/>
          <w:szCs w:val="28"/>
          <w:lang w:val="uk-UA"/>
        </w:rPr>
        <w:t xml:space="preserve"> розроблено адаптовані картки PECS для врахування його низького рівня мовлення. Використано групу зразків завдань, орієнтованих на ігри та веселий спосіб вивчення.</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Етап введення в роботу:</w:t>
      </w:r>
      <w:r w:rsidRPr="00E34B7D">
        <w:rPr>
          <w:rFonts w:ascii="Times New Roman" w:hAnsi="Times New Roman" w:cs="Times New Roman"/>
          <w:sz w:val="28"/>
          <w:szCs w:val="28"/>
          <w:lang w:val="uk-UA"/>
        </w:rPr>
        <w:t xml:space="preserve"> застосовано групові інтерактивні завдання для створення цікавого та позитивного досвіду спілкування.</w:t>
      </w:r>
    </w:p>
    <w:p w:rsidR="00E34B7D" w:rsidRPr="00E34B7D" w:rsidRDefault="00E34B7D" w:rsidP="00E34B7D">
      <w:pPr>
        <w:ind w:firstLine="567"/>
        <w:jc w:val="both"/>
        <w:rPr>
          <w:rFonts w:ascii="Times New Roman" w:hAnsi="Times New Roman" w:cs="Times New Roman"/>
          <w:bCs/>
          <w:i/>
          <w:sz w:val="28"/>
          <w:szCs w:val="28"/>
          <w:lang w:val="uk-UA"/>
        </w:rPr>
      </w:pPr>
      <w:r w:rsidRPr="00E34B7D">
        <w:rPr>
          <w:rFonts w:ascii="Times New Roman" w:hAnsi="Times New Roman" w:cs="Times New Roman"/>
          <w:bCs/>
          <w:i/>
          <w:sz w:val="28"/>
          <w:szCs w:val="28"/>
          <w:lang w:val="uk-UA"/>
        </w:rPr>
        <w:t>Реципієнт 6:</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Етап підготовки: </w:t>
      </w:r>
      <w:r w:rsidRPr="00E34B7D">
        <w:rPr>
          <w:rFonts w:ascii="Times New Roman" w:hAnsi="Times New Roman" w:cs="Times New Roman"/>
          <w:sz w:val="28"/>
          <w:szCs w:val="28"/>
          <w:lang w:val="uk-UA"/>
        </w:rPr>
        <w:t>спроектовано індивідуальні завдання, спрямовані на його інтерес до природи та навколишнього середовища.</w:t>
      </w:r>
      <w:r w:rsidRPr="00E34B7D">
        <w:rPr>
          <w:rFonts w:ascii="Times New Roman" w:hAnsi="Times New Roman" w:cs="Times New Roman"/>
          <w:i/>
          <w:sz w:val="28"/>
          <w:szCs w:val="28"/>
          <w:lang w:val="uk-UA"/>
        </w:rPr>
        <w:t xml:space="preserve"> </w:t>
      </w:r>
      <w:r w:rsidRPr="00E34B7D">
        <w:rPr>
          <w:rFonts w:ascii="Times New Roman" w:hAnsi="Times New Roman" w:cs="Times New Roman"/>
          <w:sz w:val="28"/>
          <w:szCs w:val="28"/>
          <w:lang w:val="uk-UA"/>
        </w:rPr>
        <w:t>Використано картки PECS для створення зручного засобу комунікації.</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i/>
          <w:sz w:val="28"/>
          <w:szCs w:val="28"/>
          <w:lang w:val="uk-UA"/>
        </w:rPr>
        <w:t xml:space="preserve">Етап введення в роботу: </w:t>
      </w:r>
      <w:r w:rsidRPr="00E34B7D">
        <w:rPr>
          <w:rFonts w:ascii="Times New Roman" w:hAnsi="Times New Roman" w:cs="Times New Roman"/>
          <w:sz w:val="28"/>
          <w:szCs w:val="28"/>
          <w:lang w:val="uk-UA"/>
        </w:rPr>
        <w:t>запропоновано завдання, які відображають його інтерес та сприяють активному спілкуванню.</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Важливо підкреслити, що проведене дослідження надало вагомий внесок у розуміння та оптимізацію формування лексичної складової мовлення у дітей старшого дошкільного віку з розладами аутистичного спектру. Встановлення індивідуальних особливостей та рівнів розвитку кожної дитини вказує на необхідність персоналізованих методик та унікальних підходів до навчання. За результатами дослідження виявлено, що </w:t>
      </w:r>
      <w:r w:rsidRPr="00E34B7D">
        <w:rPr>
          <w:rFonts w:ascii="Times New Roman" w:hAnsi="Times New Roman" w:cs="Times New Roman"/>
          <w:sz w:val="28"/>
          <w:szCs w:val="28"/>
          <w:lang w:val="uk-UA"/>
        </w:rPr>
        <w:lastRenderedPageBreak/>
        <w:t>ефективний підхід полягає в поєднанні різноманітних методик, таких як використання карток PECS, врахування індивідуальних особливостей та побудова довірливих взаємин. Ефективна робота з дітьми з розладами аутистичного спектру вимагає не лише врахування особливостей розвитку, але і впровадження індивідуальних, адаптованих підходів для кожного конкретного випадку.</w:t>
      </w:r>
    </w:p>
    <w:p w:rsidR="00E34B7D" w:rsidRPr="00E34B7D" w:rsidRDefault="00E34B7D" w:rsidP="00E34B7D">
      <w:pPr>
        <w:ind w:firstLine="567"/>
        <w:jc w:val="both"/>
        <w:rPr>
          <w:rFonts w:ascii="Times New Roman" w:hAnsi="Times New Roman" w:cs="Times New Roman"/>
          <w:b/>
          <w:sz w:val="28"/>
          <w:szCs w:val="28"/>
          <w:lang w:val="uk-UA"/>
        </w:rPr>
      </w:pPr>
    </w:p>
    <w:p w:rsidR="00E34B7D" w:rsidRPr="00E34B7D" w:rsidRDefault="00E34B7D" w:rsidP="00E34B7D">
      <w:pPr>
        <w:ind w:firstLine="567"/>
        <w:jc w:val="both"/>
        <w:rPr>
          <w:rFonts w:ascii="Times New Roman" w:hAnsi="Times New Roman" w:cs="Times New Roman"/>
          <w:b/>
          <w:sz w:val="28"/>
          <w:szCs w:val="28"/>
          <w:lang w:val="uk-UA"/>
        </w:rPr>
      </w:pPr>
      <w:r w:rsidRPr="00E34B7D">
        <w:rPr>
          <w:rFonts w:ascii="Times New Roman" w:hAnsi="Times New Roman" w:cs="Times New Roman"/>
          <w:b/>
          <w:sz w:val="28"/>
          <w:szCs w:val="28"/>
          <w:lang w:val="uk-UA"/>
        </w:rPr>
        <w:t>Висновки до другого розділу</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 xml:space="preserve"> </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У розділі 2 проведено експериментальне дослідження рівнів сформованості лексичної складової мовлення у дітей старшого дошкільного віку з розладами аутистичного спектра. Описана експериментальна методика констатувального етапу дослідження, яка включала в себе аналіз результатів та формування методичних рекомендацій.</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Аналіз результатів констатувального етапу дослідження розкрив важливі аспекти сформованості лексичної складової мовлення у дітей із розладами аутистичного спектра. Виявлені особливості та тенденції у розвитку словника цієї категорії дітей, що надали підґрунтя для подальших методичних рекомендацій.</w:t>
      </w:r>
    </w:p>
    <w:p w:rsidR="00E34B7D" w:rsidRPr="00E34B7D" w:rsidRDefault="00E34B7D" w:rsidP="00E34B7D">
      <w:pPr>
        <w:ind w:firstLine="567"/>
        <w:jc w:val="both"/>
        <w:rPr>
          <w:rFonts w:ascii="Times New Roman" w:hAnsi="Times New Roman" w:cs="Times New Roman"/>
          <w:sz w:val="28"/>
          <w:szCs w:val="28"/>
          <w:lang w:val="uk-UA"/>
        </w:rPr>
      </w:pPr>
      <w:r w:rsidRPr="00E34B7D">
        <w:rPr>
          <w:rFonts w:ascii="Times New Roman" w:hAnsi="Times New Roman" w:cs="Times New Roman"/>
          <w:sz w:val="28"/>
          <w:szCs w:val="28"/>
          <w:lang w:val="uk-UA"/>
        </w:rPr>
        <w:t>Розділ завершується методичними рекомендаціями, спрямованими на оптимізацію процесу формування лексичної складової мовлення у дітей старшого дошкільного віку з розладами аутистичного спектра. Ці рекомендації створюють основу для подальших корекційно-розвивальних програм та сприяють вдосконаленню комунікативних навичок цієї категорії дітей. Отримані дані покликані висвітлити проблематику та вирішити важливе питання формування лексичної складової мовлення у дітей з розладами аутистичного спектра.</w:t>
      </w:r>
    </w:p>
    <w:p w:rsidR="00A6476E" w:rsidRPr="00E34B7D" w:rsidRDefault="00A6476E" w:rsidP="00E34B7D">
      <w:pPr>
        <w:ind w:firstLine="567"/>
        <w:jc w:val="both"/>
        <w:rPr>
          <w:rFonts w:ascii="Times New Roman" w:hAnsi="Times New Roman" w:cs="Times New Roman"/>
          <w:sz w:val="28"/>
          <w:szCs w:val="28"/>
          <w:lang w:val="uk-UA"/>
        </w:rPr>
      </w:pPr>
      <w:bookmarkStart w:id="15" w:name="_GoBack"/>
      <w:bookmarkEnd w:id="15"/>
    </w:p>
    <w:sectPr w:rsidR="00A6476E" w:rsidRPr="00E34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Helvetica Neue">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F8D"/>
    <w:multiLevelType w:val="multilevel"/>
    <w:tmpl w:val="6B64754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8886A3E"/>
    <w:multiLevelType w:val="multilevel"/>
    <w:tmpl w:val="4D0C44D8"/>
    <w:lvl w:ilvl="0">
      <w:start w:val="2"/>
      <w:numFmt w:val="bullet"/>
      <w:lvlText w:val="-"/>
      <w:lvlJc w:val="left"/>
      <w:pPr>
        <w:ind w:left="1069" w:hanging="360"/>
      </w:pPr>
      <w:rPr>
        <w:rFonts w:ascii="Times New Roman" w:eastAsia="Times New Roman" w:hAnsi="Times New Roman" w:cs="Times New Roman"/>
        <w:b w:val="0"/>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nsid w:val="101232E3"/>
    <w:multiLevelType w:val="multilevel"/>
    <w:tmpl w:val="E6C00E6C"/>
    <w:lvl w:ilvl="0">
      <w:start w:val="1"/>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D9B05FD"/>
    <w:multiLevelType w:val="hybridMultilevel"/>
    <w:tmpl w:val="5C1E6A24"/>
    <w:lvl w:ilvl="0" w:tplc="1E449E38">
      <w:start w:val="6"/>
      <w:numFmt w:val="bullet"/>
      <w:lvlText w:val="-"/>
      <w:lvlJc w:val="left"/>
      <w:pPr>
        <w:ind w:left="1069" w:hanging="360"/>
      </w:pPr>
      <w:rPr>
        <w:rFonts w:ascii="Times New Roman" w:eastAsia="Gungsuh"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E06284"/>
    <w:multiLevelType w:val="multilevel"/>
    <w:tmpl w:val="69D0BB1E"/>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C95161F"/>
    <w:multiLevelType w:val="hybridMultilevel"/>
    <w:tmpl w:val="46769FE6"/>
    <w:lvl w:ilvl="0" w:tplc="AB04357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6F2218"/>
    <w:multiLevelType w:val="hybridMultilevel"/>
    <w:tmpl w:val="6A2A5424"/>
    <w:lvl w:ilvl="0" w:tplc="17160B80">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2126929"/>
    <w:multiLevelType w:val="multilevel"/>
    <w:tmpl w:val="0F60301C"/>
    <w:lvl w:ilvl="0">
      <w:start w:val="1"/>
      <w:numFmt w:val="decimal"/>
      <w:lvlText w:val="%1."/>
      <w:lvlJc w:val="left"/>
      <w:pPr>
        <w:ind w:left="450" w:hanging="450"/>
      </w:pPr>
    </w:lvl>
    <w:lvl w:ilvl="1">
      <w:start w:val="1"/>
      <w:numFmt w:val="decimal"/>
      <w:lvlText w:val="%1.%2."/>
      <w:lvlJc w:val="left"/>
      <w:pPr>
        <w:ind w:left="185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4303144F"/>
    <w:multiLevelType w:val="hybridMultilevel"/>
    <w:tmpl w:val="8A6A9C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543363A4"/>
    <w:multiLevelType w:val="multilevel"/>
    <w:tmpl w:val="BC2A186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64141B1C"/>
    <w:multiLevelType w:val="hybridMultilevel"/>
    <w:tmpl w:val="8A6A9C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74D8593F"/>
    <w:multiLevelType w:val="multilevel"/>
    <w:tmpl w:val="3FE23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1201CD"/>
    <w:multiLevelType w:val="hybridMultilevel"/>
    <w:tmpl w:val="AE78E05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B86FB0"/>
    <w:multiLevelType w:val="multilevel"/>
    <w:tmpl w:val="EED879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7BC34BD2"/>
    <w:multiLevelType w:val="multilevel"/>
    <w:tmpl w:val="E52C51E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14"/>
  </w:num>
  <w:num w:numId="3">
    <w:abstractNumId w:val="2"/>
  </w:num>
  <w:num w:numId="4">
    <w:abstractNumId w:val="7"/>
  </w:num>
  <w:num w:numId="5">
    <w:abstractNumId w:val="0"/>
  </w:num>
  <w:num w:numId="6">
    <w:abstractNumId w:val="13"/>
  </w:num>
  <w:num w:numId="7">
    <w:abstractNumId w:val="9"/>
  </w:num>
  <w:num w:numId="8">
    <w:abstractNumId w:val="1"/>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7D"/>
    <w:rsid w:val="00A6476E"/>
    <w:rsid w:val="00E34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E34B7D"/>
    <w:pPr>
      <w:keepNext/>
      <w:keepLines/>
      <w:spacing w:before="480" w:after="120"/>
      <w:outlineLvl w:val="0"/>
    </w:pPr>
    <w:rPr>
      <w:rFonts w:ascii="Calibri" w:eastAsia="Calibri" w:hAnsi="Calibri" w:cs="Calibri"/>
      <w:b/>
      <w:sz w:val="48"/>
      <w:szCs w:val="48"/>
      <w:lang w:val="uk-UA" w:eastAsia="ru-RU"/>
    </w:rPr>
  </w:style>
  <w:style w:type="paragraph" w:styleId="2">
    <w:name w:val="heading 2"/>
    <w:basedOn w:val="a"/>
    <w:link w:val="20"/>
    <w:uiPriority w:val="9"/>
    <w:unhideWhenUsed/>
    <w:qFormat/>
    <w:rsid w:val="00E34B7D"/>
    <w:pPr>
      <w:spacing w:before="100" w:beforeAutospacing="1" w:after="100" w:afterAutospacing="1" w:line="240" w:lineRule="auto"/>
      <w:outlineLvl w:val="1"/>
    </w:pPr>
    <w:rPr>
      <w:rFonts w:ascii="Times New Roman" w:eastAsia="Times New Roman" w:hAnsi="Times New Roman" w:cs="Times New Roman"/>
      <w:b/>
      <w:bCs/>
      <w:sz w:val="36"/>
      <w:szCs w:val="36"/>
      <w:lang w:val="uk-UA" w:eastAsia="ru-RU"/>
    </w:rPr>
  </w:style>
  <w:style w:type="paragraph" w:styleId="3">
    <w:name w:val="heading 3"/>
    <w:basedOn w:val="a"/>
    <w:next w:val="a"/>
    <w:link w:val="30"/>
    <w:rsid w:val="00E34B7D"/>
    <w:pPr>
      <w:keepNext/>
      <w:keepLines/>
      <w:spacing w:before="280" w:after="80"/>
      <w:outlineLvl w:val="2"/>
    </w:pPr>
    <w:rPr>
      <w:rFonts w:ascii="Calibri" w:eastAsia="Calibri" w:hAnsi="Calibri" w:cs="Calibri"/>
      <w:b/>
      <w:sz w:val="28"/>
      <w:szCs w:val="28"/>
      <w:lang w:val="uk-UA" w:eastAsia="ru-RU"/>
    </w:rPr>
  </w:style>
  <w:style w:type="paragraph" w:styleId="4">
    <w:name w:val="heading 4"/>
    <w:basedOn w:val="a"/>
    <w:next w:val="a"/>
    <w:link w:val="40"/>
    <w:rsid w:val="00E34B7D"/>
    <w:pPr>
      <w:keepNext/>
      <w:keepLines/>
      <w:spacing w:before="240" w:after="40"/>
      <w:outlineLvl w:val="3"/>
    </w:pPr>
    <w:rPr>
      <w:rFonts w:ascii="Calibri" w:eastAsia="Calibri" w:hAnsi="Calibri" w:cs="Calibri"/>
      <w:b/>
      <w:sz w:val="24"/>
      <w:szCs w:val="24"/>
      <w:lang w:val="uk-UA" w:eastAsia="ru-RU"/>
    </w:rPr>
  </w:style>
  <w:style w:type="paragraph" w:styleId="5">
    <w:name w:val="heading 5"/>
    <w:basedOn w:val="a"/>
    <w:next w:val="a"/>
    <w:link w:val="50"/>
    <w:rsid w:val="00E34B7D"/>
    <w:pPr>
      <w:keepNext/>
      <w:keepLines/>
      <w:spacing w:before="220" w:after="40"/>
      <w:outlineLvl w:val="4"/>
    </w:pPr>
    <w:rPr>
      <w:rFonts w:ascii="Calibri" w:eastAsia="Calibri" w:hAnsi="Calibri" w:cs="Calibri"/>
      <w:b/>
      <w:lang w:val="uk-UA" w:eastAsia="ru-RU"/>
    </w:rPr>
  </w:style>
  <w:style w:type="paragraph" w:styleId="6">
    <w:name w:val="heading 6"/>
    <w:basedOn w:val="a"/>
    <w:next w:val="a"/>
    <w:link w:val="60"/>
    <w:rsid w:val="00E34B7D"/>
    <w:pPr>
      <w:keepNext/>
      <w:keepLines/>
      <w:spacing w:before="200" w:after="40"/>
      <w:outlineLvl w:val="5"/>
    </w:pPr>
    <w:rPr>
      <w:rFonts w:ascii="Calibri" w:eastAsia="Calibri" w:hAnsi="Calibri" w:cs="Calibri"/>
      <w:b/>
      <w:sz w:val="20"/>
      <w:szCs w:val="2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4B7D"/>
    <w:rPr>
      <w:rFonts w:ascii="Calibri" w:eastAsia="Calibri" w:hAnsi="Calibri" w:cs="Calibri"/>
      <w:b/>
      <w:sz w:val="48"/>
      <w:szCs w:val="48"/>
      <w:lang w:val="uk-UA" w:eastAsia="ru-RU"/>
    </w:rPr>
  </w:style>
  <w:style w:type="character" w:customStyle="1" w:styleId="20">
    <w:name w:val="Заголовок 2 Знак"/>
    <w:basedOn w:val="a0"/>
    <w:link w:val="2"/>
    <w:uiPriority w:val="9"/>
    <w:rsid w:val="00E34B7D"/>
    <w:rPr>
      <w:rFonts w:ascii="Times New Roman" w:eastAsia="Times New Roman" w:hAnsi="Times New Roman" w:cs="Times New Roman"/>
      <w:b/>
      <w:bCs/>
      <w:sz w:val="36"/>
      <w:szCs w:val="36"/>
      <w:lang w:val="uk-UA" w:eastAsia="ru-RU"/>
    </w:rPr>
  </w:style>
  <w:style w:type="character" w:customStyle="1" w:styleId="30">
    <w:name w:val="Заголовок 3 Знак"/>
    <w:basedOn w:val="a0"/>
    <w:link w:val="3"/>
    <w:rsid w:val="00E34B7D"/>
    <w:rPr>
      <w:rFonts w:ascii="Calibri" w:eastAsia="Calibri" w:hAnsi="Calibri" w:cs="Calibri"/>
      <w:b/>
      <w:sz w:val="28"/>
      <w:szCs w:val="28"/>
      <w:lang w:val="uk-UA" w:eastAsia="ru-RU"/>
    </w:rPr>
  </w:style>
  <w:style w:type="character" w:customStyle="1" w:styleId="40">
    <w:name w:val="Заголовок 4 Знак"/>
    <w:basedOn w:val="a0"/>
    <w:link w:val="4"/>
    <w:rsid w:val="00E34B7D"/>
    <w:rPr>
      <w:rFonts w:ascii="Calibri" w:eastAsia="Calibri" w:hAnsi="Calibri" w:cs="Calibri"/>
      <w:b/>
      <w:sz w:val="24"/>
      <w:szCs w:val="24"/>
      <w:lang w:val="uk-UA" w:eastAsia="ru-RU"/>
    </w:rPr>
  </w:style>
  <w:style w:type="character" w:customStyle="1" w:styleId="50">
    <w:name w:val="Заголовок 5 Знак"/>
    <w:basedOn w:val="a0"/>
    <w:link w:val="5"/>
    <w:rsid w:val="00E34B7D"/>
    <w:rPr>
      <w:rFonts w:ascii="Calibri" w:eastAsia="Calibri" w:hAnsi="Calibri" w:cs="Calibri"/>
      <w:b/>
      <w:lang w:val="uk-UA" w:eastAsia="ru-RU"/>
    </w:rPr>
  </w:style>
  <w:style w:type="character" w:customStyle="1" w:styleId="60">
    <w:name w:val="Заголовок 6 Знак"/>
    <w:basedOn w:val="a0"/>
    <w:link w:val="6"/>
    <w:rsid w:val="00E34B7D"/>
    <w:rPr>
      <w:rFonts w:ascii="Calibri" w:eastAsia="Calibri" w:hAnsi="Calibri" w:cs="Calibri"/>
      <w:b/>
      <w:sz w:val="20"/>
      <w:szCs w:val="20"/>
      <w:lang w:val="uk-UA" w:eastAsia="ru-RU"/>
    </w:rPr>
  </w:style>
  <w:style w:type="paragraph" w:styleId="a3">
    <w:name w:val="Title"/>
    <w:basedOn w:val="a"/>
    <w:next w:val="a"/>
    <w:link w:val="a4"/>
    <w:rsid w:val="00E34B7D"/>
    <w:pPr>
      <w:keepNext/>
      <w:keepLines/>
      <w:spacing w:before="480" w:after="120"/>
    </w:pPr>
    <w:rPr>
      <w:rFonts w:ascii="Calibri" w:eastAsia="Calibri" w:hAnsi="Calibri" w:cs="Calibri"/>
      <w:b/>
      <w:sz w:val="72"/>
      <w:szCs w:val="72"/>
      <w:lang w:val="uk-UA" w:eastAsia="ru-RU"/>
    </w:rPr>
  </w:style>
  <w:style w:type="character" w:customStyle="1" w:styleId="a4">
    <w:name w:val="Название Знак"/>
    <w:basedOn w:val="a0"/>
    <w:link w:val="a3"/>
    <w:rsid w:val="00E34B7D"/>
    <w:rPr>
      <w:rFonts w:ascii="Calibri" w:eastAsia="Calibri" w:hAnsi="Calibri" w:cs="Calibri"/>
      <w:b/>
      <w:sz w:val="72"/>
      <w:szCs w:val="72"/>
      <w:lang w:val="uk-UA" w:eastAsia="ru-RU"/>
    </w:rPr>
  </w:style>
  <w:style w:type="character" w:customStyle="1" w:styleId="rynqvb">
    <w:name w:val="rynqvb"/>
    <w:basedOn w:val="a0"/>
    <w:rsid w:val="00E34B7D"/>
  </w:style>
  <w:style w:type="paragraph" w:styleId="a5">
    <w:name w:val="List Paragraph"/>
    <w:basedOn w:val="a"/>
    <w:uiPriority w:val="34"/>
    <w:qFormat/>
    <w:rsid w:val="00E34B7D"/>
    <w:pPr>
      <w:ind w:left="720"/>
      <w:contextualSpacing/>
    </w:pPr>
    <w:rPr>
      <w:rFonts w:ascii="Calibri" w:eastAsia="Calibri" w:hAnsi="Calibri" w:cs="Calibri"/>
      <w:lang w:val="uk-UA" w:eastAsia="ru-RU"/>
    </w:rPr>
  </w:style>
  <w:style w:type="character" w:customStyle="1" w:styleId="jlqj4b">
    <w:name w:val="jlqj4b"/>
    <w:basedOn w:val="a0"/>
    <w:rsid w:val="00E34B7D"/>
  </w:style>
  <w:style w:type="character" w:customStyle="1" w:styleId="viiyi">
    <w:name w:val="viiyi"/>
    <w:basedOn w:val="a0"/>
    <w:rsid w:val="00E34B7D"/>
  </w:style>
  <w:style w:type="character" w:styleId="a6">
    <w:name w:val="Hyperlink"/>
    <w:basedOn w:val="a0"/>
    <w:uiPriority w:val="99"/>
    <w:unhideWhenUsed/>
    <w:rsid w:val="00E34B7D"/>
    <w:rPr>
      <w:color w:val="0000FF" w:themeColor="hyperlink"/>
      <w:u w:val="single"/>
    </w:rPr>
  </w:style>
  <w:style w:type="paragraph" w:customStyle="1" w:styleId="11">
    <w:name w:val="Обычный1"/>
    <w:uiPriority w:val="99"/>
    <w:rsid w:val="00E34B7D"/>
    <w:rPr>
      <w:rFonts w:ascii="Calibri" w:eastAsia="Calibri" w:hAnsi="Calibri" w:cs="Calibri"/>
      <w:lang w:val="uk-UA" w:eastAsia="ru-RU"/>
    </w:rPr>
  </w:style>
  <w:style w:type="table" w:styleId="a7">
    <w:name w:val="Table Grid"/>
    <w:basedOn w:val="a1"/>
    <w:uiPriority w:val="39"/>
    <w:rsid w:val="00E34B7D"/>
    <w:pPr>
      <w:spacing w:after="0" w:line="240" w:lineRule="auto"/>
    </w:pPr>
    <w:rPr>
      <w:rFonts w:ascii="Calibri" w:hAnsi="Calibri" w:cs="Calibri"/>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author-delim">
    <w:name w:val="al-author-delim"/>
    <w:basedOn w:val="a0"/>
    <w:rsid w:val="00E34B7D"/>
  </w:style>
  <w:style w:type="character" w:customStyle="1" w:styleId="12">
    <w:name w:val="Подзаголовок1"/>
    <w:basedOn w:val="a0"/>
    <w:rsid w:val="00E34B7D"/>
  </w:style>
  <w:style w:type="character" w:customStyle="1" w:styleId="colon-for-citation-subtitle">
    <w:name w:val="colon-for-citation-subtitle"/>
    <w:basedOn w:val="a0"/>
    <w:rsid w:val="00E34B7D"/>
  </w:style>
  <w:style w:type="character" w:styleId="a8">
    <w:name w:val="Emphasis"/>
    <w:basedOn w:val="a0"/>
    <w:uiPriority w:val="20"/>
    <w:qFormat/>
    <w:rsid w:val="00E34B7D"/>
    <w:rPr>
      <w:i/>
      <w:iCs/>
    </w:rPr>
  </w:style>
  <w:style w:type="paragraph" w:styleId="a9">
    <w:name w:val="Normal (Web)"/>
    <w:basedOn w:val="a"/>
    <w:uiPriority w:val="99"/>
    <w:unhideWhenUsed/>
    <w:rsid w:val="00E34B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Balloon Text"/>
    <w:basedOn w:val="a"/>
    <w:link w:val="ab"/>
    <w:uiPriority w:val="99"/>
    <w:semiHidden/>
    <w:unhideWhenUsed/>
    <w:rsid w:val="00E34B7D"/>
    <w:pPr>
      <w:spacing w:after="0" w:line="240" w:lineRule="auto"/>
    </w:pPr>
    <w:rPr>
      <w:rFonts w:ascii="Segoe UI" w:eastAsia="Calibri" w:hAnsi="Segoe UI" w:cs="Segoe UI"/>
      <w:sz w:val="18"/>
      <w:szCs w:val="18"/>
      <w:lang w:val="uk-UA" w:eastAsia="ru-RU"/>
    </w:rPr>
  </w:style>
  <w:style w:type="character" w:customStyle="1" w:styleId="ab">
    <w:name w:val="Текст выноски Знак"/>
    <w:basedOn w:val="a0"/>
    <w:link w:val="aa"/>
    <w:uiPriority w:val="99"/>
    <w:semiHidden/>
    <w:rsid w:val="00E34B7D"/>
    <w:rPr>
      <w:rFonts w:ascii="Segoe UI" w:eastAsia="Calibri" w:hAnsi="Segoe UI" w:cs="Segoe UI"/>
      <w:sz w:val="18"/>
      <w:szCs w:val="18"/>
      <w:lang w:val="uk-UA" w:eastAsia="ru-RU"/>
    </w:rPr>
  </w:style>
  <w:style w:type="character" w:customStyle="1" w:styleId="ac">
    <w:name w:val="Немає"/>
    <w:rsid w:val="00E34B7D"/>
  </w:style>
  <w:style w:type="character" w:customStyle="1" w:styleId="Hyperlink0">
    <w:name w:val="Hyperlink.0"/>
    <w:basedOn w:val="ac"/>
    <w:rsid w:val="00E34B7D"/>
    <w:rPr>
      <w:sz w:val="28"/>
      <w:szCs w:val="28"/>
      <w:shd w:val="clear" w:color="auto" w:fill="FFFFFF"/>
      <w:lang w:val="ru-RU"/>
    </w:rPr>
  </w:style>
  <w:style w:type="numbering" w:customStyle="1" w:styleId="ad">
    <w:name w:val="Букви"/>
    <w:rsid w:val="00E34B7D"/>
  </w:style>
  <w:style w:type="character" w:styleId="ae">
    <w:name w:val="FollowedHyperlink"/>
    <w:basedOn w:val="a0"/>
    <w:uiPriority w:val="99"/>
    <w:semiHidden/>
    <w:unhideWhenUsed/>
    <w:rsid w:val="00E34B7D"/>
    <w:rPr>
      <w:color w:val="800080" w:themeColor="followedHyperlink"/>
      <w:u w:val="single"/>
    </w:rPr>
  </w:style>
  <w:style w:type="paragraph" w:customStyle="1" w:styleId="msonormal0">
    <w:name w:val="msonormal"/>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4">
    <w:name w:val="rvps4"/>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7">
    <w:name w:val="rvps7"/>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12">
    <w:name w:val="rvps12"/>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6">
    <w:name w:val="rvps6"/>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rvts23">
    <w:name w:val="rvts23"/>
    <w:basedOn w:val="a0"/>
    <w:rsid w:val="00E34B7D"/>
  </w:style>
  <w:style w:type="character" w:customStyle="1" w:styleId="rvts9">
    <w:name w:val="rvts9"/>
    <w:basedOn w:val="a0"/>
    <w:rsid w:val="00E34B7D"/>
  </w:style>
  <w:style w:type="character" w:customStyle="1" w:styleId="rvts48">
    <w:name w:val="rvts48"/>
    <w:basedOn w:val="a0"/>
    <w:rsid w:val="00E34B7D"/>
  </w:style>
  <w:style w:type="character" w:customStyle="1" w:styleId="art-postheadericon">
    <w:name w:val="art-postheadericon"/>
    <w:basedOn w:val="a0"/>
    <w:rsid w:val="00E34B7D"/>
  </w:style>
  <w:style w:type="paragraph" w:styleId="af">
    <w:name w:val="header"/>
    <w:basedOn w:val="a"/>
    <w:link w:val="af0"/>
    <w:uiPriority w:val="99"/>
    <w:unhideWhenUsed/>
    <w:rsid w:val="00E34B7D"/>
    <w:pPr>
      <w:tabs>
        <w:tab w:val="center" w:pos="4844"/>
        <w:tab w:val="right" w:pos="9689"/>
      </w:tabs>
      <w:spacing w:after="0" w:line="240" w:lineRule="auto"/>
    </w:pPr>
    <w:rPr>
      <w:rFonts w:ascii="Calibri" w:eastAsia="Calibri" w:hAnsi="Calibri" w:cs="Calibri"/>
      <w:lang w:val="uk-UA" w:eastAsia="ru-RU"/>
    </w:rPr>
  </w:style>
  <w:style w:type="character" w:customStyle="1" w:styleId="af0">
    <w:name w:val="Верхний колонтитул Знак"/>
    <w:basedOn w:val="a0"/>
    <w:link w:val="af"/>
    <w:uiPriority w:val="99"/>
    <w:rsid w:val="00E34B7D"/>
    <w:rPr>
      <w:rFonts w:ascii="Calibri" w:eastAsia="Calibri" w:hAnsi="Calibri" w:cs="Calibri"/>
      <w:lang w:val="uk-UA" w:eastAsia="ru-RU"/>
    </w:rPr>
  </w:style>
  <w:style w:type="paragraph" w:styleId="af1">
    <w:name w:val="footer"/>
    <w:basedOn w:val="a"/>
    <w:link w:val="af2"/>
    <w:uiPriority w:val="99"/>
    <w:unhideWhenUsed/>
    <w:rsid w:val="00E34B7D"/>
    <w:pPr>
      <w:tabs>
        <w:tab w:val="center" w:pos="4844"/>
        <w:tab w:val="right" w:pos="9689"/>
      </w:tabs>
      <w:spacing w:after="0" w:line="240" w:lineRule="auto"/>
    </w:pPr>
    <w:rPr>
      <w:rFonts w:ascii="Calibri" w:eastAsia="Calibri" w:hAnsi="Calibri" w:cs="Calibri"/>
      <w:lang w:val="uk-UA" w:eastAsia="ru-RU"/>
    </w:rPr>
  </w:style>
  <w:style w:type="character" w:customStyle="1" w:styleId="af2">
    <w:name w:val="Нижний колонтитул Знак"/>
    <w:basedOn w:val="a0"/>
    <w:link w:val="af1"/>
    <w:uiPriority w:val="99"/>
    <w:rsid w:val="00E34B7D"/>
    <w:rPr>
      <w:rFonts w:ascii="Calibri" w:eastAsia="Calibri" w:hAnsi="Calibri" w:cs="Calibri"/>
      <w:lang w:val="uk-UA" w:eastAsia="ru-RU"/>
    </w:rPr>
  </w:style>
  <w:style w:type="character" w:customStyle="1" w:styleId="Hyperlink1">
    <w:name w:val="Hyperlink.1"/>
    <w:rsid w:val="00E34B7D"/>
    <w:rPr>
      <w:sz w:val="28"/>
      <w:szCs w:val="28"/>
      <w:shd w:val="clear" w:color="auto" w:fill="FFFFFF"/>
      <w:lang w:val="en-US"/>
    </w:rPr>
  </w:style>
  <w:style w:type="table" w:customStyle="1" w:styleId="TableNormal3">
    <w:name w:val="Table Normal3"/>
    <w:rsid w:val="00E34B7D"/>
    <w:rPr>
      <w:rFonts w:ascii="Calibri" w:eastAsia="Calibri" w:hAnsi="Calibri" w:cs="Calibri"/>
      <w:lang w:val="uk-UA" w:eastAsia="ru-RU"/>
    </w:rPr>
    <w:tblPr>
      <w:tblCellMar>
        <w:top w:w="0" w:type="dxa"/>
        <w:left w:w="0" w:type="dxa"/>
        <w:bottom w:w="0" w:type="dxa"/>
        <w:right w:w="0" w:type="dxa"/>
      </w:tblCellMar>
    </w:tblPr>
  </w:style>
  <w:style w:type="paragraph" w:customStyle="1" w:styleId="B">
    <w:name w:val="Стандартний B"/>
    <w:rsid w:val="00E34B7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paragraph" w:styleId="af3">
    <w:name w:val="Subtitle"/>
    <w:basedOn w:val="a"/>
    <w:next w:val="a"/>
    <w:link w:val="af4"/>
    <w:rsid w:val="00E34B7D"/>
    <w:pPr>
      <w:keepNext/>
      <w:keepLines/>
      <w:spacing w:before="360" w:after="80"/>
    </w:pPr>
    <w:rPr>
      <w:rFonts w:ascii="Georgia" w:eastAsia="Georgia" w:hAnsi="Georgia" w:cs="Georgia"/>
      <w:i/>
      <w:color w:val="666666"/>
      <w:sz w:val="48"/>
      <w:szCs w:val="48"/>
      <w:lang w:val="uk-UA" w:eastAsia="ru-RU"/>
    </w:rPr>
  </w:style>
  <w:style w:type="character" w:customStyle="1" w:styleId="af4">
    <w:name w:val="Подзаголовок Знак"/>
    <w:basedOn w:val="a0"/>
    <w:link w:val="af3"/>
    <w:rsid w:val="00E34B7D"/>
    <w:rPr>
      <w:rFonts w:ascii="Georgia" w:eastAsia="Georgia" w:hAnsi="Georgia" w:cs="Georgia"/>
      <w:i/>
      <w:color w:val="666666"/>
      <w:sz w:val="48"/>
      <w:szCs w:val="48"/>
      <w:lang w:val="uk-UA" w:eastAsia="ru-RU"/>
    </w:rPr>
  </w:style>
  <w:style w:type="table" w:customStyle="1" w:styleId="TableNormal1">
    <w:name w:val="Table Normal1"/>
    <w:rsid w:val="00E34B7D"/>
    <w:rPr>
      <w:rFonts w:ascii="Calibri" w:eastAsia="Calibri" w:hAnsi="Calibri" w:cs="Calibri"/>
      <w:lang w:val="uk-UA" w:eastAsia="ru-RU"/>
    </w:rPr>
    <w:tblPr>
      <w:tblCellMar>
        <w:top w:w="0" w:type="dxa"/>
        <w:left w:w="0" w:type="dxa"/>
        <w:bottom w:w="0" w:type="dxa"/>
        <w:right w:w="0" w:type="dxa"/>
      </w:tblCellMar>
    </w:tblPr>
  </w:style>
  <w:style w:type="table" w:customStyle="1" w:styleId="TableNormal2">
    <w:name w:val="Table Normal2"/>
    <w:rsid w:val="00E34B7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character" w:styleId="af5">
    <w:name w:val="annotation reference"/>
    <w:basedOn w:val="a0"/>
    <w:uiPriority w:val="99"/>
    <w:semiHidden/>
    <w:unhideWhenUsed/>
    <w:rsid w:val="00E34B7D"/>
    <w:rPr>
      <w:sz w:val="16"/>
      <w:szCs w:val="16"/>
    </w:rPr>
  </w:style>
  <w:style w:type="paragraph" w:styleId="af6">
    <w:name w:val="annotation text"/>
    <w:basedOn w:val="a"/>
    <w:link w:val="af7"/>
    <w:uiPriority w:val="99"/>
    <w:semiHidden/>
    <w:unhideWhenUsed/>
    <w:rsid w:val="00E34B7D"/>
    <w:pPr>
      <w:spacing w:line="240" w:lineRule="auto"/>
    </w:pPr>
    <w:rPr>
      <w:rFonts w:ascii="Calibri" w:eastAsia="Calibri" w:hAnsi="Calibri" w:cs="Calibri"/>
      <w:sz w:val="20"/>
      <w:szCs w:val="20"/>
      <w:lang w:val="uk-UA" w:eastAsia="ru-RU"/>
    </w:rPr>
  </w:style>
  <w:style w:type="character" w:customStyle="1" w:styleId="af7">
    <w:name w:val="Текст примечания Знак"/>
    <w:basedOn w:val="a0"/>
    <w:link w:val="af6"/>
    <w:uiPriority w:val="99"/>
    <w:semiHidden/>
    <w:rsid w:val="00E34B7D"/>
    <w:rPr>
      <w:rFonts w:ascii="Calibri" w:eastAsia="Calibri" w:hAnsi="Calibri" w:cs="Calibri"/>
      <w:sz w:val="20"/>
      <w:szCs w:val="20"/>
      <w:lang w:val="uk-UA" w:eastAsia="ru-RU"/>
    </w:rPr>
  </w:style>
  <w:style w:type="paragraph" w:styleId="af8">
    <w:name w:val="annotation subject"/>
    <w:basedOn w:val="af6"/>
    <w:next w:val="af6"/>
    <w:link w:val="af9"/>
    <w:uiPriority w:val="99"/>
    <w:semiHidden/>
    <w:unhideWhenUsed/>
    <w:rsid w:val="00E34B7D"/>
    <w:rPr>
      <w:b/>
      <w:bCs/>
    </w:rPr>
  </w:style>
  <w:style w:type="character" w:customStyle="1" w:styleId="af9">
    <w:name w:val="Тема примечания Знак"/>
    <w:basedOn w:val="af7"/>
    <w:link w:val="af8"/>
    <w:uiPriority w:val="99"/>
    <w:semiHidden/>
    <w:rsid w:val="00E34B7D"/>
    <w:rPr>
      <w:rFonts w:ascii="Calibri" w:eastAsia="Calibri" w:hAnsi="Calibri" w:cs="Calibri"/>
      <w:b/>
      <w:bCs/>
      <w:sz w:val="20"/>
      <w:szCs w:val="20"/>
      <w:lang w:val="uk-UA" w:eastAsia="ru-RU"/>
    </w:rPr>
  </w:style>
  <w:style w:type="paragraph" w:styleId="afa">
    <w:name w:val="No Spacing"/>
    <w:uiPriority w:val="1"/>
    <w:qFormat/>
    <w:rsid w:val="00E34B7D"/>
    <w:pPr>
      <w:spacing w:after="0" w:line="240" w:lineRule="auto"/>
    </w:pPr>
    <w:rPr>
      <w:rFonts w:ascii="Calibri" w:eastAsia="Calibri" w:hAnsi="Calibri" w:cs="Calibri"/>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E34B7D"/>
    <w:pPr>
      <w:keepNext/>
      <w:keepLines/>
      <w:spacing w:before="480" w:after="120"/>
      <w:outlineLvl w:val="0"/>
    </w:pPr>
    <w:rPr>
      <w:rFonts w:ascii="Calibri" w:eastAsia="Calibri" w:hAnsi="Calibri" w:cs="Calibri"/>
      <w:b/>
      <w:sz w:val="48"/>
      <w:szCs w:val="48"/>
      <w:lang w:val="uk-UA" w:eastAsia="ru-RU"/>
    </w:rPr>
  </w:style>
  <w:style w:type="paragraph" w:styleId="2">
    <w:name w:val="heading 2"/>
    <w:basedOn w:val="a"/>
    <w:link w:val="20"/>
    <w:uiPriority w:val="9"/>
    <w:unhideWhenUsed/>
    <w:qFormat/>
    <w:rsid w:val="00E34B7D"/>
    <w:pPr>
      <w:spacing w:before="100" w:beforeAutospacing="1" w:after="100" w:afterAutospacing="1" w:line="240" w:lineRule="auto"/>
      <w:outlineLvl w:val="1"/>
    </w:pPr>
    <w:rPr>
      <w:rFonts w:ascii="Times New Roman" w:eastAsia="Times New Roman" w:hAnsi="Times New Roman" w:cs="Times New Roman"/>
      <w:b/>
      <w:bCs/>
      <w:sz w:val="36"/>
      <w:szCs w:val="36"/>
      <w:lang w:val="uk-UA" w:eastAsia="ru-RU"/>
    </w:rPr>
  </w:style>
  <w:style w:type="paragraph" w:styleId="3">
    <w:name w:val="heading 3"/>
    <w:basedOn w:val="a"/>
    <w:next w:val="a"/>
    <w:link w:val="30"/>
    <w:rsid w:val="00E34B7D"/>
    <w:pPr>
      <w:keepNext/>
      <w:keepLines/>
      <w:spacing w:before="280" w:after="80"/>
      <w:outlineLvl w:val="2"/>
    </w:pPr>
    <w:rPr>
      <w:rFonts w:ascii="Calibri" w:eastAsia="Calibri" w:hAnsi="Calibri" w:cs="Calibri"/>
      <w:b/>
      <w:sz w:val="28"/>
      <w:szCs w:val="28"/>
      <w:lang w:val="uk-UA" w:eastAsia="ru-RU"/>
    </w:rPr>
  </w:style>
  <w:style w:type="paragraph" w:styleId="4">
    <w:name w:val="heading 4"/>
    <w:basedOn w:val="a"/>
    <w:next w:val="a"/>
    <w:link w:val="40"/>
    <w:rsid w:val="00E34B7D"/>
    <w:pPr>
      <w:keepNext/>
      <w:keepLines/>
      <w:spacing w:before="240" w:after="40"/>
      <w:outlineLvl w:val="3"/>
    </w:pPr>
    <w:rPr>
      <w:rFonts w:ascii="Calibri" w:eastAsia="Calibri" w:hAnsi="Calibri" w:cs="Calibri"/>
      <w:b/>
      <w:sz w:val="24"/>
      <w:szCs w:val="24"/>
      <w:lang w:val="uk-UA" w:eastAsia="ru-RU"/>
    </w:rPr>
  </w:style>
  <w:style w:type="paragraph" w:styleId="5">
    <w:name w:val="heading 5"/>
    <w:basedOn w:val="a"/>
    <w:next w:val="a"/>
    <w:link w:val="50"/>
    <w:rsid w:val="00E34B7D"/>
    <w:pPr>
      <w:keepNext/>
      <w:keepLines/>
      <w:spacing w:before="220" w:after="40"/>
      <w:outlineLvl w:val="4"/>
    </w:pPr>
    <w:rPr>
      <w:rFonts w:ascii="Calibri" w:eastAsia="Calibri" w:hAnsi="Calibri" w:cs="Calibri"/>
      <w:b/>
      <w:lang w:val="uk-UA" w:eastAsia="ru-RU"/>
    </w:rPr>
  </w:style>
  <w:style w:type="paragraph" w:styleId="6">
    <w:name w:val="heading 6"/>
    <w:basedOn w:val="a"/>
    <w:next w:val="a"/>
    <w:link w:val="60"/>
    <w:rsid w:val="00E34B7D"/>
    <w:pPr>
      <w:keepNext/>
      <w:keepLines/>
      <w:spacing w:before="200" w:after="40"/>
      <w:outlineLvl w:val="5"/>
    </w:pPr>
    <w:rPr>
      <w:rFonts w:ascii="Calibri" w:eastAsia="Calibri" w:hAnsi="Calibri" w:cs="Calibri"/>
      <w:b/>
      <w:sz w:val="20"/>
      <w:szCs w:val="2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4B7D"/>
    <w:rPr>
      <w:rFonts w:ascii="Calibri" w:eastAsia="Calibri" w:hAnsi="Calibri" w:cs="Calibri"/>
      <w:b/>
      <w:sz w:val="48"/>
      <w:szCs w:val="48"/>
      <w:lang w:val="uk-UA" w:eastAsia="ru-RU"/>
    </w:rPr>
  </w:style>
  <w:style w:type="character" w:customStyle="1" w:styleId="20">
    <w:name w:val="Заголовок 2 Знак"/>
    <w:basedOn w:val="a0"/>
    <w:link w:val="2"/>
    <w:uiPriority w:val="9"/>
    <w:rsid w:val="00E34B7D"/>
    <w:rPr>
      <w:rFonts w:ascii="Times New Roman" w:eastAsia="Times New Roman" w:hAnsi="Times New Roman" w:cs="Times New Roman"/>
      <w:b/>
      <w:bCs/>
      <w:sz w:val="36"/>
      <w:szCs w:val="36"/>
      <w:lang w:val="uk-UA" w:eastAsia="ru-RU"/>
    </w:rPr>
  </w:style>
  <w:style w:type="character" w:customStyle="1" w:styleId="30">
    <w:name w:val="Заголовок 3 Знак"/>
    <w:basedOn w:val="a0"/>
    <w:link w:val="3"/>
    <w:rsid w:val="00E34B7D"/>
    <w:rPr>
      <w:rFonts w:ascii="Calibri" w:eastAsia="Calibri" w:hAnsi="Calibri" w:cs="Calibri"/>
      <w:b/>
      <w:sz w:val="28"/>
      <w:szCs w:val="28"/>
      <w:lang w:val="uk-UA" w:eastAsia="ru-RU"/>
    </w:rPr>
  </w:style>
  <w:style w:type="character" w:customStyle="1" w:styleId="40">
    <w:name w:val="Заголовок 4 Знак"/>
    <w:basedOn w:val="a0"/>
    <w:link w:val="4"/>
    <w:rsid w:val="00E34B7D"/>
    <w:rPr>
      <w:rFonts w:ascii="Calibri" w:eastAsia="Calibri" w:hAnsi="Calibri" w:cs="Calibri"/>
      <w:b/>
      <w:sz w:val="24"/>
      <w:szCs w:val="24"/>
      <w:lang w:val="uk-UA" w:eastAsia="ru-RU"/>
    </w:rPr>
  </w:style>
  <w:style w:type="character" w:customStyle="1" w:styleId="50">
    <w:name w:val="Заголовок 5 Знак"/>
    <w:basedOn w:val="a0"/>
    <w:link w:val="5"/>
    <w:rsid w:val="00E34B7D"/>
    <w:rPr>
      <w:rFonts w:ascii="Calibri" w:eastAsia="Calibri" w:hAnsi="Calibri" w:cs="Calibri"/>
      <w:b/>
      <w:lang w:val="uk-UA" w:eastAsia="ru-RU"/>
    </w:rPr>
  </w:style>
  <w:style w:type="character" w:customStyle="1" w:styleId="60">
    <w:name w:val="Заголовок 6 Знак"/>
    <w:basedOn w:val="a0"/>
    <w:link w:val="6"/>
    <w:rsid w:val="00E34B7D"/>
    <w:rPr>
      <w:rFonts w:ascii="Calibri" w:eastAsia="Calibri" w:hAnsi="Calibri" w:cs="Calibri"/>
      <w:b/>
      <w:sz w:val="20"/>
      <w:szCs w:val="20"/>
      <w:lang w:val="uk-UA" w:eastAsia="ru-RU"/>
    </w:rPr>
  </w:style>
  <w:style w:type="paragraph" w:styleId="a3">
    <w:name w:val="Title"/>
    <w:basedOn w:val="a"/>
    <w:next w:val="a"/>
    <w:link w:val="a4"/>
    <w:rsid w:val="00E34B7D"/>
    <w:pPr>
      <w:keepNext/>
      <w:keepLines/>
      <w:spacing w:before="480" w:after="120"/>
    </w:pPr>
    <w:rPr>
      <w:rFonts w:ascii="Calibri" w:eastAsia="Calibri" w:hAnsi="Calibri" w:cs="Calibri"/>
      <w:b/>
      <w:sz w:val="72"/>
      <w:szCs w:val="72"/>
      <w:lang w:val="uk-UA" w:eastAsia="ru-RU"/>
    </w:rPr>
  </w:style>
  <w:style w:type="character" w:customStyle="1" w:styleId="a4">
    <w:name w:val="Название Знак"/>
    <w:basedOn w:val="a0"/>
    <w:link w:val="a3"/>
    <w:rsid w:val="00E34B7D"/>
    <w:rPr>
      <w:rFonts w:ascii="Calibri" w:eastAsia="Calibri" w:hAnsi="Calibri" w:cs="Calibri"/>
      <w:b/>
      <w:sz w:val="72"/>
      <w:szCs w:val="72"/>
      <w:lang w:val="uk-UA" w:eastAsia="ru-RU"/>
    </w:rPr>
  </w:style>
  <w:style w:type="character" w:customStyle="1" w:styleId="rynqvb">
    <w:name w:val="rynqvb"/>
    <w:basedOn w:val="a0"/>
    <w:rsid w:val="00E34B7D"/>
  </w:style>
  <w:style w:type="paragraph" w:styleId="a5">
    <w:name w:val="List Paragraph"/>
    <w:basedOn w:val="a"/>
    <w:uiPriority w:val="34"/>
    <w:qFormat/>
    <w:rsid w:val="00E34B7D"/>
    <w:pPr>
      <w:ind w:left="720"/>
      <w:contextualSpacing/>
    </w:pPr>
    <w:rPr>
      <w:rFonts w:ascii="Calibri" w:eastAsia="Calibri" w:hAnsi="Calibri" w:cs="Calibri"/>
      <w:lang w:val="uk-UA" w:eastAsia="ru-RU"/>
    </w:rPr>
  </w:style>
  <w:style w:type="character" w:customStyle="1" w:styleId="jlqj4b">
    <w:name w:val="jlqj4b"/>
    <w:basedOn w:val="a0"/>
    <w:rsid w:val="00E34B7D"/>
  </w:style>
  <w:style w:type="character" w:customStyle="1" w:styleId="viiyi">
    <w:name w:val="viiyi"/>
    <w:basedOn w:val="a0"/>
    <w:rsid w:val="00E34B7D"/>
  </w:style>
  <w:style w:type="character" w:styleId="a6">
    <w:name w:val="Hyperlink"/>
    <w:basedOn w:val="a0"/>
    <w:uiPriority w:val="99"/>
    <w:unhideWhenUsed/>
    <w:rsid w:val="00E34B7D"/>
    <w:rPr>
      <w:color w:val="0000FF" w:themeColor="hyperlink"/>
      <w:u w:val="single"/>
    </w:rPr>
  </w:style>
  <w:style w:type="paragraph" w:customStyle="1" w:styleId="11">
    <w:name w:val="Обычный1"/>
    <w:uiPriority w:val="99"/>
    <w:rsid w:val="00E34B7D"/>
    <w:rPr>
      <w:rFonts w:ascii="Calibri" w:eastAsia="Calibri" w:hAnsi="Calibri" w:cs="Calibri"/>
      <w:lang w:val="uk-UA" w:eastAsia="ru-RU"/>
    </w:rPr>
  </w:style>
  <w:style w:type="table" w:styleId="a7">
    <w:name w:val="Table Grid"/>
    <w:basedOn w:val="a1"/>
    <w:uiPriority w:val="39"/>
    <w:rsid w:val="00E34B7D"/>
    <w:pPr>
      <w:spacing w:after="0" w:line="240" w:lineRule="auto"/>
    </w:pPr>
    <w:rPr>
      <w:rFonts w:ascii="Calibri" w:hAnsi="Calibri" w:cs="Calibri"/>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author-delim">
    <w:name w:val="al-author-delim"/>
    <w:basedOn w:val="a0"/>
    <w:rsid w:val="00E34B7D"/>
  </w:style>
  <w:style w:type="character" w:customStyle="1" w:styleId="12">
    <w:name w:val="Подзаголовок1"/>
    <w:basedOn w:val="a0"/>
    <w:rsid w:val="00E34B7D"/>
  </w:style>
  <w:style w:type="character" w:customStyle="1" w:styleId="colon-for-citation-subtitle">
    <w:name w:val="colon-for-citation-subtitle"/>
    <w:basedOn w:val="a0"/>
    <w:rsid w:val="00E34B7D"/>
  </w:style>
  <w:style w:type="character" w:styleId="a8">
    <w:name w:val="Emphasis"/>
    <w:basedOn w:val="a0"/>
    <w:uiPriority w:val="20"/>
    <w:qFormat/>
    <w:rsid w:val="00E34B7D"/>
    <w:rPr>
      <w:i/>
      <w:iCs/>
    </w:rPr>
  </w:style>
  <w:style w:type="paragraph" w:styleId="a9">
    <w:name w:val="Normal (Web)"/>
    <w:basedOn w:val="a"/>
    <w:uiPriority w:val="99"/>
    <w:unhideWhenUsed/>
    <w:rsid w:val="00E34B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Balloon Text"/>
    <w:basedOn w:val="a"/>
    <w:link w:val="ab"/>
    <w:uiPriority w:val="99"/>
    <w:semiHidden/>
    <w:unhideWhenUsed/>
    <w:rsid w:val="00E34B7D"/>
    <w:pPr>
      <w:spacing w:after="0" w:line="240" w:lineRule="auto"/>
    </w:pPr>
    <w:rPr>
      <w:rFonts w:ascii="Segoe UI" w:eastAsia="Calibri" w:hAnsi="Segoe UI" w:cs="Segoe UI"/>
      <w:sz w:val="18"/>
      <w:szCs w:val="18"/>
      <w:lang w:val="uk-UA" w:eastAsia="ru-RU"/>
    </w:rPr>
  </w:style>
  <w:style w:type="character" w:customStyle="1" w:styleId="ab">
    <w:name w:val="Текст выноски Знак"/>
    <w:basedOn w:val="a0"/>
    <w:link w:val="aa"/>
    <w:uiPriority w:val="99"/>
    <w:semiHidden/>
    <w:rsid w:val="00E34B7D"/>
    <w:rPr>
      <w:rFonts w:ascii="Segoe UI" w:eastAsia="Calibri" w:hAnsi="Segoe UI" w:cs="Segoe UI"/>
      <w:sz w:val="18"/>
      <w:szCs w:val="18"/>
      <w:lang w:val="uk-UA" w:eastAsia="ru-RU"/>
    </w:rPr>
  </w:style>
  <w:style w:type="character" w:customStyle="1" w:styleId="ac">
    <w:name w:val="Немає"/>
    <w:rsid w:val="00E34B7D"/>
  </w:style>
  <w:style w:type="character" w:customStyle="1" w:styleId="Hyperlink0">
    <w:name w:val="Hyperlink.0"/>
    <w:basedOn w:val="ac"/>
    <w:rsid w:val="00E34B7D"/>
    <w:rPr>
      <w:sz w:val="28"/>
      <w:szCs w:val="28"/>
      <w:shd w:val="clear" w:color="auto" w:fill="FFFFFF"/>
      <w:lang w:val="ru-RU"/>
    </w:rPr>
  </w:style>
  <w:style w:type="numbering" w:customStyle="1" w:styleId="ad">
    <w:name w:val="Букви"/>
    <w:rsid w:val="00E34B7D"/>
  </w:style>
  <w:style w:type="character" w:styleId="ae">
    <w:name w:val="FollowedHyperlink"/>
    <w:basedOn w:val="a0"/>
    <w:uiPriority w:val="99"/>
    <w:semiHidden/>
    <w:unhideWhenUsed/>
    <w:rsid w:val="00E34B7D"/>
    <w:rPr>
      <w:color w:val="800080" w:themeColor="followedHyperlink"/>
      <w:u w:val="single"/>
    </w:rPr>
  </w:style>
  <w:style w:type="paragraph" w:customStyle="1" w:styleId="msonormal0">
    <w:name w:val="msonormal"/>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4">
    <w:name w:val="rvps4"/>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7">
    <w:name w:val="rvps7"/>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12">
    <w:name w:val="rvps12"/>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6">
    <w:name w:val="rvps6"/>
    <w:basedOn w:val="a"/>
    <w:uiPriority w:val="99"/>
    <w:semiHidden/>
    <w:rsid w:val="00E34B7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rvts23">
    <w:name w:val="rvts23"/>
    <w:basedOn w:val="a0"/>
    <w:rsid w:val="00E34B7D"/>
  </w:style>
  <w:style w:type="character" w:customStyle="1" w:styleId="rvts9">
    <w:name w:val="rvts9"/>
    <w:basedOn w:val="a0"/>
    <w:rsid w:val="00E34B7D"/>
  </w:style>
  <w:style w:type="character" w:customStyle="1" w:styleId="rvts48">
    <w:name w:val="rvts48"/>
    <w:basedOn w:val="a0"/>
    <w:rsid w:val="00E34B7D"/>
  </w:style>
  <w:style w:type="character" w:customStyle="1" w:styleId="art-postheadericon">
    <w:name w:val="art-postheadericon"/>
    <w:basedOn w:val="a0"/>
    <w:rsid w:val="00E34B7D"/>
  </w:style>
  <w:style w:type="paragraph" w:styleId="af">
    <w:name w:val="header"/>
    <w:basedOn w:val="a"/>
    <w:link w:val="af0"/>
    <w:uiPriority w:val="99"/>
    <w:unhideWhenUsed/>
    <w:rsid w:val="00E34B7D"/>
    <w:pPr>
      <w:tabs>
        <w:tab w:val="center" w:pos="4844"/>
        <w:tab w:val="right" w:pos="9689"/>
      </w:tabs>
      <w:spacing w:after="0" w:line="240" w:lineRule="auto"/>
    </w:pPr>
    <w:rPr>
      <w:rFonts w:ascii="Calibri" w:eastAsia="Calibri" w:hAnsi="Calibri" w:cs="Calibri"/>
      <w:lang w:val="uk-UA" w:eastAsia="ru-RU"/>
    </w:rPr>
  </w:style>
  <w:style w:type="character" w:customStyle="1" w:styleId="af0">
    <w:name w:val="Верхний колонтитул Знак"/>
    <w:basedOn w:val="a0"/>
    <w:link w:val="af"/>
    <w:uiPriority w:val="99"/>
    <w:rsid w:val="00E34B7D"/>
    <w:rPr>
      <w:rFonts w:ascii="Calibri" w:eastAsia="Calibri" w:hAnsi="Calibri" w:cs="Calibri"/>
      <w:lang w:val="uk-UA" w:eastAsia="ru-RU"/>
    </w:rPr>
  </w:style>
  <w:style w:type="paragraph" w:styleId="af1">
    <w:name w:val="footer"/>
    <w:basedOn w:val="a"/>
    <w:link w:val="af2"/>
    <w:uiPriority w:val="99"/>
    <w:unhideWhenUsed/>
    <w:rsid w:val="00E34B7D"/>
    <w:pPr>
      <w:tabs>
        <w:tab w:val="center" w:pos="4844"/>
        <w:tab w:val="right" w:pos="9689"/>
      </w:tabs>
      <w:spacing w:after="0" w:line="240" w:lineRule="auto"/>
    </w:pPr>
    <w:rPr>
      <w:rFonts w:ascii="Calibri" w:eastAsia="Calibri" w:hAnsi="Calibri" w:cs="Calibri"/>
      <w:lang w:val="uk-UA" w:eastAsia="ru-RU"/>
    </w:rPr>
  </w:style>
  <w:style w:type="character" w:customStyle="1" w:styleId="af2">
    <w:name w:val="Нижний колонтитул Знак"/>
    <w:basedOn w:val="a0"/>
    <w:link w:val="af1"/>
    <w:uiPriority w:val="99"/>
    <w:rsid w:val="00E34B7D"/>
    <w:rPr>
      <w:rFonts w:ascii="Calibri" w:eastAsia="Calibri" w:hAnsi="Calibri" w:cs="Calibri"/>
      <w:lang w:val="uk-UA" w:eastAsia="ru-RU"/>
    </w:rPr>
  </w:style>
  <w:style w:type="character" w:customStyle="1" w:styleId="Hyperlink1">
    <w:name w:val="Hyperlink.1"/>
    <w:rsid w:val="00E34B7D"/>
    <w:rPr>
      <w:sz w:val="28"/>
      <w:szCs w:val="28"/>
      <w:shd w:val="clear" w:color="auto" w:fill="FFFFFF"/>
      <w:lang w:val="en-US"/>
    </w:rPr>
  </w:style>
  <w:style w:type="table" w:customStyle="1" w:styleId="TableNormal3">
    <w:name w:val="Table Normal3"/>
    <w:rsid w:val="00E34B7D"/>
    <w:rPr>
      <w:rFonts w:ascii="Calibri" w:eastAsia="Calibri" w:hAnsi="Calibri" w:cs="Calibri"/>
      <w:lang w:val="uk-UA" w:eastAsia="ru-RU"/>
    </w:rPr>
    <w:tblPr>
      <w:tblCellMar>
        <w:top w:w="0" w:type="dxa"/>
        <w:left w:w="0" w:type="dxa"/>
        <w:bottom w:w="0" w:type="dxa"/>
        <w:right w:w="0" w:type="dxa"/>
      </w:tblCellMar>
    </w:tblPr>
  </w:style>
  <w:style w:type="paragraph" w:customStyle="1" w:styleId="B">
    <w:name w:val="Стандартний B"/>
    <w:rsid w:val="00E34B7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paragraph" w:styleId="af3">
    <w:name w:val="Subtitle"/>
    <w:basedOn w:val="a"/>
    <w:next w:val="a"/>
    <w:link w:val="af4"/>
    <w:rsid w:val="00E34B7D"/>
    <w:pPr>
      <w:keepNext/>
      <w:keepLines/>
      <w:spacing w:before="360" w:after="80"/>
    </w:pPr>
    <w:rPr>
      <w:rFonts w:ascii="Georgia" w:eastAsia="Georgia" w:hAnsi="Georgia" w:cs="Georgia"/>
      <w:i/>
      <w:color w:val="666666"/>
      <w:sz w:val="48"/>
      <w:szCs w:val="48"/>
      <w:lang w:val="uk-UA" w:eastAsia="ru-RU"/>
    </w:rPr>
  </w:style>
  <w:style w:type="character" w:customStyle="1" w:styleId="af4">
    <w:name w:val="Подзаголовок Знак"/>
    <w:basedOn w:val="a0"/>
    <w:link w:val="af3"/>
    <w:rsid w:val="00E34B7D"/>
    <w:rPr>
      <w:rFonts w:ascii="Georgia" w:eastAsia="Georgia" w:hAnsi="Georgia" w:cs="Georgia"/>
      <w:i/>
      <w:color w:val="666666"/>
      <w:sz w:val="48"/>
      <w:szCs w:val="48"/>
      <w:lang w:val="uk-UA" w:eastAsia="ru-RU"/>
    </w:rPr>
  </w:style>
  <w:style w:type="table" w:customStyle="1" w:styleId="TableNormal1">
    <w:name w:val="Table Normal1"/>
    <w:rsid w:val="00E34B7D"/>
    <w:rPr>
      <w:rFonts w:ascii="Calibri" w:eastAsia="Calibri" w:hAnsi="Calibri" w:cs="Calibri"/>
      <w:lang w:val="uk-UA" w:eastAsia="ru-RU"/>
    </w:rPr>
    <w:tblPr>
      <w:tblCellMar>
        <w:top w:w="0" w:type="dxa"/>
        <w:left w:w="0" w:type="dxa"/>
        <w:bottom w:w="0" w:type="dxa"/>
        <w:right w:w="0" w:type="dxa"/>
      </w:tblCellMar>
    </w:tblPr>
  </w:style>
  <w:style w:type="table" w:customStyle="1" w:styleId="TableNormal2">
    <w:name w:val="Table Normal2"/>
    <w:rsid w:val="00E34B7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character" w:styleId="af5">
    <w:name w:val="annotation reference"/>
    <w:basedOn w:val="a0"/>
    <w:uiPriority w:val="99"/>
    <w:semiHidden/>
    <w:unhideWhenUsed/>
    <w:rsid w:val="00E34B7D"/>
    <w:rPr>
      <w:sz w:val="16"/>
      <w:szCs w:val="16"/>
    </w:rPr>
  </w:style>
  <w:style w:type="paragraph" w:styleId="af6">
    <w:name w:val="annotation text"/>
    <w:basedOn w:val="a"/>
    <w:link w:val="af7"/>
    <w:uiPriority w:val="99"/>
    <w:semiHidden/>
    <w:unhideWhenUsed/>
    <w:rsid w:val="00E34B7D"/>
    <w:pPr>
      <w:spacing w:line="240" w:lineRule="auto"/>
    </w:pPr>
    <w:rPr>
      <w:rFonts w:ascii="Calibri" w:eastAsia="Calibri" w:hAnsi="Calibri" w:cs="Calibri"/>
      <w:sz w:val="20"/>
      <w:szCs w:val="20"/>
      <w:lang w:val="uk-UA" w:eastAsia="ru-RU"/>
    </w:rPr>
  </w:style>
  <w:style w:type="character" w:customStyle="1" w:styleId="af7">
    <w:name w:val="Текст примечания Знак"/>
    <w:basedOn w:val="a0"/>
    <w:link w:val="af6"/>
    <w:uiPriority w:val="99"/>
    <w:semiHidden/>
    <w:rsid w:val="00E34B7D"/>
    <w:rPr>
      <w:rFonts w:ascii="Calibri" w:eastAsia="Calibri" w:hAnsi="Calibri" w:cs="Calibri"/>
      <w:sz w:val="20"/>
      <w:szCs w:val="20"/>
      <w:lang w:val="uk-UA" w:eastAsia="ru-RU"/>
    </w:rPr>
  </w:style>
  <w:style w:type="paragraph" w:styleId="af8">
    <w:name w:val="annotation subject"/>
    <w:basedOn w:val="af6"/>
    <w:next w:val="af6"/>
    <w:link w:val="af9"/>
    <w:uiPriority w:val="99"/>
    <w:semiHidden/>
    <w:unhideWhenUsed/>
    <w:rsid w:val="00E34B7D"/>
    <w:rPr>
      <w:b/>
      <w:bCs/>
    </w:rPr>
  </w:style>
  <w:style w:type="character" w:customStyle="1" w:styleId="af9">
    <w:name w:val="Тема примечания Знак"/>
    <w:basedOn w:val="af7"/>
    <w:link w:val="af8"/>
    <w:uiPriority w:val="99"/>
    <w:semiHidden/>
    <w:rsid w:val="00E34B7D"/>
    <w:rPr>
      <w:rFonts w:ascii="Calibri" w:eastAsia="Calibri" w:hAnsi="Calibri" w:cs="Calibri"/>
      <w:b/>
      <w:bCs/>
      <w:sz w:val="20"/>
      <w:szCs w:val="20"/>
      <w:lang w:val="uk-UA" w:eastAsia="ru-RU"/>
    </w:rPr>
  </w:style>
  <w:style w:type="paragraph" w:styleId="afa">
    <w:name w:val="No Spacing"/>
    <w:uiPriority w:val="1"/>
    <w:qFormat/>
    <w:rsid w:val="00E34B7D"/>
    <w:pPr>
      <w:spacing w:after="0" w:line="240" w:lineRule="auto"/>
    </w:pPr>
    <w:rPr>
      <w:rFonts w:ascii="Calibri" w:eastAsia="Calibri" w:hAnsi="Calibri" w:cs="Calibri"/>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ru-RU"/>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Старші дошкільники з розладами аутистичного спектра</c:v>
                </c:pt>
              </c:strCache>
            </c:strRef>
          </c:tx>
          <c:dLbls>
            <c:dLbl>
              <c:idx val="0"/>
              <c:layout>
                <c:manualLayout>
                  <c:x val="6.4555537328667256E-2"/>
                  <c:y val="-7.7715311098108059E-2"/>
                </c:manualLayout>
              </c:layout>
              <c:showLegendKey val="0"/>
              <c:showVal val="0"/>
              <c:showCatName val="0"/>
              <c:showSerName val="0"/>
              <c:showPercent val="1"/>
              <c:showBubbleSize val="0"/>
            </c:dLbl>
            <c:dLbl>
              <c:idx val="1"/>
              <c:layout>
                <c:manualLayout>
                  <c:x val="0.11956738480606591"/>
                  <c:y val="-3.2438150965476885E-2"/>
                </c:manualLayout>
              </c:layout>
              <c:showLegendKey val="0"/>
              <c:showVal val="0"/>
              <c:showCatName val="0"/>
              <c:showSerName val="0"/>
              <c:showPercent val="1"/>
              <c:showBubbleSize val="0"/>
            </c:dLbl>
            <c:dLbl>
              <c:idx val="2"/>
              <c:layout>
                <c:manualLayout>
                  <c:x val="0.21940434529017205"/>
                  <c:y val="-8.1790676809050125E-2"/>
                </c:manualLayout>
              </c:layout>
              <c:showLegendKey val="0"/>
              <c:showVal val="0"/>
              <c:showCatName val="0"/>
              <c:showSerName val="0"/>
              <c:showPercent val="1"/>
              <c:showBubbleSize val="0"/>
            </c:dLbl>
            <c:txPr>
              <a:bodyPr/>
              <a:lstStyle/>
              <a:p>
                <a:pPr>
                  <a:defRPr sz="16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34</c:v>
                </c:pt>
                <c:pt idx="1">
                  <c:v>16</c:v>
                </c:pt>
                <c:pt idx="2">
                  <c:v>50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ru-RU"/>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Старші дошкільники з розладами аутистичного спектра</c:v>
                </c:pt>
              </c:strCache>
            </c:strRef>
          </c:tx>
          <c:dLbls>
            <c:dLbl>
              <c:idx val="0"/>
              <c:layout>
                <c:manualLayout>
                  <c:x val="6.45553550597842E-2"/>
                  <c:y val="-6.1861966261137893E-2"/>
                </c:manualLayout>
              </c:layout>
              <c:showLegendKey val="0"/>
              <c:showVal val="0"/>
              <c:showCatName val="0"/>
              <c:showSerName val="0"/>
              <c:showPercent val="1"/>
              <c:showBubbleSize val="0"/>
            </c:dLbl>
            <c:dLbl>
              <c:idx val="1"/>
              <c:layout>
                <c:manualLayout>
                  <c:x val="7.8503754738990961E-2"/>
                  <c:y val="5.3933433529648203E-2"/>
                </c:manualLayout>
              </c:layout>
              <c:showLegendKey val="0"/>
              <c:showVal val="0"/>
              <c:showCatName val="0"/>
              <c:showSerName val="0"/>
              <c:showPercent val="1"/>
              <c:showBubbleSize val="0"/>
            </c:dLbl>
            <c:dLbl>
              <c:idx val="2"/>
              <c:layout>
                <c:manualLayout>
                  <c:x val="4.4961814668999706E-2"/>
                  <c:y val="0.10118578927634046"/>
                </c:manualLayout>
              </c:layout>
              <c:showLegendKey val="0"/>
              <c:showVal val="0"/>
              <c:showCatName val="0"/>
              <c:showSerName val="0"/>
              <c:showPercent val="1"/>
              <c:showBubbleSize val="0"/>
            </c:dLbl>
            <c:txPr>
              <a:bodyPr/>
              <a:lstStyle/>
              <a:p>
                <a:pPr>
                  <a:defRPr sz="16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34</c:v>
                </c:pt>
                <c:pt idx="1">
                  <c:v>0</c:v>
                </c:pt>
                <c:pt idx="2">
                  <c:v>66</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Старші дошкільники з розладами аутистичного спектра</c:v>
                </c:pt>
              </c:strCache>
            </c:strRef>
          </c:tx>
          <c:dLbls>
            <c:dLbl>
              <c:idx val="0"/>
              <c:layout>
                <c:manualLayout>
                  <c:x val="4.898904564012832E-2"/>
                  <c:y val="-8.778685391066901E-2"/>
                </c:manualLayout>
              </c:layout>
              <c:showLegendKey val="0"/>
              <c:showVal val="0"/>
              <c:showCatName val="0"/>
              <c:showSerName val="0"/>
              <c:showPercent val="1"/>
              <c:showBubbleSize val="0"/>
            </c:dLbl>
            <c:dLbl>
              <c:idx val="1"/>
              <c:layout>
                <c:manualLayout>
                  <c:x val="2.8126822688830561E-2"/>
                  <c:y val="2.6242246928028085E-2"/>
                </c:manualLayout>
              </c:layout>
              <c:showLegendKey val="0"/>
              <c:showVal val="0"/>
              <c:showCatName val="0"/>
              <c:showSerName val="0"/>
              <c:showPercent val="1"/>
              <c:showBubbleSize val="0"/>
            </c:dLbl>
            <c:dLbl>
              <c:idx val="2"/>
              <c:layout>
                <c:manualLayout>
                  <c:x val="2.3404235928842224E-2"/>
                  <c:y val="0.16741049346596451"/>
                </c:manualLayout>
              </c:layout>
              <c:showLegendKey val="0"/>
              <c:showVal val="0"/>
              <c:showCatName val="0"/>
              <c:showSerName val="0"/>
              <c:showPercent val="1"/>
              <c:showBubbleSize val="0"/>
            </c:dLbl>
            <c:txPr>
              <a:bodyPr/>
              <a:lstStyle/>
              <a:p>
                <a:pPr>
                  <a:defRPr sz="16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34</c:v>
                </c:pt>
                <c:pt idx="1">
                  <c:v>0</c:v>
                </c:pt>
                <c:pt idx="2">
                  <c:v>66</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14478</Words>
  <Characters>82525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2023-11-19T20:13:00Z</dcterms:created>
  <dcterms:modified xsi:type="dcterms:W3CDTF">2023-11-19T20:17:00Z</dcterms:modified>
</cp:coreProperties>
</file>