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D36E7" w:rsidRDefault="000D36E7" w:rsidP="76D4B6C0">
      <w:pPr>
        <w:spacing w:after="0" w:line="360" w:lineRule="auto"/>
        <w:jc w:val="both"/>
        <w:rPr>
          <w:rFonts w:ascii="Times New Roman" w:hAnsi="Times New Roman" w:cs="Times New Roman"/>
          <w:sz w:val="28"/>
          <w:szCs w:val="28"/>
          <w:lang w:val="ru-RU"/>
        </w:rPr>
      </w:pPr>
    </w:p>
    <w:p w14:paraId="56412312" w14:textId="2F3EAC37" w:rsidR="00FA469B" w:rsidRDefault="415645AF" w:rsidP="00D85010">
      <w:pPr>
        <w:spacing w:after="0" w:line="360" w:lineRule="auto"/>
        <w:jc w:val="center"/>
        <w:rPr>
          <w:rFonts w:ascii="Times New Roman" w:eastAsia="Times New Roman" w:hAnsi="Times New Roman" w:cs="Times New Roman"/>
          <w:color w:val="000000" w:themeColor="text1"/>
          <w:sz w:val="28"/>
          <w:szCs w:val="28"/>
          <w:lang w:val="ru-RU"/>
        </w:rPr>
      </w:pPr>
      <w:bookmarkStart w:id="0" w:name="_GoBack"/>
      <w:bookmarkEnd w:id="0"/>
      <w:r w:rsidRPr="76D4B6C0">
        <w:rPr>
          <w:rFonts w:ascii="Times New Roman" w:eastAsia="Times New Roman" w:hAnsi="Times New Roman" w:cs="Times New Roman"/>
          <w:b/>
          <w:bCs/>
          <w:color w:val="000000" w:themeColor="text1"/>
          <w:sz w:val="28"/>
          <w:szCs w:val="28"/>
        </w:rPr>
        <w:t>МІНІСТЕРСТВО ОСВІТИ І НАУКИ УКРАЇНИ</w:t>
      </w:r>
    </w:p>
    <w:p w14:paraId="33084C3D" w14:textId="6645B582" w:rsidR="00FA469B" w:rsidRDefault="415645AF"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r w:rsidRPr="76D4B6C0">
        <w:rPr>
          <w:rFonts w:ascii="Times New Roman" w:eastAsia="Times New Roman" w:hAnsi="Times New Roman" w:cs="Times New Roman"/>
          <w:b/>
          <w:bCs/>
          <w:color w:val="000000" w:themeColor="text1"/>
          <w:sz w:val="28"/>
          <w:szCs w:val="28"/>
        </w:rPr>
        <w:t>КИЇВСЬКИЙ СТОЛИЧНИЙ УНІВЕРСИТЕТ ІМЕНІ БОРИСА ГРІНЧЕНКА</w:t>
      </w:r>
    </w:p>
    <w:p w14:paraId="4A83DE76" w14:textId="64CF9ED5" w:rsidR="00FA469B" w:rsidRDefault="00FA469B"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p>
    <w:p w14:paraId="1AC34B8C" w14:textId="3213754F" w:rsidR="00FA469B" w:rsidRDefault="415645AF"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r w:rsidRPr="76D4B6C0">
        <w:rPr>
          <w:rFonts w:ascii="Times New Roman" w:eastAsia="Times New Roman" w:hAnsi="Times New Roman" w:cs="Times New Roman"/>
          <w:b/>
          <w:bCs/>
          <w:color w:val="000000" w:themeColor="text1"/>
          <w:sz w:val="28"/>
          <w:szCs w:val="28"/>
        </w:rPr>
        <w:t>Факультет суспільно-гуманітарних наук</w:t>
      </w:r>
    </w:p>
    <w:p w14:paraId="4C90F5B2" w14:textId="2DA52D2A" w:rsidR="00FA469B" w:rsidRDefault="415645AF"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r w:rsidRPr="76D4B6C0">
        <w:rPr>
          <w:rFonts w:ascii="Times New Roman" w:eastAsia="Times New Roman" w:hAnsi="Times New Roman" w:cs="Times New Roman"/>
          <w:b/>
          <w:bCs/>
          <w:color w:val="000000" w:themeColor="text1"/>
          <w:sz w:val="28"/>
          <w:szCs w:val="28"/>
        </w:rPr>
        <w:t>Кафедра історії України</w:t>
      </w:r>
    </w:p>
    <w:p w14:paraId="557DB793" w14:textId="3D7D026E" w:rsidR="00FA469B" w:rsidRDefault="00FA469B"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p>
    <w:p w14:paraId="71572BCA" w14:textId="0DB3F1C3" w:rsidR="00FA469B" w:rsidRDefault="00FA469B"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p>
    <w:p w14:paraId="71EDA854" w14:textId="65805879" w:rsidR="00FA469B" w:rsidRDefault="00FA469B"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p>
    <w:p w14:paraId="5CCFB4C5" w14:textId="1AFE9D07" w:rsidR="00FA469B" w:rsidRDefault="415645AF"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r w:rsidRPr="76D4B6C0">
        <w:rPr>
          <w:rFonts w:ascii="Times New Roman" w:eastAsia="Times New Roman" w:hAnsi="Times New Roman" w:cs="Times New Roman"/>
          <w:b/>
          <w:bCs/>
          <w:color w:val="000000" w:themeColor="text1"/>
          <w:sz w:val="28"/>
          <w:szCs w:val="28"/>
        </w:rPr>
        <w:t>КВАЛІФІКАЦІЙНА РОБОТА</w:t>
      </w:r>
    </w:p>
    <w:p w14:paraId="10FFED56" w14:textId="1BBED0B2" w:rsidR="00FA469B" w:rsidRDefault="00FA469B"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p>
    <w:p w14:paraId="76243543" w14:textId="0FA5986A" w:rsidR="00FA469B" w:rsidRDefault="00FA469B"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p>
    <w:p w14:paraId="239E3BCA" w14:textId="712F2F82" w:rsidR="00FA469B" w:rsidRDefault="415645AF" w:rsidP="76D4B6C0">
      <w:pPr>
        <w:spacing w:after="160" w:line="240" w:lineRule="auto"/>
        <w:ind w:left="-567" w:right="-283"/>
        <w:jc w:val="center"/>
        <w:rPr>
          <w:rFonts w:ascii="Times New Roman" w:hAnsi="Times New Roman" w:cs="Times New Roman"/>
          <w:b/>
          <w:bCs/>
          <w:sz w:val="28"/>
          <w:szCs w:val="28"/>
          <w:lang w:val="ru-RU"/>
        </w:rPr>
      </w:pPr>
      <w:r w:rsidRPr="76D4B6C0">
        <w:rPr>
          <w:rFonts w:ascii="Times New Roman" w:hAnsi="Times New Roman" w:cs="Times New Roman"/>
          <w:b/>
          <w:bCs/>
          <w:sz w:val="28"/>
          <w:szCs w:val="28"/>
          <w:lang w:val="ru-RU"/>
        </w:rPr>
        <w:t>«Українська соціал-демократична робітнича партія та її роль у відродженні української державності 1917-1921 років»</w:t>
      </w:r>
    </w:p>
    <w:p w14:paraId="3F217607" w14:textId="162B8BF4" w:rsidR="00FA469B" w:rsidRDefault="00FA469B"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p>
    <w:p w14:paraId="63C2CE52" w14:textId="002E17E3" w:rsidR="00FA469B" w:rsidRDefault="415645AF" w:rsidP="76D4B6C0">
      <w:pPr>
        <w:spacing w:after="160" w:line="240" w:lineRule="auto"/>
        <w:ind w:left="-567" w:right="-283"/>
        <w:jc w:val="center"/>
        <w:rPr>
          <w:rFonts w:ascii="Times New Roman" w:eastAsia="Times New Roman" w:hAnsi="Times New Roman" w:cs="Times New Roman"/>
          <w:color w:val="000000" w:themeColor="text1"/>
          <w:sz w:val="28"/>
          <w:szCs w:val="28"/>
          <w:lang w:val="ru-RU"/>
        </w:rPr>
      </w:pPr>
      <w:r w:rsidRPr="76D4B6C0">
        <w:rPr>
          <w:rFonts w:ascii="Times New Roman" w:eastAsia="Times New Roman" w:hAnsi="Times New Roman" w:cs="Times New Roman"/>
          <w:b/>
          <w:bCs/>
          <w:color w:val="000000" w:themeColor="text1"/>
          <w:sz w:val="28"/>
          <w:szCs w:val="28"/>
        </w:rPr>
        <w:t>Спеціальність: 032 «Історія та археологія»</w:t>
      </w:r>
    </w:p>
    <w:p w14:paraId="5ABFC443" w14:textId="3024BF4E" w:rsidR="00FA469B" w:rsidRPr="00D85010" w:rsidRDefault="415645AF" w:rsidP="00D85010">
      <w:pPr>
        <w:spacing w:after="160" w:line="240" w:lineRule="auto"/>
        <w:ind w:left="-567" w:right="-283"/>
        <w:jc w:val="center"/>
        <w:rPr>
          <w:rFonts w:ascii="Times New Roman" w:eastAsia="Times New Roman" w:hAnsi="Times New Roman" w:cs="Times New Roman"/>
          <w:color w:val="000000" w:themeColor="text1"/>
          <w:sz w:val="28"/>
          <w:szCs w:val="28"/>
        </w:rPr>
      </w:pPr>
      <w:r w:rsidRPr="76D4B6C0">
        <w:rPr>
          <w:rFonts w:ascii="Times New Roman" w:eastAsia="Times New Roman" w:hAnsi="Times New Roman" w:cs="Times New Roman"/>
          <w:b/>
          <w:bCs/>
          <w:color w:val="000000" w:themeColor="text1"/>
          <w:sz w:val="28"/>
          <w:szCs w:val="28"/>
        </w:rPr>
        <w:t xml:space="preserve">Рівень вищої освіти: другий (магістерський) </w:t>
      </w:r>
    </w:p>
    <w:p w14:paraId="13962A45" w14:textId="78E638F6" w:rsidR="00D85010" w:rsidRDefault="00D85010" w:rsidP="00D85010">
      <w:pPr>
        <w:spacing w:after="160" w:line="240" w:lineRule="auto"/>
        <w:ind w:left="-567" w:right="-283"/>
        <w:jc w:val="both"/>
        <w:rPr>
          <w:rFonts w:ascii="Times New Roman" w:eastAsia="Times New Roman" w:hAnsi="Times New Roman" w:cs="Times New Roman"/>
          <w:color w:val="000000" w:themeColor="text1"/>
          <w:sz w:val="28"/>
          <w:szCs w:val="28"/>
          <w:lang w:val="ru-RU"/>
        </w:rPr>
      </w:pPr>
    </w:p>
    <w:p w14:paraId="33243EC9" w14:textId="77777777" w:rsidR="00D85010" w:rsidRDefault="00D85010" w:rsidP="00D85010">
      <w:pPr>
        <w:spacing w:after="160" w:line="240" w:lineRule="auto"/>
        <w:ind w:left="-567" w:right="-283"/>
        <w:jc w:val="both"/>
        <w:rPr>
          <w:rFonts w:ascii="Times New Roman" w:eastAsia="Times New Roman" w:hAnsi="Times New Roman" w:cs="Times New Roman"/>
          <w:color w:val="000000" w:themeColor="text1"/>
          <w:sz w:val="28"/>
          <w:szCs w:val="28"/>
          <w:lang w:val="ru-RU"/>
        </w:rPr>
      </w:pPr>
    </w:p>
    <w:p w14:paraId="7A8B1FDA" w14:textId="0614CCD5" w:rsidR="00FA469B" w:rsidRDefault="00D85010" w:rsidP="00D85010">
      <w:pPr>
        <w:spacing w:after="160" w:line="240" w:lineRule="auto"/>
        <w:ind w:left="-567" w:right="-283"/>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415645AF" w:rsidRPr="76D4B6C0">
        <w:rPr>
          <w:rFonts w:ascii="Times New Roman" w:eastAsia="Times New Roman" w:hAnsi="Times New Roman" w:cs="Times New Roman"/>
          <w:b/>
          <w:bCs/>
          <w:color w:val="000000" w:themeColor="text1"/>
          <w:sz w:val="28"/>
          <w:szCs w:val="28"/>
        </w:rPr>
        <w:t>Виконав:</w:t>
      </w:r>
    </w:p>
    <w:p w14:paraId="6A507EB2" w14:textId="6B44F46F" w:rsidR="00FA469B" w:rsidRDefault="00D85010" w:rsidP="00D85010">
      <w:pPr>
        <w:spacing w:after="160" w:line="240" w:lineRule="auto"/>
        <w:ind w:left="-567" w:right="-283"/>
        <w:jc w:val="both"/>
      </w:pPr>
      <w:r>
        <w:rPr>
          <w:rFonts w:ascii="Times New Roman" w:eastAsia="Times New Roman" w:hAnsi="Times New Roman" w:cs="Times New Roman"/>
          <w:color w:val="000000" w:themeColor="text1"/>
          <w:sz w:val="28"/>
          <w:szCs w:val="28"/>
        </w:rPr>
        <w:t xml:space="preserve">                                                                                          </w:t>
      </w:r>
      <w:r w:rsidR="415645AF" w:rsidRPr="76D4B6C0">
        <w:rPr>
          <w:rFonts w:ascii="Times New Roman" w:eastAsia="Times New Roman" w:hAnsi="Times New Roman" w:cs="Times New Roman"/>
          <w:color w:val="000000" w:themeColor="text1"/>
          <w:sz w:val="28"/>
          <w:szCs w:val="28"/>
        </w:rPr>
        <w:t>Маруженко Денис Сергійович</w:t>
      </w:r>
    </w:p>
    <w:p w14:paraId="59C5F40C" w14:textId="6C2812E5" w:rsidR="00FA469B" w:rsidRDefault="00D85010" w:rsidP="00D85010">
      <w:pPr>
        <w:spacing w:after="160" w:line="240" w:lineRule="auto"/>
        <w:ind w:left="-567" w:right="-283"/>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t xml:space="preserve">                                                                                          </w:t>
      </w:r>
      <w:r w:rsidR="415645AF" w:rsidRPr="76D4B6C0">
        <w:rPr>
          <w:rFonts w:ascii="Times New Roman" w:eastAsia="Times New Roman" w:hAnsi="Times New Roman" w:cs="Times New Roman"/>
          <w:color w:val="000000" w:themeColor="text1"/>
          <w:sz w:val="28"/>
          <w:szCs w:val="28"/>
        </w:rPr>
        <w:t>Студент 2 курсу групи</w:t>
      </w:r>
    </w:p>
    <w:p w14:paraId="158C2AF1" w14:textId="5020A841" w:rsidR="00FA469B" w:rsidRDefault="00D85010" w:rsidP="00D85010">
      <w:pPr>
        <w:spacing w:after="160" w:line="240" w:lineRule="auto"/>
        <w:ind w:left="-567" w:right="-283"/>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t xml:space="preserve">                                                                                          </w:t>
      </w:r>
      <w:r w:rsidR="415645AF" w:rsidRPr="76D4B6C0">
        <w:rPr>
          <w:rFonts w:ascii="Times New Roman" w:eastAsia="Times New Roman" w:hAnsi="Times New Roman" w:cs="Times New Roman"/>
          <w:color w:val="000000" w:themeColor="text1"/>
          <w:sz w:val="28"/>
          <w:szCs w:val="28"/>
        </w:rPr>
        <w:t>ІСТм-1-22-2.0д</w:t>
      </w:r>
    </w:p>
    <w:p w14:paraId="2C0AF557" w14:textId="02C26D06" w:rsidR="00FA469B" w:rsidRDefault="00D85010" w:rsidP="00D85010">
      <w:pPr>
        <w:spacing w:after="160" w:line="240" w:lineRule="auto"/>
        <w:ind w:left="-567" w:right="-283"/>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b/>
          <w:bCs/>
          <w:color w:val="000000" w:themeColor="text1"/>
          <w:sz w:val="28"/>
          <w:szCs w:val="28"/>
        </w:rPr>
        <w:t xml:space="preserve">                                                                                          </w:t>
      </w:r>
      <w:r w:rsidR="415645AF" w:rsidRPr="76D4B6C0">
        <w:rPr>
          <w:rFonts w:ascii="Times New Roman" w:eastAsia="Times New Roman" w:hAnsi="Times New Roman" w:cs="Times New Roman"/>
          <w:b/>
          <w:bCs/>
          <w:color w:val="000000" w:themeColor="text1"/>
          <w:sz w:val="28"/>
          <w:szCs w:val="28"/>
        </w:rPr>
        <w:t>Науковий керівник:</w:t>
      </w:r>
    </w:p>
    <w:p w14:paraId="3C72A00F" w14:textId="50471398" w:rsidR="00FA469B" w:rsidRDefault="00D85010" w:rsidP="00D85010">
      <w:pPr>
        <w:spacing w:after="160" w:line="240" w:lineRule="auto"/>
        <w:ind w:left="-567" w:right="-283"/>
        <w:jc w:val="both"/>
      </w:pPr>
      <w:r>
        <w:rPr>
          <w:rFonts w:ascii="Times New Roman" w:eastAsia="Times New Roman" w:hAnsi="Times New Roman" w:cs="Times New Roman"/>
          <w:color w:val="000000" w:themeColor="text1"/>
          <w:sz w:val="28"/>
          <w:szCs w:val="28"/>
          <w:lang w:val="ru-RU"/>
        </w:rPr>
        <w:t xml:space="preserve">                                                                                          </w:t>
      </w:r>
      <w:r w:rsidR="6759EC5A" w:rsidRPr="76D4B6C0">
        <w:rPr>
          <w:rFonts w:ascii="Times New Roman" w:eastAsia="Times New Roman" w:hAnsi="Times New Roman" w:cs="Times New Roman"/>
          <w:color w:val="000000" w:themeColor="text1"/>
          <w:sz w:val="28"/>
          <w:szCs w:val="28"/>
        </w:rPr>
        <w:t>Андрєєв Віталій Миколайович</w:t>
      </w:r>
    </w:p>
    <w:p w14:paraId="3BF13AC8" w14:textId="586B17B7" w:rsidR="00D85010" w:rsidRDefault="00D85010" w:rsidP="00D85010">
      <w:pPr>
        <w:spacing w:after="160" w:line="240" w:lineRule="auto"/>
        <w:ind w:left="-567" w:right="-28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5B6CBDD7" w:rsidRPr="76D4B6C0">
        <w:rPr>
          <w:rFonts w:ascii="Times New Roman" w:eastAsia="Times New Roman" w:hAnsi="Times New Roman" w:cs="Times New Roman"/>
          <w:color w:val="000000" w:themeColor="text1"/>
          <w:sz w:val="28"/>
          <w:szCs w:val="28"/>
        </w:rPr>
        <w:t>доктор</w:t>
      </w:r>
      <w:r w:rsidR="6759EC5A" w:rsidRPr="76D4B6C0">
        <w:rPr>
          <w:rFonts w:ascii="Times New Roman" w:eastAsia="Times New Roman" w:hAnsi="Times New Roman" w:cs="Times New Roman"/>
          <w:color w:val="000000" w:themeColor="text1"/>
          <w:sz w:val="28"/>
          <w:szCs w:val="28"/>
        </w:rPr>
        <w:t xml:space="preserve"> </w:t>
      </w:r>
      <w:r w:rsidR="415645AF" w:rsidRPr="76D4B6C0">
        <w:rPr>
          <w:rFonts w:ascii="Times New Roman" w:eastAsia="Times New Roman" w:hAnsi="Times New Roman" w:cs="Times New Roman"/>
          <w:color w:val="000000" w:themeColor="text1"/>
          <w:sz w:val="28"/>
          <w:szCs w:val="28"/>
        </w:rPr>
        <w:t>історичних наук</w:t>
      </w:r>
      <w:r w:rsidR="204B1CA3" w:rsidRPr="76D4B6C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BDED12C" w:rsidRPr="76D4B6C0">
        <w:rPr>
          <w:rFonts w:ascii="Times New Roman" w:eastAsia="Times New Roman" w:hAnsi="Times New Roman" w:cs="Times New Roman"/>
          <w:color w:val="000000" w:themeColor="text1"/>
          <w:sz w:val="28"/>
          <w:szCs w:val="28"/>
        </w:rPr>
        <w:t>професор</w:t>
      </w:r>
    </w:p>
    <w:p w14:paraId="57D582EF" w14:textId="193FB436" w:rsidR="00D85010" w:rsidRPr="00D85010" w:rsidRDefault="00D85010" w:rsidP="00D85010">
      <w:pPr>
        <w:spacing w:after="160" w:line="240" w:lineRule="auto"/>
        <w:ind w:left="-567" w:right="-283"/>
        <w:jc w:val="both"/>
        <w:rPr>
          <w:rFonts w:ascii="Times New Roman" w:eastAsia="Times New Roman" w:hAnsi="Times New Roman" w:cs="Times New Roman"/>
          <w:color w:val="000000" w:themeColor="text1"/>
          <w:sz w:val="28"/>
          <w:szCs w:val="28"/>
        </w:rPr>
      </w:pPr>
      <w:r w:rsidRPr="00D85010">
        <w:rPr>
          <w:rFonts w:ascii="Times New Roman" w:eastAsia="Times New Roman" w:hAnsi="Times New Roman" w:cs="Times New Roman"/>
          <w:noProof w:val="0"/>
          <w:color w:val="000000"/>
          <w:sz w:val="28"/>
          <w:szCs w:val="28"/>
          <w:lang w:eastAsia="en-GB"/>
        </w:rPr>
        <w:t>Роботу захищено «___» _____________ 2024 р.</w:t>
      </w:r>
    </w:p>
    <w:p w14:paraId="5039F54A" w14:textId="350CF4D9" w:rsidR="00FA469B" w:rsidRDefault="00D85010" w:rsidP="00D85010">
      <w:pPr>
        <w:spacing w:after="160" w:line="240" w:lineRule="auto"/>
        <w:ind w:left="-567" w:right="-283"/>
        <w:rPr>
          <w:rFonts w:ascii="Calibri" w:eastAsia="Calibri" w:hAnsi="Calibri" w:cs="Calibri"/>
          <w:color w:val="333333"/>
          <w:sz w:val="21"/>
          <w:szCs w:val="21"/>
          <w:lang w:val="ru-RU"/>
        </w:rPr>
      </w:pPr>
      <w:r w:rsidRPr="00D85010">
        <w:rPr>
          <w:rFonts w:ascii="Times New Roman" w:eastAsia="Times New Roman" w:hAnsi="Times New Roman" w:cs="Times New Roman"/>
          <w:noProof w:val="0"/>
          <w:color w:val="000000"/>
          <w:sz w:val="28"/>
          <w:szCs w:val="28"/>
          <w:lang w:eastAsia="en-GB"/>
        </w:rPr>
        <w:t>Оцінка _____________</w:t>
      </w:r>
    </w:p>
    <w:p w14:paraId="465B9687" w14:textId="11549A63" w:rsidR="00D85010" w:rsidRDefault="00D85010" w:rsidP="00D85010">
      <w:pPr>
        <w:spacing w:after="160" w:line="240" w:lineRule="auto"/>
        <w:ind w:left="-567" w:right="-283"/>
        <w:rPr>
          <w:rFonts w:ascii="Calibri" w:eastAsia="Calibri" w:hAnsi="Calibri" w:cs="Calibri"/>
          <w:color w:val="333333"/>
          <w:sz w:val="21"/>
          <w:szCs w:val="21"/>
          <w:lang w:val="ru-RU"/>
        </w:rPr>
      </w:pPr>
    </w:p>
    <w:p w14:paraId="75B3736C" w14:textId="77777777" w:rsidR="00D85010" w:rsidRDefault="00D85010" w:rsidP="76D4B6C0">
      <w:pPr>
        <w:spacing w:after="160" w:line="240" w:lineRule="auto"/>
        <w:ind w:left="-567" w:right="-283"/>
        <w:jc w:val="right"/>
        <w:rPr>
          <w:rFonts w:ascii="Calibri" w:eastAsia="Calibri" w:hAnsi="Calibri" w:cs="Calibri"/>
          <w:color w:val="333333"/>
          <w:sz w:val="21"/>
          <w:szCs w:val="21"/>
          <w:lang w:val="ru-RU"/>
        </w:rPr>
      </w:pPr>
    </w:p>
    <w:p w14:paraId="7C443B26" w14:textId="550AB4B2" w:rsidR="00FA469B" w:rsidRDefault="415645AF" w:rsidP="76D4B6C0">
      <w:pPr>
        <w:spacing w:after="160" w:line="240" w:lineRule="auto"/>
        <w:ind w:right="-283"/>
        <w:jc w:val="center"/>
        <w:rPr>
          <w:rFonts w:ascii="Times New Roman" w:eastAsia="Times New Roman" w:hAnsi="Times New Roman" w:cs="Times New Roman"/>
          <w:color w:val="000000" w:themeColor="text1"/>
          <w:sz w:val="28"/>
          <w:szCs w:val="28"/>
          <w:lang w:val="ru-RU"/>
        </w:rPr>
      </w:pPr>
      <w:r w:rsidRPr="76D4B6C0">
        <w:rPr>
          <w:rFonts w:ascii="Times New Roman" w:eastAsia="Times New Roman" w:hAnsi="Times New Roman" w:cs="Times New Roman"/>
          <w:b/>
          <w:bCs/>
          <w:color w:val="000000" w:themeColor="text1"/>
          <w:sz w:val="28"/>
          <w:szCs w:val="28"/>
        </w:rPr>
        <w:t>Київ – 2024</w:t>
      </w:r>
    </w:p>
    <w:p w14:paraId="2BD29334" w14:textId="77777777" w:rsidR="00D85010" w:rsidRDefault="00D85010" w:rsidP="76D4B6C0">
      <w:pPr>
        <w:spacing w:after="0" w:line="360" w:lineRule="auto"/>
        <w:jc w:val="center"/>
        <w:rPr>
          <w:rFonts w:ascii="Times New Roman" w:hAnsi="Times New Roman" w:cs="Times New Roman"/>
          <w:sz w:val="28"/>
          <w:szCs w:val="28"/>
          <w:lang w:val="ru-RU"/>
        </w:rPr>
      </w:pPr>
    </w:p>
    <w:p w14:paraId="37C2B0C6" w14:textId="697AEC92" w:rsidR="00FA469B" w:rsidRDefault="00FA469B" w:rsidP="76D4B6C0">
      <w:pPr>
        <w:spacing w:after="0" w:line="360" w:lineRule="auto"/>
        <w:jc w:val="center"/>
        <w:rPr>
          <w:rFonts w:ascii="Times New Roman" w:hAnsi="Times New Roman" w:cs="Times New Roman"/>
          <w:sz w:val="28"/>
          <w:szCs w:val="28"/>
          <w:lang w:val="ru-RU"/>
        </w:rPr>
      </w:pPr>
      <w:r w:rsidRPr="76D4B6C0">
        <w:rPr>
          <w:rFonts w:ascii="Times New Roman" w:hAnsi="Times New Roman" w:cs="Times New Roman"/>
          <w:sz w:val="28"/>
          <w:szCs w:val="28"/>
          <w:lang w:val="ru-RU"/>
        </w:rPr>
        <w:t>ЗМІСТ</w:t>
      </w:r>
    </w:p>
    <w:p w14:paraId="57707C49" w14:textId="77777777" w:rsidR="00FA469B" w:rsidRDefault="00FA469B"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ВСТУП</w:t>
      </w:r>
      <w:r w:rsidR="0065319E">
        <w:rPr>
          <w:rFonts w:ascii="Times New Roman" w:hAnsi="Times New Roman" w:cs="Times New Roman"/>
          <w:sz w:val="28"/>
          <w:szCs w:val="28"/>
          <w:lang w:val="ru-RU"/>
        </w:rPr>
        <w:t xml:space="preserve">                                                                                                                          2</w:t>
      </w:r>
    </w:p>
    <w:p w14:paraId="699B4513" w14:textId="77777777" w:rsidR="002028E3" w:rsidRDefault="00FA469B"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РОЗДІЛ 1. ІСТОРІОГРАФІЯ ТА ДЖЕРЕЛА</w:t>
      </w:r>
      <w:r w:rsidR="003C5EF3">
        <w:rPr>
          <w:rFonts w:ascii="Times New Roman" w:hAnsi="Times New Roman" w:cs="Times New Roman"/>
          <w:sz w:val="28"/>
          <w:szCs w:val="28"/>
          <w:lang w:val="ru-RU"/>
        </w:rPr>
        <w:t xml:space="preserve">                                                        </w:t>
      </w:r>
      <w:r w:rsidR="00494812">
        <w:rPr>
          <w:rFonts w:ascii="Times New Roman" w:hAnsi="Times New Roman" w:cs="Times New Roman"/>
          <w:sz w:val="28"/>
          <w:szCs w:val="28"/>
          <w:lang w:val="ru-RU"/>
        </w:rPr>
        <w:t xml:space="preserve">   </w:t>
      </w:r>
      <w:r w:rsidR="00DA0C6E">
        <w:rPr>
          <w:rFonts w:ascii="Times New Roman" w:hAnsi="Times New Roman" w:cs="Times New Roman"/>
          <w:sz w:val="28"/>
          <w:szCs w:val="28"/>
          <w:lang w:val="ru-RU"/>
        </w:rPr>
        <w:t xml:space="preserve"> 4</w:t>
      </w:r>
    </w:p>
    <w:p w14:paraId="2B9DF2AE" w14:textId="77777777" w:rsidR="002028E3" w:rsidRPr="002028E3" w:rsidRDefault="002028E3" w:rsidP="00494812">
      <w:pPr>
        <w:pStyle w:val="a7"/>
        <w:numPr>
          <w:ilvl w:val="1"/>
          <w:numId w:val="17"/>
        </w:numPr>
        <w:spacing w:after="0" w:line="360" w:lineRule="auto"/>
        <w:rPr>
          <w:rFonts w:ascii="Times New Roman" w:hAnsi="Times New Roman" w:cs="Times New Roman"/>
          <w:sz w:val="28"/>
          <w:szCs w:val="28"/>
          <w:lang w:val="ru-RU"/>
        </w:rPr>
      </w:pPr>
      <w:r w:rsidRPr="002028E3">
        <w:rPr>
          <w:rFonts w:ascii="Times New Roman" w:hAnsi="Times New Roman" w:cs="Times New Roman"/>
          <w:sz w:val="28"/>
          <w:szCs w:val="28"/>
        </w:rPr>
        <w:t xml:space="preserve">Історіографія проблеми           </w:t>
      </w:r>
      <w:r>
        <w:rPr>
          <w:rFonts w:ascii="Times New Roman" w:hAnsi="Times New Roman" w:cs="Times New Roman"/>
          <w:sz w:val="28"/>
          <w:szCs w:val="28"/>
        </w:rPr>
        <w:t xml:space="preserve">                                                                  </w:t>
      </w:r>
      <w:r w:rsidR="00494812">
        <w:rPr>
          <w:rFonts w:ascii="Times New Roman" w:hAnsi="Times New Roman" w:cs="Times New Roman"/>
          <w:sz w:val="28"/>
          <w:szCs w:val="28"/>
        </w:rPr>
        <w:t xml:space="preserve">       </w:t>
      </w:r>
      <w:r w:rsidR="00DA0C6E">
        <w:rPr>
          <w:rFonts w:ascii="Times New Roman" w:hAnsi="Times New Roman" w:cs="Times New Roman"/>
          <w:sz w:val="28"/>
          <w:szCs w:val="28"/>
        </w:rPr>
        <w:t>4</w:t>
      </w:r>
    </w:p>
    <w:p w14:paraId="76714B8F" w14:textId="30A09C35" w:rsidR="00FA469B" w:rsidRPr="002028E3" w:rsidRDefault="002028E3" w:rsidP="00494812">
      <w:pPr>
        <w:pStyle w:val="a7"/>
        <w:numPr>
          <w:ilvl w:val="1"/>
          <w:numId w:val="17"/>
        </w:numPr>
        <w:spacing w:after="0" w:line="360" w:lineRule="auto"/>
        <w:rPr>
          <w:rFonts w:ascii="Times New Roman" w:hAnsi="Times New Roman" w:cs="Times New Roman"/>
          <w:sz w:val="28"/>
          <w:szCs w:val="28"/>
          <w:lang w:val="ru-RU"/>
        </w:rPr>
      </w:pPr>
      <w:r w:rsidRPr="76D4B6C0">
        <w:rPr>
          <w:rFonts w:ascii="Times New Roman" w:hAnsi="Times New Roman" w:cs="Times New Roman"/>
          <w:sz w:val="28"/>
          <w:szCs w:val="28"/>
        </w:rPr>
        <w:t xml:space="preserve">Джерела та методологія дослідження                                                        </w:t>
      </w:r>
      <w:r w:rsidR="00494812" w:rsidRPr="76D4B6C0">
        <w:rPr>
          <w:rFonts w:ascii="Times New Roman" w:hAnsi="Times New Roman" w:cs="Times New Roman"/>
          <w:sz w:val="28"/>
          <w:szCs w:val="28"/>
        </w:rPr>
        <w:t xml:space="preserve">     </w:t>
      </w:r>
      <w:r w:rsidR="77D3FF97" w:rsidRPr="76D4B6C0">
        <w:rPr>
          <w:rFonts w:ascii="Times New Roman" w:hAnsi="Times New Roman" w:cs="Times New Roman"/>
          <w:sz w:val="28"/>
          <w:szCs w:val="28"/>
        </w:rPr>
        <w:t>7</w:t>
      </w:r>
      <w:r w:rsidRPr="76D4B6C0">
        <w:rPr>
          <w:rFonts w:ascii="Times New Roman" w:hAnsi="Times New Roman" w:cs="Times New Roman"/>
          <w:sz w:val="28"/>
          <w:szCs w:val="28"/>
        </w:rPr>
        <w:t xml:space="preserve">                                                                                                                                                                        </w:t>
      </w:r>
    </w:p>
    <w:p w14:paraId="497B5F9F" w14:textId="77777777" w:rsidR="00FA469B" w:rsidRDefault="002028E3" w:rsidP="00494812">
      <w:pPr>
        <w:spacing w:after="0" w:line="360" w:lineRule="auto"/>
        <w:rPr>
          <w:rFonts w:ascii="Times New Roman" w:hAnsi="Times New Roman" w:cs="Times New Roman"/>
          <w:sz w:val="28"/>
          <w:szCs w:val="28"/>
        </w:rPr>
      </w:pPr>
      <w:r w:rsidRPr="002028E3">
        <w:rPr>
          <w:rFonts w:ascii="Times New Roman" w:hAnsi="Times New Roman" w:cs="Times New Roman"/>
          <w:sz w:val="28"/>
          <w:szCs w:val="28"/>
          <w:lang w:val="ru-RU"/>
        </w:rPr>
        <w:t xml:space="preserve">РОЗДІЛ 2. УКРАЇНСЬКА СОЦІАЛ-ДЕМОКРАТИЧНА РОБІТНИЧА ПАРТІЯ: ІСТОРІЯ СТВОРЕННЯ ТА ДІЯЛЬНІСТЬ ДО 1917 РОКУ     </w:t>
      </w:r>
      <w:r>
        <w:rPr>
          <w:rFonts w:ascii="Times New Roman" w:hAnsi="Times New Roman" w:cs="Times New Roman"/>
          <w:sz w:val="28"/>
          <w:szCs w:val="28"/>
          <w:lang w:val="ru-RU"/>
        </w:rPr>
        <w:t xml:space="preserve">                              </w:t>
      </w:r>
      <w:r w:rsidR="00986C98">
        <w:rPr>
          <w:rFonts w:ascii="Times New Roman" w:hAnsi="Times New Roman" w:cs="Times New Roman"/>
          <w:sz w:val="28"/>
          <w:szCs w:val="28"/>
          <w:lang w:val="ru-RU"/>
        </w:rPr>
        <w:t>1</w:t>
      </w:r>
      <w:r w:rsidR="00986C98" w:rsidRPr="00986C98">
        <w:rPr>
          <w:rFonts w:ascii="Times New Roman" w:hAnsi="Times New Roman" w:cs="Times New Roman"/>
          <w:sz w:val="28"/>
          <w:szCs w:val="28"/>
          <w:lang w:val="ru-RU"/>
        </w:rPr>
        <w:t>6</w:t>
      </w:r>
      <w:r w:rsidR="00130670">
        <w:rPr>
          <w:rFonts w:ascii="Times New Roman" w:hAnsi="Times New Roman" w:cs="Times New Roman"/>
          <w:sz w:val="28"/>
          <w:szCs w:val="28"/>
        </w:rPr>
        <w:t xml:space="preserve">                          </w:t>
      </w:r>
    </w:p>
    <w:p w14:paraId="05B65228" w14:textId="77777777" w:rsidR="00FA469B" w:rsidRPr="00986C98" w:rsidRDefault="00FA469B"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rPr>
        <w:t>2.1.</w:t>
      </w:r>
      <w:r w:rsidR="002028E3" w:rsidRPr="002028E3">
        <w:rPr>
          <w:rFonts w:ascii="Times New Roman" w:hAnsi="Times New Roman" w:cs="Times New Roman"/>
          <w:sz w:val="28"/>
          <w:szCs w:val="28"/>
        </w:rPr>
        <w:t xml:space="preserve">Формування українського національного руху                 </w:t>
      </w:r>
      <w:r w:rsidR="002028E3">
        <w:rPr>
          <w:rFonts w:ascii="Times New Roman" w:hAnsi="Times New Roman" w:cs="Times New Roman"/>
          <w:sz w:val="28"/>
          <w:szCs w:val="28"/>
        </w:rPr>
        <w:t xml:space="preserve">                               </w:t>
      </w:r>
      <w:r w:rsidR="00986C98">
        <w:rPr>
          <w:rFonts w:ascii="Times New Roman" w:hAnsi="Times New Roman" w:cs="Times New Roman"/>
          <w:sz w:val="28"/>
          <w:szCs w:val="28"/>
          <w:lang w:val="ru-RU"/>
        </w:rPr>
        <w:t>1</w:t>
      </w:r>
      <w:r w:rsidR="00986C98" w:rsidRPr="00986C98">
        <w:rPr>
          <w:rFonts w:ascii="Times New Roman" w:hAnsi="Times New Roman" w:cs="Times New Roman"/>
          <w:sz w:val="28"/>
          <w:szCs w:val="28"/>
          <w:lang w:val="ru-RU"/>
        </w:rPr>
        <w:t>6</w:t>
      </w:r>
    </w:p>
    <w:p w14:paraId="5CA1867B" w14:textId="77777777" w:rsidR="00FA469B" w:rsidRPr="00FC2C0A" w:rsidRDefault="00FA469B"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2.2.</w:t>
      </w:r>
      <w:r w:rsidR="002028E3" w:rsidRPr="002028E3">
        <w:t xml:space="preserve"> </w:t>
      </w:r>
      <w:r w:rsidR="002028E3" w:rsidRPr="002028E3">
        <w:rPr>
          <w:rFonts w:ascii="Times New Roman" w:hAnsi="Times New Roman" w:cs="Times New Roman"/>
          <w:sz w:val="28"/>
          <w:szCs w:val="28"/>
          <w:lang w:val="ru-RU"/>
        </w:rPr>
        <w:t xml:space="preserve">Соціал-демократичний рух в Україні та передумови виникнення УСДРП </w:t>
      </w:r>
      <w:r w:rsidR="00494812">
        <w:rPr>
          <w:rFonts w:ascii="Times New Roman" w:hAnsi="Times New Roman" w:cs="Times New Roman"/>
          <w:sz w:val="28"/>
          <w:szCs w:val="28"/>
          <w:lang w:val="ru-RU"/>
        </w:rPr>
        <w:t xml:space="preserve"> </w:t>
      </w:r>
      <w:r w:rsidR="00986C98">
        <w:rPr>
          <w:rFonts w:ascii="Times New Roman" w:hAnsi="Times New Roman" w:cs="Times New Roman"/>
          <w:sz w:val="28"/>
          <w:szCs w:val="28"/>
          <w:lang w:val="ru-RU"/>
        </w:rPr>
        <w:t>2</w:t>
      </w:r>
      <w:r w:rsidR="00986C98" w:rsidRPr="00986C98">
        <w:rPr>
          <w:rFonts w:ascii="Times New Roman" w:hAnsi="Times New Roman" w:cs="Times New Roman"/>
          <w:sz w:val="28"/>
          <w:szCs w:val="28"/>
          <w:lang w:val="ru-RU"/>
        </w:rPr>
        <w:t>4</w:t>
      </w:r>
      <w:r w:rsidR="002028E3" w:rsidRPr="002028E3">
        <w:rPr>
          <w:rFonts w:ascii="Times New Roman" w:hAnsi="Times New Roman" w:cs="Times New Roman"/>
          <w:sz w:val="28"/>
          <w:szCs w:val="28"/>
          <w:lang w:val="ru-RU"/>
        </w:rPr>
        <w:t xml:space="preserve">                                                                                                  </w:t>
      </w:r>
      <w:r w:rsidR="002028E3">
        <w:rPr>
          <w:rFonts w:ascii="Times New Roman" w:hAnsi="Times New Roman" w:cs="Times New Roman"/>
          <w:sz w:val="28"/>
          <w:szCs w:val="28"/>
          <w:lang w:val="ru-RU"/>
        </w:rPr>
        <w:t xml:space="preserve">                       </w:t>
      </w:r>
    </w:p>
    <w:p w14:paraId="448A7D65" w14:textId="6829C3E6" w:rsidR="00FA469B" w:rsidRPr="00FA469B" w:rsidRDefault="00FA469B" w:rsidP="00494812">
      <w:pPr>
        <w:spacing w:after="0" w:line="360" w:lineRule="auto"/>
        <w:rPr>
          <w:rFonts w:ascii="Times New Roman" w:hAnsi="Times New Roman" w:cs="Times New Roman"/>
          <w:sz w:val="28"/>
          <w:szCs w:val="28"/>
          <w:lang w:val="ru-RU"/>
        </w:rPr>
      </w:pPr>
      <w:r w:rsidRPr="76D4B6C0">
        <w:rPr>
          <w:rFonts w:ascii="Times New Roman" w:hAnsi="Times New Roman" w:cs="Times New Roman"/>
          <w:sz w:val="28"/>
          <w:szCs w:val="28"/>
          <w:lang w:val="ru-RU"/>
        </w:rPr>
        <w:t>2.3.</w:t>
      </w:r>
      <w:r w:rsidR="002028E3">
        <w:t xml:space="preserve"> </w:t>
      </w:r>
      <w:r w:rsidR="002028E3" w:rsidRPr="76D4B6C0">
        <w:rPr>
          <w:rFonts w:ascii="Times New Roman" w:hAnsi="Times New Roman" w:cs="Times New Roman"/>
          <w:sz w:val="28"/>
          <w:szCs w:val="28"/>
          <w:lang w:val="ru-RU"/>
        </w:rPr>
        <w:t>Програмні засади та ідейні принципи партії</w:t>
      </w:r>
      <w:r w:rsidR="00132F28" w:rsidRPr="76D4B6C0">
        <w:rPr>
          <w:rFonts w:ascii="Times New Roman" w:hAnsi="Times New Roman" w:cs="Times New Roman"/>
          <w:sz w:val="28"/>
          <w:szCs w:val="28"/>
          <w:lang w:val="ru-RU"/>
        </w:rPr>
        <w:t xml:space="preserve"> </w:t>
      </w:r>
      <w:r w:rsidR="00192FC1" w:rsidRPr="76D4B6C0">
        <w:rPr>
          <w:rFonts w:ascii="Times New Roman" w:hAnsi="Times New Roman" w:cs="Times New Roman"/>
          <w:sz w:val="28"/>
          <w:szCs w:val="28"/>
          <w:lang w:val="ru-RU"/>
        </w:rPr>
        <w:t xml:space="preserve">                                              </w:t>
      </w:r>
      <w:r w:rsidR="00494812" w:rsidRPr="76D4B6C0">
        <w:rPr>
          <w:rFonts w:ascii="Times New Roman" w:hAnsi="Times New Roman" w:cs="Times New Roman"/>
          <w:sz w:val="28"/>
          <w:szCs w:val="28"/>
          <w:lang w:val="ru-RU"/>
        </w:rPr>
        <w:t xml:space="preserve">    </w:t>
      </w:r>
      <w:r w:rsidR="00192FC1" w:rsidRPr="76D4B6C0">
        <w:rPr>
          <w:rFonts w:ascii="Times New Roman" w:hAnsi="Times New Roman" w:cs="Times New Roman"/>
          <w:sz w:val="28"/>
          <w:szCs w:val="28"/>
          <w:lang w:val="ru-RU"/>
        </w:rPr>
        <w:t xml:space="preserve"> </w:t>
      </w:r>
      <w:r w:rsidR="00FC75BA" w:rsidRPr="76D4B6C0">
        <w:rPr>
          <w:rFonts w:ascii="Times New Roman" w:hAnsi="Times New Roman" w:cs="Times New Roman"/>
          <w:sz w:val="28"/>
          <w:szCs w:val="28"/>
          <w:lang w:val="ru-RU"/>
        </w:rPr>
        <w:t>3</w:t>
      </w:r>
      <w:r w:rsidR="6774F5C2" w:rsidRPr="76D4B6C0">
        <w:rPr>
          <w:rFonts w:ascii="Times New Roman" w:hAnsi="Times New Roman" w:cs="Times New Roman"/>
          <w:sz w:val="28"/>
          <w:szCs w:val="28"/>
          <w:lang w:val="ru-RU"/>
        </w:rPr>
        <w:t>3</w:t>
      </w:r>
    </w:p>
    <w:p w14:paraId="6349F67E" w14:textId="2283EB6D" w:rsidR="00FA469B" w:rsidRPr="00986C98" w:rsidRDefault="00FA469B" w:rsidP="00494812">
      <w:pPr>
        <w:spacing w:after="0" w:line="360" w:lineRule="auto"/>
        <w:rPr>
          <w:rFonts w:ascii="Times New Roman" w:hAnsi="Times New Roman" w:cs="Times New Roman"/>
          <w:sz w:val="28"/>
          <w:szCs w:val="28"/>
          <w:lang w:val="ru-RU"/>
        </w:rPr>
      </w:pPr>
      <w:r w:rsidRPr="76D4B6C0">
        <w:rPr>
          <w:rFonts w:ascii="Times New Roman" w:hAnsi="Times New Roman" w:cs="Times New Roman"/>
          <w:sz w:val="28"/>
          <w:szCs w:val="28"/>
          <w:lang w:val="ru-RU"/>
        </w:rPr>
        <w:t>РОЗДІЛ 3. ІСТОРІЯ СТВОРЕННЯ ТА ІДЕОЛОГІЯ УСДРП</w:t>
      </w:r>
      <w:r w:rsidR="005A3D3F" w:rsidRPr="76D4B6C0">
        <w:rPr>
          <w:rFonts w:ascii="Times New Roman" w:hAnsi="Times New Roman" w:cs="Times New Roman"/>
          <w:sz w:val="28"/>
          <w:szCs w:val="28"/>
          <w:lang w:val="ru-RU"/>
        </w:rPr>
        <w:t xml:space="preserve">                              </w:t>
      </w:r>
      <w:r w:rsidR="00494812" w:rsidRPr="76D4B6C0">
        <w:rPr>
          <w:rFonts w:ascii="Times New Roman" w:hAnsi="Times New Roman" w:cs="Times New Roman"/>
          <w:sz w:val="28"/>
          <w:szCs w:val="28"/>
          <w:lang w:val="ru-RU"/>
        </w:rPr>
        <w:t xml:space="preserve"> </w:t>
      </w:r>
      <w:r w:rsidR="00986C98" w:rsidRPr="76D4B6C0">
        <w:rPr>
          <w:rFonts w:ascii="Times New Roman" w:hAnsi="Times New Roman" w:cs="Times New Roman"/>
          <w:sz w:val="28"/>
          <w:szCs w:val="28"/>
          <w:lang w:val="ru-RU"/>
        </w:rPr>
        <w:t>4</w:t>
      </w:r>
      <w:r w:rsidR="781FE08F" w:rsidRPr="76D4B6C0">
        <w:rPr>
          <w:rFonts w:ascii="Times New Roman" w:hAnsi="Times New Roman" w:cs="Times New Roman"/>
          <w:sz w:val="28"/>
          <w:szCs w:val="28"/>
          <w:lang w:val="ru-RU"/>
        </w:rPr>
        <w:t>6</w:t>
      </w:r>
    </w:p>
    <w:p w14:paraId="02A18690" w14:textId="258DE4CD" w:rsidR="00192FC1" w:rsidRPr="00986C98" w:rsidRDefault="00FA469B" w:rsidP="00494812">
      <w:pPr>
        <w:spacing w:after="0" w:line="360" w:lineRule="auto"/>
        <w:rPr>
          <w:rFonts w:ascii="Times New Roman" w:hAnsi="Times New Roman" w:cs="Times New Roman"/>
          <w:sz w:val="28"/>
          <w:szCs w:val="28"/>
          <w:lang w:val="ru-RU"/>
        </w:rPr>
      </w:pPr>
      <w:r w:rsidRPr="76D4B6C0">
        <w:rPr>
          <w:rFonts w:ascii="Times New Roman" w:hAnsi="Times New Roman" w:cs="Times New Roman"/>
          <w:sz w:val="28"/>
          <w:szCs w:val="28"/>
          <w:lang w:val="ru-RU"/>
        </w:rPr>
        <w:t xml:space="preserve">3.1. </w:t>
      </w:r>
      <w:r w:rsidR="009150DD" w:rsidRPr="76D4B6C0">
        <w:rPr>
          <w:rFonts w:ascii="Times New Roman" w:hAnsi="Times New Roman" w:cs="Times New Roman"/>
          <w:sz w:val="28"/>
          <w:szCs w:val="28"/>
          <w:lang w:val="ru-RU"/>
        </w:rPr>
        <w:t xml:space="preserve">УСДРП та Українська Центральна Рада                              </w:t>
      </w:r>
      <w:r w:rsidR="00986C98" w:rsidRPr="76D4B6C0">
        <w:rPr>
          <w:rFonts w:ascii="Times New Roman" w:hAnsi="Times New Roman" w:cs="Times New Roman"/>
          <w:sz w:val="28"/>
          <w:szCs w:val="28"/>
          <w:lang w:val="ru-RU"/>
        </w:rPr>
        <w:t xml:space="preserve">                            4</w:t>
      </w:r>
      <w:r w:rsidR="4C473E0B" w:rsidRPr="76D4B6C0">
        <w:rPr>
          <w:rFonts w:ascii="Times New Roman" w:hAnsi="Times New Roman" w:cs="Times New Roman"/>
          <w:sz w:val="28"/>
          <w:szCs w:val="28"/>
          <w:lang w:val="ru-RU"/>
        </w:rPr>
        <w:t>6</w:t>
      </w:r>
    </w:p>
    <w:p w14:paraId="3DBC8037" w14:textId="77777777" w:rsidR="00192FC1" w:rsidRPr="00986C98" w:rsidRDefault="00FA469B"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3.2. </w:t>
      </w:r>
      <w:r w:rsidRPr="00FA469B">
        <w:rPr>
          <w:rFonts w:ascii="Times New Roman" w:hAnsi="Times New Roman" w:cs="Times New Roman"/>
          <w:sz w:val="28"/>
          <w:szCs w:val="28"/>
          <w:lang w:val="ru-RU"/>
        </w:rPr>
        <w:t>Програмні засади та ідейні принципи</w:t>
      </w:r>
      <w:r w:rsidR="00546474">
        <w:rPr>
          <w:rFonts w:ascii="Times New Roman" w:hAnsi="Times New Roman" w:cs="Times New Roman"/>
          <w:sz w:val="28"/>
          <w:szCs w:val="28"/>
          <w:lang w:val="ru-RU"/>
        </w:rPr>
        <w:t xml:space="preserve">  </w:t>
      </w:r>
      <w:r w:rsidR="00192FC1">
        <w:rPr>
          <w:rFonts w:ascii="Times New Roman" w:hAnsi="Times New Roman" w:cs="Times New Roman"/>
          <w:sz w:val="28"/>
          <w:szCs w:val="28"/>
          <w:lang w:val="ru-RU"/>
        </w:rPr>
        <w:t xml:space="preserve">                                                      </w:t>
      </w:r>
      <w:r w:rsidR="00546474">
        <w:rPr>
          <w:rFonts w:ascii="Times New Roman" w:hAnsi="Times New Roman" w:cs="Times New Roman"/>
          <w:sz w:val="28"/>
          <w:szCs w:val="28"/>
          <w:lang w:val="ru-RU"/>
        </w:rPr>
        <w:t xml:space="preserve"> </w:t>
      </w:r>
      <w:r w:rsidR="00494812">
        <w:rPr>
          <w:rFonts w:ascii="Times New Roman" w:hAnsi="Times New Roman" w:cs="Times New Roman"/>
          <w:sz w:val="28"/>
          <w:szCs w:val="28"/>
          <w:lang w:val="ru-RU"/>
        </w:rPr>
        <w:t xml:space="preserve">     </w:t>
      </w:r>
      <w:r w:rsidR="00986C98">
        <w:rPr>
          <w:rFonts w:ascii="Times New Roman" w:hAnsi="Times New Roman" w:cs="Times New Roman"/>
          <w:sz w:val="28"/>
          <w:szCs w:val="28"/>
          <w:lang w:val="ru-RU"/>
        </w:rPr>
        <w:t>5</w:t>
      </w:r>
      <w:r w:rsidR="00986C98" w:rsidRPr="00986C98">
        <w:rPr>
          <w:rFonts w:ascii="Times New Roman" w:hAnsi="Times New Roman" w:cs="Times New Roman"/>
          <w:sz w:val="28"/>
          <w:szCs w:val="28"/>
          <w:lang w:val="ru-RU"/>
        </w:rPr>
        <w:t>0</w:t>
      </w:r>
    </w:p>
    <w:p w14:paraId="2A796C79" w14:textId="77777777" w:rsidR="00FA469B" w:rsidRDefault="00192FC1"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3.3. </w:t>
      </w:r>
      <w:r w:rsidRPr="00192FC1">
        <w:rPr>
          <w:rFonts w:ascii="Times New Roman" w:hAnsi="Times New Roman" w:cs="Times New Roman"/>
          <w:sz w:val="28"/>
          <w:szCs w:val="28"/>
          <w:lang w:val="ru-RU"/>
        </w:rPr>
        <w:t>УСДРП: політичні позиції та реальність</w:t>
      </w:r>
      <w:r w:rsidR="00ED6224">
        <w:rPr>
          <w:rFonts w:ascii="Times New Roman" w:hAnsi="Times New Roman" w:cs="Times New Roman"/>
          <w:sz w:val="28"/>
          <w:szCs w:val="28"/>
          <w:lang w:val="ru-RU"/>
        </w:rPr>
        <w:t xml:space="preserve">                                                    </w:t>
      </w:r>
      <w:r w:rsidR="00494812">
        <w:rPr>
          <w:rFonts w:ascii="Times New Roman" w:hAnsi="Times New Roman" w:cs="Times New Roman"/>
          <w:sz w:val="28"/>
          <w:szCs w:val="28"/>
          <w:lang w:val="ru-RU"/>
        </w:rPr>
        <w:t xml:space="preserve">      </w:t>
      </w:r>
      <w:r w:rsidR="00986C98">
        <w:rPr>
          <w:rFonts w:ascii="Times New Roman" w:hAnsi="Times New Roman" w:cs="Times New Roman"/>
          <w:sz w:val="28"/>
          <w:szCs w:val="28"/>
          <w:lang w:val="ru-RU"/>
        </w:rPr>
        <w:t>5</w:t>
      </w:r>
      <w:r w:rsidR="00986C98" w:rsidRPr="00986C98">
        <w:rPr>
          <w:rFonts w:ascii="Times New Roman" w:hAnsi="Times New Roman" w:cs="Times New Roman"/>
          <w:sz w:val="28"/>
          <w:szCs w:val="28"/>
          <w:lang w:val="ru-RU"/>
        </w:rPr>
        <w:t>8</w:t>
      </w:r>
      <w:r w:rsidRPr="00192FC1">
        <w:rPr>
          <w:rFonts w:ascii="Times New Roman" w:hAnsi="Times New Roman" w:cs="Times New Roman"/>
          <w:sz w:val="28"/>
          <w:szCs w:val="28"/>
          <w:lang w:val="ru-RU"/>
        </w:rPr>
        <w:t xml:space="preserve">                                                                                      </w:t>
      </w:r>
      <w:r w:rsidR="00546474">
        <w:rPr>
          <w:rFonts w:ascii="Times New Roman" w:hAnsi="Times New Roman" w:cs="Times New Roman"/>
          <w:sz w:val="28"/>
          <w:szCs w:val="28"/>
          <w:lang w:val="ru-RU"/>
        </w:rPr>
        <w:t xml:space="preserve">                          </w:t>
      </w:r>
      <w:r w:rsidR="00132F28">
        <w:rPr>
          <w:rFonts w:ascii="Times New Roman" w:hAnsi="Times New Roman" w:cs="Times New Roman"/>
          <w:sz w:val="28"/>
          <w:szCs w:val="28"/>
          <w:lang w:val="ru-RU"/>
        </w:rPr>
        <w:t xml:space="preserve">                              </w:t>
      </w:r>
    </w:p>
    <w:p w14:paraId="129A1DD9" w14:textId="77777777" w:rsidR="00FA469B" w:rsidRDefault="00192FC1" w:rsidP="00494812">
      <w:pPr>
        <w:spacing w:after="0" w:line="360" w:lineRule="auto"/>
        <w:rPr>
          <w:rFonts w:ascii="Times New Roman" w:hAnsi="Times New Roman" w:cs="Times New Roman"/>
          <w:sz w:val="28"/>
          <w:szCs w:val="28"/>
          <w:lang w:val="ru-RU"/>
        </w:rPr>
      </w:pPr>
      <w:r w:rsidRPr="00192FC1">
        <w:rPr>
          <w:rFonts w:ascii="Times New Roman" w:hAnsi="Times New Roman" w:cs="Times New Roman"/>
          <w:sz w:val="28"/>
          <w:szCs w:val="28"/>
          <w:lang w:val="ru-RU"/>
        </w:rPr>
        <w:t xml:space="preserve">РОЗДІЛ 4. УКРАЇНСЬКА СОЦІАЛ-ДЕМОКРАТИЧНА РОБІТНИЧА ПАРТІЯ ТА РАДЯНСЬКО-УКРАЇНСЬКА ВІЙНА 1918—1921 РР.                              </w:t>
      </w:r>
      <w:r w:rsidR="00494812">
        <w:rPr>
          <w:rFonts w:ascii="Times New Roman" w:hAnsi="Times New Roman" w:cs="Times New Roman"/>
          <w:sz w:val="28"/>
          <w:szCs w:val="28"/>
          <w:lang w:val="ru-RU"/>
        </w:rPr>
        <w:t xml:space="preserve">     </w:t>
      </w:r>
      <w:r w:rsidR="00986C98">
        <w:rPr>
          <w:rFonts w:ascii="Times New Roman" w:hAnsi="Times New Roman" w:cs="Times New Roman"/>
          <w:sz w:val="28"/>
          <w:szCs w:val="28"/>
          <w:lang w:val="ru-RU"/>
        </w:rPr>
        <w:t>6</w:t>
      </w:r>
      <w:r w:rsidR="00986C98" w:rsidRPr="00986C98">
        <w:rPr>
          <w:rFonts w:ascii="Times New Roman" w:hAnsi="Times New Roman" w:cs="Times New Roman"/>
          <w:sz w:val="28"/>
          <w:szCs w:val="28"/>
          <w:lang w:val="ru-RU"/>
        </w:rPr>
        <w:t>7</w:t>
      </w:r>
      <w:r w:rsidRPr="00192FC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p w14:paraId="09E367B0" w14:textId="77777777" w:rsidR="009B79DE" w:rsidRPr="00986C98" w:rsidRDefault="00FA469B"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lang w:val="ru-RU"/>
        </w:rPr>
        <w:t>4.1.</w:t>
      </w:r>
      <w:r w:rsidR="00192FC1" w:rsidRPr="00192FC1">
        <w:t xml:space="preserve"> </w:t>
      </w:r>
      <w:r w:rsidR="00192FC1" w:rsidRPr="00192FC1">
        <w:rPr>
          <w:rFonts w:ascii="Times New Roman" w:hAnsi="Times New Roman" w:cs="Times New Roman"/>
          <w:sz w:val="28"/>
          <w:szCs w:val="28"/>
          <w:lang w:val="ru-RU"/>
        </w:rPr>
        <w:t>Боротьба за збереження територіальної цілісності Украї</w:t>
      </w:r>
      <w:r w:rsidR="00192FC1">
        <w:rPr>
          <w:rFonts w:ascii="Times New Roman" w:hAnsi="Times New Roman" w:cs="Times New Roman"/>
          <w:sz w:val="28"/>
          <w:szCs w:val="28"/>
          <w:lang w:val="ru-RU"/>
        </w:rPr>
        <w:t xml:space="preserve">ни                        </w:t>
      </w:r>
      <w:r w:rsidR="00494812">
        <w:rPr>
          <w:rFonts w:ascii="Times New Roman" w:hAnsi="Times New Roman" w:cs="Times New Roman"/>
          <w:sz w:val="28"/>
          <w:szCs w:val="28"/>
          <w:lang w:val="ru-RU"/>
        </w:rPr>
        <w:t xml:space="preserve">  </w:t>
      </w:r>
      <w:r w:rsidR="00986C98">
        <w:rPr>
          <w:rFonts w:ascii="Times New Roman" w:hAnsi="Times New Roman" w:cs="Times New Roman"/>
          <w:sz w:val="28"/>
          <w:szCs w:val="28"/>
          <w:lang w:val="ru-RU"/>
        </w:rPr>
        <w:t>6</w:t>
      </w:r>
      <w:r w:rsidR="00986C98" w:rsidRPr="00986C98">
        <w:rPr>
          <w:rFonts w:ascii="Times New Roman" w:hAnsi="Times New Roman" w:cs="Times New Roman"/>
          <w:sz w:val="28"/>
          <w:szCs w:val="28"/>
          <w:lang w:val="ru-RU"/>
        </w:rPr>
        <w:t>7</w:t>
      </w:r>
    </w:p>
    <w:p w14:paraId="7483DD92" w14:textId="77777777" w:rsidR="00FA469B" w:rsidRPr="00986C98" w:rsidRDefault="009B79DE"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rPr>
        <w:t>4.2</w:t>
      </w:r>
      <w:r w:rsidR="00192FC1">
        <w:rPr>
          <w:rFonts w:ascii="Times New Roman" w:hAnsi="Times New Roman" w:cs="Times New Roman"/>
          <w:sz w:val="28"/>
          <w:szCs w:val="28"/>
        </w:rPr>
        <w:t xml:space="preserve"> </w:t>
      </w:r>
      <w:r w:rsidR="00192FC1" w:rsidRPr="00192FC1">
        <w:rPr>
          <w:rFonts w:ascii="Times New Roman" w:hAnsi="Times New Roman" w:cs="Times New Roman"/>
          <w:sz w:val="28"/>
          <w:szCs w:val="28"/>
        </w:rPr>
        <w:t xml:space="preserve">Еміграція та антибільшовицька діяльність                          </w:t>
      </w:r>
      <w:r w:rsidR="00192FC1">
        <w:rPr>
          <w:rFonts w:ascii="Times New Roman" w:hAnsi="Times New Roman" w:cs="Times New Roman"/>
          <w:sz w:val="28"/>
          <w:szCs w:val="28"/>
        </w:rPr>
        <w:t xml:space="preserve">                             </w:t>
      </w:r>
      <w:r w:rsidR="00986C98" w:rsidRPr="00986C98">
        <w:rPr>
          <w:rFonts w:ascii="Times New Roman" w:hAnsi="Times New Roman" w:cs="Times New Roman"/>
          <w:sz w:val="28"/>
          <w:szCs w:val="28"/>
          <w:lang w:val="ru-RU"/>
        </w:rPr>
        <w:t>79</w:t>
      </w:r>
    </w:p>
    <w:p w14:paraId="2B759118" w14:textId="77777777" w:rsidR="009B79DE" w:rsidRPr="00986C98" w:rsidRDefault="009B79DE"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rPr>
        <w:t>ВИСНОВОК</w:t>
      </w:r>
      <w:r w:rsidR="00DC40C0">
        <w:rPr>
          <w:rFonts w:ascii="Times New Roman" w:hAnsi="Times New Roman" w:cs="Times New Roman"/>
          <w:sz w:val="28"/>
          <w:szCs w:val="28"/>
        </w:rPr>
        <w:t xml:space="preserve">                                                                           </w:t>
      </w:r>
      <w:r w:rsidR="00EA791E">
        <w:rPr>
          <w:rFonts w:ascii="Times New Roman" w:hAnsi="Times New Roman" w:cs="Times New Roman"/>
          <w:sz w:val="28"/>
          <w:szCs w:val="28"/>
        </w:rPr>
        <w:t xml:space="preserve">                              </w:t>
      </w:r>
      <w:r w:rsidR="00494812">
        <w:rPr>
          <w:rFonts w:ascii="Times New Roman" w:hAnsi="Times New Roman" w:cs="Times New Roman"/>
          <w:sz w:val="28"/>
          <w:szCs w:val="28"/>
        </w:rPr>
        <w:t xml:space="preserve">      </w:t>
      </w:r>
      <w:r w:rsidR="00986C98">
        <w:rPr>
          <w:rFonts w:ascii="Times New Roman" w:hAnsi="Times New Roman" w:cs="Times New Roman"/>
          <w:sz w:val="28"/>
          <w:szCs w:val="28"/>
        </w:rPr>
        <w:t>8</w:t>
      </w:r>
      <w:r w:rsidR="00986C98" w:rsidRPr="00986C98">
        <w:rPr>
          <w:rFonts w:ascii="Times New Roman" w:hAnsi="Times New Roman" w:cs="Times New Roman"/>
          <w:sz w:val="28"/>
          <w:szCs w:val="28"/>
          <w:lang w:val="ru-RU"/>
        </w:rPr>
        <w:t>3</w:t>
      </w:r>
    </w:p>
    <w:p w14:paraId="116AC25A" w14:textId="77777777" w:rsidR="009B79DE" w:rsidRPr="00986C98" w:rsidRDefault="009B79DE" w:rsidP="00494812">
      <w:pPr>
        <w:spacing w:after="0" w:line="360" w:lineRule="auto"/>
        <w:rPr>
          <w:rFonts w:ascii="Times New Roman" w:hAnsi="Times New Roman" w:cs="Times New Roman"/>
          <w:sz w:val="28"/>
          <w:szCs w:val="28"/>
          <w:lang w:val="ru-RU"/>
        </w:rPr>
      </w:pPr>
      <w:r>
        <w:rPr>
          <w:rFonts w:ascii="Times New Roman" w:hAnsi="Times New Roman" w:cs="Times New Roman"/>
          <w:sz w:val="28"/>
          <w:szCs w:val="28"/>
        </w:rPr>
        <w:t>СПИСОК ВИКОРИСТАНИХ ДЖЕРЕЛ ТА ЛІТЕРАТУРИ</w:t>
      </w:r>
      <w:r w:rsidR="008545ED">
        <w:rPr>
          <w:rFonts w:ascii="Times New Roman" w:hAnsi="Times New Roman" w:cs="Times New Roman"/>
          <w:sz w:val="28"/>
          <w:szCs w:val="28"/>
        </w:rPr>
        <w:t xml:space="preserve"> </w:t>
      </w:r>
      <w:r w:rsidR="00EA791E">
        <w:rPr>
          <w:rFonts w:ascii="Times New Roman" w:hAnsi="Times New Roman" w:cs="Times New Roman"/>
          <w:sz w:val="28"/>
          <w:szCs w:val="28"/>
        </w:rPr>
        <w:t xml:space="preserve">                             </w:t>
      </w:r>
      <w:r w:rsidR="00494812">
        <w:rPr>
          <w:rFonts w:ascii="Times New Roman" w:hAnsi="Times New Roman" w:cs="Times New Roman"/>
          <w:sz w:val="28"/>
          <w:szCs w:val="28"/>
        </w:rPr>
        <w:t xml:space="preserve">   </w:t>
      </w:r>
      <w:r w:rsidR="00EA791E">
        <w:rPr>
          <w:rFonts w:ascii="Times New Roman" w:hAnsi="Times New Roman" w:cs="Times New Roman"/>
          <w:sz w:val="28"/>
          <w:szCs w:val="28"/>
        </w:rPr>
        <w:t xml:space="preserve"> </w:t>
      </w:r>
      <w:r w:rsidR="00986C98">
        <w:rPr>
          <w:rFonts w:ascii="Times New Roman" w:hAnsi="Times New Roman" w:cs="Times New Roman"/>
          <w:sz w:val="28"/>
          <w:szCs w:val="28"/>
        </w:rPr>
        <w:t>8</w:t>
      </w:r>
      <w:r w:rsidR="00986C98" w:rsidRPr="00986C98">
        <w:rPr>
          <w:rFonts w:ascii="Times New Roman" w:hAnsi="Times New Roman" w:cs="Times New Roman"/>
          <w:sz w:val="28"/>
          <w:szCs w:val="28"/>
          <w:lang w:val="ru-RU"/>
        </w:rPr>
        <w:t>4</w:t>
      </w:r>
    </w:p>
    <w:p w14:paraId="1FC39945" w14:textId="77777777" w:rsidR="00847DF8" w:rsidRDefault="00847DF8" w:rsidP="009B79DE">
      <w:pPr>
        <w:spacing w:after="0" w:line="360" w:lineRule="auto"/>
        <w:jc w:val="both"/>
        <w:rPr>
          <w:rFonts w:ascii="Times New Roman" w:hAnsi="Times New Roman" w:cs="Times New Roman"/>
          <w:sz w:val="28"/>
          <w:szCs w:val="28"/>
          <w:lang w:val="ru-RU"/>
        </w:rPr>
      </w:pPr>
    </w:p>
    <w:p w14:paraId="0562CB0E" w14:textId="77777777" w:rsidR="00847DF8" w:rsidRDefault="00847DF8" w:rsidP="009B79DE">
      <w:pPr>
        <w:spacing w:after="0" w:line="360" w:lineRule="auto"/>
        <w:jc w:val="both"/>
        <w:rPr>
          <w:rFonts w:ascii="Times New Roman" w:hAnsi="Times New Roman" w:cs="Times New Roman"/>
          <w:sz w:val="28"/>
          <w:szCs w:val="28"/>
          <w:lang w:val="ru-RU"/>
        </w:rPr>
      </w:pPr>
    </w:p>
    <w:p w14:paraId="34CE0A41" w14:textId="77777777" w:rsidR="00847DF8" w:rsidRDefault="00847DF8" w:rsidP="009B79DE">
      <w:pPr>
        <w:spacing w:after="0" w:line="360" w:lineRule="auto"/>
        <w:jc w:val="both"/>
        <w:rPr>
          <w:rFonts w:ascii="Times New Roman" w:hAnsi="Times New Roman" w:cs="Times New Roman"/>
          <w:sz w:val="28"/>
          <w:szCs w:val="28"/>
          <w:lang w:val="ru-RU"/>
        </w:rPr>
      </w:pPr>
    </w:p>
    <w:p w14:paraId="62EBF3C5" w14:textId="77777777" w:rsidR="00847DF8" w:rsidRDefault="00847DF8" w:rsidP="009B79DE">
      <w:pPr>
        <w:spacing w:after="0" w:line="360" w:lineRule="auto"/>
        <w:jc w:val="both"/>
        <w:rPr>
          <w:rFonts w:ascii="Times New Roman" w:hAnsi="Times New Roman" w:cs="Times New Roman"/>
          <w:sz w:val="28"/>
          <w:szCs w:val="28"/>
          <w:lang w:val="ru-RU"/>
        </w:rPr>
      </w:pPr>
    </w:p>
    <w:p w14:paraId="6D98A12B" w14:textId="77777777" w:rsidR="00847DF8" w:rsidRDefault="00847DF8" w:rsidP="009B79DE">
      <w:pPr>
        <w:spacing w:after="0" w:line="360" w:lineRule="auto"/>
        <w:jc w:val="both"/>
        <w:rPr>
          <w:rFonts w:ascii="Times New Roman" w:hAnsi="Times New Roman" w:cs="Times New Roman"/>
          <w:sz w:val="28"/>
          <w:szCs w:val="28"/>
          <w:lang w:val="ru-RU"/>
        </w:rPr>
      </w:pPr>
    </w:p>
    <w:p w14:paraId="2946DB82" w14:textId="77777777" w:rsidR="00CE703C" w:rsidRDefault="00CE703C" w:rsidP="00CE703C">
      <w:pPr>
        <w:spacing w:after="0" w:line="360" w:lineRule="auto"/>
        <w:rPr>
          <w:rFonts w:ascii="Times New Roman" w:hAnsi="Times New Roman" w:cs="Times New Roman"/>
          <w:sz w:val="28"/>
          <w:szCs w:val="28"/>
          <w:lang w:val="ru-RU"/>
        </w:rPr>
      </w:pPr>
    </w:p>
    <w:p w14:paraId="5997CC1D" w14:textId="77777777" w:rsidR="00D95AA5" w:rsidRDefault="00D95AA5" w:rsidP="00CE703C">
      <w:pPr>
        <w:spacing w:after="0" w:line="360" w:lineRule="auto"/>
        <w:jc w:val="center"/>
        <w:rPr>
          <w:rFonts w:ascii="Times New Roman" w:hAnsi="Times New Roman" w:cs="Times New Roman"/>
          <w:b/>
          <w:sz w:val="28"/>
          <w:szCs w:val="28"/>
          <w:lang w:val="ru-RU"/>
        </w:rPr>
      </w:pPr>
    </w:p>
    <w:p w14:paraId="110FFD37" w14:textId="77777777" w:rsidR="00D95AA5" w:rsidRDefault="00D95AA5" w:rsidP="00CE703C">
      <w:pPr>
        <w:spacing w:after="0" w:line="360" w:lineRule="auto"/>
        <w:jc w:val="center"/>
        <w:rPr>
          <w:rFonts w:ascii="Times New Roman" w:hAnsi="Times New Roman" w:cs="Times New Roman"/>
          <w:b/>
          <w:sz w:val="28"/>
          <w:szCs w:val="28"/>
          <w:lang w:val="ru-RU"/>
        </w:rPr>
      </w:pPr>
    </w:p>
    <w:p w14:paraId="6B699379" w14:textId="77777777" w:rsidR="00D95AA5" w:rsidRDefault="00D95AA5" w:rsidP="00CE703C">
      <w:pPr>
        <w:spacing w:after="0" w:line="360" w:lineRule="auto"/>
        <w:jc w:val="center"/>
        <w:rPr>
          <w:rFonts w:ascii="Times New Roman" w:hAnsi="Times New Roman" w:cs="Times New Roman"/>
          <w:b/>
          <w:sz w:val="28"/>
          <w:szCs w:val="28"/>
          <w:lang w:val="ru-RU"/>
        </w:rPr>
      </w:pPr>
    </w:p>
    <w:p w14:paraId="3FE9F23F" w14:textId="77777777" w:rsidR="00D95AA5" w:rsidRDefault="00D95AA5" w:rsidP="00CE703C">
      <w:pPr>
        <w:spacing w:after="0" w:line="360" w:lineRule="auto"/>
        <w:jc w:val="center"/>
        <w:rPr>
          <w:rFonts w:ascii="Times New Roman" w:hAnsi="Times New Roman" w:cs="Times New Roman"/>
          <w:b/>
          <w:sz w:val="28"/>
          <w:szCs w:val="28"/>
          <w:lang w:val="ru-RU"/>
        </w:rPr>
      </w:pPr>
    </w:p>
    <w:p w14:paraId="7DBBAFFA" w14:textId="77777777" w:rsidR="00021854" w:rsidRPr="005E35E8" w:rsidRDefault="00847DF8" w:rsidP="005E35E8">
      <w:pPr>
        <w:spacing w:after="0" w:line="360" w:lineRule="auto"/>
        <w:jc w:val="center"/>
        <w:rPr>
          <w:rFonts w:ascii="Times New Roman" w:hAnsi="Times New Roman" w:cs="Times New Roman"/>
          <w:b/>
          <w:sz w:val="28"/>
          <w:szCs w:val="28"/>
          <w:lang w:val="ru-RU"/>
        </w:rPr>
      </w:pPr>
      <w:r w:rsidRPr="00847DF8">
        <w:rPr>
          <w:rFonts w:ascii="Times New Roman" w:hAnsi="Times New Roman" w:cs="Times New Roman"/>
          <w:b/>
          <w:sz w:val="28"/>
          <w:szCs w:val="28"/>
          <w:lang w:val="ru-RU"/>
        </w:rPr>
        <w:t>ВСТУП</w:t>
      </w:r>
    </w:p>
    <w:p w14:paraId="732DA389" w14:textId="77777777" w:rsidR="00847DF8" w:rsidRDefault="00847DF8" w:rsidP="00847DF8">
      <w:pPr>
        <w:spacing w:after="0" w:line="360" w:lineRule="auto"/>
        <w:ind w:firstLine="708"/>
        <w:jc w:val="both"/>
        <w:rPr>
          <w:rFonts w:ascii="Times New Roman" w:hAnsi="Times New Roman" w:cs="Times New Roman"/>
          <w:sz w:val="28"/>
          <w:szCs w:val="28"/>
        </w:rPr>
      </w:pPr>
      <w:r w:rsidRPr="00847DF8">
        <w:rPr>
          <w:rFonts w:ascii="Times New Roman" w:hAnsi="Times New Roman" w:cs="Times New Roman"/>
          <w:b/>
          <w:sz w:val="28"/>
          <w:szCs w:val="28"/>
        </w:rPr>
        <w:t>Актуальність:</w:t>
      </w:r>
      <w:r>
        <w:rPr>
          <w:rFonts w:ascii="Times New Roman" w:hAnsi="Times New Roman" w:cs="Times New Roman"/>
          <w:sz w:val="28"/>
          <w:szCs w:val="28"/>
        </w:rPr>
        <w:t xml:space="preserve"> </w:t>
      </w:r>
      <w:r w:rsidR="00885856">
        <w:rPr>
          <w:rFonts w:ascii="Times New Roman" w:hAnsi="Times New Roman" w:cs="Times New Roman"/>
          <w:sz w:val="28"/>
          <w:szCs w:val="28"/>
        </w:rPr>
        <w:t xml:space="preserve">УСДРП </w:t>
      </w:r>
      <w:r w:rsidRPr="00847DF8">
        <w:rPr>
          <w:rFonts w:ascii="Times New Roman" w:hAnsi="Times New Roman" w:cs="Times New Roman"/>
          <w:sz w:val="28"/>
          <w:szCs w:val="28"/>
        </w:rPr>
        <w:t>була ключовим політичним гравцем в</w:t>
      </w:r>
      <w:r w:rsidR="00F72ECE">
        <w:rPr>
          <w:rFonts w:ascii="Times New Roman" w:hAnsi="Times New Roman" w:cs="Times New Roman"/>
          <w:sz w:val="28"/>
          <w:szCs w:val="28"/>
          <w:lang w:val="ru-RU"/>
        </w:rPr>
        <w:t xml:space="preserve"> революц</w:t>
      </w:r>
      <w:r w:rsidR="00F72ECE">
        <w:rPr>
          <w:rFonts w:ascii="Times New Roman" w:hAnsi="Times New Roman" w:cs="Times New Roman"/>
          <w:sz w:val="28"/>
          <w:szCs w:val="28"/>
        </w:rPr>
        <w:t>ій час там в момент існування УНР</w:t>
      </w:r>
      <w:r w:rsidRPr="00847DF8">
        <w:rPr>
          <w:rFonts w:ascii="Times New Roman" w:hAnsi="Times New Roman" w:cs="Times New Roman"/>
          <w:sz w:val="28"/>
          <w:szCs w:val="28"/>
        </w:rPr>
        <w:t xml:space="preserve">. Роль цієї партії та її </w:t>
      </w:r>
      <w:r w:rsidR="005606FE">
        <w:rPr>
          <w:rFonts w:ascii="Times New Roman" w:hAnsi="Times New Roman" w:cs="Times New Roman"/>
          <w:sz w:val="28"/>
          <w:szCs w:val="28"/>
        </w:rPr>
        <w:t xml:space="preserve">значення </w:t>
      </w:r>
      <w:r w:rsidRPr="00847DF8">
        <w:rPr>
          <w:rFonts w:ascii="Times New Roman" w:hAnsi="Times New Roman" w:cs="Times New Roman"/>
          <w:sz w:val="28"/>
          <w:szCs w:val="28"/>
        </w:rPr>
        <w:t>на події того часу залишається актуальною для сучасного дослідження, оскільки вона відображає</w:t>
      </w:r>
      <w:r w:rsidR="00DB17DF">
        <w:rPr>
          <w:rFonts w:ascii="Times New Roman" w:hAnsi="Times New Roman" w:cs="Times New Roman"/>
          <w:sz w:val="28"/>
          <w:szCs w:val="28"/>
        </w:rPr>
        <w:t xml:space="preserve"> </w:t>
      </w:r>
      <w:r w:rsidR="00F27846">
        <w:rPr>
          <w:rFonts w:ascii="Times New Roman" w:hAnsi="Times New Roman" w:cs="Times New Roman"/>
          <w:sz w:val="28"/>
          <w:szCs w:val="28"/>
        </w:rPr>
        <w:t xml:space="preserve">становлення нашої </w:t>
      </w:r>
      <w:r w:rsidR="00DB17DF" w:rsidRPr="00DB17DF">
        <w:rPr>
          <w:rFonts w:ascii="Times New Roman" w:hAnsi="Times New Roman" w:cs="Times New Roman"/>
          <w:sz w:val="28"/>
          <w:szCs w:val="28"/>
        </w:rPr>
        <w:t>ідентичності</w:t>
      </w:r>
      <w:r w:rsidRPr="00847DF8">
        <w:rPr>
          <w:rFonts w:ascii="Times New Roman" w:hAnsi="Times New Roman" w:cs="Times New Roman"/>
          <w:sz w:val="28"/>
          <w:szCs w:val="28"/>
        </w:rPr>
        <w:t xml:space="preserve">, поглиблює розуміння </w:t>
      </w:r>
      <w:r w:rsidR="00093239">
        <w:rPr>
          <w:rFonts w:ascii="Times New Roman" w:hAnsi="Times New Roman" w:cs="Times New Roman"/>
          <w:sz w:val="28"/>
          <w:szCs w:val="28"/>
        </w:rPr>
        <w:t xml:space="preserve"> внутрішньої і зовнішьої політичної діяльністі </w:t>
      </w:r>
      <w:r w:rsidR="005F031A" w:rsidRPr="005F031A">
        <w:rPr>
          <w:rFonts w:ascii="Times New Roman" w:hAnsi="Times New Roman" w:cs="Times New Roman"/>
          <w:sz w:val="28"/>
          <w:szCs w:val="28"/>
        </w:rPr>
        <w:t>України та її значення у світовому контексті.</w:t>
      </w:r>
    </w:p>
    <w:p w14:paraId="50509DA1" w14:textId="77777777" w:rsidR="003C5EF3" w:rsidRDefault="003C5EF3" w:rsidP="003C5EF3">
      <w:pPr>
        <w:spacing w:after="0" w:line="360" w:lineRule="auto"/>
        <w:ind w:firstLine="708"/>
        <w:jc w:val="both"/>
        <w:rPr>
          <w:rFonts w:ascii="Times New Roman" w:hAnsi="Times New Roman" w:cs="Times New Roman"/>
          <w:sz w:val="28"/>
          <w:szCs w:val="28"/>
        </w:rPr>
      </w:pPr>
      <w:r w:rsidRPr="003C5EF3">
        <w:rPr>
          <w:rFonts w:ascii="Times New Roman" w:hAnsi="Times New Roman" w:cs="Times New Roman"/>
          <w:b/>
          <w:sz w:val="28"/>
          <w:szCs w:val="28"/>
        </w:rPr>
        <w:t>Мета:</w:t>
      </w:r>
      <w:r>
        <w:rPr>
          <w:rFonts w:ascii="Times New Roman" w:hAnsi="Times New Roman" w:cs="Times New Roman"/>
          <w:sz w:val="28"/>
          <w:szCs w:val="28"/>
        </w:rPr>
        <w:t xml:space="preserve"> </w:t>
      </w:r>
      <w:r w:rsidRPr="003C5EF3">
        <w:rPr>
          <w:rFonts w:ascii="Times New Roman" w:hAnsi="Times New Roman" w:cs="Times New Roman"/>
          <w:sz w:val="28"/>
          <w:szCs w:val="28"/>
        </w:rPr>
        <w:t xml:space="preserve">проаналізувати роль УСДРП в відродженні </w:t>
      </w:r>
      <w:r w:rsidR="006116AA">
        <w:rPr>
          <w:rFonts w:ascii="Times New Roman" w:hAnsi="Times New Roman" w:cs="Times New Roman"/>
          <w:sz w:val="28"/>
          <w:szCs w:val="28"/>
        </w:rPr>
        <w:t>української державності у період революційних хвилювань</w:t>
      </w:r>
      <w:r w:rsidRPr="003C5EF3">
        <w:rPr>
          <w:rFonts w:ascii="Times New Roman" w:hAnsi="Times New Roman" w:cs="Times New Roman"/>
          <w:sz w:val="28"/>
          <w:szCs w:val="28"/>
        </w:rPr>
        <w:t>, висвітлити її внесок у політичні, економічні та соціокультурні процеси</w:t>
      </w:r>
      <w:r w:rsidR="00F72ECE">
        <w:rPr>
          <w:rFonts w:ascii="Times New Roman" w:hAnsi="Times New Roman" w:cs="Times New Roman"/>
          <w:sz w:val="28"/>
          <w:szCs w:val="28"/>
        </w:rPr>
        <w:t xml:space="preserve"> в той час</w:t>
      </w:r>
      <w:r w:rsidRPr="003C5EF3">
        <w:rPr>
          <w:rFonts w:ascii="Times New Roman" w:hAnsi="Times New Roman" w:cs="Times New Roman"/>
          <w:sz w:val="28"/>
          <w:szCs w:val="28"/>
        </w:rPr>
        <w:t>.</w:t>
      </w:r>
    </w:p>
    <w:p w14:paraId="463857B4" w14:textId="77777777" w:rsidR="003C5EF3" w:rsidRDefault="003C5EF3" w:rsidP="003C5EF3">
      <w:pPr>
        <w:spacing w:after="0" w:line="360" w:lineRule="auto"/>
        <w:ind w:firstLine="708"/>
        <w:jc w:val="both"/>
        <w:rPr>
          <w:rFonts w:ascii="Times New Roman" w:hAnsi="Times New Roman" w:cs="Times New Roman"/>
          <w:sz w:val="28"/>
          <w:szCs w:val="28"/>
        </w:rPr>
      </w:pPr>
      <w:r w:rsidRPr="003C5EF3">
        <w:rPr>
          <w:rFonts w:ascii="Times New Roman" w:hAnsi="Times New Roman" w:cs="Times New Roman"/>
          <w:b/>
          <w:sz w:val="28"/>
          <w:szCs w:val="28"/>
        </w:rPr>
        <w:t>Об'єктом</w:t>
      </w:r>
      <w:r w:rsidRPr="003C5EF3">
        <w:rPr>
          <w:rFonts w:ascii="Times New Roman" w:hAnsi="Times New Roman" w:cs="Times New Roman"/>
          <w:sz w:val="28"/>
          <w:szCs w:val="28"/>
        </w:rPr>
        <w:t xml:space="preserve"> дослідження є </w:t>
      </w:r>
      <w:r w:rsidR="006116AA">
        <w:rPr>
          <w:rFonts w:ascii="Times New Roman" w:hAnsi="Times New Roman" w:cs="Times New Roman"/>
          <w:sz w:val="28"/>
          <w:szCs w:val="28"/>
        </w:rPr>
        <w:t xml:space="preserve">УСДРП </w:t>
      </w:r>
      <w:r w:rsidRPr="003C5EF3">
        <w:rPr>
          <w:rFonts w:ascii="Times New Roman" w:hAnsi="Times New Roman" w:cs="Times New Roman"/>
          <w:sz w:val="28"/>
          <w:szCs w:val="28"/>
        </w:rPr>
        <w:t xml:space="preserve">та її діяльність у відродженні української державності. </w:t>
      </w:r>
    </w:p>
    <w:p w14:paraId="6CE8FD0E" w14:textId="77777777" w:rsidR="003C5EF3" w:rsidRDefault="003C5EF3" w:rsidP="003C5EF3">
      <w:pPr>
        <w:spacing w:after="0" w:line="360" w:lineRule="auto"/>
        <w:ind w:firstLine="708"/>
        <w:jc w:val="both"/>
        <w:rPr>
          <w:rFonts w:ascii="Times New Roman" w:hAnsi="Times New Roman" w:cs="Times New Roman"/>
          <w:sz w:val="28"/>
          <w:szCs w:val="28"/>
        </w:rPr>
      </w:pPr>
      <w:r w:rsidRPr="003C5EF3">
        <w:rPr>
          <w:rFonts w:ascii="Times New Roman" w:hAnsi="Times New Roman" w:cs="Times New Roman"/>
          <w:b/>
          <w:sz w:val="28"/>
          <w:szCs w:val="28"/>
        </w:rPr>
        <w:t>Предметом</w:t>
      </w:r>
      <w:r w:rsidRPr="003C5EF3">
        <w:rPr>
          <w:rFonts w:ascii="Times New Roman" w:hAnsi="Times New Roman" w:cs="Times New Roman"/>
          <w:sz w:val="28"/>
          <w:szCs w:val="28"/>
        </w:rPr>
        <w:t xml:space="preserve"> дослідження є роль цієї партії у формуванні </w:t>
      </w:r>
      <w:r w:rsidR="00FA731B">
        <w:rPr>
          <w:rFonts w:ascii="Times New Roman" w:hAnsi="Times New Roman" w:cs="Times New Roman"/>
          <w:sz w:val="28"/>
          <w:szCs w:val="28"/>
        </w:rPr>
        <w:t xml:space="preserve">в усіх деталях </w:t>
      </w:r>
      <w:r w:rsidRPr="003C5EF3">
        <w:rPr>
          <w:rFonts w:ascii="Times New Roman" w:hAnsi="Times New Roman" w:cs="Times New Roman"/>
          <w:sz w:val="28"/>
          <w:szCs w:val="28"/>
        </w:rPr>
        <w:t>обличчя України в зазначений період.</w:t>
      </w:r>
    </w:p>
    <w:p w14:paraId="1A879EF1" w14:textId="77777777" w:rsidR="003C5EF3" w:rsidRDefault="003C5EF3" w:rsidP="003C5EF3">
      <w:pPr>
        <w:spacing w:after="0" w:line="360" w:lineRule="auto"/>
        <w:ind w:firstLine="708"/>
        <w:jc w:val="both"/>
        <w:rPr>
          <w:rFonts w:ascii="Times New Roman" w:hAnsi="Times New Roman" w:cs="Times New Roman"/>
          <w:sz w:val="28"/>
          <w:szCs w:val="28"/>
        </w:rPr>
      </w:pPr>
      <w:r w:rsidRPr="003C5EF3">
        <w:rPr>
          <w:rFonts w:ascii="Times New Roman" w:hAnsi="Times New Roman" w:cs="Times New Roman"/>
          <w:b/>
          <w:bCs/>
          <w:sz w:val="28"/>
          <w:szCs w:val="28"/>
        </w:rPr>
        <w:t>Джерельна база:</w:t>
      </w:r>
      <w:r>
        <w:rPr>
          <w:rFonts w:ascii="Times New Roman" w:hAnsi="Times New Roman" w:cs="Times New Roman"/>
          <w:sz w:val="28"/>
          <w:szCs w:val="28"/>
        </w:rPr>
        <w:t xml:space="preserve"> д</w:t>
      </w:r>
      <w:r w:rsidRPr="003C5EF3">
        <w:rPr>
          <w:rFonts w:ascii="Times New Roman" w:hAnsi="Times New Roman" w:cs="Times New Roman"/>
          <w:sz w:val="28"/>
          <w:szCs w:val="28"/>
        </w:rPr>
        <w:t xml:space="preserve">ля проведення дослідження будуть використані періодичні видання, мемуари, листування, що відображають </w:t>
      </w:r>
      <w:r w:rsidR="005606FE" w:rsidRPr="005606FE">
        <w:rPr>
          <w:rFonts w:ascii="Times New Roman" w:hAnsi="Times New Roman" w:cs="Times New Roman"/>
          <w:sz w:val="28"/>
          <w:szCs w:val="28"/>
        </w:rPr>
        <w:t>активність</w:t>
      </w:r>
      <w:r w:rsidR="005606FE">
        <w:rPr>
          <w:rFonts w:ascii="Times New Roman" w:hAnsi="Times New Roman" w:cs="Times New Roman"/>
          <w:sz w:val="28"/>
          <w:szCs w:val="28"/>
        </w:rPr>
        <w:t xml:space="preserve"> </w:t>
      </w:r>
      <w:r w:rsidR="00113AE9">
        <w:rPr>
          <w:rFonts w:ascii="Times New Roman" w:hAnsi="Times New Roman" w:cs="Times New Roman"/>
          <w:sz w:val="28"/>
          <w:szCs w:val="28"/>
        </w:rPr>
        <w:t>УСДРП</w:t>
      </w:r>
      <w:r w:rsidRPr="003C5EF3">
        <w:rPr>
          <w:rFonts w:ascii="Times New Roman" w:hAnsi="Times New Roman" w:cs="Times New Roman"/>
          <w:sz w:val="28"/>
          <w:szCs w:val="28"/>
        </w:rPr>
        <w:t>.</w:t>
      </w:r>
    </w:p>
    <w:p w14:paraId="0FA55ABA" w14:textId="77777777" w:rsidR="003C5EF3" w:rsidRDefault="003C5EF3" w:rsidP="003C5EF3">
      <w:pPr>
        <w:spacing w:after="0" w:line="360" w:lineRule="auto"/>
        <w:ind w:firstLine="708"/>
        <w:jc w:val="both"/>
        <w:rPr>
          <w:rFonts w:ascii="Times New Roman" w:hAnsi="Times New Roman" w:cs="Times New Roman"/>
          <w:sz w:val="28"/>
          <w:szCs w:val="28"/>
        </w:rPr>
      </w:pPr>
      <w:r w:rsidRPr="003C5EF3">
        <w:rPr>
          <w:rFonts w:ascii="Times New Roman" w:hAnsi="Times New Roman" w:cs="Times New Roman"/>
          <w:b/>
          <w:bCs/>
          <w:sz w:val="28"/>
          <w:szCs w:val="28"/>
        </w:rPr>
        <w:t>Територіальні рамки:</w:t>
      </w:r>
      <w:r w:rsidR="006546DB">
        <w:rPr>
          <w:rFonts w:ascii="Times New Roman" w:hAnsi="Times New Roman" w:cs="Times New Roman"/>
          <w:sz w:val="28"/>
          <w:szCs w:val="28"/>
        </w:rPr>
        <w:t xml:space="preserve"> </w:t>
      </w:r>
      <w:r w:rsidRPr="003C5EF3">
        <w:rPr>
          <w:rFonts w:ascii="Times New Roman" w:hAnsi="Times New Roman" w:cs="Times New Roman"/>
          <w:sz w:val="28"/>
          <w:szCs w:val="28"/>
        </w:rPr>
        <w:t xml:space="preserve"> охоплює територію України </w:t>
      </w:r>
      <w:r w:rsidR="005F031A">
        <w:rPr>
          <w:rFonts w:ascii="Times New Roman" w:hAnsi="Times New Roman" w:cs="Times New Roman"/>
          <w:sz w:val="28"/>
          <w:szCs w:val="28"/>
        </w:rPr>
        <w:t xml:space="preserve">в </w:t>
      </w:r>
      <w:r w:rsidR="00D72A7E">
        <w:rPr>
          <w:rFonts w:ascii="Times New Roman" w:hAnsi="Times New Roman" w:cs="Times New Roman"/>
          <w:sz w:val="28"/>
          <w:szCs w:val="28"/>
        </w:rPr>
        <w:t xml:space="preserve">рамках </w:t>
      </w:r>
      <w:r w:rsidR="005F031A">
        <w:rPr>
          <w:rFonts w:ascii="Times New Roman" w:hAnsi="Times New Roman" w:cs="Times New Roman"/>
          <w:sz w:val="28"/>
          <w:szCs w:val="28"/>
        </w:rPr>
        <w:t xml:space="preserve">її історичних кордонів </w:t>
      </w:r>
      <w:r w:rsidR="00113AE9">
        <w:rPr>
          <w:rFonts w:ascii="Times New Roman" w:hAnsi="Times New Roman" w:cs="Times New Roman"/>
          <w:sz w:val="28"/>
          <w:szCs w:val="28"/>
        </w:rPr>
        <w:t xml:space="preserve"> 1917-1921.</w:t>
      </w:r>
    </w:p>
    <w:p w14:paraId="5AEE3248" w14:textId="77777777" w:rsidR="003C5EF3" w:rsidRDefault="003C5EF3" w:rsidP="003C5EF3">
      <w:pPr>
        <w:spacing w:after="0" w:line="360" w:lineRule="auto"/>
        <w:ind w:firstLine="708"/>
        <w:jc w:val="both"/>
        <w:rPr>
          <w:rFonts w:ascii="Times New Roman" w:hAnsi="Times New Roman" w:cs="Times New Roman"/>
          <w:sz w:val="28"/>
          <w:szCs w:val="28"/>
        </w:rPr>
      </w:pPr>
      <w:r w:rsidRPr="003C5EF3">
        <w:rPr>
          <w:rFonts w:ascii="Times New Roman" w:hAnsi="Times New Roman" w:cs="Times New Roman"/>
          <w:b/>
          <w:bCs/>
          <w:sz w:val="28"/>
          <w:szCs w:val="28"/>
        </w:rPr>
        <w:t>Хронологічні рамки:</w:t>
      </w:r>
      <w:r>
        <w:rPr>
          <w:rFonts w:ascii="Times New Roman" w:hAnsi="Times New Roman" w:cs="Times New Roman"/>
          <w:sz w:val="28"/>
          <w:szCs w:val="28"/>
        </w:rPr>
        <w:t xml:space="preserve"> </w:t>
      </w:r>
      <w:r w:rsidR="006546DB">
        <w:rPr>
          <w:rFonts w:ascii="Times New Roman" w:hAnsi="Times New Roman" w:cs="Times New Roman"/>
          <w:sz w:val="28"/>
          <w:szCs w:val="28"/>
        </w:rPr>
        <w:t>охоплює 1917-1921 рр.</w:t>
      </w:r>
      <w:r w:rsidR="00A15037">
        <w:rPr>
          <w:rFonts w:ascii="Times New Roman" w:hAnsi="Times New Roman" w:cs="Times New Roman"/>
          <w:sz w:val="28"/>
          <w:szCs w:val="28"/>
        </w:rPr>
        <w:t xml:space="preserve">, котрі </w:t>
      </w:r>
      <w:r w:rsidR="006546DB">
        <w:rPr>
          <w:rFonts w:ascii="Times New Roman" w:hAnsi="Times New Roman" w:cs="Times New Roman"/>
          <w:sz w:val="28"/>
          <w:szCs w:val="28"/>
        </w:rPr>
        <w:t xml:space="preserve">беруть </w:t>
      </w:r>
      <w:r w:rsidRPr="003C5EF3">
        <w:rPr>
          <w:rFonts w:ascii="Times New Roman" w:hAnsi="Times New Roman" w:cs="Times New Roman"/>
          <w:sz w:val="28"/>
          <w:szCs w:val="28"/>
        </w:rPr>
        <w:t>ключові етапи</w:t>
      </w:r>
      <w:r w:rsidR="00C739BA">
        <w:rPr>
          <w:rFonts w:ascii="Times New Roman" w:hAnsi="Times New Roman" w:cs="Times New Roman"/>
          <w:sz w:val="28"/>
          <w:szCs w:val="28"/>
        </w:rPr>
        <w:t xml:space="preserve"> в</w:t>
      </w:r>
      <w:r w:rsidR="00C739BA" w:rsidRPr="00C739BA">
        <w:rPr>
          <w:rFonts w:ascii="Times New Roman" w:hAnsi="Times New Roman" w:cs="Times New Roman"/>
          <w:sz w:val="28"/>
          <w:szCs w:val="28"/>
        </w:rPr>
        <w:t>ідн</w:t>
      </w:r>
      <w:r w:rsidR="00C739BA">
        <w:rPr>
          <w:rFonts w:ascii="Times New Roman" w:hAnsi="Times New Roman" w:cs="Times New Roman"/>
          <w:sz w:val="28"/>
          <w:szCs w:val="28"/>
        </w:rPr>
        <w:t>овлення держави</w:t>
      </w:r>
      <w:r w:rsidRPr="003C5EF3">
        <w:rPr>
          <w:rFonts w:ascii="Times New Roman" w:hAnsi="Times New Roman" w:cs="Times New Roman"/>
          <w:sz w:val="28"/>
          <w:szCs w:val="28"/>
        </w:rPr>
        <w:t>, включаючи революційні події, утворення та боротьбу за незалежність.</w:t>
      </w:r>
    </w:p>
    <w:p w14:paraId="27791C86" w14:textId="77777777" w:rsidR="003C5EF3" w:rsidRDefault="003C5EF3" w:rsidP="003C5EF3">
      <w:pPr>
        <w:spacing w:after="0" w:line="360" w:lineRule="auto"/>
        <w:ind w:firstLine="708"/>
        <w:jc w:val="both"/>
        <w:rPr>
          <w:rFonts w:ascii="Times New Roman" w:hAnsi="Times New Roman" w:cs="Times New Roman"/>
          <w:sz w:val="28"/>
          <w:szCs w:val="28"/>
        </w:rPr>
      </w:pPr>
      <w:r w:rsidRPr="003C5EF3">
        <w:rPr>
          <w:rFonts w:ascii="Times New Roman" w:hAnsi="Times New Roman" w:cs="Times New Roman"/>
          <w:b/>
          <w:bCs/>
          <w:sz w:val="28"/>
          <w:szCs w:val="28"/>
        </w:rPr>
        <w:t>Практичне значення:</w:t>
      </w:r>
      <w:r>
        <w:rPr>
          <w:rFonts w:ascii="Times New Roman" w:hAnsi="Times New Roman" w:cs="Times New Roman"/>
          <w:sz w:val="28"/>
          <w:szCs w:val="28"/>
        </w:rPr>
        <w:t xml:space="preserve"> </w:t>
      </w:r>
      <w:r w:rsidR="00470802">
        <w:rPr>
          <w:rFonts w:ascii="Times New Roman" w:hAnsi="Times New Roman" w:cs="Times New Roman"/>
          <w:sz w:val="28"/>
          <w:szCs w:val="28"/>
        </w:rPr>
        <w:t>аналіз даної теми може</w:t>
      </w:r>
      <w:r w:rsidRPr="003C5EF3">
        <w:rPr>
          <w:rFonts w:ascii="Times New Roman" w:hAnsi="Times New Roman" w:cs="Times New Roman"/>
          <w:sz w:val="28"/>
          <w:szCs w:val="28"/>
        </w:rPr>
        <w:t xml:space="preserve"> бути корисними для розуміння</w:t>
      </w:r>
      <w:r w:rsidR="00470802" w:rsidRPr="00470802">
        <w:t xml:space="preserve"> </w:t>
      </w:r>
      <w:r w:rsidR="00470802">
        <w:rPr>
          <w:rFonts w:ascii="Times New Roman" w:hAnsi="Times New Roman" w:cs="Times New Roman"/>
          <w:sz w:val="28"/>
          <w:szCs w:val="28"/>
        </w:rPr>
        <w:t xml:space="preserve">історичних відомостей, </w:t>
      </w:r>
      <w:r w:rsidR="000C3074">
        <w:rPr>
          <w:rFonts w:ascii="Times New Roman" w:hAnsi="Times New Roman" w:cs="Times New Roman"/>
          <w:sz w:val="28"/>
          <w:szCs w:val="28"/>
        </w:rPr>
        <w:t>п</w:t>
      </w:r>
      <w:r w:rsidR="000C3074" w:rsidRPr="000C3074">
        <w:rPr>
          <w:rFonts w:ascii="Times New Roman" w:hAnsi="Times New Roman" w:cs="Times New Roman"/>
          <w:sz w:val="28"/>
          <w:szCs w:val="28"/>
        </w:rPr>
        <w:t>од</w:t>
      </w:r>
      <w:r w:rsidR="000C3074">
        <w:rPr>
          <w:rFonts w:ascii="Times New Roman" w:hAnsi="Times New Roman" w:cs="Times New Roman"/>
          <w:sz w:val="28"/>
          <w:szCs w:val="28"/>
        </w:rPr>
        <w:t xml:space="preserve">ій та процесів, що </w:t>
      </w:r>
      <w:r w:rsidRPr="003C5EF3">
        <w:rPr>
          <w:rFonts w:ascii="Times New Roman" w:hAnsi="Times New Roman" w:cs="Times New Roman"/>
          <w:sz w:val="28"/>
          <w:szCs w:val="28"/>
        </w:rPr>
        <w:t>сформували сучасну політичну, економічну та соціокультурну ситуацію в Україні. Це може служити основою для розробки політичних стратегій та рішень національного та міжнародного рівнів.</w:t>
      </w:r>
    </w:p>
    <w:p w14:paraId="7E3A4C4B" w14:textId="77777777" w:rsidR="003C5EF3" w:rsidRDefault="003C5EF3" w:rsidP="003C5EF3">
      <w:pPr>
        <w:spacing w:after="0" w:line="360" w:lineRule="auto"/>
        <w:ind w:firstLine="708"/>
        <w:jc w:val="both"/>
        <w:rPr>
          <w:rFonts w:ascii="Times New Roman" w:hAnsi="Times New Roman" w:cs="Times New Roman"/>
          <w:sz w:val="28"/>
          <w:szCs w:val="28"/>
        </w:rPr>
      </w:pPr>
      <w:r w:rsidRPr="003C5EF3">
        <w:rPr>
          <w:rFonts w:ascii="Times New Roman" w:hAnsi="Times New Roman" w:cs="Times New Roman"/>
          <w:b/>
          <w:bCs/>
          <w:sz w:val="28"/>
          <w:szCs w:val="28"/>
        </w:rPr>
        <w:t>Наукова новизна:</w:t>
      </w:r>
      <w:r>
        <w:rPr>
          <w:rFonts w:ascii="Times New Roman" w:hAnsi="Times New Roman" w:cs="Times New Roman"/>
          <w:sz w:val="28"/>
          <w:szCs w:val="28"/>
        </w:rPr>
        <w:t xml:space="preserve"> д</w:t>
      </w:r>
      <w:r w:rsidRPr="003C5EF3">
        <w:rPr>
          <w:rFonts w:ascii="Times New Roman" w:hAnsi="Times New Roman" w:cs="Times New Roman"/>
          <w:sz w:val="28"/>
          <w:szCs w:val="28"/>
        </w:rPr>
        <w:t>ослідження пропонує новий погляд на роль УСДРП у відродженні української державності, розширює розуміння її впливу та важливості в історії України.</w:t>
      </w:r>
    </w:p>
    <w:p w14:paraId="43AEE4EB" w14:textId="77777777" w:rsidR="003C5EF3" w:rsidRDefault="003C5EF3" w:rsidP="003C5EF3">
      <w:pPr>
        <w:spacing w:after="0" w:line="360" w:lineRule="auto"/>
        <w:ind w:firstLine="708"/>
        <w:jc w:val="both"/>
        <w:rPr>
          <w:rFonts w:ascii="Times New Roman" w:hAnsi="Times New Roman" w:cs="Times New Roman"/>
          <w:sz w:val="28"/>
          <w:szCs w:val="28"/>
        </w:rPr>
      </w:pPr>
      <w:r w:rsidRPr="003C5EF3">
        <w:rPr>
          <w:rFonts w:ascii="Times New Roman" w:hAnsi="Times New Roman" w:cs="Times New Roman"/>
          <w:b/>
          <w:bCs/>
          <w:sz w:val="28"/>
          <w:szCs w:val="28"/>
        </w:rPr>
        <w:lastRenderedPageBreak/>
        <w:t>Методологія дослідження:</w:t>
      </w:r>
      <w:r>
        <w:rPr>
          <w:rFonts w:ascii="Times New Roman" w:hAnsi="Times New Roman" w:cs="Times New Roman"/>
          <w:sz w:val="28"/>
          <w:szCs w:val="28"/>
        </w:rPr>
        <w:t xml:space="preserve"> </w:t>
      </w:r>
      <w:r w:rsidR="00BC4966">
        <w:rPr>
          <w:rFonts w:ascii="Times New Roman" w:hAnsi="Times New Roman" w:cs="Times New Roman"/>
          <w:sz w:val="28"/>
          <w:szCs w:val="28"/>
        </w:rPr>
        <w:t>з</w:t>
      </w:r>
      <w:r w:rsidR="00BC4966" w:rsidRPr="00BC4966">
        <w:rPr>
          <w:rFonts w:ascii="Times New Roman" w:hAnsi="Times New Roman" w:cs="Times New Roman"/>
          <w:sz w:val="28"/>
          <w:szCs w:val="28"/>
        </w:rPr>
        <w:t xml:space="preserve"> метою досягнення цілі</w:t>
      </w:r>
      <w:r w:rsidR="00BC4966">
        <w:rPr>
          <w:rFonts w:ascii="Times New Roman" w:hAnsi="Times New Roman" w:cs="Times New Roman"/>
          <w:sz w:val="28"/>
          <w:szCs w:val="28"/>
        </w:rPr>
        <w:t xml:space="preserve"> </w:t>
      </w:r>
      <w:r w:rsidRPr="003C5EF3">
        <w:rPr>
          <w:rFonts w:ascii="Times New Roman" w:hAnsi="Times New Roman" w:cs="Times New Roman"/>
          <w:sz w:val="28"/>
          <w:szCs w:val="28"/>
        </w:rPr>
        <w:t>будуть використані методи аналізу історичних джерел, порівняльного аналізу, синтезу і узагальнення наукової літератури, а також методи класифікації та систематизації фактів. Також можуть використовуватися методи критичного мислення та логічного аналізу подій і фактів.</w:t>
      </w:r>
    </w:p>
    <w:p w14:paraId="7B0F947D" w14:textId="77777777" w:rsidR="003C5EF3" w:rsidRPr="003C5EF3" w:rsidRDefault="00DB1A46" w:rsidP="00DB1A46">
      <w:pPr>
        <w:spacing w:after="0"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Нами в ході вивчення даної теми роботи, видвинуто </w:t>
      </w:r>
      <w:r w:rsidR="003C5EF3" w:rsidRPr="003C5EF3">
        <w:rPr>
          <w:rFonts w:ascii="Times New Roman" w:hAnsi="Times New Roman" w:cs="Times New Roman"/>
          <w:b/>
          <w:sz w:val="28"/>
          <w:szCs w:val="28"/>
          <w:lang w:val="ru-RU"/>
        </w:rPr>
        <w:t>наступні завдання</w:t>
      </w:r>
      <w:r w:rsidR="003C5EF3" w:rsidRPr="003C5EF3">
        <w:rPr>
          <w:rFonts w:ascii="Times New Roman" w:hAnsi="Times New Roman" w:cs="Times New Roman"/>
          <w:sz w:val="28"/>
          <w:szCs w:val="28"/>
          <w:lang w:val="ru-RU"/>
        </w:rPr>
        <w:t>:</w:t>
      </w:r>
    </w:p>
    <w:p w14:paraId="41D4AF0F" w14:textId="77777777" w:rsidR="003C5EF3" w:rsidRPr="003C5EF3" w:rsidRDefault="003C5EF3" w:rsidP="00113AE9">
      <w:pPr>
        <w:numPr>
          <w:ilvl w:val="0"/>
          <w:numId w:val="6"/>
        </w:numPr>
        <w:spacing w:after="0" w:line="360" w:lineRule="auto"/>
        <w:jc w:val="both"/>
        <w:rPr>
          <w:rFonts w:ascii="Times New Roman" w:hAnsi="Times New Roman" w:cs="Times New Roman"/>
          <w:sz w:val="28"/>
          <w:szCs w:val="28"/>
          <w:lang w:val="ru-RU"/>
        </w:rPr>
      </w:pPr>
      <w:r w:rsidRPr="003C5EF3">
        <w:rPr>
          <w:rFonts w:ascii="Times New Roman" w:hAnsi="Times New Roman" w:cs="Times New Roman"/>
          <w:sz w:val="28"/>
          <w:szCs w:val="28"/>
          <w:lang w:val="ru-RU"/>
        </w:rPr>
        <w:t xml:space="preserve">Дослідити </w:t>
      </w:r>
      <w:r w:rsidR="00113AE9" w:rsidRPr="00113AE9">
        <w:rPr>
          <w:rFonts w:ascii="Times New Roman" w:hAnsi="Times New Roman" w:cs="Times New Roman"/>
          <w:sz w:val="28"/>
          <w:szCs w:val="28"/>
          <w:lang w:val="ru-RU"/>
        </w:rPr>
        <w:t>соціально-політичний та економічний контекст</w:t>
      </w:r>
      <w:r w:rsidR="00113AE9">
        <w:rPr>
          <w:rFonts w:ascii="Times New Roman" w:hAnsi="Times New Roman" w:cs="Times New Roman"/>
          <w:sz w:val="28"/>
          <w:szCs w:val="28"/>
          <w:lang w:val="ru-RU"/>
        </w:rPr>
        <w:t xml:space="preserve"> </w:t>
      </w:r>
      <w:r w:rsidR="000C3074">
        <w:rPr>
          <w:rFonts w:ascii="Times New Roman" w:hAnsi="Times New Roman" w:cs="Times New Roman"/>
          <w:sz w:val="28"/>
          <w:szCs w:val="28"/>
          <w:lang w:val="ru-RU"/>
        </w:rPr>
        <w:t>в українських землях  на початку 20</w:t>
      </w:r>
      <w:r w:rsidR="003B6EC1">
        <w:rPr>
          <w:rFonts w:ascii="Times New Roman" w:hAnsi="Times New Roman" w:cs="Times New Roman"/>
          <w:sz w:val="28"/>
          <w:szCs w:val="28"/>
          <w:lang w:val="ru-RU"/>
        </w:rPr>
        <w:t xml:space="preserve"> ст.</w:t>
      </w:r>
      <w:r w:rsidRPr="003C5EF3">
        <w:rPr>
          <w:rFonts w:ascii="Times New Roman" w:hAnsi="Times New Roman" w:cs="Times New Roman"/>
          <w:sz w:val="28"/>
          <w:szCs w:val="28"/>
          <w:lang w:val="ru-RU"/>
        </w:rPr>
        <w:t xml:space="preserve"> та</w:t>
      </w:r>
      <w:r w:rsidR="008E3C54" w:rsidRPr="008E3C54">
        <w:rPr>
          <w:rFonts w:ascii="Times New Roman" w:hAnsi="Times New Roman" w:cs="Times New Roman"/>
          <w:sz w:val="28"/>
          <w:szCs w:val="28"/>
          <w:lang w:val="ru-RU"/>
        </w:rPr>
        <w:t xml:space="preserve"> період революційних змін</w:t>
      </w:r>
      <w:r w:rsidRPr="003C5EF3">
        <w:rPr>
          <w:rFonts w:ascii="Times New Roman" w:hAnsi="Times New Roman" w:cs="Times New Roman"/>
          <w:sz w:val="28"/>
          <w:szCs w:val="28"/>
          <w:lang w:val="ru-RU"/>
        </w:rPr>
        <w:t>, враховуючи глобальні та регіональні впливи.</w:t>
      </w:r>
    </w:p>
    <w:p w14:paraId="090E81D4" w14:textId="77777777" w:rsidR="003C5EF3" w:rsidRPr="003C5EF3" w:rsidRDefault="003C5EF3" w:rsidP="003C5EF3">
      <w:pPr>
        <w:numPr>
          <w:ilvl w:val="0"/>
          <w:numId w:val="6"/>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Вивчення  структури, цілей та ідеології</w:t>
      </w:r>
      <w:r w:rsidRPr="003C5EF3">
        <w:rPr>
          <w:rFonts w:ascii="Times New Roman" w:hAnsi="Times New Roman" w:cs="Times New Roman"/>
          <w:sz w:val="28"/>
          <w:szCs w:val="28"/>
          <w:lang w:val="ru-RU"/>
        </w:rPr>
        <w:t xml:space="preserve"> УСДРП, її участь у політичних процесах, організацію та діяльність на різних рівнях українського суспільства.</w:t>
      </w:r>
    </w:p>
    <w:p w14:paraId="3F5CF001" w14:textId="77777777" w:rsidR="00580D20" w:rsidRDefault="003C5EF3" w:rsidP="00DA3AB9">
      <w:pPr>
        <w:numPr>
          <w:ilvl w:val="0"/>
          <w:numId w:val="6"/>
        </w:numPr>
        <w:spacing w:after="0" w:line="360" w:lineRule="auto"/>
        <w:jc w:val="both"/>
        <w:rPr>
          <w:rFonts w:ascii="Times New Roman" w:hAnsi="Times New Roman" w:cs="Times New Roman"/>
          <w:sz w:val="28"/>
          <w:szCs w:val="28"/>
          <w:lang w:val="ru-RU"/>
        </w:rPr>
      </w:pPr>
      <w:r w:rsidRPr="00580D20">
        <w:rPr>
          <w:rFonts w:ascii="Times New Roman" w:hAnsi="Times New Roman" w:cs="Times New Roman"/>
          <w:sz w:val="28"/>
          <w:szCs w:val="28"/>
          <w:lang w:val="ru-RU"/>
        </w:rPr>
        <w:t xml:space="preserve">Проаналізувати внесок УСДРП у формування державницьких інститутів, створення національних органів </w:t>
      </w:r>
      <w:r w:rsidR="00DA3AB9" w:rsidRPr="00DA3AB9">
        <w:rPr>
          <w:rFonts w:ascii="Times New Roman" w:hAnsi="Times New Roman" w:cs="Times New Roman"/>
          <w:sz w:val="28"/>
          <w:szCs w:val="28"/>
          <w:lang w:val="ru-RU"/>
        </w:rPr>
        <w:t>керування та забезпечення</w:t>
      </w:r>
      <w:r w:rsidR="00DA3AB9">
        <w:rPr>
          <w:rFonts w:ascii="Times New Roman" w:hAnsi="Times New Roman" w:cs="Times New Roman"/>
          <w:sz w:val="28"/>
          <w:szCs w:val="28"/>
          <w:lang w:val="ru-RU"/>
        </w:rPr>
        <w:t xml:space="preserve"> </w:t>
      </w:r>
      <w:r w:rsidR="00B23BDA" w:rsidRPr="00B23BDA">
        <w:rPr>
          <w:rFonts w:ascii="Times New Roman" w:hAnsi="Times New Roman" w:cs="Times New Roman"/>
          <w:sz w:val="28"/>
          <w:szCs w:val="28"/>
          <w:lang w:val="ru-RU"/>
        </w:rPr>
        <w:t>безпеки нації</w:t>
      </w:r>
      <w:r w:rsidRPr="00580D20">
        <w:rPr>
          <w:rFonts w:ascii="Times New Roman" w:hAnsi="Times New Roman" w:cs="Times New Roman"/>
          <w:sz w:val="28"/>
          <w:szCs w:val="28"/>
          <w:lang w:val="ru-RU"/>
        </w:rPr>
        <w:t>,</w:t>
      </w:r>
      <w:r w:rsidR="00580D20" w:rsidRPr="00580D20">
        <w:t xml:space="preserve"> </w:t>
      </w:r>
      <w:r w:rsidR="00580D20">
        <w:rPr>
          <w:rFonts w:ascii="Times New Roman" w:hAnsi="Times New Roman" w:cs="Times New Roman"/>
          <w:sz w:val="28"/>
          <w:szCs w:val="28"/>
          <w:lang w:val="ru-RU"/>
        </w:rPr>
        <w:t>та</w:t>
      </w:r>
      <w:r w:rsidR="00580D20" w:rsidRPr="00580D20">
        <w:rPr>
          <w:rFonts w:ascii="Times New Roman" w:hAnsi="Times New Roman" w:cs="Times New Roman"/>
          <w:sz w:val="28"/>
          <w:szCs w:val="28"/>
          <w:lang w:val="ru-RU"/>
        </w:rPr>
        <w:t xml:space="preserve"> також </w:t>
      </w:r>
      <w:r w:rsidR="00FC5A8E">
        <w:rPr>
          <w:rFonts w:ascii="Times New Roman" w:hAnsi="Times New Roman" w:cs="Times New Roman"/>
          <w:sz w:val="28"/>
          <w:szCs w:val="28"/>
          <w:lang w:val="ru-RU"/>
        </w:rPr>
        <w:t xml:space="preserve"> </w:t>
      </w:r>
      <w:r w:rsidR="00FC5A8E" w:rsidRPr="00FC5A8E">
        <w:rPr>
          <w:rFonts w:ascii="Times New Roman" w:hAnsi="Times New Roman" w:cs="Times New Roman"/>
          <w:sz w:val="28"/>
          <w:szCs w:val="28"/>
          <w:lang w:val="ru-RU"/>
        </w:rPr>
        <w:t xml:space="preserve">її </w:t>
      </w:r>
      <w:r w:rsidR="00580D20" w:rsidRPr="00580D20">
        <w:rPr>
          <w:rFonts w:ascii="Times New Roman" w:hAnsi="Times New Roman" w:cs="Times New Roman"/>
          <w:sz w:val="28"/>
          <w:szCs w:val="28"/>
          <w:lang w:val="ru-RU"/>
        </w:rPr>
        <w:t>підтримку української незалежності на міжнародній арені.</w:t>
      </w:r>
    </w:p>
    <w:p w14:paraId="69531537" w14:textId="77777777" w:rsidR="003C5EF3" w:rsidRPr="00580D20" w:rsidRDefault="003C5EF3" w:rsidP="006F16D9">
      <w:pPr>
        <w:numPr>
          <w:ilvl w:val="0"/>
          <w:numId w:val="6"/>
        </w:numPr>
        <w:spacing w:after="0" w:line="360" w:lineRule="auto"/>
        <w:jc w:val="both"/>
        <w:rPr>
          <w:rFonts w:ascii="Times New Roman" w:hAnsi="Times New Roman" w:cs="Times New Roman"/>
          <w:sz w:val="28"/>
          <w:szCs w:val="28"/>
          <w:lang w:val="ru-RU"/>
        </w:rPr>
      </w:pPr>
      <w:r w:rsidRPr="00580D20">
        <w:rPr>
          <w:rFonts w:ascii="Times New Roman" w:hAnsi="Times New Roman" w:cs="Times New Roman"/>
          <w:sz w:val="28"/>
          <w:szCs w:val="28"/>
          <w:lang w:val="ru-RU"/>
        </w:rPr>
        <w:t xml:space="preserve">Проаналізувати наслідки діяльності </w:t>
      </w:r>
      <w:r w:rsidR="00CB3F34">
        <w:rPr>
          <w:rFonts w:ascii="Times New Roman" w:hAnsi="Times New Roman" w:cs="Times New Roman"/>
          <w:sz w:val="28"/>
          <w:szCs w:val="28"/>
          <w:lang w:val="ru-RU"/>
        </w:rPr>
        <w:t xml:space="preserve">партії </w:t>
      </w:r>
      <w:r w:rsidRPr="00580D20">
        <w:rPr>
          <w:rFonts w:ascii="Times New Roman" w:hAnsi="Times New Roman" w:cs="Times New Roman"/>
          <w:sz w:val="28"/>
          <w:szCs w:val="28"/>
          <w:lang w:val="ru-RU"/>
        </w:rPr>
        <w:t>для подальшого</w:t>
      </w:r>
      <w:r w:rsidR="006F16D9">
        <w:rPr>
          <w:rFonts w:ascii="Times New Roman" w:hAnsi="Times New Roman" w:cs="Times New Roman"/>
          <w:sz w:val="28"/>
          <w:szCs w:val="28"/>
          <w:lang w:val="ru-RU"/>
        </w:rPr>
        <w:t xml:space="preserve"> </w:t>
      </w:r>
      <w:r w:rsidR="006F16D9" w:rsidRPr="006F16D9">
        <w:rPr>
          <w:rFonts w:ascii="Times New Roman" w:hAnsi="Times New Roman" w:cs="Times New Roman"/>
          <w:sz w:val="28"/>
          <w:szCs w:val="28"/>
          <w:lang w:val="ru-RU"/>
        </w:rPr>
        <w:t>процес</w:t>
      </w:r>
      <w:r w:rsidR="006F16D9">
        <w:rPr>
          <w:rFonts w:ascii="Times New Roman" w:hAnsi="Times New Roman" w:cs="Times New Roman"/>
          <w:sz w:val="28"/>
          <w:szCs w:val="28"/>
          <w:lang w:val="ru-RU"/>
        </w:rPr>
        <w:t>у</w:t>
      </w:r>
      <w:r w:rsidR="006F16D9" w:rsidRPr="006F16D9">
        <w:rPr>
          <w:rFonts w:ascii="Times New Roman" w:hAnsi="Times New Roman" w:cs="Times New Roman"/>
          <w:sz w:val="28"/>
          <w:szCs w:val="28"/>
          <w:lang w:val="ru-RU"/>
        </w:rPr>
        <w:t xml:space="preserve"> становлення та еволюцію української політичної та культурної ідентичності</w:t>
      </w:r>
      <w:r w:rsidRPr="00580D20">
        <w:rPr>
          <w:rFonts w:ascii="Times New Roman" w:hAnsi="Times New Roman" w:cs="Times New Roman"/>
          <w:sz w:val="28"/>
          <w:szCs w:val="28"/>
          <w:lang w:val="ru-RU"/>
        </w:rPr>
        <w:t xml:space="preserve">, а також оцінити </w:t>
      </w:r>
      <w:r w:rsidR="0016096E">
        <w:rPr>
          <w:rFonts w:ascii="Times New Roman" w:hAnsi="Times New Roman" w:cs="Times New Roman"/>
          <w:sz w:val="28"/>
          <w:szCs w:val="28"/>
          <w:lang w:val="ru-RU"/>
        </w:rPr>
        <w:t xml:space="preserve">її роль </w:t>
      </w:r>
      <w:r w:rsidRPr="00580D20">
        <w:rPr>
          <w:rFonts w:ascii="Times New Roman" w:hAnsi="Times New Roman" w:cs="Times New Roman"/>
          <w:sz w:val="28"/>
          <w:szCs w:val="28"/>
          <w:lang w:val="ru-RU"/>
        </w:rPr>
        <w:t>на формування сучасного політичного ландшафту України.</w:t>
      </w:r>
    </w:p>
    <w:p w14:paraId="45CE6B9C" w14:textId="77777777" w:rsidR="003C5EF3" w:rsidRPr="003C5EF3" w:rsidRDefault="003C5EF3" w:rsidP="003C5EF3">
      <w:pPr>
        <w:spacing w:after="0" w:line="360" w:lineRule="auto"/>
        <w:ind w:firstLine="360"/>
        <w:jc w:val="both"/>
        <w:rPr>
          <w:rFonts w:ascii="Times New Roman" w:hAnsi="Times New Roman" w:cs="Times New Roman"/>
          <w:sz w:val="28"/>
          <w:szCs w:val="28"/>
        </w:rPr>
      </w:pPr>
      <w:r w:rsidRPr="003C5EF3">
        <w:rPr>
          <w:rFonts w:ascii="Times New Roman" w:hAnsi="Times New Roman" w:cs="Times New Roman"/>
          <w:b/>
          <w:sz w:val="28"/>
          <w:szCs w:val="28"/>
          <w:lang w:val="ru-RU"/>
        </w:rPr>
        <w:t>Структура роботи:</w:t>
      </w:r>
      <w:r w:rsidR="00F937F6">
        <w:rPr>
          <w:rFonts w:ascii="Times New Roman" w:hAnsi="Times New Roman" w:cs="Times New Roman"/>
          <w:sz w:val="28"/>
          <w:szCs w:val="28"/>
          <w:lang w:val="ru-RU"/>
        </w:rPr>
        <w:t xml:space="preserve"> </w:t>
      </w:r>
      <w:r w:rsidR="00F937F6" w:rsidRPr="00F937F6">
        <w:rPr>
          <w:rFonts w:ascii="Times New Roman" w:hAnsi="Times New Roman" w:cs="Times New Roman"/>
          <w:sz w:val="28"/>
          <w:szCs w:val="28"/>
          <w:lang w:val="ru-RU"/>
        </w:rPr>
        <w:t xml:space="preserve">формується </w:t>
      </w:r>
      <w:r>
        <w:rPr>
          <w:rFonts w:ascii="Times New Roman" w:hAnsi="Times New Roman" w:cs="Times New Roman"/>
          <w:sz w:val="28"/>
          <w:szCs w:val="28"/>
          <w:lang w:val="ru-RU"/>
        </w:rPr>
        <w:t xml:space="preserve">з </w:t>
      </w:r>
      <w:r w:rsidR="00F937F6">
        <w:rPr>
          <w:rFonts w:ascii="Times New Roman" w:hAnsi="Times New Roman" w:cs="Times New Roman"/>
          <w:sz w:val="28"/>
          <w:szCs w:val="28"/>
          <w:lang w:val="ru-RU"/>
        </w:rPr>
        <w:t xml:space="preserve">чотирьох розділів, висновку, </w:t>
      </w:r>
      <w:r w:rsidR="007857CA">
        <w:rPr>
          <w:rFonts w:ascii="Times New Roman" w:hAnsi="Times New Roman" w:cs="Times New Roman"/>
          <w:sz w:val="28"/>
          <w:szCs w:val="28"/>
          <w:lang w:val="ru-RU"/>
        </w:rPr>
        <w:t>список</w:t>
      </w:r>
      <w:r>
        <w:rPr>
          <w:rFonts w:ascii="Times New Roman" w:hAnsi="Times New Roman" w:cs="Times New Roman"/>
          <w:sz w:val="28"/>
          <w:szCs w:val="28"/>
          <w:lang w:val="ru-RU"/>
        </w:rPr>
        <w:t xml:space="preserve"> використаних джерел та літератури</w:t>
      </w:r>
      <w:r w:rsidR="00F937F6">
        <w:rPr>
          <w:rFonts w:ascii="Times New Roman" w:hAnsi="Times New Roman" w:cs="Times New Roman"/>
          <w:sz w:val="28"/>
          <w:szCs w:val="28"/>
          <w:lang w:val="ru-RU"/>
        </w:rPr>
        <w:t>.</w:t>
      </w:r>
    </w:p>
    <w:p w14:paraId="1F72F646" w14:textId="77777777" w:rsidR="0073407F" w:rsidRPr="0073407F" w:rsidRDefault="0073407F" w:rsidP="0073407F">
      <w:pPr>
        <w:spacing w:after="0" w:line="360" w:lineRule="auto"/>
        <w:jc w:val="both"/>
        <w:rPr>
          <w:rFonts w:ascii="Times New Roman" w:hAnsi="Times New Roman" w:cs="Times New Roman"/>
          <w:sz w:val="28"/>
          <w:szCs w:val="28"/>
          <w:lang w:val="ru-RU"/>
        </w:rPr>
      </w:pPr>
    </w:p>
    <w:p w14:paraId="08CE6F91" w14:textId="77777777" w:rsidR="0073407F" w:rsidRPr="0073407F" w:rsidRDefault="0073407F" w:rsidP="0073407F">
      <w:pPr>
        <w:spacing w:after="0" w:line="360" w:lineRule="auto"/>
        <w:jc w:val="both"/>
        <w:rPr>
          <w:rFonts w:ascii="Times New Roman" w:hAnsi="Times New Roman" w:cs="Times New Roman"/>
          <w:sz w:val="28"/>
          <w:szCs w:val="28"/>
          <w:lang w:val="ru-RU"/>
        </w:rPr>
      </w:pPr>
    </w:p>
    <w:p w14:paraId="61CDCEAD" w14:textId="77777777" w:rsidR="0065319E" w:rsidRPr="0073407F" w:rsidRDefault="0065319E" w:rsidP="009B79DE">
      <w:pPr>
        <w:spacing w:after="0" w:line="360" w:lineRule="auto"/>
        <w:jc w:val="both"/>
        <w:rPr>
          <w:rFonts w:ascii="Times New Roman" w:hAnsi="Times New Roman" w:cs="Times New Roman"/>
          <w:sz w:val="28"/>
          <w:szCs w:val="28"/>
          <w:lang w:val="ru-RU"/>
        </w:rPr>
      </w:pPr>
    </w:p>
    <w:p w14:paraId="6BB9E253" w14:textId="77777777" w:rsidR="0065319E" w:rsidRDefault="0065319E" w:rsidP="009B79DE">
      <w:pPr>
        <w:spacing w:after="0" w:line="360" w:lineRule="auto"/>
        <w:jc w:val="both"/>
        <w:rPr>
          <w:rFonts w:ascii="Times New Roman" w:hAnsi="Times New Roman" w:cs="Times New Roman"/>
          <w:sz w:val="28"/>
          <w:szCs w:val="28"/>
        </w:rPr>
      </w:pPr>
    </w:p>
    <w:p w14:paraId="23DE523C" w14:textId="77777777" w:rsidR="00BB6969" w:rsidRDefault="00BB6969" w:rsidP="006F16D9">
      <w:pPr>
        <w:spacing w:after="0" w:line="360" w:lineRule="auto"/>
        <w:rPr>
          <w:rFonts w:ascii="Times New Roman" w:hAnsi="Times New Roman" w:cs="Times New Roman"/>
          <w:b/>
          <w:sz w:val="28"/>
          <w:szCs w:val="28"/>
        </w:rPr>
      </w:pPr>
    </w:p>
    <w:p w14:paraId="52E56223" w14:textId="77777777" w:rsidR="000A6C91" w:rsidRDefault="000A6C91" w:rsidP="00ED4A78">
      <w:pPr>
        <w:spacing w:after="0" w:line="360" w:lineRule="auto"/>
        <w:jc w:val="center"/>
        <w:rPr>
          <w:rFonts w:ascii="Times New Roman" w:hAnsi="Times New Roman" w:cs="Times New Roman"/>
          <w:b/>
          <w:sz w:val="28"/>
          <w:szCs w:val="28"/>
        </w:rPr>
      </w:pPr>
    </w:p>
    <w:p w14:paraId="07547A01" w14:textId="77777777" w:rsidR="000A6C91" w:rsidRDefault="000A6C91" w:rsidP="00ED4A78">
      <w:pPr>
        <w:spacing w:after="0" w:line="360" w:lineRule="auto"/>
        <w:jc w:val="center"/>
        <w:rPr>
          <w:rFonts w:ascii="Times New Roman" w:hAnsi="Times New Roman" w:cs="Times New Roman"/>
          <w:b/>
          <w:sz w:val="28"/>
          <w:szCs w:val="28"/>
        </w:rPr>
      </w:pPr>
    </w:p>
    <w:p w14:paraId="5043CB0F" w14:textId="77777777" w:rsidR="000A6C91" w:rsidRDefault="000A6C91" w:rsidP="00ED4A78">
      <w:pPr>
        <w:spacing w:after="0" w:line="360" w:lineRule="auto"/>
        <w:jc w:val="center"/>
        <w:rPr>
          <w:rFonts w:ascii="Times New Roman" w:hAnsi="Times New Roman" w:cs="Times New Roman"/>
          <w:b/>
          <w:sz w:val="28"/>
          <w:szCs w:val="28"/>
        </w:rPr>
      </w:pPr>
    </w:p>
    <w:p w14:paraId="07459315" w14:textId="77777777" w:rsidR="006E4AE9" w:rsidRDefault="006E4AE9" w:rsidP="00ED4A78">
      <w:pPr>
        <w:spacing w:after="0" w:line="360" w:lineRule="auto"/>
        <w:jc w:val="center"/>
        <w:rPr>
          <w:rFonts w:ascii="Times New Roman" w:hAnsi="Times New Roman" w:cs="Times New Roman"/>
          <w:b/>
          <w:sz w:val="28"/>
          <w:szCs w:val="28"/>
        </w:rPr>
      </w:pPr>
    </w:p>
    <w:p w14:paraId="033E25C7" w14:textId="77777777" w:rsidR="0065319E" w:rsidRPr="0065319E" w:rsidRDefault="0065319E" w:rsidP="00ED4A78">
      <w:pPr>
        <w:spacing w:after="0" w:line="360" w:lineRule="auto"/>
        <w:jc w:val="center"/>
        <w:rPr>
          <w:rFonts w:ascii="Times New Roman" w:hAnsi="Times New Roman" w:cs="Times New Roman"/>
          <w:b/>
          <w:sz w:val="28"/>
          <w:szCs w:val="28"/>
        </w:rPr>
      </w:pPr>
      <w:r w:rsidRPr="0065319E">
        <w:rPr>
          <w:rFonts w:ascii="Times New Roman" w:hAnsi="Times New Roman" w:cs="Times New Roman"/>
          <w:b/>
          <w:sz w:val="28"/>
          <w:szCs w:val="28"/>
        </w:rPr>
        <w:lastRenderedPageBreak/>
        <w:t>РОЗДІЛ 1. ІСТОРІОГРАФІЯ ТА ДЖЕРЕЛА</w:t>
      </w:r>
    </w:p>
    <w:p w14:paraId="1E880B6D" w14:textId="77777777" w:rsidR="0065319E" w:rsidRPr="0065319E" w:rsidRDefault="0065319E" w:rsidP="0065319E">
      <w:pPr>
        <w:spacing w:after="0" w:line="360" w:lineRule="auto"/>
        <w:jc w:val="both"/>
        <w:rPr>
          <w:rFonts w:ascii="Times New Roman" w:hAnsi="Times New Roman" w:cs="Times New Roman"/>
          <w:b/>
          <w:sz w:val="28"/>
          <w:szCs w:val="28"/>
        </w:rPr>
      </w:pPr>
      <w:r w:rsidRPr="0065319E">
        <w:rPr>
          <w:rFonts w:ascii="Times New Roman" w:hAnsi="Times New Roman" w:cs="Times New Roman"/>
          <w:b/>
          <w:sz w:val="28"/>
          <w:szCs w:val="28"/>
        </w:rPr>
        <w:t>1.1.</w:t>
      </w:r>
      <w:r w:rsidRPr="0065319E">
        <w:rPr>
          <w:rFonts w:ascii="Times New Roman" w:hAnsi="Times New Roman" w:cs="Times New Roman"/>
          <w:b/>
          <w:sz w:val="28"/>
          <w:szCs w:val="28"/>
        </w:rPr>
        <w:tab/>
        <w:t>Аналіз існуючих досліджень ролі УСДРП у період 1917-1921 рр.</w:t>
      </w:r>
    </w:p>
    <w:p w14:paraId="28358936" w14:textId="77777777" w:rsidR="003316B0" w:rsidRDefault="003316B0" w:rsidP="003316B0">
      <w:pPr>
        <w:spacing w:after="0" w:line="360" w:lineRule="auto"/>
        <w:ind w:firstLine="708"/>
        <w:jc w:val="both"/>
        <w:rPr>
          <w:rFonts w:ascii="Times New Roman" w:hAnsi="Times New Roman" w:cs="Times New Roman"/>
          <w:sz w:val="28"/>
          <w:szCs w:val="28"/>
        </w:rPr>
      </w:pPr>
      <w:r w:rsidRPr="003316B0">
        <w:rPr>
          <w:rFonts w:ascii="Times New Roman" w:hAnsi="Times New Roman" w:cs="Times New Roman"/>
          <w:sz w:val="28"/>
          <w:szCs w:val="28"/>
        </w:rPr>
        <w:t xml:space="preserve">Вивчення ролі </w:t>
      </w:r>
      <w:r w:rsidR="00E84DC8">
        <w:rPr>
          <w:rFonts w:ascii="Times New Roman" w:hAnsi="Times New Roman" w:cs="Times New Roman"/>
          <w:sz w:val="28"/>
          <w:szCs w:val="28"/>
        </w:rPr>
        <w:t xml:space="preserve">УСДРП в момент </w:t>
      </w:r>
      <w:r w:rsidR="00FC5AEC">
        <w:rPr>
          <w:rFonts w:ascii="Times New Roman" w:hAnsi="Times New Roman" w:cs="Times New Roman"/>
          <w:sz w:val="28"/>
          <w:szCs w:val="28"/>
        </w:rPr>
        <w:t xml:space="preserve"> подій революційного характеру</w:t>
      </w:r>
      <w:r w:rsidR="00FC5AEC" w:rsidRPr="00FC5AEC">
        <w:rPr>
          <w:rFonts w:ascii="Times New Roman" w:hAnsi="Times New Roman" w:cs="Times New Roman"/>
          <w:sz w:val="28"/>
          <w:szCs w:val="28"/>
        </w:rPr>
        <w:t xml:space="preserve"> </w:t>
      </w:r>
      <w:r w:rsidRPr="003316B0">
        <w:rPr>
          <w:rFonts w:ascii="Times New Roman" w:hAnsi="Times New Roman" w:cs="Times New Roman"/>
          <w:sz w:val="28"/>
          <w:szCs w:val="28"/>
        </w:rPr>
        <w:t xml:space="preserve">в Україні є дуже </w:t>
      </w:r>
      <w:r w:rsidR="003F090D">
        <w:rPr>
          <w:rFonts w:ascii="Times New Roman" w:hAnsi="Times New Roman" w:cs="Times New Roman"/>
          <w:sz w:val="28"/>
          <w:szCs w:val="28"/>
        </w:rPr>
        <w:t xml:space="preserve">значним </w:t>
      </w:r>
      <w:r w:rsidRPr="003316B0">
        <w:rPr>
          <w:rFonts w:ascii="Times New Roman" w:hAnsi="Times New Roman" w:cs="Times New Roman"/>
          <w:sz w:val="28"/>
          <w:szCs w:val="28"/>
        </w:rPr>
        <w:t xml:space="preserve">аспектом у розумінні історії України в період переходу від Російської імперії до утворення УРСР. </w:t>
      </w:r>
      <w:r w:rsidR="00411AF3">
        <w:rPr>
          <w:rFonts w:ascii="Times New Roman" w:hAnsi="Times New Roman" w:cs="Times New Roman"/>
          <w:sz w:val="28"/>
          <w:szCs w:val="28"/>
        </w:rPr>
        <w:t xml:space="preserve"> На той момент </w:t>
      </w:r>
      <w:r w:rsidR="006D78CF">
        <w:rPr>
          <w:rFonts w:ascii="Times New Roman" w:hAnsi="Times New Roman" w:cs="Times New Roman"/>
          <w:sz w:val="28"/>
          <w:szCs w:val="28"/>
        </w:rPr>
        <w:t xml:space="preserve"> політичні, соц-економ </w:t>
      </w:r>
      <w:r w:rsidRPr="003316B0">
        <w:rPr>
          <w:rFonts w:ascii="Times New Roman" w:hAnsi="Times New Roman" w:cs="Times New Roman"/>
          <w:sz w:val="28"/>
          <w:szCs w:val="28"/>
        </w:rPr>
        <w:t>перетворення були переплетені зі складною динамікою конфліктів і боротьби за владу.</w:t>
      </w:r>
    </w:p>
    <w:p w14:paraId="5DBDD2C3" w14:textId="77777777" w:rsidR="00AD37FB" w:rsidRPr="00AD37FB" w:rsidRDefault="00AB48FF" w:rsidP="00AD37F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 моменту подій лютого-березня 1917 р.</w:t>
      </w:r>
      <w:r w:rsidR="00AD37FB" w:rsidRPr="00AD37FB">
        <w:rPr>
          <w:rFonts w:ascii="Times New Roman" w:hAnsi="Times New Roman" w:cs="Times New Roman"/>
          <w:sz w:val="28"/>
          <w:szCs w:val="28"/>
        </w:rPr>
        <w:t xml:space="preserve"> до закінчення Громадянської війни в 1921 році, Україна переживала період інтенсивних змін, які суттєво вплинули на її подальший розвиток. У цьому контексті роль УСДРП була важливою, аналіз якої дозволить краще розуміти динаміку політичних процесів та взаємодію різних суспільних сил у формуванні нового політичного ландшафту.</w:t>
      </w:r>
    </w:p>
    <w:p w14:paraId="2FC8C780" w14:textId="77777777" w:rsidR="00472E07" w:rsidRDefault="00472E07" w:rsidP="00472E07">
      <w:pPr>
        <w:spacing w:after="0" w:line="360" w:lineRule="auto"/>
        <w:ind w:firstLine="708"/>
        <w:jc w:val="both"/>
        <w:rPr>
          <w:rFonts w:ascii="Times New Roman" w:hAnsi="Times New Roman" w:cs="Times New Roman"/>
          <w:sz w:val="28"/>
          <w:szCs w:val="28"/>
        </w:rPr>
      </w:pPr>
      <w:r w:rsidRPr="00472E07">
        <w:rPr>
          <w:rFonts w:ascii="Times New Roman" w:hAnsi="Times New Roman" w:cs="Times New Roman"/>
          <w:sz w:val="28"/>
          <w:szCs w:val="28"/>
        </w:rPr>
        <w:t>Після численних розколів і виходів з Російської української партії ро</w:t>
      </w:r>
      <w:r w:rsidR="006B68D9">
        <w:rPr>
          <w:rFonts w:ascii="Times New Roman" w:hAnsi="Times New Roman" w:cs="Times New Roman"/>
          <w:sz w:val="28"/>
          <w:szCs w:val="28"/>
        </w:rPr>
        <w:t>бітничої, відбувся її другий</w:t>
      </w:r>
      <w:r w:rsidR="006D78CF">
        <w:rPr>
          <w:rFonts w:ascii="Times New Roman" w:hAnsi="Times New Roman" w:cs="Times New Roman"/>
          <w:sz w:val="28"/>
          <w:szCs w:val="28"/>
        </w:rPr>
        <w:t xml:space="preserve"> з'їзд в</w:t>
      </w:r>
      <w:r w:rsidR="001C720B">
        <w:rPr>
          <w:rFonts w:ascii="Times New Roman" w:hAnsi="Times New Roman" w:cs="Times New Roman"/>
          <w:sz w:val="28"/>
          <w:szCs w:val="28"/>
        </w:rPr>
        <w:t xml:space="preserve"> грудні 1905 р.</w:t>
      </w:r>
      <w:r w:rsidRPr="00472E07">
        <w:rPr>
          <w:rFonts w:ascii="Times New Roman" w:hAnsi="Times New Roman" w:cs="Times New Roman"/>
          <w:sz w:val="28"/>
          <w:szCs w:val="28"/>
        </w:rPr>
        <w:t xml:space="preserve">, </w:t>
      </w:r>
      <w:r>
        <w:rPr>
          <w:rFonts w:ascii="Times New Roman" w:hAnsi="Times New Roman" w:cs="Times New Roman"/>
          <w:sz w:val="28"/>
          <w:szCs w:val="28"/>
        </w:rPr>
        <w:t xml:space="preserve">в момент якого  </w:t>
      </w:r>
      <w:r w:rsidRPr="00472E07">
        <w:rPr>
          <w:rFonts w:ascii="Times New Roman" w:hAnsi="Times New Roman" w:cs="Times New Roman"/>
          <w:sz w:val="28"/>
          <w:szCs w:val="28"/>
        </w:rPr>
        <w:t>партію перейменували в УСДРП. Лідером і організатором УСДРП був Михайло Порш</w:t>
      </w:r>
    </w:p>
    <w:p w14:paraId="7B909523" w14:textId="77777777" w:rsidR="00CA3822" w:rsidRDefault="00233E30" w:rsidP="00CA382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зміні назви саме із </w:t>
      </w:r>
      <w:r w:rsidR="00CA3822" w:rsidRPr="00CA3822">
        <w:rPr>
          <w:rFonts w:ascii="Times New Roman" w:hAnsi="Times New Roman" w:cs="Times New Roman"/>
          <w:sz w:val="28"/>
          <w:szCs w:val="28"/>
        </w:rPr>
        <w:t>РУП на УСДРП, її прихильники демонстрували свою відданість соціал-демократичним принципам та виступали як єдині представники українського пролетаріату. Партія мала різноманітну соціальну базу, що включала студентів, службовців, промислових та сільськогосподарських робітників, а також селян.</w:t>
      </w:r>
    </w:p>
    <w:p w14:paraId="16223122" w14:textId="77777777" w:rsidR="00CA3822" w:rsidRDefault="00CA3822" w:rsidP="003316B0">
      <w:pPr>
        <w:spacing w:after="0" w:line="360" w:lineRule="auto"/>
        <w:ind w:firstLine="708"/>
        <w:jc w:val="both"/>
        <w:rPr>
          <w:rFonts w:ascii="Times New Roman" w:hAnsi="Times New Roman" w:cs="Times New Roman"/>
          <w:sz w:val="28"/>
          <w:szCs w:val="28"/>
        </w:rPr>
      </w:pPr>
      <w:r w:rsidRPr="00CA3822">
        <w:rPr>
          <w:rFonts w:ascii="Times New Roman" w:hAnsi="Times New Roman" w:cs="Times New Roman"/>
          <w:sz w:val="28"/>
          <w:szCs w:val="28"/>
          <w:lang w:val="ru-RU"/>
        </w:rPr>
        <w:t>Особливу вагу мають публіцистичні роботи передреволюційного періоду, які містять значний обсяг</w:t>
      </w:r>
      <w:r w:rsidR="00885856">
        <w:rPr>
          <w:rFonts w:ascii="Times New Roman" w:hAnsi="Times New Roman" w:cs="Times New Roman"/>
          <w:sz w:val="28"/>
          <w:szCs w:val="28"/>
          <w:lang w:val="ru-RU"/>
        </w:rPr>
        <w:t xml:space="preserve"> інформації. Сучасні </w:t>
      </w:r>
      <w:r w:rsidR="007D1C56">
        <w:rPr>
          <w:rFonts w:ascii="Times New Roman" w:hAnsi="Times New Roman" w:cs="Times New Roman"/>
          <w:sz w:val="28"/>
          <w:szCs w:val="28"/>
          <w:lang w:val="ru-RU"/>
        </w:rPr>
        <w:t xml:space="preserve"> з</w:t>
      </w:r>
      <w:r w:rsidRPr="00CA3822">
        <w:rPr>
          <w:rFonts w:ascii="Times New Roman" w:hAnsi="Times New Roman" w:cs="Times New Roman"/>
          <w:sz w:val="28"/>
          <w:szCs w:val="28"/>
          <w:lang w:val="ru-RU"/>
        </w:rPr>
        <w:t xml:space="preserve"> історії УСДРП розглядають </w:t>
      </w:r>
      <w:r w:rsidR="00C8242A">
        <w:rPr>
          <w:rFonts w:ascii="Times New Roman" w:hAnsi="Times New Roman" w:cs="Times New Roman"/>
          <w:sz w:val="28"/>
          <w:szCs w:val="28"/>
          <w:lang w:val="ru-RU"/>
        </w:rPr>
        <w:t xml:space="preserve"> р</w:t>
      </w:r>
      <w:r w:rsidR="00C8242A" w:rsidRPr="00C8242A">
        <w:rPr>
          <w:rFonts w:ascii="Times New Roman" w:hAnsi="Times New Roman" w:cs="Times New Roman"/>
          <w:sz w:val="28"/>
          <w:szCs w:val="28"/>
          <w:lang w:val="ru-RU"/>
        </w:rPr>
        <w:t xml:space="preserve">ізні сторони роботи </w:t>
      </w:r>
      <w:r w:rsidRPr="00CA3822">
        <w:rPr>
          <w:rFonts w:ascii="Times New Roman" w:hAnsi="Times New Roman" w:cs="Times New Roman"/>
          <w:sz w:val="28"/>
          <w:szCs w:val="28"/>
          <w:lang w:val="ru-RU"/>
        </w:rPr>
        <w:t>цієї партії,</w:t>
      </w:r>
      <w:r>
        <w:rPr>
          <w:rFonts w:ascii="Times New Roman" w:hAnsi="Times New Roman" w:cs="Times New Roman"/>
          <w:sz w:val="28"/>
          <w:szCs w:val="28"/>
          <w:lang w:val="ru-RU"/>
        </w:rPr>
        <w:t xml:space="preserve"> але частково та несистематично</w:t>
      </w:r>
      <w:r w:rsidR="00F2292B">
        <w:rPr>
          <w:rFonts w:ascii="Times New Roman" w:hAnsi="Times New Roman" w:cs="Times New Roman"/>
          <w:sz w:val="28"/>
          <w:szCs w:val="28"/>
          <w:lang w:val="ru-RU"/>
        </w:rPr>
        <w:t xml:space="preserve"> </w:t>
      </w:r>
      <w:r w:rsidR="00F2292B">
        <w:rPr>
          <w:rStyle w:val="ab"/>
          <w:rFonts w:ascii="Times New Roman" w:hAnsi="Times New Roman" w:cs="Times New Roman"/>
          <w:sz w:val="28"/>
          <w:szCs w:val="28"/>
          <w:lang w:val="ru-RU"/>
        </w:rPr>
        <w:footnoteReference w:id="1"/>
      </w:r>
      <w:r w:rsidR="00F2292B">
        <w:rPr>
          <w:rFonts w:ascii="Times New Roman" w:hAnsi="Times New Roman" w:cs="Times New Roman"/>
          <w:sz w:val="28"/>
          <w:szCs w:val="28"/>
          <w:lang w:val="ru-RU"/>
        </w:rPr>
        <w:t>;</w:t>
      </w:r>
      <w:r w:rsidR="00F2292B">
        <w:rPr>
          <w:rStyle w:val="ab"/>
          <w:rFonts w:ascii="Times New Roman" w:hAnsi="Times New Roman" w:cs="Times New Roman"/>
          <w:sz w:val="28"/>
          <w:szCs w:val="28"/>
          <w:lang w:val="ru-RU"/>
        </w:rPr>
        <w:footnoteReference w:id="2"/>
      </w:r>
      <w:r w:rsidR="00F2292B">
        <w:rPr>
          <w:rFonts w:ascii="Times New Roman" w:hAnsi="Times New Roman" w:cs="Times New Roman"/>
          <w:sz w:val="28"/>
          <w:szCs w:val="28"/>
          <w:lang w:val="ru-RU"/>
        </w:rPr>
        <w:t xml:space="preserve">; </w:t>
      </w:r>
      <w:r w:rsidR="00F2292B">
        <w:rPr>
          <w:rStyle w:val="ab"/>
          <w:rFonts w:ascii="Times New Roman" w:hAnsi="Times New Roman" w:cs="Times New Roman"/>
          <w:sz w:val="28"/>
          <w:szCs w:val="28"/>
          <w:lang w:val="ru-RU"/>
        </w:rPr>
        <w:footnoteReference w:id="3"/>
      </w:r>
      <w:r w:rsidR="00F2292B">
        <w:rPr>
          <w:rFonts w:ascii="Times New Roman" w:hAnsi="Times New Roman" w:cs="Times New Roman"/>
          <w:sz w:val="28"/>
          <w:szCs w:val="28"/>
          <w:lang w:val="ru-RU"/>
        </w:rPr>
        <w:t xml:space="preserve">; </w:t>
      </w:r>
      <w:r w:rsidR="00F2292B">
        <w:rPr>
          <w:rStyle w:val="ab"/>
          <w:rFonts w:ascii="Times New Roman" w:hAnsi="Times New Roman" w:cs="Times New Roman"/>
          <w:sz w:val="28"/>
          <w:szCs w:val="28"/>
          <w:lang w:val="ru-RU"/>
        </w:rPr>
        <w:footnoteReference w:id="4"/>
      </w:r>
      <w:r w:rsidR="007B697A" w:rsidRPr="007B697A">
        <w:rPr>
          <w:rFonts w:ascii="Times New Roman" w:hAnsi="Times New Roman" w:cs="Times New Roman"/>
          <w:sz w:val="28"/>
          <w:szCs w:val="28"/>
          <w:lang w:val="ru-RU"/>
        </w:rPr>
        <w:t>.</w:t>
      </w:r>
      <w:r w:rsidRPr="00CA3822">
        <w:rPr>
          <w:rFonts w:ascii="Times New Roman" w:hAnsi="Times New Roman" w:cs="Times New Roman"/>
          <w:vanish/>
          <w:sz w:val="28"/>
          <w:szCs w:val="28"/>
          <w:lang w:val="ru-RU"/>
        </w:rPr>
        <w:t>Начало формы</w:t>
      </w:r>
    </w:p>
    <w:p w14:paraId="6E861411" w14:textId="77777777" w:rsidR="003316B0" w:rsidRPr="003316B0" w:rsidRDefault="00D50DAD" w:rsidP="003316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Аналіз </w:t>
      </w:r>
      <w:r w:rsidR="00990E2A">
        <w:rPr>
          <w:rFonts w:ascii="Times New Roman" w:hAnsi="Times New Roman" w:cs="Times New Roman"/>
          <w:sz w:val="28"/>
          <w:szCs w:val="28"/>
        </w:rPr>
        <w:t xml:space="preserve">даної партії </w:t>
      </w:r>
      <w:r w:rsidR="003316B0" w:rsidRPr="003316B0">
        <w:rPr>
          <w:rFonts w:ascii="Times New Roman" w:hAnsi="Times New Roman" w:cs="Times New Roman"/>
          <w:sz w:val="28"/>
          <w:szCs w:val="28"/>
        </w:rPr>
        <w:t xml:space="preserve">в історіографії переважно базуються на результатах дисертаційних досліджень або важливих їхніх частин. </w:t>
      </w:r>
      <w:r w:rsidR="00493ADC" w:rsidRPr="00493ADC">
        <w:rPr>
          <w:rFonts w:ascii="Times New Roman" w:hAnsi="Times New Roman" w:cs="Times New Roman"/>
          <w:sz w:val="28"/>
          <w:szCs w:val="28"/>
        </w:rPr>
        <w:t>Публікації таких авторів, як</w:t>
      </w:r>
      <w:r w:rsidR="00493ADC">
        <w:rPr>
          <w:rFonts w:ascii="Times New Roman" w:hAnsi="Times New Roman" w:cs="Times New Roman"/>
          <w:sz w:val="28"/>
          <w:szCs w:val="28"/>
        </w:rPr>
        <w:t xml:space="preserve"> </w:t>
      </w:r>
      <w:r w:rsidR="003316B0" w:rsidRPr="003316B0">
        <w:rPr>
          <w:rFonts w:ascii="Times New Roman" w:hAnsi="Times New Roman" w:cs="Times New Roman"/>
          <w:sz w:val="28"/>
          <w:szCs w:val="28"/>
        </w:rPr>
        <w:t>Ю. Висоцький, В. Головченко, В. Колесник, А. Голуб, займають ва</w:t>
      </w:r>
      <w:r w:rsidR="00F2292B">
        <w:rPr>
          <w:rFonts w:ascii="Times New Roman" w:hAnsi="Times New Roman" w:cs="Times New Roman"/>
          <w:sz w:val="28"/>
          <w:szCs w:val="28"/>
        </w:rPr>
        <w:t xml:space="preserve">жливе місце в цьому контексті </w:t>
      </w:r>
      <w:r w:rsidR="00F2292B">
        <w:rPr>
          <w:rStyle w:val="ab"/>
          <w:rFonts w:ascii="Times New Roman" w:hAnsi="Times New Roman" w:cs="Times New Roman"/>
          <w:sz w:val="28"/>
          <w:szCs w:val="28"/>
        </w:rPr>
        <w:footnoteReference w:id="5"/>
      </w:r>
      <w:r w:rsidR="00F2292B">
        <w:rPr>
          <w:rFonts w:ascii="Times New Roman" w:hAnsi="Times New Roman" w:cs="Times New Roman"/>
          <w:sz w:val="28"/>
          <w:szCs w:val="28"/>
        </w:rPr>
        <w:t xml:space="preserve">; </w:t>
      </w:r>
      <w:r w:rsidR="00F2292B">
        <w:rPr>
          <w:rStyle w:val="ab"/>
          <w:rFonts w:ascii="Times New Roman" w:hAnsi="Times New Roman" w:cs="Times New Roman"/>
          <w:sz w:val="28"/>
          <w:szCs w:val="28"/>
        </w:rPr>
        <w:footnoteReference w:id="6"/>
      </w:r>
      <w:r w:rsidR="00F2292B">
        <w:rPr>
          <w:rFonts w:ascii="Times New Roman" w:hAnsi="Times New Roman" w:cs="Times New Roman"/>
          <w:sz w:val="28"/>
          <w:szCs w:val="28"/>
        </w:rPr>
        <w:t xml:space="preserve">; </w:t>
      </w:r>
      <w:r w:rsidR="00F2292B">
        <w:rPr>
          <w:rStyle w:val="ab"/>
          <w:rFonts w:ascii="Times New Roman" w:hAnsi="Times New Roman" w:cs="Times New Roman"/>
          <w:sz w:val="28"/>
          <w:szCs w:val="28"/>
        </w:rPr>
        <w:footnoteReference w:id="7"/>
      </w:r>
      <w:r w:rsidR="00F2292B">
        <w:rPr>
          <w:rFonts w:ascii="Times New Roman" w:hAnsi="Times New Roman" w:cs="Times New Roman"/>
          <w:sz w:val="28"/>
          <w:szCs w:val="28"/>
        </w:rPr>
        <w:t xml:space="preserve">; </w:t>
      </w:r>
      <w:r w:rsidR="00F2292B">
        <w:rPr>
          <w:rStyle w:val="ab"/>
          <w:rFonts w:ascii="Times New Roman" w:hAnsi="Times New Roman" w:cs="Times New Roman"/>
          <w:sz w:val="28"/>
          <w:szCs w:val="28"/>
        </w:rPr>
        <w:footnoteReference w:id="8"/>
      </w:r>
      <w:r w:rsidR="00F2292B">
        <w:rPr>
          <w:rFonts w:ascii="Times New Roman" w:hAnsi="Times New Roman" w:cs="Times New Roman"/>
          <w:sz w:val="28"/>
          <w:szCs w:val="28"/>
        </w:rPr>
        <w:t xml:space="preserve">; </w:t>
      </w:r>
      <w:r w:rsidR="00F2292B">
        <w:rPr>
          <w:rStyle w:val="ab"/>
          <w:rFonts w:ascii="Times New Roman" w:hAnsi="Times New Roman" w:cs="Times New Roman"/>
          <w:sz w:val="28"/>
          <w:szCs w:val="28"/>
        </w:rPr>
        <w:footnoteReference w:id="9"/>
      </w:r>
      <w:r w:rsidR="003316B0" w:rsidRPr="003316B0">
        <w:rPr>
          <w:rFonts w:ascii="Times New Roman" w:hAnsi="Times New Roman" w:cs="Times New Roman"/>
          <w:sz w:val="28"/>
          <w:szCs w:val="28"/>
        </w:rPr>
        <w:t>. Більшість студій, присвячених історіографії УСДРП, розкривають певні аспекти проблеми, проте вони часто мають уточнюючий або фрагментарний характер</w:t>
      </w:r>
      <w:r w:rsidR="007E7CA4">
        <w:rPr>
          <w:rFonts w:ascii="Times New Roman" w:hAnsi="Times New Roman" w:cs="Times New Roman"/>
          <w:sz w:val="28"/>
          <w:szCs w:val="28"/>
        </w:rPr>
        <w:t xml:space="preserve"> </w:t>
      </w:r>
      <w:r w:rsidR="005E727C">
        <w:rPr>
          <w:rFonts w:ascii="Times New Roman" w:hAnsi="Times New Roman" w:cs="Times New Roman"/>
          <w:sz w:val="28"/>
          <w:szCs w:val="28"/>
        </w:rPr>
        <w:t>с</w:t>
      </w:r>
      <w:r w:rsidR="005E727C" w:rsidRPr="005E727C">
        <w:rPr>
          <w:rFonts w:ascii="Times New Roman" w:hAnsi="Times New Roman" w:cs="Times New Roman"/>
          <w:sz w:val="28"/>
          <w:szCs w:val="28"/>
        </w:rPr>
        <w:t>тосовно обраної сфери дослідження</w:t>
      </w:r>
      <w:r w:rsidR="003316B0" w:rsidRPr="003316B0">
        <w:rPr>
          <w:rFonts w:ascii="Times New Roman" w:hAnsi="Times New Roman" w:cs="Times New Roman"/>
          <w:sz w:val="28"/>
          <w:szCs w:val="28"/>
        </w:rPr>
        <w:t>. В цілому, історіографічний дискурс з цього питання залишається на етапі</w:t>
      </w:r>
      <w:r w:rsidR="006B68D9" w:rsidRPr="006B68D9">
        <w:t xml:space="preserve"> </w:t>
      </w:r>
      <w:r w:rsidR="006B68D9">
        <w:rPr>
          <w:rFonts w:ascii="Times New Roman" w:hAnsi="Times New Roman" w:cs="Times New Roman"/>
          <w:sz w:val="28"/>
          <w:szCs w:val="28"/>
        </w:rPr>
        <w:t>нестачі спеціальних</w:t>
      </w:r>
      <w:r w:rsidR="006B68D9" w:rsidRPr="006B68D9">
        <w:rPr>
          <w:rFonts w:ascii="Times New Roman" w:hAnsi="Times New Roman" w:cs="Times New Roman"/>
          <w:sz w:val="28"/>
          <w:szCs w:val="28"/>
        </w:rPr>
        <w:t xml:space="preserve"> комплексних досліджень.</w:t>
      </w:r>
      <w:r w:rsidR="006B68D9">
        <w:rPr>
          <w:rFonts w:ascii="Times New Roman" w:hAnsi="Times New Roman" w:cs="Times New Roman"/>
          <w:sz w:val="28"/>
          <w:szCs w:val="28"/>
        </w:rPr>
        <w:t xml:space="preserve"> </w:t>
      </w:r>
    </w:p>
    <w:p w14:paraId="780F76EA" w14:textId="77777777" w:rsidR="008E4019" w:rsidRDefault="00990E2A" w:rsidP="00990E2A">
      <w:pPr>
        <w:spacing w:after="0" w:line="360" w:lineRule="auto"/>
        <w:ind w:firstLine="708"/>
        <w:jc w:val="both"/>
        <w:rPr>
          <w:rFonts w:ascii="Times New Roman" w:hAnsi="Times New Roman" w:cs="Times New Roman"/>
          <w:sz w:val="28"/>
          <w:szCs w:val="28"/>
        </w:rPr>
      </w:pPr>
      <w:r w:rsidRPr="00990E2A">
        <w:rPr>
          <w:rFonts w:ascii="Times New Roman" w:hAnsi="Times New Roman" w:cs="Times New Roman"/>
          <w:sz w:val="28"/>
          <w:szCs w:val="28"/>
        </w:rPr>
        <w:t>Серед перших вчених, які вивчали історію та роботу УСДРП, були видатні учасники національного руху.</w:t>
      </w:r>
      <w:r>
        <w:rPr>
          <w:rFonts w:ascii="Times New Roman" w:hAnsi="Times New Roman" w:cs="Times New Roman"/>
          <w:sz w:val="28"/>
          <w:szCs w:val="28"/>
        </w:rPr>
        <w:t xml:space="preserve"> </w:t>
      </w:r>
      <w:r w:rsidRPr="00990E2A">
        <w:rPr>
          <w:rFonts w:ascii="Times New Roman" w:hAnsi="Times New Roman" w:cs="Times New Roman"/>
          <w:sz w:val="28"/>
          <w:szCs w:val="28"/>
        </w:rPr>
        <w:t>Більшість з них написали статті загального характеру, де досліджув</w:t>
      </w:r>
      <w:r>
        <w:rPr>
          <w:rFonts w:ascii="Times New Roman" w:hAnsi="Times New Roman" w:cs="Times New Roman"/>
          <w:sz w:val="28"/>
          <w:szCs w:val="28"/>
        </w:rPr>
        <w:t xml:space="preserve">али історію та </w:t>
      </w:r>
      <w:r w:rsidR="00BB6382">
        <w:rPr>
          <w:rFonts w:ascii="Times New Roman" w:hAnsi="Times New Roman" w:cs="Times New Roman"/>
          <w:sz w:val="28"/>
          <w:szCs w:val="28"/>
        </w:rPr>
        <w:t xml:space="preserve">активності </w:t>
      </w:r>
      <w:r>
        <w:rPr>
          <w:rFonts w:ascii="Times New Roman" w:hAnsi="Times New Roman" w:cs="Times New Roman"/>
          <w:sz w:val="28"/>
          <w:szCs w:val="28"/>
        </w:rPr>
        <w:t xml:space="preserve">УСДРП в цілому, до таких дослідників можна віднести  </w:t>
      </w:r>
      <w:r w:rsidR="007D1C56">
        <w:rPr>
          <w:rFonts w:ascii="Times New Roman" w:hAnsi="Times New Roman" w:cs="Times New Roman"/>
          <w:sz w:val="28"/>
          <w:szCs w:val="28"/>
        </w:rPr>
        <w:t>як</w:t>
      </w:r>
      <w:r w:rsidR="001F7C9E">
        <w:rPr>
          <w:rFonts w:ascii="Times New Roman" w:hAnsi="Times New Roman" w:cs="Times New Roman"/>
          <w:sz w:val="28"/>
          <w:szCs w:val="28"/>
        </w:rPr>
        <w:t xml:space="preserve">, </w:t>
      </w:r>
      <w:r w:rsidR="00044870" w:rsidRPr="00044870">
        <w:rPr>
          <w:rFonts w:ascii="Times New Roman" w:hAnsi="Times New Roman" w:cs="Times New Roman"/>
          <w:sz w:val="28"/>
          <w:szCs w:val="28"/>
        </w:rPr>
        <w:t xml:space="preserve"> </w:t>
      </w:r>
      <w:r w:rsidR="00F2292B">
        <w:rPr>
          <w:rFonts w:ascii="Times New Roman" w:hAnsi="Times New Roman" w:cs="Times New Roman"/>
          <w:sz w:val="28"/>
          <w:szCs w:val="28"/>
        </w:rPr>
        <w:t>В. Дорошенка</w:t>
      </w:r>
      <w:r w:rsidR="00A07F5F" w:rsidRPr="00A07F5F">
        <w:rPr>
          <w:rFonts w:ascii="Times New Roman" w:hAnsi="Times New Roman" w:cs="Times New Roman"/>
          <w:sz w:val="28"/>
          <w:szCs w:val="28"/>
          <w:lang w:val="ru-RU"/>
        </w:rPr>
        <w:t xml:space="preserve"> </w:t>
      </w:r>
      <w:r w:rsidR="00F2292B">
        <w:rPr>
          <w:rStyle w:val="ab"/>
          <w:rFonts w:ascii="Times New Roman" w:hAnsi="Times New Roman" w:cs="Times New Roman"/>
          <w:sz w:val="28"/>
          <w:szCs w:val="28"/>
        </w:rPr>
        <w:footnoteReference w:id="10"/>
      </w:r>
      <w:r w:rsidR="008E4019" w:rsidRPr="008E4019">
        <w:rPr>
          <w:rFonts w:ascii="Times New Roman" w:hAnsi="Times New Roman" w:cs="Times New Roman"/>
          <w:sz w:val="28"/>
          <w:szCs w:val="28"/>
        </w:rPr>
        <w:t>,</w:t>
      </w:r>
      <w:r w:rsidR="00F2292B">
        <w:rPr>
          <w:rFonts w:ascii="Times New Roman" w:hAnsi="Times New Roman" w:cs="Times New Roman"/>
          <w:sz w:val="28"/>
          <w:szCs w:val="28"/>
        </w:rPr>
        <w:t xml:space="preserve"> Ф. Матушевського</w:t>
      </w:r>
      <w:r w:rsidR="00A07F5F" w:rsidRPr="00A07F5F">
        <w:rPr>
          <w:rFonts w:ascii="Times New Roman" w:hAnsi="Times New Roman" w:cs="Times New Roman"/>
          <w:sz w:val="28"/>
          <w:szCs w:val="28"/>
          <w:lang w:val="ru-RU"/>
        </w:rPr>
        <w:t xml:space="preserve"> </w:t>
      </w:r>
      <w:r w:rsidR="00F2292B">
        <w:rPr>
          <w:rStyle w:val="ab"/>
          <w:rFonts w:ascii="Times New Roman" w:hAnsi="Times New Roman" w:cs="Times New Roman"/>
          <w:sz w:val="28"/>
          <w:szCs w:val="28"/>
        </w:rPr>
        <w:footnoteReference w:id="11"/>
      </w:r>
      <w:r w:rsidR="00F2292B">
        <w:rPr>
          <w:rFonts w:ascii="Times New Roman" w:hAnsi="Times New Roman" w:cs="Times New Roman"/>
          <w:sz w:val="28"/>
          <w:szCs w:val="28"/>
        </w:rPr>
        <w:t>, І. Стешенка</w:t>
      </w:r>
      <w:r w:rsidR="00A07F5F" w:rsidRPr="00A07F5F">
        <w:rPr>
          <w:rFonts w:ascii="Times New Roman" w:hAnsi="Times New Roman" w:cs="Times New Roman"/>
          <w:sz w:val="28"/>
          <w:szCs w:val="28"/>
          <w:lang w:val="ru-RU"/>
        </w:rPr>
        <w:t xml:space="preserve"> </w:t>
      </w:r>
      <w:r w:rsidR="00F2292B">
        <w:rPr>
          <w:rStyle w:val="ab"/>
          <w:rFonts w:ascii="Times New Roman" w:hAnsi="Times New Roman" w:cs="Times New Roman"/>
          <w:sz w:val="28"/>
          <w:szCs w:val="28"/>
        </w:rPr>
        <w:footnoteReference w:id="12"/>
      </w:r>
      <w:r w:rsidR="00F2292B">
        <w:rPr>
          <w:rFonts w:ascii="Times New Roman" w:hAnsi="Times New Roman" w:cs="Times New Roman"/>
          <w:sz w:val="28"/>
          <w:szCs w:val="28"/>
        </w:rPr>
        <w:t xml:space="preserve"> </w:t>
      </w:r>
      <w:r w:rsidR="008E4019">
        <w:rPr>
          <w:rFonts w:ascii="Times New Roman" w:hAnsi="Times New Roman" w:cs="Times New Roman"/>
          <w:sz w:val="28"/>
          <w:szCs w:val="28"/>
        </w:rPr>
        <w:t xml:space="preserve">та ін. </w:t>
      </w:r>
      <w:r w:rsidR="001F7C9E">
        <w:rPr>
          <w:rFonts w:ascii="Times New Roman" w:hAnsi="Times New Roman" w:cs="Times New Roman"/>
          <w:sz w:val="28"/>
          <w:szCs w:val="28"/>
        </w:rPr>
        <w:t xml:space="preserve"> </w:t>
      </w:r>
      <w:r w:rsidR="001F7C9E" w:rsidRPr="001F7C9E">
        <w:rPr>
          <w:rFonts w:ascii="Times New Roman" w:hAnsi="Times New Roman" w:cs="Times New Roman"/>
          <w:sz w:val="28"/>
          <w:szCs w:val="28"/>
        </w:rPr>
        <w:t xml:space="preserve">Дослідники переважно досліджували різні аспекти </w:t>
      </w:r>
      <w:r w:rsidR="006D4085" w:rsidRPr="006D4085">
        <w:rPr>
          <w:rFonts w:ascii="Times New Roman" w:hAnsi="Times New Roman" w:cs="Times New Roman"/>
          <w:sz w:val="28"/>
          <w:szCs w:val="28"/>
        </w:rPr>
        <w:t xml:space="preserve">формування та еволюція </w:t>
      </w:r>
      <w:r w:rsidR="001F7C9E" w:rsidRPr="001F7C9E">
        <w:rPr>
          <w:rFonts w:ascii="Times New Roman" w:hAnsi="Times New Roman" w:cs="Times New Roman"/>
          <w:sz w:val="28"/>
          <w:szCs w:val="28"/>
        </w:rPr>
        <w:t xml:space="preserve">УСДРП, її </w:t>
      </w:r>
      <w:r w:rsidR="001C720B">
        <w:rPr>
          <w:rFonts w:ascii="Times New Roman" w:hAnsi="Times New Roman" w:cs="Times New Roman"/>
          <w:sz w:val="28"/>
          <w:szCs w:val="28"/>
        </w:rPr>
        <w:t xml:space="preserve">принципи програми і </w:t>
      </w:r>
      <w:r w:rsidR="001F7C9E" w:rsidRPr="001F7C9E">
        <w:rPr>
          <w:rFonts w:ascii="Times New Roman" w:hAnsi="Times New Roman" w:cs="Times New Roman"/>
          <w:sz w:val="28"/>
          <w:szCs w:val="28"/>
        </w:rPr>
        <w:t>взаємодію</w:t>
      </w:r>
      <w:r w:rsidR="00D50DAD" w:rsidRPr="00D50DAD">
        <w:t xml:space="preserve"> </w:t>
      </w:r>
      <w:r w:rsidR="00D50DAD">
        <w:rPr>
          <w:rFonts w:ascii="Times New Roman" w:hAnsi="Times New Roman" w:cs="Times New Roman"/>
          <w:sz w:val="28"/>
          <w:szCs w:val="28"/>
        </w:rPr>
        <w:t>у</w:t>
      </w:r>
      <w:r w:rsidR="00D50DAD" w:rsidRPr="00D50DAD">
        <w:rPr>
          <w:rFonts w:ascii="Times New Roman" w:hAnsi="Times New Roman" w:cs="Times New Roman"/>
          <w:sz w:val="28"/>
          <w:szCs w:val="28"/>
        </w:rPr>
        <w:t xml:space="preserve"> співробітництві </w:t>
      </w:r>
      <w:r w:rsidR="001E35AF">
        <w:rPr>
          <w:rFonts w:ascii="Times New Roman" w:hAnsi="Times New Roman" w:cs="Times New Roman"/>
          <w:sz w:val="28"/>
          <w:szCs w:val="28"/>
        </w:rPr>
        <w:t>з іншими політ</w:t>
      </w:r>
      <w:r w:rsidR="00D50DAD" w:rsidRPr="00D50DAD">
        <w:rPr>
          <w:rFonts w:ascii="Times New Roman" w:hAnsi="Times New Roman" w:cs="Times New Roman"/>
          <w:sz w:val="28"/>
          <w:szCs w:val="28"/>
        </w:rPr>
        <w:t>формаціями</w:t>
      </w:r>
      <w:r w:rsidR="001F7C9E" w:rsidRPr="001F7C9E">
        <w:rPr>
          <w:rFonts w:ascii="Times New Roman" w:hAnsi="Times New Roman" w:cs="Times New Roman"/>
          <w:sz w:val="28"/>
          <w:szCs w:val="28"/>
        </w:rPr>
        <w:t>. Вони намагалися оцінити роль партії у національному русі, проте їхні висновки часто були впливовані авторською симпатією до певних політичних поглядів та партій. Основні види публікацій включали статті з інформаційно-описовим, фрагментарним або мемуарно-публіцистичним характером.</w:t>
      </w:r>
      <w:r w:rsidR="00044870" w:rsidRPr="00044870">
        <w:rPr>
          <w:rFonts w:ascii="Times New Roman" w:hAnsi="Times New Roman" w:cs="Times New Roman"/>
          <w:sz w:val="28"/>
          <w:szCs w:val="28"/>
        </w:rPr>
        <w:t xml:space="preserve"> </w:t>
      </w:r>
    </w:p>
    <w:p w14:paraId="2902DF38" w14:textId="77777777" w:rsidR="003316B0" w:rsidRDefault="003316B0" w:rsidP="003316B0">
      <w:pPr>
        <w:spacing w:after="0" w:line="360" w:lineRule="auto"/>
        <w:ind w:firstLine="708"/>
        <w:jc w:val="both"/>
        <w:rPr>
          <w:rFonts w:ascii="Times New Roman" w:hAnsi="Times New Roman" w:cs="Times New Roman"/>
          <w:sz w:val="28"/>
          <w:szCs w:val="28"/>
        </w:rPr>
      </w:pPr>
      <w:r w:rsidRPr="003316B0">
        <w:rPr>
          <w:rFonts w:ascii="Times New Roman" w:hAnsi="Times New Roman" w:cs="Times New Roman"/>
          <w:sz w:val="28"/>
          <w:szCs w:val="28"/>
        </w:rPr>
        <w:t>Серед невеликої кількості монографій дореволюційного періоду, що детально розглядали різні аспекти формування</w:t>
      </w:r>
      <w:r w:rsidR="00EA31B5" w:rsidRPr="00EA31B5">
        <w:t xml:space="preserve"> </w:t>
      </w:r>
      <w:r w:rsidR="00EA31B5" w:rsidRPr="00EA31B5">
        <w:rPr>
          <w:rFonts w:ascii="Times New Roman" w:hAnsi="Times New Roman" w:cs="Times New Roman"/>
          <w:sz w:val="28"/>
          <w:szCs w:val="28"/>
        </w:rPr>
        <w:t xml:space="preserve">та активності </w:t>
      </w:r>
      <w:r w:rsidR="00440F81">
        <w:rPr>
          <w:rFonts w:ascii="Times New Roman" w:hAnsi="Times New Roman" w:cs="Times New Roman"/>
          <w:sz w:val="28"/>
          <w:szCs w:val="28"/>
        </w:rPr>
        <w:t>п</w:t>
      </w:r>
      <w:r w:rsidR="00440F81" w:rsidRPr="00440F81">
        <w:rPr>
          <w:rFonts w:ascii="Times New Roman" w:hAnsi="Times New Roman" w:cs="Times New Roman"/>
          <w:sz w:val="28"/>
          <w:szCs w:val="28"/>
        </w:rPr>
        <w:t xml:space="preserve">олітичних партій України в межах </w:t>
      </w:r>
      <w:r w:rsidR="0011089A">
        <w:rPr>
          <w:rFonts w:ascii="Times New Roman" w:hAnsi="Times New Roman" w:cs="Times New Roman"/>
          <w:sz w:val="28"/>
          <w:szCs w:val="28"/>
        </w:rPr>
        <w:t xml:space="preserve"> РІ накінець 19 - початок</w:t>
      </w:r>
      <w:r w:rsidR="00EA31B5">
        <w:rPr>
          <w:rFonts w:ascii="Times New Roman" w:hAnsi="Times New Roman" w:cs="Times New Roman"/>
          <w:sz w:val="28"/>
          <w:szCs w:val="28"/>
        </w:rPr>
        <w:t xml:space="preserve"> 20 ст.</w:t>
      </w:r>
      <w:r w:rsidRPr="003316B0">
        <w:rPr>
          <w:rFonts w:ascii="Times New Roman" w:hAnsi="Times New Roman" w:cs="Times New Roman"/>
          <w:sz w:val="28"/>
          <w:szCs w:val="28"/>
        </w:rPr>
        <w:t xml:space="preserve">, слід відзначити кілька праць, </w:t>
      </w:r>
      <w:r w:rsidRPr="003316B0">
        <w:rPr>
          <w:rFonts w:ascii="Times New Roman" w:hAnsi="Times New Roman" w:cs="Times New Roman"/>
          <w:sz w:val="28"/>
          <w:szCs w:val="28"/>
        </w:rPr>
        <w:lastRenderedPageBreak/>
        <w:t>зокрема «Українство в Росії: но</w:t>
      </w:r>
      <w:r w:rsidR="00F2292B">
        <w:rPr>
          <w:rFonts w:ascii="Times New Roman" w:hAnsi="Times New Roman" w:cs="Times New Roman"/>
          <w:sz w:val="28"/>
          <w:szCs w:val="28"/>
        </w:rPr>
        <w:t xml:space="preserve">війші часи» </w:t>
      </w:r>
      <w:r w:rsidR="00F2292B">
        <w:rPr>
          <w:rStyle w:val="ab"/>
          <w:rFonts w:ascii="Times New Roman" w:hAnsi="Times New Roman" w:cs="Times New Roman"/>
          <w:sz w:val="28"/>
          <w:szCs w:val="28"/>
        </w:rPr>
        <w:footnoteReference w:id="13"/>
      </w:r>
      <w:r w:rsidRPr="003316B0">
        <w:rPr>
          <w:rFonts w:ascii="Times New Roman" w:hAnsi="Times New Roman" w:cs="Times New Roman"/>
          <w:sz w:val="28"/>
          <w:szCs w:val="28"/>
        </w:rPr>
        <w:t xml:space="preserve"> та «З гро</w:t>
      </w:r>
      <w:r w:rsidR="00F2292B">
        <w:rPr>
          <w:rFonts w:ascii="Times New Roman" w:hAnsi="Times New Roman" w:cs="Times New Roman"/>
          <w:sz w:val="28"/>
          <w:szCs w:val="28"/>
        </w:rPr>
        <w:t>мадського життя на Україні»</w:t>
      </w:r>
      <w:r w:rsidR="00A07F5F" w:rsidRPr="00A07F5F">
        <w:rPr>
          <w:rFonts w:ascii="Times New Roman" w:hAnsi="Times New Roman" w:cs="Times New Roman"/>
          <w:sz w:val="28"/>
          <w:szCs w:val="28"/>
        </w:rPr>
        <w:t xml:space="preserve"> </w:t>
      </w:r>
      <w:r w:rsidR="00F2292B">
        <w:rPr>
          <w:rStyle w:val="ab"/>
          <w:rFonts w:ascii="Times New Roman" w:hAnsi="Times New Roman" w:cs="Times New Roman"/>
          <w:sz w:val="28"/>
          <w:szCs w:val="28"/>
        </w:rPr>
        <w:footnoteReference w:id="14"/>
      </w:r>
      <w:r w:rsidRPr="003316B0">
        <w:rPr>
          <w:rFonts w:ascii="Times New Roman" w:hAnsi="Times New Roman" w:cs="Times New Roman"/>
          <w:sz w:val="28"/>
          <w:szCs w:val="28"/>
        </w:rPr>
        <w:t>. Хоча деякі з цих робіт можуть містити поверховий характер і містити суб'єктивні або суперечливі висновки, вони все ж надають цікаву інформацію про виникнення та функціонування УСДРП. Вказані дослідження є одними з перших</w:t>
      </w:r>
      <w:r w:rsidR="00DF4B55">
        <w:rPr>
          <w:rFonts w:ascii="Times New Roman" w:hAnsi="Times New Roman" w:cs="Times New Roman"/>
          <w:sz w:val="28"/>
          <w:szCs w:val="28"/>
        </w:rPr>
        <w:t xml:space="preserve"> щ</w:t>
      </w:r>
      <w:r w:rsidR="00DF4B55" w:rsidRPr="00DF4B55">
        <w:rPr>
          <w:rFonts w:ascii="Times New Roman" w:hAnsi="Times New Roman" w:cs="Times New Roman"/>
          <w:sz w:val="28"/>
          <w:szCs w:val="28"/>
        </w:rPr>
        <w:t>одо</w:t>
      </w:r>
      <w:r w:rsidR="004D5B95" w:rsidRPr="004D5B95">
        <w:t xml:space="preserve"> </w:t>
      </w:r>
      <w:r w:rsidR="004D5B95">
        <w:rPr>
          <w:rFonts w:ascii="Times New Roman" w:hAnsi="Times New Roman" w:cs="Times New Roman"/>
          <w:sz w:val="28"/>
          <w:szCs w:val="28"/>
        </w:rPr>
        <w:t>історії українських політ</w:t>
      </w:r>
      <w:r w:rsidR="004D5B95" w:rsidRPr="004D5B95">
        <w:rPr>
          <w:rFonts w:ascii="Times New Roman" w:hAnsi="Times New Roman" w:cs="Times New Roman"/>
          <w:sz w:val="28"/>
          <w:szCs w:val="28"/>
        </w:rPr>
        <w:t>утворень</w:t>
      </w:r>
      <w:r w:rsidR="004D5B95">
        <w:rPr>
          <w:rFonts w:ascii="Times New Roman" w:hAnsi="Times New Roman" w:cs="Times New Roman"/>
          <w:sz w:val="28"/>
          <w:szCs w:val="28"/>
        </w:rPr>
        <w:t xml:space="preserve"> </w:t>
      </w:r>
      <w:r w:rsidRPr="003316B0">
        <w:rPr>
          <w:rFonts w:ascii="Times New Roman" w:hAnsi="Times New Roman" w:cs="Times New Roman"/>
          <w:sz w:val="28"/>
          <w:szCs w:val="28"/>
        </w:rPr>
        <w:t>, і вони виділяються своїм обсягом, достовірністю та систематичністю інформації, а також використанням партійних документів. Ці дослідження також важливі для розвитку дореволюційної історичної літератури,</w:t>
      </w:r>
      <w:r w:rsidR="00A720DA" w:rsidRPr="00A720DA">
        <w:t xml:space="preserve"> </w:t>
      </w:r>
      <w:r w:rsidR="00A720DA" w:rsidRPr="00A720DA">
        <w:rPr>
          <w:rFonts w:ascii="Times New Roman" w:hAnsi="Times New Roman" w:cs="Times New Roman"/>
          <w:sz w:val="28"/>
          <w:szCs w:val="28"/>
        </w:rPr>
        <w:t>яка сприяє кращому розумінню</w:t>
      </w:r>
      <w:r w:rsidRPr="003316B0">
        <w:rPr>
          <w:rFonts w:ascii="Times New Roman" w:hAnsi="Times New Roman" w:cs="Times New Roman"/>
          <w:sz w:val="28"/>
          <w:szCs w:val="28"/>
        </w:rPr>
        <w:t xml:space="preserve"> </w:t>
      </w:r>
      <w:r w:rsidR="00A720DA">
        <w:rPr>
          <w:rFonts w:ascii="Times New Roman" w:hAnsi="Times New Roman" w:cs="Times New Roman"/>
          <w:sz w:val="28"/>
          <w:szCs w:val="28"/>
        </w:rPr>
        <w:t xml:space="preserve"> </w:t>
      </w:r>
      <w:r w:rsidR="00D50DAD">
        <w:rPr>
          <w:rFonts w:ascii="Times New Roman" w:hAnsi="Times New Roman" w:cs="Times New Roman"/>
          <w:sz w:val="28"/>
          <w:szCs w:val="28"/>
        </w:rPr>
        <w:t>о</w:t>
      </w:r>
      <w:r w:rsidR="00D50DAD" w:rsidRPr="00D50DAD">
        <w:rPr>
          <w:rFonts w:ascii="Times New Roman" w:hAnsi="Times New Roman" w:cs="Times New Roman"/>
          <w:sz w:val="28"/>
          <w:szCs w:val="28"/>
        </w:rPr>
        <w:t xml:space="preserve">сновні періоди розвитку та </w:t>
      </w:r>
      <w:r w:rsidR="00501164" w:rsidRPr="00501164">
        <w:rPr>
          <w:rFonts w:ascii="Times New Roman" w:hAnsi="Times New Roman" w:cs="Times New Roman"/>
          <w:sz w:val="28"/>
          <w:szCs w:val="28"/>
        </w:rPr>
        <w:t>активність політичних діячів в Україні</w:t>
      </w:r>
      <w:r w:rsidR="00501164">
        <w:rPr>
          <w:rFonts w:ascii="Times New Roman" w:hAnsi="Times New Roman" w:cs="Times New Roman"/>
          <w:sz w:val="28"/>
          <w:szCs w:val="28"/>
        </w:rPr>
        <w:t xml:space="preserve"> </w:t>
      </w:r>
      <w:r w:rsidR="00D50DAD" w:rsidRPr="00D50DAD">
        <w:rPr>
          <w:rFonts w:ascii="Times New Roman" w:hAnsi="Times New Roman" w:cs="Times New Roman"/>
          <w:sz w:val="28"/>
          <w:szCs w:val="28"/>
        </w:rPr>
        <w:t>формацій.</w:t>
      </w:r>
    </w:p>
    <w:p w14:paraId="494208F0" w14:textId="77777777" w:rsidR="00D33C17" w:rsidRDefault="001F7C9E" w:rsidP="001F7C9E">
      <w:pPr>
        <w:spacing w:after="0" w:line="360" w:lineRule="auto"/>
        <w:ind w:firstLine="708"/>
        <w:jc w:val="both"/>
        <w:rPr>
          <w:rFonts w:ascii="Times New Roman" w:hAnsi="Times New Roman" w:cs="Times New Roman"/>
          <w:sz w:val="28"/>
          <w:szCs w:val="28"/>
        </w:rPr>
      </w:pPr>
      <w:r w:rsidRPr="001F7C9E">
        <w:rPr>
          <w:rFonts w:ascii="Times New Roman" w:hAnsi="Times New Roman" w:cs="Times New Roman"/>
          <w:sz w:val="28"/>
          <w:szCs w:val="28"/>
        </w:rPr>
        <w:t>УСДРП та її становлення вивчали не лише</w:t>
      </w:r>
      <w:r w:rsidR="00223BD2">
        <w:rPr>
          <w:rFonts w:ascii="Times New Roman" w:hAnsi="Times New Roman" w:cs="Times New Roman"/>
          <w:sz w:val="28"/>
          <w:szCs w:val="28"/>
        </w:rPr>
        <w:t xml:space="preserve"> українські вчені</w:t>
      </w:r>
      <w:r w:rsidR="00590489">
        <w:rPr>
          <w:rFonts w:ascii="Times New Roman" w:hAnsi="Times New Roman" w:cs="Times New Roman"/>
          <w:sz w:val="28"/>
          <w:szCs w:val="28"/>
        </w:rPr>
        <w:t xml:space="preserve"> та не тільки.</w:t>
      </w:r>
      <w:r w:rsidRPr="001F7C9E">
        <w:rPr>
          <w:rFonts w:ascii="Times New Roman" w:hAnsi="Times New Roman" w:cs="Times New Roman"/>
          <w:sz w:val="28"/>
          <w:szCs w:val="28"/>
        </w:rPr>
        <w:t xml:space="preserve"> </w:t>
      </w:r>
      <w:r w:rsidR="00CB3F34">
        <w:rPr>
          <w:rFonts w:ascii="Times New Roman" w:hAnsi="Times New Roman" w:cs="Times New Roman"/>
          <w:sz w:val="28"/>
          <w:szCs w:val="28"/>
        </w:rPr>
        <w:t xml:space="preserve"> </w:t>
      </w:r>
      <w:r w:rsidR="00CB3F34" w:rsidRPr="00CB3F34">
        <w:rPr>
          <w:rFonts w:ascii="Times New Roman" w:hAnsi="Times New Roman" w:cs="Times New Roman"/>
          <w:sz w:val="28"/>
          <w:szCs w:val="28"/>
        </w:rPr>
        <w:t xml:space="preserve">Ці дослідженням може слугувати </w:t>
      </w:r>
      <w:r w:rsidR="00CB3F34">
        <w:rPr>
          <w:rFonts w:ascii="Times New Roman" w:hAnsi="Times New Roman" w:cs="Times New Roman"/>
          <w:sz w:val="28"/>
          <w:szCs w:val="28"/>
        </w:rPr>
        <w:t>в якості робіт</w:t>
      </w:r>
      <w:r w:rsidRPr="001F7C9E">
        <w:rPr>
          <w:rFonts w:ascii="Times New Roman" w:hAnsi="Times New Roman" w:cs="Times New Roman"/>
          <w:sz w:val="28"/>
          <w:szCs w:val="28"/>
        </w:rPr>
        <w:t xml:space="preserve"> </w:t>
      </w:r>
      <w:r>
        <w:rPr>
          <w:rFonts w:ascii="Times New Roman" w:hAnsi="Times New Roman" w:cs="Times New Roman"/>
          <w:sz w:val="28"/>
          <w:szCs w:val="28"/>
        </w:rPr>
        <w:t xml:space="preserve"> </w:t>
      </w:r>
      <w:r w:rsidR="00D33C17" w:rsidRPr="00D33C17">
        <w:rPr>
          <w:rFonts w:ascii="Times New Roman" w:hAnsi="Times New Roman" w:cs="Times New Roman"/>
          <w:sz w:val="28"/>
          <w:szCs w:val="28"/>
        </w:rPr>
        <w:t>амер</w:t>
      </w:r>
      <w:r w:rsidR="00F2292B">
        <w:rPr>
          <w:rFonts w:ascii="Times New Roman" w:hAnsi="Times New Roman" w:cs="Times New Roman"/>
          <w:sz w:val="28"/>
          <w:szCs w:val="28"/>
        </w:rPr>
        <w:t>иканського історика О. Гетра</w:t>
      </w:r>
      <w:r w:rsidR="00A07F5F" w:rsidRPr="00A07F5F">
        <w:rPr>
          <w:rFonts w:ascii="Times New Roman" w:hAnsi="Times New Roman" w:cs="Times New Roman"/>
          <w:sz w:val="28"/>
          <w:szCs w:val="28"/>
          <w:lang w:val="ru-RU"/>
        </w:rPr>
        <w:t xml:space="preserve"> </w:t>
      </w:r>
      <w:r w:rsidR="00F2292B">
        <w:rPr>
          <w:rStyle w:val="ab"/>
          <w:rFonts w:ascii="Times New Roman" w:hAnsi="Times New Roman" w:cs="Times New Roman"/>
          <w:sz w:val="28"/>
          <w:szCs w:val="28"/>
        </w:rPr>
        <w:footnoteReference w:id="15"/>
      </w:r>
      <w:r w:rsidR="00F2292B">
        <w:rPr>
          <w:rFonts w:ascii="Times New Roman" w:hAnsi="Times New Roman" w:cs="Times New Roman"/>
          <w:sz w:val="28"/>
          <w:szCs w:val="28"/>
        </w:rPr>
        <w:t xml:space="preserve"> </w:t>
      </w:r>
      <w:r w:rsidR="00D33C17" w:rsidRPr="00D33C17">
        <w:rPr>
          <w:rFonts w:ascii="Times New Roman" w:hAnsi="Times New Roman" w:cs="Times New Roman"/>
          <w:sz w:val="28"/>
          <w:szCs w:val="28"/>
        </w:rPr>
        <w:t>та нім</w:t>
      </w:r>
      <w:r w:rsidR="00F2292B">
        <w:rPr>
          <w:rFonts w:ascii="Times New Roman" w:hAnsi="Times New Roman" w:cs="Times New Roman"/>
          <w:sz w:val="28"/>
          <w:szCs w:val="28"/>
        </w:rPr>
        <w:t>ецького науковця П. Освальда</w:t>
      </w:r>
      <w:r w:rsidR="00A07F5F" w:rsidRPr="00A07F5F">
        <w:rPr>
          <w:rFonts w:ascii="Times New Roman" w:hAnsi="Times New Roman" w:cs="Times New Roman"/>
          <w:sz w:val="28"/>
          <w:szCs w:val="28"/>
          <w:lang w:val="ru-RU"/>
        </w:rPr>
        <w:t xml:space="preserve"> </w:t>
      </w:r>
      <w:r w:rsidR="00F2292B">
        <w:rPr>
          <w:rStyle w:val="ab"/>
          <w:rFonts w:ascii="Times New Roman" w:hAnsi="Times New Roman" w:cs="Times New Roman"/>
          <w:sz w:val="28"/>
          <w:szCs w:val="28"/>
        </w:rPr>
        <w:footnoteReference w:id="16"/>
      </w:r>
      <w:r w:rsidR="00D33C17" w:rsidRPr="00D33C17">
        <w:rPr>
          <w:rFonts w:ascii="Times New Roman" w:hAnsi="Times New Roman" w:cs="Times New Roman"/>
          <w:sz w:val="28"/>
          <w:szCs w:val="28"/>
        </w:rPr>
        <w:t>.</w:t>
      </w:r>
      <w:r w:rsidR="00044870" w:rsidRPr="00044870">
        <w:t xml:space="preserve"> </w:t>
      </w:r>
      <w:r>
        <w:t xml:space="preserve"> </w:t>
      </w:r>
      <w:r w:rsidRPr="001F7C9E">
        <w:rPr>
          <w:rFonts w:ascii="Times New Roman" w:hAnsi="Times New Roman" w:cs="Times New Roman"/>
          <w:sz w:val="28"/>
          <w:szCs w:val="28"/>
        </w:rPr>
        <w:t xml:space="preserve">У попередній історичній літературі перед революцією великий інтерес викликала серія видань, яку здійснили </w:t>
      </w:r>
      <w:r w:rsidR="001B532C" w:rsidRPr="001B532C">
        <w:rPr>
          <w:rFonts w:ascii="Times New Roman" w:hAnsi="Times New Roman" w:cs="Times New Roman"/>
          <w:sz w:val="28"/>
          <w:szCs w:val="28"/>
        </w:rPr>
        <w:t>представники соціал-демократичних угруповань в Росії</w:t>
      </w:r>
      <w:r w:rsidR="001B532C">
        <w:rPr>
          <w:rFonts w:ascii="Times New Roman" w:hAnsi="Times New Roman" w:cs="Times New Roman"/>
          <w:sz w:val="28"/>
          <w:szCs w:val="28"/>
        </w:rPr>
        <w:t xml:space="preserve"> </w:t>
      </w:r>
      <w:r>
        <w:rPr>
          <w:rFonts w:ascii="Times New Roman" w:hAnsi="Times New Roman" w:cs="Times New Roman"/>
          <w:sz w:val="28"/>
          <w:szCs w:val="28"/>
        </w:rPr>
        <w:t>під назвою «</w:t>
      </w:r>
      <w:r w:rsidRPr="001F7C9E">
        <w:rPr>
          <w:rFonts w:ascii="Times New Roman" w:hAnsi="Times New Roman" w:cs="Times New Roman"/>
          <w:sz w:val="28"/>
          <w:szCs w:val="28"/>
        </w:rPr>
        <w:t>Суспільний рух у Росії</w:t>
      </w:r>
      <w:r w:rsidR="00767056" w:rsidRPr="00767056">
        <w:t xml:space="preserve"> </w:t>
      </w:r>
      <w:r w:rsidR="00767056">
        <w:rPr>
          <w:rFonts w:ascii="Times New Roman" w:hAnsi="Times New Roman" w:cs="Times New Roman"/>
          <w:sz w:val="28"/>
          <w:szCs w:val="28"/>
        </w:rPr>
        <w:t>у</w:t>
      </w:r>
      <w:r w:rsidR="00767056" w:rsidRPr="00767056">
        <w:rPr>
          <w:rFonts w:ascii="Times New Roman" w:hAnsi="Times New Roman" w:cs="Times New Roman"/>
          <w:sz w:val="28"/>
          <w:szCs w:val="28"/>
        </w:rPr>
        <w:t xml:space="preserve"> початковій добі ХХ століття</w:t>
      </w:r>
      <w:r w:rsidR="00767056">
        <w:rPr>
          <w:rFonts w:ascii="Times New Roman" w:hAnsi="Times New Roman" w:cs="Times New Roman"/>
          <w:sz w:val="28"/>
          <w:szCs w:val="28"/>
        </w:rPr>
        <w:t xml:space="preserve"> </w:t>
      </w:r>
      <w:r>
        <w:rPr>
          <w:rFonts w:ascii="Times New Roman" w:hAnsi="Times New Roman" w:cs="Times New Roman"/>
          <w:sz w:val="28"/>
          <w:szCs w:val="28"/>
        </w:rPr>
        <w:t>»</w:t>
      </w:r>
      <w:r w:rsidR="00A07F5F">
        <w:rPr>
          <w:rFonts w:ascii="Times New Roman" w:hAnsi="Times New Roman" w:cs="Times New Roman"/>
          <w:sz w:val="28"/>
          <w:szCs w:val="28"/>
          <w:lang w:val="en-US"/>
        </w:rPr>
        <w:t xml:space="preserve"> </w:t>
      </w:r>
      <w:r w:rsidR="00F2292B">
        <w:rPr>
          <w:rStyle w:val="ab"/>
          <w:rFonts w:ascii="Times New Roman" w:hAnsi="Times New Roman" w:cs="Times New Roman"/>
          <w:sz w:val="28"/>
          <w:szCs w:val="28"/>
        </w:rPr>
        <w:footnoteReference w:id="17"/>
      </w:r>
      <w:r w:rsidR="00044870">
        <w:rPr>
          <w:rFonts w:ascii="Times New Roman" w:hAnsi="Times New Roman" w:cs="Times New Roman"/>
          <w:sz w:val="28"/>
          <w:szCs w:val="28"/>
        </w:rPr>
        <w:t xml:space="preserve">. </w:t>
      </w:r>
      <w:r>
        <w:rPr>
          <w:rFonts w:ascii="Times New Roman" w:hAnsi="Times New Roman" w:cs="Times New Roman"/>
          <w:sz w:val="28"/>
          <w:szCs w:val="28"/>
        </w:rPr>
        <w:t xml:space="preserve"> </w:t>
      </w:r>
      <w:r w:rsidR="001B532C">
        <w:rPr>
          <w:rFonts w:ascii="Times New Roman" w:hAnsi="Times New Roman" w:cs="Times New Roman"/>
          <w:sz w:val="28"/>
          <w:szCs w:val="28"/>
        </w:rPr>
        <w:t xml:space="preserve">Вивчення </w:t>
      </w:r>
      <w:r w:rsidR="001B532C" w:rsidRPr="001B532C">
        <w:rPr>
          <w:rFonts w:ascii="Times New Roman" w:hAnsi="Times New Roman" w:cs="Times New Roman"/>
          <w:sz w:val="28"/>
          <w:szCs w:val="28"/>
        </w:rPr>
        <w:t xml:space="preserve"> минулого та активності</w:t>
      </w:r>
      <w:r w:rsidR="001B532C">
        <w:rPr>
          <w:rFonts w:ascii="Times New Roman" w:hAnsi="Times New Roman" w:cs="Times New Roman"/>
          <w:sz w:val="28"/>
          <w:szCs w:val="28"/>
        </w:rPr>
        <w:t xml:space="preserve"> </w:t>
      </w:r>
      <w:r w:rsidRPr="001F7C9E">
        <w:rPr>
          <w:rFonts w:ascii="Times New Roman" w:hAnsi="Times New Roman" w:cs="Times New Roman"/>
          <w:sz w:val="28"/>
          <w:szCs w:val="28"/>
        </w:rPr>
        <w:t>УСДРП, яке провів Залевський, відзначається своєю вагомістю. В цілому, його робота є дуже інформативною і використовує широкий арсенал партійних документів і матеріалів. Проте вона може містити певний ступінь суб'єктивізму, оскільки автор міг керуватися своїми</w:t>
      </w:r>
      <w:r w:rsidR="001A464A" w:rsidRPr="001A464A">
        <w:t xml:space="preserve"> </w:t>
      </w:r>
      <w:r w:rsidR="001A464A" w:rsidRPr="001A464A">
        <w:rPr>
          <w:rFonts w:ascii="Times New Roman" w:hAnsi="Times New Roman" w:cs="Times New Roman"/>
          <w:sz w:val="28"/>
          <w:szCs w:val="28"/>
        </w:rPr>
        <w:t>ідеологічні та політичні</w:t>
      </w:r>
      <w:r w:rsidR="001A464A">
        <w:rPr>
          <w:rFonts w:ascii="Times New Roman" w:hAnsi="Times New Roman" w:cs="Times New Roman"/>
          <w:sz w:val="28"/>
          <w:szCs w:val="28"/>
        </w:rPr>
        <w:t xml:space="preserve"> уявлення</w:t>
      </w:r>
      <w:r w:rsidRPr="001F7C9E">
        <w:rPr>
          <w:rFonts w:ascii="Times New Roman" w:hAnsi="Times New Roman" w:cs="Times New Roman"/>
          <w:sz w:val="28"/>
          <w:szCs w:val="28"/>
        </w:rPr>
        <w:t>.</w:t>
      </w:r>
    </w:p>
    <w:p w14:paraId="0B3C1EDF" w14:textId="77777777" w:rsidR="002028E3" w:rsidRPr="002028E3" w:rsidRDefault="002028E3" w:rsidP="002028E3">
      <w:pPr>
        <w:spacing w:after="0" w:line="360" w:lineRule="auto"/>
        <w:jc w:val="both"/>
        <w:rPr>
          <w:rFonts w:ascii="Times New Roman" w:hAnsi="Times New Roman" w:cs="Times New Roman"/>
          <w:b/>
          <w:sz w:val="28"/>
          <w:szCs w:val="28"/>
        </w:rPr>
      </w:pPr>
      <w:r w:rsidRPr="002028E3">
        <w:rPr>
          <w:rFonts w:ascii="Times New Roman" w:hAnsi="Times New Roman" w:cs="Times New Roman"/>
          <w:b/>
          <w:sz w:val="28"/>
          <w:szCs w:val="28"/>
        </w:rPr>
        <w:t>1.2.</w:t>
      </w:r>
      <w:r w:rsidRPr="002028E3">
        <w:rPr>
          <w:rFonts w:ascii="Times New Roman" w:hAnsi="Times New Roman" w:cs="Times New Roman"/>
          <w:b/>
          <w:sz w:val="28"/>
          <w:szCs w:val="28"/>
        </w:rPr>
        <w:tab/>
        <w:t xml:space="preserve">Джерела та методологія дослідження                                                                                                                                                                            </w:t>
      </w:r>
    </w:p>
    <w:p w14:paraId="316DF40C" w14:textId="77777777" w:rsidR="00226CD7" w:rsidRPr="00226CD7" w:rsidRDefault="00226CD7" w:rsidP="00226CD7">
      <w:pPr>
        <w:spacing w:after="0" w:line="360" w:lineRule="auto"/>
        <w:ind w:firstLine="360"/>
        <w:jc w:val="both"/>
        <w:rPr>
          <w:rFonts w:ascii="Times New Roman" w:hAnsi="Times New Roman" w:cs="Times New Roman"/>
          <w:sz w:val="28"/>
          <w:szCs w:val="28"/>
        </w:rPr>
      </w:pPr>
      <w:r w:rsidRPr="00226CD7">
        <w:rPr>
          <w:rFonts w:ascii="Times New Roman" w:hAnsi="Times New Roman" w:cs="Times New Roman"/>
          <w:sz w:val="28"/>
          <w:szCs w:val="28"/>
        </w:rPr>
        <w:t>П</w:t>
      </w:r>
      <w:r w:rsidR="00F2292B">
        <w:rPr>
          <w:rFonts w:ascii="Times New Roman" w:hAnsi="Times New Roman" w:cs="Times New Roman"/>
          <w:sz w:val="28"/>
          <w:szCs w:val="28"/>
        </w:rPr>
        <w:t xml:space="preserve">ублікація партійних документів </w:t>
      </w:r>
      <w:r w:rsidR="00F2292B">
        <w:rPr>
          <w:rStyle w:val="ab"/>
          <w:rFonts w:ascii="Times New Roman" w:hAnsi="Times New Roman" w:cs="Times New Roman"/>
          <w:sz w:val="28"/>
          <w:szCs w:val="28"/>
        </w:rPr>
        <w:footnoteReference w:id="18"/>
      </w:r>
      <w:r w:rsidRPr="00226CD7">
        <w:rPr>
          <w:rFonts w:ascii="Times New Roman" w:hAnsi="Times New Roman" w:cs="Times New Roman"/>
          <w:sz w:val="28"/>
          <w:szCs w:val="28"/>
        </w:rPr>
        <w:t>;</w:t>
      </w:r>
      <w:r w:rsidR="00F2292B">
        <w:rPr>
          <w:rStyle w:val="ab"/>
          <w:rFonts w:ascii="Times New Roman" w:hAnsi="Times New Roman" w:cs="Times New Roman"/>
          <w:sz w:val="28"/>
          <w:szCs w:val="28"/>
        </w:rPr>
        <w:footnoteReference w:id="19"/>
      </w:r>
      <w:r w:rsidR="003F1313">
        <w:rPr>
          <w:rFonts w:ascii="Times New Roman" w:hAnsi="Times New Roman" w:cs="Times New Roman"/>
          <w:sz w:val="28"/>
          <w:szCs w:val="28"/>
        </w:rPr>
        <w:t>, резолюцій</w:t>
      </w:r>
      <w:r w:rsidR="00A07F5F" w:rsidRPr="00A07F5F">
        <w:rPr>
          <w:rFonts w:ascii="Times New Roman" w:hAnsi="Times New Roman" w:cs="Times New Roman"/>
          <w:sz w:val="28"/>
          <w:szCs w:val="28"/>
        </w:rPr>
        <w:t xml:space="preserve"> </w:t>
      </w:r>
      <w:r w:rsidR="003F1313">
        <w:rPr>
          <w:rStyle w:val="ab"/>
          <w:rFonts w:ascii="Times New Roman" w:hAnsi="Times New Roman" w:cs="Times New Roman"/>
          <w:sz w:val="28"/>
          <w:szCs w:val="28"/>
        </w:rPr>
        <w:footnoteReference w:id="20"/>
      </w:r>
      <w:r w:rsidR="003F1313">
        <w:rPr>
          <w:rFonts w:ascii="Times New Roman" w:hAnsi="Times New Roman" w:cs="Times New Roman"/>
          <w:sz w:val="28"/>
          <w:szCs w:val="28"/>
        </w:rPr>
        <w:t>, повідомлень</w:t>
      </w:r>
      <w:r w:rsidR="00A07F5F" w:rsidRPr="00A07F5F">
        <w:rPr>
          <w:rFonts w:ascii="Times New Roman" w:hAnsi="Times New Roman" w:cs="Times New Roman"/>
          <w:sz w:val="28"/>
          <w:szCs w:val="28"/>
        </w:rPr>
        <w:t xml:space="preserve"> </w:t>
      </w:r>
      <w:r w:rsidR="003F1313">
        <w:rPr>
          <w:rStyle w:val="ab"/>
          <w:rFonts w:ascii="Times New Roman" w:hAnsi="Times New Roman" w:cs="Times New Roman"/>
          <w:sz w:val="28"/>
          <w:szCs w:val="28"/>
        </w:rPr>
        <w:footnoteReference w:id="21"/>
      </w:r>
      <w:r w:rsidR="003F1313">
        <w:rPr>
          <w:rFonts w:ascii="Times New Roman" w:hAnsi="Times New Roman" w:cs="Times New Roman"/>
          <w:sz w:val="28"/>
          <w:szCs w:val="28"/>
        </w:rPr>
        <w:t xml:space="preserve"> т</w:t>
      </w:r>
      <w:r w:rsidRPr="00226CD7">
        <w:rPr>
          <w:rFonts w:ascii="Times New Roman" w:hAnsi="Times New Roman" w:cs="Times New Roman"/>
          <w:sz w:val="28"/>
          <w:szCs w:val="28"/>
        </w:rPr>
        <w:t>а інших матеріалів УСДРП у передреволюційний період мала важливе значення для висвітлення її історії.</w:t>
      </w:r>
    </w:p>
    <w:p w14:paraId="65FE5286" w14:textId="77777777" w:rsidR="00226CD7" w:rsidRPr="00226CD7" w:rsidRDefault="00226CD7" w:rsidP="00226CD7">
      <w:pPr>
        <w:numPr>
          <w:ilvl w:val="0"/>
          <w:numId w:val="15"/>
        </w:numPr>
        <w:spacing w:after="0" w:line="360" w:lineRule="auto"/>
        <w:jc w:val="both"/>
        <w:rPr>
          <w:rFonts w:ascii="Times New Roman" w:hAnsi="Times New Roman" w:cs="Times New Roman"/>
          <w:sz w:val="28"/>
          <w:szCs w:val="28"/>
          <w:lang w:val="ru-RU"/>
        </w:rPr>
      </w:pPr>
      <w:r w:rsidRPr="00226CD7">
        <w:rPr>
          <w:rFonts w:ascii="Times New Roman" w:hAnsi="Times New Roman" w:cs="Times New Roman"/>
          <w:sz w:val="28"/>
          <w:szCs w:val="28"/>
          <w:lang w:val="ru-RU"/>
        </w:rPr>
        <w:lastRenderedPageBreak/>
        <w:t>Це сприяло створенню об’єктивної картини діяльності партії та її ролі у політичному житті того періоду.</w:t>
      </w:r>
    </w:p>
    <w:p w14:paraId="28F41888" w14:textId="77777777" w:rsidR="00226CD7" w:rsidRPr="00226CD7" w:rsidRDefault="00226CD7" w:rsidP="00226CD7">
      <w:pPr>
        <w:numPr>
          <w:ilvl w:val="0"/>
          <w:numId w:val="15"/>
        </w:numPr>
        <w:spacing w:after="0" w:line="360" w:lineRule="auto"/>
        <w:jc w:val="both"/>
        <w:rPr>
          <w:rFonts w:ascii="Times New Roman" w:hAnsi="Times New Roman" w:cs="Times New Roman"/>
          <w:sz w:val="28"/>
          <w:szCs w:val="28"/>
          <w:lang w:val="ru-RU"/>
        </w:rPr>
      </w:pPr>
      <w:r w:rsidRPr="00226CD7">
        <w:rPr>
          <w:rFonts w:ascii="Times New Roman" w:hAnsi="Times New Roman" w:cs="Times New Roman"/>
          <w:sz w:val="28"/>
          <w:szCs w:val="28"/>
          <w:lang w:val="ru-RU"/>
        </w:rPr>
        <w:t>Публікація таких документів дозволила дослідникам та історикам краще розуміти стратегії, позиції та ідеологію УСДРП.</w:t>
      </w:r>
    </w:p>
    <w:p w14:paraId="7105811F" w14:textId="77777777" w:rsidR="00226CD7" w:rsidRDefault="00226CD7" w:rsidP="00226CD7">
      <w:pPr>
        <w:numPr>
          <w:ilvl w:val="0"/>
          <w:numId w:val="15"/>
        </w:numPr>
        <w:spacing w:after="0" w:line="360" w:lineRule="auto"/>
        <w:jc w:val="both"/>
        <w:rPr>
          <w:rFonts w:ascii="Times New Roman" w:hAnsi="Times New Roman" w:cs="Times New Roman"/>
          <w:sz w:val="28"/>
          <w:szCs w:val="28"/>
          <w:lang w:val="ru-RU"/>
        </w:rPr>
      </w:pPr>
      <w:r w:rsidRPr="00226CD7">
        <w:rPr>
          <w:rFonts w:ascii="Times New Roman" w:hAnsi="Times New Roman" w:cs="Times New Roman"/>
          <w:sz w:val="28"/>
          <w:szCs w:val="28"/>
          <w:lang w:val="ru-RU"/>
        </w:rPr>
        <w:t>Це забезпечило наукове та історичне обґрунтування діяльності партії перед революцією.</w:t>
      </w:r>
    </w:p>
    <w:p w14:paraId="5105B111" w14:textId="77777777" w:rsidR="001F7C9E" w:rsidRPr="00226CD7" w:rsidRDefault="00033437" w:rsidP="00033437">
      <w:pPr>
        <w:spacing w:after="0" w:line="360" w:lineRule="auto"/>
        <w:ind w:firstLine="360"/>
        <w:jc w:val="both"/>
        <w:rPr>
          <w:rFonts w:ascii="Times New Roman" w:hAnsi="Times New Roman" w:cs="Times New Roman"/>
          <w:sz w:val="28"/>
          <w:szCs w:val="28"/>
          <w:lang w:val="ru-RU"/>
        </w:rPr>
      </w:pPr>
      <w:r w:rsidRPr="00033437">
        <w:rPr>
          <w:rFonts w:ascii="Times New Roman" w:hAnsi="Times New Roman" w:cs="Times New Roman"/>
          <w:sz w:val="28"/>
          <w:szCs w:val="28"/>
        </w:rPr>
        <w:t xml:space="preserve">В. Дорошенко досліджував появу </w:t>
      </w:r>
      <w:r w:rsidR="00DA0C6E">
        <w:rPr>
          <w:rFonts w:ascii="Times New Roman" w:hAnsi="Times New Roman" w:cs="Times New Roman"/>
          <w:sz w:val="28"/>
          <w:szCs w:val="28"/>
        </w:rPr>
        <w:t xml:space="preserve">даного </w:t>
      </w:r>
      <w:r w:rsidRPr="00033437">
        <w:rPr>
          <w:rFonts w:ascii="Times New Roman" w:hAnsi="Times New Roman" w:cs="Times New Roman"/>
          <w:sz w:val="28"/>
          <w:szCs w:val="28"/>
        </w:rPr>
        <w:t xml:space="preserve">руху, зосереджуючись на становленні ранніх </w:t>
      </w:r>
      <w:r w:rsidR="001A6696" w:rsidRPr="001A6696">
        <w:rPr>
          <w:rFonts w:ascii="Times New Roman" w:hAnsi="Times New Roman" w:cs="Times New Roman"/>
          <w:sz w:val="28"/>
          <w:szCs w:val="28"/>
        </w:rPr>
        <w:t xml:space="preserve">організацій соціал-демократичного спрямування в </w:t>
      </w:r>
      <w:r w:rsidR="001A6696">
        <w:rPr>
          <w:rFonts w:ascii="Times New Roman" w:hAnsi="Times New Roman" w:cs="Times New Roman"/>
          <w:sz w:val="28"/>
          <w:szCs w:val="28"/>
        </w:rPr>
        <w:t>у Наддніпряншині</w:t>
      </w:r>
      <w:r>
        <w:rPr>
          <w:rFonts w:ascii="Times New Roman" w:hAnsi="Times New Roman" w:cs="Times New Roman"/>
          <w:sz w:val="28"/>
          <w:szCs w:val="28"/>
        </w:rPr>
        <w:t>, таких як «</w:t>
      </w:r>
      <w:r w:rsidRPr="00033437">
        <w:rPr>
          <w:rFonts w:ascii="Times New Roman" w:hAnsi="Times New Roman" w:cs="Times New Roman"/>
          <w:sz w:val="28"/>
          <w:szCs w:val="28"/>
        </w:rPr>
        <w:t>Г</w:t>
      </w:r>
      <w:r>
        <w:rPr>
          <w:rFonts w:ascii="Times New Roman" w:hAnsi="Times New Roman" w:cs="Times New Roman"/>
          <w:sz w:val="28"/>
          <w:szCs w:val="28"/>
        </w:rPr>
        <w:t>УСД» та «</w:t>
      </w:r>
      <w:r w:rsidRPr="00033437">
        <w:rPr>
          <w:rFonts w:ascii="Times New Roman" w:hAnsi="Times New Roman" w:cs="Times New Roman"/>
          <w:sz w:val="28"/>
          <w:szCs w:val="28"/>
        </w:rPr>
        <w:t>Г</w:t>
      </w:r>
      <w:r>
        <w:rPr>
          <w:rFonts w:ascii="Times New Roman" w:hAnsi="Times New Roman" w:cs="Times New Roman"/>
          <w:sz w:val="28"/>
          <w:szCs w:val="28"/>
        </w:rPr>
        <w:t>СР</w:t>
      </w:r>
      <w:r w:rsidR="00DA0C6E">
        <w:rPr>
          <w:rFonts w:ascii="Times New Roman" w:hAnsi="Times New Roman" w:cs="Times New Roman"/>
          <w:sz w:val="28"/>
          <w:szCs w:val="28"/>
        </w:rPr>
        <w:t>СД Київської губернії»</w:t>
      </w:r>
      <w:r w:rsidR="00A07F5F" w:rsidRPr="00A07F5F">
        <w:rPr>
          <w:rFonts w:ascii="Times New Roman" w:hAnsi="Times New Roman" w:cs="Times New Roman"/>
          <w:sz w:val="28"/>
          <w:szCs w:val="28"/>
          <w:lang w:val="ru-RU"/>
        </w:rPr>
        <w:t xml:space="preserve"> </w:t>
      </w:r>
      <w:r w:rsidR="003F1313">
        <w:rPr>
          <w:rStyle w:val="ab"/>
          <w:rFonts w:ascii="Times New Roman" w:hAnsi="Times New Roman" w:cs="Times New Roman"/>
          <w:sz w:val="28"/>
          <w:szCs w:val="28"/>
        </w:rPr>
        <w:footnoteReference w:id="22"/>
      </w:r>
      <w:r w:rsidR="001F7C9E" w:rsidRPr="00226CD7">
        <w:rPr>
          <w:rFonts w:ascii="Times New Roman" w:hAnsi="Times New Roman" w:cs="Times New Roman"/>
          <w:sz w:val="28"/>
          <w:szCs w:val="28"/>
        </w:rPr>
        <w:t xml:space="preserve">. </w:t>
      </w:r>
    </w:p>
    <w:p w14:paraId="189B784F" w14:textId="77777777" w:rsidR="00226CD7" w:rsidRPr="002028E3" w:rsidRDefault="00D50DAD" w:rsidP="00C23F1D">
      <w:pPr>
        <w:spacing w:after="0" w:line="360" w:lineRule="auto"/>
        <w:ind w:firstLine="708"/>
        <w:jc w:val="both"/>
        <w:rPr>
          <w:rFonts w:ascii="Times New Roman" w:hAnsi="Times New Roman" w:cs="Times New Roman"/>
          <w:sz w:val="28"/>
          <w:szCs w:val="28"/>
          <w:lang w:val="ru-RU"/>
        </w:rPr>
      </w:pPr>
      <w:r w:rsidRPr="00D50DAD">
        <w:rPr>
          <w:rFonts w:ascii="Times New Roman" w:hAnsi="Times New Roman" w:cs="Times New Roman"/>
          <w:sz w:val="28"/>
          <w:szCs w:val="28"/>
        </w:rPr>
        <w:t xml:space="preserve">Особливий акцент був зроблений </w:t>
      </w:r>
      <w:r>
        <w:rPr>
          <w:rFonts w:ascii="Times New Roman" w:hAnsi="Times New Roman" w:cs="Times New Roman"/>
          <w:sz w:val="28"/>
          <w:szCs w:val="28"/>
        </w:rPr>
        <w:t>на формуванні</w:t>
      </w:r>
      <w:r w:rsidR="001F7C9E" w:rsidRPr="001F7C9E">
        <w:rPr>
          <w:rFonts w:ascii="Times New Roman" w:hAnsi="Times New Roman" w:cs="Times New Roman"/>
          <w:sz w:val="28"/>
          <w:szCs w:val="28"/>
        </w:rPr>
        <w:t xml:space="preserve"> ідейної спрямованості</w:t>
      </w:r>
      <w:r w:rsidR="009B2DCC">
        <w:rPr>
          <w:rFonts w:ascii="Times New Roman" w:hAnsi="Times New Roman" w:cs="Times New Roman"/>
          <w:sz w:val="28"/>
          <w:szCs w:val="28"/>
        </w:rPr>
        <w:t xml:space="preserve"> </w:t>
      </w:r>
      <w:r w:rsidR="00A54002">
        <w:rPr>
          <w:rFonts w:ascii="Times New Roman" w:hAnsi="Times New Roman" w:cs="Times New Roman"/>
          <w:sz w:val="28"/>
          <w:szCs w:val="28"/>
        </w:rPr>
        <w:t>українських представників соціал-демократичних угруповань</w:t>
      </w:r>
      <w:r>
        <w:rPr>
          <w:rFonts w:ascii="Times New Roman" w:hAnsi="Times New Roman" w:cs="Times New Roman"/>
          <w:sz w:val="28"/>
          <w:szCs w:val="28"/>
        </w:rPr>
        <w:t>, якіх</w:t>
      </w:r>
      <w:r w:rsidR="001F7C9E" w:rsidRPr="001F7C9E">
        <w:rPr>
          <w:rFonts w:ascii="Times New Roman" w:hAnsi="Times New Roman" w:cs="Times New Roman"/>
          <w:sz w:val="28"/>
          <w:szCs w:val="28"/>
        </w:rPr>
        <w:t xml:space="preserve"> аналізували програмні принципи, що передбачали надання</w:t>
      </w:r>
      <w:r w:rsidR="00B3649A">
        <w:rPr>
          <w:rFonts w:ascii="Times New Roman" w:hAnsi="Times New Roman" w:cs="Times New Roman"/>
          <w:sz w:val="28"/>
          <w:szCs w:val="28"/>
        </w:rPr>
        <w:t xml:space="preserve"> </w:t>
      </w:r>
      <w:r w:rsidR="00B3649A" w:rsidRPr="00B3649A">
        <w:rPr>
          <w:rFonts w:ascii="Times New Roman" w:hAnsi="Times New Roman" w:cs="Times New Roman"/>
          <w:sz w:val="28"/>
          <w:szCs w:val="28"/>
        </w:rPr>
        <w:t>автономії національно-територіального характеру в Україні</w:t>
      </w:r>
      <w:r w:rsidR="001F7C9E" w:rsidRPr="001F7C9E">
        <w:rPr>
          <w:rFonts w:ascii="Times New Roman" w:hAnsi="Times New Roman" w:cs="Times New Roman"/>
          <w:sz w:val="28"/>
          <w:szCs w:val="28"/>
        </w:rPr>
        <w:t>, ліквідацію самодержавства, впровадження громадянських свобод, соціально-економічну реформу, а також забезпечення</w:t>
      </w:r>
      <w:r w:rsidR="00065AC9" w:rsidRPr="00065AC9">
        <w:t xml:space="preserve"> </w:t>
      </w:r>
      <w:r w:rsidR="00065AC9">
        <w:rPr>
          <w:rFonts w:ascii="Times New Roman" w:hAnsi="Times New Roman" w:cs="Times New Roman"/>
          <w:sz w:val="28"/>
          <w:szCs w:val="28"/>
        </w:rPr>
        <w:t>щ</w:t>
      </w:r>
      <w:r w:rsidR="00065AC9" w:rsidRPr="00065AC9">
        <w:rPr>
          <w:rFonts w:ascii="Times New Roman" w:hAnsi="Times New Roman" w:cs="Times New Roman"/>
          <w:sz w:val="28"/>
          <w:szCs w:val="28"/>
        </w:rPr>
        <w:t>одо етапів розвитку національної культури та освіти</w:t>
      </w:r>
      <w:r w:rsidR="00A66AEC">
        <w:rPr>
          <w:rFonts w:ascii="Times New Roman" w:hAnsi="Times New Roman" w:cs="Times New Roman"/>
          <w:sz w:val="28"/>
          <w:szCs w:val="28"/>
        </w:rPr>
        <w:t xml:space="preserve"> </w:t>
      </w:r>
      <w:r w:rsidR="00065AC9">
        <w:rPr>
          <w:rFonts w:ascii="Times New Roman" w:hAnsi="Times New Roman" w:cs="Times New Roman"/>
          <w:sz w:val="28"/>
          <w:szCs w:val="28"/>
        </w:rPr>
        <w:t xml:space="preserve"> </w:t>
      </w:r>
      <w:r w:rsidR="00A66AEC" w:rsidRPr="00A66AEC">
        <w:rPr>
          <w:rFonts w:ascii="Times New Roman" w:hAnsi="Times New Roman" w:cs="Times New Roman"/>
          <w:sz w:val="28"/>
          <w:szCs w:val="28"/>
        </w:rPr>
        <w:t>без обмежень</w:t>
      </w:r>
      <w:r w:rsidR="001F7C9E">
        <w:rPr>
          <w:rFonts w:ascii="Times New Roman" w:hAnsi="Times New Roman" w:cs="Times New Roman"/>
          <w:sz w:val="28"/>
          <w:szCs w:val="28"/>
        </w:rPr>
        <w:t xml:space="preserve">. </w:t>
      </w:r>
    </w:p>
    <w:p w14:paraId="2DC8013C" w14:textId="77777777" w:rsidR="00226CD7" w:rsidRPr="002028E3" w:rsidRDefault="001F7C9E" w:rsidP="00C23F1D">
      <w:pPr>
        <w:spacing w:after="0"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Д. Антонович у своїй статті </w:t>
      </w:r>
      <w:r w:rsidRPr="001F7C9E">
        <w:rPr>
          <w:rFonts w:ascii="Times New Roman" w:hAnsi="Times New Roman" w:cs="Times New Roman"/>
          <w:sz w:val="28"/>
          <w:szCs w:val="28"/>
        </w:rPr>
        <w:t>висловлював думку, що національне питання не є важл</w:t>
      </w:r>
      <w:r w:rsidR="003F1313">
        <w:rPr>
          <w:rFonts w:ascii="Times New Roman" w:hAnsi="Times New Roman" w:cs="Times New Roman"/>
          <w:sz w:val="28"/>
          <w:szCs w:val="28"/>
        </w:rPr>
        <w:t>ивим для робітників</w:t>
      </w:r>
      <w:r w:rsidR="00A07F5F" w:rsidRPr="00A07F5F">
        <w:rPr>
          <w:rFonts w:ascii="Times New Roman" w:hAnsi="Times New Roman" w:cs="Times New Roman"/>
          <w:sz w:val="28"/>
          <w:szCs w:val="28"/>
          <w:lang w:val="ru-RU"/>
        </w:rPr>
        <w:t xml:space="preserve"> </w:t>
      </w:r>
      <w:r w:rsidR="003F1313">
        <w:rPr>
          <w:rStyle w:val="ab"/>
          <w:rFonts w:ascii="Times New Roman" w:hAnsi="Times New Roman" w:cs="Times New Roman"/>
          <w:sz w:val="28"/>
          <w:szCs w:val="28"/>
        </w:rPr>
        <w:footnoteReference w:id="23"/>
      </w:r>
      <w:r w:rsidRPr="001F7C9E">
        <w:rPr>
          <w:rFonts w:ascii="Times New Roman" w:hAnsi="Times New Roman" w:cs="Times New Roman"/>
          <w:sz w:val="28"/>
          <w:szCs w:val="28"/>
        </w:rPr>
        <w:t xml:space="preserve">. </w:t>
      </w:r>
    </w:p>
    <w:p w14:paraId="534EF5B7" w14:textId="77777777" w:rsidR="001F7C9E" w:rsidRDefault="00DE2EB4" w:rsidP="00C23F1D">
      <w:pPr>
        <w:spacing w:after="0" w:line="360" w:lineRule="auto"/>
        <w:ind w:firstLine="708"/>
        <w:jc w:val="both"/>
        <w:rPr>
          <w:rFonts w:ascii="Times New Roman" w:hAnsi="Times New Roman" w:cs="Times New Roman"/>
          <w:sz w:val="28"/>
          <w:szCs w:val="28"/>
        </w:rPr>
      </w:pPr>
      <w:r w:rsidRPr="00DE2EB4">
        <w:rPr>
          <w:rFonts w:ascii="Times New Roman" w:hAnsi="Times New Roman" w:cs="Times New Roman"/>
          <w:sz w:val="28"/>
          <w:szCs w:val="28"/>
        </w:rPr>
        <w:t xml:space="preserve">М. Порш особливо акцентував увагу на необхідності вироблення рішень </w:t>
      </w:r>
      <w:r w:rsidR="001C0D83">
        <w:rPr>
          <w:rFonts w:ascii="Times New Roman" w:hAnsi="Times New Roman" w:cs="Times New Roman"/>
          <w:sz w:val="28"/>
          <w:szCs w:val="28"/>
        </w:rPr>
        <w:t xml:space="preserve"> </w:t>
      </w:r>
      <w:r w:rsidR="001C0D83" w:rsidRPr="001C0D83">
        <w:rPr>
          <w:rFonts w:ascii="Times New Roman" w:hAnsi="Times New Roman" w:cs="Times New Roman"/>
          <w:sz w:val="28"/>
          <w:szCs w:val="28"/>
        </w:rPr>
        <w:t xml:space="preserve">стосовно питання національної ідентичності </w:t>
      </w:r>
      <w:r w:rsidRPr="00DE2EB4">
        <w:rPr>
          <w:rFonts w:ascii="Times New Roman" w:hAnsi="Times New Roman" w:cs="Times New Roman"/>
          <w:sz w:val="28"/>
          <w:szCs w:val="28"/>
        </w:rPr>
        <w:t>для розвитку демократичних процесів у підросійській Україні</w:t>
      </w:r>
      <w:r w:rsidRPr="00DE2EB4">
        <w:rPr>
          <w:rStyle w:val="ab"/>
          <w:rFonts w:ascii="Times New Roman" w:hAnsi="Times New Roman" w:cs="Times New Roman"/>
          <w:sz w:val="28"/>
          <w:szCs w:val="28"/>
          <w:vertAlign w:val="baseline"/>
        </w:rPr>
        <w:t xml:space="preserve"> </w:t>
      </w:r>
      <w:r w:rsidR="003F1313">
        <w:rPr>
          <w:rStyle w:val="ab"/>
          <w:rFonts w:ascii="Times New Roman" w:hAnsi="Times New Roman" w:cs="Times New Roman"/>
          <w:sz w:val="28"/>
          <w:szCs w:val="28"/>
        </w:rPr>
        <w:footnoteReference w:id="24"/>
      </w:r>
      <w:r w:rsidR="003F1313">
        <w:rPr>
          <w:rFonts w:ascii="Times New Roman" w:hAnsi="Times New Roman" w:cs="Times New Roman"/>
          <w:sz w:val="28"/>
          <w:szCs w:val="28"/>
        </w:rPr>
        <w:t>;</w:t>
      </w:r>
      <w:r w:rsidR="003F1313">
        <w:rPr>
          <w:rStyle w:val="ab"/>
          <w:rFonts w:ascii="Times New Roman" w:hAnsi="Times New Roman" w:cs="Times New Roman"/>
          <w:sz w:val="28"/>
          <w:szCs w:val="28"/>
        </w:rPr>
        <w:footnoteReference w:id="25"/>
      </w:r>
      <w:r w:rsidR="001F7C9E" w:rsidRPr="001F7C9E">
        <w:rPr>
          <w:rFonts w:ascii="Times New Roman" w:hAnsi="Times New Roman" w:cs="Times New Roman"/>
          <w:sz w:val="28"/>
          <w:szCs w:val="28"/>
        </w:rPr>
        <w:t>.</w:t>
      </w:r>
      <w:r>
        <w:rPr>
          <w:rFonts w:ascii="Times New Roman" w:hAnsi="Times New Roman" w:cs="Times New Roman"/>
          <w:sz w:val="28"/>
          <w:szCs w:val="28"/>
        </w:rPr>
        <w:t xml:space="preserve"> </w:t>
      </w:r>
      <w:r w:rsidR="001254CE">
        <w:rPr>
          <w:rFonts w:ascii="Times New Roman" w:hAnsi="Times New Roman" w:cs="Times New Roman"/>
          <w:sz w:val="28"/>
          <w:szCs w:val="28"/>
        </w:rPr>
        <w:t>Взагалі, можна за</w:t>
      </w:r>
      <w:r w:rsidR="001254CE" w:rsidRPr="001254CE">
        <w:rPr>
          <w:rFonts w:ascii="Times New Roman" w:hAnsi="Times New Roman" w:cs="Times New Roman"/>
          <w:sz w:val="28"/>
          <w:szCs w:val="28"/>
        </w:rPr>
        <w:t>значити, що</w:t>
      </w:r>
      <w:r w:rsidR="001254CE">
        <w:rPr>
          <w:rFonts w:ascii="Times New Roman" w:hAnsi="Times New Roman" w:cs="Times New Roman"/>
          <w:sz w:val="28"/>
          <w:szCs w:val="28"/>
        </w:rPr>
        <w:t xml:space="preserve"> </w:t>
      </w:r>
      <w:r w:rsidRPr="00DE2EB4">
        <w:rPr>
          <w:rFonts w:ascii="Times New Roman" w:hAnsi="Times New Roman" w:cs="Times New Roman"/>
          <w:sz w:val="28"/>
          <w:szCs w:val="28"/>
        </w:rPr>
        <w:t>протягом цього часу М. Порш, як один із головних ідеологів українських соціал-демократів, активно публікував свої праці, де він аргументував необхідність впровадження національно-територіальної автономії в Україні</w:t>
      </w:r>
      <w:r w:rsidRPr="00DE2EB4">
        <w:rPr>
          <w:rStyle w:val="ab"/>
          <w:rFonts w:ascii="Times New Roman" w:hAnsi="Times New Roman" w:cs="Times New Roman"/>
          <w:sz w:val="28"/>
          <w:szCs w:val="28"/>
          <w:vertAlign w:val="baseline"/>
        </w:rPr>
        <w:t xml:space="preserve"> </w:t>
      </w:r>
      <w:r w:rsidR="003F1313">
        <w:rPr>
          <w:rStyle w:val="ab"/>
          <w:rFonts w:ascii="Times New Roman" w:hAnsi="Times New Roman" w:cs="Times New Roman"/>
          <w:sz w:val="28"/>
          <w:szCs w:val="28"/>
        </w:rPr>
        <w:footnoteReference w:id="26"/>
      </w:r>
      <w:r w:rsidR="003F1313">
        <w:rPr>
          <w:rFonts w:ascii="Times New Roman" w:hAnsi="Times New Roman" w:cs="Times New Roman"/>
          <w:sz w:val="28"/>
          <w:szCs w:val="28"/>
        </w:rPr>
        <w:t>;</w:t>
      </w:r>
      <w:r w:rsidR="003F1313">
        <w:rPr>
          <w:rStyle w:val="ab"/>
          <w:rFonts w:ascii="Times New Roman" w:hAnsi="Times New Roman" w:cs="Times New Roman"/>
          <w:sz w:val="28"/>
          <w:szCs w:val="28"/>
        </w:rPr>
        <w:footnoteReference w:id="27"/>
      </w:r>
      <w:r w:rsidR="003F1313">
        <w:rPr>
          <w:rFonts w:ascii="Times New Roman" w:hAnsi="Times New Roman" w:cs="Times New Roman"/>
          <w:sz w:val="28"/>
          <w:szCs w:val="28"/>
        </w:rPr>
        <w:t>;</w:t>
      </w:r>
      <w:r w:rsidR="003F1313">
        <w:rPr>
          <w:rStyle w:val="ab"/>
          <w:rFonts w:ascii="Times New Roman" w:hAnsi="Times New Roman" w:cs="Times New Roman"/>
          <w:sz w:val="28"/>
          <w:szCs w:val="28"/>
        </w:rPr>
        <w:footnoteReference w:id="28"/>
      </w:r>
      <w:r w:rsidR="001F7C9E" w:rsidRPr="001F7C9E">
        <w:rPr>
          <w:rFonts w:ascii="Times New Roman" w:hAnsi="Times New Roman" w:cs="Times New Roman"/>
          <w:sz w:val="28"/>
          <w:szCs w:val="28"/>
        </w:rPr>
        <w:t>.</w:t>
      </w:r>
    </w:p>
    <w:p w14:paraId="1B04F178" w14:textId="77777777" w:rsidR="001F7C9E" w:rsidRDefault="001F7C9E" w:rsidP="001F7C9E">
      <w:pPr>
        <w:spacing w:after="0" w:line="360" w:lineRule="auto"/>
        <w:ind w:firstLine="708"/>
        <w:jc w:val="both"/>
        <w:rPr>
          <w:rFonts w:ascii="Times New Roman" w:hAnsi="Times New Roman" w:cs="Times New Roman"/>
          <w:sz w:val="28"/>
          <w:szCs w:val="28"/>
        </w:rPr>
      </w:pPr>
      <w:r w:rsidRPr="001F7C9E">
        <w:rPr>
          <w:rFonts w:ascii="Times New Roman" w:hAnsi="Times New Roman" w:cs="Times New Roman"/>
          <w:sz w:val="28"/>
          <w:szCs w:val="28"/>
        </w:rPr>
        <w:lastRenderedPageBreak/>
        <w:t xml:space="preserve">Роль Л. Юркевича, </w:t>
      </w:r>
      <w:r w:rsidR="00DE2EB4">
        <w:rPr>
          <w:rFonts w:ascii="Times New Roman" w:hAnsi="Times New Roman" w:cs="Times New Roman"/>
          <w:sz w:val="28"/>
          <w:szCs w:val="28"/>
        </w:rPr>
        <w:t>як автора, котрий розвинув</w:t>
      </w:r>
      <w:r w:rsidR="00DE2EB4" w:rsidRPr="00DE2EB4">
        <w:rPr>
          <w:rFonts w:ascii="Times New Roman" w:hAnsi="Times New Roman" w:cs="Times New Roman"/>
          <w:sz w:val="28"/>
          <w:szCs w:val="28"/>
        </w:rPr>
        <w:t xml:space="preserve"> теорію українських соціал-демократів</w:t>
      </w:r>
      <w:r w:rsidRPr="001F7C9E">
        <w:rPr>
          <w:rFonts w:ascii="Times New Roman" w:hAnsi="Times New Roman" w:cs="Times New Roman"/>
          <w:sz w:val="28"/>
          <w:szCs w:val="28"/>
        </w:rPr>
        <w:t>, у ви</w:t>
      </w:r>
      <w:r w:rsidR="003F1313">
        <w:rPr>
          <w:rFonts w:ascii="Times New Roman" w:hAnsi="Times New Roman" w:cs="Times New Roman"/>
          <w:sz w:val="28"/>
          <w:szCs w:val="28"/>
        </w:rPr>
        <w:t>вченні питання була значною</w:t>
      </w:r>
      <w:r w:rsidR="00A07F5F" w:rsidRPr="00A07F5F">
        <w:rPr>
          <w:rFonts w:ascii="Times New Roman" w:hAnsi="Times New Roman" w:cs="Times New Roman"/>
          <w:sz w:val="28"/>
          <w:szCs w:val="28"/>
          <w:lang w:val="ru-RU"/>
        </w:rPr>
        <w:t xml:space="preserve"> </w:t>
      </w:r>
      <w:r w:rsidR="003F1313">
        <w:rPr>
          <w:rStyle w:val="ab"/>
          <w:rFonts w:ascii="Times New Roman" w:hAnsi="Times New Roman" w:cs="Times New Roman"/>
          <w:sz w:val="28"/>
          <w:szCs w:val="28"/>
        </w:rPr>
        <w:footnoteReference w:id="29"/>
      </w:r>
      <w:r w:rsidRPr="001F7C9E">
        <w:rPr>
          <w:rFonts w:ascii="Times New Roman" w:hAnsi="Times New Roman" w:cs="Times New Roman"/>
          <w:sz w:val="28"/>
          <w:szCs w:val="28"/>
        </w:rPr>
        <w:t xml:space="preserve">. У своїх працях він аргументував ставлення до класової місії українського робітництва та його важливої ролі в національному відродженні, закликаючи до знищення монополії української інтелігенції на національно-культурну діяльність. Він підтримував ідею </w:t>
      </w:r>
      <w:r w:rsidR="00076857">
        <w:rPr>
          <w:rFonts w:ascii="Times New Roman" w:hAnsi="Times New Roman" w:cs="Times New Roman"/>
          <w:sz w:val="28"/>
          <w:szCs w:val="28"/>
        </w:rPr>
        <w:t xml:space="preserve"> </w:t>
      </w:r>
      <w:r w:rsidR="00076857" w:rsidRPr="00076857">
        <w:rPr>
          <w:rFonts w:ascii="Times New Roman" w:hAnsi="Times New Roman" w:cs="Times New Roman"/>
          <w:sz w:val="28"/>
          <w:szCs w:val="28"/>
        </w:rPr>
        <w:t xml:space="preserve">того, що представники </w:t>
      </w:r>
      <w:r w:rsidR="0007398B">
        <w:rPr>
          <w:rFonts w:ascii="Times New Roman" w:hAnsi="Times New Roman" w:cs="Times New Roman"/>
          <w:sz w:val="28"/>
          <w:szCs w:val="28"/>
        </w:rPr>
        <w:t xml:space="preserve">У.С.Д.О. </w:t>
      </w:r>
      <w:r w:rsidRPr="001F7C9E">
        <w:rPr>
          <w:rFonts w:ascii="Times New Roman" w:hAnsi="Times New Roman" w:cs="Times New Roman"/>
          <w:sz w:val="28"/>
          <w:szCs w:val="28"/>
        </w:rPr>
        <w:t>мають</w:t>
      </w:r>
      <w:r w:rsidR="00D50DAD" w:rsidRPr="00D50DAD">
        <w:t xml:space="preserve"> </w:t>
      </w:r>
      <w:r w:rsidR="00D50DAD" w:rsidRPr="00D50DAD">
        <w:rPr>
          <w:rFonts w:ascii="Times New Roman" w:hAnsi="Times New Roman" w:cs="Times New Roman"/>
          <w:sz w:val="28"/>
          <w:szCs w:val="28"/>
        </w:rPr>
        <w:t>сприяти утворенню</w:t>
      </w:r>
      <w:r w:rsidR="002E2BD6">
        <w:rPr>
          <w:rFonts w:ascii="Times New Roman" w:hAnsi="Times New Roman" w:cs="Times New Roman"/>
          <w:sz w:val="28"/>
          <w:szCs w:val="28"/>
        </w:rPr>
        <w:t xml:space="preserve"> </w:t>
      </w:r>
      <w:r w:rsidR="002E2BD6" w:rsidRPr="002E2BD6">
        <w:rPr>
          <w:rFonts w:ascii="Times New Roman" w:hAnsi="Times New Roman" w:cs="Times New Roman"/>
          <w:sz w:val="28"/>
          <w:szCs w:val="28"/>
        </w:rPr>
        <w:t>свідомості національного характеру серед працівників України</w:t>
      </w:r>
      <w:r w:rsidRPr="001F7C9E">
        <w:rPr>
          <w:rFonts w:ascii="Times New Roman" w:hAnsi="Times New Roman" w:cs="Times New Roman"/>
          <w:sz w:val="28"/>
          <w:szCs w:val="28"/>
        </w:rPr>
        <w:t xml:space="preserve">. </w:t>
      </w:r>
    </w:p>
    <w:p w14:paraId="0E6BDE7F" w14:textId="77777777" w:rsidR="001A2CCA" w:rsidRDefault="001A2CCA" w:rsidP="001A2CCA">
      <w:pPr>
        <w:spacing w:after="0" w:line="360" w:lineRule="auto"/>
        <w:ind w:firstLine="708"/>
        <w:jc w:val="both"/>
        <w:rPr>
          <w:rFonts w:ascii="Times New Roman" w:hAnsi="Times New Roman" w:cs="Times New Roman"/>
          <w:sz w:val="28"/>
          <w:szCs w:val="28"/>
        </w:rPr>
      </w:pPr>
      <w:r w:rsidRPr="001A2CCA">
        <w:rPr>
          <w:rFonts w:ascii="Times New Roman" w:hAnsi="Times New Roman" w:cs="Times New Roman"/>
          <w:sz w:val="28"/>
          <w:szCs w:val="28"/>
        </w:rPr>
        <w:t xml:space="preserve">Питання про ставлення УСДРП до РСДРП та їхні прагнення до автономії викликали значний інтерес у дореволюційній історичній літературі. УСДРП демонструвала прагнення до автономії, ведучи </w:t>
      </w:r>
      <w:r w:rsidR="0093774D" w:rsidRPr="0093774D">
        <w:rPr>
          <w:rFonts w:ascii="Times New Roman" w:hAnsi="Times New Roman" w:cs="Times New Roman"/>
          <w:sz w:val="28"/>
          <w:szCs w:val="28"/>
        </w:rPr>
        <w:t>свою роботу незалежно від</w:t>
      </w:r>
      <w:r w:rsidR="0093774D">
        <w:rPr>
          <w:rFonts w:ascii="Times New Roman" w:hAnsi="Times New Roman" w:cs="Times New Roman"/>
          <w:sz w:val="28"/>
          <w:szCs w:val="28"/>
        </w:rPr>
        <w:t xml:space="preserve"> </w:t>
      </w:r>
      <w:r w:rsidRPr="001A2CCA">
        <w:rPr>
          <w:rFonts w:ascii="Times New Roman" w:hAnsi="Times New Roman" w:cs="Times New Roman"/>
          <w:sz w:val="28"/>
          <w:szCs w:val="28"/>
        </w:rPr>
        <w:t>РСДРП та домагаючись автономії для України</w:t>
      </w:r>
      <w:r>
        <w:rPr>
          <w:rFonts w:ascii="Times New Roman" w:hAnsi="Times New Roman" w:cs="Times New Roman"/>
          <w:sz w:val="28"/>
          <w:szCs w:val="28"/>
        </w:rPr>
        <w:t xml:space="preserve">. </w:t>
      </w:r>
    </w:p>
    <w:p w14:paraId="190EF4C0" w14:textId="77777777" w:rsidR="001A2CCA" w:rsidRDefault="006C1183" w:rsidP="001A2CCA">
      <w:pPr>
        <w:spacing w:after="0" w:line="360" w:lineRule="auto"/>
        <w:ind w:firstLine="708"/>
        <w:jc w:val="both"/>
        <w:rPr>
          <w:rFonts w:ascii="Times New Roman" w:hAnsi="Times New Roman" w:cs="Times New Roman"/>
          <w:sz w:val="28"/>
          <w:szCs w:val="28"/>
        </w:rPr>
      </w:pPr>
      <w:r w:rsidRPr="006C1183">
        <w:rPr>
          <w:rFonts w:ascii="Times New Roman" w:hAnsi="Times New Roman" w:cs="Times New Roman"/>
          <w:sz w:val="28"/>
          <w:szCs w:val="28"/>
        </w:rPr>
        <w:t xml:space="preserve">Представники українських соціал-демократичних угруповань висловлювали власні точки зору стосовно </w:t>
      </w:r>
      <w:r w:rsidR="001A2CCA" w:rsidRPr="001A2CCA">
        <w:rPr>
          <w:rFonts w:ascii="Times New Roman" w:hAnsi="Times New Roman" w:cs="Times New Roman"/>
          <w:sz w:val="28"/>
          <w:szCs w:val="28"/>
        </w:rPr>
        <w:t xml:space="preserve">соціальних та національних питань, як свідчить </w:t>
      </w:r>
      <w:r w:rsidR="002A2916">
        <w:rPr>
          <w:rFonts w:ascii="Times New Roman" w:hAnsi="Times New Roman" w:cs="Times New Roman"/>
          <w:sz w:val="28"/>
          <w:szCs w:val="28"/>
        </w:rPr>
        <w:t xml:space="preserve"> відхід </w:t>
      </w:r>
      <w:r w:rsidR="001A2CCA" w:rsidRPr="001A2CCA">
        <w:rPr>
          <w:rFonts w:ascii="Times New Roman" w:hAnsi="Times New Roman" w:cs="Times New Roman"/>
          <w:sz w:val="28"/>
          <w:szCs w:val="28"/>
        </w:rPr>
        <w:t xml:space="preserve">УСДРП </w:t>
      </w:r>
      <w:r w:rsidR="002A2916" w:rsidRPr="002A2916">
        <w:rPr>
          <w:rFonts w:ascii="Times New Roman" w:hAnsi="Times New Roman" w:cs="Times New Roman"/>
          <w:sz w:val="28"/>
          <w:szCs w:val="28"/>
        </w:rPr>
        <w:t>від виконання повного злиття</w:t>
      </w:r>
      <w:r w:rsidR="002A2916">
        <w:rPr>
          <w:rFonts w:ascii="Times New Roman" w:hAnsi="Times New Roman" w:cs="Times New Roman"/>
          <w:sz w:val="28"/>
          <w:szCs w:val="28"/>
        </w:rPr>
        <w:t xml:space="preserve"> і</w:t>
      </w:r>
      <w:r w:rsidR="001A2CCA" w:rsidRPr="001A2CCA">
        <w:rPr>
          <w:rFonts w:ascii="Times New Roman" w:hAnsi="Times New Roman" w:cs="Times New Roman"/>
          <w:sz w:val="28"/>
          <w:szCs w:val="28"/>
        </w:rPr>
        <w:t>з РСДРП. Навіть у соціал-демократичній пресі висловлювалися погляди на неможливість</w:t>
      </w:r>
      <w:r w:rsidR="00127E5D">
        <w:rPr>
          <w:rFonts w:ascii="Times New Roman" w:hAnsi="Times New Roman" w:cs="Times New Roman"/>
          <w:sz w:val="28"/>
          <w:szCs w:val="28"/>
        </w:rPr>
        <w:t xml:space="preserve"> </w:t>
      </w:r>
      <w:r w:rsidR="00127E5D" w:rsidRPr="00127E5D">
        <w:rPr>
          <w:rFonts w:ascii="Times New Roman" w:hAnsi="Times New Roman" w:cs="Times New Roman"/>
          <w:sz w:val="28"/>
          <w:szCs w:val="28"/>
        </w:rPr>
        <w:t xml:space="preserve">вирішення </w:t>
      </w:r>
      <w:r w:rsidR="00C3582F">
        <w:rPr>
          <w:rFonts w:ascii="Times New Roman" w:hAnsi="Times New Roman" w:cs="Times New Roman"/>
          <w:sz w:val="28"/>
          <w:szCs w:val="28"/>
        </w:rPr>
        <w:t xml:space="preserve">питання з національної проблематики </w:t>
      </w:r>
      <w:r w:rsidR="00127E5D" w:rsidRPr="00127E5D">
        <w:rPr>
          <w:rFonts w:ascii="Times New Roman" w:hAnsi="Times New Roman" w:cs="Times New Roman"/>
          <w:sz w:val="28"/>
          <w:szCs w:val="28"/>
        </w:rPr>
        <w:t>з боку російських соціал-демократів</w:t>
      </w:r>
      <w:r w:rsidR="00A07F5F" w:rsidRPr="00A07F5F">
        <w:rPr>
          <w:rFonts w:ascii="Times New Roman" w:hAnsi="Times New Roman" w:cs="Times New Roman"/>
          <w:sz w:val="28"/>
          <w:szCs w:val="28"/>
        </w:rPr>
        <w:t xml:space="preserve"> </w:t>
      </w:r>
      <w:r w:rsidR="003F1313">
        <w:rPr>
          <w:rStyle w:val="ab"/>
          <w:rFonts w:ascii="Times New Roman" w:hAnsi="Times New Roman" w:cs="Times New Roman"/>
          <w:sz w:val="28"/>
          <w:szCs w:val="28"/>
        </w:rPr>
        <w:footnoteReference w:id="30"/>
      </w:r>
      <w:r w:rsidR="001F7C9E" w:rsidRPr="001F7C9E">
        <w:rPr>
          <w:rFonts w:ascii="Times New Roman" w:hAnsi="Times New Roman" w:cs="Times New Roman"/>
          <w:sz w:val="28"/>
          <w:szCs w:val="28"/>
        </w:rPr>
        <w:t xml:space="preserve">, багато дослідників акцентували увагу на національних особливостях у політичній діяльності УСДРП. </w:t>
      </w:r>
    </w:p>
    <w:p w14:paraId="1835DD21" w14:textId="77777777" w:rsidR="001F7C9E" w:rsidRDefault="001F7C9E" w:rsidP="001A2CCA">
      <w:pPr>
        <w:spacing w:after="0" w:line="360" w:lineRule="auto"/>
        <w:ind w:firstLine="708"/>
        <w:jc w:val="both"/>
        <w:rPr>
          <w:rFonts w:ascii="Times New Roman" w:hAnsi="Times New Roman" w:cs="Times New Roman"/>
          <w:sz w:val="28"/>
          <w:szCs w:val="28"/>
        </w:rPr>
      </w:pPr>
      <w:r w:rsidRPr="001F7C9E">
        <w:rPr>
          <w:rFonts w:ascii="Times New Roman" w:hAnsi="Times New Roman" w:cs="Times New Roman"/>
          <w:sz w:val="28"/>
          <w:szCs w:val="28"/>
        </w:rPr>
        <w:t>С. Єфремов підкреслював вимогу автономії України як основну відмінність м</w:t>
      </w:r>
      <w:r w:rsidR="00733EA7">
        <w:rPr>
          <w:rFonts w:ascii="Times New Roman" w:hAnsi="Times New Roman" w:cs="Times New Roman"/>
          <w:sz w:val="28"/>
          <w:szCs w:val="28"/>
        </w:rPr>
        <w:t xml:space="preserve">іж УСДРП та РСДРП </w:t>
      </w:r>
      <w:r w:rsidR="003F1313">
        <w:rPr>
          <w:rStyle w:val="ab"/>
          <w:rFonts w:ascii="Times New Roman" w:hAnsi="Times New Roman" w:cs="Times New Roman"/>
          <w:sz w:val="28"/>
          <w:szCs w:val="28"/>
        </w:rPr>
        <w:footnoteReference w:id="31"/>
      </w:r>
      <w:r w:rsidRPr="001F7C9E">
        <w:rPr>
          <w:rFonts w:ascii="Times New Roman" w:hAnsi="Times New Roman" w:cs="Times New Roman"/>
          <w:sz w:val="28"/>
          <w:szCs w:val="28"/>
        </w:rPr>
        <w:t>. На відміну від цього підходу, Д. Дорошенко вважав, що УСДРП не проявляла яскраво виражених тенденцій до самостійності, але</w:t>
      </w:r>
      <w:r w:rsidR="00661044">
        <w:rPr>
          <w:rFonts w:ascii="Times New Roman" w:hAnsi="Times New Roman" w:cs="Times New Roman"/>
          <w:sz w:val="28"/>
          <w:szCs w:val="28"/>
        </w:rPr>
        <w:t xml:space="preserve"> </w:t>
      </w:r>
      <w:r w:rsidR="00661044" w:rsidRPr="00661044">
        <w:rPr>
          <w:rFonts w:ascii="Times New Roman" w:hAnsi="Times New Roman" w:cs="Times New Roman"/>
          <w:sz w:val="28"/>
          <w:szCs w:val="28"/>
        </w:rPr>
        <w:t>прагнула до єднання з російською соціал-демократією</w:t>
      </w:r>
      <w:r w:rsidRPr="001F7C9E">
        <w:rPr>
          <w:rFonts w:ascii="Times New Roman" w:hAnsi="Times New Roman" w:cs="Times New Roman"/>
          <w:sz w:val="28"/>
          <w:szCs w:val="28"/>
        </w:rPr>
        <w:t>, незважаючи на конфлікти та зви</w:t>
      </w:r>
      <w:r w:rsidR="00733EA7">
        <w:rPr>
          <w:rFonts w:ascii="Times New Roman" w:hAnsi="Times New Roman" w:cs="Times New Roman"/>
          <w:sz w:val="28"/>
          <w:szCs w:val="28"/>
        </w:rPr>
        <w:t>нувачення в «націоналізмі»</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32"/>
      </w:r>
      <w:r w:rsidRPr="001F7C9E">
        <w:rPr>
          <w:rFonts w:ascii="Times New Roman" w:hAnsi="Times New Roman" w:cs="Times New Roman"/>
          <w:sz w:val="28"/>
          <w:szCs w:val="28"/>
        </w:rPr>
        <w:t>.</w:t>
      </w:r>
    </w:p>
    <w:p w14:paraId="4B3E44D2" w14:textId="77777777" w:rsidR="00BC0E8B" w:rsidRDefault="001F7C9E" w:rsidP="00D50DAD">
      <w:pPr>
        <w:spacing w:after="0" w:line="360" w:lineRule="auto"/>
        <w:ind w:firstLine="708"/>
        <w:jc w:val="both"/>
        <w:rPr>
          <w:rFonts w:ascii="Times New Roman" w:hAnsi="Times New Roman" w:cs="Times New Roman"/>
          <w:sz w:val="28"/>
          <w:szCs w:val="28"/>
        </w:rPr>
      </w:pPr>
      <w:r w:rsidRPr="001F7C9E">
        <w:rPr>
          <w:rFonts w:ascii="Times New Roman" w:hAnsi="Times New Roman" w:cs="Times New Roman"/>
          <w:sz w:val="28"/>
          <w:szCs w:val="28"/>
        </w:rPr>
        <w:t>Активні учасники у видавничому процесі ділилися своїми враженнями,</w:t>
      </w:r>
      <w:r w:rsidR="00D50DAD" w:rsidRPr="00D50DAD">
        <w:t xml:space="preserve"> </w:t>
      </w:r>
      <w:r w:rsidR="00D50DAD">
        <w:rPr>
          <w:rFonts w:ascii="Times New Roman" w:hAnsi="Times New Roman" w:cs="Times New Roman"/>
          <w:sz w:val="28"/>
          <w:szCs w:val="28"/>
        </w:rPr>
        <w:t xml:space="preserve"> </w:t>
      </w:r>
      <w:r w:rsidR="00D50DAD" w:rsidRPr="00D50DAD">
        <w:rPr>
          <w:rFonts w:ascii="Times New Roman" w:hAnsi="Times New Roman" w:cs="Times New Roman"/>
          <w:sz w:val="28"/>
          <w:szCs w:val="28"/>
        </w:rPr>
        <w:t>розглянули свої недоліки</w:t>
      </w:r>
      <w:r w:rsidRPr="001F7C9E">
        <w:rPr>
          <w:rFonts w:ascii="Times New Roman" w:hAnsi="Times New Roman" w:cs="Times New Roman"/>
          <w:sz w:val="28"/>
          <w:szCs w:val="28"/>
        </w:rPr>
        <w:t xml:space="preserve"> та досягне</w:t>
      </w:r>
      <w:r w:rsidR="00F03D2B">
        <w:rPr>
          <w:rFonts w:ascii="Times New Roman" w:hAnsi="Times New Roman" w:cs="Times New Roman"/>
          <w:sz w:val="28"/>
          <w:szCs w:val="28"/>
        </w:rPr>
        <w:t xml:space="preserve">ння. Наприклад, у своїй статті </w:t>
      </w:r>
      <w:r w:rsidRPr="001F7C9E">
        <w:rPr>
          <w:rFonts w:ascii="Times New Roman" w:hAnsi="Times New Roman" w:cs="Times New Roman"/>
          <w:sz w:val="28"/>
          <w:szCs w:val="28"/>
        </w:rPr>
        <w:t xml:space="preserve">Д. Дорошенко виклав короткі відомості про соціал-демократичні партійні видання </w:t>
      </w:r>
      <w:r w:rsidRPr="001F7C9E">
        <w:rPr>
          <w:rFonts w:ascii="Times New Roman" w:hAnsi="Times New Roman" w:cs="Times New Roman"/>
          <w:sz w:val="28"/>
          <w:szCs w:val="28"/>
        </w:rPr>
        <w:lastRenderedPageBreak/>
        <w:t>та</w:t>
      </w:r>
      <w:r w:rsidR="00DA78D4" w:rsidRPr="00DA78D4">
        <w:t xml:space="preserve"> </w:t>
      </w:r>
      <w:r w:rsidR="00DA78D4">
        <w:rPr>
          <w:rFonts w:ascii="Times New Roman" w:hAnsi="Times New Roman" w:cs="Times New Roman"/>
          <w:sz w:val="28"/>
          <w:szCs w:val="28"/>
        </w:rPr>
        <w:t>н</w:t>
      </w:r>
      <w:r w:rsidR="00DA78D4" w:rsidRPr="00DA78D4">
        <w:rPr>
          <w:rFonts w:ascii="Times New Roman" w:hAnsi="Times New Roman" w:cs="Times New Roman"/>
          <w:sz w:val="28"/>
          <w:szCs w:val="28"/>
        </w:rPr>
        <w:t>амагався розібратися у причинах неуспішності</w:t>
      </w:r>
      <w:r w:rsidR="00EC70B9" w:rsidRPr="00EC70B9">
        <w:t xml:space="preserve"> </w:t>
      </w:r>
      <w:r w:rsidR="00EC70B9" w:rsidRPr="00EC70B9">
        <w:rPr>
          <w:rFonts w:ascii="Times New Roman" w:hAnsi="Times New Roman" w:cs="Times New Roman"/>
          <w:sz w:val="28"/>
          <w:szCs w:val="28"/>
        </w:rPr>
        <w:t>легалізації друкованої продукції партійного характеру</w:t>
      </w:r>
      <w:r w:rsidR="00DA78D4" w:rsidRPr="00DA78D4">
        <w:rPr>
          <w:rFonts w:ascii="Times New Roman" w:hAnsi="Times New Roman" w:cs="Times New Roman"/>
          <w:sz w:val="28"/>
          <w:szCs w:val="28"/>
        </w:rPr>
        <w:t xml:space="preserve"> </w:t>
      </w:r>
      <w:r w:rsidR="00C3582F">
        <w:rPr>
          <w:rFonts w:ascii="Times New Roman" w:hAnsi="Times New Roman" w:cs="Times New Roman"/>
          <w:sz w:val="28"/>
          <w:szCs w:val="28"/>
        </w:rPr>
        <w:t xml:space="preserve">в Наддніпрянщині в кінці </w:t>
      </w:r>
      <w:r w:rsidRPr="001F7C9E">
        <w:rPr>
          <w:rFonts w:ascii="Times New Roman" w:hAnsi="Times New Roman" w:cs="Times New Roman"/>
          <w:sz w:val="28"/>
          <w:szCs w:val="28"/>
        </w:rPr>
        <w:t xml:space="preserve"> 1905</w:t>
      </w:r>
      <w:r w:rsidR="00C3582F">
        <w:rPr>
          <w:rFonts w:ascii="Times New Roman" w:hAnsi="Times New Roman" w:cs="Times New Roman"/>
          <w:sz w:val="28"/>
          <w:szCs w:val="28"/>
        </w:rPr>
        <w:t xml:space="preserve"> р.</w:t>
      </w:r>
      <w:r w:rsidRPr="001F7C9E">
        <w:rPr>
          <w:rFonts w:ascii="Times New Roman" w:hAnsi="Times New Roman" w:cs="Times New Roman"/>
          <w:sz w:val="28"/>
          <w:szCs w:val="28"/>
        </w:rPr>
        <w:t>. Крім того, у кількох працях автори старалися описати суто партійні періодичні видання. Наприклад, у ювілейному випуску соціал-демократичного видання «Наш голос» було опубліковано кілька статей, що розповідали про вин</w:t>
      </w:r>
      <w:r w:rsidR="00C02709">
        <w:rPr>
          <w:rFonts w:ascii="Times New Roman" w:hAnsi="Times New Roman" w:cs="Times New Roman"/>
          <w:sz w:val="28"/>
          <w:szCs w:val="28"/>
        </w:rPr>
        <w:t xml:space="preserve">икнення </w:t>
      </w:r>
      <w:r w:rsidR="009B5C47">
        <w:rPr>
          <w:rFonts w:ascii="Times New Roman" w:hAnsi="Times New Roman" w:cs="Times New Roman"/>
          <w:sz w:val="28"/>
          <w:szCs w:val="28"/>
        </w:rPr>
        <w:t xml:space="preserve"> </w:t>
      </w:r>
      <w:r w:rsidR="009B5C47" w:rsidRPr="009B5C47">
        <w:rPr>
          <w:rFonts w:ascii="Times New Roman" w:hAnsi="Times New Roman" w:cs="Times New Roman"/>
          <w:sz w:val="28"/>
          <w:szCs w:val="28"/>
        </w:rPr>
        <w:t xml:space="preserve">перших публікацій </w:t>
      </w:r>
      <w:r w:rsidR="009B5C47">
        <w:rPr>
          <w:rFonts w:ascii="Times New Roman" w:hAnsi="Times New Roman" w:cs="Times New Roman"/>
          <w:sz w:val="28"/>
          <w:szCs w:val="28"/>
        </w:rPr>
        <w:t xml:space="preserve"> </w:t>
      </w:r>
      <w:r w:rsidR="00C02709">
        <w:rPr>
          <w:rFonts w:ascii="Times New Roman" w:hAnsi="Times New Roman" w:cs="Times New Roman"/>
          <w:sz w:val="28"/>
          <w:szCs w:val="28"/>
        </w:rPr>
        <w:t>РУП-УСДРП</w:t>
      </w:r>
      <w:r w:rsidR="00733EA7">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33"/>
      </w:r>
      <w:r w:rsidR="00733EA7">
        <w:rPr>
          <w:rFonts w:ascii="Times New Roman" w:hAnsi="Times New Roman" w:cs="Times New Roman"/>
          <w:sz w:val="28"/>
          <w:szCs w:val="28"/>
        </w:rPr>
        <w:t>;</w:t>
      </w:r>
      <w:r w:rsidR="00733EA7">
        <w:rPr>
          <w:rStyle w:val="ab"/>
          <w:rFonts w:ascii="Times New Roman" w:hAnsi="Times New Roman" w:cs="Times New Roman"/>
          <w:sz w:val="28"/>
          <w:szCs w:val="28"/>
        </w:rPr>
        <w:footnoteReference w:id="34"/>
      </w:r>
      <w:r w:rsidR="00BC0E8B" w:rsidRPr="00BC0E8B">
        <w:rPr>
          <w:rFonts w:ascii="Times New Roman" w:hAnsi="Times New Roman" w:cs="Times New Roman"/>
          <w:sz w:val="28"/>
          <w:szCs w:val="28"/>
        </w:rPr>
        <w:t>.</w:t>
      </w:r>
    </w:p>
    <w:p w14:paraId="54C86567" w14:textId="77777777" w:rsidR="00226CD7" w:rsidRPr="002028E3" w:rsidRDefault="001F7C9E" w:rsidP="006D4085">
      <w:pPr>
        <w:spacing w:after="0" w:line="360" w:lineRule="auto"/>
        <w:ind w:firstLine="708"/>
        <w:jc w:val="both"/>
        <w:rPr>
          <w:rFonts w:ascii="Times New Roman" w:hAnsi="Times New Roman" w:cs="Times New Roman"/>
          <w:sz w:val="28"/>
          <w:szCs w:val="28"/>
          <w:lang w:val="ru-RU"/>
        </w:rPr>
      </w:pPr>
      <w:r w:rsidRPr="001F7C9E">
        <w:rPr>
          <w:rFonts w:ascii="Times New Roman" w:hAnsi="Times New Roman" w:cs="Times New Roman"/>
          <w:sz w:val="28"/>
          <w:szCs w:val="28"/>
        </w:rPr>
        <w:t>Згідно з В. Доманицьким, українськомовна соціал-демократична преса була дуже популярною</w:t>
      </w:r>
      <w:r w:rsidR="006D4085" w:rsidRPr="006D4085">
        <w:t xml:space="preserve"> </w:t>
      </w:r>
      <w:r w:rsidR="006D4085" w:rsidRPr="006D4085">
        <w:rPr>
          <w:rFonts w:ascii="Times New Roman" w:hAnsi="Times New Roman" w:cs="Times New Roman"/>
          <w:sz w:val="28"/>
          <w:szCs w:val="28"/>
        </w:rPr>
        <w:t>у колі українських громадян</w:t>
      </w:r>
      <w:r w:rsidRPr="001F7C9E">
        <w:rPr>
          <w:rFonts w:ascii="Times New Roman" w:hAnsi="Times New Roman" w:cs="Times New Roman"/>
          <w:sz w:val="28"/>
          <w:szCs w:val="28"/>
        </w:rPr>
        <w:t xml:space="preserve"> т</w:t>
      </w:r>
      <w:r w:rsidR="001F7489">
        <w:rPr>
          <w:rFonts w:ascii="Times New Roman" w:hAnsi="Times New Roman" w:cs="Times New Roman"/>
          <w:sz w:val="28"/>
          <w:szCs w:val="28"/>
        </w:rPr>
        <w:t>а мала значний успіх</w:t>
      </w:r>
      <w:r w:rsidR="001F7489">
        <w:rPr>
          <w:rStyle w:val="ab"/>
          <w:rFonts w:ascii="Times New Roman" w:hAnsi="Times New Roman" w:cs="Times New Roman"/>
          <w:sz w:val="28"/>
          <w:szCs w:val="28"/>
        </w:rPr>
        <w:footnoteReference w:id="35"/>
      </w:r>
      <w:r w:rsidRPr="001F7C9E">
        <w:rPr>
          <w:rFonts w:ascii="Times New Roman" w:hAnsi="Times New Roman" w:cs="Times New Roman"/>
          <w:sz w:val="28"/>
          <w:szCs w:val="28"/>
        </w:rPr>
        <w:t xml:space="preserve">. </w:t>
      </w:r>
    </w:p>
    <w:p w14:paraId="04F9D2B5" w14:textId="77777777" w:rsidR="006D4085" w:rsidRDefault="001F7C9E" w:rsidP="006D4085">
      <w:pPr>
        <w:spacing w:after="0" w:line="360" w:lineRule="auto"/>
        <w:ind w:firstLine="708"/>
        <w:jc w:val="both"/>
        <w:rPr>
          <w:rFonts w:ascii="Times New Roman" w:hAnsi="Times New Roman" w:cs="Times New Roman"/>
          <w:sz w:val="28"/>
          <w:szCs w:val="28"/>
        </w:rPr>
      </w:pPr>
      <w:r w:rsidRPr="001F7C9E">
        <w:rPr>
          <w:rFonts w:ascii="Times New Roman" w:hAnsi="Times New Roman" w:cs="Times New Roman"/>
          <w:sz w:val="28"/>
          <w:szCs w:val="28"/>
        </w:rPr>
        <w:t xml:space="preserve">Дослідники переддореволюційного періоду </w:t>
      </w:r>
      <w:r w:rsidR="00FB1615" w:rsidRPr="00FB1615">
        <w:rPr>
          <w:rFonts w:ascii="Times New Roman" w:hAnsi="Times New Roman" w:cs="Times New Roman"/>
          <w:sz w:val="28"/>
          <w:szCs w:val="28"/>
        </w:rPr>
        <w:t>вказували на об'єктивні умови, які сприяли виникненню української преси</w:t>
      </w:r>
      <w:r w:rsidR="00FB1615">
        <w:rPr>
          <w:rFonts w:ascii="Times New Roman" w:hAnsi="Times New Roman" w:cs="Times New Roman"/>
          <w:sz w:val="28"/>
          <w:szCs w:val="28"/>
        </w:rPr>
        <w:t xml:space="preserve"> </w:t>
      </w:r>
      <w:r w:rsidRPr="001F7C9E">
        <w:rPr>
          <w:rFonts w:ascii="Times New Roman" w:hAnsi="Times New Roman" w:cs="Times New Roman"/>
          <w:sz w:val="28"/>
          <w:szCs w:val="28"/>
        </w:rPr>
        <w:t>і на готовність українського суспільства до її прийняття. Вони аналізували складний процес формування українських періодичних видань, відзначали фактори, які обмежували їхній розвиток. Ці дослідники також звертали увагу на діяльність як легальних, так і нелегальних партійних друкованих органів, а також на видання, які так і не побачили світ.</w:t>
      </w:r>
    </w:p>
    <w:p w14:paraId="4CB7B2FB" w14:textId="77777777" w:rsidR="00BC0E8B" w:rsidRDefault="001F7C9E" w:rsidP="006D4085">
      <w:pPr>
        <w:spacing w:after="0" w:line="360" w:lineRule="auto"/>
        <w:ind w:firstLine="708"/>
        <w:jc w:val="both"/>
        <w:rPr>
          <w:rFonts w:ascii="Times New Roman" w:hAnsi="Times New Roman" w:cs="Times New Roman"/>
          <w:sz w:val="28"/>
          <w:szCs w:val="28"/>
        </w:rPr>
      </w:pPr>
      <w:r w:rsidRPr="001F7C9E">
        <w:rPr>
          <w:rFonts w:ascii="Times New Roman" w:hAnsi="Times New Roman" w:cs="Times New Roman"/>
          <w:sz w:val="28"/>
          <w:szCs w:val="28"/>
        </w:rPr>
        <w:t>Деякі дослідники спробували об’єктивно оцінити вплив УСДРП на українське відродження, але зазначали недостатність достовірних матеріалів і документів для повноцінної</w:t>
      </w:r>
      <w:r w:rsidR="006D4085" w:rsidRPr="006D4085">
        <w:t xml:space="preserve"> </w:t>
      </w:r>
      <w:r w:rsidR="006D4085" w:rsidRPr="006D4085">
        <w:rPr>
          <w:rFonts w:ascii="Times New Roman" w:hAnsi="Times New Roman" w:cs="Times New Roman"/>
          <w:sz w:val="28"/>
          <w:szCs w:val="28"/>
        </w:rPr>
        <w:t>оцінки праці</w:t>
      </w:r>
      <w:r w:rsidR="000711A6" w:rsidRPr="000711A6">
        <w:t xml:space="preserve"> </w:t>
      </w:r>
      <w:r w:rsidR="000711A6">
        <w:rPr>
          <w:rFonts w:ascii="Times New Roman" w:hAnsi="Times New Roman" w:cs="Times New Roman"/>
          <w:sz w:val="28"/>
          <w:szCs w:val="28"/>
        </w:rPr>
        <w:t>політичних об'єднаннь</w:t>
      </w:r>
      <w:r w:rsidR="000711A6" w:rsidRPr="000711A6">
        <w:rPr>
          <w:rFonts w:ascii="Times New Roman" w:hAnsi="Times New Roman" w:cs="Times New Roman"/>
          <w:sz w:val="28"/>
          <w:szCs w:val="28"/>
        </w:rPr>
        <w:t xml:space="preserve"> в Україні</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36"/>
      </w:r>
      <w:r w:rsidR="00241A34" w:rsidRPr="00241A34">
        <w:rPr>
          <w:rFonts w:ascii="Times New Roman" w:hAnsi="Times New Roman" w:cs="Times New Roman"/>
          <w:sz w:val="28"/>
          <w:szCs w:val="28"/>
        </w:rPr>
        <w:t>.</w:t>
      </w:r>
    </w:p>
    <w:p w14:paraId="1B54959D" w14:textId="77777777" w:rsidR="001F7C9E" w:rsidRPr="001F7C9E" w:rsidRDefault="001F7C9E" w:rsidP="006D4085">
      <w:pPr>
        <w:spacing w:after="0" w:line="360" w:lineRule="auto"/>
        <w:ind w:firstLine="708"/>
        <w:jc w:val="both"/>
        <w:rPr>
          <w:rFonts w:ascii="Times New Roman" w:hAnsi="Times New Roman" w:cs="Times New Roman"/>
          <w:sz w:val="28"/>
          <w:szCs w:val="28"/>
        </w:rPr>
      </w:pPr>
      <w:r w:rsidRPr="001F7C9E">
        <w:rPr>
          <w:rFonts w:ascii="Times New Roman" w:hAnsi="Times New Roman" w:cs="Times New Roman"/>
          <w:sz w:val="28"/>
          <w:szCs w:val="28"/>
        </w:rPr>
        <w:t xml:space="preserve">Отже, аналіз праць дореволюційних дослідників про історію УСДРП переважно має характер описового, фрагментарного та мемуарно-публіцистичного. У таких дослідженнях часто виявляється суб'єктивність, категоричність та полемічне ставлення до політичних подій. Більшість авторів цих праць не є професійними істориками, проте їх матеріали </w:t>
      </w:r>
      <w:r w:rsidR="00F03D2B" w:rsidRPr="00F03D2B">
        <w:rPr>
          <w:rFonts w:ascii="Times New Roman" w:hAnsi="Times New Roman" w:cs="Times New Roman"/>
          <w:sz w:val="28"/>
          <w:szCs w:val="28"/>
        </w:rPr>
        <w:t>значуще для зрозуміння</w:t>
      </w:r>
      <w:r w:rsidR="00FE527E" w:rsidRPr="00FE527E">
        <w:t xml:space="preserve"> </w:t>
      </w:r>
      <w:r w:rsidR="00FE527E" w:rsidRPr="00FE527E">
        <w:rPr>
          <w:rFonts w:ascii="Times New Roman" w:hAnsi="Times New Roman" w:cs="Times New Roman"/>
          <w:sz w:val="28"/>
          <w:szCs w:val="28"/>
        </w:rPr>
        <w:t>активності представників</w:t>
      </w:r>
      <w:r w:rsidR="00674B6E">
        <w:rPr>
          <w:rFonts w:ascii="Times New Roman" w:hAnsi="Times New Roman" w:cs="Times New Roman"/>
          <w:sz w:val="28"/>
          <w:szCs w:val="28"/>
        </w:rPr>
        <w:t xml:space="preserve"> УСДРП</w:t>
      </w:r>
      <w:r>
        <w:rPr>
          <w:rFonts w:ascii="Times New Roman" w:hAnsi="Times New Roman" w:cs="Times New Roman"/>
          <w:sz w:val="28"/>
          <w:szCs w:val="28"/>
        </w:rPr>
        <w:t>. Дані</w:t>
      </w:r>
      <w:r w:rsidRPr="001F7C9E">
        <w:rPr>
          <w:rFonts w:ascii="Times New Roman" w:hAnsi="Times New Roman" w:cs="Times New Roman"/>
          <w:sz w:val="28"/>
          <w:szCs w:val="28"/>
        </w:rPr>
        <w:t xml:space="preserve"> дослідження створили підґрунтя для подальших наукових досліджень історії УСДРП. Майбутні дослідження можуть охоплювати аналіз</w:t>
      </w:r>
      <w:r w:rsidR="006D4085" w:rsidRPr="006D4085">
        <w:t xml:space="preserve"> </w:t>
      </w:r>
      <w:r w:rsidR="006D4085">
        <w:rPr>
          <w:rFonts w:ascii="Times New Roman" w:hAnsi="Times New Roman" w:cs="Times New Roman"/>
          <w:sz w:val="28"/>
          <w:szCs w:val="28"/>
        </w:rPr>
        <w:t>формуванню та діяльності</w:t>
      </w:r>
      <w:r w:rsidRPr="001F7C9E">
        <w:rPr>
          <w:rFonts w:ascii="Times New Roman" w:hAnsi="Times New Roman" w:cs="Times New Roman"/>
          <w:sz w:val="28"/>
          <w:szCs w:val="28"/>
        </w:rPr>
        <w:t xml:space="preserve"> партії </w:t>
      </w:r>
      <w:r w:rsidR="006D4085">
        <w:rPr>
          <w:rFonts w:ascii="Times New Roman" w:hAnsi="Times New Roman" w:cs="Times New Roman"/>
          <w:sz w:val="28"/>
          <w:szCs w:val="28"/>
        </w:rPr>
        <w:t xml:space="preserve"> </w:t>
      </w:r>
      <w:r w:rsidR="006D4085" w:rsidRPr="006D4085">
        <w:rPr>
          <w:rFonts w:ascii="Times New Roman" w:hAnsi="Times New Roman" w:cs="Times New Roman"/>
          <w:sz w:val="28"/>
          <w:szCs w:val="28"/>
        </w:rPr>
        <w:t>у роботах радянських, зарубіжних та вітчизняних вчених.</w:t>
      </w:r>
    </w:p>
    <w:p w14:paraId="611D9655" w14:textId="77777777" w:rsidR="001D094F" w:rsidRDefault="009E5741" w:rsidP="001F7C9E">
      <w:pPr>
        <w:spacing w:after="0" w:line="360" w:lineRule="auto"/>
        <w:ind w:firstLine="708"/>
        <w:jc w:val="both"/>
        <w:rPr>
          <w:rFonts w:ascii="Times New Roman" w:hAnsi="Times New Roman" w:cs="Times New Roman"/>
          <w:sz w:val="28"/>
          <w:szCs w:val="28"/>
        </w:rPr>
      </w:pPr>
      <w:r w:rsidRPr="009E5741">
        <w:rPr>
          <w:rFonts w:ascii="Times New Roman" w:hAnsi="Times New Roman" w:cs="Times New Roman"/>
          <w:sz w:val="28"/>
          <w:szCs w:val="28"/>
        </w:rPr>
        <w:lastRenderedPageBreak/>
        <w:t>У 1920-х роках, попри важкі обставини та певну політичну свободу, радянські історики продовжували активно працювати. Цей період відзначався досить відкритою історичною думкою та активни</w:t>
      </w:r>
      <w:r w:rsidR="00D54086">
        <w:rPr>
          <w:rFonts w:ascii="Times New Roman" w:hAnsi="Times New Roman" w:cs="Times New Roman"/>
          <w:sz w:val="28"/>
          <w:szCs w:val="28"/>
        </w:rPr>
        <w:t>м науковим дослідженням. Проте в 2-</w:t>
      </w:r>
      <w:r w:rsidRPr="009E5741">
        <w:rPr>
          <w:rFonts w:ascii="Times New Roman" w:hAnsi="Times New Roman" w:cs="Times New Roman"/>
          <w:sz w:val="28"/>
          <w:szCs w:val="28"/>
        </w:rPr>
        <w:t>й половині 1920</w:t>
      </w:r>
      <w:r w:rsidR="00D54086">
        <w:rPr>
          <w:rFonts w:ascii="Times New Roman" w:hAnsi="Times New Roman" w:cs="Times New Roman"/>
          <w:sz w:val="28"/>
          <w:szCs w:val="28"/>
        </w:rPr>
        <w:t xml:space="preserve"> рр.</w:t>
      </w:r>
      <w:r w:rsidRPr="009E5741">
        <w:rPr>
          <w:rFonts w:ascii="Times New Roman" w:hAnsi="Times New Roman" w:cs="Times New Roman"/>
          <w:sz w:val="28"/>
          <w:szCs w:val="28"/>
        </w:rPr>
        <w:t xml:space="preserve"> </w:t>
      </w:r>
      <w:r w:rsidR="00464152">
        <w:rPr>
          <w:rFonts w:ascii="Times New Roman" w:hAnsi="Times New Roman" w:cs="Times New Roman"/>
          <w:sz w:val="28"/>
          <w:szCs w:val="28"/>
        </w:rPr>
        <w:t xml:space="preserve">перетворення </w:t>
      </w:r>
      <w:r w:rsidRPr="009E5741">
        <w:rPr>
          <w:rFonts w:ascii="Times New Roman" w:hAnsi="Times New Roman" w:cs="Times New Roman"/>
          <w:sz w:val="28"/>
          <w:szCs w:val="28"/>
        </w:rPr>
        <w:t xml:space="preserve">у суспільному </w:t>
      </w:r>
      <w:r w:rsidR="007B697A">
        <w:rPr>
          <w:rFonts w:ascii="Times New Roman" w:hAnsi="Times New Roman" w:cs="Times New Roman"/>
          <w:sz w:val="28"/>
          <w:szCs w:val="28"/>
        </w:rPr>
        <w:t>втручанні</w:t>
      </w:r>
      <w:r w:rsidR="007B697A" w:rsidRPr="007B697A">
        <w:rPr>
          <w:rFonts w:ascii="Times New Roman" w:hAnsi="Times New Roman" w:cs="Times New Roman"/>
          <w:sz w:val="28"/>
          <w:szCs w:val="28"/>
        </w:rPr>
        <w:t xml:space="preserve"> в гуманітарну сферу призвело до заборони проведення досліджень. </w:t>
      </w:r>
      <w:r w:rsidRPr="009E5741">
        <w:rPr>
          <w:rFonts w:ascii="Times New Roman" w:hAnsi="Times New Roman" w:cs="Times New Roman"/>
          <w:sz w:val="28"/>
          <w:szCs w:val="28"/>
        </w:rPr>
        <w:t>деяких аспектів історії національно-визвольного руху в Україні, включаючи партійно-політичну історію. За цього періоду почалося кваліфікування ук</w:t>
      </w:r>
      <w:r>
        <w:rPr>
          <w:rFonts w:ascii="Times New Roman" w:hAnsi="Times New Roman" w:cs="Times New Roman"/>
          <w:sz w:val="28"/>
          <w:szCs w:val="28"/>
        </w:rPr>
        <w:t>раїнських політичних партій як «</w:t>
      </w:r>
      <w:r w:rsidRPr="009E5741">
        <w:rPr>
          <w:rFonts w:ascii="Times New Roman" w:hAnsi="Times New Roman" w:cs="Times New Roman"/>
          <w:sz w:val="28"/>
          <w:szCs w:val="28"/>
        </w:rPr>
        <w:t>буржуазно-націоналістичних</w:t>
      </w:r>
      <w:r>
        <w:rPr>
          <w:rFonts w:ascii="Times New Roman" w:hAnsi="Times New Roman" w:cs="Times New Roman"/>
          <w:sz w:val="28"/>
          <w:szCs w:val="28"/>
        </w:rPr>
        <w:t>»</w:t>
      </w:r>
      <w:r w:rsidR="002F23D8">
        <w:rPr>
          <w:rFonts w:ascii="Times New Roman" w:hAnsi="Times New Roman" w:cs="Times New Roman"/>
          <w:sz w:val="28"/>
          <w:szCs w:val="28"/>
        </w:rPr>
        <w:t xml:space="preserve">, </w:t>
      </w:r>
      <w:r w:rsidR="002F23D8" w:rsidRPr="002F23D8">
        <w:rPr>
          <w:rFonts w:ascii="Times New Roman" w:hAnsi="Times New Roman" w:cs="Times New Roman"/>
          <w:sz w:val="28"/>
          <w:szCs w:val="28"/>
        </w:rPr>
        <w:t>о</w:t>
      </w:r>
      <w:r w:rsidR="002F23D8">
        <w:rPr>
          <w:rFonts w:ascii="Times New Roman" w:hAnsi="Times New Roman" w:cs="Times New Roman"/>
          <w:sz w:val="28"/>
          <w:szCs w:val="28"/>
        </w:rPr>
        <w:t>кремі наукові твори радянських вчених</w:t>
      </w:r>
      <w:r w:rsidR="002F23D8" w:rsidRPr="002F23D8">
        <w:rPr>
          <w:rFonts w:ascii="Times New Roman" w:hAnsi="Times New Roman" w:cs="Times New Roman"/>
          <w:sz w:val="28"/>
          <w:szCs w:val="28"/>
        </w:rPr>
        <w:t xml:space="preserve"> </w:t>
      </w:r>
      <w:r w:rsidRPr="009E5741">
        <w:rPr>
          <w:rFonts w:ascii="Times New Roman" w:hAnsi="Times New Roman" w:cs="Times New Roman"/>
          <w:sz w:val="28"/>
          <w:szCs w:val="28"/>
        </w:rPr>
        <w:t>відзначилися антиісторизмом, необ’єктивністю та комуністичною тенденційністю. Х</w:t>
      </w:r>
      <w:r w:rsidR="007516B7">
        <w:rPr>
          <w:rFonts w:ascii="Times New Roman" w:hAnsi="Times New Roman" w:cs="Times New Roman"/>
          <w:sz w:val="28"/>
          <w:szCs w:val="28"/>
        </w:rPr>
        <w:t>оча в період з 1921 по 1925 рр.</w:t>
      </w:r>
      <w:r w:rsidRPr="009E5741">
        <w:rPr>
          <w:rFonts w:ascii="Times New Roman" w:hAnsi="Times New Roman" w:cs="Times New Roman"/>
          <w:sz w:val="28"/>
          <w:szCs w:val="28"/>
        </w:rPr>
        <w:t xml:space="preserve"> існував певний плюралізм у науковому та суспільному житті, а також підтримувалася політика україні</w:t>
      </w:r>
      <w:r w:rsidR="007516B7">
        <w:rPr>
          <w:rFonts w:ascii="Times New Roman" w:hAnsi="Times New Roman" w:cs="Times New Roman"/>
          <w:sz w:val="28"/>
          <w:szCs w:val="28"/>
        </w:rPr>
        <w:t>зації, однак з 1926 по 1930 рр.</w:t>
      </w:r>
      <w:r w:rsidRPr="009E5741">
        <w:rPr>
          <w:rFonts w:ascii="Times New Roman" w:hAnsi="Times New Roman" w:cs="Times New Roman"/>
          <w:sz w:val="28"/>
          <w:szCs w:val="28"/>
        </w:rPr>
        <w:t xml:space="preserve"> </w:t>
      </w:r>
      <w:r w:rsidR="007857CA">
        <w:rPr>
          <w:rFonts w:ascii="Times New Roman" w:hAnsi="Times New Roman" w:cs="Times New Roman"/>
          <w:sz w:val="28"/>
          <w:szCs w:val="28"/>
        </w:rPr>
        <w:t>з</w:t>
      </w:r>
      <w:r w:rsidR="007857CA" w:rsidRPr="007857CA">
        <w:rPr>
          <w:rFonts w:ascii="Times New Roman" w:hAnsi="Times New Roman" w:cs="Times New Roman"/>
          <w:sz w:val="28"/>
          <w:szCs w:val="28"/>
        </w:rPr>
        <w:t>міцнення управлінсько-організаційного та концептуально-ідеологічного</w:t>
      </w:r>
      <w:r w:rsidR="007857CA">
        <w:rPr>
          <w:rFonts w:ascii="Times New Roman" w:hAnsi="Times New Roman" w:cs="Times New Roman"/>
          <w:sz w:val="28"/>
          <w:szCs w:val="28"/>
        </w:rPr>
        <w:t xml:space="preserve"> </w:t>
      </w:r>
      <w:r w:rsidRPr="009E5741">
        <w:rPr>
          <w:rFonts w:ascii="Times New Roman" w:hAnsi="Times New Roman" w:cs="Times New Roman"/>
          <w:sz w:val="28"/>
          <w:szCs w:val="28"/>
        </w:rPr>
        <w:t>тиску на українську історичну науку почало переводити її на марксистські рейки. Головними напрямками стали історико-партійні дослідження марксистської спрямованості та впровадження методології партійно-класового т</w:t>
      </w:r>
      <w:r>
        <w:rPr>
          <w:rFonts w:ascii="Times New Roman" w:hAnsi="Times New Roman" w:cs="Times New Roman"/>
          <w:sz w:val="28"/>
          <w:szCs w:val="28"/>
        </w:rPr>
        <w:t>рактування історичних процесів</w:t>
      </w:r>
      <w:r w:rsidR="00733EA7">
        <w:rPr>
          <w:rStyle w:val="ab"/>
          <w:rFonts w:ascii="Times New Roman" w:hAnsi="Times New Roman" w:cs="Times New Roman"/>
          <w:sz w:val="28"/>
          <w:szCs w:val="28"/>
        </w:rPr>
        <w:footnoteReference w:id="37"/>
      </w:r>
      <w:r w:rsidR="001D094F" w:rsidRPr="001D094F">
        <w:rPr>
          <w:rFonts w:ascii="Times New Roman" w:hAnsi="Times New Roman" w:cs="Times New Roman"/>
          <w:sz w:val="28"/>
          <w:szCs w:val="28"/>
        </w:rPr>
        <w:t xml:space="preserve">. </w:t>
      </w:r>
    </w:p>
    <w:p w14:paraId="741197BF" w14:textId="77777777" w:rsidR="009E5741" w:rsidRPr="009E5741" w:rsidRDefault="00F03D2B" w:rsidP="00AE6CD0">
      <w:pPr>
        <w:spacing w:after="0" w:line="360" w:lineRule="auto"/>
        <w:ind w:firstLine="708"/>
        <w:jc w:val="both"/>
        <w:rPr>
          <w:rFonts w:ascii="Times New Roman" w:hAnsi="Times New Roman" w:cs="Times New Roman"/>
          <w:sz w:val="28"/>
          <w:szCs w:val="28"/>
        </w:rPr>
      </w:pPr>
      <w:r w:rsidRPr="00F03D2B">
        <w:rPr>
          <w:rFonts w:ascii="Times New Roman" w:hAnsi="Times New Roman" w:cs="Times New Roman"/>
          <w:sz w:val="28"/>
          <w:szCs w:val="28"/>
        </w:rPr>
        <w:t>Загалом, слід за</w:t>
      </w:r>
      <w:r>
        <w:rPr>
          <w:rFonts w:ascii="Times New Roman" w:hAnsi="Times New Roman" w:cs="Times New Roman"/>
          <w:sz w:val="28"/>
          <w:szCs w:val="28"/>
        </w:rPr>
        <w:t>уважити, що радянські історики</w:t>
      </w:r>
      <w:r w:rsidRPr="00F03D2B">
        <w:rPr>
          <w:rFonts w:ascii="Times New Roman" w:hAnsi="Times New Roman" w:cs="Times New Roman"/>
          <w:sz w:val="28"/>
          <w:szCs w:val="28"/>
        </w:rPr>
        <w:t xml:space="preserve"> мали </w:t>
      </w:r>
      <w:r>
        <w:rPr>
          <w:rFonts w:ascii="Times New Roman" w:hAnsi="Times New Roman" w:cs="Times New Roman"/>
          <w:sz w:val="28"/>
          <w:szCs w:val="28"/>
        </w:rPr>
        <w:t>чи не</w:t>
      </w:r>
      <w:r w:rsidRPr="00F03D2B">
        <w:rPr>
          <w:rFonts w:ascii="Times New Roman" w:hAnsi="Times New Roman" w:cs="Times New Roman"/>
          <w:sz w:val="28"/>
          <w:szCs w:val="28"/>
        </w:rPr>
        <w:t xml:space="preserve">найбільший інтерес до історії української соціал-демократії </w:t>
      </w:r>
      <w:r w:rsidR="00AE6CD0">
        <w:rPr>
          <w:rFonts w:ascii="Times New Roman" w:hAnsi="Times New Roman" w:cs="Times New Roman"/>
          <w:sz w:val="28"/>
          <w:szCs w:val="28"/>
        </w:rPr>
        <w:t xml:space="preserve">при порівнянні  </w:t>
      </w:r>
      <w:r w:rsidRPr="00F03D2B">
        <w:rPr>
          <w:rFonts w:ascii="Times New Roman" w:hAnsi="Times New Roman" w:cs="Times New Roman"/>
          <w:sz w:val="28"/>
          <w:szCs w:val="28"/>
        </w:rPr>
        <w:t>з іншими українськими політичними партіями.</w:t>
      </w:r>
      <w:r w:rsidR="009E5741" w:rsidRPr="009E5741">
        <w:rPr>
          <w:rFonts w:ascii="Times New Roman" w:hAnsi="Times New Roman" w:cs="Times New Roman"/>
          <w:sz w:val="28"/>
          <w:szCs w:val="28"/>
        </w:rPr>
        <w:t xml:space="preserve"> Це обумовлено перш за все актуальністю для радянських дослідників питань, пов'язаних з ідеологічними коріннями більшовизму. Отже, вивчення історії виникнення та розвитку РУП–УСДРП відразу викликало широку дискусію, суперечливі твердження та різноманітні висновки.</w:t>
      </w:r>
    </w:p>
    <w:p w14:paraId="025DD36D" w14:textId="77777777" w:rsidR="00226CD7" w:rsidRDefault="009E5741" w:rsidP="009E5741">
      <w:pPr>
        <w:spacing w:after="0" w:line="360" w:lineRule="auto"/>
        <w:ind w:firstLine="708"/>
        <w:jc w:val="both"/>
        <w:rPr>
          <w:rFonts w:ascii="Times New Roman" w:hAnsi="Times New Roman" w:cs="Times New Roman"/>
          <w:sz w:val="28"/>
          <w:szCs w:val="28"/>
        </w:rPr>
      </w:pPr>
      <w:r w:rsidRPr="009E5741">
        <w:rPr>
          <w:rFonts w:ascii="Times New Roman" w:hAnsi="Times New Roman" w:cs="Times New Roman"/>
          <w:sz w:val="28"/>
          <w:szCs w:val="28"/>
        </w:rPr>
        <w:t xml:space="preserve">У 1923 році в Харкові була опублікована праця колишнього члена Бунду М. </w:t>
      </w:r>
      <w:r>
        <w:rPr>
          <w:rFonts w:ascii="Times New Roman" w:hAnsi="Times New Roman" w:cs="Times New Roman"/>
          <w:sz w:val="28"/>
          <w:szCs w:val="28"/>
        </w:rPr>
        <w:t>Равича–Черкаського, під назвою «Історія КП(б)У. Як зауважував історик: «</w:t>
      </w:r>
      <w:r w:rsidRPr="009E5741">
        <w:rPr>
          <w:rFonts w:ascii="Times New Roman" w:hAnsi="Times New Roman" w:cs="Times New Roman"/>
          <w:sz w:val="28"/>
          <w:szCs w:val="28"/>
        </w:rPr>
        <w:t xml:space="preserve">вся масова соціал–демократична робота здійснювалась через тріє паралельно існуючі партійні організації, які відрізнялися </w:t>
      </w:r>
      <w:r w:rsidR="00733EA7">
        <w:rPr>
          <w:rFonts w:ascii="Times New Roman" w:hAnsi="Times New Roman" w:cs="Times New Roman"/>
          <w:sz w:val="28"/>
          <w:szCs w:val="28"/>
        </w:rPr>
        <w:t xml:space="preserve">за своєю національною </w:t>
      </w:r>
      <w:r w:rsidR="00733EA7">
        <w:rPr>
          <w:rFonts w:ascii="Times New Roman" w:hAnsi="Times New Roman" w:cs="Times New Roman"/>
          <w:sz w:val="28"/>
          <w:szCs w:val="28"/>
        </w:rPr>
        <w:lastRenderedPageBreak/>
        <w:t>природою»</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38"/>
      </w:r>
      <w:r w:rsidR="001D094F" w:rsidRPr="001D094F">
        <w:rPr>
          <w:rFonts w:ascii="Times New Roman" w:hAnsi="Times New Roman" w:cs="Times New Roman"/>
          <w:sz w:val="28"/>
          <w:szCs w:val="28"/>
        </w:rPr>
        <w:t>.</w:t>
      </w:r>
      <w:r w:rsidRPr="009E5741">
        <w:t xml:space="preserve"> </w:t>
      </w:r>
      <w:r w:rsidRPr="009E5741">
        <w:rPr>
          <w:rFonts w:ascii="Times New Roman" w:hAnsi="Times New Roman" w:cs="Times New Roman"/>
          <w:sz w:val="28"/>
          <w:szCs w:val="28"/>
        </w:rPr>
        <w:t xml:space="preserve">Однак згідно з висновками дослідника, всі три організації були заражені недугою царського режиму: хворобливим націоналізмом. Однак, автор в своїй роботі висловлює деякі суперечливі думки. Він відзначає велике значення Бунду в історії революційного руху на Україні, проте визнає, що Бунд не мав самостійної ролі. Тому М. Равич–Черкаський фокусується </w:t>
      </w:r>
      <w:r w:rsidR="0039742C">
        <w:rPr>
          <w:rFonts w:ascii="Times New Roman" w:hAnsi="Times New Roman" w:cs="Times New Roman"/>
          <w:sz w:val="28"/>
          <w:szCs w:val="28"/>
        </w:rPr>
        <w:t>н</w:t>
      </w:r>
      <w:r w:rsidR="0039742C" w:rsidRPr="0039742C">
        <w:rPr>
          <w:rFonts w:ascii="Times New Roman" w:hAnsi="Times New Roman" w:cs="Times New Roman"/>
          <w:sz w:val="28"/>
          <w:szCs w:val="28"/>
        </w:rPr>
        <w:t>а дослідженні активності двох провідних соціал-демократичних угруповань</w:t>
      </w:r>
      <w:r w:rsidR="0039742C">
        <w:rPr>
          <w:rFonts w:ascii="Times New Roman" w:hAnsi="Times New Roman" w:cs="Times New Roman"/>
          <w:sz w:val="28"/>
          <w:szCs w:val="28"/>
        </w:rPr>
        <w:t xml:space="preserve"> </w:t>
      </w:r>
      <w:r w:rsidRPr="009E5741">
        <w:rPr>
          <w:rFonts w:ascii="Times New Roman" w:hAnsi="Times New Roman" w:cs="Times New Roman"/>
          <w:sz w:val="28"/>
          <w:szCs w:val="28"/>
        </w:rPr>
        <w:t xml:space="preserve">– РСДРП і РУП–УСДРП. Він </w:t>
      </w:r>
      <w:r>
        <w:rPr>
          <w:rFonts w:ascii="Times New Roman" w:hAnsi="Times New Roman" w:cs="Times New Roman"/>
          <w:sz w:val="28"/>
          <w:szCs w:val="28"/>
        </w:rPr>
        <w:t>аргументує та підтримує теорію «двокорінності»</w:t>
      </w:r>
      <w:r w:rsidRPr="009E5741">
        <w:rPr>
          <w:rFonts w:ascii="Times New Roman" w:hAnsi="Times New Roman" w:cs="Times New Roman"/>
          <w:sz w:val="28"/>
          <w:szCs w:val="28"/>
        </w:rPr>
        <w:t xml:space="preserve"> КП(б)У, згідно з якою російські більшовики та ліві українські соціал–демократи визнаються ідеологічними попередни</w:t>
      </w:r>
      <w:r w:rsidR="00226CD7">
        <w:rPr>
          <w:rFonts w:ascii="Times New Roman" w:hAnsi="Times New Roman" w:cs="Times New Roman"/>
          <w:sz w:val="28"/>
          <w:szCs w:val="28"/>
        </w:rPr>
        <w:t xml:space="preserve">ками КП(б)У в однаковій мірі. </w:t>
      </w:r>
    </w:p>
    <w:p w14:paraId="5FE2F9DC" w14:textId="77777777" w:rsidR="001D094F" w:rsidRDefault="00226CD7" w:rsidP="009E57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Цю думку</w:t>
      </w:r>
      <w:r w:rsidR="009E5741" w:rsidRPr="009E5741">
        <w:rPr>
          <w:rFonts w:ascii="Times New Roman" w:hAnsi="Times New Roman" w:cs="Times New Roman"/>
          <w:sz w:val="28"/>
          <w:szCs w:val="28"/>
        </w:rPr>
        <w:t>, яку підт</w:t>
      </w:r>
      <w:r>
        <w:rPr>
          <w:rFonts w:ascii="Times New Roman" w:hAnsi="Times New Roman" w:cs="Times New Roman"/>
          <w:sz w:val="28"/>
          <w:szCs w:val="28"/>
        </w:rPr>
        <w:t xml:space="preserve">римує історик В. Головченко, </w:t>
      </w:r>
      <w:r w:rsidR="009E5741" w:rsidRPr="009E5741">
        <w:rPr>
          <w:rFonts w:ascii="Times New Roman" w:hAnsi="Times New Roman" w:cs="Times New Roman"/>
          <w:sz w:val="28"/>
          <w:szCs w:val="28"/>
        </w:rPr>
        <w:t xml:space="preserve"> є досить зручною в політичному відношенні для тих, хто виходив із РУП, УСДРП, Бунду, щодо їхнього права на керівництво радянською Укр</w:t>
      </w:r>
      <w:r w:rsidR="009E5741">
        <w:rPr>
          <w:rFonts w:ascii="Times New Roman" w:hAnsi="Times New Roman" w:cs="Times New Roman"/>
          <w:sz w:val="28"/>
          <w:szCs w:val="28"/>
        </w:rPr>
        <w:t>аїною</w:t>
      </w:r>
      <w:r w:rsidR="00A07F5F">
        <w:rPr>
          <w:rFonts w:ascii="Times New Roman" w:hAnsi="Times New Roman" w:cs="Times New Roman"/>
          <w:sz w:val="28"/>
          <w:szCs w:val="28"/>
          <w:lang w:val="en-US"/>
        </w:rPr>
        <w:t xml:space="preserve"> </w:t>
      </w:r>
      <w:r w:rsidR="00733EA7">
        <w:rPr>
          <w:rStyle w:val="ab"/>
          <w:rFonts w:ascii="Times New Roman" w:hAnsi="Times New Roman" w:cs="Times New Roman"/>
          <w:sz w:val="28"/>
          <w:szCs w:val="28"/>
        </w:rPr>
        <w:footnoteReference w:id="39"/>
      </w:r>
      <w:r w:rsidR="001D094F" w:rsidRPr="001D094F">
        <w:rPr>
          <w:rFonts w:ascii="Times New Roman" w:hAnsi="Times New Roman" w:cs="Times New Roman"/>
          <w:sz w:val="28"/>
          <w:szCs w:val="28"/>
        </w:rPr>
        <w:t>.</w:t>
      </w:r>
    </w:p>
    <w:p w14:paraId="0F12B186" w14:textId="77777777" w:rsidR="001D094F" w:rsidRDefault="009E5741" w:rsidP="001D094F">
      <w:pPr>
        <w:spacing w:after="0" w:line="360" w:lineRule="auto"/>
        <w:ind w:firstLine="708"/>
        <w:jc w:val="both"/>
        <w:rPr>
          <w:rFonts w:ascii="Times New Roman" w:hAnsi="Times New Roman" w:cs="Times New Roman"/>
          <w:sz w:val="28"/>
          <w:szCs w:val="28"/>
        </w:rPr>
      </w:pPr>
      <w:r w:rsidRPr="009E5741">
        <w:rPr>
          <w:rFonts w:ascii="Times New Roman" w:hAnsi="Times New Roman" w:cs="Times New Roman"/>
          <w:sz w:val="28"/>
          <w:szCs w:val="28"/>
        </w:rPr>
        <w:t>Розглядаючи історію УСДРП, М. Равич–Черкаський акцентує увагу на агітаційно-пропагандистській та видавничій роботі УСДРП, а також на внутрішніх конфліктах у партії. Зокрема, він відмічає, що в складні періоди царської реакції, дискусії щодо подальшої легальної або підпільної діяльності майже призвели до розколу в парті</w:t>
      </w:r>
      <w:r>
        <w:rPr>
          <w:rFonts w:ascii="Times New Roman" w:hAnsi="Times New Roman" w:cs="Times New Roman"/>
          <w:sz w:val="28"/>
          <w:szCs w:val="28"/>
        </w:rPr>
        <w:t>ї. УСДРП у цей час стикалася з «</w:t>
      </w:r>
      <w:r w:rsidRPr="009E5741">
        <w:rPr>
          <w:rFonts w:ascii="Times New Roman" w:hAnsi="Times New Roman" w:cs="Times New Roman"/>
          <w:sz w:val="28"/>
          <w:szCs w:val="28"/>
        </w:rPr>
        <w:t>епідемією втечі та ренега</w:t>
      </w:r>
      <w:r>
        <w:rPr>
          <w:rFonts w:ascii="Times New Roman" w:hAnsi="Times New Roman" w:cs="Times New Roman"/>
          <w:sz w:val="28"/>
          <w:szCs w:val="28"/>
        </w:rPr>
        <w:t>тства інтелігенції», як і РСДРП</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40"/>
      </w:r>
      <w:r w:rsidR="001D094F" w:rsidRPr="001D094F">
        <w:rPr>
          <w:rFonts w:ascii="Times New Roman" w:hAnsi="Times New Roman" w:cs="Times New Roman"/>
          <w:sz w:val="28"/>
          <w:szCs w:val="28"/>
        </w:rPr>
        <w:t xml:space="preserve">. </w:t>
      </w:r>
      <w:r w:rsidRPr="009E5741">
        <w:rPr>
          <w:rFonts w:ascii="Times New Roman" w:hAnsi="Times New Roman" w:cs="Times New Roman"/>
          <w:sz w:val="28"/>
          <w:szCs w:val="28"/>
        </w:rPr>
        <w:t xml:space="preserve">Історик оцінив вихід «Спілки» з РУП–УСДРП як один з перших розколів української соціал–демократії, яка була у владі українського шовінізму. Загалом, М. Равич–Черкаський підкреслює, що історія українського марксизму - </w:t>
      </w:r>
      <w:r w:rsidR="008D3F62">
        <w:rPr>
          <w:rFonts w:ascii="Times New Roman" w:hAnsi="Times New Roman" w:cs="Times New Roman"/>
          <w:sz w:val="28"/>
          <w:szCs w:val="28"/>
        </w:rPr>
        <w:t>ц</w:t>
      </w:r>
      <w:r w:rsidR="008D3F62" w:rsidRPr="008D3F62">
        <w:rPr>
          <w:rFonts w:ascii="Times New Roman" w:hAnsi="Times New Roman" w:cs="Times New Roman"/>
          <w:sz w:val="28"/>
          <w:szCs w:val="28"/>
        </w:rPr>
        <w:t>е опис подій, що спричиняли роз'єднання</w:t>
      </w:r>
      <w:r w:rsidR="008D3F62">
        <w:rPr>
          <w:rFonts w:ascii="Times New Roman" w:hAnsi="Times New Roman" w:cs="Times New Roman"/>
          <w:sz w:val="28"/>
          <w:szCs w:val="28"/>
        </w:rPr>
        <w:t xml:space="preserve"> </w:t>
      </w:r>
      <w:r w:rsidRPr="009E5741">
        <w:rPr>
          <w:rFonts w:ascii="Times New Roman" w:hAnsi="Times New Roman" w:cs="Times New Roman"/>
          <w:sz w:val="28"/>
          <w:szCs w:val="28"/>
        </w:rPr>
        <w:t>в УСДРП, визволення марксистів від шовіністичного полону та їхній перехід</w:t>
      </w:r>
      <w:r w:rsidR="008D3F62" w:rsidRPr="008D3F62">
        <w:t xml:space="preserve"> </w:t>
      </w:r>
      <w:r w:rsidR="008D3F62">
        <w:rPr>
          <w:rFonts w:ascii="Times New Roman" w:hAnsi="Times New Roman" w:cs="Times New Roman"/>
          <w:sz w:val="28"/>
          <w:szCs w:val="28"/>
        </w:rPr>
        <w:t>н</w:t>
      </w:r>
      <w:r w:rsidR="008D3F62" w:rsidRPr="008D3F62">
        <w:rPr>
          <w:rFonts w:ascii="Times New Roman" w:hAnsi="Times New Roman" w:cs="Times New Roman"/>
          <w:sz w:val="28"/>
          <w:szCs w:val="28"/>
        </w:rPr>
        <w:t>а шляху глобального соціалізму</w:t>
      </w:r>
      <w:r w:rsidR="008D3F62">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41"/>
      </w:r>
      <w:r w:rsidR="001D094F" w:rsidRPr="001D094F">
        <w:rPr>
          <w:rFonts w:ascii="Times New Roman" w:hAnsi="Times New Roman" w:cs="Times New Roman"/>
          <w:sz w:val="28"/>
          <w:szCs w:val="28"/>
        </w:rPr>
        <w:t>.</w:t>
      </w:r>
    </w:p>
    <w:p w14:paraId="2DC8464E" w14:textId="77777777" w:rsidR="001D094F" w:rsidRDefault="000C1389" w:rsidP="000C1389">
      <w:pPr>
        <w:spacing w:after="0" w:line="360" w:lineRule="auto"/>
        <w:ind w:firstLine="708"/>
        <w:jc w:val="both"/>
        <w:rPr>
          <w:rFonts w:ascii="Times New Roman" w:hAnsi="Times New Roman" w:cs="Times New Roman"/>
          <w:sz w:val="28"/>
          <w:szCs w:val="28"/>
        </w:rPr>
      </w:pPr>
      <w:r w:rsidRPr="000C1389">
        <w:rPr>
          <w:rFonts w:ascii="Times New Roman" w:hAnsi="Times New Roman" w:cs="Times New Roman"/>
          <w:sz w:val="28"/>
          <w:szCs w:val="28"/>
        </w:rPr>
        <w:t xml:space="preserve">Михайло Яворський досліджував появу та діяльність </w:t>
      </w:r>
      <w:r w:rsidR="004B1604">
        <w:rPr>
          <w:rFonts w:ascii="Times New Roman" w:hAnsi="Times New Roman" w:cs="Times New Roman"/>
          <w:sz w:val="28"/>
          <w:szCs w:val="28"/>
        </w:rPr>
        <w:t xml:space="preserve">даних </w:t>
      </w:r>
      <w:r w:rsidRPr="000C1389">
        <w:rPr>
          <w:rFonts w:ascii="Times New Roman" w:hAnsi="Times New Roman" w:cs="Times New Roman"/>
          <w:sz w:val="28"/>
          <w:szCs w:val="28"/>
        </w:rPr>
        <w:t xml:space="preserve">організацій у 1890-х роках, як у Наддніпрянській Україні, так і в Галичині. Він спробував </w:t>
      </w:r>
      <w:r w:rsidRPr="000C1389">
        <w:rPr>
          <w:rFonts w:ascii="Times New Roman" w:hAnsi="Times New Roman" w:cs="Times New Roman"/>
          <w:sz w:val="28"/>
          <w:szCs w:val="28"/>
        </w:rPr>
        <w:lastRenderedPageBreak/>
        <w:t xml:space="preserve">зобразити повну картину процесу формування політичних партій в Україні на початку ХХ століття, </w:t>
      </w:r>
      <w:r w:rsidR="00503AC6">
        <w:rPr>
          <w:rFonts w:ascii="Times New Roman" w:hAnsi="Times New Roman" w:cs="Times New Roman"/>
          <w:sz w:val="28"/>
          <w:szCs w:val="28"/>
        </w:rPr>
        <w:t>к</w:t>
      </w:r>
      <w:r w:rsidR="00503AC6" w:rsidRPr="00503AC6">
        <w:rPr>
          <w:rFonts w:ascii="Times New Roman" w:hAnsi="Times New Roman" w:cs="Times New Roman"/>
          <w:sz w:val="28"/>
          <w:szCs w:val="28"/>
        </w:rPr>
        <w:t>онкретно у цьому випадку</w:t>
      </w:r>
      <w:r w:rsidRPr="000C1389">
        <w:rPr>
          <w:rFonts w:ascii="Times New Roman" w:hAnsi="Times New Roman" w:cs="Times New Roman"/>
          <w:sz w:val="28"/>
          <w:szCs w:val="28"/>
        </w:rPr>
        <w:t>,</w:t>
      </w:r>
      <w:r w:rsidR="004B1604">
        <w:rPr>
          <w:rFonts w:ascii="Times New Roman" w:hAnsi="Times New Roman" w:cs="Times New Roman"/>
          <w:sz w:val="28"/>
          <w:szCs w:val="28"/>
        </w:rPr>
        <w:t xml:space="preserve"> У.С.</w:t>
      </w:r>
      <w:r w:rsidR="00674B6E">
        <w:rPr>
          <w:rFonts w:ascii="Times New Roman" w:hAnsi="Times New Roman" w:cs="Times New Roman"/>
          <w:sz w:val="28"/>
          <w:szCs w:val="28"/>
        </w:rPr>
        <w:t>Д</w:t>
      </w:r>
      <w:r w:rsidRPr="000C1389">
        <w:rPr>
          <w:rFonts w:ascii="Times New Roman" w:hAnsi="Times New Roman" w:cs="Times New Roman"/>
          <w:sz w:val="28"/>
          <w:szCs w:val="28"/>
        </w:rPr>
        <w:t xml:space="preserve">. </w:t>
      </w:r>
      <w:r w:rsidR="00B30B3C" w:rsidRPr="00B30B3C">
        <w:rPr>
          <w:rFonts w:ascii="Times New Roman" w:hAnsi="Times New Roman" w:cs="Times New Roman"/>
          <w:sz w:val="28"/>
          <w:szCs w:val="28"/>
        </w:rPr>
        <w:t>Він був переконаний, що</w:t>
      </w:r>
      <w:r w:rsidR="00B30B3C">
        <w:rPr>
          <w:rFonts w:ascii="Times New Roman" w:hAnsi="Times New Roman" w:cs="Times New Roman"/>
          <w:sz w:val="28"/>
          <w:szCs w:val="28"/>
        </w:rPr>
        <w:t xml:space="preserve"> </w:t>
      </w:r>
      <w:r w:rsidR="003A6592" w:rsidRPr="003A6592">
        <w:rPr>
          <w:rFonts w:ascii="Times New Roman" w:hAnsi="Times New Roman" w:cs="Times New Roman"/>
          <w:sz w:val="28"/>
          <w:szCs w:val="28"/>
        </w:rPr>
        <w:t>основна ідея полягала в тому, щоб</w:t>
      </w:r>
      <w:r w:rsidR="003A6592">
        <w:rPr>
          <w:rFonts w:ascii="Times New Roman" w:hAnsi="Times New Roman" w:cs="Times New Roman"/>
          <w:sz w:val="28"/>
          <w:szCs w:val="28"/>
        </w:rPr>
        <w:t xml:space="preserve"> </w:t>
      </w:r>
      <w:r w:rsidRPr="000C1389">
        <w:rPr>
          <w:rFonts w:ascii="Times New Roman" w:hAnsi="Times New Roman" w:cs="Times New Roman"/>
          <w:sz w:val="28"/>
          <w:szCs w:val="28"/>
        </w:rPr>
        <w:t xml:space="preserve">програмні засади та тактичні настанови РУП, УСДРП і РСДРП мали певну схожість. Проте </w:t>
      </w:r>
      <w:r w:rsidR="00B34A9D">
        <w:rPr>
          <w:rFonts w:ascii="Times New Roman" w:hAnsi="Times New Roman" w:cs="Times New Roman"/>
          <w:sz w:val="28"/>
          <w:szCs w:val="28"/>
        </w:rPr>
        <w:t xml:space="preserve"> згадані вище партії </w:t>
      </w:r>
      <w:r w:rsidRPr="000C1389">
        <w:rPr>
          <w:rFonts w:ascii="Times New Roman" w:hAnsi="Times New Roman" w:cs="Times New Roman"/>
          <w:sz w:val="28"/>
          <w:szCs w:val="28"/>
        </w:rPr>
        <w:t>не зробили останній крок, щоб приєднатися до революційного марксизму. Таким чином, ці партії</w:t>
      </w:r>
      <w:r w:rsidR="00481B19" w:rsidRPr="00481B19">
        <w:t xml:space="preserve"> </w:t>
      </w:r>
      <w:r w:rsidR="00481B19">
        <w:rPr>
          <w:rFonts w:ascii="Times New Roman" w:hAnsi="Times New Roman" w:cs="Times New Roman"/>
          <w:sz w:val="28"/>
          <w:szCs w:val="28"/>
        </w:rPr>
        <w:t>з</w:t>
      </w:r>
      <w:r w:rsidR="00481B19" w:rsidRPr="00481B19">
        <w:rPr>
          <w:rFonts w:ascii="Times New Roman" w:hAnsi="Times New Roman" w:cs="Times New Roman"/>
          <w:sz w:val="28"/>
          <w:szCs w:val="28"/>
        </w:rPr>
        <w:t>алишилися між ідеями революційного марксизму</w:t>
      </w:r>
      <w:r w:rsidRPr="000C1389">
        <w:rPr>
          <w:rFonts w:ascii="Times New Roman" w:hAnsi="Times New Roman" w:cs="Times New Roman"/>
          <w:sz w:val="28"/>
          <w:szCs w:val="28"/>
        </w:rPr>
        <w:t xml:space="preserve"> </w:t>
      </w:r>
      <w:r w:rsidR="00481B19">
        <w:rPr>
          <w:rFonts w:ascii="Times New Roman" w:hAnsi="Times New Roman" w:cs="Times New Roman"/>
          <w:sz w:val="28"/>
          <w:szCs w:val="28"/>
        </w:rPr>
        <w:t xml:space="preserve"> </w:t>
      </w:r>
      <w:r w:rsidRPr="000C1389">
        <w:rPr>
          <w:rFonts w:ascii="Times New Roman" w:hAnsi="Times New Roman" w:cs="Times New Roman"/>
          <w:sz w:val="28"/>
          <w:szCs w:val="28"/>
        </w:rPr>
        <w:t>і наці</w:t>
      </w:r>
      <w:r>
        <w:rPr>
          <w:rFonts w:ascii="Times New Roman" w:hAnsi="Times New Roman" w:cs="Times New Roman"/>
          <w:sz w:val="28"/>
          <w:szCs w:val="28"/>
        </w:rPr>
        <w:t>онал-соціалізмом, опортунізмом</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42"/>
      </w:r>
      <w:r w:rsidR="002E56C9" w:rsidRPr="002E56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1389">
        <w:rPr>
          <w:rFonts w:ascii="Times New Roman" w:hAnsi="Times New Roman" w:cs="Times New Roman"/>
          <w:sz w:val="28"/>
          <w:szCs w:val="28"/>
        </w:rPr>
        <w:t>За висновками історика, УСДРП була вплинута націоналізмом і не змогла прийняти ідею організації пролетаріату за територіальн</w:t>
      </w:r>
      <w:r w:rsidR="00733EA7">
        <w:rPr>
          <w:rFonts w:ascii="Times New Roman" w:hAnsi="Times New Roman" w:cs="Times New Roman"/>
          <w:sz w:val="28"/>
          <w:szCs w:val="28"/>
        </w:rPr>
        <w:t>им, а не національним принципом</w:t>
      </w:r>
      <w:r w:rsidR="00A07F5F" w:rsidRPr="00A07F5F">
        <w:rPr>
          <w:rFonts w:ascii="Times New Roman" w:hAnsi="Times New Roman" w:cs="Times New Roman"/>
          <w:sz w:val="28"/>
          <w:szCs w:val="28"/>
          <w:lang w:val="ru-RU"/>
        </w:rPr>
        <w:t xml:space="preserve"> </w:t>
      </w:r>
      <w:r w:rsidR="00733EA7">
        <w:rPr>
          <w:rStyle w:val="ab"/>
          <w:rFonts w:ascii="Times New Roman" w:hAnsi="Times New Roman" w:cs="Times New Roman"/>
          <w:sz w:val="28"/>
          <w:szCs w:val="28"/>
        </w:rPr>
        <w:footnoteReference w:id="43"/>
      </w:r>
      <w:r w:rsidR="002E56C9" w:rsidRPr="002E56C9">
        <w:rPr>
          <w:rFonts w:ascii="Times New Roman" w:hAnsi="Times New Roman" w:cs="Times New Roman"/>
          <w:sz w:val="28"/>
          <w:szCs w:val="28"/>
        </w:rPr>
        <w:t xml:space="preserve">. </w:t>
      </w:r>
      <w:r w:rsidRPr="000C1389">
        <w:rPr>
          <w:rFonts w:ascii="Times New Roman" w:hAnsi="Times New Roman" w:cs="Times New Roman"/>
          <w:sz w:val="28"/>
          <w:szCs w:val="28"/>
        </w:rPr>
        <w:t>В загальному, істори</w:t>
      </w:r>
      <w:r w:rsidR="00481B19">
        <w:rPr>
          <w:rFonts w:ascii="Times New Roman" w:hAnsi="Times New Roman" w:cs="Times New Roman"/>
          <w:sz w:val="28"/>
          <w:szCs w:val="28"/>
        </w:rPr>
        <w:t>к висновкує, що УСДРП  із своєю «меншовицько-націоналістичною»</w:t>
      </w:r>
      <w:r w:rsidR="00481B19" w:rsidRPr="00481B19">
        <w:rPr>
          <w:rFonts w:ascii="Times New Roman" w:hAnsi="Times New Roman" w:cs="Times New Roman"/>
          <w:sz w:val="28"/>
          <w:szCs w:val="28"/>
        </w:rPr>
        <w:t xml:space="preserve"> позицією </w:t>
      </w:r>
      <w:r w:rsidRPr="000C1389">
        <w:rPr>
          <w:rFonts w:ascii="Times New Roman" w:hAnsi="Times New Roman" w:cs="Times New Roman"/>
          <w:sz w:val="28"/>
          <w:szCs w:val="28"/>
        </w:rPr>
        <w:t xml:space="preserve">лише створювала перешкоди для поширення революційного марксизму. </w:t>
      </w:r>
      <w:r w:rsidR="00490D85">
        <w:rPr>
          <w:rFonts w:ascii="Times New Roman" w:hAnsi="Times New Roman" w:cs="Times New Roman"/>
          <w:sz w:val="28"/>
          <w:szCs w:val="28"/>
        </w:rPr>
        <w:t xml:space="preserve">Праці </w:t>
      </w:r>
      <w:r w:rsidRPr="000C1389">
        <w:rPr>
          <w:rFonts w:ascii="Times New Roman" w:hAnsi="Times New Roman" w:cs="Times New Roman"/>
          <w:sz w:val="28"/>
          <w:szCs w:val="28"/>
        </w:rPr>
        <w:t>Яворського можуть</w:t>
      </w:r>
      <w:r w:rsidR="00490D85">
        <w:rPr>
          <w:rFonts w:ascii="Times New Roman" w:hAnsi="Times New Roman" w:cs="Times New Roman"/>
          <w:sz w:val="28"/>
          <w:szCs w:val="28"/>
        </w:rPr>
        <w:t xml:space="preserve"> бути </w:t>
      </w:r>
      <w:r w:rsidRPr="000C1389">
        <w:rPr>
          <w:rFonts w:ascii="Times New Roman" w:hAnsi="Times New Roman" w:cs="Times New Roman"/>
          <w:sz w:val="28"/>
          <w:szCs w:val="28"/>
        </w:rPr>
        <w:t xml:space="preserve"> служити яскравим прикладом ідеологічного просування української історичної науки в напрямку марксистської методології.</w:t>
      </w:r>
    </w:p>
    <w:p w14:paraId="60B7FF3A" w14:textId="77777777" w:rsidR="002E56C9" w:rsidRDefault="00AD37FB" w:rsidP="00AD37FB">
      <w:pPr>
        <w:spacing w:after="0" w:line="360" w:lineRule="auto"/>
        <w:ind w:firstLine="708"/>
        <w:jc w:val="both"/>
        <w:rPr>
          <w:rFonts w:ascii="Times New Roman" w:hAnsi="Times New Roman" w:cs="Times New Roman"/>
          <w:sz w:val="28"/>
          <w:szCs w:val="28"/>
        </w:rPr>
      </w:pPr>
      <w:r w:rsidRPr="00AD37FB">
        <w:rPr>
          <w:rFonts w:ascii="Times New Roman" w:hAnsi="Times New Roman" w:cs="Times New Roman"/>
          <w:sz w:val="28"/>
          <w:szCs w:val="28"/>
        </w:rPr>
        <w:t>Своє уявлення про</w:t>
      </w:r>
      <w:r>
        <w:rPr>
          <w:rFonts w:ascii="Times New Roman" w:hAnsi="Times New Roman" w:cs="Times New Roman"/>
          <w:sz w:val="28"/>
          <w:szCs w:val="28"/>
        </w:rPr>
        <w:t xml:space="preserve"> щодо </w:t>
      </w:r>
      <w:r w:rsidR="00F8022E" w:rsidRPr="00F8022E">
        <w:rPr>
          <w:rFonts w:ascii="Times New Roman" w:hAnsi="Times New Roman" w:cs="Times New Roman"/>
          <w:sz w:val="28"/>
          <w:szCs w:val="28"/>
        </w:rPr>
        <w:t>на історію формування УСДРП висловив один з учасників революційного руху</w:t>
      </w:r>
      <w:r w:rsidR="00F8022E">
        <w:rPr>
          <w:rFonts w:ascii="Times New Roman" w:hAnsi="Times New Roman" w:cs="Times New Roman"/>
          <w:sz w:val="28"/>
          <w:szCs w:val="28"/>
        </w:rPr>
        <w:t xml:space="preserve"> </w:t>
      </w:r>
      <w:r w:rsidRPr="00AD37FB">
        <w:rPr>
          <w:rFonts w:ascii="Times New Roman" w:hAnsi="Times New Roman" w:cs="Times New Roman"/>
          <w:sz w:val="28"/>
          <w:szCs w:val="28"/>
        </w:rPr>
        <w:t>Арнольд Ріш</w:t>
      </w:r>
      <w:r w:rsidR="00733EA7">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44"/>
      </w:r>
      <w:r w:rsidR="00733EA7">
        <w:rPr>
          <w:rFonts w:ascii="Times New Roman" w:hAnsi="Times New Roman" w:cs="Times New Roman"/>
          <w:sz w:val="28"/>
          <w:szCs w:val="28"/>
        </w:rPr>
        <w:t>;</w:t>
      </w:r>
      <w:r w:rsidR="00733EA7">
        <w:rPr>
          <w:rStyle w:val="ab"/>
          <w:rFonts w:ascii="Times New Roman" w:hAnsi="Times New Roman" w:cs="Times New Roman"/>
          <w:sz w:val="28"/>
          <w:szCs w:val="28"/>
        </w:rPr>
        <w:footnoteReference w:id="45"/>
      </w:r>
      <w:r w:rsidR="002E56C9" w:rsidRPr="002E56C9">
        <w:rPr>
          <w:rFonts w:ascii="Times New Roman" w:hAnsi="Times New Roman" w:cs="Times New Roman"/>
          <w:sz w:val="28"/>
          <w:szCs w:val="28"/>
        </w:rPr>
        <w:t>.</w:t>
      </w:r>
      <w:r w:rsidR="000C1389" w:rsidRPr="000C1389">
        <w:t xml:space="preserve"> </w:t>
      </w:r>
      <w:r w:rsidR="00226CD7">
        <w:rPr>
          <w:rFonts w:ascii="Times New Roman" w:hAnsi="Times New Roman" w:cs="Times New Roman"/>
          <w:sz w:val="28"/>
          <w:szCs w:val="28"/>
        </w:rPr>
        <w:t>Хоч</w:t>
      </w:r>
      <w:r w:rsidR="000C1389" w:rsidRPr="000C1389">
        <w:rPr>
          <w:rFonts w:ascii="Times New Roman" w:hAnsi="Times New Roman" w:cs="Times New Roman"/>
          <w:sz w:val="28"/>
          <w:szCs w:val="28"/>
        </w:rPr>
        <w:t xml:space="preserve"> більшість праць А. Ріша присвячена дослідженню іс</w:t>
      </w:r>
      <w:r w:rsidR="000C1389">
        <w:rPr>
          <w:rFonts w:ascii="Times New Roman" w:hAnsi="Times New Roman" w:cs="Times New Roman"/>
          <w:sz w:val="28"/>
          <w:szCs w:val="28"/>
        </w:rPr>
        <w:t>торії «</w:t>
      </w:r>
      <w:r w:rsidR="000C1389" w:rsidRPr="000C1389">
        <w:rPr>
          <w:rFonts w:ascii="Times New Roman" w:hAnsi="Times New Roman" w:cs="Times New Roman"/>
          <w:sz w:val="28"/>
          <w:szCs w:val="28"/>
        </w:rPr>
        <w:t>Спілки</w:t>
      </w:r>
      <w:r w:rsidR="000C1389">
        <w:rPr>
          <w:rFonts w:ascii="Times New Roman" w:hAnsi="Times New Roman" w:cs="Times New Roman"/>
          <w:sz w:val="28"/>
          <w:szCs w:val="28"/>
        </w:rPr>
        <w:t>»</w:t>
      </w:r>
      <w:r w:rsidR="00226CD7">
        <w:rPr>
          <w:rFonts w:ascii="Times New Roman" w:hAnsi="Times New Roman" w:cs="Times New Roman"/>
          <w:sz w:val="28"/>
          <w:szCs w:val="28"/>
        </w:rPr>
        <w:t xml:space="preserve">, він також мав </w:t>
      </w:r>
      <w:r w:rsidR="000C1389" w:rsidRPr="000C1389">
        <w:rPr>
          <w:rFonts w:ascii="Times New Roman" w:hAnsi="Times New Roman" w:cs="Times New Roman"/>
          <w:sz w:val="28"/>
          <w:szCs w:val="28"/>
        </w:rPr>
        <w:t xml:space="preserve"> за мету розкрити сутність, структуру і ідеологію української соціал-демократії, а також з’ясувати </w:t>
      </w:r>
      <w:r w:rsidR="00D71247">
        <w:rPr>
          <w:rFonts w:ascii="Times New Roman" w:hAnsi="Times New Roman" w:cs="Times New Roman"/>
          <w:sz w:val="28"/>
          <w:szCs w:val="28"/>
        </w:rPr>
        <w:t xml:space="preserve"> п</w:t>
      </w:r>
      <w:r w:rsidR="00D71247" w:rsidRPr="00D71247">
        <w:rPr>
          <w:rFonts w:ascii="Times New Roman" w:hAnsi="Times New Roman" w:cs="Times New Roman"/>
          <w:sz w:val="28"/>
          <w:szCs w:val="28"/>
        </w:rPr>
        <w:t xml:space="preserve">ідстави для поділу </w:t>
      </w:r>
      <w:r w:rsidR="000C1389">
        <w:rPr>
          <w:rFonts w:ascii="Times New Roman" w:hAnsi="Times New Roman" w:cs="Times New Roman"/>
          <w:sz w:val="28"/>
          <w:szCs w:val="28"/>
        </w:rPr>
        <w:t>РУП і формування «Спілки»</w:t>
      </w:r>
      <w:r w:rsidR="000C1389" w:rsidRPr="000C1389">
        <w:rPr>
          <w:rFonts w:ascii="Times New Roman" w:hAnsi="Times New Roman" w:cs="Times New Roman"/>
          <w:sz w:val="28"/>
          <w:szCs w:val="28"/>
        </w:rPr>
        <w:t xml:space="preserve">. Згідно з думкою А. </w:t>
      </w:r>
      <w:r w:rsidR="000C1389">
        <w:rPr>
          <w:rFonts w:ascii="Times New Roman" w:hAnsi="Times New Roman" w:cs="Times New Roman"/>
          <w:sz w:val="28"/>
          <w:szCs w:val="28"/>
        </w:rPr>
        <w:t>Ріша, негативне ставлення, яке «Спілка»</w:t>
      </w:r>
      <w:r w:rsidR="000C1389" w:rsidRPr="000C1389">
        <w:rPr>
          <w:rFonts w:ascii="Times New Roman" w:hAnsi="Times New Roman" w:cs="Times New Roman"/>
          <w:sz w:val="28"/>
          <w:szCs w:val="28"/>
        </w:rPr>
        <w:t xml:space="preserve"> зазнала від РУП-УСДРП, свідчить про їхню власну обмеженість, а також про їхнє нездатність розуміти, як </w:t>
      </w:r>
      <w:r w:rsidR="008B0107">
        <w:rPr>
          <w:rFonts w:ascii="Times New Roman" w:hAnsi="Times New Roman" w:cs="Times New Roman"/>
          <w:sz w:val="28"/>
          <w:szCs w:val="28"/>
        </w:rPr>
        <w:t>н</w:t>
      </w:r>
      <w:r w:rsidR="008B0107" w:rsidRPr="008B0107">
        <w:rPr>
          <w:rFonts w:ascii="Times New Roman" w:hAnsi="Times New Roman" w:cs="Times New Roman"/>
          <w:sz w:val="28"/>
          <w:szCs w:val="28"/>
        </w:rPr>
        <w:t>а Україні можливе створення пролетарської партії</w:t>
      </w:r>
      <w:r w:rsidR="008B0107">
        <w:rPr>
          <w:rFonts w:ascii="Times New Roman" w:hAnsi="Times New Roman" w:cs="Times New Roman"/>
          <w:sz w:val="28"/>
          <w:szCs w:val="28"/>
        </w:rPr>
        <w:t xml:space="preserve"> </w:t>
      </w:r>
      <w:r w:rsidR="000C1389" w:rsidRPr="000C1389">
        <w:rPr>
          <w:rFonts w:ascii="Times New Roman" w:hAnsi="Times New Roman" w:cs="Times New Roman"/>
          <w:sz w:val="28"/>
          <w:szCs w:val="28"/>
        </w:rPr>
        <w:t xml:space="preserve">з таким різноманітним складом робітників, як у містах і також у селах. За суттю, </w:t>
      </w:r>
      <w:r w:rsidR="00674B6E">
        <w:rPr>
          <w:rFonts w:ascii="Times New Roman" w:hAnsi="Times New Roman" w:cs="Times New Roman"/>
          <w:sz w:val="28"/>
          <w:szCs w:val="28"/>
        </w:rPr>
        <w:t xml:space="preserve">їх </w:t>
      </w:r>
      <w:r w:rsidR="00BC2CD8">
        <w:rPr>
          <w:rFonts w:ascii="Times New Roman" w:hAnsi="Times New Roman" w:cs="Times New Roman"/>
          <w:sz w:val="28"/>
          <w:szCs w:val="28"/>
        </w:rPr>
        <w:t>с</w:t>
      </w:r>
      <w:r w:rsidR="00BC2CD8" w:rsidRPr="00BC2CD8">
        <w:rPr>
          <w:rFonts w:ascii="Times New Roman" w:hAnsi="Times New Roman" w:cs="Times New Roman"/>
          <w:sz w:val="28"/>
          <w:szCs w:val="28"/>
        </w:rPr>
        <w:t>проби можуть бути</w:t>
      </w:r>
      <w:r w:rsidR="00BC2CD8">
        <w:rPr>
          <w:rFonts w:ascii="Times New Roman" w:hAnsi="Times New Roman" w:cs="Times New Roman"/>
          <w:sz w:val="28"/>
          <w:szCs w:val="28"/>
        </w:rPr>
        <w:t xml:space="preserve"> </w:t>
      </w:r>
      <w:r w:rsidR="000C1389" w:rsidRPr="000C1389">
        <w:rPr>
          <w:rFonts w:ascii="Times New Roman" w:hAnsi="Times New Roman" w:cs="Times New Roman"/>
          <w:sz w:val="28"/>
          <w:szCs w:val="28"/>
        </w:rPr>
        <w:t>спрямовані на встановлення зв'язку із селом через міський пролетаріат, використовуючи останніх як інстру</w:t>
      </w:r>
      <w:r w:rsidR="000C1389">
        <w:rPr>
          <w:rFonts w:ascii="Times New Roman" w:hAnsi="Times New Roman" w:cs="Times New Roman"/>
          <w:sz w:val="28"/>
          <w:szCs w:val="28"/>
        </w:rPr>
        <w:t>мент для досягнення своїх цілей</w:t>
      </w:r>
      <w:r w:rsidR="00A07F5F" w:rsidRPr="00A07F5F">
        <w:rPr>
          <w:rFonts w:ascii="Times New Roman" w:hAnsi="Times New Roman" w:cs="Times New Roman"/>
          <w:sz w:val="28"/>
          <w:szCs w:val="28"/>
          <w:lang w:val="ru-RU"/>
        </w:rPr>
        <w:t xml:space="preserve"> </w:t>
      </w:r>
      <w:r w:rsidR="00733EA7">
        <w:rPr>
          <w:rStyle w:val="ab"/>
          <w:rFonts w:ascii="Times New Roman" w:hAnsi="Times New Roman" w:cs="Times New Roman"/>
          <w:sz w:val="28"/>
          <w:szCs w:val="28"/>
        </w:rPr>
        <w:footnoteReference w:id="46"/>
      </w:r>
      <w:r w:rsidR="002E56C9" w:rsidRPr="002E56C9">
        <w:rPr>
          <w:rFonts w:ascii="Times New Roman" w:hAnsi="Times New Roman" w:cs="Times New Roman"/>
          <w:sz w:val="28"/>
          <w:szCs w:val="28"/>
        </w:rPr>
        <w:t xml:space="preserve">. </w:t>
      </w:r>
      <w:r w:rsidR="000C1389" w:rsidRPr="000C1389">
        <w:rPr>
          <w:rFonts w:ascii="Times New Roman" w:hAnsi="Times New Roman" w:cs="Times New Roman"/>
          <w:sz w:val="28"/>
          <w:szCs w:val="28"/>
        </w:rPr>
        <w:t xml:space="preserve">Відповідно до А. Ріша, обговорення питань, пов'язаних з політичною </w:t>
      </w:r>
      <w:r w:rsidR="000C1389" w:rsidRPr="000C1389">
        <w:rPr>
          <w:rFonts w:ascii="Times New Roman" w:hAnsi="Times New Roman" w:cs="Times New Roman"/>
          <w:sz w:val="28"/>
          <w:szCs w:val="28"/>
        </w:rPr>
        <w:lastRenderedPageBreak/>
        <w:t>автономією України та умовами приєднання українських соціал-демократів до РСДРП, при</w:t>
      </w:r>
      <w:r w:rsidR="00733EA7">
        <w:rPr>
          <w:rFonts w:ascii="Times New Roman" w:hAnsi="Times New Roman" w:cs="Times New Roman"/>
          <w:sz w:val="28"/>
          <w:szCs w:val="28"/>
        </w:rPr>
        <w:t>звело у 1904 році до поділу РУП</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47"/>
      </w:r>
      <w:r w:rsidR="002E56C9" w:rsidRPr="002E56C9">
        <w:rPr>
          <w:rFonts w:ascii="Times New Roman" w:hAnsi="Times New Roman" w:cs="Times New Roman"/>
          <w:sz w:val="28"/>
          <w:szCs w:val="28"/>
        </w:rPr>
        <w:t xml:space="preserve">. </w:t>
      </w:r>
      <w:r w:rsidR="000C1389" w:rsidRPr="000C1389">
        <w:rPr>
          <w:rFonts w:ascii="Times New Roman" w:hAnsi="Times New Roman" w:cs="Times New Roman"/>
          <w:sz w:val="28"/>
          <w:szCs w:val="28"/>
        </w:rPr>
        <w:t>За висновками дослідника, об'єднання УСДРП і РСДРП не сталося не лише через вимоги щодо політичної автономії України та федеративного устрою Росії, а також через те, що українські соціал-демократи на той момент мали обмежений політичний вплив і ще не здобули належної політичної ваги.</w:t>
      </w:r>
    </w:p>
    <w:p w14:paraId="0194983B" w14:textId="77777777" w:rsidR="00B05D95" w:rsidRDefault="000C1389" w:rsidP="000C1389">
      <w:pPr>
        <w:spacing w:after="0" w:line="360" w:lineRule="auto"/>
        <w:ind w:firstLine="708"/>
        <w:jc w:val="both"/>
        <w:rPr>
          <w:rFonts w:ascii="Times New Roman" w:hAnsi="Times New Roman" w:cs="Times New Roman"/>
          <w:sz w:val="28"/>
          <w:szCs w:val="28"/>
        </w:rPr>
      </w:pPr>
      <w:r w:rsidRPr="000C1389">
        <w:rPr>
          <w:rFonts w:ascii="Times New Roman" w:hAnsi="Times New Roman" w:cs="Times New Roman"/>
          <w:sz w:val="28"/>
          <w:szCs w:val="28"/>
        </w:rPr>
        <w:t xml:space="preserve">Багато колишніх активних учасників національно-визвольних змагань початку ХХ століття публікували свої мемуари, документальні записи, наукові та публіцистичні праці. </w:t>
      </w:r>
      <w:r w:rsidR="00E15117" w:rsidRPr="00E15117">
        <w:rPr>
          <w:rFonts w:ascii="Times New Roman" w:hAnsi="Times New Roman" w:cs="Times New Roman"/>
          <w:sz w:val="28"/>
          <w:szCs w:val="28"/>
        </w:rPr>
        <w:t>У цей час суттєво збільшилося</w:t>
      </w:r>
      <w:r w:rsidR="00E15117">
        <w:rPr>
          <w:rFonts w:ascii="Times New Roman" w:hAnsi="Times New Roman" w:cs="Times New Roman"/>
          <w:sz w:val="28"/>
          <w:szCs w:val="28"/>
        </w:rPr>
        <w:t xml:space="preserve"> </w:t>
      </w:r>
      <w:r w:rsidRPr="000C1389">
        <w:rPr>
          <w:rFonts w:ascii="Times New Roman" w:hAnsi="Times New Roman" w:cs="Times New Roman"/>
          <w:sz w:val="28"/>
          <w:szCs w:val="28"/>
        </w:rPr>
        <w:t xml:space="preserve">загальне наукове рівня робіт з вищезазначеної тематики. </w:t>
      </w:r>
    </w:p>
    <w:p w14:paraId="226C0C89" w14:textId="77777777" w:rsidR="003F5136" w:rsidRDefault="000C1389" w:rsidP="000C1389">
      <w:pPr>
        <w:spacing w:after="0" w:line="360" w:lineRule="auto"/>
        <w:ind w:firstLine="708"/>
        <w:jc w:val="both"/>
        <w:rPr>
          <w:rFonts w:ascii="Times New Roman" w:hAnsi="Times New Roman" w:cs="Times New Roman"/>
          <w:sz w:val="28"/>
          <w:szCs w:val="28"/>
        </w:rPr>
      </w:pPr>
      <w:r w:rsidRPr="000C1389">
        <w:rPr>
          <w:rFonts w:ascii="Times New Roman" w:hAnsi="Times New Roman" w:cs="Times New Roman"/>
          <w:sz w:val="28"/>
          <w:szCs w:val="28"/>
        </w:rPr>
        <w:t>Сер</w:t>
      </w:r>
      <w:r>
        <w:rPr>
          <w:rFonts w:ascii="Times New Roman" w:hAnsi="Times New Roman" w:cs="Times New Roman"/>
          <w:sz w:val="28"/>
          <w:szCs w:val="28"/>
        </w:rPr>
        <w:t>ед</w:t>
      </w:r>
      <w:r w:rsidR="00674B6E">
        <w:rPr>
          <w:rFonts w:ascii="Times New Roman" w:hAnsi="Times New Roman" w:cs="Times New Roman"/>
          <w:sz w:val="28"/>
          <w:szCs w:val="28"/>
        </w:rPr>
        <w:t xml:space="preserve"> </w:t>
      </w:r>
      <w:r w:rsidR="003F5136">
        <w:rPr>
          <w:rFonts w:ascii="Times New Roman" w:hAnsi="Times New Roman" w:cs="Times New Roman"/>
          <w:sz w:val="28"/>
          <w:szCs w:val="28"/>
        </w:rPr>
        <w:t>даних</w:t>
      </w:r>
      <w:r>
        <w:rPr>
          <w:rFonts w:ascii="Times New Roman" w:hAnsi="Times New Roman" w:cs="Times New Roman"/>
          <w:sz w:val="28"/>
          <w:szCs w:val="28"/>
        </w:rPr>
        <w:t xml:space="preserve"> праць </w:t>
      </w:r>
      <w:r w:rsidR="003F5136">
        <w:rPr>
          <w:rFonts w:ascii="Times New Roman" w:hAnsi="Times New Roman" w:cs="Times New Roman"/>
          <w:sz w:val="28"/>
          <w:szCs w:val="28"/>
        </w:rPr>
        <w:t>варто відз</w:t>
      </w:r>
      <w:r>
        <w:rPr>
          <w:rFonts w:ascii="Times New Roman" w:hAnsi="Times New Roman" w:cs="Times New Roman"/>
          <w:sz w:val="28"/>
          <w:szCs w:val="28"/>
        </w:rPr>
        <w:t xml:space="preserve">начити </w:t>
      </w:r>
      <w:r w:rsidR="002031CF">
        <w:rPr>
          <w:rFonts w:ascii="Times New Roman" w:hAnsi="Times New Roman" w:cs="Times New Roman"/>
          <w:sz w:val="28"/>
          <w:szCs w:val="28"/>
        </w:rPr>
        <w:t xml:space="preserve"> публікацію </w:t>
      </w:r>
      <w:r w:rsidR="007C0851" w:rsidRPr="007C0851">
        <w:rPr>
          <w:rFonts w:ascii="Times New Roman" w:hAnsi="Times New Roman" w:cs="Times New Roman"/>
          <w:sz w:val="28"/>
          <w:szCs w:val="28"/>
        </w:rPr>
        <w:t>«Революційна Українська Партія (РУП) (1900–1905 рр.): нарис з історії української соціал–демократичної партії»</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48"/>
      </w:r>
      <w:r w:rsidR="00733EA7">
        <w:rPr>
          <w:rFonts w:ascii="Times New Roman" w:hAnsi="Times New Roman" w:cs="Times New Roman"/>
          <w:sz w:val="28"/>
          <w:szCs w:val="28"/>
        </w:rPr>
        <w:t xml:space="preserve"> </w:t>
      </w:r>
      <w:r w:rsidR="002031CF">
        <w:rPr>
          <w:rFonts w:ascii="Times New Roman" w:hAnsi="Times New Roman" w:cs="Times New Roman"/>
          <w:sz w:val="28"/>
          <w:szCs w:val="28"/>
        </w:rPr>
        <w:t xml:space="preserve"> а також </w:t>
      </w:r>
      <w:r w:rsidR="00DA78D4">
        <w:rPr>
          <w:rFonts w:ascii="Times New Roman" w:hAnsi="Times New Roman" w:cs="Times New Roman"/>
          <w:sz w:val="28"/>
          <w:szCs w:val="28"/>
        </w:rPr>
        <w:t>стаття</w:t>
      </w:r>
      <w:r w:rsidR="007C0851" w:rsidRPr="007C0851">
        <w:rPr>
          <w:rFonts w:ascii="Times New Roman" w:hAnsi="Times New Roman" w:cs="Times New Roman"/>
          <w:sz w:val="28"/>
          <w:szCs w:val="28"/>
        </w:rPr>
        <w:t xml:space="preserve"> «РУП і УСДРП»</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49"/>
      </w:r>
      <w:r w:rsidR="00C02709">
        <w:rPr>
          <w:rFonts w:ascii="Times New Roman" w:hAnsi="Times New Roman" w:cs="Times New Roman"/>
          <w:sz w:val="28"/>
          <w:szCs w:val="28"/>
        </w:rPr>
        <w:t>.</w:t>
      </w:r>
      <w:r>
        <w:rPr>
          <w:rFonts w:ascii="Times New Roman" w:hAnsi="Times New Roman" w:cs="Times New Roman"/>
          <w:sz w:val="28"/>
          <w:szCs w:val="28"/>
        </w:rPr>
        <w:t xml:space="preserve"> </w:t>
      </w:r>
    </w:p>
    <w:p w14:paraId="1E32A181" w14:textId="77777777" w:rsidR="003F5136" w:rsidRDefault="000C1389" w:rsidP="000C1389">
      <w:pPr>
        <w:spacing w:after="0" w:line="360" w:lineRule="auto"/>
        <w:ind w:firstLine="708"/>
        <w:jc w:val="both"/>
        <w:rPr>
          <w:rFonts w:ascii="Times New Roman" w:hAnsi="Times New Roman" w:cs="Times New Roman"/>
          <w:sz w:val="28"/>
          <w:szCs w:val="28"/>
        </w:rPr>
      </w:pPr>
      <w:r w:rsidRPr="000C1389">
        <w:rPr>
          <w:rFonts w:ascii="Times New Roman" w:hAnsi="Times New Roman" w:cs="Times New Roman"/>
          <w:sz w:val="28"/>
          <w:szCs w:val="28"/>
        </w:rPr>
        <w:t xml:space="preserve">У 1921 році у Львові було опубліковано першу з вищезазначених праць, присвячену двадцятиріччю з часу заснування РУП. Автор, використовуючи власні спогади та свідчення учасників політичного руху, аналізуючи основні етапи формування РУП від її заснування до установчого з’їзду УСДРП. Особливу увагу автор звернув на процес еволюції РУП у напрямку соціал-демократії. </w:t>
      </w:r>
    </w:p>
    <w:p w14:paraId="27CD5533" w14:textId="77777777" w:rsidR="002E56C9" w:rsidRDefault="000C1389" w:rsidP="000C1389">
      <w:pPr>
        <w:spacing w:after="0" w:line="360" w:lineRule="auto"/>
        <w:ind w:firstLine="708"/>
        <w:jc w:val="both"/>
        <w:rPr>
          <w:rFonts w:ascii="Times New Roman" w:hAnsi="Times New Roman" w:cs="Times New Roman"/>
          <w:sz w:val="28"/>
          <w:szCs w:val="28"/>
        </w:rPr>
      </w:pPr>
      <w:r w:rsidRPr="000C1389">
        <w:rPr>
          <w:rFonts w:ascii="Times New Roman" w:hAnsi="Times New Roman" w:cs="Times New Roman"/>
          <w:sz w:val="28"/>
          <w:szCs w:val="28"/>
        </w:rPr>
        <w:t>Для розуміння самої природи зародження та розвитку української соціал-демократії, він дослідив її витоки, зокрема, український студентський громадянський рух 1897–1899 рр. В. Дорошенко виділив українську студентську громаду, яка під керівництвом І. Стешенка виступала проти культурництва і аполітичності, солідаризуючись з драгоманівським радикалізмом, що поступово еволюціонувала від Драгоманова до Маркса, втрачаючи</w:t>
      </w:r>
      <w:r>
        <w:rPr>
          <w:rFonts w:ascii="Times New Roman" w:hAnsi="Times New Roman" w:cs="Times New Roman"/>
          <w:sz w:val="28"/>
          <w:szCs w:val="28"/>
        </w:rPr>
        <w:t xml:space="preserve"> при цьому частину своїх членів</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50"/>
      </w:r>
      <w:r w:rsidR="007C0851" w:rsidRPr="007C0851">
        <w:rPr>
          <w:rFonts w:ascii="Times New Roman" w:hAnsi="Times New Roman" w:cs="Times New Roman"/>
          <w:sz w:val="28"/>
          <w:szCs w:val="28"/>
        </w:rPr>
        <w:t xml:space="preserve">. </w:t>
      </w:r>
      <w:r w:rsidRPr="000C1389">
        <w:rPr>
          <w:rFonts w:ascii="Times New Roman" w:hAnsi="Times New Roman" w:cs="Times New Roman"/>
          <w:sz w:val="28"/>
          <w:szCs w:val="28"/>
        </w:rPr>
        <w:t xml:space="preserve">Хоча створена в Києві самостійна </w:t>
      </w:r>
      <w:r w:rsidRPr="000C1389">
        <w:rPr>
          <w:rFonts w:ascii="Times New Roman" w:hAnsi="Times New Roman" w:cs="Times New Roman"/>
          <w:sz w:val="28"/>
          <w:szCs w:val="28"/>
        </w:rPr>
        <w:lastRenderedPageBreak/>
        <w:t>українська соціал-демократична група не перетворилася на партію</w:t>
      </w:r>
      <w:r w:rsidR="00875E68">
        <w:rPr>
          <w:rFonts w:ascii="Times New Roman" w:hAnsi="Times New Roman" w:cs="Times New Roman"/>
          <w:sz w:val="28"/>
          <w:szCs w:val="28"/>
        </w:rPr>
        <w:t>, дослідник зазначив існування «</w:t>
      </w:r>
      <w:r w:rsidRPr="000C1389">
        <w:rPr>
          <w:rFonts w:ascii="Times New Roman" w:hAnsi="Times New Roman" w:cs="Times New Roman"/>
          <w:sz w:val="28"/>
          <w:szCs w:val="28"/>
        </w:rPr>
        <w:t>Групи сільських робітників соціал-</w:t>
      </w:r>
      <w:r w:rsidR="00875E68">
        <w:rPr>
          <w:rFonts w:ascii="Times New Roman" w:hAnsi="Times New Roman" w:cs="Times New Roman"/>
          <w:sz w:val="28"/>
          <w:szCs w:val="28"/>
        </w:rPr>
        <w:t>демократів Київської губернії»</w:t>
      </w:r>
      <w:r w:rsidRPr="000C1389">
        <w:rPr>
          <w:rFonts w:ascii="Times New Roman" w:hAnsi="Times New Roman" w:cs="Times New Roman"/>
          <w:sz w:val="28"/>
          <w:szCs w:val="28"/>
        </w:rPr>
        <w:t xml:space="preserve">. В. Дорошенко є одним з небагатьох дослідників цього періоду, який досліджував діяльність </w:t>
      </w:r>
      <w:r w:rsidR="009027F7">
        <w:rPr>
          <w:rFonts w:ascii="Times New Roman" w:hAnsi="Times New Roman" w:cs="Times New Roman"/>
          <w:sz w:val="28"/>
          <w:szCs w:val="28"/>
        </w:rPr>
        <w:t xml:space="preserve">зазначених </w:t>
      </w:r>
      <w:r w:rsidR="00C65D2D">
        <w:rPr>
          <w:rFonts w:ascii="Times New Roman" w:hAnsi="Times New Roman" w:cs="Times New Roman"/>
          <w:sz w:val="28"/>
          <w:szCs w:val="28"/>
        </w:rPr>
        <w:t xml:space="preserve">утворень </w:t>
      </w:r>
      <w:r w:rsidRPr="000C1389">
        <w:rPr>
          <w:rFonts w:ascii="Times New Roman" w:hAnsi="Times New Roman" w:cs="Times New Roman"/>
          <w:sz w:val="28"/>
          <w:szCs w:val="28"/>
        </w:rPr>
        <w:t>в Російській імперії. Він також намагався розв'язати українське питання, яке стояло наріжним каменем у програмах українських політичних партій. За думкою дослідника, розкол у РУП відбувся через протиріччя</w:t>
      </w:r>
      <w:r w:rsidR="000E2BFF" w:rsidRPr="000E2BFF">
        <w:t xml:space="preserve"> </w:t>
      </w:r>
      <w:r w:rsidR="000E2BFF" w:rsidRPr="000E2BFF">
        <w:rPr>
          <w:rFonts w:ascii="Times New Roman" w:hAnsi="Times New Roman" w:cs="Times New Roman"/>
          <w:sz w:val="28"/>
          <w:szCs w:val="28"/>
        </w:rPr>
        <w:t>з-приводу</w:t>
      </w:r>
      <w:r w:rsidR="000E2BFF">
        <w:t xml:space="preserve"> </w:t>
      </w:r>
      <w:r w:rsidR="000E2BFF" w:rsidRPr="000E2BFF">
        <w:rPr>
          <w:rFonts w:ascii="Times New Roman" w:hAnsi="Times New Roman" w:cs="Times New Roman"/>
          <w:sz w:val="28"/>
          <w:szCs w:val="28"/>
        </w:rPr>
        <w:t>вирішення української проблеми</w:t>
      </w:r>
      <w:r w:rsidRPr="000C1389">
        <w:rPr>
          <w:rFonts w:ascii="Times New Roman" w:hAnsi="Times New Roman" w:cs="Times New Roman"/>
          <w:sz w:val="28"/>
          <w:szCs w:val="28"/>
        </w:rPr>
        <w:t>, що призвело до утворення УСДРП. Навіть із деяким узагальненням та суб'єктивними висловлюваннями, дослідник В. Дорошенко надав систематизовані дані та цікаву інформацію про еволюцію РУП-УСДРП. У порівнянні з працями дослідників дореволюційного періоду, розвідка В. Дорошенка містить багато фактичного матеріалу, конкретні імена та посилання.</w:t>
      </w:r>
    </w:p>
    <w:p w14:paraId="04C46E51" w14:textId="77777777" w:rsidR="007C0851" w:rsidRDefault="008C1795" w:rsidP="008C1795">
      <w:pPr>
        <w:spacing w:after="0" w:line="360" w:lineRule="auto"/>
        <w:ind w:firstLine="708"/>
        <w:jc w:val="both"/>
        <w:rPr>
          <w:rFonts w:ascii="Times New Roman" w:hAnsi="Times New Roman" w:cs="Times New Roman"/>
          <w:sz w:val="28"/>
          <w:szCs w:val="28"/>
        </w:rPr>
      </w:pPr>
      <w:r w:rsidRPr="008C1795">
        <w:rPr>
          <w:rFonts w:ascii="Times New Roman" w:hAnsi="Times New Roman" w:cs="Times New Roman"/>
          <w:sz w:val="28"/>
          <w:szCs w:val="28"/>
        </w:rPr>
        <w:t>Один із визначних дослідників, В. Садовський, у своїй статті робить важливий висновок про початок більш високого політичного етапу українського національного руху в Російській імперії на початку ХХ століття, що відзначився створенням Р</w:t>
      </w:r>
      <w:r w:rsidR="003F5136">
        <w:rPr>
          <w:rFonts w:ascii="Times New Roman" w:hAnsi="Times New Roman" w:cs="Times New Roman"/>
          <w:sz w:val="28"/>
          <w:szCs w:val="28"/>
        </w:rPr>
        <w:t>УП-УСДРП. Він наголошує, що хоч</w:t>
      </w:r>
      <w:r w:rsidRPr="008C1795">
        <w:rPr>
          <w:rFonts w:ascii="Times New Roman" w:hAnsi="Times New Roman" w:cs="Times New Roman"/>
          <w:sz w:val="28"/>
          <w:szCs w:val="28"/>
        </w:rPr>
        <w:t xml:space="preserve"> РУП і УСДРП у </w:t>
      </w:r>
      <w:r w:rsidR="00D949FE">
        <w:rPr>
          <w:rFonts w:ascii="Times New Roman" w:hAnsi="Times New Roman" w:cs="Times New Roman"/>
          <w:sz w:val="28"/>
          <w:szCs w:val="28"/>
        </w:rPr>
        <w:t xml:space="preserve">власних документах </w:t>
      </w:r>
      <w:r w:rsidRPr="008C1795">
        <w:rPr>
          <w:rFonts w:ascii="Times New Roman" w:hAnsi="Times New Roman" w:cs="Times New Roman"/>
          <w:sz w:val="28"/>
          <w:szCs w:val="28"/>
        </w:rPr>
        <w:t>тимчасово підтримували вимогу автономії України з тактичних міркувань, основною метою було досягнення незалежності</w:t>
      </w:r>
      <w:r w:rsidR="00A07F5F" w:rsidRPr="00A07F5F">
        <w:rPr>
          <w:rFonts w:ascii="Times New Roman" w:hAnsi="Times New Roman" w:cs="Times New Roman"/>
          <w:sz w:val="28"/>
          <w:szCs w:val="28"/>
        </w:rPr>
        <w:t xml:space="preserve"> </w:t>
      </w:r>
      <w:r w:rsidR="00733EA7">
        <w:rPr>
          <w:rStyle w:val="ab"/>
          <w:rFonts w:ascii="Times New Roman" w:hAnsi="Times New Roman" w:cs="Times New Roman"/>
          <w:sz w:val="28"/>
          <w:szCs w:val="28"/>
        </w:rPr>
        <w:footnoteReference w:id="51"/>
      </w:r>
      <w:r w:rsidR="007C0851" w:rsidRPr="007C0851">
        <w:rPr>
          <w:rFonts w:ascii="Times New Roman" w:hAnsi="Times New Roman" w:cs="Times New Roman"/>
          <w:sz w:val="28"/>
          <w:szCs w:val="28"/>
        </w:rPr>
        <w:t>.</w:t>
      </w:r>
    </w:p>
    <w:p w14:paraId="6B1C2318" w14:textId="77777777" w:rsidR="007C0851" w:rsidRDefault="007C0851" w:rsidP="007C0851">
      <w:pPr>
        <w:spacing w:after="0" w:line="360" w:lineRule="auto"/>
        <w:ind w:firstLine="708"/>
        <w:jc w:val="both"/>
        <w:rPr>
          <w:rFonts w:ascii="Times New Roman" w:hAnsi="Times New Roman" w:cs="Times New Roman"/>
          <w:sz w:val="28"/>
          <w:szCs w:val="28"/>
        </w:rPr>
      </w:pPr>
      <w:r w:rsidRPr="007C0851">
        <w:rPr>
          <w:rFonts w:ascii="Times New Roman" w:hAnsi="Times New Roman" w:cs="Times New Roman"/>
          <w:sz w:val="28"/>
          <w:szCs w:val="28"/>
        </w:rPr>
        <w:t>Згадки про діяльність УСД</w:t>
      </w:r>
      <w:r>
        <w:rPr>
          <w:rFonts w:ascii="Times New Roman" w:hAnsi="Times New Roman" w:cs="Times New Roman"/>
          <w:sz w:val="28"/>
          <w:szCs w:val="28"/>
        </w:rPr>
        <w:t xml:space="preserve">РП </w:t>
      </w:r>
      <w:r w:rsidR="00AD37FB">
        <w:rPr>
          <w:rFonts w:ascii="Times New Roman" w:hAnsi="Times New Roman" w:cs="Times New Roman"/>
          <w:sz w:val="28"/>
          <w:szCs w:val="28"/>
        </w:rPr>
        <w:t>можна відзнайти у роботах</w:t>
      </w:r>
      <w:r w:rsidR="003F5136">
        <w:rPr>
          <w:rFonts w:ascii="Times New Roman" w:hAnsi="Times New Roman" w:cs="Times New Roman"/>
          <w:sz w:val="28"/>
          <w:szCs w:val="28"/>
        </w:rPr>
        <w:t>:</w:t>
      </w:r>
      <w:r>
        <w:rPr>
          <w:rFonts w:ascii="Times New Roman" w:hAnsi="Times New Roman" w:cs="Times New Roman"/>
          <w:sz w:val="28"/>
          <w:szCs w:val="28"/>
        </w:rPr>
        <w:t xml:space="preserve"> </w:t>
      </w:r>
    </w:p>
    <w:p w14:paraId="0ABE4D18" w14:textId="77777777" w:rsidR="003F5136" w:rsidRPr="003F5136" w:rsidRDefault="003F5136" w:rsidP="003F5136">
      <w:pPr>
        <w:numPr>
          <w:ilvl w:val="0"/>
          <w:numId w:val="16"/>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А. Жук, Ю. Колларад , Є. Чикаленко , С. Шемета</w:t>
      </w:r>
      <w:r w:rsidR="00733EA7">
        <w:rPr>
          <w:rFonts w:ascii="Times New Roman" w:hAnsi="Times New Roman" w:cs="Times New Roman"/>
          <w:sz w:val="28"/>
          <w:szCs w:val="28"/>
          <w:lang w:val="ru-RU"/>
        </w:rPr>
        <w:t xml:space="preserve"> </w:t>
      </w:r>
      <w:r w:rsidR="00733EA7">
        <w:rPr>
          <w:rStyle w:val="ab"/>
          <w:rFonts w:ascii="Times New Roman" w:hAnsi="Times New Roman" w:cs="Times New Roman"/>
          <w:sz w:val="28"/>
          <w:szCs w:val="28"/>
          <w:lang w:val="ru-RU"/>
        </w:rPr>
        <w:footnoteReference w:id="52"/>
      </w:r>
      <w:r w:rsidR="00733EA7">
        <w:rPr>
          <w:rFonts w:ascii="Times New Roman" w:hAnsi="Times New Roman" w:cs="Times New Roman"/>
          <w:sz w:val="28"/>
          <w:szCs w:val="28"/>
          <w:lang w:val="ru-RU"/>
        </w:rPr>
        <w:t>;</w:t>
      </w:r>
      <w:r w:rsidR="00733EA7">
        <w:rPr>
          <w:rStyle w:val="ab"/>
          <w:rFonts w:ascii="Times New Roman" w:hAnsi="Times New Roman" w:cs="Times New Roman"/>
          <w:sz w:val="28"/>
          <w:szCs w:val="28"/>
          <w:lang w:val="ru-RU"/>
        </w:rPr>
        <w:footnoteReference w:id="53"/>
      </w:r>
      <w:r w:rsidR="00733EA7">
        <w:rPr>
          <w:rFonts w:ascii="Times New Roman" w:hAnsi="Times New Roman" w:cs="Times New Roman"/>
          <w:sz w:val="28"/>
          <w:szCs w:val="28"/>
          <w:lang w:val="ru-RU"/>
        </w:rPr>
        <w:t>;</w:t>
      </w:r>
      <w:r w:rsidR="00733EA7">
        <w:rPr>
          <w:rStyle w:val="ab"/>
          <w:rFonts w:ascii="Times New Roman" w:hAnsi="Times New Roman" w:cs="Times New Roman"/>
          <w:sz w:val="28"/>
          <w:szCs w:val="28"/>
          <w:lang w:val="ru-RU"/>
        </w:rPr>
        <w:footnoteReference w:id="54"/>
      </w:r>
      <w:r w:rsidR="00733EA7">
        <w:rPr>
          <w:rFonts w:ascii="Times New Roman" w:hAnsi="Times New Roman" w:cs="Times New Roman"/>
          <w:sz w:val="28"/>
          <w:szCs w:val="28"/>
          <w:lang w:val="ru-RU"/>
        </w:rPr>
        <w:t>;</w:t>
      </w:r>
      <w:r w:rsidR="00733EA7">
        <w:rPr>
          <w:rStyle w:val="ab"/>
          <w:rFonts w:ascii="Times New Roman" w:hAnsi="Times New Roman" w:cs="Times New Roman"/>
          <w:sz w:val="28"/>
          <w:szCs w:val="28"/>
          <w:lang w:val="ru-RU"/>
        </w:rPr>
        <w:footnoteReference w:id="55"/>
      </w:r>
      <w:r w:rsidRPr="003F5136">
        <w:rPr>
          <w:rFonts w:ascii="Times New Roman" w:hAnsi="Times New Roman" w:cs="Times New Roman"/>
          <w:sz w:val="28"/>
          <w:szCs w:val="28"/>
          <w:lang w:val="ru-RU"/>
        </w:rPr>
        <w:t>.</w:t>
      </w:r>
    </w:p>
    <w:p w14:paraId="3BF5B1CC" w14:textId="77777777" w:rsidR="003F5136" w:rsidRPr="003F5136" w:rsidRDefault="003F5136" w:rsidP="000633C4">
      <w:pPr>
        <w:numPr>
          <w:ilvl w:val="0"/>
          <w:numId w:val="16"/>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Одначе</w:t>
      </w:r>
      <w:r>
        <w:rPr>
          <w:rFonts w:ascii="Times New Roman" w:hAnsi="Times New Roman" w:cs="Times New Roman"/>
          <w:sz w:val="28"/>
          <w:szCs w:val="28"/>
          <w:lang w:val="ru-RU"/>
        </w:rPr>
        <w:t>, ці роботи мають деякі</w:t>
      </w:r>
      <w:r w:rsidRPr="003F5136">
        <w:rPr>
          <w:rFonts w:ascii="Times New Roman" w:hAnsi="Times New Roman" w:cs="Times New Roman"/>
          <w:sz w:val="28"/>
          <w:szCs w:val="28"/>
          <w:lang w:val="ru-RU"/>
        </w:rPr>
        <w:t xml:space="preserve"> недоліки, зокрема категоричність, суб'єктивність та полемічну різкість в оцінках політичних подій, </w:t>
      </w:r>
      <w:r w:rsidR="000633C4" w:rsidRPr="000633C4">
        <w:rPr>
          <w:rFonts w:ascii="Times New Roman" w:hAnsi="Times New Roman" w:cs="Times New Roman"/>
          <w:sz w:val="28"/>
          <w:szCs w:val="28"/>
          <w:lang w:val="ru-RU"/>
        </w:rPr>
        <w:t xml:space="preserve">тенденції та події </w:t>
      </w:r>
      <w:r w:rsidRPr="003F5136">
        <w:rPr>
          <w:rFonts w:ascii="Times New Roman" w:hAnsi="Times New Roman" w:cs="Times New Roman"/>
          <w:sz w:val="28"/>
          <w:szCs w:val="28"/>
          <w:lang w:val="ru-RU"/>
        </w:rPr>
        <w:t>сучасної реальності.</w:t>
      </w:r>
    </w:p>
    <w:p w14:paraId="3B097490" w14:textId="77777777" w:rsidR="003F5136" w:rsidRPr="003F5136" w:rsidRDefault="003F5136" w:rsidP="001254CE">
      <w:pPr>
        <w:numPr>
          <w:ilvl w:val="0"/>
          <w:numId w:val="16"/>
        </w:numPr>
        <w:spacing w:after="0" w:line="360" w:lineRule="auto"/>
        <w:jc w:val="both"/>
        <w:rPr>
          <w:rFonts w:ascii="Times New Roman" w:hAnsi="Times New Roman" w:cs="Times New Roman"/>
          <w:sz w:val="28"/>
          <w:szCs w:val="28"/>
          <w:lang w:val="ru-RU"/>
        </w:rPr>
      </w:pPr>
      <w:r w:rsidRPr="003F5136">
        <w:rPr>
          <w:rFonts w:ascii="Times New Roman" w:hAnsi="Times New Roman" w:cs="Times New Roman"/>
          <w:sz w:val="28"/>
          <w:szCs w:val="28"/>
          <w:lang w:val="ru-RU"/>
        </w:rPr>
        <w:lastRenderedPageBreak/>
        <w:t xml:space="preserve">Автори, </w:t>
      </w:r>
      <w:r w:rsidR="001254CE">
        <w:rPr>
          <w:rFonts w:ascii="Times New Roman" w:hAnsi="Times New Roman" w:cs="Times New Roman"/>
          <w:sz w:val="28"/>
          <w:szCs w:val="28"/>
          <w:lang w:val="ru-RU"/>
        </w:rPr>
        <w:t>т</w:t>
      </w:r>
      <w:r w:rsidR="001254CE" w:rsidRPr="001254CE">
        <w:rPr>
          <w:rFonts w:ascii="Times New Roman" w:hAnsi="Times New Roman" w:cs="Times New Roman"/>
          <w:sz w:val="28"/>
          <w:szCs w:val="28"/>
          <w:lang w:val="ru-RU"/>
        </w:rPr>
        <w:t>і, хто активно приймали участь</w:t>
      </w:r>
      <w:r w:rsidR="001254CE">
        <w:rPr>
          <w:rFonts w:ascii="Times New Roman" w:hAnsi="Times New Roman" w:cs="Times New Roman"/>
          <w:sz w:val="28"/>
          <w:szCs w:val="28"/>
          <w:lang w:val="ru-RU"/>
        </w:rPr>
        <w:t xml:space="preserve"> </w:t>
      </w:r>
      <w:r w:rsidRPr="003F5136">
        <w:rPr>
          <w:rFonts w:ascii="Times New Roman" w:hAnsi="Times New Roman" w:cs="Times New Roman"/>
          <w:sz w:val="28"/>
          <w:szCs w:val="28"/>
          <w:lang w:val="ru-RU"/>
        </w:rPr>
        <w:t>у партійно-політичних групуваннях, можуть мають тенденцію до однозначних та суб'єктивних поглядів.</w:t>
      </w:r>
    </w:p>
    <w:p w14:paraId="45C70E5E" w14:textId="77777777" w:rsidR="003F5136" w:rsidRPr="003F5136" w:rsidRDefault="003F5136" w:rsidP="003F5136">
      <w:pPr>
        <w:numPr>
          <w:ilvl w:val="0"/>
          <w:numId w:val="16"/>
        </w:numPr>
        <w:spacing w:after="0" w:line="360" w:lineRule="auto"/>
        <w:jc w:val="both"/>
        <w:rPr>
          <w:rFonts w:ascii="Times New Roman" w:hAnsi="Times New Roman" w:cs="Times New Roman"/>
          <w:sz w:val="28"/>
          <w:szCs w:val="28"/>
          <w:lang w:val="ru-RU"/>
        </w:rPr>
      </w:pPr>
      <w:r w:rsidRPr="003F5136">
        <w:rPr>
          <w:rFonts w:ascii="Times New Roman" w:hAnsi="Times New Roman" w:cs="Times New Roman"/>
          <w:sz w:val="28"/>
          <w:szCs w:val="28"/>
          <w:lang w:val="ru-RU"/>
        </w:rPr>
        <w:t>Це важливо враховувати при аналізі їхніх праць з питань політики та історії.</w:t>
      </w:r>
    </w:p>
    <w:p w14:paraId="5D935F34" w14:textId="77777777" w:rsidR="003E76EC" w:rsidRDefault="006C1631" w:rsidP="003F5136">
      <w:pPr>
        <w:spacing w:after="0" w:line="360" w:lineRule="auto"/>
        <w:ind w:firstLine="360"/>
        <w:jc w:val="both"/>
        <w:rPr>
          <w:rFonts w:ascii="Times New Roman" w:hAnsi="Times New Roman" w:cs="Times New Roman"/>
          <w:sz w:val="28"/>
          <w:szCs w:val="28"/>
        </w:rPr>
      </w:pPr>
      <w:r w:rsidRPr="00C05812">
        <w:rPr>
          <w:rFonts w:ascii="Times New Roman" w:hAnsi="Times New Roman" w:cs="Times New Roman"/>
          <w:sz w:val="28"/>
          <w:szCs w:val="28"/>
        </w:rPr>
        <w:t>Д</w:t>
      </w:r>
      <w:r w:rsidR="00DE2E50">
        <w:rPr>
          <w:rFonts w:ascii="Times New Roman" w:hAnsi="Times New Roman" w:cs="Times New Roman"/>
          <w:sz w:val="28"/>
          <w:szCs w:val="28"/>
        </w:rPr>
        <w:t xml:space="preserve">о закінчення 1920 рр. </w:t>
      </w:r>
      <w:r w:rsidR="003E76EC" w:rsidRPr="00C05812">
        <w:rPr>
          <w:rFonts w:ascii="Times New Roman" w:hAnsi="Times New Roman" w:cs="Times New Roman"/>
          <w:sz w:val="28"/>
          <w:szCs w:val="28"/>
        </w:rPr>
        <w:t>історична думка проходила період інтенсивного розвитку, відзначаючись значною свободою дослідницьких пошуків. При настанні радянської влади, в історичній науці пріоритет отримали марксистсько-партійні дослідження, в основі яких лежала партійно-класова методологія трактування історії. Незважаючи на це, більшість істор</w:t>
      </w:r>
      <w:r w:rsidR="001254CE" w:rsidRPr="00C05812">
        <w:rPr>
          <w:rFonts w:ascii="Times New Roman" w:hAnsi="Times New Roman" w:cs="Times New Roman"/>
          <w:sz w:val="28"/>
          <w:szCs w:val="28"/>
        </w:rPr>
        <w:t>иків старалися надати об'єктивне</w:t>
      </w:r>
      <w:r w:rsidR="001254CE" w:rsidRPr="00C05812">
        <w:t xml:space="preserve"> </w:t>
      </w:r>
      <w:r w:rsidR="001254CE" w:rsidRPr="00C05812">
        <w:rPr>
          <w:rFonts w:ascii="Times New Roman" w:hAnsi="Times New Roman" w:cs="Times New Roman"/>
          <w:sz w:val="28"/>
          <w:szCs w:val="28"/>
        </w:rPr>
        <w:t>оцінювання</w:t>
      </w:r>
      <w:r w:rsidR="001254CE">
        <w:rPr>
          <w:rFonts w:ascii="Times New Roman" w:hAnsi="Times New Roman" w:cs="Times New Roman"/>
          <w:sz w:val="28"/>
          <w:szCs w:val="28"/>
        </w:rPr>
        <w:t xml:space="preserve"> діяльності </w:t>
      </w:r>
      <w:r w:rsidR="0045115E">
        <w:rPr>
          <w:rFonts w:ascii="Times New Roman" w:hAnsi="Times New Roman" w:cs="Times New Roman"/>
          <w:sz w:val="28"/>
          <w:szCs w:val="28"/>
        </w:rPr>
        <w:t xml:space="preserve"> УСДРП. </w:t>
      </w:r>
      <w:r w:rsidR="003E76EC" w:rsidRPr="003E76EC">
        <w:rPr>
          <w:rFonts w:ascii="Times New Roman" w:hAnsi="Times New Roman" w:cs="Times New Roman"/>
          <w:sz w:val="28"/>
          <w:szCs w:val="28"/>
        </w:rPr>
        <w:t>Фахівці-історики активно досліджували витоки та еволюцію партії, а їхні праці вважалися повноцінними науковими дослідженнями. Аналізуючи практичну діяльність та внесок партії у</w:t>
      </w:r>
      <w:r w:rsidR="001254CE">
        <w:rPr>
          <w:rFonts w:ascii="Times New Roman" w:hAnsi="Times New Roman" w:cs="Times New Roman"/>
          <w:sz w:val="28"/>
          <w:szCs w:val="28"/>
        </w:rPr>
        <w:t xml:space="preserve"> еволюцію</w:t>
      </w:r>
      <w:r w:rsidR="002E25E0">
        <w:rPr>
          <w:rFonts w:ascii="Times New Roman" w:hAnsi="Times New Roman" w:cs="Times New Roman"/>
          <w:sz w:val="28"/>
          <w:szCs w:val="28"/>
        </w:rPr>
        <w:t xml:space="preserve"> р</w:t>
      </w:r>
      <w:r w:rsidR="002E25E0" w:rsidRPr="002E25E0">
        <w:rPr>
          <w:rFonts w:ascii="Times New Roman" w:hAnsi="Times New Roman" w:cs="Times New Roman"/>
          <w:sz w:val="28"/>
          <w:szCs w:val="28"/>
        </w:rPr>
        <w:t>уху національної самосвідомості в Україні</w:t>
      </w:r>
      <w:r w:rsidR="003E76EC" w:rsidRPr="003E76EC">
        <w:rPr>
          <w:rFonts w:ascii="Times New Roman" w:hAnsi="Times New Roman" w:cs="Times New Roman"/>
          <w:sz w:val="28"/>
          <w:szCs w:val="28"/>
        </w:rPr>
        <w:t>, вони приводили</w:t>
      </w:r>
      <w:r w:rsidR="00DA78D4">
        <w:rPr>
          <w:rFonts w:ascii="Times New Roman" w:hAnsi="Times New Roman" w:cs="Times New Roman"/>
          <w:sz w:val="28"/>
          <w:szCs w:val="28"/>
        </w:rPr>
        <w:t xml:space="preserve"> значну</w:t>
      </w:r>
      <w:r w:rsidR="00DA78D4" w:rsidRPr="00DA78D4">
        <w:rPr>
          <w:rFonts w:ascii="Times New Roman" w:hAnsi="Times New Roman" w:cs="Times New Roman"/>
          <w:sz w:val="28"/>
          <w:szCs w:val="28"/>
        </w:rPr>
        <w:t xml:space="preserve"> кількість інформації</w:t>
      </w:r>
      <w:r w:rsidR="003E76EC" w:rsidRPr="003E76EC">
        <w:rPr>
          <w:rFonts w:ascii="Times New Roman" w:hAnsi="Times New Roman" w:cs="Times New Roman"/>
          <w:sz w:val="28"/>
          <w:szCs w:val="28"/>
        </w:rPr>
        <w:t>, імена особистостей та посилалися на різноманітну літературу.</w:t>
      </w:r>
    </w:p>
    <w:p w14:paraId="0439108E" w14:textId="77777777" w:rsidR="008C1795" w:rsidRPr="008C1795" w:rsidRDefault="008C1795" w:rsidP="008C1795">
      <w:pPr>
        <w:spacing w:after="0" w:line="360" w:lineRule="auto"/>
        <w:ind w:firstLine="708"/>
        <w:jc w:val="both"/>
        <w:rPr>
          <w:rFonts w:ascii="Times New Roman" w:hAnsi="Times New Roman" w:cs="Times New Roman"/>
          <w:sz w:val="28"/>
          <w:szCs w:val="28"/>
        </w:rPr>
      </w:pPr>
      <w:r w:rsidRPr="008C1795">
        <w:rPr>
          <w:rFonts w:ascii="Times New Roman" w:hAnsi="Times New Roman" w:cs="Times New Roman"/>
          <w:sz w:val="28"/>
          <w:szCs w:val="28"/>
        </w:rPr>
        <w:t xml:space="preserve">Виявлено, що деякі аспекти розглянутої проблеми ще недостатньо досліджені, </w:t>
      </w:r>
      <w:r w:rsidR="001254CE">
        <w:rPr>
          <w:rFonts w:ascii="Times New Roman" w:hAnsi="Times New Roman" w:cs="Times New Roman"/>
          <w:sz w:val="28"/>
          <w:szCs w:val="28"/>
        </w:rPr>
        <w:t xml:space="preserve">в тому числі </w:t>
      </w:r>
      <w:r w:rsidRPr="008C1795">
        <w:rPr>
          <w:rFonts w:ascii="Times New Roman" w:hAnsi="Times New Roman" w:cs="Times New Roman"/>
          <w:sz w:val="28"/>
          <w:szCs w:val="28"/>
        </w:rPr>
        <w:t>з історіографічними аспектами. Подальшим об'єктом дослідження може стати історія УСДРП в аналізі праць радянських, зарубіжних та сучасних дослідників.</w:t>
      </w:r>
    </w:p>
    <w:p w14:paraId="12F65A60" w14:textId="77777777" w:rsidR="00AD37FB" w:rsidRDefault="008C1795" w:rsidP="00D95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7C0851">
        <w:rPr>
          <w:rFonts w:ascii="Times New Roman" w:hAnsi="Times New Roman" w:cs="Times New Roman"/>
          <w:sz w:val="28"/>
          <w:szCs w:val="28"/>
        </w:rPr>
        <w:t xml:space="preserve">тже, доходячи до висновку, то можна в цілому сказати, що нами  був проведений </w:t>
      </w:r>
      <w:r w:rsidR="007C0851" w:rsidRPr="007C0851">
        <w:rPr>
          <w:rFonts w:ascii="Times New Roman" w:hAnsi="Times New Roman" w:cs="Times New Roman"/>
          <w:sz w:val="28"/>
          <w:szCs w:val="28"/>
        </w:rPr>
        <w:t xml:space="preserve">аналіз історичних досліджень та джерел, що стосуються ролі </w:t>
      </w:r>
      <w:r w:rsidR="001F5920">
        <w:rPr>
          <w:rFonts w:ascii="Times New Roman" w:hAnsi="Times New Roman" w:cs="Times New Roman"/>
          <w:sz w:val="28"/>
          <w:szCs w:val="28"/>
        </w:rPr>
        <w:t xml:space="preserve">УСДРП </w:t>
      </w:r>
      <w:r w:rsidR="007C0851" w:rsidRPr="007C0851">
        <w:rPr>
          <w:rFonts w:ascii="Times New Roman" w:hAnsi="Times New Roman" w:cs="Times New Roman"/>
          <w:sz w:val="28"/>
          <w:szCs w:val="28"/>
        </w:rPr>
        <w:t xml:space="preserve">у відродженні української державності </w:t>
      </w:r>
      <w:r w:rsidR="006D76EC">
        <w:rPr>
          <w:rFonts w:ascii="Times New Roman" w:hAnsi="Times New Roman" w:cs="Times New Roman"/>
          <w:sz w:val="28"/>
          <w:szCs w:val="28"/>
        </w:rPr>
        <w:t>в</w:t>
      </w:r>
      <w:r w:rsidR="00C05812">
        <w:rPr>
          <w:rFonts w:ascii="Times New Roman" w:hAnsi="Times New Roman" w:cs="Times New Roman"/>
          <w:sz w:val="28"/>
          <w:szCs w:val="28"/>
        </w:rPr>
        <w:t xml:space="preserve"> зазначений період</w:t>
      </w:r>
      <w:r w:rsidR="007C0851" w:rsidRPr="007C0851">
        <w:rPr>
          <w:rFonts w:ascii="Times New Roman" w:hAnsi="Times New Roman" w:cs="Times New Roman"/>
          <w:sz w:val="28"/>
          <w:szCs w:val="28"/>
        </w:rPr>
        <w:t xml:space="preserve">. </w:t>
      </w:r>
    </w:p>
    <w:p w14:paraId="6F02ADDA" w14:textId="77777777" w:rsidR="001C6430" w:rsidRDefault="007C0851" w:rsidP="008C1795">
      <w:pPr>
        <w:spacing w:after="0" w:line="360" w:lineRule="auto"/>
        <w:ind w:firstLine="708"/>
        <w:jc w:val="both"/>
        <w:rPr>
          <w:rFonts w:ascii="Times New Roman" w:hAnsi="Times New Roman" w:cs="Times New Roman"/>
          <w:sz w:val="28"/>
          <w:szCs w:val="28"/>
        </w:rPr>
      </w:pPr>
      <w:r w:rsidRPr="007C0851">
        <w:rPr>
          <w:rFonts w:ascii="Times New Roman" w:hAnsi="Times New Roman" w:cs="Times New Roman"/>
          <w:sz w:val="28"/>
          <w:szCs w:val="28"/>
        </w:rPr>
        <w:t>Результати аналізу вказують на важливість дослідження діяльності цієї партії в історії України, а також на різноманітність підходів та методів, які використовуються дослідниками для вивчення її ролі. Незважаючи на існуючий обсяг літератури та джерел, існують прогалини у розумінні окремих аспектів діяльності УСДРП, що відкривають перспективи для подальших досліджень.</w:t>
      </w:r>
    </w:p>
    <w:p w14:paraId="6537F28F" w14:textId="77777777" w:rsidR="00875E68" w:rsidRDefault="00875E68" w:rsidP="00875E68">
      <w:pPr>
        <w:spacing w:after="0" w:line="360" w:lineRule="auto"/>
        <w:ind w:firstLine="708"/>
        <w:jc w:val="both"/>
        <w:rPr>
          <w:rFonts w:ascii="Times New Roman" w:hAnsi="Times New Roman" w:cs="Times New Roman"/>
          <w:sz w:val="28"/>
          <w:szCs w:val="28"/>
        </w:rPr>
      </w:pPr>
    </w:p>
    <w:p w14:paraId="6DFB9E20" w14:textId="77777777" w:rsidR="004D5B5D" w:rsidRPr="00D85010" w:rsidRDefault="004D5B5D" w:rsidP="009C41C3">
      <w:pPr>
        <w:spacing w:after="0" w:line="360" w:lineRule="auto"/>
        <w:rPr>
          <w:rFonts w:ascii="Times New Roman" w:hAnsi="Times New Roman" w:cs="Times New Roman"/>
          <w:b/>
          <w:sz w:val="28"/>
          <w:szCs w:val="28"/>
        </w:rPr>
      </w:pPr>
    </w:p>
    <w:p w14:paraId="5968EB56" w14:textId="77777777" w:rsidR="00CE703C" w:rsidRPr="00CE703C" w:rsidRDefault="00CE703C" w:rsidP="00733EA7">
      <w:pPr>
        <w:spacing w:after="0" w:line="360" w:lineRule="auto"/>
        <w:jc w:val="center"/>
        <w:rPr>
          <w:rFonts w:ascii="Times New Roman" w:hAnsi="Times New Roman" w:cs="Times New Roman"/>
          <w:b/>
          <w:sz w:val="28"/>
          <w:szCs w:val="28"/>
        </w:rPr>
      </w:pPr>
      <w:r w:rsidRPr="00CE703C">
        <w:rPr>
          <w:rFonts w:ascii="Times New Roman" w:hAnsi="Times New Roman" w:cs="Times New Roman"/>
          <w:b/>
          <w:sz w:val="28"/>
          <w:szCs w:val="28"/>
          <w:lang w:val="ru-RU"/>
        </w:rPr>
        <w:lastRenderedPageBreak/>
        <w:t>РОЗДІЛ 2. УКРАЇНСЬКА СОЦІАЛ-ДЕМОКРАТИЧНА РОБІТНИЧА ПАРТІЯ: ІСТОРІЯ СТВОРЕННЯ ТА ДІЯЛЬНІСТЬ ДО 1917 РОКУ</w:t>
      </w:r>
    </w:p>
    <w:p w14:paraId="33C3A2F9" w14:textId="77777777" w:rsidR="00CE703C" w:rsidRPr="00CE703C" w:rsidRDefault="00CE703C" w:rsidP="00CE703C">
      <w:pPr>
        <w:spacing w:after="0" w:line="360" w:lineRule="auto"/>
        <w:jc w:val="both"/>
        <w:rPr>
          <w:rFonts w:ascii="Times New Roman" w:hAnsi="Times New Roman" w:cs="Times New Roman"/>
          <w:b/>
          <w:sz w:val="28"/>
          <w:szCs w:val="28"/>
        </w:rPr>
      </w:pPr>
      <w:r w:rsidRPr="00CE703C">
        <w:rPr>
          <w:rFonts w:ascii="Times New Roman" w:hAnsi="Times New Roman" w:cs="Times New Roman"/>
          <w:b/>
          <w:sz w:val="28"/>
          <w:szCs w:val="28"/>
        </w:rPr>
        <w:t xml:space="preserve">2.1. Формування українського національного руху                                                </w:t>
      </w:r>
    </w:p>
    <w:p w14:paraId="211D57B1"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Поява </w:t>
      </w:r>
      <w:r w:rsidR="006726FD">
        <w:rPr>
          <w:rFonts w:ascii="Times New Roman" w:hAnsi="Times New Roman" w:cs="Times New Roman"/>
          <w:sz w:val="28"/>
          <w:szCs w:val="28"/>
        </w:rPr>
        <w:t xml:space="preserve">даного руху </w:t>
      </w:r>
      <w:r w:rsidRPr="00CE703C">
        <w:rPr>
          <w:rFonts w:ascii="Times New Roman" w:hAnsi="Times New Roman" w:cs="Times New Roman"/>
          <w:sz w:val="28"/>
          <w:szCs w:val="28"/>
        </w:rPr>
        <w:t xml:space="preserve">є ключовим етапом в історії України, </w:t>
      </w:r>
      <w:r w:rsidR="00381990" w:rsidRPr="00381990">
        <w:rPr>
          <w:rFonts w:ascii="Times New Roman" w:hAnsi="Times New Roman" w:cs="Times New Roman"/>
          <w:sz w:val="28"/>
          <w:szCs w:val="28"/>
        </w:rPr>
        <w:t>який встановив її</w:t>
      </w:r>
      <w:r w:rsidR="00381990">
        <w:rPr>
          <w:rFonts w:ascii="Times New Roman" w:hAnsi="Times New Roman" w:cs="Times New Roman"/>
          <w:sz w:val="28"/>
          <w:szCs w:val="28"/>
        </w:rPr>
        <w:t xml:space="preserve"> </w:t>
      </w:r>
      <w:r w:rsidRPr="00CE703C">
        <w:rPr>
          <w:rFonts w:ascii="Times New Roman" w:hAnsi="Times New Roman" w:cs="Times New Roman"/>
          <w:sz w:val="28"/>
          <w:szCs w:val="28"/>
        </w:rPr>
        <w:t>сучасну національну ідентичність та політичний шлях. Цей процес включав в себе ряд складних інтелектуальних, культурних, ідеологічних та політичних змін, які відбувалися протягом численних історичних епох.</w:t>
      </w:r>
    </w:p>
    <w:p w14:paraId="6DA82218" w14:textId="77777777" w:rsidR="00CE703C" w:rsidRPr="00CE703C" w:rsidRDefault="00381990"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Цей </w:t>
      </w:r>
      <w:r w:rsidR="00CE703C" w:rsidRPr="00CE703C">
        <w:rPr>
          <w:rFonts w:ascii="Times New Roman" w:hAnsi="Times New Roman" w:cs="Times New Roman"/>
          <w:sz w:val="28"/>
          <w:szCs w:val="28"/>
        </w:rPr>
        <w:t>рух виникав</w:t>
      </w:r>
      <w:r w:rsidR="00532012">
        <w:rPr>
          <w:rFonts w:ascii="Times New Roman" w:hAnsi="Times New Roman" w:cs="Times New Roman"/>
          <w:sz w:val="28"/>
          <w:szCs w:val="28"/>
        </w:rPr>
        <w:t xml:space="preserve"> і розвивався в умовах складних </w:t>
      </w:r>
      <w:r w:rsidR="007C214C">
        <w:rPr>
          <w:rFonts w:ascii="Times New Roman" w:hAnsi="Times New Roman" w:cs="Times New Roman"/>
          <w:sz w:val="28"/>
          <w:szCs w:val="28"/>
        </w:rPr>
        <w:t>аспектів</w:t>
      </w:r>
      <w:r w:rsidR="00CE703C" w:rsidRPr="00CE703C">
        <w:rPr>
          <w:rFonts w:ascii="Times New Roman" w:hAnsi="Times New Roman" w:cs="Times New Roman"/>
          <w:sz w:val="28"/>
          <w:szCs w:val="28"/>
        </w:rPr>
        <w:t>,</w:t>
      </w:r>
      <w:r w:rsidR="00532012">
        <w:rPr>
          <w:rFonts w:ascii="Times New Roman" w:hAnsi="Times New Roman" w:cs="Times New Roman"/>
          <w:sz w:val="28"/>
          <w:szCs w:val="28"/>
        </w:rPr>
        <w:t xml:space="preserve">котрі відзначувалися у вигляді </w:t>
      </w:r>
      <w:r w:rsidR="00CE703C" w:rsidRPr="00CE703C">
        <w:rPr>
          <w:rFonts w:ascii="Times New Roman" w:hAnsi="Times New Roman" w:cs="Times New Roman"/>
          <w:sz w:val="28"/>
          <w:szCs w:val="28"/>
        </w:rPr>
        <w:t xml:space="preserve"> відсутністю політичної самостійності та культурної</w:t>
      </w:r>
      <w:r w:rsidR="003D14DF">
        <w:rPr>
          <w:rFonts w:ascii="Times New Roman" w:hAnsi="Times New Roman" w:cs="Times New Roman"/>
          <w:sz w:val="28"/>
          <w:szCs w:val="28"/>
        </w:rPr>
        <w:t xml:space="preserve"> </w:t>
      </w:r>
      <w:r w:rsidR="003D14DF" w:rsidRPr="003D14DF">
        <w:rPr>
          <w:rFonts w:ascii="Times New Roman" w:hAnsi="Times New Roman" w:cs="Times New Roman"/>
          <w:sz w:val="28"/>
          <w:szCs w:val="28"/>
        </w:rPr>
        <w:t>унікальності українського народу</w:t>
      </w:r>
      <w:r w:rsidR="00CE703C" w:rsidRPr="00CE703C">
        <w:rPr>
          <w:rFonts w:ascii="Times New Roman" w:hAnsi="Times New Roman" w:cs="Times New Roman"/>
          <w:sz w:val="28"/>
          <w:szCs w:val="28"/>
        </w:rPr>
        <w:t>. Він був реакцією на національне підпорядкування, політичну репресію та культурну асиміляцію, які відчувала українська спільнота під час зокрема імперських режимів.</w:t>
      </w:r>
    </w:p>
    <w:p w14:paraId="6A09AA58" w14:textId="77777777" w:rsidR="00A50AC0"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У цьому контексті формування </w:t>
      </w:r>
      <w:r w:rsidR="00367E9D">
        <w:rPr>
          <w:rFonts w:ascii="Times New Roman" w:hAnsi="Times New Roman" w:cs="Times New Roman"/>
          <w:sz w:val="28"/>
          <w:szCs w:val="28"/>
        </w:rPr>
        <w:t xml:space="preserve">вищезазначего </w:t>
      </w:r>
      <w:r w:rsidRPr="00CE703C">
        <w:rPr>
          <w:rFonts w:ascii="Times New Roman" w:hAnsi="Times New Roman" w:cs="Times New Roman"/>
          <w:sz w:val="28"/>
          <w:szCs w:val="28"/>
        </w:rPr>
        <w:t>руху варто розглядати як процес мобілізації та самовираження українського народу в боротьбі за свої права, культурну самобутність та політичну незалежність</w:t>
      </w:r>
      <w:r w:rsidR="00A50AC0">
        <w:rPr>
          <w:rFonts w:ascii="Times New Roman" w:hAnsi="Times New Roman" w:cs="Times New Roman"/>
          <w:sz w:val="28"/>
          <w:szCs w:val="28"/>
        </w:rPr>
        <w:t>.</w:t>
      </w:r>
    </w:p>
    <w:p w14:paraId="5EF137E6"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Загальні характеристики українського політичного життя</w:t>
      </w:r>
      <w:r w:rsidR="00367E9D">
        <w:rPr>
          <w:rFonts w:ascii="Times New Roman" w:hAnsi="Times New Roman" w:cs="Times New Roman"/>
          <w:sz w:val="28"/>
          <w:szCs w:val="28"/>
        </w:rPr>
        <w:t xml:space="preserve"> </w:t>
      </w:r>
      <w:r w:rsidR="00A968CC">
        <w:rPr>
          <w:rFonts w:ascii="Times New Roman" w:hAnsi="Times New Roman" w:cs="Times New Roman"/>
          <w:sz w:val="28"/>
          <w:szCs w:val="28"/>
        </w:rPr>
        <w:t xml:space="preserve">в завершенні </w:t>
      </w:r>
      <w:r w:rsidR="00367E9D">
        <w:rPr>
          <w:rFonts w:ascii="Times New Roman" w:hAnsi="Times New Roman" w:cs="Times New Roman"/>
          <w:sz w:val="28"/>
          <w:szCs w:val="28"/>
        </w:rPr>
        <w:t xml:space="preserve">19 </w:t>
      </w:r>
      <w:r w:rsidR="00A968CC">
        <w:rPr>
          <w:rFonts w:ascii="Times New Roman" w:hAnsi="Times New Roman" w:cs="Times New Roman"/>
          <w:sz w:val="28"/>
          <w:szCs w:val="28"/>
        </w:rPr>
        <w:t>–</w:t>
      </w:r>
      <w:r w:rsidR="00367E9D">
        <w:rPr>
          <w:rFonts w:ascii="Times New Roman" w:hAnsi="Times New Roman" w:cs="Times New Roman"/>
          <w:sz w:val="28"/>
          <w:szCs w:val="28"/>
        </w:rPr>
        <w:t xml:space="preserve"> </w:t>
      </w:r>
      <w:r w:rsidR="00A968CC">
        <w:rPr>
          <w:rFonts w:ascii="Times New Roman" w:hAnsi="Times New Roman" w:cs="Times New Roman"/>
          <w:sz w:val="28"/>
          <w:szCs w:val="28"/>
        </w:rPr>
        <w:t xml:space="preserve">у відкритті </w:t>
      </w:r>
      <w:r w:rsidR="00367E9D">
        <w:rPr>
          <w:rFonts w:ascii="Times New Roman" w:hAnsi="Times New Roman" w:cs="Times New Roman"/>
          <w:sz w:val="28"/>
          <w:szCs w:val="28"/>
        </w:rPr>
        <w:t>20</w:t>
      </w:r>
      <w:r w:rsidR="00367E9D" w:rsidRPr="00367E9D">
        <w:rPr>
          <w:rFonts w:ascii="Times New Roman" w:hAnsi="Times New Roman" w:cs="Times New Roman"/>
          <w:sz w:val="28"/>
          <w:szCs w:val="28"/>
        </w:rPr>
        <w:t xml:space="preserve"> століття</w:t>
      </w:r>
      <w:r w:rsidRPr="00CE703C">
        <w:rPr>
          <w:rFonts w:ascii="Times New Roman" w:hAnsi="Times New Roman" w:cs="Times New Roman"/>
          <w:sz w:val="28"/>
          <w:szCs w:val="28"/>
        </w:rPr>
        <w:t>, яке вибухнуло Українською революцією, можна розглядати через призму суспільних та політичних рухів. Термін «рух» має відповідність у цьому контексті, оскільки він позначає постійні зміни, динаміку і адаптацію до поточних політичних умов і зовнішніх впливів.</w:t>
      </w:r>
    </w:p>
    <w:p w14:paraId="1ED04A68"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Це стало активною стадією третього етапу</w:t>
      </w:r>
      <w:r w:rsidR="00F96781" w:rsidRPr="00F96781">
        <w:t xml:space="preserve"> </w:t>
      </w:r>
      <w:r w:rsidR="003F433D">
        <w:rPr>
          <w:rFonts w:ascii="Times New Roman" w:hAnsi="Times New Roman" w:cs="Times New Roman"/>
          <w:sz w:val="28"/>
          <w:szCs w:val="28"/>
        </w:rPr>
        <w:t xml:space="preserve">за </w:t>
      </w:r>
      <w:r w:rsidRPr="00CE703C">
        <w:rPr>
          <w:rFonts w:ascii="Times New Roman" w:hAnsi="Times New Roman" w:cs="Times New Roman"/>
          <w:sz w:val="28"/>
          <w:szCs w:val="28"/>
        </w:rPr>
        <w:t xml:space="preserve">керівництвом М. Грушевського, яке піддавалось впливу політичних ідеологій. </w:t>
      </w:r>
      <w:r w:rsidR="00374CA6">
        <w:rPr>
          <w:rFonts w:ascii="Times New Roman" w:hAnsi="Times New Roman" w:cs="Times New Roman"/>
          <w:sz w:val="28"/>
          <w:szCs w:val="28"/>
        </w:rPr>
        <w:t xml:space="preserve"> </w:t>
      </w:r>
      <w:r w:rsidRPr="00CE703C">
        <w:rPr>
          <w:rFonts w:ascii="Times New Roman" w:hAnsi="Times New Roman" w:cs="Times New Roman"/>
          <w:sz w:val="28"/>
          <w:szCs w:val="28"/>
        </w:rPr>
        <w:t xml:space="preserve">В такому зв'язку вибір соціалістичної ідеології не здавався чимось незвичайним, </w:t>
      </w:r>
      <w:r w:rsidR="00EE1BFF">
        <w:rPr>
          <w:rFonts w:ascii="Times New Roman" w:hAnsi="Times New Roman" w:cs="Times New Roman"/>
          <w:sz w:val="28"/>
          <w:szCs w:val="28"/>
        </w:rPr>
        <w:t xml:space="preserve">бо </w:t>
      </w:r>
      <w:r w:rsidRPr="00CE703C">
        <w:rPr>
          <w:rFonts w:ascii="Times New Roman" w:hAnsi="Times New Roman" w:cs="Times New Roman"/>
          <w:sz w:val="28"/>
          <w:szCs w:val="28"/>
        </w:rPr>
        <w:t xml:space="preserve">добре теоретично проробленою та вже успішно використовувалася для потреб інших національних груп. Прийняття соціалістичної доктрини дозволило українській інтелігенції відчувати свою спорідненість з міжнародним соціалістичним рухом, що піднімало </w:t>
      </w:r>
      <w:r w:rsidR="00F96781">
        <w:rPr>
          <w:rFonts w:ascii="Times New Roman" w:hAnsi="Times New Roman" w:cs="Times New Roman"/>
          <w:sz w:val="28"/>
          <w:szCs w:val="28"/>
        </w:rPr>
        <w:t xml:space="preserve">зазначений </w:t>
      </w:r>
      <w:r w:rsidRPr="00CE703C">
        <w:rPr>
          <w:rFonts w:ascii="Times New Roman" w:hAnsi="Times New Roman" w:cs="Times New Roman"/>
          <w:sz w:val="28"/>
          <w:szCs w:val="28"/>
        </w:rPr>
        <w:t xml:space="preserve">рух на новий рівень. Наприклад, </w:t>
      </w:r>
      <w:r w:rsidR="006726FD">
        <w:rPr>
          <w:rFonts w:ascii="Times New Roman" w:hAnsi="Times New Roman" w:cs="Times New Roman"/>
          <w:sz w:val="28"/>
          <w:szCs w:val="28"/>
        </w:rPr>
        <w:t xml:space="preserve">фундаментальний сегмент </w:t>
      </w:r>
      <w:r w:rsidR="00B76273">
        <w:rPr>
          <w:rFonts w:ascii="Times New Roman" w:hAnsi="Times New Roman" w:cs="Times New Roman"/>
          <w:sz w:val="28"/>
          <w:szCs w:val="28"/>
        </w:rPr>
        <w:t xml:space="preserve">задум </w:t>
      </w:r>
      <w:r w:rsidR="00E700F0">
        <w:rPr>
          <w:rFonts w:ascii="Times New Roman" w:hAnsi="Times New Roman" w:cs="Times New Roman"/>
          <w:sz w:val="28"/>
          <w:szCs w:val="28"/>
        </w:rPr>
        <w:t>стратегії РУП практично</w:t>
      </w:r>
      <w:r w:rsidRPr="00CE703C">
        <w:rPr>
          <w:rFonts w:ascii="Times New Roman" w:hAnsi="Times New Roman" w:cs="Times New Roman"/>
          <w:sz w:val="28"/>
          <w:szCs w:val="28"/>
        </w:rPr>
        <w:t xml:space="preserve"> повністю відтворювала </w:t>
      </w:r>
      <w:r w:rsidR="00F96781">
        <w:rPr>
          <w:rFonts w:ascii="Times New Roman" w:hAnsi="Times New Roman" w:cs="Times New Roman"/>
          <w:sz w:val="28"/>
          <w:szCs w:val="28"/>
        </w:rPr>
        <w:t xml:space="preserve">план </w:t>
      </w:r>
      <w:r w:rsidR="001C7BD4">
        <w:rPr>
          <w:rFonts w:ascii="Times New Roman" w:hAnsi="Times New Roman" w:cs="Times New Roman"/>
          <w:sz w:val="28"/>
          <w:szCs w:val="28"/>
        </w:rPr>
        <w:t>німецьких колег</w:t>
      </w:r>
      <w:r w:rsidRPr="00CE703C">
        <w:rPr>
          <w:rFonts w:ascii="Times New Roman" w:hAnsi="Times New Roman" w:cs="Times New Roman"/>
          <w:sz w:val="28"/>
          <w:szCs w:val="28"/>
        </w:rPr>
        <w:t xml:space="preserve">, а сама програма зазначала, що «партія є </w:t>
      </w:r>
      <w:r w:rsidRPr="00CE703C">
        <w:rPr>
          <w:rFonts w:ascii="Times New Roman" w:hAnsi="Times New Roman" w:cs="Times New Roman"/>
          <w:sz w:val="28"/>
          <w:szCs w:val="28"/>
        </w:rPr>
        <w:lastRenderedPageBreak/>
        <w:t>частиною всесвітнього пролетарського руху, і її діяльність базується на міжнар</w:t>
      </w:r>
      <w:r w:rsidR="00AC7694">
        <w:rPr>
          <w:rFonts w:ascii="Times New Roman" w:hAnsi="Times New Roman" w:cs="Times New Roman"/>
          <w:sz w:val="28"/>
          <w:szCs w:val="28"/>
        </w:rPr>
        <w:t>одних принципах соціалізму»</w:t>
      </w:r>
      <w:r w:rsidR="00A07F5F" w:rsidRPr="00A07F5F">
        <w:rPr>
          <w:rFonts w:ascii="Times New Roman" w:hAnsi="Times New Roman" w:cs="Times New Roman"/>
          <w:sz w:val="28"/>
          <w:szCs w:val="28"/>
        </w:rPr>
        <w:t xml:space="preserve"> </w:t>
      </w:r>
      <w:r w:rsidR="00AC7694">
        <w:rPr>
          <w:rStyle w:val="ab"/>
          <w:rFonts w:ascii="Times New Roman" w:hAnsi="Times New Roman" w:cs="Times New Roman"/>
          <w:sz w:val="28"/>
          <w:szCs w:val="28"/>
        </w:rPr>
        <w:footnoteReference w:id="56"/>
      </w:r>
      <w:r w:rsidRPr="00CE703C">
        <w:rPr>
          <w:rFonts w:ascii="Times New Roman" w:hAnsi="Times New Roman" w:cs="Times New Roman"/>
          <w:sz w:val="28"/>
          <w:szCs w:val="28"/>
        </w:rPr>
        <w:t>.</w:t>
      </w:r>
    </w:p>
    <w:p w14:paraId="1070C46F" w14:textId="77777777" w:rsidR="00CE703C" w:rsidRPr="00CE703C" w:rsidRDefault="009C27F2" w:rsidP="009C27F2">
      <w:pPr>
        <w:spacing w:after="0" w:line="360" w:lineRule="auto"/>
        <w:ind w:firstLine="708"/>
        <w:jc w:val="both"/>
        <w:rPr>
          <w:rFonts w:ascii="Times New Roman" w:hAnsi="Times New Roman" w:cs="Times New Roman"/>
          <w:sz w:val="28"/>
          <w:szCs w:val="28"/>
        </w:rPr>
      </w:pPr>
      <w:r w:rsidRPr="009C27F2">
        <w:rPr>
          <w:rFonts w:ascii="Times New Roman" w:hAnsi="Times New Roman" w:cs="Times New Roman"/>
          <w:sz w:val="28"/>
          <w:szCs w:val="28"/>
        </w:rPr>
        <w:t>Цей рух постійно прогресував, переходячи від менш складних до більш складних форм, тісно спілкуючись з європейськими дискусіями та активно здійснюючи модернізацію.</w:t>
      </w:r>
      <w:r>
        <w:rPr>
          <w:rFonts w:ascii="Times New Roman" w:hAnsi="Times New Roman" w:cs="Times New Roman"/>
          <w:sz w:val="28"/>
          <w:szCs w:val="28"/>
        </w:rPr>
        <w:t xml:space="preserve"> </w:t>
      </w:r>
      <w:r w:rsidR="00CE703C" w:rsidRPr="00CE703C">
        <w:rPr>
          <w:rFonts w:ascii="Times New Roman" w:hAnsi="Times New Roman" w:cs="Times New Roman"/>
          <w:sz w:val="28"/>
          <w:szCs w:val="28"/>
        </w:rPr>
        <w:t xml:space="preserve">Він постійно стикається з новими викликами та звинуваченнями у своїй шкідливості. Для збереження єдності йому доводиться </w:t>
      </w:r>
      <w:r w:rsidR="00A0462E">
        <w:rPr>
          <w:rFonts w:ascii="Times New Roman" w:hAnsi="Times New Roman" w:cs="Times New Roman"/>
          <w:sz w:val="28"/>
          <w:szCs w:val="28"/>
        </w:rPr>
        <w:t>н</w:t>
      </w:r>
      <w:r w:rsidR="00A0462E" w:rsidRPr="00A0462E">
        <w:rPr>
          <w:rFonts w:ascii="Times New Roman" w:hAnsi="Times New Roman" w:cs="Times New Roman"/>
          <w:sz w:val="28"/>
          <w:szCs w:val="28"/>
        </w:rPr>
        <w:t xml:space="preserve">еперервно поліпшувати свою національну стратегію і програму </w:t>
      </w:r>
      <w:r w:rsidR="00CE703C" w:rsidRPr="00CE703C">
        <w:rPr>
          <w:rFonts w:ascii="Times New Roman" w:hAnsi="Times New Roman" w:cs="Times New Roman"/>
          <w:sz w:val="28"/>
          <w:szCs w:val="28"/>
        </w:rPr>
        <w:t>та відстоювати себе від атак, здійснюваних зліва, з б</w:t>
      </w:r>
      <w:r w:rsidR="007B2082">
        <w:rPr>
          <w:rFonts w:ascii="Times New Roman" w:hAnsi="Times New Roman" w:cs="Times New Roman"/>
          <w:sz w:val="28"/>
          <w:szCs w:val="28"/>
        </w:rPr>
        <w:t>оку радикального марксизму, котрий</w:t>
      </w:r>
      <w:r w:rsidR="00CE703C" w:rsidRPr="00CE703C">
        <w:rPr>
          <w:rFonts w:ascii="Times New Roman" w:hAnsi="Times New Roman" w:cs="Times New Roman"/>
          <w:sz w:val="28"/>
          <w:szCs w:val="28"/>
        </w:rPr>
        <w:t xml:space="preserve"> не підтримував національні рухи «поневолених націй». </w:t>
      </w:r>
      <w:r w:rsidR="007B2082" w:rsidRPr="007B2082">
        <w:rPr>
          <w:rFonts w:ascii="Times New Roman" w:hAnsi="Times New Roman" w:cs="Times New Roman"/>
          <w:sz w:val="28"/>
          <w:szCs w:val="28"/>
        </w:rPr>
        <w:t xml:space="preserve">Однією з ключових </w:t>
      </w:r>
      <w:r w:rsidR="007B2082">
        <w:rPr>
          <w:rFonts w:ascii="Times New Roman" w:hAnsi="Times New Roman" w:cs="Times New Roman"/>
          <w:sz w:val="28"/>
          <w:szCs w:val="28"/>
        </w:rPr>
        <w:t xml:space="preserve"> </w:t>
      </w:r>
      <w:r w:rsidR="00A0462E">
        <w:rPr>
          <w:rFonts w:ascii="Times New Roman" w:hAnsi="Times New Roman" w:cs="Times New Roman"/>
          <w:sz w:val="28"/>
          <w:szCs w:val="28"/>
        </w:rPr>
        <w:t xml:space="preserve">задач </w:t>
      </w:r>
      <w:r w:rsidR="00CE703C" w:rsidRPr="00CE703C">
        <w:rPr>
          <w:rFonts w:ascii="Times New Roman" w:hAnsi="Times New Roman" w:cs="Times New Roman"/>
          <w:sz w:val="28"/>
          <w:szCs w:val="28"/>
        </w:rPr>
        <w:t>цього руху</w:t>
      </w:r>
      <w:r w:rsidR="000F1995">
        <w:rPr>
          <w:rFonts w:ascii="Times New Roman" w:hAnsi="Times New Roman" w:cs="Times New Roman"/>
          <w:sz w:val="28"/>
          <w:szCs w:val="28"/>
        </w:rPr>
        <w:t xml:space="preserve"> стала</w:t>
      </w:r>
      <w:r w:rsidR="000F1995" w:rsidRPr="000F1995">
        <w:t xml:space="preserve"> </w:t>
      </w:r>
      <w:r w:rsidR="000F1995">
        <w:rPr>
          <w:rFonts w:ascii="Times New Roman" w:hAnsi="Times New Roman" w:cs="Times New Roman"/>
          <w:sz w:val="28"/>
          <w:szCs w:val="28"/>
        </w:rPr>
        <w:t>н</w:t>
      </w:r>
      <w:r w:rsidR="000F1995" w:rsidRPr="000F1995">
        <w:rPr>
          <w:rFonts w:ascii="Times New Roman" w:hAnsi="Times New Roman" w:cs="Times New Roman"/>
          <w:sz w:val="28"/>
          <w:szCs w:val="28"/>
        </w:rPr>
        <w:t>еобхідність</w:t>
      </w:r>
      <w:r w:rsidR="000F1995">
        <w:rPr>
          <w:rFonts w:ascii="Times New Roman" w:hAnsi="Times New Roman" w:cs="Times New Roman"/>
          <w:sz w:val="28"/>
          <w:szCs w:val="28"/>
        </w:rPr>
        <w:t xml:space="preserve"> заснування </w:t>
      </w:r>
      <w:r w:rsidR="000F1995" w:rsidRPr="000F1995">
        <w:rPr>
          <w:rFonts w:ascii="Times New Roman" w:hAnsi="Times New Roman" w:cs="Times New Roman"/>
          <w:sz w:val="28"/>
          <w:szCs w:val="28"/>
        </w:rPr>
        <w:t xml:space="preserve"> відповідної програми та ідеології стала очевидною для них</w:t>
      </w:r>
      <w:r w:rsidR="000F1995">
        <w:rPr>
          <w:rFonts w:ascii="Times New Roman" w:hAnsi="Times New Roman" w:cs="Times New Roman"/>
          <w:sz w:val="28"/>
          <w:szCs w:val="28"/>
        </w:rPr>
        <w:t>, дозволило би</w:t>
      </w:r>
      <w:r w:rsidR="00CE703C" w:rsidRPr="00CE703C">
        <w:rPr>
          <w:rFonts w:ascii="Times New Roman" w:hAnsi="Times New Roman" w:cs="Times New Roman"/>
          <w:sz w:val="28"/>
          <w:szCs w:val="28"/>
        </w:rPr>
        <w:t xml:space="preserve"> органічно поєднати національні </w:t>
      </w:r>
      <w:r w:rsidR="00461A4E" w:rsidRPr="00461A4E">
        <w:rPr>
          <w:rFonts w:ascii="Times New Roman" w:hAnsi="Times New Roman" w:cs="Times New Roman"/>
          <w:sz w:val="28"/>
          <w:szCs w:val="28"/>
        </w:rPr>
        <w:t>а також питання соціального характеру</w:t>
      </w:r>
      <w:r w:rsidR="00461A4E">
        <w:rPr>
          <w:rFonts w:ascii="Times New Roman" w:hAnsi="Times New Roman" w:cs="Times New Roman"/>
          <w:sz w:val="28"/>
          <w:szCs w:val="28"/>
        </w:rPr>
        <w:t xml:space="preserve"> </w:t>
      </w:r>
      <w:r w:rsidR="00CE703C" w:rsidRPr="00CE703C">
        <w:rPr>
          <w:rFonts w:ascii="Times New Roman" w:hAnsi="Times New Roman" w:cs="Times New Roman"/>
          <w:sz w:val="28"/>
          <w:szCs w:val="28"/>
        </w:rPr>
        <w:t>в одному цілому.</w:t>
      </w:r>
    </w:p>
    <w:p w14:paraId="6D66E816" w14:textId="77777777" w:rsidR="00CE703C" w:rsidRPr="00CE703C" w:rsidRDefault="00112803" w:rsidP="00CE703C">
      <w:pPr>
        <w:spacing w:after="0" w:line="360" w:lineRule="auto"/>
        <w:ind w:firstLine="708"/>
        <w:jc w:val="both"/>
        <w:rPr>
          <w:rFonts w:ascii="Times New Roman" w:hAnsi="Times New Roman" w:cs="Times New Roman"/>
          <w:sz w:val="28"/>
          <w:szCs w:val="28"/>
        </w:rPr>
      </w:pPr>
      <w:r w:rsidRPr="00112803">
        <w:rPr>
          <w:rFonts w:ascii="Times New Roman" w:hAnsi="Times New Roman" w:cs="Times New Roman"/>
          <w:sz w:val="28"/>
          <w:szCs w:val="28"/>
        </w:rPr>
        <w:t xml:space="preserve">Усвідомлення того, що українці </w:t>
      </w:r>
      <w:r>
        <w:rPr>
          <w:rFonts w:ascii="Times New Roman" w:hAnsi="Times New Roman" w:cs="Times New Roman"/>
          <w:sz w:val="28"/>
          <w:szCs w:val="28"/>
        </w:rPr>
        <w:t>не відповідають</w:t>
      </w:r>
      <w:r w:rsidR="00CE703C" w:rsidRPr="00CE703C">
        <w:rPr>
          <w:rFonts w:ascii="Times New Roman" w:hAnsi="Times New Roman" w:cs="Times New Roman"/>
          <w:sz w:val="28"/>
          <w:szCs w:val="28"/>
        </w:rPr>
        <w:t xml:space="preserve"> класичному визначенню «історичної нації» з усіма відповідними атрибутами, було об'єктивним процесом. У відповідності до поглядів українських соціалістів, в українському суспільстві було відсутнє буржуазне та аристократичне класи. Тому до складу українського працюючого народу включали трудове селянство, </w:t>
      </w:r>
      <w:r w:rsidR="006C787E">
        <w:rPr>
          <w:rFonts w:ascii="Times New Roman" w:hAnsi="Times New Roman" w:cs="Times New Roman"/>
          <w:sz w:val="28"/>
          <w:szCs w:val="28"/>
        </w:rPr>
        <w:t xml:space="preserve">працівників </w:t>
      </w:r>
      <w:r w:rsidR="00CE703C" w:rsidRPr="00CE703C">
        <w:rPr>
          <w:rFonts w:ascii="Times New Roman" w:hAnsi="Times New Roman" w:cs="Times New Roman"/>
          <w:sz w:val="28"/>
          <w:szCs w:val="28"/>
        </w:rPr>
        <w:t>та</w:t>
      </w:r>
      <w:r w:rsidR="006C787E" w:rsidRPr="006C787E">
        <w:t xml:space="preserve"> </w:t>
      </w:r>
      <w:r w:rsidR="006C787E">
        <w:rPr>
          <w:rFonts w:ascii="Times New Roman" w:hAnsi="Times New Roman" w:cs="Times New Roman"/>
          <w:sz w:val="28"/>
          <w:szCs w:val="28"/>
        </w:rPr>
        <w:t>с</w:t>
      </w:r>
      <w:r w:rsidR="006C787E" w:rsidRPr="006C787E">
        <w:rPr>
          <w:rFonts w:ascii="Times New Roman" w:hAnsi="Times New Roman" w:cs="Times New Roman"/>
          <w:sz w:val="28"/>
          <w:szCs w:val="28"/>
        </w:rPr>
        <w:t>оціалі</w:t>
      </w:r>
      <w:r w:rsidR="006C787E">
        <w:rPr>
          <w:rFonts w:ascii="Times New Roman" w:hAnsi="Times New Roman" w:cs="Times New Roman"/>
          <w:sz w:val="28"/>
          <w:szCs w:val="28"/>
        </w:rPr>
        <w:t xml:space="preserve">стично орієнтовану інтелігенцію </w:t>
      </w:r>
      <w:r w:rsidR="00CE703C" w:rsidRPr="00CE703C">
        <w:rPr>
          <w:rFonts w:ascii="Times New Roman" w:hAnsi="Times New Roman" w:cs="Times New Roman"/>
          <w:sz w:val="28"/>
          <w:szCs w:val="28"/>
        </w:rPr>
        <w:t>. Їх об'єднувала спільна риса - всі вони залежали від засобів, які вони заробляли своєю власною працею.</w:t>
      </w:r>
    </w:p>
    <w:p w14:paraId="51CBBD13" w14:textId="77777777" w:rsidR="00CE703C" w:rsidRPr="00CE703C" w:rsidRDefault="00CE703C" w:rsidP="000F1995">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Корені цього погляду легко відшукати у </w:t>
      </w:r>
      <w:r w:rsidR="00B2362B">
        <w:rPr>
          <w:rFonts w:ascii="Times New Roman" w:hAnsi="Times New Roman" w:cs="Times New Roman"/>
          <w:sz w:val="28"/>
          <w:szCs w:val="28"/>
        </w:rPr>
        <w:t xml:space="preserve"> драгомановських поглядах</w:t>
      </w:r>
      <w:r w:rsidR="00112803">
        <w:rPr>
          <w:rFonts w:ascii="Times New Roman" w:hAnsi="Times New Roman" w:cs="Times New Roman"/>
          <w:sz w:val="28"/>
          <w:szCs w:val="28"/>
        </w:rPr>
        <w:t xml:space="preserve"> п</w:t>
      </w:r>
      <w:r w:rsidR="00112803" w:rsidRPr="00112803">
        <w:rPr>
          <w:rFonts w:ascii="Times New Roman" w:hAnsi="Times New Roman" w:cs="Times New Roman"/>
          <w:sz w:val="28"/>
          <w:szCs w:val="28"/>
        </w:rPr>
        <w:t>ро «низьке соціальне</w:t>
      </w:r>
      <w:r w:rsidR="00112803">
        <w:rPr>
          <w:rFonts w:ascii="Times New Roman" w:hAnsi="Times New Roman" w:cs="Times New Roman"/>
          <w:sz w:val="28"/>
          <w:szCs w:val="28"/>
        </w:rPr>
        <w:t xml:space="preserve"> становище» українського народу</w:t>
      </w:r>
      <w:r w:rsidR="000A377F">
        <w:rPr>
          <w:rFonts w:ascii="Times New Roman" w:hAnsi="Times New Roman" w:cs="Times New Roman"/>
          <w:sz w:val="28"/>
          <w:szCs w:val="28"/>
        </w:rPr>
        <w:t xml:space="preserve">,котрий </w:t>
      </w:r>
      <w:r w:rsidR="000A377F" w:rsidRPr="000A377F">
        <w:rPr>
          <w:rFonts w:ascii="Times New Roman" w:hAnsi="Times New Roman" w:cs="Times New Roman"/>
          <w:sz w:val="28"/>
          <w:szCs w:val="28"/>
        </w:rPr>
        <w:t xml:space="preserve">в основному складався </w:t>
      </w:r>
      <w:r w:rsidR="000A377F">
        <w:rPr>
          <w:rFonts w:ascii="Times New Roman" w:hAnsi="Times New Roman" w:cs="Times New Roman"/>
          <w:sz w:val="28"/>
          <w:szCs w:val="28"/>
        </w:rPr>
        <w:t>і</w:t>
      </w:r>
      <w:r w:rsidR="000A377F" w:rsidRPr="000A377F">
        <w:rPr>
          <w:rFonts w:ascii="Times New Roman" w:hAnsi="Times New Roman" w:cs="Times New Roman"/>
          <w:sz w:val="28"/>
          <w:szCs w:val="28"/>
        </w:rPr>
        <w:t>з</w:t>
      </w:r>
      <w:r w:rsidR="000A377F">
        <w:rPr>
          <w:rFonts w:ascii="Times New Roman" w:hAnsi="Times New Roman" w:cs="Times New Roman"/>
          <w:sz w:val="28"/>
          <w:szCs w:val="28"/>
        </w:rPr>
        <w:t xml:space="preserve"> </w:t>
      </w:r>
      <w:r w:rsidRPr="00CE703C">
        <w:rPr>
          <w:rFonts w:ascii="Times New Roman" w:hAnsi="Times New Roman" w:cs="Times New Roman"/>
          <w:sz w:val="28"/>
          <w:szCs w:val="28"/>
        </w:rPr>
        <w:t xml:space="preserve">малоземельного селянства. Ця ідея народництва виявилася дорогоцінною для відвернення </w:t>
      </w:r>
      <w:r w:rsidR="004F7601">
        <w:rPr>
          <w:rFonts w:ascii="Times New Roman" w:hAnsi="Times New Roman" w:cs="Times New Roman"/>
          <w:sz w:val="28"/>
          <w:szCs w:val="28"/>
        </w:rPr>
        <w:t>н</w:t>
      </w:r>
      <w:r w:rsidR="004F7601" w:rsidRPr="004F7601">
        <w:rPr>
          <w:rFonts w:ascii="Times New Roman" w:hAnsi="Times New Roman" w:cs="Times New Roman"/>
          <w:sz w:val="28"/>
          <w:szCs w:val="28"/>
        </w:rPr>
        <w:t>а тлі нападів</w:t>
      </w:r>
      <w:r w:rsidR="004F7601">
        <w:rPr>
          <w:rFonts w:ascii="Times New Roman" w:hAnsi="Times New Roman" w:cs="Times New Roman"/>
          <w:sz w:val="28"/>
          <w:szCs w:val="28"/>
        </w:rPr>
        <w:t xml:space="preserve"> </w:t>
      </w:r>
      <w:r w:rsidRPr="00CE703C">
        <w:rPr>
          <w:rFonts w:ascii="Times New Roman" w:hAnsi="Times New Roman" w:cs="Times New Roman"/>
          <w:sz w:val="28"/>
          <w:szCs w:val="28"/>
        </w:rPr>
        <w:t xml:space="preserve">марксизму на український рух. Вважалося, що майже весь український народ перебуває під експлуатацією іноземців. Цю теорію яскраво висловив С. Єфремов, стверджуючи, що «пригноблені нації» майже завжди складаються з трудового селянства, очолюваного трудовою інтелігенцією. Він закликав до боротьби за краще </w:t>
      </w:r>
      <w:r w:rsidRPr="00CE703C">
        <w:rPr>
          <w:rFonts w:ascii="Times New Roman" w:hAnsi="Times New Roman" w:cs="Times New Roman"/>
          <w:sz w:val="28"/>
          <w:szCs w:val="28"/>
        </w:rPr>
        <w:lastRenderedPageBreak/>
        <w:t>майбутнє, зауважуючи, що користь від цієї боротьби можлива лише в раз</w:t>
      </w:r>
      <w:r w:rsidR="00AC7694">
        <w:rPr>
          <w:rFonts w:ascii="Times New Roman" w:hAnsi="Times New Roman" w:cs="Times New Roman"/>
          <w:sz w:val="28"/>
          <w:szCs w:val="28"/>
        </w:rPr>
        <w:t>і співпраці з інтелігенцією</w:t>
      </w:r>
      <w:r w:rsidR="00A07F5F" w:rsidRPr="00A07F5F">
        <w:rPr>
          <w:rFonts w:ascii="Times New Roman" w:hAnsi="Times New Roman" w:cs="Times New Roman"/>
          <w:sz w:val="28"/>
          <w:szCs w:val="28"/>
          <w:lang w:val="ru-RU"/>
        </w:rPr>
        <w:t xml:space="preserve"> </w:t>
      </w:r>
      <w:r w:rsidR="00AC7694">
        <w:rPr>
          <w:rStyle w:val="ab"/>
          <w:rFonts w:ascii="Times New Roman" w:hAnsi="Times New Roman" w:cs="Times New Roman"/>
          <w:sz w:val="28"/>
          <w:szCs w:val="28"/>
        </w:rPr>
        <w:footnoteReference w:id="57"/>
      </w:r>
      <w:r w:rsidRPr="00CE703C">
        <w:rPr>
          <w:rFonts w:ascii="Times New Roman" w:hAnsi="Times New Roman" w:cs="Times New Roman"/>
          <w:sz w:val="28"/>
          <w:szCs w:val="28"/>
        </w:rPr>
        <w:t>.</w:t>
      </w:r>
    </w:p>
    <w:p w14:paraId="73635711" w14:textId="77777777" w:rsidR="00CE703C" w:rsidRPr="00CE703C" w:rsidRDefault="00FE4A79"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такому випадку</w:t>
      </w:r>
      <w:r w:rsidR="00EE1BFF">
        <w:rPr>
          <w:rFonts w:ascii="Times New Roman" w:hAnsi="Times New Roman" w:cs="Times New Roman"/>
          <w:sz w:val="28"/>
          <w:szCs w:val="28"/>
        </w:rPr>
        <w:t xml:space="preserve">, </w:t>
      </w:r>
      <w:r>
        <w:rPr>
          <w:rFonts w:ascii="Times New Roman" w:hAnsi="Times New Roman" w:cs="Times New Roman"/>
          <w:sz w:val="28"/>
          <w:szCs w:val="28"/>
        </w:rPr>
        <w:t>українці розглядали</w:t>
      </w:r>
      <w:r w:rsidR="00CE703C" w:rsidRPr="00CE703C">
        <w:rPr>
          <w:rFonts w:ascii="Times New Roman" w:hAnsi="Times New Roman" w:cs="Times New Roman"/>
          <w:sz w:val="28"/>
          <w:szCs w:val="28"/>
        </w:rPr>
        <w:t xml:space="preserve"> класову боротьбу як необхідну </w:t>
      </w:r>
      <w:r w:rsidR="00363062">
        <w:rPr>
          <w:rFonts w:ascii="Times New Roman" w:hAnsi="Times New Roman" w:cs="Times New Roman"/>
          <w:sz w:val="28"/>
          <w:szCs w:val="28"/>
        </w:rPr>
        <w:t>у контексті  досягнення в</w:t>
      </w:r>
      <w:r w:rsidR="000F1995" w:rsidRPr="000F1995">
        <w:rPr>
          <w:rFonts w:ascii="Times New Roman" w:hAnsi="Times New Roman" w:cs="Times New Roman"/>
          <w:sz w:val="28"/>
          <w:szCs w:val="28"/>
        </w:rPr>
        <w:t>изволення на рівнях соціальному та національному</w:t>
      </w:r>
      <w:r w:rsidR="000F1995">
        <w:rPr>
          <w:rFonts w:ascii="Times New Roman" w:hAnsi="Times New Roman" w:cs="Times New Roman"/>
          <w:sz w:val="28"/>
          <w:szCs w:val="28"/>
        </w:rPr>
        <w:t xml:space="preserve"> рівнях</w:t>
      </w:r>
      <w:r w:rsidR="00CE703C" w:rsidRPr="00CE703C">
        <w:rPr>
          <w:rFonts w:ascii="Times New Roman" w:hAnsi="Times New Roman" w:cs="Times New Roman"/>
          <w:sz w:val="28"/>
          <w:szCs w:val="28"/>
        </w:rPr>
        <w:t>. Боротьба за національне визволення включала протистояння чужинцям, які одночасно були експлуататорами. За цією логікою, національне визволення автоматично сприяло соціальному звільненню від економічної експлуатації. В українському контексті це визначало унікальну та вигідну ситуацію.</w:t>
      </w:r>
    </w:p>
    <w:p w14:paraId="164A53EF"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Іншими словами, ця система поглядів виключала можливість класових конфліктів всередині українського суспільства, які розглядалися як нехарактерні для українців.  У 1917 року </w:t>
      </w:r>
      <w:r w:rsidR="007B2082" w:rsidRPr="007B2082">
        <w:rPr>
          <w:rFonts w:ascii="Times New Roman" w:hAnsi="Times New Roman" w:cs="Times New Roman"/>
          <w:sz w:val="28"/>
          <w:szCs w:val="28"/>
        </w:rPr>
        <w:t xml:space="preserve">політичні групи в Україні </w:t>
      </w:r>
      <w:r w:rsidRPr="00CE703C">
        <w:rPr>
          <w:rFonts w:ascii="Times New Roman" w:hAnsi="Times New Roman" w:cs="Times New Roman"/>
          <w:sz w:val="28"/>
          <w:szCs w:val="28"/>
        </w:rPr>
        <w:t>спочатку ставилися як до національного, а лише пізніше – як до соціального явища, що виникло внаслідок соціально-економічних протиріч у суспільстві.</w:t>
      </w:r>
    </w:p>
    <w:p w14:paraId="7FCF6549"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Таким чином, для українських соціалістів «всебічне визволення» відображало одночасну соціальну та національну емансипацію особистості й народу, розглядану як нероздільний комплекс.</w:t>
      </w:r>
      <w:r w:rsidR="004433EF" w:rsidRPr="004433EF">
        <w:t xml:space="preserve"> </w:t>
      </w:r>
      <w:r w:rsidR="004433EF" w:rsidRPr="004433EF">
        <w:rPr>
          <w:rFonts w:ascii="Times New Roman" w:hAnsi="Times New Roman" w:cs="Times New Roman"/>
          <w:sz w:val="28"/>
          <w:szCs w:val="28"/>
        </w:rPr>
        <w:t xml:space="preserve">Ці ідеї співіснували </w:t>
      </w:r>
      <w:r w:rsidR="00B2362B" w:rsidRPr="00B2362B">
        <w:rPr>
          <w:rFonts w:ascii="Times New Roman" w:hAnsi="Times New Roman" w:cs="Times New Roman"/>
          <w:sz w:val="28"/>
          <w:szCs w:val="28"/>
        </w:rPr>
        <w:t xml:space="preserve">та </w:t>
      </w:r>
      <w:r w:rsidR="00B2362B">
        <w:rPr>
          <w:rFonts w:ascii="Times New Roman" w:hAnsi="Times New Roman" w:cs="Times New Roman"/>
          <w:sz w:val="28"/>
          <w:szCs w:val="28"/>
        </w:rPr>
        <w:t xml:space="preserve">доповнювали одна одну в процесі </w:t>
      </w:r>
      <w:r w:rsidR="004433EF" w:rsidRPr="004433EF">
        <w:rPr>
          <w:rFonts w:ascii="Times New Roman" w:hAnsi="Times New Roman" w:cs="Times New Roman"/>
          <w:sz w:val="28"/>
          <w:szCs w:val="28"/>
        </w:rPr>
        <w:t>в мові громадських виступів</w:t>
      </w:r>
      <w:r w:rsidR="004433EF">
        <w:rPr>
          <w:rFonts w:ascii="Times New Roman" w:hAnsi="Times New Roman" w:cs="Times New Roman"/>
          <w:sz w:val="28"/>
          <w:szCs w:val="28"/>
        </w:rPr>
        <w:t xml:space="preserve"> та політичній думці українського соціалізму</w:t>
      </w:r>
      <w:r w:rsidRPr="00CE703C">
        <w:rPr>
          <w:rFonts w:ascii="Times New Roman" w:hAnsi="Times New Roman" w:cs="Times New Roman"/>
          <w:sz w:val="28"/>
          <w:szCs w:val="28"/>
        </w:rPr>
        <w:t>. Було різноманіття варіацій цієї ідеї через вплив зовнішніх чинників і історичного контексту. Кожна складова руху</w:t>
      </w:r>
      <w:r w:rsidR="00CE5DD9" w:rsidRPr="00CE5DD9">
        <w:t xml:space="preserve"> </w:t>
      </w:r>
      <w:r w:rsidR="00CE5DD9">
        <w:rPr>
          <w:rFonts w:ascii="Times New Roman" w:hAnsi="Times New Roman" w:cs="Times New Roman"/>
          <w:sz w:val="28"/>
          <w:szCs w:val="28"/>
        </w:rPr>
        <w:t>а</w:t>
      </w:r>
      <w:r w:rsidR="00CE5DD9" w:rsidRPr="00CE5DD9">
        <w:rPr>
          <w:rFonts w:ascii="Times New Roman" w:hAnsi="Times New Roman" w:cs="Times New Roman"/>
          <w:sz w:val="28"/>
          <w:szCs w:val="28"/>
        </w:rPr>
        <w:t>налізувала свою роботу і</w:t>
      </w:r>
      <w:r w:rsidRPr="00CE703C">
        <w:rPr>
          <w:rFonts w:ascii="Times New Roman" w:hAnsi="Times New Roman" w:cs="Times New Roman"/>
          <w:sz w:val="28"/>
          <w:szCs w:val="28"/>
        </w:rPr>
        <w:t xml:space="preserve"> програму в контексті натяків</w:t>
      </w:r>
      <w:r w:rsidR="00CE5DD9">
        <w:rPr>
          <w:rFonts w:ascii="Times New Roman" w:hAnsi="Times New Roman" w:cs="Times New Roman"/>
          <w:sz w:val="28"/>
          <w:szCs w:val="28"/>
        </w:rPr>
        <w:t xml:space="preserve"> </w:t>
      </w:r>
      <w:r w:rsidR="00CE5DD9" w:rsidRPr="00CE5DD9">
        <w:rPr>
          <w:rFonts w:ascii="Times New Roman" w:hAnsi="Times New Roman" w:cs="Times New Roman"/>
          <w:sz w:val="28"/>
          <w:szCs w:val="28"/>
        </w:rPr>
        <w:t>відносно нації та суспільства</w:t>
      </w:r>
      <w:r w:rsidRPr="00CE703C">
        <w:rPr>
          <w:rFonts w:ascii="Times New Roman" w:hAnsi="Times New Roman" w:cs="Times New Roman"/>
          <w:sz w:val="28"/>
          <w:szCs w:val="28"/>
        </w:rPr>
        <w:t>, проте загальний смисл залишався незмінним: національне визволення мало пріоритет, а соціальне було йому підпорядковане. Наприклад, М. Порш у своїй полеміці з Д. Антоновичем у 1905 році, цитуючи Каутського, висловлював власне бачення щодо, що соціально-економічне утискання</w:t>
      </w:r>
      <w:r w:rsidR="00AC7694">
        <w:rPr>
          <w:rFonts w:ascii="Times New Roman" w:hAnsi="Times New Roman" w:cs="Times New Roman"/>
          <w:sz w:val="28"/>
          <w:szCs w:val="28"/>
        </w:rPr>
        <w:t xml:space="preserve"> залежить від національного</w:t>
      </w:r>
      <w:r w:rsidR="00A07F5F" w:rsidRPr="00A07F5F">
        <w:rPr>
          <w:rFonts w:ascii="Times New Roman" w:hAnsi="Times New Roman" w:cs="Times New Roman"/>
          <w:sz w:val="28"/>
          <w:szCs w:val="28"/>
        </w:rPr>
        <w:t xml:space="preserve"> </w:t>
      </w:r>
      <w:r w:rsidR="00AC7694">
        <w:rPr>
          <w:rStyle w:val="ab"/>
          <w:rFonts w:ascii="Times New Roman" w:hAnsi="Times New Roman" w:cs="Times New Roman"/>
          <w:sz w:val="28"/>
          <w:szCs w:val="28"/>
        </w:rPr>
        <w:footnoteReference w:id="58"/>
      </w:r>
      <w:r w:rsidRPr="00CE703C">
        <w:rPr>
          <w:rFonts w:ascii="Times New Roman" w:hAnsi="Times New Roman" w:cs="Times New Roman"/>
          <w:sz w:val="28"/>
          <w:szCs w:val="28"/>
        </w:rPr>
        <w:t>.</w:t>
      </w:r>
    </w:p>
    <w:p w14:paraId="2C0F9C27"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Під Грохом, на перших двох етапах, українська інтелігенція розглядала </w:t>
      </w:r>
      <w:r w:rsidR="00CE5DD9">
        <w:rPr>
          <w:rFonts w:ascii="Times New Roman" w:hAnsi="Times New Roman" w:cs="Times New Roman"/>
          <w:sz w:val="28"/>
          <w:szCs w:val="28"/>
        </w:rPr>
        <w:t xml:space="preserve"> </w:t>
      </w:r>
      <w:r w:rsidR="00CE5DD9" w:rsidRPr="00CE5DD9">
        <w:rPr>
          <w:rFonts w:ascii="Times New Roman" w:hAnsi="Times New Roman" w:cs="Times New Roman"/>
          <w:sz w:val="28"/>
          <w:szCs w:val="28"/>
        </w:rPr>
        <w:t xml:space="preserve">поняття про національне та соціальне </w:t>
      </w:r>
      <w:r w:rsidR="00CE5DD9">
        <w:rPr>
          <w:rFonts w:ascii="Times New Roman" w:hAnsi="Times New Roman" w:cs="Times New Roman"/>
          <w:sz w:val="28"/>
          <w:szCs w:val="28"/>
        </w:rPr>
        <w:t xml:space="preserve"> </w:t>
      </w:r>
      <w:r w:rsidRPr="00CE703C">
        <w:rPr>
          <w:rFonts w:ascii="Times New Roman" w:hAnsi="Times New Roman" w:cs="Times New Roman"/>
          <w:sz w:val="28"/>
          <w:szCs w:val="28"/>
        </w:rPr>
        <w:t>як нероздільне ціле. Проте з початком третього етапу, приблизно з 1900 року, почали виникати труднощі у збереженні цієї єдності.</w:t>
      </w:r>
      <w:r w:rsidR="00F13D4E" w:rsidRPr="00F13D4E">
        <w:t xml:space="preserve"> </w:t>
      </w:r>
      <w:r w:rsidR="00F13D4E" w:rsidRPr="00F13D4E">
        <w:rPr>
          <w:rFonts w:ascii="Times New Roman" w:hAnsi="Times New Roman" w:cs="Times New Roman"/>
          <w:sz w:val="28"/>
          <w:szCs w:val="28"/>
        </w:rPr>
        <w:t xml:space="preserve">Після ще більшого зростання політичного впливу на </w:t>
      </w:r>
      <w:r w:rsidR="00E1187E">
        <w:rPr>
          <w:rFonts w:ascii="Times New Roman" w:hAnsi="Times New Roman" w:cs="Times New Roman"/>
          <w:sz w:val="28"/>
          <w:szCs w:val="28"/>
        </w:rPr>
        <w:t xml:space="preserve"> зазначений </w:t>
      </w:r>
      <w:r w:rsidR="00F13D4E" w:rsidRPr="00F13D4E">
        <w:rPr>
          <w:rFonts w:ascii="Times New Roman" w:hAnsi="Times New Roman" w:cs="Times New Roman"/>
          <w:sz w:val="28"/>
          <w:szCs w:val="28"/>
        </w:rPr>
        <w:lastRenderedPageBreak/>
        <w:t>рух</w:t>
      </w:r>
      <w:r w:rsidR="001748F8">
        <w:rPr>
          <w:rFonts w:ascii="Times New Roman" w:hAnsi="Times New Roman" w:cs="Times New Roman"/>
          <w:sz w:val="28"/>
          <w:szCs w:val="28"/>
        </w:rPr>
        <w:t>, попри концепцію «безкласовості»</w:t>
      </w:r>
      <w:r w:rsidR="001748F8" w:rsidRPr="001748F8">
        <w:rPr>
          <w:rFonts w:ascii="Times New Roman" w:hAnsi="Times New Roman" w:cs="Times New Roman"/>
          <w:sz w:val="28"/>
          <w:szCs w:val="28"/>
        </w:rPr>
        <w:t xml:space="preserve"> в українському суспільстві, тема класової боротьби</w:t>
      </w:r>
      <w:r w:rsidR="001748F8">
        <w:rPr>
          <w:rFonts w:ascii="Times New Roman" w:hAnsi="Times New Roman" w:cs="Times New Roman"/>
          <w:sz w:val="28"/>
          <w:szCs w:val="28"/>
        </w:rPr>
        <w:t xml:space="preserve"> була </w:t>
      </w:r>
      <w:r w:rsidRPr="00CE703C">
        <w:rPr>
          <w:rFonts w:ascii="Times New Roman" w:hAnsi="Times New Roman" w:cs="Times New Roman"/>
          <w:sz w:val="28"/>
          <w:szCs w:val="28"/>
        </w:rPr>
        <w:t>важливішою в інтелектуальному просторі України того часу. Запрошення активізувати класову свідомість часто звучали з уст українських соціалістів.</w:t>
      </w:r>
    </w:p>
    <w:p w14:paraId="47CE2943"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Складні взаємини між українськими соціалістами та російськими соціалістичними партіями виникали переважно через те, що останні часто використовували старий, вже випробуваний іншими російськими політиками метод – показували українських соціалістів як ідейних націоналістів. Для них, поняття «пролетарський інтернаціоналізм» або «класова солідарність трудящих» були майже порожніми. Здебільшого вони успішно використовували «класові теорії» та гасло «інтернаціоналізму», щоб обвинувачувати українців у шовінізмі та ретроградстві. На практиці, ці дискусії призводили до дилеми - чи тримати українців відокремлено від організаційного життя, чи співпрацювати </w:t>
      </w:r>
      <w:r w:rsidR="003C23C8" w:rsidRPr="003C23C8">
        <w:rPr>
          <w:rFonts w:ascii="Times New Roman" w:hAnsi="Times New Roman" w:cs="Times New Roman"/>
          <w:sz w:val="28"/>
          <w:szCs w:val="28"/>
        </w:rPr>
        <w:t>із соціалістами «державних» націй</w:t>
      </w:r>
      <w:r w:rsidR="003C23C8">
        <w:rPr>
          <w:rFonts w:ascii="Times New Roman" w:hAnsi="Times New Roman" w:cs="Times New Roman"/>
          <w:sz w:val="28"/>
          <w:szCs w:val="28"/>
        </w:rPr>
        <w:t xml:space="preserve"> </w:t>
      </w:r>
      <w:r w:rsidRPr="00CE703C">
        <w:rPr>
          <w:rFonts w:ascii="Times New Roman" w:hAnsi="Times New Roman" w:cs="Times New Roman"/>
          <w:sz w:val="28"/>
          <w:szCs w:val="28"/>
        </w:rPr>
        <w:t>у спільних структурах.</w:t>
      </w:r>
    </w:p>
    <w:p w14:paraId="557415C6"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Більшість українських організацій обрали перший напрям, віддавши перевагу поглядам Драгоманова про це, що основу політичної організації має становити національний принцип. Фраза «Космополітизм у меті, націоналізм у засобах» стала типовим висловом Драгоманова.</w:t>
      </w:r>
    </w:p>
    <w:p w14:paraId="13F3BECC" w14:textId="77777777" w:rsidR="00980EFB" w:rsidRDefault="00980EFB" w:rsidP="00980EFB">
      <w:pPr>
        <w:spacing w:after="0" w:line="360" w:lineRule="auto"/>
        <w:ind w:firstLine="708"/>
        <w:jc w:val="both"/>
        <w:rPr>
          <w:rFonts w:ascii="Times New Roman" w:hAnsi="Times New Roman" w:cs="Times New Roman"/>
          <w:sz w:val="28"/>
          <w:szCs w:val="28"/>
        </w:rPr>
      </w:pPr>
      <w:r w:rsidRPr="00980EFB">
        <w:rPr>
          <w:rFonts w:ascii="Times New Roman" w:hAnsi="Times New Roman" w:cs="Times New Roman"/>
          <w:sz w:val="28"/>
          <w:szCs w:val="28"/>
        </w:rPr>
        <w:t xml:space="preserve">Українці, відповідаючи на обвинувачення у тому, що їхні зусилля на власній землі протирічать загальним інтересам прогресу, посилались на ще одну висловлену Драгомановим думку про те, як саме ці інтереси реалізуються </w:t>
      </w:r>
      <w:r>
        <w:rPr>
          <w:rFonts w:ascii="Times New Roman" w:hAnsi="Times New Roman" w:cs="Times New Roman"/>
          <w:sz w:val="28"/>
          <w:szCs w:val="28"/>
        </w:rPr>
        <w:t>т</w:t>
      </w:r>
      <w:r w:rsidRPr="00980EFB">
        <w:rPr>
          <w:rFonts w:ascii="Times New Roman" w:hAnsi="Times New Roman" w:cs="Times New Roman"/>
          <w:sz w:val="28"/>
          <w:szCs w:val="28"/>
        </w:rPr>
        <w:t>ільки за умови, щоу світі стане на одну безжальну смерть менше і на одну живу, велику людську родину більше.</w:t>
      </w:r>
    </w:p>
    <w:p w14:paraId="1DC52C0B"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Деякі українські соціалістичні організації відокремлювалися від українського руху та приєднувалися до російського, підтримуючи першочерговість реалізації радикальних соціальних реформ. Наприк</w:t>
      </w:r>
      <w:r w:rsidR="00161FC2">
        <w:rPr>
          <w:rFonts w:ascii="Times New Roman" w:hAnsi="Times New Roman" w:cs="Times New Roman"/>
          <w:sz w:val="28"/>
          <w:szCs w:val="28"/>
        </w:rPr>
        <w:t>лад, такий шлях обрала «СДС</w:t>
      </w:r>
      <w:r w:rsidRPr="00CE703C">
        <w:rPr>
          <w:rFonts w:ascii="Times New Roman" w:hAnsi="Times New Roman" w:cs="Times New Roman"/>
          <w:sz w:val="28"/>
          <w:szCs w:val="28"/>
        </w:rPr>
        <w:t xml:space="preserve">»» у 1904 році, яка взагалі висловила сумніви у необхідності </w:t>
      </w:r>
      <w:r w:rsidR="00514723">
        <w:rPr>
          <w:rFonts w:ascii="Times New Roman" w:hAnsi="Times New Roman" w:cs="Times New Roman"/>
          <w:sz w:val="28"/>
          <w:szCs w:val="28"/>
        </w:rPr>
        <w:t xml:space="preserve"> </w:t>
      </w:r>
      <w:r w:rsidR="00514723" w:rsidRPr="00514723">
        <w:rPr>
          <w:rFonts w:ascii="Times New Roman" w:hAnsi="Times New Roman" w:cs="Times New Roman"/>
          <w:sz w:val="28"/>
          <w:szCs w:val="28"/>
        </w:rPr>
        <w:t>національної проблематики</w:t>
      </w:r>
      <w:r w:rsidRPr="00CE703C">
        <w:rPr>
          <w:rFonts w:ascii="Times New Roman" w:hAnsi="Times New Roman" w:cs="Times New Roman"/>
          <w:sz w:val="28"/>
          <w:szCs w:val="28"/>
        </w:rPr>
        <w:t>.</w:t>
      </w:r>
    </w:p>
    <w:p w14:paraId="4A28645D" w14:textId="77777777" w:rsidR="00161FC2" w:rsidRDefault="00161FC2" w:rsidP="00161FC2">
      <w:pPr>
        <w:spacing w:after="0" w:line="360" w:lineRule="auto"/>
        <w:ind w:firstLine="708"/>
        <w:jc w:val="both"/>
        <w:rPr>
          <w:rFonts w:ascii="Times New Roman" w:hAnsi="Times New Roman" w:cs="Times New Roman"/>
          <w:sz w:val="28"/>
          <w:szCs w:val="28"/>
        </w:rPr>
      </w:pPr>
      <w:r w:rsidRPr="00161FC2">
        <w:rPr>
          <w:rFonts w:ascii="Times New Roman" w:hAnsi="Times New Roman" w:cs="Times New Roman"/>
          <w:sz w:val="28"/>
          <w:szCs w:val="28"/>
        </w:rPr>
        <w:lastRenderedPageBreak/>
        <w:t xml:space="preserve">З висловленого вище можна зрозуміти, що частина українського руху, що складається з націонал-комуністів, була впливована «чистою політикою». Вони навіть розпочали трактувати </w:t>
      </w:r>
      <w:r w:rsidR="00610B33">
        <w:rPr>
          <w:rFonts w:ascii="Times New Roman" w:hAnsi="Times New Roman" w:cs="Times New Roman"/>
          <w:sz w:val="28"/>
          <w:szCs w:val="28"/>
        </w:rPr>
        <w:t>т</w:t>
      </w:r>
      <w:r w:rsidR="00610B33" w:rsidRPr="00610B33">
        <w:rPr>
          <w:rFonts w:ascii="Times New Roman" w:hAnsi="Times New Roman" w:cs="Times New Roman"/>
          <w:sz w:val="28"/>
          <w:szCs w:val="28"/>
        </w:rPr>
        <w:t>радиційний український рух, оріє</w:t>
      </w:r>
      <w:r w:rsidR="00610B33">
        <w:rPr>
          <w:rFonts w:ascii="Times New Roman" w:hAnsi="Times New Roman" w:cs="Times New Roman"/>
          <w:sz w:val="28"/>
          <w:szCs w:val="28"/>
        </w:rPr>
        <w:t xml:space="preserve">нтований на культурний розвиток </w:t>
      </w:r>
      <w:r w:rsidRPr="00161FC2">
        <w:rPr>
          <w:rFonts w:ascii="Times New Roman" w:hAnsi="Times New Roman" w:cs="Times New Roman"/>
          <w:sz w:val="28"/>
          <w:szCs w:val="28"/>
        </w:rPr>
        <w:t>як політичний націоналізм і протиставляти його соціалізму/комунізму.</w:t>
      </w:r>
    </w:p>
    <w:p w14:paraId="6227B2B7" w14:textId="77777777" w:rsidR="00A403CE" w:rsidRDefault="00A403CE" w:rsidP="00A403CE">
      <w:pPr>
        <w:spacing w:after="0" w:line="360" w:lineRule="auto"/>
        <w:ind w:firstLine="708"/>
        <w:jc w:val="both"/>
        <w:rPr>
          <w:rFonts w:ascii="Times New Roman" w:hAnsi="Times New Roman" w:cs="Times New Roman"/>
          <w:sz w:val="28"/>
          <w:szCs w:val="28"/>
        </w:rPr>
      </w:pPr>
      <w:r w:rsidRPr="00A403CE">
        <w:rPr>
          <w:rFonts w:ascii="Times New Roman" w:hAnsi="Times New Roman" w:cs="Times New Roman"/>
          <w:sz w:val="28"/>
          <w:szCs w:val="28"/>
        </w:rPr>
        <w:t xml:space="preserve">Українські соціалісти, так само як і націонал-комуністи, підтримували постійний і систематичний розвиток української </w:t>
      </w:r>
      <w:r w:rsidR="00E4689D" w:rsidRPr="00E4689D">
        <w:rPr>
          <w:rFonts w:ascii="Times New Roman" w:hAnsi="Times New Roman" w:cs="Times New Roman"/>
          <w:sz w:val="28"/>
          <w:szCs w:val="28"/>
        </w:rPr>
        <w:t xml:space="preserve">культури, </w:t>
      </w:r>
      <w:r w:rsidR="00363062">
        <w:rPr>
          <w:rFonts w:ascii="Times New Roman" w:hAnsi="Times New Roman" w:cs="Times New Roman"/>
          <w:sz w:val="28"/>
          <w:szCs w:val="28"/>
        </w:rPr>
        <w:t xml:space="preserve"> особливо </w:t>
      </w:r>
      <w:r w:rsidRPr="00A403CE">
        <w:rPr>
          <w:rFonts w:ascii="Times New Roman" w:hAnsi="Times New Roman" w:cs="Times New Roman"/>
          <w:sz w:val="28"/>
          <w:szCs w:val="28"/>
        </w:rPr>
        <w:t>перехід</w:t>
      </w:r>
      <w:r w:rsidR="0091349A" w:rsidRPr="0091349A">
        <w:t xml:space="preserve"> </w:t>
      </w:r>
      <w:r w:rsidR="0091349A" w:rsidRPr="0091349A">
        <w:rPr>
          <w:rFonts w:ascii="Times New Roman" w:hAnsi="Times New Roman" w:cs="Times New Roman"/>
          <w:sz w:val="28"/>
          <w:szCs w:val="28"/>
        </w:rPr>
        <w:t>щодо застосування української мови</w:t>
      </w:r>
      <w:r w:rsidRPr="00A403CE">
        <w:rPr>
          <w:rFonts w:ascii="Times New Roman" w:hAnsi="Times New Roman" w:cs="Times New Roman"/>
          <w:sz w:val="28"/>
          <w:szCs w:val="28"/>
        </w:rPr>
        <w:t xml:space="preserve"> у всіх справах та оголошення її офіційною державною мовою.</w:t>
      </w:r>
    </w:p>
    <w:p w14:paraId="518868E6"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зазначений період  Україна переживала надзвичайно складний період історії, коли соціально-політичні умови зазнали значних змін через революційні події та Громадянську війну. Цей період став рубежем між імперським минулим і формуванням нової політичної реальності, що визначила роль України на наступні десятиліття.</w:t>
      </w:r>
    </w:p>
    <w:p w14:paraId="3545079B"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Соціально-політичні умови в Україні в назначений період були встановлені різноманітними чинниками, </w:t>
      </w:r>
      <w:r w:rsidR="00A403CE">
        <w:rPr>
          <w:rFonts w:ascii="Times New Roman" w:hAnsi="Times New Roman" w:cs="Times New Roman"/>
          <w:sz w:val="28"/>
          <w:szCs w:val="28"/>
        </w:rPr>
        <w:t>с</w:t>
      </w:r>
      <w:r w:rsidR="00A403CE" w:rsidRPr="00A403CE">
        <w:rPr>
          <w:rFonts w:ascii="Times New Roman" w:hAnsi="Times New Roman" w:cs="Times New Roman"/>
          <w:sz w:val="28"/>
          <w:szCs w:val="28"/>
        </w:rPr>
        <w:t>еред яких входили</w:t>
      </w:r>
      <w:r w:rsidR="00A403CE">
        <w:rPr>
          <w:rFonts w:ascii="Times New Roman" w:hAnsi="Times New Roman" w:cs="Times New Roman"/>
          <w:sz w:val="28"/>
          <w:szCs w:val="28"/>
        </w:rPr>
        <w:t xml:space="preserve"> </w:t>
      </w:r>
      <w:r w:rsidRPr="00CE703C">
        <w:rPr>
          <w:rFonts w:ascii="Times New Roman" w:hAnsi="Times New Roman" w:cs="Times New Roman"/>
          <w:sz w:val="28"/>
          <w:szCs w:val="28"/>
        </w:rPr>
        <w:t>загальні тенденції, характерні для всієї Російської імперії,  додатково мала специфічні особливості українська ситуаціа. Події Лютневої та Жовтневої революцій в Росії створили умови для підсилення класової боротьби і політичних конфліктів на теренах України. Паралельно з цим, етнічні та питання, котрі були пов’яза з національню ідентичністю набули дуже особливого значення, яке відобразилось у становленні національного самосвідомлення та прагненнях до національної автономії.</w:t>
      </w:r>
    </w:p>
    <w:p w14:paraId="201AF2ED"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В цьо</w:t>
      </w:r>
      <w:r w:rsidR="009A1BD6">
        <w:rPr>
          <w:rFonts w:ascii="Times New Roman" w:hAnsi="Times New Roman" w:cs="Times New Roman"/>
          <w:sz w:val="28"/>
          <w:szCs w:val="28"/>
        </w:rPr>
        <w:t>му контексті, внесок політ</w:t>
      </w:r>
      <w:r w:rsidRPr="00CE703C">
        <w:rPr>
          <w:rFonts w:ascii="Times New Roman" w:hAnsi="Times New Roman" w:cs="Times New Roman"/>
          <w:sz w:val="28"/>
          <w:szCs w:val="28"/>
        </w:rPr>
        <w:t>партій і групувань, включаючи УСДР</w:t>
      </w:r>
      <w:r w:rsidR="00A403CE">
        <w:rPr>
          <w:rFonts w:ascii="Times New Roman" w:hAnsi="Times New Roman" w:cs="Times New Roman"/>
          <w:sz w:val="28"/>
          <w:szCs w:val="28"/>
        </w:rPr>
        <w:t>П</w:t>
      </w:r>
      <w:r w:rsidRPr="00CE703C">
        <w:rPr>
          <w:rFonts w:ascii="Times New Roman" w:hAnsi="Times New Roman" w:cs="Times New Roman"/>
          <w:sz w:val="28"/>
          <w:szCs w:val="28"/>
        </w:rPr>
        <w:t xml:space="preserve">, виявилася важливою у визначенні майбутнього країни. Аналіз </w:t>
      </w:r>
      <w:r w:rsidR="006A73B1" w:rsidRPr="006A73B1">
        <w:rPr>
          <w:rFonts w:ascii="Times New Roman" w:hAnsi="Times New Roman" w:cs="Times New Roman"/>
          <w:sz w:val="28"/>
          <w:szCs w:val="28"/>
        </w:rPr>
        <w:t>умов соціально-політичного характеру</w:t>
      </w:r>
      <w:r w:rsidR="006A73B1">
        <w:rPr>
          <w:rFonts w:ascii="Times New Roman" w:hAnsi="Times New Roman" w:cs="Times New Roman"/>
          <w:sz w:val="28"/>
          <w:szCs w:val="28"/>
        </w:rPr>
        <w:t xml:space="preserve"> </w:t>
      </w:r>
      <w:r w:rsidRPr="00CE703C">
        <w:rPr>
          <w:rFonts w:ascii="Times New Roman" w:hAnsi="Times New Roman" w:cs="Times New Roman"/>
          <w:sz w:val="28"/>
          <w:szCs w:val="28"/>
        </w:rPr>
        <w:t xml:space="preserve">та їх впливу на діяльність політичних сил цього періоду є ключовим для кращого розуміння історії України та формування її сучасного обличчя. У даному дослідженні ми спробуємо розглянути та проаналізувати ці аспекти, </w:t>
      </w:r>
      <w:r w:rsidR="00F45FB5" w:rsidRPr="00F45FB5">
        <w:rPr>
          <w:rFonts w:ascii="Times New Roman" w:hAnsi="Times New Roman" w:cs="Times New Roman"/>
          <w:sz w:val="28"/>
          <w:szCs w:val="28"/>
        </w:rPr>
        <w:t>для більшого розуміння</w:t>
      </w:r>
      <w:r w:rsidR="00F45FB5">
        <w:rPr>
          <w:rFonts w:ascii="Times New Roman" w:hAnsi="Times New Roman" w:cs="Times New Roman"/>
          <w:sz w:val="28"/>
          <w:szCs w:val="28"/>
        </w:rPr>
        <w:t xml:space="preserve"> </w:t>
      </w:r>
      <w:r w:rsidRPr="00CE703C">
        <w:rPr>
          <w:rFonts w:ascii="Times New Roman" w:hAnsi="Times New Roman" w:cs="Times New Roman"/>
          <w:sz w:val="28"/>
          <w:szCs w:val="28"/>
        </w:rPr>
        <w:t>динаміку подій та роль УСДРП у цей період.</w:t>
      </w:r>
    </w:p>
    <w:p w14:paraId="38E003B8" w14:textId="77777777" w:rsidR="00CE703C" w:rsidRPr="00CE703C" w:rsidRDefault="009B0BB2" w:rsidP="00161FC2">
      <w:pPr>
        <w:spacing w:after="0" w:line="360" w:lineRule="auto"/>
        <w:ind w:firstLine="708"/>
        <w:jc w:val="both"/>
        <w:rPr>
          <w:rFonts w:ascii="Times New Roman" w:hAnsi="Times New Roman" w:cs="Times New Roman"/>
          <w:sz w:val="28"/>
          <w:szCs w:val="28"/>
        </w:rPr>
      </w:pPr>
      <w:r w:rsidRPr="009B0BB2">
        <w:rPr>
          <w:rFonts w:ascii="Times New Roman" w:hAnsi="Times New Roman" w:cs="Times New Roman"/>
          <w:sz w:val="28"/>
          <w:szCs w:val="28"/>
        </w:rPr>
        <w:lastRenderedPageBreak/>
        <w:t xml:space="preserve">У перших десятиліттях двадцятого століття </w:t>
      </w:r>
      <w:r w:rsidR="004B14DC" w:rsidRPr="004B14DC">
        <w:rPr>
          <w:rFonts w:ascii="Times New Roman" w:hAnsi="Times New Roman" w:cs="Times New Roman"/>
          <w:sz w:val="28"/>
          <w:szCs w:val="28"/>
        </w:rPr>
        <w:t xml:space="preserve">відбувалися </w:t>
      </w:r>
      <w:r w:rsidR="000A7D67">
        <w:rPr>
          <w:rFonts w:ascii="Times New Roman" w:hAnsi="Times New Roman" w:cs="Times New Roman"/>
          <w:sz w:val="28"/>
          <w:szCs w:val="28"/>
        </w:rPr>
        <w:t>активні</w:t>
      </w:r>
      <w:r w:rsidR="00161FC2" w:rsidRPr="00161FC2">
        <w:rPr>
          <w:rFonts w:ascii="Times New Roman" w:hAnsi="Times New Roman" w:cs="Times New Roman"/>
          <w:sz w:val="28"/>
          <w:szCs w:val="28"/>
        </w:rPr>
        <w:t xml:space="preserve"> зростання національного та політичного руху. </w:t>
      </w:r>
      <w:r w:rsidR="00131134" w:rsidRPr="00131134">
        <w:rPr>
          <w:rFonts w:ascii="Times New Roman" w:hAnsi="Times New Roman" w:cs="Times New Roman"/>
          <w:sz w:val="28"/>
          <w:szCs w:val="28"/>
        </w:rPr>
        <w:t xml:space="preserve">1897 році у Києві виникло </w:t>
      </w:r>
      <w:r w:rsidR="00161FC2" w:rsidRPr="00161FC2">
        <w:rPr>
          <w:rFonts w:ascii="Times New Roman" w:hAnsi="Times New Roman" w:cs="Times New Roman"/>
          <w:sz w:val="28"/>
          <w:szCs w:val="28"/>
        </w:rPr>
        <w:t>УЗ</w:t>
      </w:r>
      <w:r w:rsidR="00131134">
        <w:rPr>
          <w:rFonts w:ascii="Times New Roman" w:hAnsi="Times New Roman" w:cs="Times New Roman"/>
          <w:sz w:val="28"/>
          <w:szCs w:val="28"/>
        </w:rPr>
        <w:t>О</w:t>
      </w:r>
      <w:r w:rsidR="00161FC2" w:rsidRPr="00161FC2">
        <w:rPr>
          <w:rFonts w:ascii="Times New Roman" w:hAnsi="Times New Roman" w:cs="Times New Roman"/>
          <w:sz w:val="28"/>
          <w:szCs w:val="28"/>
        </w:rPr>
        <w:t xml:space="preserve">, в яку увійшли понад 20 українських громад та </w:t>
      </w:r>
      <w:r w:rsidR="00161FC2">
        <w:rPr>
          <w:rFonts w:ascii="Times New Roman" w:hAnsi="Times New Roman" w:cs="Times New Roman"/>
          <w:sz w:val="28"/>
          <w:szCs w:val="28"/>
        </w:rPr>
        <w:t xml:space="preserve"> також </w:t>
      </w:r>
      <w:r w:rsidR="00161FC2" w:rsidRPr="00161FC2">
        <w:rPr>
          <w:rFonts w:ascii="Times New Roman" w:hAnsi="Times New Roman" w:cs="Times New Roman"/>
          <w:sz w:val="28"/>
          <w:szCs w:val="28"/>
        </w:rPr>
        <w:t>численні студентські групи.</w:t>
      </w:r>
      <w:r w:rsidR="00161FC2">
        <w:rPr>
          <w:rFonts w:ascii="Times New Roman" w:hAnsi="Times New Roman" w:cs="Times New Roman"/>
          <w:sz w:val="28"/>
          <w:szCs w:val="28"/>
        </w:rPr>
        <w:t xml:space="preserve"> </w:t>
      </w:r>
      <w:r w:rsidR="00CE703C" w:rsidRPr="00CE703C">
        <w:rPr>
          <w:rFonts w:ascii="Times New Roman" w:hAnsi="Times New Roman" w:cs="Times New Roman"/>
          <w:sz w:val="28"/>
          <w:szCs w:val="28"/>
        </w:rPr>
        <w:t>Заціленням її діяльності було об'єднання українських лідерів у єдиному об'єднанні. УЗО ініціювала створення книгарні, організувала Шевченківські дні, мистецькі заходи. Проте її акцент на культурній діяльності вже не відповідав або не відповідав більшості діячів національного</w:t>
      </w:r>
      <w:r w:rsidR="00AC7694">
        <w:rPr>
          <w:rFonts w:ascii="Times New Roman" w:hAnsi="Times New Roman" w:cs="Times New Roman"/>
          <w:sz w:val="28"/>
          <w:szCs w:val="28"/>
        </w:rPr>
        <w:t xml:space="preserve"> руху, а також вимогам часу</w:t>
      </w:r>
      <w:r w:rsidR="00A07F5F" w:rsidRPr="00D85010">
        <w:rPr>
          <w:rFonts w:ascii="Times New Roman" w:hAnsi="Times New Roman" w:cs="Times New Roman"/>
          <w:sz w:val="28"/>
          <w:szCs w:val="28"/>
        </w:rPr>
        <w:t xml:space="preserve"> </w:t>
      </w:r>
      <w:r w:rsidR="00AC7694">
        <w:rPr>
          <w:rStyle w:val="ab"/>
          <w:rFonts w:ascii="Times New Roman" w:hAnsi="Times New Roman" w:cs="Times New Roman"/>
          <w:sz w:val="28"/>
          <w:szCs w:val="28"/>
        </w:rPr>
        <w:footnoteReference w:id="59"/>
      </w:r>
      <w:r w:rsidR="00CE703C" w:rsidRPr="00CE703C">
        <w:rPr>
          <w:rFonts w:ascii="Times New Roman" w:hAnsi="Times New Roman" w:cs="Times New Roman"/>
          <w:sz w:val="28"/>
          <w:szCs w:val="28"/>
        </w:rPr>
        <w:t>.</w:t>
      </w:r>
    </w:p>
    <w:p w14:paraId="7831E689" w14:textId="77777777" w:rsidR="00CE703C" w:rsidRPr="00CE703C" w:rsidRDefault="00EE6F0D" w:rsidP="00EE6F0D">
      <w:pPr>
        <w:spacing w:after="0" w:line="360" w:lineRule="auto"/>
        <w:ind w:firstLine="708"/>
        <w:jc w:val="both"/>
        <w:rPr>
          <w:rFonts w:ascii="Times New Roman" w:hAnsi="Times New Roman" w:cs="Times New Roman"/>
          <w:sz w:val="28"/>
          <w:szCs w:val="28"/>
        </w:rPr>
      </w:pPr>
      <w:r w:rsidRPr="00EE6F0D">
        <w:rPr>
          <w:rFonts w:ascii="Times New Roman" w:hAnsi="Times New Roman" w:cs="Times New Roman"/>
          <w:sz w:val="28"/>
          <w:szCs w:val="28"/>
        </w:rPr>
        <w:t>У 1900</w:t>
      </w:r>
      <w:r w:rsidR="00806F60">
        <w:rPr>
          <w:rFonts w:ascii="Times New Roman" w:hAnsi="Times New Roman" w:cs="Times New Roman"/>
          <w:sz w:val="28"/>
          <w:szCs w:val="28"/>
        </w:rPr>
        <w:t xml:space="preserve"> рр. </w:t>
      </w:r>
      <w:r w:rsidRPr="00EE6F0D">
        <w:rPr>
          <w:rFonts w:ascii="Times New Roman" w:hAnsi="Times New Roman" w:cs="Times New Roman"/>
          <w:sz w:val="28"/>
          <w:szCs w:val="28"/>
        </w:rPr>
        <w:t>у Харкові групою активістів культурного та студентського руху створено</w:t>
      </w:r>
      <w:r w:rsidR="00806F60">
        <w:rPr>
          <w:rFonts w:ascii="Times New Roman" w:hAnsi="Times New Roman" w:cs="Times New Roman"/>
          <w:sz w:val="28"/>
          <w:szCs w:val="28"/>
        </w:rPr>
        <w:t xml:space="preserve"> РУП</w:t>
      </w:r>
      <w:r w:rsidR="00AC1CAE">
        <w:rPr>
          <w:rFonts w:ascii="Times New Roman" w:hAnsi="Times New Roman" w:cs="Times New Roman"/>
          <w:sz w:val="28"/>
          <w:szCs w:val="28"/>
        </w:rPr>
        <w:t>. Засновниками її стали</w:t>
      </w:r>
      <w:r w:rsidR="00BE5CEE">
        <w:rPr>
          <w:rFonts w:ascii="Times New Roman" w:hAnsi="Times New Roman" w:cs="Times New Roman"/>
          <w:sz w:val="28"/>
          <w:szCs w:val="28"/>
        </w:rPr>
        <w:t xml:space="preserve"> Антонович і </w:t>
      </w:r>
      <w:r w:rsidRPr="00EE6F0D">
        <w:rPr>
          <w:rFonts w:ascii="Times New Roman" w:hAnsi="Times New Roman" w:cs="Times New Roman"/>
          <w:sz w:val="28"/>
          <w:szCs w:val="28"/>
        </w:rPr>
        <w:t>Русов.</w:t>
      </w:r>
      <w:r w:rsidRPr="00EE6F0D">
        <w:t xml:space="preserve"> </w:t>
      </w:r>
      <w:r w:rsidRPr="00EE6F0D">
        <w:rPr>
          <w:rFonts w:ascii="Times New Roman" w:hAnsi="Times New Roman" w:cs="Times New Roman"/>
          <w:sz w:val="28"/>
          <w:szCs w:val="28"/>
        </w:rPr>
        <w:t xml:space="preserve">Програму </w:t>
      </w:r>
      <w:r w:rsidR="00AC1CAE">
        <w:rPr>
          <w:rFonts w:ascii="Times New Roman" w:hAnsi="Times New Roman" w:cs="Times New Roman"/>
          <w:sz w:val="28"/>
          <w:szCs w:val="28"/>
        </w:rPr>
        <w:t xml:space="preserve"> п</w:t>
      </w:r>
      <w:r w:rsidR="00AC1CAE" w:rsidRPr="00AC1CAE">
        <w:rPr>
          <w:rFonts w:ascii="Times New Roman" w:hAnsi="Times New Roman" w:cs="Times New Roman"/>
          <w:sz w:val="28"/>
          <w:szCs w:val="28"/>
        </w:rPr>
        <w:t xml:space="preserve">ід заголовком </w:t>
      </w:r>
      <w:r w:rsidRPr="00EE6F0D">
        <w:rPr>
          <w:rFonts w:ascii="Times New Roman" w:hAnsi="Times New Roman" w:cs="Times New Roman"/>
          <w:sz w:val="28"/>
          <w:szCs w:val="28"/>
        </w:rPr>
        <w:t xml:space="preserve">«Самостійна Україна» </w:t>
      </w:r>
      <w:r w:rsidR="00806F60">
        <w:rPr>
          <w:rFonts w:ascii="Times New Roman" w:hAnsi="Times New Roman" w:cs="Times New Roman"/>
          <w:sz w:val="28"/>
          <w:szCs w:val="28"/>
        </w:rPr>
        <w:t xml:space="preserve">створив </w:t>
      </w:r>
      <w:r w:rsidRPr="00EE6F0D">
        <w:rPr>
          <w:rFonts w:ascii="Times New Roman" w:hAnsi="Times New Roman" w:cs="Times New Roman"/>
          <w:sz w:val="28"/>
          <w:szCs w:val="28"/>
        </w:rPr>
        <w:t>Михайло Міхновський.</w:t>
      </w:r>
      <w:r>
        <w:rPr>
          <w:rFonts w:ascii="Times New Roman" w:hAnsi="Times New Roman" w:cs="Times New Roman"/>
          <w:sz w:val="28"/>
          <w:szCs w:val="28"/>
        </w:rPr>
        <w:t xml:space="preserve">  </w:t>
      </w:r>
      <w:r w:rsidR="00CE703C" w:rsidRPr="00CE703C">
        <w:rPr>
          <w:rFonts w:ascii="Times New Roman" w:hAnsi="Times New Roman" w:cs="Times New Roman"/>
          <w:sz w:val="28"/>
          <w:szCs w:val="28"/>
        </w:rPr>
        <w:t>Він вважався одним із піонерів новітньої української незалежності та власне першим на Наддніпрянщині, хто висунув питання щодо політичної самостійності України. Це питання стало активно обговорюватись особливо серед представників української інтелігенції, утворюючи антитезу домі</w:t>
      </w:r>
      <w:r w:rsidR="007A747E">
        <w:rPr>
          <w:rFonts w:ascii="Times New Roman" w:hAnsi="Times New Roman" w:cs="Times New Roman"/>
          <w:sz w:val="28"/>
          <w:szCs w:val="28"/>
        </w:rPr>
        <w:t>нуючій драгоманівській теорії</w:t>
      </w:r>
      <w:r w:rsidR="00A07F5F" w:rsidRPr="00A07F5F">
        <w:rPr>
          <w:rFonts w:ascii="Times New Roman" w:hAnsi="Times New Roman" w:cs="Times New Roman"/>
          <w:sz w:val="28"/>
          <w:szCs w:val="28"/>
        </w:rPr>
        <w:t xml:space="preserve"> </w:t>
      </w:r>
      <w:r w:rsidR="00AC7694">
        <w:rPr>
          <w:rStyle w:val="ab"/>
          <w:rFonts w:ascii="Times New Roman" w:hAnsi="Times New Roman" w:cs="Times New Roman"/>
          <w:sz w:val="28"/>
          <w:szCs w:val="28"/>
        </w:rPr>
        <w:footnoteReference w:id="60"/>
      </w:r>
      <w:r w:rsidR="00CE703C" w:rsidRPr="00CE703C">
        <w:rPr>
          <w:rFonts w:ascii="Times New Roman" w:hAnsi="Times New Roman" w:cs="Times New Roman"/>
          <w:sz w:val="28"/>
          <w:szCs w:val="28"/>
        </w:rPr>
        <w:t>.</w:t>
      </w:r>
    </w:p>
    <w:p w14:paraId="66F2D449" w14:textId="77777777" w:rsidR="00CE703C" w:rsidRPr="00CE703C" w:rsidRDefault="00EE1BFF"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1902 р.</w:t>
      </w:r>
      <w:r w:rsidR="007A747E" w:rsidRPr="007A747E">
        <w:rPr>
          <w:rFonts w:ascii="Times New Roman" w:hAnsi="Times New Roman" w:cs="Times New Roman"/>
          <w:sz w:val="28"/>
          <w:szCs w:val="28"/>
        </w:rPr>
        <w:t xml:space="preserve"> в Києві </w:t>
      </w:r>
      <w:r w:rsidR="00715F78">
        <w:rPr>
          <w:rFonts w:ascii="Times New Roman" w:hAnsi="Times New Roman" w:cs="Times New Roman"/>
          <w:sz w:val="28"/>
          <w:szCs w:val="28"/>
        </w:rPr>
        <w:t xml:space="preserve">проходив </w:t>
      </w:r>
      <w:r w:rsidR="007A747E" w:rsidRPr="007A747E">
        <w:rPr>
          <w:rFonts w:ascii="Times New Roman" w:hAnsi="Times New Roman" w:cs="Times New Roman"/>
          <w:sz w:val="28"/>
          <w:szCs w:val="28"/>
        </w:rPr>
        <w:t>пер</w:t>
      </w:r>
      <w:r w:rsidR="00715F78">
        <w:rPr>
          <w:rFonts w:ascii="Times New Roman" w:hAnsi="Times New Roman" w:cs="Times New Roman"/>
          <w:sz w:val="28"/>
          <w:szCs w:val="28"/>
        </w:rPr>
        <w:t xml:space="preserve">ше зібрання </w:t>
      </w:r>
      <w:r w:rsidR="007A747E" w:rsidRPr="007A747E">
        <w:rPr>
          <w:rFonts w:ascii="Times New Roman" w:hAnsi="Times New Roman" w:cs="Times New Roman"/>
          <w:sz w:val="28"/>
          <w:szCs w:val="28"/>
        </w:rPr>
        <w:t xml:space="preserve"> РУП, де </w:t>
      </w:r>
      <w:r w:rsidR="007A747E">
        <w:rPr>
          <w:rFonts w:ascii="Times New Roman" w:hAnsi="Times New Roman" w:cs="Times New Roman"/>
          <w:sz w:val="28"/>
          <w:szCs w:val="28"/>
        </w:rPr>
        <w:t xml:space="preserve"> </w:t>
      </w:r>
      <w:r w:rsidR="00CE703C" w:rsidRPr="00CE703C">
        <w:rPr>
          <w:rFonts w:ascii="Times New Roman" w:hAnsi="Times New Roman" w:cs="Times New Roman"/>
          <w:sz w:val="28"/>
          <w:szCs w:val="28"/>
        </w:rPr>
        <w:t>була оформлена організаційна структура партії,</w:t>
      </w:r>
      <w:r w:rsidR="00DF7F8A">
        <w:rPr>
          <w:rFonts w:ascii="Times New Roman" w:hAnsi="Times New Roman" w:cs="Times New Roman"/>
          <w:sz w:val="28"/>
          <w:szCs w:val="28"/>
        </w:rPr>
        <w:t xml:space="preserve"> </w:t>
      </w:r>
      <w:r w:rsidR="00DF7F8A" w:rsidRPr="00DF7F8A">
        <w:rPr>
          <w:rFonts w:ascii="Times New Roman" w:hAnsi="Times New Roman" w:cs="Times New Roman"/>
          <w:sz w:val="28"/>
          <w:szCs w:val="28"/>
        </w:rPr>
        <w:t>обрані керівні структури</w:t>
      </w:r>
      <w:r w:rsidR="00CE703C" w:rsidRPr="00CE703C">
        <w:rPr>
          <w:rFonts w:ascii="Times New Roman" w:hAnsi="Times New Roman" w:cs="Times New Roman"/>
          <w:sz w:val="28"/>
          <w:szCs w:val="28"/>
        </w:rPr>
        <w:t xml:space="preserve">: Центральний Комітет, </w:t>
      </w:r>
      <w:r w:rsidR="0075677E">
        <w:rPr>
          <w:rFonts w:ascii="Times New Roman" w:hAnsi="Times New Roman" w:cs="Times New Roman"/>
          <w:sz w:val="28"/>
          <w:szCs w:val="28"/>
        </w:rPr>
        <w:t>ЗК</w:t>
      </w:r>
      <w:r w:rsidR="00CE703C" w:rsidRPr="00CE703C">
        <w:rPr>
          <w:rFonts w:ascii="Times New Roman" w:hAnsi="Times New Roman" w:cs="Times New Roman"/>
          <w:sz w:val="28"/>
          <w:szCs w:val="28"/>
        </w:rPr>
        <w:t>,</w:t>
      </w:r>
      <w:r w:rsidR="0075677E">
        <w:rPr>
          <w:rFonts w:ascii="Times New Roman" w:hAnsi="Times New Roman" w:cs="Times New Roman"/>
          <w:sz w:val="28"/>
          <w:szCs w:val="28"/>
        </w:rPr>
        <w:t>РК</w:t>
      </w:r>
      <w:r w:rsidR="00CE703C" w:rsidRPr="00CE703C">
        <w:rPr>
          <w:rFonts w:ascii="Times New Roman" w:hAnsi="Times New Roman" w:cs="Times New Roman"/>
          <w:sz w:val="28"/>
          <w:szCs w:val="28"/>
        </w:rPr>
        <w:t xml:space="preserve">. До ЦК </w:t>
      </w:r>
      <w:r w:rsidR="00AE3130">
        <w:rPr>
          <w:rFonts w:ascii="Times New Roman" w:hAnsi="Times New Roman" w:cs="Times New Roman"/>
          <w:sz w:val="28"/>
          <w:szCs w:val="28"/>
        </w:rPr>
        <w:t xml:space="preserve"> </w:t>
      </w:r>
      <w:r w:rsidR="00AE3130" w:rsidRPr="00AE3130">
        <w:rPr>
          <w:rFonts w:ascii="Times New Roman" w:hAnsi="Times New Roman" w:cs="Times New Roman"/>
          <w:sz w:val="28"/>
          <w:szCs w:val="28"/>
        </w:rPr>
        <w:t xml:space="preserve">було вибрано </w:t>
      </w:r>
      <w:r w:rsidR="00AE3130">
        <w:rPr>
          <w:rFonts w:ascii="Times New Roman" w:hAnsi="Times New Roman" w:cs="Times New Roman"/>
          <w:sz w:val="28"/>
          <w:szCs w:val="28"/>
        </w:rPr>
        <w:t xml:space="preserve">наступних її членів, а саме: </w:t>
      </w:r>
      <w:r w:rsidR="00715F78">
        <w:rPr>
          <w:rFonts w:ascii="Times New Roman" w:hAnsi="Times New Roman" w:cs="Times New Roman"/>
          <w:sz w:val="28"/>
          <w:szCs w:val="28"/>
        </w:rPr>
        <w:t xml:space="preserve"> Антонович, Винниченко,</w:t>
      </w:r>
      <w:r w:rsidR="00CE703C" w:rsidRPr="00CE703C">
        <w:rPr>
          <w:rFonts w:ascii="Times New Roman" w:hAnsi="Times New Roman" w:cs="Times New Roman"/>
          <w:sz w:val="28"/>
          <w:szCs w:val="28"/>
        </w:rPr>
        <w:t xml:space="preserve"> Голіцинський. </w:t>
      </w:r>
      <w:r w:rsidR="0040286D">
        <w:rPr>
          <w:rFonts w:ascii="Times New Roman" w:hAnsi="Times New Roman" w:cs="Times New Roman"/>
          <w:sz w:val="28"/>
          <w:szCs w:val="28"/>
        </w:rPr>
        <w:t xml:space="preserve">В той самий час </w:t>
      </w:r>
      <w:r w:rsidR="00CE703C" w:rsidRPr="00CE703C">
        <w:rPr>
          <w:rFonts w:ascii="Times New Roman" w:hAnsi="Times New Roman" w:cs="Times New Roman"/>
          <w:sz w:val="28"/>
          <w:szCs w:val="28"/>
        </w:rPr>
        <w:t>відбулося перше роз'єднання в РУП із-за ідеологі</w:t>
      </w:r>
      <w:r w:rsidR="004D5B5D">
        <w:rPr>
          <w:rFonts w:ascii="Times New Roman" w:hAnsi="Times New Roman" w:cs="Times New Roman"/>
          <w:sz w:val="28"/>
          <w:szCs w:val="28"/>
        </w:rPr>
        <w:t xml:space="preserve">чних протирічностей, і компанія </w:t>
      </w:r>
      <w:r w:rsidR="00CE703C" w:rsidRPr="00CE703C">
        <w:rPr>
          <w:rFonts w:ascii="Times New Roman" w:hAnsi="Times New Roman" w:cs="Times New Roman"/>
          <w:sz w:val="28"/>
          <w:szCs w:val="28"/>
        </w:rPr>
        <w:t>М</w:t>
      </w:r>
      <w:r w:rsidR="00AC7694">
        <w:rPr>
          <w:rFonts w:ascii="Times New Roman" w:hAnsi="Times New Roman" w:cs="Times New Roman"/>
          <w:sz w:val="28"/>
          <w:szCs w:val="28"/>
        </w:rPr>
        <w:t>іхновського</w:t>
      </w:r>
      <w:r w:rsidR="004D5B5D">
        <w:rPr>
          <w:rFonts w:ascii="Times New Roman" w:hAnsi="Times New Roman" w:cs="Times New Roman"/>
          <w:sz w:val="28"/>
          <w:szCs w:val="28"/>
        </w:rPr>
        <w:t xml:space="preserve"> </w:t>
      </w:r>
      <w:r w:rsidR="004D5B5D" w:rsidRPr="004D5B5D">
        <w:rPr>
          <w:rFonts w:ascii="Times New Roman" w:hAnsi="Times New Roman" w:cs="Times New Roman"/>
          <w:sz w:val="28"/>
          <w:szCs w:val="28"/>
        </w:rPr>
        <w:t>покинула партійні ряди</w:t>
      </w:r>
      <w:r w:rsidR="00A07F5F" w:rsidRPr="00A07F5F">
        <w:rPr>
          <w:rFonts w:ascii="Times New Roman" w:hAnsi="Times New Roman" w:cs="Times New Roman"/>
          <w:sz w:val="28"/>
          <w:szCs w:val="28"/>
          <w:lang w:val="ru-RU"/>
        </w:rPr>
        <w:t xml:space="preserve"> </w:t>
      </w:r>
      <w:r w:rsidR="00AC7694">
        <w:rPr>
          <w:rStyle w:val="ab"/>
          <w:rFonts w:ascii="Times New Roman" w:hAnsi="Times New Roman" w:cs="Times New Roman"/>
          <w:sz w:val="28"/>
          <w:szCs w:val="28"/>
        </w:rPr>
        <w:footnoteReference w:id="61"/>
      </w:r>
      <w:r w:rsidR="00CE703C" w:rsidRPr="00CE703C">
        <w:rPr>
          <w:rFonts w:ascii="Times New Roman" w:hAnsi="Times New Roman" w:cs="Times New Roman"/>
          <w:sz w:val="28"/>
          <w:szCs w:val="28"/>
        </w:rPr>
        <w:t xml:space="preserve">. </w:t>
      </w:r>
    </w:p>
    <w:p w14:paraId="290FF6AB"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1902 році група М. Міхновського та її прибічники створили - У</w:t>
      </w:r>
      <w:r w:rsidR="00B17055">
        <w:rPr>
          <w:rFonts w:ascii="Times New Roman" w:hAnsi="Times New Roman" w:cs="Times New Roman"/>
          <w:sz w:val="28"/>
          <w:szCs w:val="28"/>
        </w:rPr>
        <w:t>НП</w:t>
      </w:r>
      <w:r w:rsidRPr="00CE703C">
        <w:rPr>
          <w:rFonts w:ascii="Times New Roman" w:hAnsi="Times New Roman" w:cs="Times New Roman"/>
          <w:sz w:val="28"/>
          <w:szCs w:val="28"/>
        </w:rPr>
        <w:t>. У програмі УНП, розробленій Міхновським у 1906 році, національна ідея була поєднана з соціалістичною.</w:t>
      </w:r>
      <w:r w:rsidR="00B17055">
        <w:rPr>
          <w:rFonts w:ascii="Times New Roman" w:hAnsi="Times New Roman" w:cs="Times New Roman"/>
          <w:sz w:val="28"/>
          <w:szCs w:val="28"/>
        </w:rPr>
        <w:t xml:space="preserve"> </w:t>
      </w:r>
      <w:r w:rsidR="00B17055" w:rsidRPr="00B17055">
        <w:rPr>
          <w:rFonts w:ascii="Times New Roman" w:hAnsi="Times New Roman" w:cs="Times New Roman"/>
          <w:sz w:val="28"/>
          <w:szCs w:val="28"/>
        </w:rPr>
        <w:t xml:space="preserve">УНП була відома як </w:t>
      </w:r>
      <w:r w:rsidR="00AE3130" w:rsidRPr="00AE3130">
        <w:rPr>
          <w:rFonts w:ascii="Times New Roman" w:hAnsi="Times New Roman" w:cs="Times New Roman"/>
          <w:sz w:val="28"/>
          <w:szCs w:val="28"/>
        </w:rPr>
        <w:t>партія, яка активно діяла</w:t>
      </w:r>
      <w:r w:rsidR="00AE3130">
        <w:rPr>
          <w:rFonts w:ascii="Times New Roman" w:hAnsi="Times New Roman" w:cs="Times New Roman"/>
          <w:sz w:val="28"/>
          <w:szCs w:val="28"/>
        </w:rPr>
        <w:t xml:space="preserve"> </w:t>
      </w:r>
      <w:r w:rsidR="00B17055" w:rsidRPr="00B17055">
        <w:rPr>
          <w:rFonts w:ascii="Times New Roman" w:hAnsi="Times New Roman" w:cs="Times New Roman"/>
          <w:sz w:val="28"/>
          <w:szCs w:val="28"/>
        </w:rPr>
        <w:t>від імені робітничої маси та захищала їхні</w:t>
      </w:r>
      <w:r w:rsidR="00AE3130">
        <w:rPr>
          <w:rFonts w:ascii="Times New Roman" w:hAnsi="Times New Roman" w:cs="Times New Roman"/>
          <w:sz w:val="28"/>
          <w:szCs w:val="28"/>
        </w:rPr>
        <w:t xml:space="preserve"> </w:t>
      </w:r>
      <w:r w:rsidR="00AE3130" w:rsidRPr="00AE3130">
        <w:rPr>
          <w:rFonts w:ascii="Times New Roman" w:hAnsi="Times New Roman" w:cs="Times New Roman"/>
          <w:sz w:val="28"/>
          <w:szCs w:val="28"/>
        </w:rPr>
        <w:t>потреби та амбіції українського народу</w:t>
      </w:r>
      <w:r w:rsidRPr="00CE703C">
        <w:rPr>
          <w:rFonts w:ascii="Times New Roman" w:hAnsi="Times New Roman" w:cs="Times New Roman"/>
          <w:sz w:val="28"/>
          <w:szCs w:val="28"/>
        </w:rPr>
        <w:t xml:space="preserve">. Автор програми висунув соціалістичний ідеал на передній план, стверджуючи, </w:t>
      </w:r>
      <w:r w:rsidRPr="00CE703C">
        <w:rPr>
          <w:rFonts w:ascii="Times New Roman" w:hAnsi="Times New Roman" w:cs="Times New Roman"/>
          <w:sz w:val="28"/>
          <w:szCs w:val="28"/>
        </w:rPr>
        <w:lastRenderedPageBreak/>
        <w:t xml:space="preserve">що лише він може задовольнити потреби українського і інших народів, покінчити з експлуатацією та нерівністю, і знищити існуючу систему, побудовану на насильстві та пануванні. Основною стратегічною метою </w:t>
      </w:r>
      <w:r w:rsidR="0079764E">
        <w:rPr>
          <w:rFonts w:ascii="Times New Roman" w:hAnsi="Times New Roman" w:cs="Times New Roman"/>
          <w:sz w:val="28"/>
          <w:szCs w:val="28"/>
        </w:rPr>
        <w:t xml:space="preserve">партії </w:t>
      </w:r>
      <w:r w:rsidRPr="00CE703C">
        <w:rPr>
          <w:rFonts w:ascii="Times New Roman" w:hAnsi="Times New Roman" w:cs="Times New Roman"/>
          <w:sz w:val="28"/>
          <w:szCs w:val="28"/>
        </w:rPr>
        <w:t>було досягення політичного керівництва  в Україні та повернення   само</w:t>
      </w:r>
      <w:r w:rsidR="0079764E">
        <w:rPr>
          <w:rFonts w:ascii="Times New Roman" w:hAnsi="Times New Roman" w:cs="Times New Roman"/>
          <w:sz w:val="28"/>
          <w:szCs w:val="28"/>
        </w:rPr>
        <w:t>стійності</w:t>
      </w:r>
      <w:r w:rsidRPr="00CE703C">
        <w:rPr>
          <w:rFonts w:ascii="Times New Roman" w:hAnsi="Times New Roman" w:cs="Times New Roman"/>
          <w:sz w:val="28"/>
          <w:szCs w:val="28"/>
        </w:rPr>
        <w:t>.</w:t>
      </w:r>
    </w:p>
    <w:p w14:paraId="6DC9643C" w14:textId="77777777" w:rsidR="00CE703C" w:rsidRPr="00CE703C" w:rsidRDefault="00227F0D"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1904 р.</w:t>
      </w:r>
      <w:r w:rsidR="00CE703C" w:rsidRPr="00CE703C">
        <w:rPr>
          <w:rFonts w:ascii="Times New Roman" w:hAnsi="Times New Roman" w:cs="Times New Roman"/>
          <w:sz w:val="28"/>
          <w:szCs w:val="28"/>
        </w:rPr>
        <w:t xml:space="preserve"> в результаті другого розділення РУП </w:t>
      </w:r>
      <w:r w:rsidR="0069711B" w:rsidRPr="0069711B">
        <w:rPr>
          <w:rFonts w:ascii="Times New Roman" w:hAnsi="Times New Roman" w:cs="Times New Roman"/>
          <w:sz w:val="28"/>
          <w:szCs w:val="28"/>
        </w:rPr>
        <w:t>із її числа</w:t>
      </w:r>
      <w:r w:rsidR="0069711B">
        <w:rPr>
          <w:rFonts w:ascii="Times New Roman" w:hAnsi="Times New Roman" w:cs="Times New Roman"/>
          <w:sz w:val="28"/>
          <w:szCs w:val="28"/>
        </w:rPr>
        <w:t xml:space="preserve"> </w:t>
      </w:r>
      <w:r w:rsidR="0077338D">
        <w:rPr>
          <w:rFonts w:ascii="Times New Roman" w:hAnsi="Times New Roman" w:cs="Times New Roman"/>
          <w:sz w:val="28"/>
          <w:szCs w:val="28"/>
        </w:rPr>
        <w:t xml:space="preserve">утворилась </w:t>
      </w:r>
      <w:r w:rsidR="00CE703C" w:rsidRPr="00CE703C">
        <w:rPr>
          <w:rFonts w:ascii="Times New Roman" w:hAnsi="Times New Roman" w:cs="Times New Roman"/>
          <w:sz w:val="28"/>
          <w:szCs w:val="28"/>
        </w:rPr>
        <w:t>«У</w:t>
      </w:r>
      <w:r w:rsidR="0077338D">
        <w:rPr>
          <w:rFonts w:ascii="Times New Roman" w:hAnsi="Times New Roman" w:cs="Times New Roman"/>
          <w:sz w:val="28"/>
          <w:szCs w:val="28"/>
        </w:rPr>
        <w:t>СДС</w:t>
      </w:r>
      <w:r w:rsidR="00CE703C" w:rsidRPr="00CE703C">
        <w:rPr>
          <w:rFonts w:ascii="Times New Roman" w:hAnsi="Times New Roman" w:cs="Times New Roman"/>
          <w:sz w:val="28"/>
          <w:szCs w:val="28"/>
        </w:rPr>
        <w:t xml:space="preserve">». </w:t>
      </w:r>
      <w:r w:rsidR="0077338D">
        <w:rPr>
          <w:rFonts w:ascii="Times New Roman" w:hAnsi="Times New Roman" w:cs="Times New Roman"/>
          <w:sz w:val="28"/>
          <w:szCs w:val="28"/>
        </w:rPr>
        <w:t xml:space="preserve">Власниками стали </w:t>
      </w:r>
      <w:r w:rsidR="00CE703C" w:rsidRPr="00CE703C">
        <w:rPr>
          <w:rFonts w:ascii="Times New Roman" w:hAnsi="Times New Roman" w:cs="Times New Roman"/>
          <w:sz w:val="28"/>
          <w:szCs w:val="28"/>
        </w:rPr>
        <w:t>члени З</w:t>
      </w:r>
      <w:r w:rsidR="0077338D">
        <w:rPr>
          <w:rFonts w:ascii="Times New Roman" w:hAnsi="Times New Roman" w:cs="Times New Roman"/>
          <w:sz w:val="28"/>
          <w:szCs w:val="28"/>
        </w:rPr>
        <w:t>К</w:t>
      </w:r>
      <w:r w:rsidR="00CE703C" w:rsidRPr="00CE703C">
        <w:rPr>
          <w:rFonts w:ascii="Times New Roman" w:hAnsi="Times New Roman" w:cs="Times New Roman"/>
          <w:sz w:val="28"/>
          <w:szCs w:val="28"/>
        </w:rPr>
        <w:t xml:space="preserve"> РУП, такі як М. Меленевський</w:t>
      </w:r>
      <w:r w:rsidR="000E1118">
        <w:rPr>
          <w:rFonts w:ascii="Times New Roman" w:hAnsi="Times New Roman" w:cs="Times New Roman"/>
          <w:sz w:val="28"/>
          <w:szCs w:val="28"/>
        </w:rPr>
        <w:t xml:space="preserve"> і багато ін.</w:t>
      </w:r>
      <w:r w:rsidR="00CE703C" w:rsidRPr="00CE703C">
        <w:rPr>
          <w:rFonts w:ascii="Times New Roman" w:hAnsi="Times New Roman" w:cs="Times New Roman"/>
          <w:sz w:val="28"/>
          <w:szCs w:val="28"/>
        </w:rPr>
        <w:t>, та</w:t>
      </w:r>
      <w:r w:rsidR="000E1118">
        <w:rPr>
          <w:rFonts w:ascii="Times New Roman" w:hAnsi="Times New Roman" w:cs="Times New Roman"/>
          <w:sz w:val="28"/>
          <w:szCs w:val="28"/>
        </w:rPr>
        <w:t xml:space="preserve"> також</w:t>
      </w:r>
      <w:r w:rsidR="00CE703C" w:rsidRPr="00CE703C">
        <w:rPr>
          <w:rFonts w:ascii="Times New Roman" w:hAnsi="Times New Roman" w:cs="Times New Roman"/>
          <w:sz w:val="28"/>
          <w:szCs w:val="28"/>
        </w:rPr>
        <w:t xml:space="preserve"> М. Ткаченко. У 1905 році, як регіональна організація, вона приєдналася як внутрішньо-автономна структура </w:t>
      </w:r>
      <w:r w:rsidR="0077338D">
        <w:rPr>
          <w:rFonts w:ascii="Times New Roman" w:hAnsi="Times New Roman" w:cs="Times New Roman"/>
          <w:sz w:val="28"/>
          <w:szCs w:val="28"/>
        </w:rPr>
        <w:t xml:space="preserve"> </w:t>
      </w:r>
      <w:r w:rsidR="0077338D" w:rsidRPr="0077338D">
        <w:rPr>
          <w:rFonts w:ascii="Times New Roman" w:hAnsi="Times New Roman" w:cs="Times New Roman"/>
          <w:sz w:val="28"/>
          <w:szCs w:val="28"/>
        </w:rPr>
        <w:t xml:space="preserve">до фракції меншовиків </w:t>
      </w:r>
      <w:r w:rsidR="0077338D">
        <w:rPr>
          <w:rFonts w:ascii="Times New Roman" w:hAnsi="Times New Roman" w:cs="Times New Roman"/>
          <w:sz w:val="28"/>
          <w:szCs w:val="28"/>
        </w:rPr>
        <w:t xml:space="preserve"> </w:t>
      </w:r>
      <w:r w:rsidR="00AC7694">
        <w:rPr>
          <w:rFonts w:ascii="Times New Roman" w:hAnsi="Times New Roman" w:cs="Times New Roman"/>
          <w:sz w:val="28"/>
          <w:szCs w:val="28"/>
        </w:rPr>
        <w:t>РСДРП</w:t>
      </w:r>
      <w:r w:rsidR="00A07F5F" w:rsidRPr="00A07F5F">
        <w:rPr>
          <w:rFonts w:ascii="Times New Roman" w:hAnsi="Times New Roman" w:cs="Times New Roman"/>
          <w:sz w:val="28"/>
          <w:szCs w:val="28"/>
          <w:lang w:val="ru-RU"/>
        </w:rPr>
        <w:t xml:space="preserve"> </w:t>
      </w:r>
      <w:r w:rsidR="00AC7694">
        <w:rPr>
          <w:rStyle w:val="ab"/>
          <w:rFonts w:ascii="Times New Roman" w:hAnsi="Times New Roman" w:cs="Times New Roman"/>
          <w:sz w:val="28"/>
          <w:szCs w:val="28"/>
        </w:rPr>
        <w:footnoteReference w:id="62"/>
      </w:r>
      <w:r w:rsidR="00CE703C" w:rsidRPr="00CE703C">
        <w:rPr>
          <w:rFonts w:ascii="Times New Roman" w:hAnsi="Times New Roman" w:cs="Times New Roman"/>
          <w:sz w:val="28"/>
          <w:szCs w:val="28"/>
        </w:rPr>
        <w:t>.</w:t>
      </w:r>
    </w:p>
    <w:p w14:paraId="598A6A31"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Головною метою «Спілки» було формування організованого пролетаріату, який володів б українською мовою. Відповідно до статуту, її структура базувалася на принципах «демократичного централізму» та </w:t>
      </w:r>
      <w:r w:rsidR="000D09B4" w:rsidRPr="000D09B4">
        <w:rPr>
          <w:rFonts w:ascii="Times New Roman" w:hAnsi="Times New Roman" w:cs="Times New Roman"/>
          <w:sz w:val="28"/>
          <w:szCs w:val="28"/>
        </w:rPr>
        <w:t>ухвалення «програмного документа РСДРП»</w:t>
      </w:r>
      <w:r w:rsidR="000D09B4">
        <w:rPr>
          <w:rFonts w:ascii="Times New Roman" w:hAnsi="Times New Roman" w:cs="Times New Roman"/>
          <w:sz w:val="28"/>
          <w:szCs w:val="28"/>
        </w:rPr>
        <w:t>.</w:t>
      </w:r>
    </w:p>
    <w:p w14:paraId="69AFE7E8" w14:textId="77777777" w:rsidR="005A3723" w:rsidRDefault="00227F0D"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1904 з</w:t>
      </w:r>
      <w:r w:rsidRPr="00227F0D">
        <w:rPr>
          <w:rFonts w:ascii="Times New Roman" w:hAnsi="Times New Roman" w:cs="Times New Roman"/>
          <w:sz w:val="28"/>
          <w:szCs w:val="28"/>
        </w:rPr>
        <w:t>'явилася</w:t>
      </w:r>
      <w:r>
        <w:rPr>
          <w:rFonts w:ascii="Times New Roman" w:hAnsi="Times New Roman" w:cs="Times New Roman"/>
          <w:sz w:val="28"/>
          <w:szCs w:val="28"/>
        </w:rPr>
        <w:t xml:space="preserve"> </w:t>
      </w:r>
      <w:r w:rsidR="00DF7F8A">
        <w:rPr>
          <w:rFonts w:ascii="Times New Roman" w:hAnsi="Times New Roman" w:cs="Times New Roman"/>
          <w:sz w:val="28"/>
          <w:szCs w:val="28"/>
        </w:rPr>
        <w:t>УДП</w:t>
      </w:r>
      <w:r w:rsidR="00CE703C" w:rsidRPr="00CE703C">
        <w:rPr>
          <w:rFonts w:ascii="Times New Roman" w:hAnsi="Times New Roman" w:cs="Times New Roman"/>
          <w:sz w:val="28"/>
          <w:szCs w:val="28"/>
        </w:rPr>
        <w:t>, яку о</w:t>
      </w:r>
      <w:r w:rsidR="00D475F1">
        <w:rPr>
          <w:rFonts w:ascii="Times New Roman" w:hAnsi="Times New Roman" w:cs="Times New Roman"/>
          <w:sz w:val="28"/>
          <w:szCs w:val="28"/>
        </w:rPr>
        <w:t>чолили видатні українські діячі</w:t>
      </w:r>
      <w:r w:rsidR="00CE703C" w:rsidRPr="00CE703C">
        <w:rPr>
          <w:rFonts w:ascii="Times New Roman" w:hAnsi="Times New Roman" w:cs="Times New Roman"/>
          <w:sz w:val="28"/>
          <w:szCs w:val="28"/>
        </w:rPr>
        <w:t xml:space="preserve">. У програмному документі партії підкреслювалася потреба у протистоянні самодержавству, встановлення парламентської демократії, забезпечення демократичних свобод і надання автономії українським територіям. </w:t>
      </w:r>
      <w:r w:rsidR="005A3723" w:rsidRPr="005A3723">
        <w:rPr>
          <w:rFonts w:ascii="Times New Roman" w:hAnsi="Times New Roman" w:cs="Times New Roman"/>
          <w:sz w:val="28"/>
          <w:szCs w:val="28"/>
        </w:rPr>
        <w:t xml:space="preserve">Вона також підтримувала </w:t>
      </w:r>
      <w:r w:rsidR="006F4E91">
        <w:rPr>
          <w:rFonts w:ascii="Times New Roman" w:hAnsi="Times New Roman" w:cs="Times New Roman"/>
          <w:sz w:val="28"/>
          <w:szCs w:val="28"/>
        </w:rPr>
        <w:t>застосування укр.</w:t>
      </w:r>
      <w:r w:rsidR="005A3723" w:rsidRPr="005A3723">
        <w:rPr>
          <w:rFonts w:ascii="Times New Roman" w:hAnsi="Times New Roman" w:cs="Times New Roman"/>
          <w:sz w:val="28"/>
          <w:szCs w:val="28"/>
        </w:rPr>
        <w:t>мови у школах і урядових установах. УДП ґрунтувалася на ідеологічному компромісі між загальноросійським лібералізмом і українським націоналізмом.</w:t>
      </w:r>
    </w:p>
    <w:p w14:paraId="5E337C05"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За пропозицією попередніх діячів Київської громади уосени 1904 року заснована УДП.</w:t>
      </w:r>
      <w:r w:rsidR="005A3723">
        <w:rPr>
          <w:rFonts w:ascii="Times New Roman" w:hAnsi="Times New Roman" w:cs="Times New Roman"/>
          <w:sz w:val="28"/>
          <w:szCs w:val="28"/>
        </w:rPr>
        <w:t xml:space="preserve"> </w:t>
      </w:r>
      <w:r w:rsidRPr="00CE703C">
        <w:rPr>
          <w:rFonts w:ascii="Times New Roman" w:hAnsi="Times New Roman" w:cs="Times New Roman"/>
          <w:sz w:val="28"/>
          <w:szCs w:val="28"/>
        </w:rPr>
        <w:t>У цей час українські демократи за своїми соціальними складом і поглядами були подібні до «Союзу визволення. Проте політичні принципи УДП були більш радикальними, навіть до рівня соціалістичних. Так само, ніж</w:t>
      </w:r>
      <w:r w:rsidR="005D7CDB" w:rsidRPr="005D7CDB">
        <w:t xml:space="preserve"> </w:t>
      </w:r>
      <w:r w:rsidR="005D7CDB" w:rsidRPr="005D7CDB">
        <w:rPr>
          <w:rFonts w:ascii="Times New Roman" w:hAnsi="Times New Roman" w:cs="Times New Roman"/>
          <w:sz w:val="28"/>
          <w:szCs w:val="28"/>
        </w:rPr>
        <w:t>українські представники соціал-демократії</w:t>
      </w:r>
      <w:r w:rsidRPr="00CE703C">
        <w:rPr>
          <w:rFonts w:ascii="Times New Roman" w:hAnsi="Times New Roman" w:cs="Times New Roman"/>
          <w:sz w:val="28"/>
          <w:szCs w:val="28"/>
        </w:rPr>
        <w:t>, дана партія підтримувал</w:t>
      </w:r>
      <w:r w:rsidR="00AC7694">
        <w:rPr>
          <w:rFonts w:ascii="Times New Roman" w:hAnsi="Times New Roman" w:cs="Times New Roman"/>
          <w:sz w:val="28"/>
          <w:szCs w:val="28"/>
        </w:rPr>
        <w:t>а ідею автономії</w:t>
      </w:r>
      <w:r w:rsidR="00A07F5F" w:rsidRPr="00A07F5F">
        <w:rPr>
          <w:rFonts w:ascii="Times New Roman" w:hAnsi="Times New Roman" w:cs="Times New Roman"/>
          <w:sz w:val="28"/>
          <w:szCs w:val="28"/>
          <w:lang w:val="ru-RU"/>
        </w:rPr>
        <w:t xml:space="preserve"> </w:t>
      </w:r>
      <w:r w:rsidR="00AC7694">
        <w:rPr>
          <w:rStyle w:val="ab"/>
          <w:rFonts w:ascii="Times New Roman" w:hAnsi="Times New Roman" w:cs="Times New Roman"/>
          <w:sz w:val="28"/>
          <w:szCs w:val="28"/>
        </w:rPr>
        <w:footnoteReference w:id="63"/>
      </w:r>
      <w:r w:rsidRPr="00CE703C">
        <w:rPr>
          <w:rFonts w:ascii="Times New Roman" w:hAnsi="Times New Roman" w:cs="Times New Roman"/>
          <w:sz w:val="28"/>
          <w:szCs w:val="28"/>
        </w:rPr>
        <w:t>.</w:t>
      </w:r>
    </w:p>
    <w:p w14:paraId="3FDADC20"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lastRenderedPageBreak/>
        <w:t>Проте її самостійність тривала недовго, оскільки на</w:t>
      </w:r>
      <w:r w:rsidR="005D7CDB">
        <w:rPr>
          <w:rFonts w:ascii="Times New Roman" w:hAnsi="Times New Roman" w:cs="Times New Roman"/>
          <w:sz w:val="28"/>
          <w:szCs w:val="28"/>
        </w:rPr>
        <w:t>кінець</w:t>
      </w:r>
      <w:r w:rsidRPr="00CE703C">
        <w:rPr>
          <w:rFonts w:ascii="Times New Roman" w:hAnsi="Times New Roman" w:cs="Times New Roman"/>
          <w:sz w:val="28"/>
          <w:szCs w:val="28"/>
        </w:rPr>
        <w:t xml:space="preserve"> 1905 року вона злучилася з демократами, утворивши </w:t>
      </w:r>
      <w:r w:rsidR="00B2372E">
        <w:rPr>
          <w:rFonts w:ascii="Times New Roman" w:hAnsi="Times New Roman" w:cs="Times New Roman"/>
          <w:sz w:val="28"/>
          <w:szCs w:val="28"/>
        </w:rPr>
        <w:t>УРДП</w:t>
      </w:r>
      <w:r w:rsidRPr="00CE703C">
        <w:rPr>
          <w:rFonts w:ascii="Times New Roman" w:hAnsi="Times New Roman" w:cs="Times New Roman"/>
          <w:sz w:val="28"/>
          <w:szCs w:val="28"/>
        </w:rPr>
        <w:t>. У той сам</w:t>
      </w:r>
      <w:r w:rsidR="005D7CDB">
        <w:rPr>
          <w:rFonts w:ascii="Times New Roman" w:hAnsi="Times New Roman" w:cs="Times New Roman"/>
          <w:sz w:val="28"/>
          <w:szCs w:val="28"/>
        </w:rPr>
        <w:t>ий період, у 1905 році, М.</w:t>
      </w:r>
      <w:r w:rsidRPr="00CE703C">
        <w:rPr>
          <w:rFonts w:ascii="Times New Roman" w:hAnsi="Times New Roman" w:cs="Times New Roman"/>
          <w:sz w:val="28"/>
          <w:szCs w:val="28"/>
        </w:rPr>
        <w:t xml:space="preserve">Грушевський, почав здобувати </w:t>
      </w:r>
      <w:r w:rsidR="002728BC">
        <w:rPr>
          <w:rFonts w:ascii="Times New Roman" w:hAnsi="Times New Roman" w:cs="Times New Roman"/>
          <w:sz w:val="28"/>
          <w:szCs w:val="28"/>
        </w:rPr>
        <w:t xml:space="preserve"> у</w:t>
      </w:r>
      <w:r w:rsidR="002728BC" w:rsidRPr="002728BC">
        <w:rPr>
          <w:rFonts w:ascii="Times New Roman" w:hAnsi="Times New Roman" w:cs="Times New Roman"/>
          <w:sz w:val="28"/>
          <w:szCs w:val="28"/>
        </w:rPr>
        <w:t xml:space="preserve"> суспільно-політичній сфері все більше виявляється значуща роль</w:t>
      </w:r>
      <w:r w:rsidRPr="00CE703C">
        <w:rPr>
          <w:rFonts w:ascii="Times New Roman" w:hAnsi="Times New Roman" w:cs="Times New Roman"/>
          <w:sz w:val="28"/>
          <w:szCs w:val="28"/>
        </w:rPr>
        <w:t>.</w:t>
      </w:r>
    </w:p>
    <w:p w14:paraId="06752825" w14:textId="77777777" w:rsidR="00CE703C" w:rsidRPr="00CE703C" w:rsidRDefault="00804141" w:rsidP="00804141">
      <w:pPr>
        <w:spacing w:after="0" w:line="360" w:lineRule="auto"/>
        <w:ind w:firstLine="708"/>
        <w:jc w:val="both"/>
        <w:rPr>
          <w:rFonts w:ascii="Times New Roman" w:hAnsi="Times New Roman" w:cs="Times New Roman"/>
          <w:sz w:val="28"/>
          <w:szCs w:val="28"/>
        </w:rPr>
      </w:pPr>
      <w:r w:rsidRPr="00804141">
        <w:rPr>
          <w:rFonts w:ascii="Times New Roman" w:hAnsi="Times New Roman" w:cs="Times New Roman"/>
          <w:sz w:val="28"/>
          <w:szCs w:val="28"/>
        </w:rPr>
        <w:t xml:space="preserve">Процес формування </w:t>
      </w:r>
      <w:r>
        <w:rPr>
          <w:rFonts w:ascii="Times New Roman" w:hAnsi="Times New Roman" w:cs="Times New Roman"/>
          <w:sz w:val="28"/>
          <w:szCs w:val="28"/>
        </w:rPr>
        <w:t>най</w:t>
      </w:r>
      <w:r w:rsidRPr="00804141">
        <w:rPr>
          <w:rFonts w:ascii="Times New Roman" w:hAnsi="Times New Roman" w:cs="Times New Roman"/>
          <w:sz w:val="28"/>
          <w:szCs w:val="28"/>
        </w:rPr>
        <w:t xml:space="preserve">перших партій </w:t>
      </w:r>
      <w:r w:rsidR="00EE1BFF">
        <w:rPr>
          <w:rFonts w:ascii="Times New Roman" w:hAnsi="Times New Roman" w:cs="Times New Roman"/>
          <w:sz w:val="28"/>
          <w:szCs w:val="28"/>
        </w:rPr>
        <w:t xml:space="preserve">в Україні </w:t>
      </w:r>
      <w:r w:rsidRPr="00804141">
        <w:rPr>
          <w:rFonts w:ascii="Times New Roman" w:hAnsi="Times New Roman" w:cs="Times New Roman"/>
          <w:sz w:val="28"/>
          <w:szCs w:val="28"/>
        </w:rPr>
        <w:t xml:space="preserve">відбувався рівномірно як у Наддніпрянській Україні, так і в Західній Україні, </w:t>
      </w:r>
      <w:r w:rsidR="00A02C75">
        <w:rPr>
          <w:rFonts w:ascii="Times New Roman" w:hAnsi="Times New Roman" w:cs="Times New Roman"/>
          <w:sz w:val="28"/>
          <w:szCs w:val="28"/>
        </w:rPr>
        <w:t xml:space="preserve">що тоді  знаходилась </w:t>
      </w:r>
      <w:r w:rsidRPr="00804141">
        <w:rPr>
          <w:rFonts w:ascii="Times New Roman" w:hAnsi="Times New Roman" w:cs="Times New Roman"/>
          <w:sz w:val="28"/>
          <w:szCs w:val="28"/>
        </w:rPr>
        <w:t xml:space="preserve">у </w:t>
      </w:r>
      <w:r w:rsidR="00A428CD">
        <w:rPr>
          <w:rFonts w:ascii="Times New Roman" w:hAnsi="Times New Roman" w:cs="Times New Roman"/>
          <w:sz w:val="28"/>
          <w:szCs w:val="28"/>
        </w:rPr>
        <w:t>межах</w:t>
      </w:r>
      <w:r w:rsidR="001E4DF7">
        <w:rPr>
          <w:rFonts w:ascii="Times New Roman" w:hAnsi="Times New Roman" w:cs="Times New Roman"/>
          <w:sz w:val="28"/>
          <w:szCs w:val="28"/>
        </w:rPr>
        <w:t xml:space="preserve"> АГІ</w:t>
      </w:r>
      <w:r w:rsidR="00A07F5F" w:rsidRPr="00A07F5F">
        <w:rPr>
          <w:rFonts w:ascii="Times New Roman" w:hAnsi="Times New Roman" w:cs="Times New Roman"/>
          <w:sz w:val="28"/>
          <w:szCs w:val="28"/>
        </w:rPr>
        <w:t xml:space="preserve"> </w:t>
      </w:r>
      <w:r w:rsidR="00AC7694">
        <w:rPr>
          <w:rStyle w:val="ab"/>
          <w:rFonts w:ascii="Times New Roman" w:hAnsi="Times New Roman" w:cs="Times New Roman"/>
          <w:sz w:val="28"/>
          <w:szCs w:val="28"/>
        </w:rPr>
        <w:footnoteReference w:id="64"/>
      </w:r>
      <w:r w:rsidR="00CE703C" w:rsidRPr="00CE703C">
        <w:rPr>
          <w:rFonts w:ascii="Times New Roman" w:hAnsi="Times New Roman" w:cs="Times New Roman"/>
          <w:sz w:val="28"/>
          <w:szCs w:val="28"/>
        </w:rPr>
        <w:t>.</w:t>
      </w:r>
    </w:p>
    <w:p w14:paraId="784F3040" w14:textId="77777777" w:rsidR="00CE703C" w:rsidRPr="00CE703C" w:rsidRDefault="00B2372E"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спонукання І.Франка, М.Павлика та С. Д</w:t>
      </w:r>
      <w:r w:rsidR="00CE703C" w:rsidRPr="00CE703C">
        <w:rPr>
          <w:rFonts w:ascii="Times New Roman" w:hAnsi="Times New Roman" w:cs="Times New Roman"/>
          <w:sz w:val="28"/>
          <w:szCs w:val="28"/>
        </w:rPr>
        <w:t>аниловича прогресивна інтелігенція Східної Галичини утворила у 1890 році</w:t>
      </w:r>
      <w:r>
        <w:rPr>
          <w:rFonts w:ascii="Times New Roman" w:hAnsi="Times New Roman" w:cs="Times New Roman"/>
          <w:sz w:val="28"/>
          <w:szCs w:val="28"/>
        </w:rPr>
        <w:t xml:space="preserve"> УРП</w:t>
      </w:r>
      <w:r w:rsidR="00CE703C" w:rsidRPr="00CE703C">
        <w:rPr>
          <w:rFonts w:ascii="Times New Roman" w:hAnsi="Times New Roman" w:cs="Times New Roman"/>
          <w:sz w:val="28"/>
          <w:szCs w:val="28"/>
        </w:rPr>
        <w:t>—</w:t>
      </w:r>
      <w:r w:rsidR="00804141">
        <w:rPr>
          <w:rFonts w:ascii="Times New Roman" w:hAnsi="Times New Roman" w:cs="Times New Roman"/>
          <w:sz w:val="28"/>
          <w:szCs w:val="28"/>
        </w:rPr>
        <w:t xml:space="preserve"> </w:t>
      </w:r>
      <w:r w:rsidR="00804141" w:rsidRPr="00804141">
        <w:rPr>
          <w:rFonts w:ascii="Times New Roman" w:hAnsi="Times New Roman" w:cs="Times New Roman"/>
          <w:sz w:val="28"/>
          <w:szCs w:val="28"/>
        </w:rPr>
        <w:t xml:space="preserve">перші в Україні </w:t>
      </w:r>
      <w:r w:rsidR="00804141">
        <w:rPr>
          <w:rFonts w:ascii="Times New Roman" w:hAnsi="Times New Roman" w:cs="Times New Roman"/>
          <w:sz w:val="28"/>
          <w:szCs w:val="28"/>
        </w:rPr>
        <w:t>політичне</w:t>
      </w:r>
      <w:r w:rsidR="00804141" w:rsidRPr="00804141">
        <w:rPr>
          <w:rFonts w:ascii="Times New Roman" w:hAnsi="Times New Roman" w:cs="Times New Roman"/>
          <w:sz w:val="28"/>
          <w:szCs w:val="28"/>
        </w:rPr>
        <w:t xml:space="preserve"> об'єднання </w:t>
      </w:r>
      <w:r w:rsidR="00CE703C" w:rsidRPr="00CE703C">
        <w:rPr>
          <w:rFonts w:ascii="Times New Roman" w:hAnsi="Times New Roman" w:cs="Times New Roman"/>
          <w:sz w:val="28"/>
          <w:szCs w:val="28"/>
        </w:rPr>
        <w:t xml:space="preserve">за європейським зразком. Головною метою програмної діяльності радикалів було досягнення соціального </w:t>
      </w:r>
      <w:r>
        <w:rPr>
          <w:rFonts w:ascii="Times New Roman" w:hAnsi="Times New Roman" w:cs="Times New Roman"/>
          <w:sz w:val="28"/>
          <w:szCs w:val="28"/>
        </w:rPr>
        <w:t xml:space="preserve"> вивільнення </w:t>
      </w:r>
      <w:r w:rsidR="00CE703C" w:rsidRPr="00CE703C">
        <w:rPr>
          <w:rFonts w:ascii="Times New Roman" w:hAnsi="Times New Roman" w:cs="Times New Roman"/>
          <w:sz w:val="28"/>
          <w:szCs w:val="28"/>
        </w:rPr>
        <w:t>селян та робітників</w:t>
      </w:r>
      <w:r w:rsidR="00191F5A">
        <w:rPr>
          <w:rStyle w:val="ab"/>
          <w:rFonts w:ascii="Times New Roman" w:hAnsi="Times New Roman" w:cs="Times New Roman"/>
          <w:sz w:val="28"/>
          <w:szCs w:val="28"/>
        </w:rPr>
        <w:footnoteReference w:id="65"/>
      </w:r>
      <w:r w:rsidR="00CE703C" w:rsidRPr="00CE703C">
        <w:rPr>
          <w:rFonts w:ascii="Times New Roman" w:hAnsi="Times New Roman" w:cs="Times New Roman"/>
          <w:sz w:val="28"/>
          <w:szCs w:val="28"/>
        </w:rPr>
        <w:t>.</w:t>
      </w:r>
    </w:p>
    <w:p w14:paraId="11E2D5F7"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їхній мінімальній програмі радикали настоювали на передачі селянам максимальної кількості землі. Для мобілізації земельних ресурсів передбачалося використання шляху викупу. У максимальній програмі вони висловлювали готовність до встановлення системи колективної</w:t>
      </w:r>
      <w:r w:rsidR="006911C3" w:rsidRPr="006911C3">
        <w:t xml:space="preserve"> </w:t>
      </w:r>
      <w:r w:rsidR="006911C3" w:rsidRPr="006911C3">
        <w:rPr>
          <w:rFonts w:ascii="Times New Roman" w:hAnsi="Times New Roman" w:cs="Times New Roman"/>
          <w:sz w:val="28"/>
          <w:szCs w:val="28"/>
        </w:rPr>
        <w:t>праці та спільної власності на засоби виробництва</w:t>
      </w:r>
      <w:r w:rsidRPr="00CE703C">
        <w:rPr>
          <w:rFonts w:ascii="Times New Roman" w:hAnsi="Times New Roman" w:cs="Times New Roman"/>
          <w:sz w:val="28"/>
          <w:szCs w:val="28"/>
        </w:rPr>
        <w:t xml:space="preserve"> шляхом поступового розвитку. </w:t>
      </w:r>
      <w:r w:rsidR="007F5814" w:rsidRPr="007F5814">
        <w:rPr>
          <w:rFonts w:ascii="Times New Roman" w:hAnsi="Times New Roman" w:cs="Times New Roman"/>
          <w:sz w:val="28"/>
          <w:szCs w:val="28"/>
        </w:rPr>
        <w:t>Партія випускала газети</w:t>
      </w:r>
      <w:r w:rsidR="007F5814">
        <w:rPr>
          <w:rFonts w:ascii="Times New Roman" w:hAnsi="Times New Roman" w:cs="Times New Roman"/>
          <w:sz w:val="28"/>
          <w:szCs w:val="28"/>
        </w:rPr>
        <w:t xml:space="preserve"> </w:t>
      </w:r>
      <w:r w:rsidRPr="00CE703C">
        <w:rPr>
          <w:rFonts w:ascii="Times New Roman" w:hAnsi="Times New Roman" w:cs="Times New Roman"/>
          <w:sz w:val="28"/>
          <w:szCs w:val="28"/>
        </w:rPr>
        <w:t xml:space="preserve">з такими назвами як «Хлібороб» та «Громада» для селян. Для просування програмних принципів була випущена серія брошур зі спільною назвою «Радикальна тактика», автором </w:t>
      </w:r>
      <w:r w:rsidR="007079BD">
        <w:rPr>
          <w:rFonts w:ascii="Times New Roman" w:hAnsi="Times New Roman" w:cs="Times New Roman"/>
          <w:sz w:val="28"/>
          <w:szCs w:val="28"/>
        </w:rPr>
        <w:t>котрих є</w:t>
      </w:r>
      <w:r w:rsidR="006C6114">
        <w:rPr>
          <w:rFonts w:ascii="Times New Roman" w:hAnsi="Times New Roman" w:cs="Times New Roman"/>
          <w:sz w:val="28"/>
          <w:szCs w:val="28"/>
        </w:rPr>
        <w:t xml:space="preserve"> </w:t>
      </w:r>
      <w:r w:rsidRPr="00CE703C">
        <w:rPr>
          <w:rFonts w:ascii="Times New Roman" w:hAnsi="Times New Roman" w:cs="Times New Roman"/>
          <w:sz w:val="28"/>
          <w:szCs w:val="28"/>
        </w:rPr>
        <w:t>Франко. Радикали приділяли велику увагу</w:t>
      </w:r>
      <w:r w:rsidR="002376C2" w:rsidRPr="002376C2">
        <w:t xml:space="preserve"> </w:t>
      </w:r>
      <w:r w:rsidR="002376C2" w:rsidRPr="002376C2">
        <w:rPr>
          <w:rFonts w:ascii="Times New Roman" w:hAnsi="Times New Roman" w:cs="Times New Roman"/>
          <w:sz w:val="28"/>
          <w:szCs w:val="28"/>
        </w:rPr>
        <w:t>у просвітницькій діяльності у народних читальнях</w:t>
      </w:r>
      <w:r w:rsidRPr="00CE703C">
        <w:rPr>
          <w:rFonts w:ascii="Times New Roman" w:hAnsi="Times New Roman" w:cs="Times New Roman"/>
          <w:sz w:val="28"/>
          <w:szCs w:val="28"/>
        </w:rPr>
        <w:t>, боротьбі з впливом москвофілів і народовців серед селян, а також борот</w:t>
      </w:r>
      <w:r w:rsidR="00AC7694">
        <w:rPr>
          <w:rFonts w:ascii="Times New Roman" w:hAnsi="Times New Roman" w:cs="Times New Roman"/>
          <w:sz w:val="28"/>
          <w:szCs w:val="28"/>
        </w:rPr>
        <w:t>ьбі за громадянські свободи</w:t>
      </w:r>
      <w:r w:rsidR="00A07F5F" w:rsidRPr="00A07F5F">
        <w:rPr>
          <w:rFonts w:ascii="Times New Roman" w:hAnsi="Times New Roman" w:cs="Times New Roman"/>
          <w:sz w:val="28"/>
          <w:szCs w:val="28"/>
          <w:lang w:val="ru-RU"/>
        </w:rPr>
        <w:t xml:space="preserve"> </w:t>
      </w:r>
      <w:r w:rsidR="00AC7694">
        <w:rPr>
          <w:rStyle w:val="ab"/>
          <w:rFonts w:ascii="Times New Roman" w:hAnsi="Times New Roman" w:cs="Times New Roman"/>
          <w:sz w:val="28"/>
          <w:szCs w:val="28"/>
        </w:rPr>
        <w:footnoteReference w:id="66"/>
      </w:r>
      <w:r w:rsidRPr="00CE703C">
        <w:rPr>
          <w:rFonts w:ascii="Times New Roman" w:hAnsi="Times New Roman" w:cs="Times New Roman"/>
          <w:sz w:val="28"/>
          <w:szCs w:val="28"/>
        </w:rPr>
        <w:t>.</w:t>
      </w:r>
    </w:p>
    <w:p w14:paraId="51E747DC" w14:textId="77777777" w:rsidR="00CE703C" w:rsidRPr="00CE703C" w:rsidRDefault="00B2372E" w:rsidP="00B2372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E703C" w:rsidRPr="00CE703C">
        <w:rPr>
          <w:rFonts w:ascii="Times New Roman" w:hAnsi="Times New Roman" w:cs="Times New Roman"/>
          <w:sz w:val="28"/>
          <w:szCs w:val="28"/>
        </w:rPr>
        <w:t xml:space="preserve">У січні 1892 року соціалісти Галичини провели свій </w:t>
      </w:r>
      <w:r w:rsidR="00E42937" w:rsidRPr="00E42937">
        <w:rPr>
          <w:rFonts w:ascii="Times New Roman" w:hAnsi="Times New Roman" w:cs="Times New Roman"/>
          <w:sz w:val="28"/>
          <w:szCs w:val="28"/>
        </w:rPr>
        <w:t>ініційний з'їзд</w:t>
      </w:r>
      <w:r w:rsidR="00E42937">
        <w:rPr>
          <w:rFonts w:ascii="Times New Roman" w:hAnsi="Times New Roman" w:cs="Times New Roman"/>
          <w:sz w:val="28"/>
          <w:szCs w:val="28"/>
        </w:rPr>
        <w:t xml:space="preserve"> </w:t>
      </w:r>
      <w:r w:rsidR="00CE703C" w:rsidRPr="00CE703C">
        <w:rPr>
          <w:rFonts w:ascii="Times New Roman" w:hAnsi="Times New Roman" w:cs="Times New Roman"/>
          <w:sz w:val="28"/>
          <w:szCs w:val="28"/>
        </w:rPr>
        <w:t xml:space="preserve">у Львові, на якому було оголошено об'єднання соціалістичних груп в одну організацію Галичини в </w:t>
      </w:r>
      <w:r w:rsidR="00021E38">
        <w:rPr>
          <w:rFonts w:ascii="Times New Roman" w:hAnsi="Times New Roman" w:cs="Times New Roman"/>
          <w:sz w:val="28"/>
          <w:szCs w:val="28"/>
        </w:rPr>
        <w:t xml:space="preserve">кордонах </w:t>
      </w:r>
      <w:r w:rsidR="0026390B">
        <w:rPr>
          <w:rFonts w:ascii="Times New Roman" w:hAnsi="Times New Roman" w:cs="Times New Roman"/>
          <w:sz w:val="28"/>
          <w:szCs w:val="28"/>
        </w:rPr>
        <w:t xml:space="preserve">СДП </w:t>
      </w:r>
      <w:r w:rsidR="00CE703C" w:rsidRPr="00CE703C">
        <w:rPr>
          <w:rFonts w:ascii="Times New Roman" w:hAnsi="Times New Roman" w:cs="Times New Roman"/>
          <w:sz w:val="28"/>
          <w:szCs w:val="28"/>
        </w:rPr>
        <w:t>Австрії. У 1896 році з'явилася</w:t>
      </w:r>
      <w:r w:rsidR="00A21F32">
        <w:rPr>
          <w:rFonts w:ascii="Times New Roman" w:hAnsi="Times New Roman" w:cs="Times New Roman"/>
          <w:sz w:val="28"/>
          <w:szCs w:val="28"/>
        </w:rPr>
        <w:t xml:space="preserve"> БОСД</w:t>
      </w:r>
      <w:r w:rsidR="00CE703C" w:rsidRPr="00CE703C">
        <w:rPr>
          <w:rFonts w:ascii="Times New Roman" w:hAnsi="Times New Roman" w:cs="Times New Roman"/>
          <w:sz w:val="28"/>
          <w:szCs w:val="28"/>
        </w:rPr>
        <w:t>, яка також приєдналася до Австрійської</w:t>
      </w:r>
      <w:r w:rsidR="006152AE">
        <w:rPr>
          <w:rFonts w:ascii="Times New Roman" w:hAnsi="Times New Roman" w:cs="Times New Roman"/>
          <w:sz w:val="28"/>
          <w:szCs w:val="28"/>
        </w:rPr>
        <w:t xml:space="preserve"> сдп</w:t>
      </w:r>
      <w:r w:rsidR="00CE703C" w:rsidRPr="00CE703C">
        <w:rPr>
          <w:rFonts w:ascii="Times New Roman" w:hAnsi="Times New Roman" w:cs="Times New Roman"/>
          <w:sz w:val="28"/>
          <w:szCs w:val="28"/>
        </w:rPr>
        <w:t>. Тоді ж, у 1899 році, соціал-</w:t>
      </w:r>
      <w:r w:rsidR="00CE703C" w:rsidRPr="00CE703C">
        <w:rPr>
          <w:rFonts w:ascii="Times New Roman" w:hAnsi="Times New Roman" w:cs="Times New Roman"/>
          <w:sz w:val="28"/>
          <w:szCs w:val="28"/>
        </w:rPr>
        <w:lastRenderedPageBreak/>
        <w:t>демократи з української частини Галичини відокремилися, створивши власну незалежну партію.</w:t>
      </w:r>
    </w:p>
    <w:p w14:paraId="1E68AB5B" w14:textId="77777777" w:rsidR="00CE703C" w:rsidRPr="00CE703C" w:rsidRDefault="00C20F45" w:rsidP="00CE703C">
      <w:pPr>
        <w:spacing w:after="0" w:line="360" w:lineRule="auto"/>
        <w:ind w:firstLine="708"/>
        <w:jc w:val="both"/>
        <w:rPr>
          <w:rFonts w:ascii="Times New Roman" w:hAnsi="Times New Roman" w:cs="Times New Roman"/>
          <w:sz w:val="28"/>
          <w:szCs w:val="28"/>
        </w:rPr>
      </w:pPr>
      <w:r w:rsidRPr="00C20F45">
        <w:rPr>
          <w:rFonts w:ascii="Times New Roman" w:hAnsi="Times New Roman" w:cs="Times New Roman"/>
          <w:sz w:val="28"/>
          <w:szCs w:val="28"/>
        </w:rPr>
        <w:t xml:space="preserve">У завершенні XIX століття </w:t>
      </w:r>
      <w:r>
        <w:rPr>
          <w:rFonts w:ascii="Times New Roman" w:hAnsi="Times New Roman" w:cs="Times New Roman"/>
          <w:sz w:val="28"/>
          <w:szCs w:val="28"/>
        </w:rPr>
        <w:t xml:space="preserve"> </w:t>
      </w:r>
      <w:r w:rsidR="00CE703C" w:rsidRPr="00CE703C">
        <w:rPr>
          <w:rFonts w:ascii="Times New Roman" w:hAnsi="Times New Roman" w:cs="Times New Roman"/>
          <w:sz w:val="28"/>
          <w:szCs w:val="28"/>
        </w:rPr>
        <w:t>Радикальна партія стикнулася з кризою, і в 1899 році частина її відокремилася, приєднуючись до</w:t>
      </w:r>
      <w:r w:rsidR="009C5ACC">
        <w:rPr>
          <w:rFonts w:ascii="Times New Roman" w:hAnsi="Times New Roman" w:cs="Times New Roman"/>
          <w:sz w:val="28"/>
          <w:szCs w:val="28"/>
        </w:rPr>
        <w:t xml:space="preserve"> УСДП</w:t>
      </w:r>
      <w:r w:rsidR="00CE703C" w:rsidRPr="00CE703C">
        <w:rPr>
          <w:rFonts w:ascii="Times New Roman" w:hAnsi="Times New Roman" w:cs="Times New Roman"/>
          <w:sz w:val="28"/>
          <w:szCs w:val="28"/>
        </w:rPr>
        <w:t xml:space="preserve">. </w:t>
      </w:r>
      <w:r w:rsidR="00701DA2">
        <w:rPr>
          <w:rFonts w:ascii="Times New Roman" w:hAnsi="Times New Roman" w:cs="Times New Roman"/>
          <w:sz w:val="28"/>
          <w:szCs w:val="28"/>
        </w:rPr>
        <w:t xml:space="preserve">Іншість </w:t>
      </w:r>
      <w:r w:rsidR="00CE703C" w:rsidRPr="00CE703C">
        <w:rPr>
          <w:rFonts w:ascii="Times New Roman" w:hAnsi="Times New Roman" w:cs="Times New Roman"/>
          <w:sz w:val="28"/>
          <w:szCs w:val="28"/>
        </w:rPr>
        <w:t>разом із народовцями створила</w:t>
      </w:r>
      <w:r w:rsidR="00701DA2">
        <w:rPr>
          <w:rFonts w:ascii="Times New Roman" w:hAnsi="Times New Roman" w:cs="Times New Roman"/>
          <w:sz w:val="28"/>
          <w:szCs w:val="28"/>
        </w:rPr>
        <w:t xml:space="preserve"> НДП</w:t>
      </w:r>
      <w:r w:rsidR="00CE703C" w:rsidRPr="00CE703C">
        <w:rPr>
          <w:rFonts w:ascii="Times New Roman" w:hAnsi="Times New Roman" w:cs="Times New Roman"/>
          <w:sz w:val="28"/>
          <w:szCs w:val="28"/>
        </w:rPr>
        <w:t>, засновником якої був М. Грушевський. Однак лише невелика група радикалів залишилася вірною попередній програмі.</w:t>
      </w:r>
    </w:p>
    <w:p w14:paraId="6C93D336" w14:textId="77777777" w:rsidR="00CE703C" w:rsidRPr="00CE703C" w:rsidRDefault="00021E38"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вересні 1899 р.</w:t>
      </w:r>
      <w:r w:rsidR="00CE703C" w:rsidRPr="00CE703C">
        <w:rPr>
          <w:rFonts w:ascii="Times New Roman" w:hAnsi="Times New Roman" w:cs="Times New Roman"/>
          <w:sz w:val="28"/>
          <w:szCs w:val="28"/>
        </w:rPr>
        <w:t xml:space="preserve"> група лівих радикалів та представників малих </w:t>
      </w:r>
      <w:r w:rsidR="00F50EEB">
        <w:rPr>
          <w:rFonts w:ascii="Times New Roman" w:hAnsi="Times New Roman" w:cs="Times New Roman"/>
          <w:sz w:val="28"/>
          <w:szCs w:val="28"/>
        </w:rPr>
        <w:t xml:space="preserve"> </w:t>
      </w:r>
      <w:r w:rsidR="00F50EEB" w:rsidRPr="00F50EEB">
        <w:rPr>
          <w:rFonts w:ascii="Times New Roman" w:hAnsi="Times New Roman" w:cs="Times New Roman"/>
          <w:sz w:val="28"/>
          <w:szCs w:val="28"/>
        </w:rPr>
        <w:t xml:space="preserve">організацій соціал-демократичної спрямованості, які </w:t>
      </w:r>
      <w:r w:rsidR="00CE703C" w:rsidRPr="00CE703C">
        <w:rPr>
          <w:rFonts w:ascii="Times New Roman" w:hAnsi="Times New Roman" w:cs="Times New Roman"/>
          <w:sz w:val="28"/>
          <w:szCs w:val="28"/>
        </w:rPr>
        <w:t>з'явилися у 90-ті роки, утворила</w:t>
      </w:r>
      <w:r w:rsidR="00B2372E">
        <w:rPr>
          <w:rFonts w:ascii="Times New Roman" w:hAnsi="Times New Roman" w:cs="Times New Roman"/>
          <w:sz w:val="28"/>
          <w:szCs w:val="28"/>
        </w:rPr>
        <w:t xml:space="preserve"> УСДРП, котра </w:t>
      </w:r>
      <w:r w:rsidR="00CE703C" w:rsidRPr="00CE703C">
        <w:rPr>
          <w:rFonts w:ascii="Times New Roman" w:hAnsi="Times New Roman" w:cs="Times New Roman"/>
          <w:sz w:val="28"/>
          <w:szCs w:val="28"/>
        </w:rPr>
        <w:t xml:space="preserve"> була частиною</w:t>
      </w:r>
      <w:r w:rsidR="00136661">
        <w:rPr>
          <w:rFonts w:ascii="Times New Roman" w:hAnsi="Times New Roman" w:cs="Times New Roman"/>
          <w:sz w:val="28"/>
          <w:szCs w:val="28"/>
        </w:rPr>
        <w:t xml:space="preserve"> </w:t>
      </w:r>
      <w:r w:rsidR="00136661" w:rsidRPr="00136661">
        <w:rPr>
          <w:rFonts w:ascii="Times New Roman" w:hAnsi="Times New Roman" w:cs="Times New Roman"/>
          <w:sz w:val="28"/>
          <w:szCs w:val="28"/>
        </w:rPr>
        <w:t>австрійської соціал-демократичної політичної формації</w:t>
      </w:r>
      <w:r w:rsidR="00B2372E">
        <w:rPr>
          <w:rFonts w:ascii="Times New Roman" w:hAnsi="Times New Roman" w:cs="Times New Roman"/>
          <w:sz w:val="28"/>
          <w:szCs w:val="28"/>
        </w:rPr>
        <w:t>. Її голови</w:t>
      </w:r>
      <w:r w:rsidR="001B47DA">
        <w:rPr>
          <w:rFonts w:ascii="Times New Roman" w:hAnsi="Times New Roman" w:cs="Times New Roman"/>
          <w:sz w:val="28"/>
          <w:szCs w:val="28"/>
        </w:rPr>
        <w:t xml:space="preserve">, такі як Ганкевич, </w:t>
      </w:r>
      <w:r w:rsidR="00CE703C" w:rsidRPr="00CE703C">
        <w:rPr>
          <w:rFonts w:ascii="Times New Roman" w:hAnsi="Times New Roman" w:cs="Times New Roman"/>
          <w:sz w:val="28"/>
          <w:szCs w:val="28"/>
        </w:rPr>
        <w:t>Ві</w:t>
      </w:r>
      <w:r w:rsidR="001B47DA">
        <w:rPr>
          <w:rFonts w:ascii="Times New Roman" w:hAnsi="Times New Roman" w:cs="Times New Roman"/>
          <w:sz w:val="28"/>
          <w:szCs w:val="28"/>
        </w:rPr>
        <w:t xml:space="preserve">тик, Бачинський, </w:t>
      </w:r>
      <w:r w:rsidR="00CE703C" w:rsidRPr="00CE703C">
        <w:rPr>
          <w:rFonts w:ascii="Times New Roman" w:hAnsi="Times New Roman" w:cs="Times New Roman"/>
          <w:sz w:val="28"/>
          <w:szCs w:val="28"/>
        </w:rPr>
        <w:t xml:space="preserve"> Охримович, спиралися на теоретичні принципи західноєвропейської </w:t>
      </w:r>
      <w:r w:rsidR="00945659">
        <w:rPr>
          <w:rFonts w:ascii="Times New Roman" w:hAnsi="Times New Roman" w:cs="Times New Roman"/>
          <w:sz w:val="28"/>
          <w:szCs w:val="28"/>
        </w:rPr>
        <w:t xml:space="preserve"> </w:t>
      </w:r>
      <w:r w:rsidR="00945659" w:rsidRPr="00945659">
        <w:rPr>
          <w:rFonts w:ascii="Times New Roman" w:hAnsi="Times New Roman" w:cs="Times New Roman"/>
          <w:sz w:val="28"/>
          <w:szCs w:val="28"/>
        </w:rPr>
        <w:t>ідеології соціал-демократії і виразити по-іншому</w:t>
      </w:r>
      <w:r w:rsidR="00945659">
        <w:rPr>
          <w:rFonts w:ascii="Times New Roman" w:hAnsi="Times New Roman" w:cs="Times New Roman"/>
          <w:sz w:val="28"/>
          <w:szCs w:val="28"/>
        </w:rPr>
        <w:t xml:space="preserve">, </w:t>
      </w:r>
      <w:r w:rsidR="00CE703C" w:rsidRPr="00CE703C">
        <w:rPr>
          <w:rFonts w:ascii="Times New Roman" w:hAnsi="Times New Roman" w:cs="Times New Roman"/>
          <w:sz w:val="28"/>
          <w:szCs w:val="28"/>
        </w:rPr>
        <w:t xml:space="preserve">використовували легальні парламентські методи для досягнення своїх цілей. У грудні 1900 року партійний орган «Воля» підкреслив необхідність, щоб український народ не відставав від європейських націй. </w:t>
      </w:r>
      <w:r w:rsidR="00B2372E">
        <w:rPr>
          <w:rFonts w:ascii="Times New Roman" w:hAnsi="Times New Roman" w:cs="Times New Roman"/>
          <w:sz w:val="28"/>
          <w:szCs w:val="28"/>
        </w:rPr>
        <w:t xml:space="preserve">Вони </w:t>
      </w:r>
      <w:r w:rsidR="00CE703C" w:rsidRPr="00CE703C">
        <w:rPr>
          <w:rFonts w:ascii="Times New Roman" w:hAnsi="Times New Roman" w:cs="Times New Roman"/>
          <w:sz w:val="28"/>
          <w:szCs w:val="28"/>
        </w:rPr>
        <w:t>прагнули забезпечити вирішення соціальних питань з національними аспіраціями українців, протягом цього періоду брали участь у масових селянських рухах</w:t>
      </w:r>
      <w:r w:rsidR="00945659">
        <w:rPr>
          <w:rFonts w:ascii="Times New Roman" w:hAnsi="Times New Roman" w:cs="Times New Roman"/>
          <w:sz w:val="28"/>
          <w:szCs w:val="28"/>
        </w:rPr>
        <w:t xml:space="preserve"> на</w:t>
      </w:r>
      <w:r w:rsidR="00CE703C" w:rsidRPr="00CE703C">
        <w:rPr>
          <w:rFonts w:ascii="Times New Roman" w:hAnsi="Times New Roman" w:cs="Times New Roman"/>
          <w:sz w:val="28"/>
          <w:szCs w:val="28"/>
        </w:rPr>
        <w:t xml:space="preserve"> Галичині.</w:t>
      </w:r>
      <w:r w:rsidR="00945659">
        <w:rPr>
          <w:rFonts w:ascii="Times New Roman" w:hAnsi="Times New Roman" w:cs="Times New Roman"/>
          <w:sz w:val="28"/>
          <w:szCs w:val="28"/>
        </w:rPr>
        <w:t xml:space="preserve"> </w:t>
      </w:r>
      <w:r w:rsidR="00945659" w:rsidRPr="00945659">
        <w:rPr>
          <w:rFonts w:ascii="Times New Roman" w:hAnsi="Times New Roman" w:cs="Times New Roman"/>
          <w:sz w:val="28"/>
          <w:szCs w:val="28"/>
        </w:rPr>
        <w:t>У відрізку часу від червня до серпня 1902 року</w:t>
      </w:r>
      <w:r w:rsidR="00CE703C" w:rsidRPr="00CE703C">
        <w:rPr>
          <w:rFonts w:ascii="Times New Roman" w:hAnsi="Times New Roman" w:cs="Times New Roman"/>
          <w:sz w:val="28"/>
          <w:szCs w:val="28"/>
        </w:rPr>
        <w:t xml:space="preserve">, Зокрема у ході  страйку, в якому </w:t>
      </w:r>
      <w:r w:rsidR="002D74E6">
        <w:rPr>
          <w:rFonts w:ascii="Times New Roman" w:hAnsi="Times New Roman" w:cs="Times New Roman"/>
          <w:sz w:val="28"/>
          <w:szCs w:val="28"/>
        </w:rPr>
        <w:t xml:space="preserve"> </w:t>
      </w:r>
      <w:r w:rsidR="002D74E6" w:rsidRPr="002D74E6">
        <w:rPr>
          <w:rFonts w:ascii="Times New Roman" w:hAnsi="Times New Roman" w:cs="Times New Roman"/>
          <w:sz w:val="28"/>
          <w:szCs w:val="28"/>
        </w:rPr>
        <w:t xml:space="preserve">взяло участь більше, ніж </w:t>
      </w:r>
      <w:r w:rsidR="00CE703C" w:rsidRPr="00CE703C">
        <w:rPr>
          <w:rFonts w:ascii="Times New Roman" w:hAnsi="Times New Roman" w:cs="Times New Roman"/>
          <w:sz w:val="28"/>
          <w:szCs w:val="28"/>
        </w:rPr>
        <w:t>100 тисяч селян, було досягнуто угоду з поміщиками</w:t>
      </w:r>
      <w:r w:rsidR="00AC7694">
        <w:rPr>
          <w:rFonts w:ascii="Times New Roman" w:hAnsi="Times New Roman" w:cs="Times New Roman"/>
          <w:sz w:val="28"/>
          <w:szCs w:val="28"/>
        </w:rPr>
        <w:t xml:space="preserve"> щодо поліпшення умов праці</w:t>
      </w:r>
      <w:r w:rsidR="00A07F5F" w:rsidRPr="00A07F5F">
        <w:rPr>
          <w:rFonts w:ascii="Times New Roman" w:hAnsi="Times New Roman" w:cs="Times New Roman"/>
          <w:sz w:val="28"/>
          <w:szCs w:val="28"/>
          <w:lang w:val="ru-RU"/>
        </w:rPr>
        <w:t xml:space="preserve"> </w:t>
      </w:r>
      <w:r w:rsidR="00AC7694">
        <w:rPr>
          <w:rStyle w:val="ab"/>
          <w:rFonts w:ascii="Times New Roman" w:hAnsi="Times New Roman" w:cs="Times New Roman"/>
          <w:sz w:val="28"/>
          <w:szCs w:val="28"/>
        </w:rPr>
        <w:footnoteReference w:id="67"/>
      </w:r>
      <w:r w:rsidR="00CE703C" w:rsidRPr="00CE703C">
        <w:rPr>
          <w:rFonts w:ascii="Times New Roman" w:hAnsi="Times New Roman" w:cs="Times New Roman"/>
          <w:sz w:val="28"/>
          <w:szCs w:val="28"/>
        </w:rPr>
        <w:t xml:space="preserve">. </w:t>
      </w:r>
    </w:p>
    <w:p w14:paraId="6699F579" w14:textId="77777777" w:rsidR="00CE703C" w:rsidRPr="00CE703C" w:rsidRDefault="00CE703C" w:rsidP="00CE703C">
      <w:pPr>
        <w:spacing w:after="0" w:line="360" w:lineRule="auto"/>
        <w:jc w:val="both"/>
        <w:rPr>
          <w:rFonts w:ascii="Times New Roman" w:hAnsi="Times New Roman" w:cs="Times New Roman"/>
          <w:sz w:val="28"/>
          <w:szCs w:val="28"/>
        </w:rPr>
      </w:pPr>
      <w:r w:rsidRPr="00CE703C">
        <w:rPr>
          <w:rFonts w:ascii="Times New Roman" w:hAnsi="Times New Roman" w:cs="Times New Roman"/>
          <w:b/>
          <w:sz w:val="28"/>
          <w:szCs w:val="28"/>
        </w:rPr>
        <w:t>2.2. Соціал-демократичний рух в Україні та передумови виникнення УСДРП</w:t>
      </w:r>
    </w:p>
    <w:p w14:paraId="7BA88B94"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Даний рух виник у контексті соціально-економічних перетворень, що супроводжували індустріалізацію та модернізацію українського суспільства</w:t>
      </w:r>
      <w:r w:rsidR="002E5F5B">
        <w:rPr>
          <w:rFonts w:ascii="Times New Roman" w:hAnsi="Times New Roman" w:cs="Times New Roman"/>
          <w:sz w:val="28"/>
          <w:szCs w:val="28"/>
        </w:rPr>
        <w:t xml:space="preserve"> на рубежі </w:t>
      </w:r>
      <w:r w:rsidRPr="00CE703C">
        <w:rPr>
          <w:rFonts w:ascii="Times New Roman" w:hAnsi="Times New Roman" w:cs="Times New Roman"/>
          <w:sz w:val="28"/>
          <w:szCs w:val="28"/>
        </w:rPr>
        <w:t xml:space="preserve"> </w:t>
      </w:r>
      <w:r w:rsidR="002E5F5B">
        <w:rPr>
          <w:rFonts w:ascii="Times New Roman" w:hAnsi="Times New Roman" w:cs="Times New Roman"/>
          <w:sz w:val="28"/>
          <w:szCs w:val="28"/>
        </w:rPr>
        <w:t>19 - 20</w:t>
      </w:r>
      <w:r w:rsidRPr="00CE703C">
        <w:rPr>
          <w:rFonts w:ascii="Times New Roman" w:hAnsi="Times New Roman" w:cs="Times New Roman"/>
          <w:sz w:val="28"/>
          <w:szCs w:val="28"/>
        </w:rPr>
        <w:t xml:space="preserve"> століття. Воно віддзеркалювало тяжіння робітничого класу до самоорганізації та боротьби за свої права, а також потребу інтелігенції в соціальній справедливості та політичній свободі. </w:t>
      </w:r>
    </w:p>
    <w:p w14:paraId="768956D6" w14:textId="77777777" w:rsidR="00CE703C" w:rsidRPr="00CE703C" w:rsidRDefault="002344BC"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Розпочинаючии</w:t>
      </w:r>
      <w:r w:rsidR="00B8466F">
        <w:rPr>
          <w:rFonts w:ascii="Times New Roman" w:hAnsi="Times New Roman" w:cs="Times New Roman"/>
          <w:sz w:val="28"/>
          <w:szCs w:val="28"/>
        </w:rPr>
        <w:t xml:space="preserve"> </w:t>
      </w:r>
      <w:r w:rsidR="00B8466F" w:rsidRPr="00B8466F">
        <w:rPr>
          <w:rFonts w:ascii="Times New Roman" w:hAnsi="Times New Roman" w:cs="Times New Roman"/>
          <w:sz w:val="28"/>
          <w:szCs w:val="28"/>
        </w:rPr>
        <w:t>з кінця п'ятдесятих років XIX століття</w:t>
      </w:r>
      <w:r w:rsidR="00CE703C" w:rsidRPr="00CE703C">
        <w:rPr>
          <w:rFonts w:ascii="Times New Roman" w:hAnsi="Times New Roman" w:cs="Times New Roman"/>
          <w:sz w:val="28"/>
          <w:szCs w:val="28"/>
        </w:rPr>
        <w:t xml:space="preserve">, різноманітні соціальнополітичні течії в Україні об'єднувалися навколо селянського питання. </w:t>
      </w:r>
      <w:r w:rsidR="00CE703C" w:rsidRPr="00CE703C">
        <w:rPr>
          <w:rFonts w:ascii="Times New Roman" w:hAnsi="Times New Roman" w:cs="Times New Roman"/>
          <w:sz w:val="28"/>
          <w:szCs w:val="28"/>
        </w:rPr>
        <w:lastRenderedPageBreak/>
        <w:t>Це сприяло зародженню українських громад, які збирали навколо себе прогресивну інтелігенцію. У відношенні до того, як наростав революційно</w:t>
      </w:r>
      <w:r w:rsidR="00DF7F8A">
        <w:rPr>
          <w:rFonts w:ascii="Times New Roman" w:hAnsi="Times New Roman" w:cs="Times New Roman"/>
          <w:sz w:val="28"/>
          <w:szCs w:val="28"/>
        </w:rPr>
        <w:t>-</w:t>
      </w:r>
      <w:r w:rsidR="00CE703C" w:rsidRPr="00CE703C">
        <w:rPr>
          <w:rFonts w:ascii="Times New Roman" w:hAnsi="Times New Roman" w:cs="Times New Roman"/>
          <w:sz w:val="28"/>
          <w:szCs w:val="28"/>
        </w:rPr>
        <w:t>народницького рух та поширювались соціалістичні ідеї, багато громадівців виявили потребу переглянути свою ідеологічну орієнтацію. Деякі з них, розчаровані в культурній роботі, приєдналися до народників, тоді як інші в рамках існуючих громад формували фракції, відомі</w:t>
      </w:r>
      <w:r w:rsidR="00BC1E9F">
        <w:rPr>
          <w:rFonts w:ascii="Times New Roman" w:hAnsi="Times New Roman" w:cs="Times New Roman"/>
          <w:sz w:val="28"/>
          <w:szCs w:val="28"/>
        </w:rPr>
        <w:t xml:space="preserve"> як «молоді громади»</w:t>
      </w:r>
      <w:r w:rsidR="00A07F5F" w:rsidRPr="00A07F5F">
        <w:rPr>
          <w:rFonts w:ascii="Times New Roman" w:hAnsi="Times New Roman" w:cs="Times New Roman"/>
          <w:sz w:val="28"/>
          <w:szCs w:val="28"/>
        </w:rPr>
        <w:t xml:space="preserve"> </w:t>
      </w:r>
      <w:r w:rsidR="00BC1E9F">
        <w:rPr>
          <w:rStyle w:val="ab"/>
          <w:rFonts w:ascii="Times New Roman" w:hAnsi="Times New Roman" w:cs="Times New Roman"/>
          <w:sz w:val="28"/>
          <w:szCs w:val="28"/>
        </w:rPr>
        <w:footnoteReference w:id="68"/>
      </w:r>
      <w:r w:rsidR="00CE703C" w:rsidRPr="00CE703C">
        <w:rPr>
          <w:rFonts w:ascii="Times New Roman" w:hAnsi="Times New Roman" w:cs="Times New Roman"/>
          <w:sz w:val="28"/>
          <w:szCs w:val="28"/>
        </w:rPr>
        <w:t>.</w:t>
      </w:r>
    </w:p>
    <w:p w14:paraId="53F59FD7"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Після введення</w:t>
      </w:r>
      <w:r w:rsidR="0028748C">
        <w:rPr>
          <w:rFonts w:ascii="Times New Roman" w:hAnsi="Times New Roman" w:cs="Times New Roman"/>
          <w:sz w:val="28"/>
          <w:szCs w:val="28"/>
        </w:rPr>
        <w:t xml:space="preserve"> у</w:t>
      </w:r>
      <w:r w:rsidR="0028748C" w:rsidRPr="0028748C">
        <w:rPr>
          <w:rFonts w:ascii="Times New Roman" w:hAnsi="Times New Roman" w:cs="Times New Roman"/>
          <w:sz w:val="28"/>
          <w:szCs w:val="28"/>
        </w:rPr>
        <w:t>казу Емського з 1876 року</w:t>
      </w:r>
      <w:r w:rsidRPr="00CE703C">
        <w:rPr>
          <w:rFonts w:ascii="Times New Roman" w:hAnsi="Times New Roman" w:cs="Times New Roman"/>
          <w:sz w:val="28"/>
          <w:szCs w:val="28"/>
        </w:rPr>
        <w:t xml:space="preserve">, який заборонив українську друковану пресу, часопис «Громада», заснований М. Драгомановим, став ідеологічним центром українського руху. Завдяки широкому європейському світогляду Драгоманова, </w:t>
      </w:r>
      <w:r w:rsidR="002D4593">
        <w:rPr>
          <w:rFonts w:ascii="Times New Roman" w:hAnsi="Times New Roman" w:cs="Times New Roman"/>
          <w:sz w:val="28"/>
          <w:szCs w:val="28"/>
        </w:rPr>
        <w:t xml:space="preserve">в </w:t>
      </w:r>
      <w:r w:rsidRPr="00CE703C">
        <w:rPr>
          <w:rFonts w:ascii="Times New Roman" w:hAnsi="Times New Roman" w:cs="Times New Roman"/>
          <w:sz w:val="28"/>
          <w:szCs w:val="28"/>
        </w:rPr>
        <w:t xml:space="preserve">українському </w:t>
      </w:r>
      <w:r w:rsidR="002D4593" w:rsidRPr="002D4593">
        <w:rPr>
          <w:rFonts w:ascii="Times New Roman" w:hAnsi="Times New Roman" w:cs="Times New Roman"/>
          <w:sz w:val="28"/>
          <w:szCs w:val="28"/>
        </w:rPr>
        <w:t xml:space="preserve"> русі суспільно-політичного характеру</w:t>
      </w:r>
      <w:r w:rsidR="002D4593">
        <w:rPr>
          <w:rFonts w:ascii="Times New Roman" w:hAnsi="Times New Roman" w:cs="Times New Roman"/>
          <w:sz w:val="28"/>
          <w:szCs w:val="28"/>
        </w:rPr>
        <w:t xml:space="preserve"> </w:t>
      </w:r>
      <w:r w:rsidRPr="00CE703C">
        <w:rPr>
          <w:rFonts w:ascii="Times New Roman" w:hAnsi="Times New Roman" w:cs="Times New Roman"/>
          <w:sz w:val="28"/>
          <w:szCs w:val="28"/>
        </w:rPr>
        <w:t xml:space="preserve">вдалося набути певної соціалістичної спрямованості. </w:t>
      </w:r>
    </w:p>
    <w:p w14:paraId="7780FC5D"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У 1881 році в часописі була опублікована програма «Вільної спілки», що відображала основні принципи українських громадівців, які відповідали драгоманівським ідеям соціалізму: рівність прав для всіх, </w:t>
      </w:r>
      <w:r w:rsidR="00231A5E">
        <w:rPr>
          <w:rFonts w:ascii="Times New Roman" w:hAnsi="Times New Roman" w:cs="Times New Roman"/>
          <w:sz w:val="28"/>
          <w:szCs w:val="28"/>
        </w:rPr>
        <w:t xml:space="preserve"> </w:t>
      </w:r>
      <w:r w:rsidR="00231A5E" w:rsidRPr="00231A5E">
        <w:rPr>
          <w:rFonts w:ascii="Times New Roman" w:hAnsi="Times New Roman" w:cs="Times New Roman"/>
          <w:sz w:val="28"/>
          <w:szCs w:val="28"/>
        </w:rPr>
        <w:t>волі слова, преси, та зібрань</w:t>
      </w:r>
      <w:r w:rsidRPr="00CE703C">
        <w:rPr>
          <w:rFonts w:ascii="Times New Roman" w:hAnsi="Times New Roman" w:cs="Times New Roman"/>
          <w:sz w:val="28"/>
          <w:szCs w:val="28"/>
        </w:rPr>
        <w:t>, та повна автономія</w:t>
      </w:r>
      <w:r w:rsidR="002D4593" w:rsidRPr="002D4593">
        <w:t xml:space="preserve"> </w:t>
      </w:r>
      <w:r w:rsidR="002D4593" w:rsidRPr="002D4593">
        <w:rPr>
          <w:rFonts w:ascii="Times New Roman" w:hAnsi="Times New Roman" w:cs="Times New Roman"/>
          <w:sz w:val="28"/>
          <w:szCs w:val="28"/>
        </w:rPr>
        <w:t>для вільної об'єднаної спілки громад</w:t>
      </w:r>
      <w:r w:rsidR="00804355">
        <w:rPr>
          <w:rFonts w:ascii="Times New Roman" w:hAnsi="Times New Roman" w:cs="Times New Roman"/>
          <w:sz w:val="28"/>
          <w:szCs w:val="28"/>
        </w:rPr>
        <w:t xml:space="preserve"> </w:t>
      </w:r>
      <w:r w:rsidR="00804355" w:rsidRPr="00804355">
        <w:rPr>
          <w:rFonts w:ascii="Times New Roman" w:hAnsi="Times New Roman" w:cs="Times New Roman"/>
          <w:sz w:val="28"/>
          <w:szCs w:val="28"/>
        </w:rPr>
        <w:t>на всій землі України</w:t>
      </w:r>
      <w:r w:rsidRPr="00CE703C">
        <w:rPr>
          <w:rFonts w:ascii="Times New Roman" w:hAnsi="Times New Roman" w:cs="Times New Roman"/>
          <w:sz w:val="28"/>
          <w:szCs w:val="28"/>
        </w:rPr>
        <w:t xml:space="preserve">. </w:t>
      </w:r>
      <w:r w:rsidR="002C4867" w:rsidRPr="002C4867">
        <w:rPr>
          <w:rFonts w:ascii="Times New Roman" w:hAnsi="Times New Roman" w:cs="Times New Roman"/>
          <w:sz w:val="28"/>
          <w:szCs w:val="28"/>
        </w:rPr>
        <w:t xml:space="preserve">У цьому </w:t>
      </w:r>
      <w:r w:rsidR="002C4867">
        <w:rPr>
          <w:rFonts w:ascii="Times New Roman" w:hAnsi="Times New Roman" w:cs="Times New Roman"/>
          <w:sz w:val="28"/>
          <w:szCs w:val="28"/>
        </w:rPr>
        <w:t>проя</w:t>
      </w:r>
      <w:r w:rsidR="002C4867" w:rsidRPr="002C4867">
        <w:rPr>
          <w:rFonts w:ascii="Times New Roman" w:hAnsi="Times New Roman" w:cs="Times New Roman"/>
          <w:sz w:val="28"/>
          <w:szCs w:val="28"/>
        </w:rPr>
        <w:t>вилися уявлення М. Драгоманова щодо того, що</w:t>
      </w:r>
      <w:r w:rsidR="002C4867">
        <w:rPr>
          <w:rFonts w:ascii="Times New Roman" w:hAnsi="Times New Roman" w:cs="Times New Roman"/>
          <w:sz w:val="28"/>
          <w:szCs w:val="28"/>
        </w:rPr>
        <w:t xml:space="preserve"> «в</w:t>
      </w:r>
      <w:r w:rsidRPr="00CE703C">
        <w:rPr>
          <w:rFonts w:ascii="Times New Roman" w:hAnsi="Times New Roman" w:cs="Times New Roman"/>
          <w:sz w:val="28"/>
          <w:szCs w:val="28"/>
        </w:rPr>
        <w:t xml:space="preserve"> нас завдання соціалізму повинно взаємодіяти з завданням рятування нашого народу, з новим його націо</w:t>
      </w:r>
      <w:r w:rsidR="00BC1E9F">
        <w:rPr>
          <w:rFonts w:ascii="Times New Roman" w:hAnsi="Times New Roman" w:cs="Times New Roman"/>
          <w:sz w:val="28"/>
          <w:szCs w:val="28"/>
        </w:rPr>
        <w:t>нальним відродженням»</w:t>
      </w:r>
      <w:r w:rsidR="00A07F5F" w:rsidRPr="00A07F5F">
        <w:rPr>
          <w:rFonts w:ascii="Times New Roman" w:hAnsi="Times New Roman" w:cs="Times New Roman"/>
          <w:sz w:val="28"/>
          <w:szCs w:val="28"/>
          <w:lang w:val="ru-RU"/>
        </w:rPr>
        <w:t xml:space="preserve"> </w:t>
      </w:r>
      <w:r w:rsidR="00BC1E9F">
        <w:rPr>
          <w:rStyle w:val="ab"/>
          <w:rFonts w:ascii="Times New Roman" w:hAnsi="Times New Roman" w:cs="Times New Roman"/>
          <w:sz w:val="28"/>
          <w:szCs w:val="28"/>
        </w:rPr>
        <w:footnoteReference w:id="69"/>
      </w:r>
      <w:r w:rsidRPr="00CE703C">
        <w:rPr>
          <w:rFonts w:ascii="Times New Roman" w:hAnsi="Times New Roman" w:cs="Times New Roman"/>
          <w:sz w:val="28"/>
          <w:szCs w:val="28"/>
        </w:rPr>
        <w:t>.</w:t>
      </w:r>
    </w:p>
    <w:p w14:paraId="50983E8E" w14:textId="77777777" w:rsidR="00CE703C" w:rsidRPr="00CE703C" w:rsidRDefault="000E0EE0"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2-й половині 19 ст.</w:t>
      </w:r>
      <w:r w:rsidR="00F05D00" w:rsidRPr="00F05D00">
        <w:rPr>
          <w:rFonts w:ascii="Times New Roman" w:hAnsi="Times New Roman" w:cs="Times New Roman"/>
          <w:sz w:val="28"/>
          <w:szCs w:val="28"/>
        </w:rPr>
        <w:t xml:space="preserve">, зокрема в </w:t>
      </w:r>
      <w:r>
        <w:rPr>
          <w:rFonts w:ascii="Times New Roman" w:hAnsi="Times New Roman" w:cs="Times New Roman"/>
          <w:sz w:val="28"/>
          <w:szCs w:val="28"/>
        </w:rPr>
        <w:t>шістдесятих та сімидесятих</w:t>
      </w:r>
      <w:r w:rsidR="00F05D00" w:rsidRPr="00F05D00">
        <w:rPr>
          <w:rFonts w:ascii="Times New Roman" w:hAnsi="Times New Roman" w:cs="Times New Roman"/>
          <w:sz w:val="28"/>
          <w:szCs w:val="28"/>
        </w:rPr>
        <w:t xml:space="preserve"> роках, </w:t>
      </w:r>
      <w:r w:rsidR="00CE703C" w:rsidRPr="00CE703C">
        <w:rPr>
          <w:rFonts w:ascii="Times New Roman" w:hAnsi="Times New Roman" w:cs="Times New Roman"/>
          <w:sz w:val="28"/>
          <w:szCs w:val="28"/>
        </w:rPr>
        <w:t>в Україні набув значного розмаху загальноросійський рух, який відзначався загальною революційно</w:t>
      </w:r>
      <w:r w:rsidR="00804355">
        <w:rPr>
          <w:rFonts w:ascii="Times New Roman" w:hAnsi="Times New Roman" w:cs="Times New Roman"/>
          <w:sz w:val="28"/>
          <w:szCs w:val="28"/>
        </w:rPr>
        <w:t>-</w:t>
      </w:r>
      <w:r w:rsidR="00CE703C" w:rsidRPr="00CE703C">
        <w:rPr>
          <w:rFonts w:ascii="Times New Roman" w:hAnsi="Times New Roman" w:cs="Times New Roman"/>
          <w:sz w:val="28"/>
          <w:szCs w:val="28"/>
        </w:rPr>
        <w:t>соціалістичною спрямованістю. Його ідеоло</w:t>
      </w:r>
      <w:r w:rsidR="00804355">
        <w:rPr>
          <w:rFonts w:ascii="Times New Roman" w:hAnsi="Times New Roman" w:cs="Times New Roman"/>
          <w:sz w:val="28"/>
          <w:szCs w:val="28"/>
        </w:rPr>
        <w:t xml:space="preserve">гічною основою були концепції  Лаврова, Бакуніна і </w:t>
      </w:r>
      <w:r w:rsidR="00CE703C" w:rsidRPr="00CE703C">
        <w:rPr>
          <w:rFonts w:ascii="Times New Roman" w:hAnsi="Times New Roman" w:cs="Times New Roman"/>
          <w:sz w:val="28"/>
          <w:szCs w:val="28"/>
        </w:rPr>
        <w:t xml:space="preserve">Ткачова. Особлива увага зверталася до селянської общини, яку вважали осередком комуністичних ідеалів. </w:t>
      </w:r>
    </w:p>
    <w:p w14:paraId="5CA11483"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Починаючи з </w:t>
      </w:r>
      <w:r w:rsidR="00F05D00">
        <w:rPr>
          <w:rFonts w:ascii="Times New Roman" w:hAnsi="Times New Roman" w:cs="Times New Roman"/>
          <w:sz w:val="28"/>
          <w:szCs w:val="28"/>
        </w:rPr>
        <w:t xml:space="preserve">вісімдесятих </w:t>
      </w:r>
      <w:r w:rsidRPr="00CE703C">
        <w:rPr>
          <w:rFonts w:ascii="Times New Roman" w:hAnsi="Times New Roman" w:cs="Times New Roman"/>
          <w:sz w:val="28"/>
          <w:szCs w:val="28"/>
        </w:rPr>
        <w:t>років, швидкими темпами на території України, котра</w:t>
      </w:r>
      <w:r w:rsidR="002C4867">
        <w:rPr>
          <w:rFonts w:ascii="Times New Roman" w:hAnsi="Times New Roman" w:cs="Times New Roman"/>
          <w:sz w:val="28"/>
          <w:szCs w:val="28"/>
        </w:rPr>
        <w:t xml:space="preserve"> </w:t>
      </w:r>
      <w:r w:rsidR="002C4867" w:rsidRPr="002C4867">
        <w:rPr>
          <w:rFonts w:ascii="Times New Roman" w:hAnsi="Times New Roman" w:cs="Times New Roman"/>
          <w:sz w:val="28"/>
          <w:szCs w:val="28"/>
        </w:rPr>
        <w:t>була в складі</w:t>
      </w:r>
      <w:r w:rsidR="002C4867">
        <w:rPr>
          <w:rFonts w:ascii="Times New Roman" w:hAnsi="Times New Roman" w:cs="Times New Roman"/>
          <w:sz w:val="28"/>
          <w:szCs w:val="28"/>
        </w:rPr>
        <w:t xml:space="preserve"> РІ</w:t>
      </w:r>
      <w:r w:rsidRPr="00CE703C">
        <w:rPr>
          <w:rFonts w:ascii="Times New Roman" w:hAnsi="Times New Roman" w:cs="Times New Roman"/>
          <w:sz w:val="28"/>
          <w:szCs w:val="28"/>
        </w:rPr>
        <w:t xml:space="preserve">, відбувалася індустріалізація. Цей процес супроводжувався зростанням ролі пролетаріату у революційному русі. Важливо </w:t>
      </w:r>
      <w:r w:rsidRPr="00CE703C">
        <w:rPr>
          <w:rFonts w:ascii="Times New Roman" w:hAnsi="Times New Roman" w:cs="Times New Roman"/>
          <w:sz w:val="28"/>
          <w:szCs w:val="28"/>
        </w:rPr>
        <w:lastRenderedPageBreak/>
        <w:t>зауважити, що пролетаріат, як новий клас, мав інтернаціональний, а не тільки національний характер.</w:t>
      </w:r>
    </w:p>
    <w:p w14:paraId="17968BB6"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У 1893-1894 роках соціалістично налаштована </w:t>
      </w:r>
      <w:r w:rsidR="00DF7F8A" w:rsidRPr="00DF7F8A">
        <w:rPr>
          <w:rFonts w:ascii="Times New Roman" w:hAnsi="Times New Roman" w:cs="Times New Roman"/>
          <w:sz w:val="28"/>
          <w:szCs w:val="28"/>
        </w:rPr>
        <w:t>окремий сегмент українських інтелектуалів</w:t>
      </w:r>
      <w:r w:rsidR="00DF7F8A">
        <w:rPr>
          <w:rFonts w:ascii="Times New Roman" w:hAnsi="Times New Roman" w:cs="Times New Roman"/>
          <w:sz w:val="28"/>
          <w:szCs w:val="28"/>
        </w:rPr>
        <w:t xml:space="preserve"> </w:t>
      </w:r>
      <w:r w:rsidRPr="00CE703C">
        <w:rPr>
          <w:rFonts w:ascii="Times New Roman" w:hAnsi="Times New Roman" w:cs="Times New Roman"/>
          <w:sz w:val="28"/>
          <w:szCs w:val="28"/>
        </w:rPr>
        <w:t xml:space="preserve">включала членів «молодих громад», створила марксистський гурток під наглядом І. Стешенка. Також на Київщині </w:t>
      </w:r>
      <w:r w:rsidR="004A21D8">
        <w:rPr>
          <w:rFonts w:ascii="Times New Roman" w:hAnsi="Times New Roman" w:cs="Times New Roman"/>
          <w:sz w:val="28"/>
          <w:szCs w:val="28"/>
        </w:rPr>
        <w:t xml:space="preserve"> утворилась </w:t>
      </w:r>
      <w:r w:rsidRPr="00CE703C">
        <w:rPr>
          <w:rFonts w:ascii="Times New Roman" w:hAnsi="Times New Roman" w:cs="Times New Roman"/>
          <w:sz w:val="28"/>
          <w:szCs w:val="28"/>
        </w:rPr>
        <w:t>селянс</w:t>
      </w:r>
      <w:r w:rsidR="00074B22">
        <w:rPr>
          <w:rFonts w:ascii="Times New Roman" w:hAnsi="Times New Roman" w:cs="Times New Roman"/>
          <w:sz w:val="28"/>
          <w:szCs w:val="28"/>
        </w:rPr>
        <w:t>ька організація «ГСР</w:t>
      </w:r>
      <w:r w:rsidRPr="00CE703C">
        <w:rPr>
          <w:rFonts w:ascii="Times New Roman" w:hAnsi="Times New Roman" w:cs="Times New Roman"/>
          <w:sz w:val="28"/>
          <w:szCs w:val="28"/>
        </w:rPr>
        <w:t xml:space="preserve"> соціалдемократів Київської </w:t>
      </w:r>
      <w:r w:rsidR="00FB73D8">
        <w:rPr>
          <w:rFonts w:ascii="Times New Roman" w:hAnsi="Times New Roman" w:cs="Times New Roman"/>
          <w:sz w:val="28"/>
          <w:szCs w:val="28"/>
        </w:rPr>
        <w:t>губернії», а згодом, у 1897 р.</w:t>
      </w:r>
      <w:r w:rsidRPr="00CE703C">
        <w:rPr>
          <w:rFonts w:ascii="Times New Roman" w:hAnsi="Times New Roman" w:cs="Times New Roman"/>
          <w:sz w:val="28"/>
          <w:szCs w:val="28"/>
        </w:rPr>
        <w:t xml:space="preserve">, </w:t>
      </w:r>
      <w:r w:rsidR="00FB73D8">
        <w:rPr>
          <w:rFonts w:ascii="Times New Roman" w:hAnsi="Times New Roman" w:cs="Times New Roman"/>
          <w:sz w:val="28"/>
          <w:szCs w:val="28"/>
        </w:rPr>
        <w:t xml:space="preserve"> утворився </w:t>
      </w:r>
      <w:r w:rsidRPr="00CE703C">
        <w:rPr>
          <w:rFonts w:ascii="Times New Roman" w:hAnsi="Times New Roman" w:cs="Times New Roman"/>
          <w:sz w:val="28"/>
          <w:szCs w:val="28"/>
        </w:rPr>
        <w:t>«К</w:t>
      </w:r>
      <w:r w:rsidR="006C4A07">
        <w:rPr>
          <w:rFonts w:ascii="Times New Roman" w:hAnsi="Times New Roman" w:cs="Times New Roman"/>
          <w:sz w:val="28"/>
          <w:szCs w:val="28"/>
        </w:rPr>
        <w:t>СБРК</w:t>
      </w:r>
      <w:r w:rsidR="00BC1E9F">
        <w:rPr>
          <w:rFonts w:ascii="Times New Roman" w:hAnsi="Times New Roman" w:cs="Times New Roman"/>
          <w:sz w:val="28"/>
          <w:szCs w:val="28"/>
        </w:rPr>
        <w:t>»</w:t>
      </w:r>
      <w:r w:rsidR="00A07F5F" w:rsidRPr="00A07F5F">
        <w:rPr>
          <w:rFonts w:ascii="Times New Roman" w:hAnsi="Times New Roman" w:cs="Times New Roman"/>
          <w:sz w:val="28"/>
          <w:szCs w:val="28"/>
          <w:lang w:val="ru-RU"/>
        </w:rPr>
        <w:t xml:space="preserve"> </w:t>
      </w:r>
      <w:r w:rsidR="00BC1E9F">
        <w:rPr>
          <w:rStyle w:val="ab"/>
          <w:rFonts w:ascii="Times New Roman" w:hAnsi="Times New Roman" w:cs="Times New Roman"/>
          <w:sz w:val="28"/>
          <w:szCs w:val="28"/>
        </w:rPr>
        <w:footnoteReference w:id="70"/>
      </w:r>
      <w:r w:rsidRPr="00CE703C">
        <w:rPr>
          <w:rFonts w:ascii="Times New Roman" w:hAnsi="Times New Roman" w:cs="Times New Roman"/>
          <w:sz w:val="28"/>
          <w:szCs w:val="28"/>
        </w:rPr>
        <w:t>.</w:t>
      </w:r>
    </w:p>
    <w:p w14:paraId="3842C2BB" w14:textId="77777777" w:rsidR="00CE703C" w:rsidRPr="00CE703C" w:rsidRDefault="00FB73D8"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Поширення соціалістичних ідей створило досить </w:t>
      </w:r>
      <w:r w:rsidR="00CE703C" w:rsidRPr="00CE703C">
        <w:rPr>
          <w:rFonts w:ascii="Times New Roman" w:hAnsi="Times New Roman" w:cs="Times New Roman"/>
          <w:sz w:val="28"/>
          <w:szCs w:val="28"/>
        </w:rPr>
        <w:t xml:space="preserve"> різноманітні реакції в українському суспільстві. На фоні захоплення принципами рівності, всесвітн</w:t>
      </w:r>
      <w:r w:rsidR="00D6099C">
        <w:rPr>
          <w:rFonts w:ascii="Times New Roman" w:hAnsi="Times New Roman" w:cs="Times New Roman"/>
          <w:sz w:val="28"/>
          <w:szCs w:val="28"/>
        </w:rPr>
        <w:t>ього братерства та відсутності залученості, серед значного</w:t>
      </w:r>
      <w:r w:rsidR="00CE703C" w:rsidRPr="00CE703C">
        <w:rPr>
          <w:rFonts w:ascii="Times New Roman" w:hAnsi="Times New Roman" w:cs="Times New Roman"/>
          <w:sz w:val="28"/>
          <w:szCs w:val="28"/>
        </w:rPr>
        <w:t xml:space="preserve"> </w:t>
      </w:r>
      <w:r w:rsidR="00D6099C">
        <w:rPr>
          <w:rFonts w:ascii="Times New Roman" w:hAnsi="Times New Roman" w:cs="Times New Roman"/>
          <w:sz w:val="28"/>
          <w:szCs w:val="28"/>
        </w:rPr>
        <w:t xml:space="preserve">масиву </w:t>
      </w:r>
      <w:r w:rsidR="00CE703C" w:rsidRPr="00CE703C">
        <w:rPr>
          <w:rFonts w:ascii="Times New Roman" w:hAnsi="Times New Roman" w:cs="Times New Roman"/>
          <w:sz w:val="28"/>
          <w:szCs w:val="28"/>
        </w:rPr>
        <w:t xml:space="preserve">української інтелігенції висловлювалися застереження стосовно наукового соціалізму Маркса та Енгельса. Їх переконання полягали </w:t>
      </w:r>
      <w:r w:rsidR="00284D6C">
        <w:rPr>
          <w:rFonts w:ascii="Times New Roman" w:hAnsi="Times New Roman" w:cs="Times New Roman"/>
          <w:sz w:val="28"/>
          <w:szCs w:val="28"/>
        </w:rPr>
        <w:t xml:space="preserve">у факті, що </w:t>
      </w:r>
      <w:r w:rsidR="00CE703C" w:rsidRPr="00CE703C">
        <w:rPr>
          <w:rFonts w:ascii="Times New Roman" w:hAnsi="Times New Roman" w:cs="Times New Roman"/>
          <w:sz w:val="28"/>
          <w:szCs w:val="28"/>
        </w:rPr>
        <w:t>ці ідеї можуть становити</w:t>
      </w:r>
      <w:r w:rsidR="00BF0767">
        <w:rPr>
          <w:rFonts w:ascii="Times New Roman" w:hAnsi="Times New Roman" w:cs="Times New Roman"/>
          <w:sz w:val="28"/>
          <w:szCs w:val="28"/>
        </w:rPr>
        <w:t xml:space="preserve"> </w:t>
      </w:r>
      <w:r w:rsidR="00BF0767" w:rsidRPr="00BF0767">
        <w:rPr>
          <w:rFonts w:ascii="Times New Roman" w:hAnsi="Times New Roman" w:cs="Times New Roman"/>
          <w:sz w:val="28"/>
          <w:szCs w:val="28"/>
        </w:rPr>
        <w:t>небезпеку для руху національної самосвідомості в Україні</w:t>
      </w:r>
      <w:r w:rsidR="00CE703C" w:rsidRPr="00CE703C">
        <w:rPr>
          <w:rFonts w:ascii="Times New Roman" w:hAnsi="Times New Roman" w:cs="Times New Roman"/>
          <w:sz w:val="28"/>
          <w:szCs w:val="28"/>
        </w:rPr>
        <w:t xml:space="preserve">, оскільки є позанаціональними та космополітичними, і, за словами І. Франка, «не виявляють відданості </w:t>
      </w:r>
      <w:r w:rsidR="00BC1E9F">
        <w:rPr>
          <w:rFonts w:ascii="Times New Roman" w:hAnsi="Times New Roman" w:cs="Times New Roman"/>
          <w:sz w:val="28"/>
          <w:szCs w:val="28"/>
        </w:rPr>
        <w:t>конкретному народові»</w:t>
      </w:r>
      <w:r w:rsidR="00A07F5F" w:rsidRPr="00A07F5F">
        <w:rPr>
          <w:rFonts w:ascii="Times New Roman" w:hAnsi="Times New Roman" w:cs="Times New Roman"/>
          <w:sz w:val="28"/>
          <w:szCs w:val="28"/>
        </w:rPr>
        <w:t xml:space="preserve"> </w:t>
      </w:r>
      <w:r w:rsidR="00BC1E9F">
        <w:rPr>
          <w:rStyle w:val="ab"/>
          <w:rFonts w:ascii="Times New Roman" w:hAnsi="Times New Roman" w:cs="Times New Roman"/>
          <w:sz w:val="28"/>
          <w:szCs w:val="28"/>
        </w:rPr>
        <w:footnoteReference w:id="71"/>
      </w:r>
      <w:r w:rsidR="00CE703C" w:rsidRPr="00CE703C">
        <w:rPr>
          <w:rFonts w:ascii="Times New Roman" w:hAnsi="Times New Roman" w:cs="Times New Roman"/>
          <w:sz w:val="28"/>
          <w:szCs w:val="28"/>
        </w:rPr>
        <w:t xml:space="preserve">. </w:t>
      </w:r>
    </w:p>
    <w:p w14:paraId="14F2401F"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У лютому 1900 року українська молодь, яка була націонал-радикально налаштована та має соціалістичні переконання, об'єдналася для створення першої </w:t>
      </w:r>
      <w:r w:rsidR="00D6099C">
        <w:rPr>
          <w:rFonts w:ascii="Times New Roman" w:hAnsi="Times New Roman" w:cs="Times New Roman"/>
          <w:sz w:val="28"/>
          <w:szCs w:val="28"/>
        </w:rPr>
        <w:t xml:space="preserve">РУП </w:t>
      </w:r>
      <w:r w:rsidRPr="00CE703C">
        <w:rPr>
          <w:rFonts w:ascii="Times New Roman" w:hAnsi="Times New Roman" w:cs="Times New Roman"/>
          <w:sz w:val="28"/>
          <w:szCs w:val="28"/>
        </w:rPr>
        <w:t>на Наддніпрянщині. Цю партію заснували</w:t>
      </w:r>
      <w:r w:rsidR="00941886" w:rsidRPr="00941886">
        <w:t xml:space="preserve"> </w:t>
      </w:r>
      <w:r w:rsidR="00941886" w:rsidRPr="00941886">
        <w:rPr>
          <w:rFonts w:ascii="Times New Roman" w:hAnsi="Times New Roman" w:cs="Times New Roman"/>
          <w:sz w:val="28"/>
          <w:szCs w:val="28"/>
        </w:rPr>
        <w:t>відомі представники соціалістичного напрямку</w:t>
      </w:r>
      <w:r w:rsidRPr="00CE703C">
        <w:rPr>
          <w:rFonts w:ascii="Times New Roman" w:hAnsi="Times New Roman" w:cs="Times New Roman"/>
          <w:sz w:val="28"/>
          <w:szCs w:val="28"/>
        </w:rPr>
        <w:t xml:space="preserve"> </w:t>
      </w:r>
      <w:r w:rsidR="00941886">
        <w:rPr>
          <w:rFonts w:ascii="Times New Roman" w:hAnsi="Times New Roman" w:cs="Times New Roman"/>
          <w:sz w:val="28"/>
          <w:szCs w:val="28"/>
        </w:rPr>
        <w:t xml:space="preserve"> </w:t>
      </w:r>
      <w:r w:rsidRPr="00CE703C">
        <w:rPr>
          <w:rFonts w:ascii="Times New Roman" w:hAnsi="Times New Roman" w:cs="Times New Roman"/>
          <w:sz w:val="28"/>
          <w:szCs w:val="28"/>
        </w:rPr>
        <w:t>у</w:t>
      </w:r>
      <w:r w:rsidR="002D4485">
        <w:rPr>
          <w:rFonts w:ascii="Times New Roman" w:hAnsi="Times New Roman" w:cs="Times New Roman"/>
          <w:sz w:val="28"/>
          <w:szCs w:val="28"/>
        </w:rPr>
        <w:t>країнського громадянського руху</w:t>
      </w:r>
      <w:r w:rsidRPr="00CE703C">
        <w:rPr>
          <w:rFonts w:ascii="Times New Roman" w:hAnsi="Times New Roman" w:cs="Times New Roman"/>
          <w:sz w:val="28"/>
          <w:szCs w:val="28"/>
        </w:rPr>
        <w:t>. Пізніше</w:t>
      </w:r>
      <w:r w:rsidR="002227CB">
        <w:rPr>
          <w:rFonts w:ascii="Times New Roman" w:hAnsi="Times New Roman" w:cs="Times New Roman"/>
          <w:sz w:val="28"/>
          <w:szCs w:val="28"/>
        </w:rPr>
        <w:t xml:space="preserve"> на її базі виникли</w:t>
      </w:r>
      <w:r w:rsidR="0062577A">
        <w:rPr>
          <w:rFonts w:ascii="Times New Roman" w:hAnsi="Times New Roman" w:cs="Times New Roman"/>
          <w:sz w:val="28"/>
          <w:szCs w:val="28"/>
        </w:rPr>
        <w:t xml:space="preserve"> </w:t>
      </w:r>
      <w:r w:rsidR="0062577A" w:rsidRPr="0062577A">
        <w:rPr>
          <w:rFonts w:ascii="Times New Roman" w:hAnsi="Times New Roman" w:cs="Times New Roman"/>
          <w:sz w:val="28"/>
          <w:szCs w:val="28"/>
        </w:rPr>
        <w:t>цілий ряд політичних формацій</w:t>
      </w:r>
      <w:r w:rsidR="0062577A" w:rsidRPr="0062577A">
        <w:rPr>
          <w:rStyle w:val="ab"/>
          <w:rFonts w:ascii="Times New Roman" w:hAnsi="Times New Roman" w:cs="Times New Roman"/>
          <w:sz w:val="28"/>
          <w:szCs w:val="28"/>
          <w:vertAlign w:val="baseline"/>
        </w:rPr>
        <w:t xml:space="preserve"> </w:t>
      </w:r>
      <w:r w:rsidR="00BC1E9F">
        <w:rPr>
          <w:rStyle w:val="ab"/>
          <w:rFonts w:ascii="Times New Roman" w:hAnsi="Times New Roman" w:cs="Times New Roman"/>
          <w:sz w:val="28"/>
          <w:szCs w:val="28"/>
        </w:rPr>
        <w:footnoteReference w:id="72"/>
      </w:r>
      <w:r w:rsidRPr="00CE703C">
        <w:rPr>
          <w:rFonts w:ascii="Times New Roman" w:hAnsi="Times New Roman" w:cs="Times New Roman"/>
          <w:sz w:val="28"/>
          <w:szCs w:val="28"/>
        </w:rPr>
        <w:t>.</w:t>
      </w:r>
    </w:p>
    <w:p w14:paraId="78EB8138" w14:textId="77777777" w:rsidR="00CE703C" w:rsidRPr="00CE703C" w:rsidRDefault="00144FC8" w:rsidP="00144FC8">
      <w:pPr>
        <w:spacing w:after="0" w:line="360" w:lineRule="auto"/>
        <w:ind w:firstLine="708"/>
        <w:jc w:val="both"/>
        <w:rPr>
          <w:rFonts w:ascii="Times New Roman" w:hAnsi="Times New Roman" w:cs="Times New Roman"/>
          <w:sz w:val="28"/>
          <w:szCs w:val="28"/>
        </w:rPr>
      </w:pPr>
      <w:r w:rsidRPr="00144FC8">
        <w:rPr>
          <w:rFonts w:ascii="Times New Roman" w:hAnsi="Times New Roman" w:cs="Times New Roman"/>
          <w:sz w:val="28"/>
          <w:szCs w:val="28"/>
        </w:rPr>
        <w:t>Р</w:t>
      </w:r>
      <w:r>
        <w:rPr>
          <w:rFonts w:ascii="Times New Roman" w:hAnsi="Times New Roman" w:cs="Times New Roman"/>
          <w:sz w:val="28"/>
          <w:szCs w:val="28"/>
        </w:rPr>
        <w:t xml:space="preserve">еволюційна </w:t>
      </w:r>
      <w:r w:rsidRPr="00144FC8">
        <w:rPr>
          <w:rFonts w:ascii="Times New Roman" w:hAnsi="Times New Roman" w:cs="Times New Roman"/>
          <w:sz w:val="28"/>
          <w:szCs w:val="28"/>
        </w:rPr>
        <w:t xml:space="preserve"> українська партія активно співпрацювала з </w:t>
      </w:r>
      <w:r w:rsidR="002227CB" w:rsidRPr="002227CB">
        <w:rPr>
          <w:rFonts w:ascii="Times New Roman" w:hAnsi="Times New Roman" w:cs="Times New Roman"/>
          <w:sz w:val="28"/>
          <w:szCs w:val="28"/>
        </w:rPr>
        <w:t>міс</w:t>
      </w:r>
      <w:r w:rsidR="002227CB">
        <w:rPr>
          <w:rFonts w:ascii="Times New Roman" w:hAnsi="Times New Roman" w:cs="Times New Roman"/>
          <w:sz w:val="28"/>
          <w:szCs w:val="28"/>
        </w:rPr>
        <w:t>цевими комітетами партії «</w:t>
      </w:r>
      <w:r w:rsidR="002227CB" w:rsidRPr="002227CB">
        <w:rPr>
          <w:rFonts w:ascii="Times New Roman" w:hAnsi="Times New Roman" w:cs="Times New Roman"/>
          <w:sz w:val="28"/>
          <w:szCs w:val="28"/>
        </w:rPr>
        <w:t>Р</w:t>
      </w:r>
      <w:r w:rsidR="002227CB">
        <w:rPr>
          <w:rFonts w:ascii="Times New Roman" w:hAnsi="Times New Roman" w:cs="Times New Roman"/>
          <w:sz w:val="28"/>
          <w:szCs w:val="28"/>
        </w:rPr>
        <w:t>СДРП»</w:t>
      </w:r>
      <w:r w:rsidR="002227CB" w:rsidRPr="002227CB">
        <w:rPr>
          <w:rFonts w:ascii="Times New Roman" w:hAnsi="Times New Roman" w:cs="Times New Roman"/>
          <w:sz w:val="28"/>
          <w:szCs w:val="28"/>
        </w:rPr>
        <w:t xml:space="preserve"> </w:t>
      </w:r>
      <w:r w:rsidRPr="00144FC8">
        <w:rPr>
          <w:rFonts w:ascii="Times New Roman" w:hAnsi="Times New Roman" w:cs="Times New Roman"/>
          <w:sz w:val="28"/>
          <w:szCs w:val="28"/>
        </w:rPr>
        <w:t>надавал</w:t>
      </w:r>
      <w:r>
        <w:rPr>
          <w:rFonts w:ascii="Times New Roman" w:hAnsi="Times New Roman" w:cs="Times New Roman"/>
          <w:sz w:val="28"/>
          <w:szCs w:val="28"/>
        </w:rPr>
        <w:t>а підтримку у поширенні газети «Іскра»</w:t>
      </w:r>
      <w:r w:rsidRPr="00144FC8">
        <w:rPr>
          <w:rFonts w:ascii="Times New Roman" w:hAnsi="Times New Roman" w:cs="Times New Roman"/>
          <w:sz w:val="28"/>
          <w:szCs w:val="28"/>
        </w:rPr>
        <w:t>.</w:t>
      </w:r>
      <w:r w:rsidR="00CE703C" w:rsidRPr="00CE703C">
        <w:rPr>
          <w:rFonts w:ascii="Times New Roman" w:hAnsi="Times New Roman" w:cs="Times New Roman"/>
          <w:sz w:val="28"/>
          <w:szCs w:val="28"/>
        </w:rPr>
        <w:t>Це сприяло певній спільності ідейних позицій, оскільки обидві партії проголошували вірність марксистським принципам. Однак, вони розходилися в підходах</w:t>
      </w:r>
      <w:r>
        <w:rPr>
          <w:rFonts w:ascii="Times New Roman" w:hAnsi="Times New Roman" w:cs="Times New Roman"/>
          <w:sz w:val="28"/>
          <w:szCs w:val="28"/>
        </w:rPr>
        <w:t xml:space="preserve"> д</w:t>
      </w:r>
      <w:r w:rsidRPr="00144FC8">
        <w:rPr>
          <w:rFonts w:ascii="Times New Roman" w:hAnsi="Times New Roman" w:cs="Times New Roman"/>
          <w:sz w:val="28"/>
          <w:szCs w:val="28"/>
        </w:rPr>
        <w:t>о вирішення питання національної проблематики</w:t>
      </w:r>
      <w:r w:rsidR="00CE703C" w:rsidRPr="00CE703C">
        <w:rPr>
          <w:rFonts w:ascii="Times New Roman" w:hAnsi="Times New Roman" w:cs="Times New Roman"/>
          <w:sz w:val="28"/>
          <w:szCs w:val="28"/>
        </w:rPr>
        <w:t>. РСДРП підтримувала інтернаціональний принцип об'єднання пролетаріату. Тим часом, бі</w:t>
      </w:r>
      <w:r>
        <w:rPr>
          <w:rFonts w:ascii="Times New Roman" w:hAnsi="Times New Roman" w:cs="Times New Roman"/>
          <w:sz w:val="28"/>
          <w:szCs w:val="28"/>
        </w:rPr>
        <w:t>льшість членів РУП мали відмінні погляди</w:t>
      </w:r>
      <w:r w:rsidR="00CE703C" w:rsidRPr="00CE703C">
        <w:rPr>
          <w:rFonts w:ascii="Times New Roman" w:hAnsi="Times New Roman" w:cs="Times New Roman"/>
          <w:sz w:val="28"/>
          <w:szCs w:val="28"/>
        </w:rPr>
        <w:t>.</w:t>
      </w:r>
      <w:r>
        <w:rPr>
          <w:rFonts w:ascii="Times New Roman" w:hAnsi="Times New Roman" w:cs="Times New Roman"/>
          <w:sz w:val="28"/>
          <w:szCs w:val="28"/>
        </w:rPr>
        <w:t xml:space="preserve"> Наочно</w:t>
      </w:r>
      <w:r w:rsidR="001B25FC">
        <w:rPr>
          <w:rFonts w:ascii="Times New Roman" w:hAnsi="Times New Roman" w:cs="Times New Roman"/>
          <w:sz w:val="28"/>
          <w:szCs w:val="28"/>
        </w:rPr>
        <w:t>, М. Порш мав на думці</w:t>
      </w:r>
      <w:r w:rsidR="00CE703C" w:rsidRPr="00CE703C">
        <w:rPr>
          <w:rFonts w:ascii="Times New Roman" w:hAnsi="Times New Roman" w:cs="Times New Roman"/>
          <w:sz w:val="28"/>
          <w:szCs w:val="28"/>
        </w:rPr>
        <w:t xml:space="preserve">, </w:t>
      </w:r>
      <w:r w:rsidR="001B25FC">
        <w:rPr>
          <w:rFonts w:ascii="Times New Roman" w:hAnsi="Times New Roman" w:cs="Times New Roman"/>
          <w:sz w:val="28"/>
          <w:szCs w:val="28"/>
        </w:rPr>
        <w:lastRenderedPageBreak/>
        <w:t xml:space="preserve">що </w:t>
      </w:r>
      <w:r w:rsidR="00CE703C" w:rsidRPr="00CE703C">
        <w:rPr>
          <w:rFonts w:ascii="Times New Roman" w:hAnsi="Times New Roman" w:cs="Times New Roman"/>
          <w:sz w:val="28"/>
          <w:szCs w:val="28"/>
        </w:rPr>
        <w:t xml:space="preserve"> питання</w:t>
      </w:r>
      <w:r w:rsidR="001B25FC">
        <w:rPr>
          <w:rFonts w:ascii="Times New Roman" w:hAnsi="Times New Roman" w:cs="Times New Roman"/>
          <w:sz w:val="28"/>
          <w:szCs w:val="28"/>
        </w:rPr>
        <w:t xml:space="preserve"> національного аспекту </w:t>
      </w:r>
      <w:r w:rsidR="00CE703C" w:rsidRPr="00CE703C">
        <w:rPr>
          <w:rFonts w:ascii="Times New Roman" w:hAnsi="Times New Roman" w:cs="Times New Roman"/>
          <w:sz w:val="28"/>
          <w:szCs w:val="28"/>
        </w:rPr>
        <w:t xml:space="preserve"> повинно вирішуватися окремо від пролетаріату. Він стверджував, що «національний гніт» сповільнює розвиток продуктивних сил та культурний прогрес нації. Тому пролетаріат має шукати політичні форми, які гарантують відсутність національного тиску та сприяють широкій самодіял</w:t>
      </w:r>
      <w:r w:rsidR="00BC1E9F">
        <w:rPr>
          <w:rFonts w:ascii="Times New Roman" w:hAnsi="Times New Roman" w:cs="Times New Roman"/>
          <w:sz w:val="28"/>
          <w:szCs w:val="28"/>
        </w:rPr>
        <w:t>ьності класу</w:t>
      </w:r>
      <w:r w:rsidR="00A07F5F" w:rsidRPr="00A07F5F">
        <w:rPr>
          <w:rFonts w:ascii="Times New Roman" w:hAnsi="Times New Roman" w:cs="Times New Roman"/>
          <w:sz w:val="28"/>
          <w:szCs w:val="28"/>
        </w:rPr>
        <w:t xml:space="preserve"> </w:t>
      </w:r>
      <w:r w:rsidR="00BC1E9F">
        <w:rPr>
          <w:rStyle w:val="ab"/>
          <w:rFonts w:ascii="Times New Roman" w:hAnsi="Times New Roman" w:cs="Times New Roman"/>
          <w:sz w:val="28"/>
          <w:szCs w:val="28"/>
        </w:rPr>
        <w:footnoteReference w:id="73"/>
      </w:r>
      <w:r w:rsidR="00CE703C" w:rsidRPr="00CE703C">
        <w:rPr>
          <w:rFonts w:ascii="Times New Roman" w:hAnsi="Times New Roman" w:cs="Times New Roman"/>
          <w:sz w:val="28"/>
          <w:szCs w:val="28"/>
        </w:rPr>
        <w:t>.</w:t>
      </w:r>
    </w:p>
    <w:p w14:paraId="5E79D867"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Неспіврозуміння всередині РУП та розбіжності в ідеях та організаційних принципах призвели до її поділу. На основі цього розколу з'явилася</w:t>
      </w:r>
      <w:r w:rsidR="00144FC8">
        <w:rPr>
          <w:rFonts w:ascii="Times New Roman" w:hAnsi="Times New Roman" w:cs="Times New Roman"/>
          <w:sz w:val="28"/>
          <w:szCs w:val="28"/>
        </w:rPr>
        <w:t xml:space="preserve"> УСДРП</w:t>
      </w:r>
      <w:r w:rsidRPr="00CE703C">
        <w:rPr>
          <w:rFonts w:ascii="Times New Roman" w:hAnsi="Times New Roman" w:cs="Times New Roman"/>
          <w:sz w:val="28"/>
          <w:szCs w:val="28"/>
        </w:rPr>
        <w:t xml:space="preserve">, в яку </w:t>
      </w:r>
      <w:r w:rsidR="00560029" w:rsidRPr="00560029">
        <w:rPr>
          <w:rFonts w:ascii="Times New Roman" w:hAnsi="Times New Roman" w:cs="Times New Roman"/>
          <w:sz w:val="28"/>
          <w:szCs w:val="28"/>
        </w:rPr>
        <w:t xml:space="preserve">вступили </w:t>
      </w:r>
      <w:r w:rsidR="00560029">
        <w:rPr>
          <w:rFonts w:ascii="Times New Roman" w:hAnsi="Times New Roman" w:cs="Times New Roman"/>
          <w:sz w:val="28"/>
          <w:szCs w:val="28"/>
        </w:rPr>
        <w:t xml:space="preserve">відомі </w:t>
      </w:r>
      <w:r w:rsidR="00BB3536">
        <w:rPr>
          <w:rFonts w:ascii="Times New Roman" w:hAnsi="Times New Roman" w:cs="Times New Roman"/>
          <w:sz w:val="28"/>
          <w:szCs w:val="28"/>
        </w:rPr>
        <w:t>персоналії</w:t>
      </w:r>
      <w:r w:rsidR="00F81D31">
        <w:rPr>
          <w:rFonts w:ascii="Times New Roman" w:hAnsi="Times New Roman" w:cs="Times New Roman"/>
          <w:sz w:val="28"/>
          <w:szCs w:val="28"/>
        </w:rPr>
        <w:t xml:space="preserve"> </w:t>
      </w:r>
      <w:r w:rsidR="00144FC8">
        <w:rPr>
          <w:rFonts w:ascii="Times New Roman" w:hAnsi="Times New Roman" w:cs="Times New Roman"/>
          <w:sz w:val="28"/>
          <w:szCs w:val="28"/>
        </w:rPr>
        <w:t>та багато інших</w:t>
      </w:r>
      <w:r w:rsidRPr="00CE703C">
        <w:rPr>
          <w:rFonts w:ascii="Times New Roman" w:hAnsi="Times New Roman" w:cs="Times New Roman"/>
          <w:sz w:val="28"/>
          <w:szCs w:val="28"/>
        </w:rPr>
        <w:t xml:space="preserve">, а також створена </w:t>
      </w:r>
      <w:r w:rsidR="00144FC8">
        <w:rPr>
          <w:rFonts w:ascii="Times New Roman" w:hAnsi="Times New Roman" w:cs="Times New Roman"/>
          <w:sz w:val="28"/>
          <w:szCs w:val="28"/>
        </w:rPr>
        <w:t xml:space="preserve">СДС </w:t>
      </w:r>
      <w:r w:rsidRPr="00CE703C">
        <w:rPr>
          <w:rFonts w:ascii="Times New Roman" w:hAnsi="Times New Roman" w:cs="Times New Roman"/>
          <w:sz w:val="28"/>
          <w:szCs w:val="28"/>
        </w:rPr>
        <w:t xml:space="preserve">під </w:t>
      </w:r>
      <w:r w:rsidR="00144FC8">
        <w:rPr>
          <w:rFonts w:ascii="Times New Roman" w:hAnsi="Times New Roman" w:cs="Times New Roman"/>
          <w:sz w:val="28"/>
          <w:szCs w:val="28"/>
        </w:rPr>
        <w:t xml:space="preserve">головуванням </w:t>
      </w:r>
      <w:r w:rsidRPr="00CE703C">
        <w:rPr>
          <w:rFonts w:ascii="Times New Roman" w:hAnsi="Times New Roman" w:cs="Times New Roman"/>
          <w:sz w:val="28"/>
          <w:szCs w:val="28"/>
        </w:rPr>
        <w:t>М. Меленевського, П. Ка</w:t>
      </w:r>
      <w:r w:rsidR="00BC1E9F">
        <w:rPr>
          <w:rFonts w:ascii="Times New Roman" w:hAnsi="Times New Roman" w:cs="Times New Roman"/>
          <w:sz w:val="28"/>
          <w:szCs w:val="28"/>
        </w:rPr>
        <w:t xml:space="preserve">нівця та В. Мазуренка </w:t>
      </w:r>
      <w:r w:rsidR="00BC1E9F">
        <w:rPr>
          <w:rStyle w:val="ab"/>
          <w:rFonts w:ascii="Times New Roman" w:hAnsi="Times New Roman" w:cs="Times New Roman"/>
          <w:sz w:val="28"/>
          <w:szCs w:val="28"/>
        </w:rPr>
        <w:footnoteReference w:id="74"/>
      </w:r>
      <w:r w:rsidR="00BC1E9F">
        <w:rPr>
          <w:rFonts w:ascii="Times New Roman" w:hAnsi="Times New Roman" w:cs="Times New Roman"/>
          <w:sz w:val="28"/>
          <w:szCs w:val="28"/>
        </w:rPr>
        <w:t>;</w:t>
      </w:r>
      <w:r w:rsidR="00BC1E9F">
        <w:rPr>
          <w:rStyle w:val="ab"/>
          <w:rFonts w:ascii="Times New Roman" w:hAnsi="Times New Roman" w:cs="Times New Roman"/>
          <w:sz w:val="28"/>
          <w:szCs w:val="28"/>
        </w:rPr>
        <w:footnoteReference w:id="75"/>
      </w:r>
      <w:r w:rsidRPr="00CE703C">
        <w:rPr>
          <w:rFonts w:ascii="Times New Roman" w:hAnsi="Times New Roman" w:cs="Times New Roman"/>
          <w:sz w:val="28"/>
          <w:szCs w:val="28"/>
        </w:rPr>
        <w:t>.</w:t>
      </w:r>
    </w:p>
    <w:p w14:paraId="1DA0C4A7"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 Практично в той же час з РУП у Наддніпрянській Україні </w:t>
      </w:r>
      <w:r w:rsidR="00FF445B" w:rsidRPr="00FF445B">
        <w:rPr>
          <w:rFonts w:ascii="Times New Roman" w:hAnsi="Times New Roman" w:cs="Times New Roman"/>
          <w:sz w:val="28"/>
          <w:szCs w:val="28"/>
        </w:rPr>
        <w:t>виникла ще одна політична формація соціал-демократичного спрямування</w:t>
      </w:r>
      <w:r w:rsidR="00FF445B">
        <w:rPr>
          <w:rFonts w:ascii="Times New Roman" w:hAnsi="Times New Roman" w:cs="Times New Roman"/>
          <w:sz w:val="28"/>
          <w:szCs w:val="28"/>
        </w:rPr>
        <w:t xml:space="preserve"> </w:t>
      </w:r>
      <w:r w:rsidRPr="00CE703C">
        <w:rPr>
          <w:rFonts w:ascii="Times New Roman" w:hAnsi="Times New Roman" w:cs="Times New Roman"/>
          <w:sz w:val="28"/>
          <w:szCs w:val="28"/>
        </w:rPr>
        <w:t>-</w:t>
      </w:r>
      <w:r w:rsidR="00144FC8">
        <w:rPr>
          <w:rFonts w:ascii="Times New Roman" w:hAnsi="Times New Roman" w:cs="Times New Roman"/>
          <w:sz w:val="28"/>
          <w:szCs w:val="28"/>
        </w:rPr>
        <w:t xml:space="preserve"> УСП</w:t>
      </w:r>
      <w:r w:rsidRPr="00CE703C">
        <w:rPr>
          <w:rFonts w:ascii="Times New Roman" w:hAnsi="Times New Roman" w:cs="Times New Roman"/>
          <w:sz w:val="28"/>
          <w:szCs w:val="28"/>
        </w:rPr>
        <w:t>.</w:t>
      </w:r>
      <w:r w:rsidR="00034F31" w:rsidRPr="00034F31">
        <w:t xml:space="preserve"> </w:t>
      </w:r>
      <w:r w:rsidR="00034F31" w:rsidRPr="00034F31">
        <w:rPr>
          <w:rFonts w:ascii="Times New Roman" w:hAnsi="Times New Roman" w:cs="Times New Roman"/>
          <w:sz w:val="28"/>
          <w:szCs w:val="28"/>
        </w:rPr>
        <w:t>Фактично, у неї не було</w:t>
      </w:r>
      <w:r w:rsidRPr="00CE703C">
        <w:rPr>
          <w:rFonts w:ascii="Times New Roman" w:hAnsi="Times New Roman" w:cs="Times New Roman"/>
          <w:sz w:val="28"/>
          <w:szCs w:val="28"/>
        </w:rPr>
        <w:t xml:space="preserve"> </w:t>
      </w:r>
      <w:r w:rsidR="00034F31">
        <w:rPr>
          <w:rFonts w:ascii="Times New Roman" w:hAnsi="Times New Roman" w:cs="Times New Roman"/>
          <w:sz w:val="28"/>
          <w:szCs w:val="28"/>
        </w:rPr>
        <w:t xml:space="preserve"> </w:t>
      </w:r>
      <w:r w:rsidRPr="00CE703C">
        <w:rPr>
          <w:rFonts w:ascii="Times New Roman" w:hAnsi="Times New Roman" w:cs="Times New Roman"/>
          <w:sz w:val="28"/>
          <w:szCs w:val="28"/>
        </w:rPr>
        <w:t xml:space="preserve">програмних або ідеологічних відмінностей навідміну від РУП. У своїй програмі соціалісти підкреслювали необхідність </w:t>
      </w:r>
      <w:r w:rsidR="00D45801">
        <w:rPr>
          <w:rFonts w:ascii="Times New Roman" w:hAnsi="Times New Roman" w:cs="Times New Roman"/>
          <w:sz w:val="28"/>
          <w:szCs w:val="28"/>
        </w:rPr>
        <w:t>перемоги</w:t>
      </w:r>
      <w:r w:rsidR="00D45801" w:rsidRPr="00D45801">
        <w:rPr>
          <w:rFonts w:ascii="Times New Roman" w:hAnsi="Times New Roman" w:cs="Times New Roman"/>
          <w:sz w:val="28"/>
          <w:szCs w:val="28"/>
        </w:rPr>
        <w:t xml:space="preserve"> над утисками національного та соціального характеру від іноземного деспота і заснування Української республіки.</w:t>
      </w:r>
    </w:p>
    <w:p w14:paraId="7DF676FF" w14:textId="77777777" w:rsidR="00CE703C" w:rsidRPr="00CE703C" w:rsidRDefault="00F81D31"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20 ст.</w:t>
      </w:r>
      <w:r w:rsidR="00CE703C" w:rsidRPr="00CE703C">
        <w:rPr>
          <w:rFonts w:ascii="Times New Roman" w:hAnsi="Times New Roman" w:cs="Times New Roman"/>
          <w:sz w:val="28"/>
          <w:szCs w:val="28"/>
        </w:rPr>
        <w:t xml:space="preserve"> загальне захоплення соціалізмом було характерною рисою того часу. Таким чином, </w:t>
      </w:r>
      <w:r w:rsidR="002D3607">
        <w:rPr>
          <w:rFonts w:ascii="Times New Roman" w:hAnsi="Times New Roman" w:cs="Times New Roman"/>
          <w:sz w:val="28"/>
          <w:szCs w:val="28"/>
        </w:rPr>
        <w:t xml:space="preserve"> усі політичні угруповання, котрі</w:t>
      </w:r>
      <w:r w:rsidR="002D3607" w:rsidRPr="002D3607">
        <w:rPr>
          <w:rFonts w:ascii="Times New Roman" w:hAnsi="Times New Roman" w:cs="Times New Roman"/>
          <w:sz w:val="28"/>
          <w:szCs w:val="28"/>
        </w:rPr>
        <w:t xml:space="preserve"> виникли в українському середовищі</w:t>
      </w:r>
      <w:r w:rsidR="00CE703C" w:rsidRPr="00CE703C">
        <w:rPr>
          <w:rFonts w:ascii="Times New Roman" w:hAnsi="Times New Roman" w:cs="Times New Roman"/>
          <w:sz w:val="28"/>
          <w:szCs w:val="28"/>
        </w:rPr>
        <w:t>, спрямовувалися на певний варіант соціалізму. У такій ситуації включення Українською народною партією до цієї ідеології було зрозумілим. Програма УНП підкреслювала, що вони визнають соціалістичний ідеал як єдиний, що може остаточно задовольнити потреби українського та інших народів, знищити експлуатацію, безправ'я та сучасну систему, що ґрунтується</w:t>
      </w:r>
      <w:r w:rsidR="00763785">
        <w:rPr>
          <w:rFonts w:ascii="Times New Roman" w:hAnsi="Times New Roman" w:cs="Times New Roman"/>
          <w:sz w:val="28"/>
          <w:szCs w:val="28"/>
        </w:rPr>
        <w:t xml:space="preserve"> </w:t>
      </w:r>
      <w:r w:rsidR="00763785" w:rsidRPr="00763785">
        <w:rPr>
          <w:rFonts w:ascii="Times New Roman" w:hAnsi="Times New Roman" w:cs="Times New Roman"/>
          <w:sz w:val="28"/>
          <w:szCs w:val="28"/>
        </w:rPr>
        <w:t>насильство</w:t>
      </w:r>
      <w:r w:rsidR="00763785">
        <w:rPr>
          <w:rFonts w:ascii="Times New Roman" w:hAnsi="Times New Roman" w:cs="Times New Roman"/>
          <w:sz w:val="28"/>
          <w:szCs w:val="28"/>
        </w:rPr>
        <w:t>м</w:t>
      </w:r>
      <w:r w:rsidR="00763785" w:rsidRPr="00763785">
        <w:rPr>
          <w:rFonts w:ascii="Times New Roman" w:hAnsi="Times New Roman" w:cs="Times New Roman"/>
          <w:sz w:val="28"/>
          <w:szCs w:val="28"/>
        </w:rPr>
        <w:t>, примус</w:t>
      </w:r>
      <w:r w:rsidR="00763785">
        <w:rPr>
          <w:rFonts w:ascii="Times New Roman" w:hAnsi="Times New Roman" w:cs="Times New Roman"/>
          <w:sz w:val="28"/>
          <w:szCs w:val="28"/>
        </w:rPr>
        <w:t>о</w:t>
      </w:r>
      <w:r w:rsidR="00CA05B5">
        <w:rPr>
          <w:rFonts w:ascii="Times New Roman" w:hAnsi="Times New Roman" w:cs="Times New Roman"/>
          <w:sz w:val="28"/>
          <w:szCs w:val="28"/>
        </w:rPr>
        <w:t>м</w:t>
      </w:r>
      <w:r w:rsidR="00763785">
        <w:rPr>
          <w:rFonts w:ascii="Times New Roman" w:hAnsi="Times New Roman" w:cs="Times New Roman"/>
          <w:sz w:val="28"/>
          <w:szCs w:val="28"/>
        </w:rPr>
        <w:t>, нерівністю</w:t>
      </w:r>
      <w:r w:rsidR="00763785" w:rsidRPr="00763785">
        <w:rPr>
          <w:rFonts w:ascii="Times New Roman" w:hAnsi="Times New Roman" w:cs="Times New Roman"/>
          <w:sz w:val="28"/>
          <w:szCs w:val="28"/>
        </w:rPr>
        <w:t xml:space="preserve"> та домінування</w:t>
      </w:r>
      <w:r w:rsidR="00763785">
        <w:rPr>
          <w:rFonts w:ascii="Times New Roman" w:hAnsi="Times New Roman" w:cs="Times New Roman"/>
          <w:sz w:val="28"/>
          <w:szCs w:val="28"/>
        </w:rPr>
        <w:t>м було</w:t>
      </w:r>
      <w:r w:rsidR="00763785" w:rsidRPr="00763785">
        <w:rPr>
          <w:rFonts w:ascii="Times New Roman" w:hAnsi="Times New Roman" w:cs="Times New Roman"/>
          <w:sz w:val="28"/>
          <w:szCs w:val="28"/>
        </w:rPr>
        <w:t xml:space="preserve"> загальнопоширеними</w:t>
      </w:r>
      <w:r w:rsidR="00A07F5F" w:rsidRPr="00A07F5F">
        <w:rPr>
          <w:rFonts w:ascii="Times New Roman" w:hAnsi="Times New Roman" w:cs="Times New Roman"/>
          <w:sz w:val="28"/>
          <w:szCs w:val="28"/>
        </w:rPr>
        <w:t xml:space="preserve"> </w:t>
      </w:r>
      <w:r w:rsidR="00BC1E9F">
        <w:rPr>
          <w:rStyle w:val="ab"/>
          <w:rFonts w:ascii="Times New Roman" w:hAnsi="Times New Roman" w:cs="Times New Roman"/>
          <w:sz w:val="28"/>
          <w:szCs w:val="28"/>
        </w:rPr>
        <w:footnoteReference w:id="76"/>
      </w:r>
      <w:r w:rsidR="00CE703C" w:rsidRPr="00CE703C">
        <w:rPr>
          <w:rFonts w:ascii="Times New Roman" w:hAnsi="Times New Roman" w:cs="Times New Roman"/>
          <w:sz w:val="28"/>
          <w:szCs w:val="28"/>
        </w:rPr>
        <w:t>.</w:t>
      </w:r>
    </w:p>
    <w:p w14:paraId="71373D07"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Створення </w:t>
      </w:r>
      <w:r w:rsidR="004E0F08">
        <w:rPr>
          <w:rFonts w:ascii="Times New Roman" w:hAnsi="Times New Roman" w:cs="Times New Roman"/>
          <w:sz w:val="28"/>
          <w:szCs w:val="28"/>
        </w:rPr>
        <w:t>найп</w:t>
      </w:r>
      <w:r w:rsidR="004E0F08" w:rsidRPr="004E0F08">
        <w:rPr>
          <w:rFonts w:ascii="Times New Roman" w:hAnsi="Times New Roman" w:cs="Times New Roman"/>
          <w:sz w:val="28"/>
          <w:szCs w:val="28"/>
        </w:rPr>
        <w:t>ерших груп соціал-демократичного спрямування</w:t>
      </w:r>
      <w:r w:rsidR="004E0F08">
        <w:rPr>
          <w:rFonts w:ascii="Times New Roman" w:hAnsi="Times New Roman" w:cs="Times New Roman"/>
          <w:sz w:val="28"/>
          <w:szCs w:val="28"/>
        </w:rPr>
        <w:t xml:space="preserve"> </w:t>
      </w:r>
      <w:r w:rsidRPr="00CE703C">
        <w:rPr>
          <w:rFonts w:ascii="Times New Roman" w:hAnsi="Times New Roman" w:cs="Times New Roman"/>
          <w:sz w:val="28"/>
          <w:szCs w:val="28"/>
        </w:rPr>
        <w:t xml:space="preserve">відбувалося під прямим впливом ідей та інтелектуального наслідування </w:t>
      </w:r>
      <w:r w:rsidRPr="00CE703C">
        <w:rPr>
          <w:rFonts w:ascii="Times New Roman" w:hAnsi="Times New Roman" w:cs="Times New Roman"/>
          <w:sz w:val="28"/>
          <w:szCs w:val="28"/>
        </w:rPr>
        <w:lastRenderedPageBreak/>
        <w:t xml:space="preserve">Михайла Драгоманова, який був походженням із Східної України. </w:t>
      </w:r>
      <w:r w:rsidR="00CA05B5">
        <w:rPr>
          <w:rFonts w:ascii="Times New Roman" w:hAnsi="Times New Roman" w:cs="Times New Roman"/>
          <w:sz w:val="28"/>
          <w:szCs w:val="28"/>
        </w:rPr>
        <w:t xml:space="preserve">В результаті впливу </w:t>
      </w:r>
      <w:r w:rsidRPr="00CE703C">
        <w:rPr>
          <w:rFonts w:ascii="Times New Roman" w:hAnsi="Times New Roman" w:cs="Times New Roman"/>
          <w:sz w:val="28"/>
          <w:szCs w:val="28"/>
        </w:rPr>
        <w:t xml:space="preserve">Драгоманова до </w:t>
      </w:r>
      <w:r w:rsidR="00F24FE8" w:rsidRPr="00F24FE8">
        <w:rPr>
          <w:rFonts w:ascii="Times New Roman" w:hAnsi="Times New Roman" w:cs="Times New Roman"/>
          <w:sz w:val="28"/>
          <w:szCs w:val="28"/>
        </w:rPr>
        <w:t>ведення Віденського студентського об'єднання</w:t>
      </w:r>
      <w:r w:rsidR="00F24FE8">
        <w:rPr>
          <w:rFonts w:ascii="Times New Roman" w:hAnsi="Times New Roman" w:cs="Times New Roman"/>
          <w:sz w:val="28"/>
          <w:szCs w:val="28"/>
        </w:rPr>
        <w:t xml:space="preserve"> </w:t>
      </w:r>
      <w:r w:rsidRPr="00CE703C">
        <w:rPr>
          <w:rFonts w:ascii="Times New Roman" w:hAnsi="Times New Roman" w:cs="Times New Roman"/>
          <w:sz w:val="28"/>
          <w:szCs w:val="28"/>
        </w:rPr>
        <w:t>«Січ» приєднався соціаліст О. Терлецький, а «Академічна гр</w:t>
      </w:r>
      <w:r w:rsidR="000F2112">
        <w:rPr>
          <w:rFonts w:ascii="Times New Roman" w:hAnsi="Times New Roman" w:cs="Times New Roman"/>
          <w:sz w:val="28"/>
          <w:szCs w:val="28"/>
        </w:rPr>
        <w:t xml:space="preserve">омада» у Львові </w:t>
      </w:r>
      <w:r w:rsidR="00A0035B">
        <w:rPr>
          <w:rFonts w:ascii="Times New Roman" w:hAnsi="Times New Roman" w:cs="Times New Roman"/>
          <w:sz w:val="28"/>
          <w:szCs w:val="28"/>
        </w:rPr>
        <w:t xml:space="preserve"> </w:t>
      </w:r>
      <w:r w:rsidR="00A0035B" w:rsidRPr="00A0035B">
        <w:rPr>
          <w:rFonts w:ascii="Times New Roman" w:hAnsi="Times New Roman" w:cs="Times New Roman"/>
          <w:sz w:val="28"/>
          <w:szCs w:val="28"/>
        </w:rPr>
        <w:t>стала очолювати</w:t>
      </w:r>
      <w:r w:rsidR="00A0035B">
        <w:rPr>
          <w:rFonts w:ascii="Times New Roman" w:hAnsi="Times New Roman" w:cs="Times New Roman"/>
          <w:sz w:val="28"/>
          <w:szCs w:val="28"/>
        </w:rPr>
        <w:t>сь</w:t>
      </w:r>
      <w:r w:rsidR="00A0035B" w:rsidRPr="00A0035B">
        <w:rPr>
          <w:rFonts w:ascii="Times New Roman" w:hAnsi="Times New Roman" w:cs="Times New Roman"/>
          <w:sz w:val="28"/>
          <w:szCs w:val="28"/>
        </w:rPr>
        <w:t xml:space="preserve"> </w:t>
      </w:r>
      <w:r w:rsidR="000F2112">
        <w:rPr>
          <w:rFonts w:ascii="Times New Roman" w:hAnsi="Times New Roman" w:cs="Times New Roman"/>
          <w:sz w:val="28"/>
          <w:szCs w:val="28"/>
        </w:rPr>
        <w:t xml:space="preserve">Франком та </w:t>
      </w:r>
      <w:r w:rsidR="00BC1E9F">
        <w:rPr>
          <w:rFonts w:ascii="Times New Roman" w:hAnsi="Times New Roman" w:cs="Times New Roman"/>
          <w:sz w:val="28"/>
          <w:szCs w:val="28"/>
        </w:rPr>
        <w:t>Павликом</w:t>
      </w:r>
      <w:r w:rsidR="00A07F5F" w:rsidRPr="00A07F5F">
        <w:rPr>
          <w:rFonts w:ascii="Times New Roman" w:hAnsi="Times New Roman" w:cs="Times New Roman"/>
          <w:sz w:val="28"/>
          <w:szCs w:val="28"/>
          <w:lang w:val="ru-RU"/>
        </w:rPr>
        <w:t xml:space="preserve"> </w:t>
      </w:r>
      <w:r w:rsidR="00BC1E9F">
        <w:rPr>
          <w:rStyle w:val="ab"/>
          <w:rFonts w:ascii="Times New Roman" w:hAnsi="Times New Roman" w:cs="Times New Roman"/>
          <w:sz w:val="28"/>
          <w:szCs w:val="28"/>
        </w:rPr>
        <w:footnoteReference w:id="77"/>
      </w:r>
      <w:r w:rsidR="00100DB4">
        <w:rPr>
          <w:rFonts w:ascii="Times New Roman" w:hAnsi="Times New Roman" w:cs="Times New Roman"/>
          <w:sz w:val="28"/>
          <w:szCs w:val="28"/>
        </w:rPr>
        <w:t xml:space="preserve">. Саме </w:t>
      </w:r>
      <w:r w:rsidR="007857A6">
        <w:rPr>
          <w:rFonts w:ascii="Times New Roman" w:hAnsi="Times New Roman" w:cs="Times New Roman"/>
          <w:sz w:val="28"/>
          <w:szCs w:val="28"/>
        </w:rPr>
        <w:t xml:space="preserve">їм </w:t>
      </w:r>
      <w:r w:rsidRPr="00CE703C">
        <w:rPr>
          <w:rFonts w:ascii="Times New Roman" w:hAnsi="Times New Roman" w:cs="Times New Roman"/>
          <w:sz w:val="28"/>
          <w:szCs w:val="28"/>
        </w:rPr>
        <w:t xml:space="preserve">було </w:t>
      </w:r>
      <w:r w:rsidR="00F9207F">
        <w:rPr>
          <w:rFonts w:ascii="Times New Roman" w:hAnsi="Times New Roman" w:cs="Times New Roman"/>
          <w:sz w:val="28"/>
          <w:szCs w:val="28"/>
        </w:rPr>
        <w:t xml:space="preserve">надано </w:t>
      </w:r>
      <w:r w:rsidR="00DA3AB9">
        <w:rPr>
          <w:rFonts w:ascii="Times New Roman" w:hAnsi="Times New Roman" w:cs="Times New Roman"/>
          <w:sz w:val="28"/>
          <w:szCs w:val="28"/>
        </w:rPr>
        <w:t>найважливий</w:t>
      </w:r>
      <w:r w:rsidR="00DA3AB9" w:rsidRPr="00DA3AB9">
        <w:rPr>
          <w:rFonts w:ascii="Times New Roman" w:hAnsi="Times New Roman" w:cs="Times New Roman"/>
          <w:sz w:val="28"/>
          <w:szCs w:val="28"/>
        </w:rPr>
        <w:t xml:space="preserve"> вплив у створенні</w:t>
      </w:r>
      <w:r w:rsidR="00DA3AB9">
        <w:rPr>
          <w:rFonts w:ascii="Times New Roman" w:hAnsi="Times New Roman" w:cs="Times New Roman"/>
          <w:sz w:val="28"/>
          <w:szCs w:val="28"/>
        </w:rPr>
        <w:t xml:space="preserve"> </w:t>
      </w:r>
      <w:r w:rsidRPr="00CE703C">
        <w:rPr>
          <w:rFonts w:ascii="Times New Roman" w:hAnsi="Times New Roman" w:cs="Times New Roman"/>
          <w:sz w:val="28"/>
          <w:szCs w:val="28"/>
        </w:rPr>
        <w:t xml:space="preserve">основних рис західноукраїнської соціал-демократії. </w:t>
      </w:r>
      <w:r w:rsidR="0031382D">
        <w:rPr>
          <w:rFonts w:ascii="Times New Roman" w:hAnsi="Times New Roman" w:cs="Times New Roman"/>
          <w:sz w:val="28"/>
          <w:szCs w:val="28"/>
        </w:rPr>
        <w:t xml:space="preserve">Дані персоналіналії </w:t>
      </w:r>
      <w:r w:rsidR="00F24FE8" w:rsidRPr="00F24FE8">
        <w:rPr>
          <w:rFonts w:ascii="Times New Roman" w:hAnsi="Times New Roman" w:cs="Times New Roman"/>
          <w:sz w:val="28"/>
          <w:szCs w:val="28"/>
        </w:rPr>
        <w:t>відзначилися початковим та послідовним залученням українських робітників краю до активної діяльності, а також активно працювали над створенням чітких партійних структур на місцях.</w:t>
      </w:r>
    </w:p>
    <w:p w14:paraId="368CD7FD"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1880 році Іван</w:t>
      </w:r>
      <w:r w:rsidR="002206C3">
        <w:rPr>
          <w:rFonts w:ascii="Times New Roman" w:hAnsi="Times New Roman" w:cs="Times New Roman"/>
          <w:sz w:val="28"/>
          <w:szCs w:val="28"/>
        </w:rPr>
        <w:t xml:space="preserve"> Франко разом із поляками</w:t>
      </w:r>
      <w:r w:rsidRPr="00CE703C">
        <w:rPr>
          <w:rFonts w:ascii="Times New Roman" w:hAnsi="Times New Roman" w:cs="Times New Roman"/>
          <w:sz w:val="28"/>
          <w:szCs w:val="28"/>
        </w:rPr>
        <w:t xml:space="preserve"> Червенським та Інлендером </w:t>
      </w:r>
      <w:r w:rsidR="002206C3">
        <w:rPr>
          <w:rFonts w:ascii="Times New Roman" w:hAnsi="Times New Roman" w:cs="Times New Roman"/>
          <w:sz w:val="28"/>
          <w:szCs w:val="28"/>
        </w:rPr>
        <w:t xml:space="preserve"> с</w:t>
      </w:r>
      <w:r w:rsidR="002206C3" w:rsidRPr="002206C3">
        <w:rPr>
          <w:rFonts w:ascii="Times New Roman" w:hAnsi="Times New Roman" w:cs="Times New Roman"/>
          <w:sz w:val="28"/>
          <w:szCs w:val="28"/>
        </w:rPr>
        <w:t xml:space="preserve">формулював першу програму </w:t>
      </w:r>
      <w:r w:rsidRPr="00CE703C">
        <w:rPr>
          <w:rFonts w:ascii="Times New Roman" w:hAnsi="Times New Roman" w:cs="Times New Roman"/>
          <w:sz w:val="28"/>
          <w:szCs w:val="28"/>
        </w:rPr>
        <w:t>«Галицьких соціалістів», яка мала стати основою для створення в Галичині коронного краю інтернаціональної робітничої партії, об'єднуючи в собі польські, українські та</w:t>
      </w:r>
      <w:r w:rsidR="00BC1E9F">
        <w:rPr>
          <w:rFonts w:ascii="Times New Roman" w:hAnsi="Times New Roman" w:cs="Times New Roman"/>
          <w:sz w:val="28"/>
          <w:szCs w:val="28"/>
        </w:rPr>
        <w:t xml:space="preserve"> єврейські інтереси</w:t>
      </w:r>
      <w:r w:rsidR="00BC1E9F">
        <w:rPr>
          <w:rStyle w:val="ab"/>
          <w:rFonts w:ascii="Times New Roman" w:hAnsi="Times New Roman" w:cs="Times New Roman"/>
          <w:sz w:val="28"/>
          <w:szCs w:val="28"/>
        </w:rPr>
        <w:footnoteReference w:id="78"/>
      </w:r>
      <w:r w:rsidRPr="00CE703C">
        <w:rPr>
          <w:rFonts w:ascii="Times New Roman" w:hAnsi="Times New Roman" w:cs="Times New Roman"/>
          <w:sz w:val="28"/>
          <w:szCs w:val="28"/>
        </w:rPr>
        <w:t>.  Програма була результатом поєднання марксизму та лассальянства, в ній висловлювалася необхідність застосування мирних методів</w:t>
      </w:r>
      <w:r w:rsidR="00D35AC1">
        <w:rPr>
          <w:rFonts w:ascii="Times New Roman" w:hAnsi="Times New Roman" w:cs="Times New Roman"/>
          <w:sz w:val="28"/>
          <w:szCs w:val="28"/>
        </w:rPr>
        <w:t xml:space="preserve"> д</w:t>
      </w:r>
      <w:r w:rsidR="00D35AC1" w:rsidRPr="00D35AC1">
        <w:rPr>
          <w:rFonts w:ascii="Times New Roman" w:hAnsi="Times New Roman" w:cs="Times New Roman"/>
          <w:sz w:val="28"/>
          <w:szCs w:val="28"/>
        </w:rPr>
        <w:t>ля здійснення трансформації від капіталізму до соціалізму</w:t>
      </w:r>
      <w:r w:rsidRPr="00CE703C">
        <w:rPr>
          <w:rFonts w:ascii="Times New Roman" w:hAnsi="Times New Roman" w:cs="Times New Roman"/>
          <w:sz w:val="28"/>
          <w:szCs w:val="28"/>
        </w:rPr>
        <w:t xml:space="preserve">, відкидалися революційні методи боротьби, але одночасно акцентувалася на необхідності радикальної трансформації суспільного устрою в епоху соціалізму, а саме скасування державних інституцій та перехід </w:t>
      </w:r>
      <w:r w:rsidR="002A3232">
        <w:rPr>
          <w:rFonts w:ascii="Times New Roman" w:hAnsi="Times New Roman" w:cs="Times New Roman"/>
          <w:sz w:val="28"/>
          <w:szCs w:val="28"/>
        </w:rPr>
        <w:t xml:space="preserve">до так званої «вільної конфедерації» </w:t>
      </w:r>
      <w:r w:rsidRPr="00CE703C">
        <w:rPr>
          <w:rFonts w:ascii="Times New Roman" w:hAnsi="Times New Roman" w:cs="Times New Roman"/>
          <w:sz w:val="28"/>
          <w:szCs w:val="28"/>
        </w:rPr>
        <w:t>країн, о</w:t>
      </w:r>
      <w:r w:rsidR="00BC1E9F">
        <w:rPr>
          <w:rFonts w:ascii="Times New Roman" w:hAnsi="Times New Roman" w:cs="Times New Roman"/>
          <w:sz w:val="28"/>
          <w:szCs w:val="28"/>
        </w:rPr>
        <w:t>бщин, громад тощо</w:t>
      </w:r>
      <w:r w:rsidR="00A07F5F" w:rsidRPr="00A07F5F">
        <w:rPr>
          <w:rFonts w:ascii="Times New Roman" w:hAnsi="Times New Roman" w:cs="Times New Roman"/>
          <w:sz w:val="28"/>
          <w:szCs w:val="28"/>
        </w:rPr>
        <w:t xml:space="preserve"> </w:t>
      </w:r>
      <w:r w:rsidR="00BC1E9F">
        <w:rPr>
          <w:rStyle w:val="ab"/>
          <w:rFonts w:ascii="Times New Roman" w:hAnsi="Times New Roman" w:cs="Times New Roman"/>
          <w:sz w:val="28"/>
          <w:szCs w:val="28"/>
        </w:rPr>
        <w:footnoteReference w:id="79"/>
      </w:r>
      <w:r w:rsidRPr="00CE703C">
        <w:rPr>
          <w:rFonts w:ascii="Times New Roman" w:hAnsi="Times New Roman" w:cs="Times New Roman"/>
          <w:sz w:val="28"/>
          <w:szCs w:val="28"/>
        </w:rPr>
        <w:t>.</w:t>
      </w:r>
    </w:p>
    <w:p w14:paraId="27DE6B31"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1890 році соціалістичний рух в Австро-Угорській імперії зазнав певного послаблення щодо переслідування з боку офіційних влад. Польські соціалісти утворили С</w:t>
      </w:r>
      <w:r w:rsidR="00D35AC1">
        <w:rPr>
          <w:rFonts w:ascii="Times New Roman" w:hAnsi="Times New Roman" w:cs="Times New Roman"/>
          <w:sz w:val="28"/>
          <w:szCs w:val="28"/>
        </w:rPr>
        <w:t>ДПГ</w:t>
      </w:r>
      <w:r w:rsidRPr="00CE703C">
        <w:rPr>
          <w:rFonts w:ascii="Times New Roman" w:hAnsi="Times New Roman" w:cs="Times New Roman"/>
          <w:sz w:val="28"/>
          <w:szCs w:val="28"/>
        </w:rPr>
        <w:t xml:space="preserve">, тоді як українці, у відповідь на це, заснували РУРП </w:t>
      </w:r>
      <w:r w:rsidR="002D425F">
        <w:rPr>
          <w:rFonts w:ascii="Times New Roman" w:hAnsi="Times New Roman" w:cs="Times New Roman"/>
          <w:sz w:val="28"/>
          <w:szCs w:val="28"/>
        </w:rPr>
        <w:t>і</w:t>
      </w:r>
      <w:r w:rsidRPr="00CE703C">
        <w:rPr>
          <w:rFonts w:ascii="Times New Roman" w:hAnsi="Times New Roman" w:cs="Times New Roman"/>
          <w:sz w:val="28"/>
          <w:szCs w:val="28"/>
        </w:rPr>
        <w:t>з Франком та Михай</w:t>
      </w:r>
      <w:r w:rsidR="00BC1E9F">
        <w:rPr>
          <w:rFonts w:ascii="Times New Roman" w:hAnsi="Times New Roman" w:cs="Times New Roman"/>
          <w:sz w:val="28"/>
          <w:szCs w:val="28"/>
        </w:rPr>
        <w:t>лом Павликом на чолі</w:t>
      </w:r>
      <w:r w:rsidR="00A07F5F" w:rsidRPr="00A07F5F">
        <w:rPr>
          <w:rFonts w:ascii="Times New Roman" w:hAnsi="Times New Roman" w:cs="Times New Roman"/>
          <w:sz w:val="28"/>
          <w:szCs w:val="28"/>
          <w:lang w:val="ru-RU"/>
        </w:rPr>
        <w:t xml:space="preserve"> </w:t>
      </w:r>
      <w:r w:rsidR="00BC1E9F">
        <w:rPr>
          <w:rStyle w:val="ab"/>
          <w:rFonts w:ascii="Times New Roman" w:hAnsi="Times New Roman" w:cs="Times New Roman"/>
          <w:sz w:val="28"/>
          <w:szCs w:val="28"/>
        </w:rPr>
        <w:footnoteReference w:id="80"/>
      </w:r>
      <w:r w:rsidRPr="00CE703C">
        <w:rPr>
          <w:rFonts w:ascii="Times New Roman" w:hAnsi="Times New Roman" w:cs="Times New Roman"/>
          <w:sz w:val="28"/>
          <w:szCs w:val="28"/>
        </w:rPr>
        <w:t xml:space="preserve">. До новоутвореної партії приєдналися численні прогресивно налаштовані українські діячі з </w:t>
      </w:r>
      <w:r w:rsidRPr="00CE703C">
        <w:rPr>
          <w:rFonts w:ascii="Times New Roman" w:hAnsi="Times New Roman" w:cs="Times New Roman"/>
          <w:sz w:val="28"/>
          <w:szCs w:val="28"/>
        </w:rPr>
        <w:lastRenderedPageBreak/>
        <w:t xml:space="preserve">різноманітною ідеологічною спрямованістю, що майбутньою мала віддзеркалитися в програмі та ідейній єдності партії. </w:t>
      </w:r>
    </w:p>
    <w:p w14:paraId="0BF001AC" w14:textId="77777777" w:rsidR="00CE703C" w:rsidRPr="00CE703C" w:rsidRDefault="00CE703C" w:rsidP="00BC1E9F">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вересні 1896 року у Львові відбувся з’їзд українських робітничих товариств, на якому було вирішено</w:t>
      </w:r>
      <w:r w:rsidR="004209F2">
        <w:rPr>
          <w:rFonts w:ascii="Times New Roman" w:hAnsi="Times New Roman" w:cs="Times New Roman"/>
          <w:sz w:val="28"/>
          <w:szCs w:val="28"/>
        </w:rPr>
        <w:t xml:space="preserve"> створити окрему укр</w:t>
      </w:r>
      <w:r w:rsidR="004209F2" w:rsidRPr="004209F2">
        <w:rPr>
          <w:rFonts w:ascii="Times New Roman" w:hAnsi="Times New Roman" w:cs="Times New Roman"/>
          <w:sz w:val="28"/>
          <w:szCs w:val="28"/>
        </w:rPr>
        <w:t>партію з соціал-демократичною спрямованістю</w:t>
      </w:r>
      <w:r w:rsidRPr="00CE703C">
        <w:rPr>
          <w:rFonts w:ascii="Times New Roman" w:hAnsi="Times New Roman" w:cs="Times New Roman"/>
          <w:sz w:val="28"/>
          <w:szCs w:val="28"/>
        </w:rPr>
        <w:t>. Франко, Павлик, Левицький, Гнаткевич, а також десятки українських робітників підписали оголошення про зас</w:t>
      </w:r>
      <w:r w:rsidR="00BC1E9F">
        <w:rPr>
          <w:rFonts w:ascii="Times New Roman" w:hAnsi="Times New Roman" w:cs="Times New Roman"/>
          <w:sz w:val="28"/>
          <w:szCs w:val="28"/>
        </w:rPr>
        <w:t>нування нової партії</w:t>
      </w:r>
      <w:r w:rsidR="00A07F5F" w:rsidRPr="00A07F5F">
        <w:rPr>
          <w:rFonts w:ascii="Times New Roman" w:hAnsi="Times New Roman" w:cs="Times New Roman"/>
          <w:sz w:val="28"/>
          <w:szCs w:val="28"/>
          <w:lang w:val="ru-RU"/>
        </w:rPr>
        <w:t xml:space="preserve"> </w:t>
      </w:r>
      <w:r w:rsidR="00BC1E9F">
        <w:rPr>
          <w:rStyle w:val="ab"/>
          <w:rFonts w:ascii="Times New Roman" w:hAnsi="Times New Roman" w:cs="Times New Roman"/>
          <w:sz w:val="28"/>
          <w:szCs w:val="28"/>
        </w:rPr>
        <w:footnoteReference w:id="81"/>
      </w:r>
      <w:r w:rsidRPr="00CE703C">
        <w:rPr>
          <w:rFonts w:ascii="Times New Roman" w:hAnsi="Times New Roman" w:cs="Times New Roman"/>
          <w:sz w:val="28"/>
          <w:szCs w:val="28"/>
        </w:rPr>
        <w:t>.</w:t>
      </w:r>
    </w:p>
    <w:p w14:paraId="0F293173" w14:textId="77777777" w:rsidR="00CE703C" w:rsidRPr="00CE703C" w:rsidRDefault="000935DA" w:rsidP="00CE703C">
      <w:pPr>
        <w:spacing w:after="0" w:line="360" w:lineRule="auto"/>
        <w:ind w:firstLine="708"/>
        <w:jc w:val="both"/>
        <w:rPr>
          <w:rFonts w:ascii="Times New Roman" w:hAnsi="Times New Roman" w:cs="Times New Roman"/>
          <w:sz w:val="28"/>
          <w:szCs w:val="28"/>
        </w:rPr>
      </w:pPr>
      <w:r w:rsidRPr="000935DA">
        <w:rPr>
          <w:rFonts w:ascii="Times New Roman" w:hAnsi="Times New Roman" w:cs="Times New Roman"/>
          <w:sz w:val="28"/>
          <w:szCs w:val="28"/>
        </w:rPr>
        <w:t>На жаль, історія УСДП була к</w:t>
      </w:r>
      <w:r>
        <w:rPr>
          <w:rFonts w:ascii="Times New Roman" w:hAnsi="Times New Roman" w:cs="Times New Roman"/>
          <w:sz w:val="28"/>
          <w:szCs w:val="28"/>
        </w:rPr>
        <w:t xml:space="preserve">ороткотривалою, організація не </w:t>
      </w:r>
      <w:r w:rsidRPr="000935DA">
        <w:rPr>
          <w:rFonts w:ascii="Times New Roman" w:hAnsi="Times New Roman" w:cs="Times New Roman"/>
          <w:sz w:val="28"/>
          <w:szCs w:val="28"/>
        </w:rPr>
        <w:t>могла досягти</w:t>
      </w:r>
      <w:r>
        <w:rPr>
          <w:rFonts w:ascii="Times New Roman" w:hAnsi="Times New Roman" w:cs="Times New Roman"/>
          <w:sz w:val="28"/>
          <w:szCs w:val="28"/>
        </w:rPr>
        <w:t xml:space="preserve"> </w:t>
      </w:r>
      <w:r w:rsidR="00CE703C" w:rsidRPr="00CE703C">
        <w:rPr>
          <w:rFonts w:ascii="Times New Roman" w:hAnsi="Times New Roman" w:cs="Times New Roman"/>
          <w:sz w:val="28"/>
          <w:szCs w:val="28"/>
        </w:rPr>
        <w:t>врегулювати конфлікт поколінь. У березні 1897 року її ряди покинули старші радикали під керівництвом Франка, Павлика та Левицького, а незабаром через відсутність коштів та передплатників перестала вих</w:t>
      </w:r>
      <w:r w:rsidR="00BC1E9F">
        <w:rPr>
          <w:rFonts w:ascii="Times New Roman" w:hAnsi="Times New Roman" w:cs="Times New Roman"/>
          <w:sz w:val="28"/>
          <w:szCs w:val="28"/>
        </w:rPr>
        <w:t>одити партійна преса</w:t>
      </w:r>
      <w:r w:rsidR="00A07F5F" w:rsidRPr="00A07F5F">
        <w:rPr>
          <w:rFonts w:ascii="Times New Roman" w:hAnsi="Times New Roman" w:cs="Times New Roman"/>
          <w:sz w:val="28"/>
          <w:szCs w:val="28"/>
          <w:lang w:val="ru-RU"/>
        </w:rPr>
        <w:t xml:space="preserve"> </w:t>
      </w:r>
      <w:r w:rsidR="00BC1E9F">
        <w:rPr>
          <w:rStyle w:val="ab"/>
          <w:rFonts w:ascii="Times New Roman" w:hAnsi="Times New Roman" w:cs="Times New Roman"/>
          <w:sz w:val="28"/>
          <w:szCs w:val="28"/>
        </w:rPr>
        <w:footnoteReference w:id="82"/>
      </w:r>
      <w:r w:rsidR="00CE703C" w:rsidRPr="00CE703C">
        <w:rPr>
          <w:rFonts w:ascii="Times New Roman" w:hAnsi="Times New Roman" w:cs="Times New Roman"/>
          <w:sz w:val="28"/>
          <w:szCs w:val="28"/>
        </w:rPr>
        <w:t xml:space="preserve">. </w:t>
      </w:r>
    </w:p>
    <w:p w14:paraId="30EFAC44" w14:textId="77777777" w:rsidR="00F9207F" w:rsidRDefault="00CE703C" w:rsidP="00F9207F">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Львові 17 вересня 1899 року відбулася засновна конференція нової УСДП. Її організатори прийняли за основу своєї програми програмну діяльність австрійської соціал-демократії, яка була викладена в Гайнфельдській програмі</w:t>
      </w:r>
      <w:r w:rsidR="00D3444A">
        <w:rPr>
          <w:rFonts w:ascii="Times New Roman" w:hAnsi="Times New Roman" w:cs="Times New Roman"/>
          <w:sz w:val="28"/>
          <w:szCs w:val="28"/>
        </w:rPr>
        <w:t xml:space="preserve"> </w:t>
      </w:r>
      <w:r w:rsidR="00A07F5F" w:rsidRPr="00A07F5F">
        <w:rPr>
          <w:rFonts w:ascii="Times New Roman" w:hAnsi="Times New Roman" w:cs="Times New Roman"/>
          <w:sz w:val="28"/>
          <w:szCs w:val="28"/>
          <w:lang w:val="ru-RU"/>
        </w:rPr>
        <w:t xml:space="preserve">  </w:t>
      </w:r>
      <w:r w:rsidR="007054A4">
        <w:rPr>
          <w:rStyle w:val="ab"/>
          <w:rFonts w:ascii="Times New Roman" w:hAnsi="Times New Roman" w:cs="Times New Roman"/>
          <w:sz w:val="28"/>
          <w:szCs w:val="28"/>
        </w:rPr>
        <w:footnoteReference w:id="83"/>
      </w:r>
      <w:r w:rsidR="00F9207F">
        <w:rPr>
          <w:rFonts w:ascii="Times New Roman" w:hAnsi="Times New Roman" w:cs="Times New Roman"/>
          <w:sz w:val="28"/>
          <w:szCs w:val="28"/>
        </w:rPr>
        <w:t>.</w:t>
      </w:r>
    </w:p>
    <w:p w14:paraId="33B289B6" w14:textId="77777777" w:rsidR="00CE703C" w:rsidRPr="00CE703C" w:rsidRDefault="00CE703C" w:rsidP="00F9207F">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1901 році на восьмому з’їзді Австрійської соціал-демократичної партії, участь у якому взяли п’ятеро делегатів від УСДП, були сформульовані нові ідеологічні принципи, що беззаперечно затвердили українські соціалдемократи: досягнення основної мети партії – будівництва соціалізму – виключно правовими засобами без застосування неприпустимого законом насильства. Перехід української соціал-демократії від радикального марксизму був частиною загального, масштабного процесу формування своєрідної поміркованої течії західноєвропейського соціалізму, відомого в науковому сві</w:t>
      </w:r>
      <w:r w:rsidR="007054A4">
        <w:rPr>
          <w:rFonts w:ascii="Times New Roman" w:hAnsi="Times New Roman" w:cs="Times New Roman"/>
          <w:sz w:val="28"/>
          <w:szCs w:val="28"/>
        </w:rPr>
        <w:t>ті як австромарксизм</w:t>
      </w:r>
      <w:r w:rsidR="00A07F5F" w:rsidRPr="00A07F5F">
        <w:rPr>
          <w:rFonts w:ascii="Times New Roman" w:hAnsi="Times New Roman" w:cs="Times New Roman"/>
          <w:sz w:val="28"/>
          <w:szCs w:val="28"/>
        </w:rPr>
        <w:t xml:space="preserve"> </w:t>
      </w:r>
      <w:r w:rsidR="007054A4">
        <w:rPr>
          <w:rStyle w:val="ab"/>
          <w:rFonts w:ascii="Times New Roman" w:hAnsi="Times New Roman" w:cs="Times New Roman"/>
          <w:sz w:val="28"/>
          <w:szCs w:val="28"/>
        </w:rPr>
        <w:footnoteReference w:id="84"/>
      </w:r>
      <w:r w:rsidRPr="00CE703C">
        <w:rPr>
          <w:rFonts w:ascii="Times New Roman" w:hAnsi="Times New Roman" w:cs="Times New Roman"/>
          <w:sz w:val="28"/>
          <w:szCs w:val="28"/>
        </w:rPr>
        <w:t xml:space="preserve">. </w:t>
      </w:r>
    </w:p>
    <w:p w14:paraId="2F633CA6"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Значного піднесення набуває соціалістичний рух у часи національновизвольних змагань. </w:t>
      </w:r>
      <w:r w:rsidR="00917E0E">
        <w:rPr>
          <w:rFonts w:ascii="Times New Roman" w:hAnsi="Times New Roman" w:cs="Times New Roman"/>
          <w:sz w:val="28"/>
          <w:szCs w:val="28"/>
        </w:rPr>
        <w:t xml:space="preserve">УСД </w:t>
      </w:r>
      <w:r w:rsidRPr="00CE703C">
        <w:rPr>
          <w:rFonts w:ascii="Times New Roman" w:hAnsi="Times New Roman" w:cs="Times New Roman"/>
          <w:sz w:val="28"/>
          <w:szCs w:val="28"/>
        </w:rPr>
        <w:t xml:space="preserve">в російській Україні стикнулася з рядом </w:t>
      </w:r>
      <w:r w:rsidRPr="00CE703C">
        <w:rPr>
          <w:rFonts w:ascii="Times New Roman" w:hAnsi="Times New Roman" w:cs="Times New Roman"/>
          <w:sz w:val="28"/>
          <w:szCs w:val="28"/>
        </w:rPr>
        <w:lastRenderedPageBreak/>
        <w:t>викликів, таких як недостатня структуризація суспільства, недостатня формуваність українського пролетаріату, неясність ідеологічних установок інтелігенції. Ці та інші фактори призвели до втрати реальної можливості керувати процесами державотворення в країні та закріпитися при владі.</w:t>
      </w:r>
    </w:p>
    <w:p w14:paraId="086992B7" w14:textId="77777777" w:rsidR="006A2AD5"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Прихильники соціалістичних ідей на західноукраїнських землях зазнали в період революційних подій таких же складних умов, як і їхні колеги на Східній Україні. Після оголошення </w:t>
      </w:r>
      <w:r w:rsidR="00CE7B11">
        <w:rPr>
          <w:rFonts w:ascii="Times New Roman" w:hAnsi="Times New Roman" w:cs="Times New Roman"/>
          <w:sz w:val="28"/>
          <w:szCs w:val="28"/>
        </w:rPr>
        <w:t xml:space="preserve">ЗУНР </w:t>
      </w:r>
      <w:r w:rsidR="00553C15">
        <w:rPr>
          <w:rFonts w:ascii="Times New Roman" w:hAnsi="Times New Roman" w:cs="Times New Roman"/>
          <w:sz w:val="28"/>
          <w:szCs w:val="28"/>
        </w:rPr>
        <w:t>в листопаді 1918 р.</w:t>
      </w:r>
      <w:r w:rsidRPr="00CE703C">
        <w:rPr>
          <w:rFonts w:ascii="Times New Roman" w:hAnsi="Times New Roman" w:cs="Times New Roman"/>
          <w:sz w:val="28"/>
          <w:szCs w:val="28"/>
        </w:rPr>
        <w:t xml:space="preserve">, </w:t>
      </w:r>
      <w:r w:rsidR="00CE7B11">
        <w:rPr>
          <w:rFonts w:ascii="Times New Roman" w:hAnsi="Times New Roman" w:cs="Times New Roman"/>
          <w:sz w:val="28"/>
          <w:szCs w:val="28"/>
        </w:rPr>
        <w:t>голови</w:t>
      </w:r>
      <w:r w:rsidRPr="00CE703C">
        <w:rPr>
          <w:rFonts w:ascii="Times New Roman" w:hAnsi="Times New Roman" w:cs="Times New Roman"/>
          <w:sz w:val="28"/>
          <w:szCs w:val="28"/>
        </w:rPr>
        <w:t xml:space="preserve"> </w:t>
      </w:r>
      <w:r w:rsidR="00DD2527">
        <w:rPr>
          <w:rFonts w:ascii="Times New Roman" w:hAnsi="Times New Roman" w:cs="Times New Roman"/>
          <w:sz w:val="28"/>
          <w:szCs w:val="28"/>
        </w:rPr>
        <w:t xml:space="preserve">УСДП </w:t>
      </w:r>
      <w:r w:rsidRPr="00CE703C">
        <w:rPr>
          <w:rFonts w:ascii="Times New Roman" w:hAnsi="Times New Roman" w:cs="Times New Roman"/>
          <w:sz w:val="28"/>
          <w:szCs w:val="28"/>
        </w:rPr>
        <w:t xml:space="preserve">були обрані до Національної ради. </w:t>
      </w:r>
      <w:r w:rsidR="00553C15" w:rsidRPr="00553C15">
        <w:rPr>
          <w:rFonts w:ascii="Times New Roman" w:hAnsi="Times New Roman" w:cs="Times New Roman"/>
          <w:sz w:val="28"/>
          <w:szCs w:val="28"/>
        </w:rPr>
        <w:t>У першому керівництві</w:t>
      </w:r>
      <w:r w:rsidR="00553C15">
        <w:rPr>
          <w:rFonts w:ascii="Times New Roman" w:hAnsi="Times New Roman" w:cs="Times New Roman"/>
          <w:sz w:val="28"/>
          <w:szCs w:val="28"/>
        </w:rPr>
        <w:t xml:space="preserve"> </w:t>
      </w:r>
      <w:r w:rsidRPr="00CE703C">
        <w:rPr>
          <w:rFonts w:ascii="Times New Roman" w:hAnsi="Times New Roman" w:cs="Times New Roman"/>
          <w:sz w:val="28"/>
          <w:szCs w:val="28"/>
        </w:rPr>
        <w:t>ЗУНР УСДП представляла А. Чернецький як державний секретар з питань праці та суспільної опіки. Проте, у грудні 1918 року партія вийшла з коаліції та приєдналася д</w:t>
      </w:r>
      <w:r w:rsidR="007054A4">
        <w:rPr>
          <w:rFonts w:ascii="Times New Roman" w:hAnsi="Times New Roman" w:cs="Times New Roman"/>
          <w:sz w:val="28"/>
          <w:szCs w:val="28"/>
        </w:rPr>
        <w:t xml:space="preserve">о опозиції </w:t>
      </w:r>
      <w:r w:rsidR="007054A4">
        <w:rPr>
          <w:rStyle w:val="ab"/>
          <w:rFonts w:ascii="Times New Roman" w:hAnsi="Times New Roman" w:cs="Times New Roman"/>
          <w:sz w:val="28"/>
          <w:szCs w:val="28"/>
        </w:rPr>
        <w:footnoteReference w:id="85"/>
      </w:r>
      <w:r w:rsidRPr="00CE703C">
        <w:rPr>
          <w:rFonts w:ascii="Times New Roman" w:hAnsi="Times New Roman" w:cs="Times New Roman"/>
          <w:sz w:val="28"/>
          <w:szCs w:val="28"/>
        </w:rPr>
        <w:t>. У 1919-20 роках УС</w:t>
      </w:r>
      <w:r w:rsidR="00DD2527">
        <w:rPr>
          <w:rFonts w:ascii="Times New Roman" w:hAnsi="Times New Roman" w:cs="Times New Roman"/>
          <w:sz w:val="28"/>
          <w:szCs w:val="28"/>
        </w:rPr>
        <w:t>ДП входила до складу уряду УНР</w:t>
      </w:r>
      <w:r w:rsidR="00A07F5F" w:rsidRPr="00D85010">
        <w:rPr>
          <w:rFonts w:ascii="Times New Roman" w:hAnsi="Times New Roman" w:cs="Times New Roman"/>
          <w:sz w:val="28"/>
          <w:szCs w:val="28"/>
          <w:lang w:val="ru-RU"/>
        </w:rPr>
        <w:t xml:space="preserve"> </w:t>
      </w:r>
      <w:r w:rsidR="007054A4">
        <w:rPr>
          <w:rStyle w:val="ab"/>
          <w:rFonts w:ascii="Times New Roman" w:hAnsi="Times New Roman" w:cs="Times New Roman"/>
          <w:sz w:val="28"/>
          <w:szCs w:val="28"/>
        </w:rPr>
        <w:footnoteReference w:id="86"/>
      </w:r>
      <w:r w:rsidRPr="00CE703C">
        <w:rPr>
          <w:rFonts w:ascii="Times New Roman" w:hAnsi="Times New Roman" w:cs="Times New Roman"/>
          <w:sz w:val="28"/>
          <w:szCs w:val="28"/>
        </w:rPr>
        <w:t xml:space="preserve">. </w:t>
      </w:r>
      <w:r w:rsidR="00F9207F">
        <w:rPr>
          <w:rFonts w:ascii="Times New Roman" w:hAnsi="Times New Roman" w:cs="Times New Roman"/>
          <w:sz w:val="28"/>
          <w:szCs w:val="28"/>
        </w:rPr>
        <w:t>З</w:t>
      </w:r>
      <w:r w:rsidR="006A2AD5" w:rsidRPr="006A2AD5">
        <w:rPr>
          <w:rFonts w:ascii="Times New Roman" w:hAnsi="Times New Roman" w:cs="Times New Roman"/>
          <w:sz w:val="28"/>
          <w:szCs w:val="28"/>
        </w:rPr>
        <w:t xml:space="preserve"> 1921 року, після поразки в боротьбі за незалежність, УСДП прийняла радянську платформу.</w:t>
      </w:r>
    </w:p>
    <w:p w14:paraId="77DC64A2" w14:textId="77777777" w:rsidR="006A2AD5" w:rsidRDefault="006A2AD5" w:rsidP="006A2AD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Хоч</w:t>
      </w:r>
      <w:r w:rsidRPr="006A2AD5">
        <w:rPr>
          <w:rFonts w:ascii="Times New Roman" w:hAnsi="Times New Roman" w:cs="Times New Roman"/>
          <w:sz w:val="28"/>
          <w:szCs w:val="28"/>
        </w:rPr>
        <w:t xml:space="preserve"> </w:t>
      </w:r>
      <w:r w:rsidR="00A34004">
        <w:rPr>
          <w:rFonts w:ascii="Times New Roman" w:hAnsi="Times New Roman" w:cs="Times New Roman"/>
          <w:sz w:val="28"/>
          <w:szCs w:val="28"/>
        </w:rPr>
        <w:t xml:space="preserve">УСДП </w:t>
      </w:r>
      <w:r w:rsidRPr="006A2AD5">
        <w:rPr>
          <w:rFonts w:ascii="Times New Roman" w:hAnsi="Times New Roman" w:cs="Times New Roman"/>
          <w:sz w:val="28"/>
          <w:szCs w:val="28"/>
        </w:rPr>
        <w:t xml:space="preserve">була членом Соціалістичного інтернаціоналу, її вплив на події у західноукраїнських землях, що перебували під владою Польщі, був обмеженим. </w:t>
      </w:r>
      <w:r w:rsidR="00D217D9" w:rsidRPr="00D217D9">
        <w:rPr>
          <w:rFonts w:ascii="Times New Roman" w:hAnsi="Times New Roman" w:cs="Times New Roman"/>
          <w:sz w:val="28"/>
          <w:szCs w:val="28"/>
        </w:rPr>
        <w:t>У неї не було своїх представників</w:t>
      </w:r>
      <w:r w:rsidR="00D217D9">
        <w:rPr>
          <w:rFonts w:ascii="Times New Roman" w:hAnsi="Times New Roman" w:cs="Times New Roman"/>
          <w:sz w:val="28"/>
          <w:szCs w:val="28"/>
        </w:rPr>
        <w:t xml:space="preserve"> </w:t>
      </w:r>
      <w:r w:rsidRPr="006A2AD5">
        <w:rPr>
          <w:rFonts w:ascii="Times New Roman" w:hAnsi="Times New Roman" w:cs="Times New Roman"/>
          <w:sz w:val="28"/>
          <w:szCs w:val="28"/>
        </w:rPr>
        <w:t>у Сеймі, а основний вплив на лівому політичному спектрі перейшов до К</w:t>
      </w:r>
      <w:r w:rsidR="00E343E4">
        <w:rPr>
          <w:rFonts w:ascii="Times New Roman" w:hAnsi="Times New Roman" w:cs="Times New Roman"/>
          <w:sz w:val="28"/>
          <w:szCs w:val="28"/>
        </w:rPr>
        <w:t>ПЗУ</w:t>
      </w:r>
      <w:r w:rsidRPr="006A2AD5">
        <w:rPr>
          <w:rFonts w:ascii="Times New Roman" w:hAnsi="Times New Roman" w:cs="Times New Roman"/>
          <w:sz w:val="28"/>
          <w:szCs w:val="28"/>
        </w:rPr>
        <w:t>.</w:t>
      </w:r>
    </w:p>
    <w:p w14:paraId="198B2677"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Не можна говорити про існування будь-яких соціалістичних рухів у 20– 80-х роках ХХ століття через встановлену та домінуючу однопартійну комуністичну систему в Радянському Союзі. Процес їх відродження розпочався з моменту </w:t>
      </w:r>
      <w:r w:rsidR="00C255C0">
        <w:rPr>
          <w:rFonts w:ascii="Times New Roman" w:hAnsi="Times New Roman" w:cs="Times New Roman"/>
          <w:sz w:val="28"/>
          <w:szCs w:val="28"/>
        </w:rPr>
        <w:t>з</w:t>
      </w:r>
      <w:r w:rsidR="00C255C0" w:rsidRPr="00C255C0">
        <w:rPr>
          <w:rFonts w:ascii="Times New Roman" w:hAnsi="Times New Roman" w:cs="Times New Roman"/>
          <w:sz w:val="28"/>
          <w:szCs w:val="28"/>
        </w:rPr>
        <w:t>аборона провадження діяльності</w:t>
      </w:r>
      <w:r w:rsidR="00C255C0">
        <w:rPr>
          <w:rFonts w:ascii="Times New Roman" w:hAnsi="Times New Roman" w:cs="Times New Roman"/>
          <w:sz w:val="28"/>
          <w:szCs w:val="28"/>
        </w:rPr>
        <w:t xml:space="preserve"> К</w:t>
      </w:r>
      <w:r w:rsidRPr="00CE703C">
        <w:rPr>
          <w:rFonts w:ascii="Times New Roman" w:hAnsi="Times New Roman" w:cs="Times New Roman"/>
          <w:sz w:val="28"/>
          <w:szCs w:val="28"/>
        </w:rPr>
        <w:t xml:space="preserve">У </w:t>
      </w:r>
      <w:r w:rsidR="00C255C0">
        <w:rPr>
          <w:rFonts w:ascii="Times New Roman" w:hAnsi="Times New Roman" w:cs="Times New Roman"/>
          <w:sz w:val="28"/>
          <w:szCs w:val="28"/>
        </w:rPr>
        <w:t>п</w:t>
      </w:r>
      <w:r w:rsidR="00C255C0" w:rsidRPr="00C255C0">
        <w:rPr>
          <w:rFonts w:ascii="Times New Roman" w:hAnsi="Times New Roman" w:cs="Times New Roman"/>
          <w:sz w:val="28"/>
          <w:szCs w:val="28"/>
        </w:rPr>
        <w:t xml:space="preserve">ісля намагання </w:t>
      </w:r>
      <w:r w:rsidR="00E343E4">
        <w:rPr>
          <w:rFonts w:ascii="Times New Roman" w:hAnsi="Times New Roman" w:cs="Times New Roman"/>
          <w:sz w:val="28"/>
          <w:szCs w:val="28"/>
        </w:rPr>
        <w:t xml:space="preserve">вчинення держ перевороту </w:t>
      </w:r>
      <w:r w:rsidRPr="00CE703C">
        <w:rPr>
          <w:rFonts w:ascii="Times New Roman" w:hAnsi="Times New Roman" w:cs="Times New Roman"/>
          <w:sz w:val="28"/>
          <w:szCs w:val="28"/>
        </w:rPr>
        <w:t>СРСР та оголошення Акта незалежності України.</w:t>
      </w:r>
    </w:p>
    <w:p w14:paraId="6AA2B613"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Передумовою </w:t>
      </w:r>
      <w:r w:rsidR="00BC1984">
        <w:rPr>
          <w:rFonts w:ascii="Times New Roman" w:hAnsi="Times New Roman" w:cs="Times New Roman"/>
          <w:sz w:val="28"/>
          <w:szCs w:val="28"/>
        </w:rPr>
        <w:t xml:space="preserve"> </w:t>
      </w:r>
      <w:r w:rsidR="00BC1984" w:rsidRPr="00BC1984">
        <w:rPr>
          <w:rFonts w:ascii="Times New Roman" w:hAnsi="Times New Roman" w:cs="Times New Roman"/>
          <w:sz w:val="28"/>
          <w:szCs w:val="28"/>
        </w:rPr>
        <w:t xml:space="preserve">зародження політичних партій </w:t>
      </w:r>
      <w:r w:rsidRPr="00CE703C">
        <w:rPr>
          <w:rFonts w:ascii="Times New Roman" w:hAnsi="Times New Roman" w:cs="Times New Roman"/>
          <w:sz w:val="28"/>
          <w:szCs w:val="28"/>
        </w:rPr>
        <w:t>є складним та багатогранним процесом, який визначається різноманітними соціальними, економічними, ідеологічними та політичними чинниками. У контексті України перед виникненням соціал-демократичної партії існували специфічні передумови, які відображали особливості історичного розвитку та соціально-</w:t>
      </w:r>
      <w:r w:rsidRPr="00CE703C">
        <w:rPr>
          <w:rFonts w:ascii="Times New Roman" w:hAnsi="Times New Roman" w:cs="Times New Roman"/>
          <w:sz w:val="28"/>
          <w:szCs w:val="28"/>
        </w:rPr>
        <w:lastRenderedPageBreak/>
        <w:t xml:space="preserve">політичну динаміку країни напередодні й під час революційних подій початку ХХ століття. </w:t>
      </w:r>
    </w:p>
    <w:p w14:paraId="5982FB12"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По-перше, важливим чинником була соціальна напруженість та зростання класових розбіжностей в українському суспільстві. Індустріалізація, розвиток промисловості та </w:t>
      </w:r>
      <w:r w:rsidR="00800500">
        <w:rPr>
          <w:rFonts w:ascii="Times New Roman" w:hAnsi="Times New Roman" w:cs="Times New Roman"/>
          <w:sz w:val="28"/>
          <w:szCs w:val="28"/>
        </w:rPr>
        <w:t>з</w:t>
      </w:r>
      <w:r w:rsidR="00800500" w:rsidRPr="00800500">
        <w:rPr>
          <w:rFonts w:ascii="Times New Roman" w:hAnsi="Times New Roman" w:cs="Times New Roman"/>
          <w:sz w:val="28"/>
          <w:szCs w:val="28"/>
        </w:rPr>
        <w:t>більше</w:t>
      </w:r>
      <w:r w:rsidR="00800500">
        <w:rPr>
          <w:rFonts w:ascii="Times New Roman" w:hAnsi="Times New Roman" w:cs="Times New Roman"/>
          <w:sz w:val="28"/>
          <w:szCs w:val="28"/>
        </w:rPr>
        <w:t xml:space="preserve">ння кількості працівників класу </w:t>
      </w:r>
      <w:r w:rsidRPr="00CE703C">
        <w:rPr>
          <w:rFonts w:ascii="Times New Roman" w:hAnsi="Times New Roman" w:cs="Times New Roman"/>
          <w:sz w:val="28"/>
          <w:szCs w:val="28"/>
        </w:rPr>
        <w:t xml:space="preserve">створювали передумови для масової політизації та організації робітників у політичні сили. </w:t>
      </w:r>
    </w:p>
    <w:p w14:paraId="45E2DE27" w14:textId="77777777" w:rsidR="00FC7311"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По-друге, важливу роль відігравала ідеологічна мобілізація, зокрема розповсюдження соціал-демократичних ідей про соціальну справедливість, права праці та демократію. </w:t>
      </w:r>
    </w:p>
    <w:p w14:paraId="559AA707"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По-третє, важливим фактором була національна свідомість українського народу та прагнення до національної самоідентифікації та самовизначення. </w:t>
      </w:r>
    </w:p>
    <w:p w14:paraId="4ED79662" w14:textId="77777777" w:rsidR="00086869" w:rsidRDefault="00086869" w:rsidP="00086869">
      <w:pPr>
        <w:spacing w:after="0" w:line="360" w:lineRule="auto"/>
        <w:ind w:firstLine="708"/>
        <w:jc w:val="both"/>
        <w:rPr>
          <w:rFonts w:ascii="Times New Roman" w:hAnsi="Times New Roman" w:cs="Times New Roman"/>
          <w:sz w:val="28"/>
          <w:szCs w:val="28"/>
        </w:rPr>
      </w:pPr>
      <w:r w:rsidRPr="00086869">
        <w:rPr>
          <w:rFonts w:ascii="Times New Roman" w:hAnsi="Times New Roman" w:cs="Times New Roman"/>
          <w:sz w:val="28"/>
          <w:szCs w:val="28"/>
        </w:rPr>
        <w:t>На межі XIX і XX століть розпочалося формування багатопартійності</w:t>
      </w:r>
      <w:r w:rsidR="0091007A">
        <w:rPr>
          <w:rFonts w:ascii="Times New Roman" w:hAnsi="Times New Roman" w:cs="Times New Roman"/>
          <w:sz w:val="28"/>
          <w:szCs w:val="28"/>
        </w:rPr>
        <w:t xml:space="preserve"> н</w:t>
      </w:r>
      <w:r w:rsidR="0091007A" w:rsidRPr="0091007A">
        <w:rPr>
          <w:rFonts w:ascii="Times New Roman" w:hAnsi="Times New Roman" w:cs="Times New Roman"/>
          <w:sz w:val="28"/>
          <w:szCs w:val="28"/>
        </w:rPr>
        <w:t>а землях, які утворювали частину Російської імперії на теперішній території України</w:t>
      </w:r>
      <w:r w:rsidRPr="00086869">
        <w:rPr>
          <w:rFonts w:ascii="Times New Roman" w:hAnsi="Times New Roman" w:cs="Times New Roman"/>
          <w:sz w:val="28"/>
          <w:szCs w:val="28"/>
        </w:rPr>
        <w:t>. У першій чверті XX століття всі політичні організації, що активно функціонували тут, можна умовно розділити на дві основні групи: місцеві відділення загальноросійських політичних угруповань (які охоплювали широкий спектр від крайніх лівих до крайніх правих поглядів) та українські національні об’єднання, які активно діяли на території українських земель у складі Російської імперії.</w:t>
      </w:r>
    </w:p>
    <w:p w14:paraId="4BC882CB"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Почнемо з РУП, яка має значне значення в історичному контексті. Ця партія </w:t>
      </w:r>
      <w:r w:rsidR="00557D46">
        <w:rPr>
          <w:rFonts w:ascii="Times New Roman" w:hAnsi="Times New Roman" w:cs="Times New Roman"/>
          <w:sz w:val="28"/>
          <w:szCs w:val="28"/>
        </w:rPr>
        <w:t xml:space="preserve"> виникла у Харкові в 1900 .</w:t>
      </w:r>
      <w:r w:rsidRPr="00CE703C">
        <w:rPr>
          <w:rFonts w:ascii="Times New Roman" w:hAnsi="Times New Roman" w:cs="Times New Roman"/>
          <w:sz w:val="28"/>
          <w:szCs w:val="28"/>
        </w:rPr>
        <w:t>. У свій склад вона об’єднала невеликі групи, що діяли</w:t>
      </w:r>
      <w:r w:rsidR="008D092F">
        <w:rPr>
          <w:rFonts w:ascii="Times New Roman" w:hAnsi="Times New Roman" w:cs="Times New Roman"/>
          <w:sz w:val="28"/>
          <w:szCs w:val="28"/>
        </w:rPr>
        <w:t xml:space="preserve"> у</w:t>
      </w:r>
      <w:r w:rsidR="008D092F" w:rsidRPr="008D092F">
        <w:rPr>
          <w:rFonts w:ascii="Times New Roman" w:hAnsi="Times New Roman" w:cs="Times New Roman"/>
          <w:sz w:val="28"/>
          <w:szCs w:val="28"/>
        </w:rPr>
        <w:t xml:space="preserve"> різних населених пунктах України</w:t>
      </w:r>
      <w:r w:rsidRPr="00CE703C">
        <w:rPr>
          <w:rFonts w:ascii="Times New Roman" w:hAnsi="Times New Roman" w:cs="Times New Roman"/>
          <w:sz w:val="28"/>
          <w:szCs w:val="28"/>
        </w:rPr>
        <w:t>. Головною метою партії було об’єднання усіх українців для боротьби за національні права і соціальну революцію.</w:t>
      </w:r>
    </w:p>
    <w:p w14:paraId="6AA8A51B"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Програмний документ «Самостійна Україна», який був запропонований М. Міхновським і містив такі ідеї, як «Одна єдина нероздільна, вільна, самостійна Україна від гір Карпатських аж по Кавказькі» і «Україна для українців». Хоча ці ідеї здавалися привабливими, більшість членів РУП не сприйняла їх як реалістичні та обґрунтовані. Перша ідея могла спровокувати збройні конфлікти з сусідніми державами, а друга могла призвести до </w:t>
      </w:r>
      <w:r w:rsidRPr="00CE703C">
        <w:rPr>
          <w:rFonts w:ascii="Times New Roman" w:hAnsi="Times New Roman" w:cs="Times New Roman"/>
          <w:sz w:val="28"/>
          <w:szCs w:val="28"/>
        </w:rPr>
        <w:lastRenderedPageBreak/>
        <w:t>постійних громадянських воєн у самій Україні. Міхновський вважав, що під «українцями» мають бути лише ті, хто має українське походження, а всі інші (зокрема москалі, жиди, поляки) вважалися ворогами українського народу. Тому в останній фразі «Самостійної України» було сказано: «Україна для українців, і доки хоча б один ворог-чужинець залишиться на нашій території, ми не мо</w:t>
      </w:r>
      <w:r w:rsidR="007054A4">
        <w:rPr>
          <w:rFonts w:ascii="Times New Roman" w:hAnsi="Times New Roman" w:cs="Times New Roman"/>
          <w:sz w:val="28"/>
          <w:szCs w:val="28"/>
        </w:rPr>
        <w:t>жемо скласти зброю»</w:t>
      </w:r>
      <w:r w:rsidR="00A07F5F" w:rsidRPr="00A07F5F">
        <w:rPr>
          <w:rFonts w:ascii="Times New Roman" w:hAnsi="Times New Roman" w:cs="Times New Roman"/>
          <w:sz w:val="28"/>
          <w:szCs w:val="28"/>
          <w:lang w:val="ru-RU"/>
        </w:rPr>
        <w:t xml:space="preserve"> </w:t>
      </w:r>
      <w:r w:rsidR="007054A4">
        <w:rPr>
          <w:rStyle w:val="ab"/>
          <w:rFonts w:ascii="Times New Roman" w:hAnsi="Times New Roman" w:cs="Times New Roman"/>
          <w:sz w:val="28"/>
          <w:szCs w:val="28"/>
        </w:rPr>
        <w:footnoteReference w:id="87"/>
      </w:r>
      <w:r w:rsidR="007054A4">
        <w:rPr>
          <w:rFonts w:ascii="Times New Roman" w:hAnsi="Times New Roman" w:cs="Times New Roman"/>
          <w:sz w:val="28"/>
          <w:szCs w:val="28"/>
        </w:rPr>
        <w:t xml:space="preserve"> з</w:t>
      </w:r>
      <w:r w:rsidRPr="00CE703C">
        <w:rPr>
          <w:rFonts w:ascii="Times New Roman" w:hAnsi="Times New Roman" w:cs="Times New Roman"/>
          <w:sz w:val="28"/>
          <w:szCs w:val="28"/>
        </w:rPr>
        <w:t>дороворозсудні політики не могли підтримати такий документ. РУП відзначилася як перша спроба українського руху виступити на політичній сцені Росії під принципом державної незалежності України, а створення її відкрило шлях від культурнонаціоналістичного українофільства до організованої роботи серед широких мас.</w:t>
      </w:r>
    </w:p>
    <w:p w14:paraId="68FB287F"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1902 році, з РУП відділилася група націонал-радикалів під керівництвом М. Міхновського, які заснували Українську народну партію. М. Міхновський сформулював «Десять за</w:t>
      </w:r>
      <w:r>
        <w:rPr>
          <w:rFonts w:ascii="Times New Roman" w:hAnsi="Times New Roman" w:cs="Times New Roman"/>
          <w:sz w:val="28"/>
          <w:szCs w:val="28"/>
        </w:rPr>
        <w:t xml:space="preserve">повідей для УНП», що включали </w:t>
      </w:r>
      <w:r w:rsidRPr="00CE703C">
        <w:rPr>
          <w:rFonts w:ascii="Times New Roman" w:hAnsi="Times New Roman" w:cs="Times New Roman"/>
          <w:sz w:val="28"/>
          <w:szCs w:val="28"/>
        </w:rPr>
        <w:t xml:space="preserve"> принципи єдиної, незалежної, вільної України, пріоритету української мови та інші. УНП не отримала значної підтримки в політичному середовищі і припинила свою д</w:t>
      </w:r>
      <w:r w:rsidR="003C1288">
        <w:rPr>
          <w:rFonts w:ascii="Times New Roman" w:hAnsi="Times New Roman" w:cs="Times New Roman"/>
          <w:sz w:val="28"/>
          <w:szCs w:val="28"/>
        </w:rPr>
        <w:t xml:space="preserve">іяльність. Тоді ж народники (Шаповал, </w:t>
      </w:r>
      <w:r w:rsidRPr="00CE703C">
        <w:rPr>
          <w:rFonts w:ascii="Times New Roman" w:hAnsi="Times New Roman" w:cs="Times New Roman"/>
          <w:sz w:val="28"/>
          <w:szCs w:val="28"/>
        </w:rPr>
        <w:t>Залізняк) відокремилися від РУП та приєдналися до партії есерів. У 1903 році</w:t>
      </w:r>
      <w:r w:rsidR="003C1288">
        <w:rPr>
          <w:rFonts w:ascii="Times New Roman" w:hAnsi="Times New Roman" w:cs="Times New Roman"/>
          <w:sz w:val="28"/>
          <w:szCs w:val="28"/>
        </w:rPr>
        <w:t xml:space="preserve"> УСП, з </w:t>
      </w:r>
      <w:r w:rsidRPr="00CE703C">
        <w:rPr>
          <w:rFonts w:ascii="Times New Roman" w:hAnsi="Times New Roman" w:cs="Times New Roman"/>
          <w:sz w:val="28"/>
          <w:szCs w:val="28"/>
        </w:rPr>
        <w:t xml:space="preserve">Ярошевським на чолі, розірвала зв'язки з РУП. У 1900 році засновано Українську соціалістичну партію, яка підтримувала ідею «Української республіки». Після приєднання до неї частини РУП у 1903 році, вона стала єдиною соціалістичною партією в Росії, що активно підтримувала національні права українського народу. Уосени 1904 року була створена Українська демократична партія, що включала політичні та економічні вимоги, такі як парламентська демократія, 8-годинний робочий день та державні пенсії для інвалідів. Пізніше, представники радикального крила вийшли з неї, утворивши </w:t>
      </w:r>
      <w:r w:rsidR="003C1288">
        <w:rPr>
          <w:rFonts w:ascii="Times New Roman" w:hAnsi="Times New Roman" w:cs="Times New Roman"/>
          <w:sz w:val="28"/>
          <w:szCs w:val="28"/>
        </w:rPr>
        <w:t xml:space="preserve">УРП під керівництвом </w:t>
      </w:r>
      <w:r w:rsidRPr="00CE703C">
        <w:rPr>
          <w:rFonts w:ascii="Times New Roman" w:hAnsi="Times New Roman" w:cs="Times New Roman"/>
          <w:sz w:val="28"/>
          <w:szCs w:val="28"/>
        </w:rPr>
        <w:t>Грінченка.</w:t>
      </w:r>
    </w:p>
    <w:p w14:paraId="4237B0EA"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lastRenderedPageBreak/>
        <w:t>У вересні 1905 року УДП і У</w:t>
      </w:r>
      <w:r w:rsidR="003C1288">
        <w:rPr>
          <w:rFonts w:ascii="Times New Roman" w:hAnsi="Times New Roman" w:cs="Times New Roman"/>
          <w:sz w:val="28"/>
          <w:szCs w:val="28"/>
        </w:rPr>
        <w:t>РП зібралися на спільному зібранні</w:t>
      </w:r>
      <w:r w:rsidRPr="00CE703C">
        <w:rPr>
          <w:rFonts w:ascii="Times New Roman" w:hAnsi="Times New Roman" w:cs="Times New Roman"/>
          <w:sz w:val="28"/>
          <w:szCs w:val="28"/>
        </w:rPr>
        <w:t>, на якому оголосили про створення</w:t>
      </w:r>
      <w:r w:rsidR="003C1288">
        <w:rPr>
          <w:rFonts w:ascii="Times New Roman" w:hAnsi="Times New Roman" w:cs="Times New Roman"/>
          <w:sz w:val="28"/>
          <w:szCs w:val="28"/>
        </w:rPr>
        <w:t xml:space="preserve"> УДРП</w:t>
      </w:r>
      <w:r w:rsidRPr="00CE703C">
        <w:rPr>
          <w:rFonts w:ascii="Times New Roman" w:hAnsi="Times New Roman" w:cs="Times New Roman"/>
          <w:sz w:val="28"/>
          <w:szCs w:val="28"/>
        </w:rPr>
        <w:t xml:space="preserve">, яка об’єднала значну кількість національно свідомих осіб. </w:t>
      </w:r>
    </w:p>
    <w:p w14:paraId="5766154D"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грудні 1904 року з'явилася У</w:t>
      </w:r>
      <w:r w:rsidR="003C1288">
        <w:rPr>
          <w:rFonts w:ascii="Times New Roman" w:hAnsi="Times New Roman" w:cs="Times New Roman"/>
          <w:sz w:val="28"/>
          <w:szCs w:val="28"/>
        </w:rPr>
        <w:t>СДС</w:t>
      </w:r>
      <w:r w:rsidRPr="00CE703C">
        <w:rPr>
          <w:rFonts w:ascii="Times New Roman" w:hAnsi="Times New Roman" w:cs="Times New Roman"/>
          <w:sz w:val="28"/>
          <w:szCs w:val="28"/>
        </w:rPr>
        <w:t>, яка в</w:t>
      </w:r>
      <w:r w:rsidR="003C1288">
        <w:rPr>
          <w:rFonts w:ascii="Times New Roman" w:hAnsi="Times New Roman" w:cs="Times New Roman"/>
          <w:sz w:val="28"/>
          <w:szCs w:val="28"/>
        </w:rPr>
        <w:t xml:space="preserve">ийшла з РУП під керівництвом Меленевського та </w:t>
      </w:r>
      <w:r w:rsidRPr="00CE703C">
        <w:rPr>
          <w:rFonts w:ascii="Times New Roman" w:hAnsi="Times New Roman" w:cs="Times New Roman"/>
          <w:sz w:val="28"/>
          <w:szCs w:val="28"/>
        </w:rPr>
        <w:t>Українки. У 1905 році вона приєдналася до меншовицької фракції РСДРП, маючи влас</w:t>
      </w:r>
      <w:r w:rsidR="003C1288">
        <w:rPr>
          <w:rFonts w:ascii="Times New Roman" w:hAnsi="Times New Roman" w:cs="Times New Roman"/>
          <w:sz w:val="28"/>
          <w:szCs w:val="28"/>
        </w:rPr>
        <w:t>ний статут. Під час виборів до першої</w:t>
      </w:r>
      <w:r w:rsidRPr="00CE703C">
        <w:rPr>
          <w:rFonts w:ascii="Times New Roman" w:hAnsi="Times New Roman" w:cs="Times New Roman"/>
          <w:sz w:val="28"/>
          <w:szCs w:val="28"/>
        </w:rPr>
        <w:t xml:space="preserve"> Державної Думи (1906 р.) вона виступала як протиреакційна організація, що підтримувала русифікацію, і під час реакційного періоду між 1907 та 1910 рр. розпалася на окремі групи, а згодом зникла з політичного життя.</w:t>
      </w:r>
    </w:p>
    <w:p w14:paraId="39ACAC41" w14:textId="77777777" w:rsid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1906 році з УНП відокре</w:t>
      </w:r>
      <w:r w:rsidR="00F9207F">
        <w:rPr>
          <w:rFonts w:ascii="Times New Roman" w:hAnsi="Times New Roman" w:cs="Times New Roman"/>
          <w:sz w:val="28"/>
          <w:szCs w:val="28"/>
        </w:rPr>
        <w:t xml:space="preserve">милася група автономістів, які утворили УДП </w:t>
      </w:r>
      <w:r w:rsidRPr="00CE703C">
        <w:rPr>
          <w:rFonts w:ascii="Times New Roman" w:hAnsi="Times New Roman" w:cs="Times New Roman"/>
          <w:sz w:val="28"/>
          <w:szCs w:val="28"/>
        </w:rPr>
        <w:t>, але вона існувала лише протягом декількох місяців. У лютому 1907 року українські соціал-революціонери прийняли свою програму, де вони закликали до проведення Українських установчих зборів. У цей час також діяли терористичні революційні групи, такі як «</w:t>
      </w:r>
      <w:r w:rsidR="0058284A">
        <w:rPr>
          <w:rFonts w:ascii="Times New Roman" w:hAnsi="Times New Roman" w:cs="Times New Roman"/>
          <w:sz w:val="28"/>
          <w:szCs w:val="28"/>
        </w:rPr>
        <w:t>ОУ</w:t>
      </w:r>
      <w:r w:rsidRPr="00CE703C">
        <w:rPr>
          <w:rFonts w:ascii="Times New Roman" w:hAnsi="Times New Roman" w:cs="Times New Roman"/>
          <w:sz w:val="28"/>
          <w:szCs w:val="28"/>
        </w:rPr>
        <w:t>» та «</w:t>
      </w:r>
      <w:r w:rsidR="0058284A">
        <w:rPr>
          <w:rFonts w:ascii="Times New Roman" w:hAnsi="Times New Roman" w:cs="Times New Roman"/>
          <w:sz w:val="28"/>
          <w:szCs w:val="28"/>
        </w:rPr>
        <w:t>УНО</w:t>
      </w:r>
      <w:r w:rsidRPr="00CE703C">
        <w:rPr>
          <w:rFonts w:ascii="Times New Roman" w:hAnsi="Times New Roman" w:cs="Times New Roman"/>
          <w:sz w:val="28"/>
          <w:szCs w:val="28"/>
        </w:rPr>
        <w:t>». Крім того, існувало декілька 37 анархістичних груп, і на території України активно працювали загальноросійські політичні партії.</w:t>
      </w:r>
    </w:p>
    <w:p w14:paraId="4691ABB9" w14:textId="77777777" w:rsidR="008339C1" w:rsidRDefault="009307CF" w:rsidP="008339C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момент </w:t>
      </w:r>
      <w:r w:rsidR="00CE703C" w:rsidRPr="00CE703C">
        <w:rPr>
          <w:rFonts w:ascii="Times New Roman" w:hAnsi="Times New Roman" w:cs="Times New Roman"/>
          <w:sz w:val="28"/>
          <w:szCs w:val="28"/>
        </w:rPr>
        <w:t xml:space="preserve">першої російської революції у грудні 1905 року з’їзд РУП змінив назву своєї партії на </w:t>
      </w:r>
      <w:r w:rsidR="007574E8">
        <w:rPr>
          <w:rFonts w:ascii="Times New Roman" w:hAnsi="Times New Roman" w:cs="Times New Roman"/>
          <w:sz w:val="28"/>
          <w:szCs w:val="28"/>
        </w:rPr>
        <w:t>УСДРП</w:t>
      </w:r>
      <w:r w:rsidR="00CE703C" w:rsidRPr="00CE703C">
        <w:rPr>
          <w:rFonts w:ascii="Times New Roman" w:hAnsi="Times New Roman" w:cs="Times New Roman"/>
          <w:sz w:val="28"/>
          <w:szCs w:val="28"/>
        </w:rPr>
        <w:t>і ухвалив програму, яка була близька до теоретичних положень німецьких соціал-демократів. У цьому документі акцентується на тому, що життя формується матеріальними умовами існування, а розрив між власниками капіталу та найманими робітниками, які експлуатуються ними, призводить до соціальної несправедливості та загострення класової боротьби. У програмі УСДРП чітко стверджується, що приватна власність на засоби виробництв</w:t>
      </w:r>
      <w:r w:rsidR="007054A4">
        <w:rPr>
          <w:rFonts w:ascii="Times New Roman" w:hAnsi="Times New Roman" w:cs="Times New Roman"/>
          <w:sz w:val="28"/>
          <w:szCs w:val="28"/>
        </w:rPr>
        <w:t>а не є необхідною</w:t>
      </w:r>
      <w:r w:rsidR="00A07F5F" w:rsidRPr="00A07F5F">
        <w:rPr>
          <w:rFonts w:ascii="Times New Roman" w:hAnsi="Times New Roman" w:cs="Times New Roman"/>
          <w:sz w:val="28"/>
          <w:szCs w:val="28"/>
          <w:lang w:val="ru-RU"/>
        </w:rPr>
        <w:t xml:space="preserve"> </w:t>
      </w:r>
      <w:r w:rsidR="007054A4">
        <w:rPr>
          <w:rStyle w:val="ab"/>
          <w:rFonts w:ascii="Times New Roman" w:hAnsi="Times New Roman" w:cs="Times New Roman"/>
          <w:sz w:val="28"/>
          <w:szCs w:val="28"/>
        </w:rPr>
        <w:footnoteReference w:id="88"/>
      </w:r>
      <w:r w:rsidR="00CE703C" w:rsidRPr="00CE703C">
        <w:rPr>
          <w:rFonts w:ascii="Times New Roman" w:hAnsi="Times New Roman" w:cs="Times New Roman"/>
          <w:sz w:val="28"/>
          <w:szCs w:val="28"/>
        </w:rPr>
        <w:t xml:space="preserve">. Проте в цьому документі відсутня ключова програмна концепція марксизму - ідея про диктатуру пролетаріату. </w:t>
      </w:r>
    </w:p>
    <w:p w14:paraId="181764A6" w14:textId="77777777" w:rsidR="00CE703C" w:rsidRDefault="00CE703C" w:rsidP="008339C1">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lastRenderedPageBreak/>
        <w:t xml:space="preserve">УСДРП </w:t>
      </w:r>
      <w:r w:rsidR="00086869">
        <w:rPr>
          <w:rFonts w:ascii="Times New Roman" w:hAnsi="Times New Roman" w:cs="Times New Roman"/>
          <w:sz w:val="28"/>
          <w:szCs w:val="28"/>
        </w:rPr>
        <w:t xml:space="preserve"> бажала </w:t>
      </w:r>
      <w:r w:rsidRPr="00CE703C">
        <w:rPr>
          <w:rFonts w:ascii="Times New Roman" w:hAnsi="Times New Roman" w:cs="Times New Roman"/>
          <w:sz w:val="28"/>
          <w:szCs w:val="28"/>
        </w:rPr>
        <w:t>приєднатися до РСДРП, увійшовши до неї на федеративних засадах, визнавши при цьому УСДРП єдиним представником українського пролетаріату. Проте, на IV з'їзді РСДРП у 1907 році, де</w:t>
      </w:r>
      <w:r w:rsidR="007D54EA">
        <w:rPr>
          <w:rFonts w:ascii="Times New Roman" w:hAnsi="Times New Roman" w:cs="Times New Roman"/>
          <w:sz w:val="28"/>
          <w:szCs w:val="28"/>
        </w:rPr>
        <w:t xml:space="preserve"> п</w:t>
      </w:r>
      <w:r w:rsidR="007D54EA" w:rsidRPr="007D54EA">
        <w:rPr>
          <w:rFonts w:ascii="Times New Roman" w:hAnsi="Times New Roman" w:cs="Times New Roman"/>
          <w:sz w:val="28"/>
          <w:szCs w:val="28"/>
        </w:rPr>
        <w:t>редставники меншовицької течії користувалися перевагою</w:t>
      </w:r>
      <w:r w:rsidRPr="00CE703C">
        <w:rPr>
          <w:rFonts w:ascii="Times New Roman" w:hAnsi="Times New Roman" w:cs="Times New Roman"/>
          <w:sz w:val="28"/>
          <w:szCs w:val="28"/>
        </w:rPr>
        <w:t>, відмовили УСДРП у цьому, розглядаючи її як дрібнобуржуазну націоналістичну організацію.</w:t>
      </w:r>
    </w:p>
    <w:p w14:paraId="38A1C07F" w14:textId="77777777" w:rsidR="00CE703C" w:rsidRPr="00CE703C" w:rsidRDefault="00CE703C" w:rsidP="007054A4">
      <w:pPr>
        <w:spacing w:after="0" w:line="360" w:lineRule="auto"/>
        <w:jc w:val="both"/>
        <w:rPr>
          <w:rFonts w:ascii="Times New Roman" w:hAnsi="Times New Roman" w:cs="Times New Roman"/>
          <w:b/>
          <w:sz w:val="28"/>
          <w:szCs w:val="28"/>
        </w:rPr>
      </w:pPr>
      <w:r w:rsidRPr="00CE703C">
        <w:rPr>
          <w:rFonts w:ascii="Times New Roman" w:hAnsi="Times New Roman" w:cs="Times New Roman"/>
          <w:b/>
          <w:sz w:val="28"/>
          <w:szCs w:val="28"/>
        </w:rPr>
        <w:t>2.3. Програмні засади та ідейні принципи партії</w:t>
      </w:r>
    </w:p>
    <w:p w14:paraId="434960BE" w14:textId="77777777" w:rsidR="00290A70"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У висвітленні програмних засад та ідеологічних принципів </w:t>
      </w:r>
      <w:r w:rsidR="00290A70">
        <w:rPr>
          <w:rFonts w:ascii="Times New Roman" w:hAnsi="Times New Roman" w:cs="Times New Roman"/>
          <w:sz w:val="28"/>
          <w:szCs w:val="28"/>
        </w:rPr>
        <w:t>УСДРП</w:t>
      </w:r>
      <w:r w:rsidRPr="00CE703C">
        <w:rPr>
          <w:rFonts w:ascii="Times New Roman" w:hAnsi="Times New Roman" w:cs="Times New Roman"/>
          <w:sz w:val="28"/>
          <w:szCs w:val="28"/>
        </w:rPr>
        <w:t xml:space="preserve"> варто враховувати її спадкоємство від класичної соціал-демократії, яка базується на ідеях рівності, соціальної справедливості та підтримки робітничого класу.</w:t>
      </w:r>
      <w:r w:rsidR="00290A70">
        <w:rPr>
          <w:rFonts w:ascii="Times New Roman" w:hAnsi="Times New Roman" w:cs="Times New Roman"/>
          <w:sz w:val="28"/>
          <w:szCs w:val="28"/>
        </w:rPr>
        <w:t xml:space="preserve"> </w:t>
      </w:r>
      <w:r w:rsidR="00290A70" w:rsidRPr="00290A70">
        <w:rPr>
          <w:rFonts w:ascii="Times New Roman" w:hAnsi="Times New Roman" w:cs="Times New Roman"/>
          <w:sz w:val="28"/>
          <w:szCs w:val="28"/>
        </w:rPr>
        <w:t xml:space="preserve">УСДРП акцентує свою увагу на захисті прав окремих осіб та наданні соціальної </w:t>
      </w:r>
      <w:r w:rsidR="00290A70">
        <w:rPr>
          <w:rFonts w:ascii="Times New Roman" w:hAnsi="Times New Roman" w:cs="Times New Roman"/>
          <w:sz w:val="28"/>
          <w:szCs w:val="28"/>
        </w:rPr>
        <w:t>підтримки усім шарм суспільства</w:t>
      </w:r>
      <w:r w:rsidRPr="00CE703C">
        <w:rPr>
          <w:rFonts w:ascii="Times New Roman" w:hAnsi="Times New Roman" w:cs="Times New Roman"/>
          <w:sz w:val="28"/>
          <w:szCs w:val="28"/>
        </w:rPr>
        <w:t xml:space="preserve">. </w:t>
      </w:r>
      <w:r w:rsidR="00290A70" w:rsidRPr="00290A70">
        <w:rPr>
          <w:rFonts w:ascii="Times New Roman" w:hAnsi="Times New Roman" w:cs="Times New Roman"/>
          <w:sz w:val="28"/>
          <w:szCs w:val="28"/>
        </w:rPr>
        <w:t>У програмі партії важливим є бажання створити справедливе та всебічно доступне суспільство, де кожна особа може реалізувати себе та розвиватися за рівних умов.</w:t>
      </w:r>
    </w:p>
    <w:p w14:paraId="454E991B" w14:textId="77777777" w:rsidR="00CE703C" w:rsidRPr="00CE703C" w:rsidRDefault="00290A70" w:rsidP="00290A70">
      <w:pPr>
        <w:spacing w:after="0" w:line="360" w:lineRule="auto"/>
        <w:ind w:firstLine="708"/>
        <w:jc w:val="both"/>
        <w:rPr>
          <w:rFonts w:ascii="Times New Roman" w:hAnsi="Times New Roman" w:cs="Times New Roman"/>
          <w:sz w:val="28"/>
          <w:szCs w:val="28"/>
        </w:rPr>
      </w:pPr>
      <w:r w:rsidRPr="00290A70">
        <w:rPr>
          <w:rFonts w:ascii="Times New Roman" w:hAnsi="Times New Roman" w:cs="Times New Roman"/>
          <w:sz w:val="28"/>
          <w:szCs w:val="28"/>
        </w:rPr>
        <w:t>За впливу ідей із Західної Європи та у контексті пол</w:t>
      </w:r>
      <w:r w:rsidR="00C64197">
        <w:rPr>
          <w:rFonts w:ascii="Times New Roman" w:hAnsi="Times New Roman" w:cs="Times New Roman"/>
          <w:sz w:val="28"/>
          <w:szCs w:val="28"/>
        </w:rPr>
        <w:t>ітичних подій в Росії на початок 20 ст.</w:t>
      </w:r>
      <w:r w:rsidRPr="00290A70">
        <w:rPr>
          <w:rFonts w:ascii="Times New Roman" w:hAnsi="Times New Roman" w:cs="Times New Roman"/>
          <w:sz w:val="28"/>
          <w:szCs w:val="28"/>
        </w:rPr>
        <w:t>, в Україні виникла й розвивалася соціалістична орієнтація.</w:t>
      </w:r>
      <w:r>
        <w:rPr>
          <w:rFonts w:ascii="Times New Roman" w:hAnsi="Times New Roman" w:cs="Times New Roman"/>
          <w:sz w:val="28"/>
          <w:szCs w:val="28"/>
        </w:rPr>
        <w:t xml:space="preserve"> </w:t>
      </w:r>
      <w:r w:rsidRPr="00290A70">
        <w:rPr>
          <w:rFonts w:ascii="Times New Roman" w:hAnsi="Times New Roman" w:cs="Times New Roman"/>
          <w:sz w:val="28"/>
          <w:szCs w:val="28"/>
        </w:rPr>
        <w:t xml:space="preserve">Політичні групи, що виникли у цей час, </w:t>
      </w:r>
      <w:r w:rsidR="00C83A4D" w:rsidRPr="00C83A4D">
        <w:rPr>
          <w:rFonts w:ascii="Times New Roman" w:hAnsi="Times New Roman" w:cs="Times New Roman"/>
          <w:sz w:val="28"/>
          <w:szCs w:val="28"/>
        </w:rPr>
        <w:t>мають вирішальне значення</w:t>
      </w:r>
      <w:r w:rsidR="00C83A4D">
        <w:rPr>
          <w:rFonts w:ascii="Times New Roman" w:hAnsi="Times New Roman" w:cs="Times New Roman"/>
          <w:sz w:val="28"/>
          <w:szCs w:val="28"/>
        </w:rPr>
        <w:t xml:space="preserve"> </w:t>
      </w:r>
      <w:r w:rsidR="005000BD" w:rsidRPr="005000BD">
        <w:rPr>
          <w:rFonts w:ascii="Times New Roman" w:hAnsi="Times New Roman" w:cs="Times New Roman"/>
          <w:sz w:val="28"/>
          <w:szCs w:val="28"/>
        </w:rPr>
        <w:t>у створенні</w:t>
      </w:r>
      <w:r w:rsidR="005000BD">
        <w:rPr>
          <w:rFonts w:ascii="Times New Roman" w:hAnsi="Times New Roman" w:cs="Times New Roman"/>
          <w:sz w:val="28"/>
          <w:szCs w:val="28"/>
        </w:rPr>
        <w:t xml:space="preserve"> </w:t>
      </w:r>
      <w:r w:rsidRPr="00290A70">
        <w:rPr>
          <w:rFonts w:ascii="Times New Roman" w:hAnsi="Times New Roman" w:cs="Times New Roman"/>
          <w:sz w:val="28"/>
          <w:szCs w:val="28"/>
        </w:rPr>
        <w:t>свідомості українців та стали ключовим фактором у пол</w:t>
      </w:r>
      <w:r w:rsidR="003133A3">
        <w:rPr>
          <w:rFonts w:ascii="Times New Roman" w:hAnsi="Times New Roman" w:cs="Times New Roman"/>
          <w:sz w:val="28"/>
          <w:szCs w:val="28"/>
        </w:rPr>
        <w:t>ітичному організації суспільності</w:t>
      </w:r>
      <w:r w:rsidRPr="00290A70">
        <w:rPr>
          <w:rFonts w:ascii="Times New Roman" w:hAnsi="Times New Roman" w:cs="Times New Roman"/>
          <w:sz w:val="28"/>
          <w:szCs w:val="28"/>
        </w:rPr>
        <w:t xml:space="preserve">. </w:t>
      </w:r>
      <w:r w:rsidR="00E33B3A">
        <w:rPr>
          <w:rFonts w:ascii="Times New Roman" w:hAnsi="Times New Roman" w:cs="Times New Roman"/>
          <w:sz w:val="28"/>
          <w:szCs w:val="28"/>
        </w:rPr>
        <w:t>РУП  в</w:t>
      </w:r>
      <w:r w:rsidR="00E33B3A" w:rsidRPr="00E33B3A">
        <w:rPr>
          <w:rFonts w:ascii="Times New Roman" w:hAnsi="Times New Roman" w:cs="Times New Roman"/>
          <w:sz w:val="28"/>
          <w:szCs w:val="28"/>
        </w:rPr>
        <w:t xml:space="preserve">важалася однією з перших </w:t>
      </w:r>
      <w:r w:rsidRPr="00290A70">
        <w:rPr>
          <w:rFonts w:ascii="Times New Roman" w:hAnsi="Times New Roman" w:cs="Times New Roman"/>
          <w:sz w:val="28"/>
          <w:szCs w:val="28"/>
        </w:rPr>
        <w:t xml:space="preserve">та </w:t>
      </w:r>
      <w:r w:rsidR="003133A3">
        <w:rPr>
          <w:rFonts w:ascii="Times New Roman" w:hAnsi="Times New Roman" w:cs="Times New Roman"/>
          <w:sz w:val="28"/>
          <w:szCs w:val="28"/>
        </w:rPr>
        <w:t xml:space="preserve">найбільш впливового </w:t>
      </w:r>
      <w:r w:rsidR="003133A3" w:rsidRPr="003133A3">
        <w:t xml:space="preserve"> </w:t>
      </w:r>
      <w:r w:rsidR="003133A3" w:rsidRPr="003133A3">
        <w:rPr>
          <w:rFonts w:ascii="Times New Roman" w:hAnsi="Times New Roman" w:cs="Times New Roman"/>
          <w:sz w:val="28"/>
          <w:szCs w:val="28"/>
        </w:rPr>
        <w:t>руху для національного визволення</w:t>
      </w:r>
      <w:r w:rsidRPr="00290A70">
        <w:rPr>
          <w:rFonts w:ascii="Times New Roman" w:hAnsi="Times New Roman" w:cs="Times New Roman"/>
          <w:sz w:val="28"/>
          <w:szCs w:val="28"/>
        </w:rPr>
        <w:t xml:space="preserve"> в Російській імперії на початку ХХ століття.</w:t>
      </w:r>
    </w:p>
    <w:p w14:paraId="0A9553C6" w14:textId="77777777" w:rsidR="00CE703C" w:rsidRPr="00CE703C" w:rsidRDefault="003133A3"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УСДРП</w:t>
      </w:r>
      <w:r w:rsidR="00CE703C" w:rsidRPr="00CE703C">
        <w:rPr>
          <w:rFonts w:ascii="Times New Roman" w:hAnsi="Times New Roman" w:cs="Times New Roman"/>
          <w:sz w:val="28"/>
          <w:szCs w:val="28"/>
        </w:rPr>
        <w:t>, з</w:t>
      </w:r>
      <w:r>
        <w:rPr>
          <w:rFonts w:ascii="Times New Roman" w:hAnsi="Times New Roman" w:cs="Times New Roman"/>
          <w:sz w:val="28"/>
          <w:szCs w:val="28"/>
        </w:rPr>
        <w:t>і</w:t>
      </w:r>
      <w:r w:rsidR="00CE703C" w:rsidRPr="00CE703C">
        <w:rPr>
          <w:rFonts w:ascii="Times New Roman" w:hAnsi="Times New Roman" w:cs="Times New Roman"/>
          <w:sz w:val="28"/>
          <w:szCs w:val="28"/>
        </w:rPr>
        <w:t xml:space="preserve"> свого</w:t>
      </w:r>
      <w:r>
        <w:rPr>
          <w:rFonts w:ascii="Times New Roman" w:hAnsi="Times New Roman" w:cs="Times New Roman"/>
          <w:sz w:val="28"/>
          <w:szCs w:val="28"/>
        </w:rPr>
        <w:t xml:space="preserve"> ж </w:t>
      </w:r>
      <w:r w:rsidR="00CE703C" w:rsidRPr="00CE703C">
        <w:rPr>
          <w:rFonts w:ascii="Times New Roman" w:hAnsi="Times New Roman" w:cs="Times New Roman"/>
          <w:sz w:val="28"/>
          <w:szCs w:val="28"/>
        </w:rPr>
        <w:t xml:space="preserve"> боку, зіграла значну роль у політичному житті України, співставляючи відродження нації не лише з розв’язанням національного питання, але й з ідеалами соціалізму. Українська соціал-демократична робітнича партія займала вагоме місце серед політичних сил, що розглядали можливості державності для України шляхом автономії. Вона покладала своє завдання у формуванні як соціалдемократичної, так і національної свідомості всіх верств українського населення та їхнє об'єднання у боротьбі за національні інтереси. Партія вбачала, що історично виникло значне розрив між українською інтелігенцією та широкими масами народу, оскільки </w:t>
      </w:r>
      <w:r w:rsidR="00CE703C" w:rsidRPr="00CE703C">
        <w:rPr>
          <w:rFonts w:ascii="Times New Roman" w:hAnsi="Times New Roman" w:cs="Times New Roman"/>
          <w:sz w:val="28"/>
          <w:szCs w:val="28"/>
        </w:rPr>
        <w:lastRenderedPageBreak/>
        <w:t>майже вся інтеліген</w:t>
      </w:r>
      <w:r w:rsidR="007054A4">
        <w:rPr>
          <w:rFonts w:ascii="Times New Roman" w:hAnsi="Times New Roman" w:cs="Times New Roman"/>
          <w:sz w:val="28"/>
          <w:szCs w:val="28"/>
        </w:rPr>
        <w:t>ція була русифікована</w:t>
      </w:r>
      <w:r w:rsidR="00A07F5F" w:rsidRPr="00A07F5F">
        <w:rPr>
          <w:rFonts w:ascii="Times New Roman" w:hAnsi="Times New Roman" w:cs="Times New Roman"/>
          <w:sz w:val="28"/>
          <w:szCs w:val="28"/>
        </w:rPr>
        <w:t xml:space="preserve"> </w:t>
      </w:r>
      <w:r w:rsidR="007054A4">
        <w:rPr>
          <w:rStyle w:val="ab"/>
          <w:rFonts w:ascii="Times New Roman" w:hAnsi="Times New Roman" w:cs="Times New Roman"/>
          <w:sz w:val="28"/>
          <w:szCs w:val="28"/>
        </w:rPr>
        <w:footnoteReference w:id="89"/>
      </w:r>
      <w:r w:rsidR="00CE703C" w:rsidRPr="00CE703C">
        <w:rPr>
          <w:rFonts w:ascii="Times New Roman" w:hAnsi="Times New Roman" w:cs="Times New Roman"/>
          <w:sz w:val="28"/>
          <w:szCs w:val="28"/>
        </w:rPr>
        <w:t>. Дослідження причин поділу між РУП і РСДРП показує, що розбіжності виникли внаслідок різних розумінь термінів «самостійність» та «автономія», що нарешті призвело до формування української соціалдемократії.</w:t>
      </w:r>
    </w:p>
    <w:p w14:paraId="7C938A5F"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Виникнення</w:t>
      </w:r>
      <w:r w:rsidR="00F05D00">
        <w:rPr>
          <w:rFonts w:ascii="Times New Roman" w:hAnsi="Times New Roman" w:cs="Times New Roman"/>
          <w:sz w:val="28"/>
          <w:szCs w:val="28"/>
        </w:rPr>
        <w:t xml:space="preserve"> РУП</w:t>
      </w:r>
      <w:r w:rsidRPr="00CE703C">
        <w:rPr>
          <w:rFonts w:ascii="Times New Roman" w:hAnsi="Times New Roman" w:cs="Times New Roman"/>
          <w:sz w:val="28"/>
          <w:szCs w:val="28"/>
        </w:rPr>
        <w:t xml:space="preserve">, а пізніше, з 3 грудня 1905 року, </w:t>
      </w:r>
      <w:r w:rsidR="00F05D00">
        <w:rPr>
          <w:rFonts w:ascii="Times New Roman" w:hAnsi="Times New Roman" w:cs="Times New Roman"/>
          <w:sz w:val="28"/>
          <w:szCs w:val="28"/>
        </w:rPr>
        <w:t>УСДРП</w:t>
      </w:r>
      <w:r w:rsidRPr="00CE703C">
        <w:rPr>
          <w:rFonts w:ascii="Times New Roman" w:hAnsi="Times New Roman" w:cs="Times New Roman"/>
          <w:sz w:val="28"/>
          <w:szCs w:val="28"/>
        </w:rPr>
        <w:t>, відзначається як відкриття нових можливостей для української радикальної молоді в ідеології революційного марксизму. Цей процес також стимулює пошук шляхів злиття з пролетаріатом та підпорядкування своїх стратегій та інтересів його п</w:t>
      </w:r>
      <w:r w:rsidR="007054A4">
        <w:rPr>
          <w:rFonts w:ascii="Times New Roman" w:hAnsi="Times New Roman" w:cs="Times New Roman"/>
          <w:sz w:val="28"/>
          <w:szCs w:val="28"/>
        </w:rPr>
        <w:t>отребам та амбіціям</w:t>
      </w:r>
      <w:r w:rsidR="00A07F5F" w:rsidRPr="00A07F5F">
        <w:rPr>
          <w:rFonts w:ascii="Times New Roman" w:hAnsi="Times New Roman" w:cs="Times New Roman"/>
          <w:sz w:val="28"/>
          <w:szCs w:val="28"/>
        </w:rPr>
        <w:t xml:space="preserve"> </w:t>
      </w:r>
      <w:r w:rsidR="007054A4">
        <w:rPr>
          <w:rStyle w:val="ab"/>
          <w:rFonts w:ascii="Times New Roman" w:hAnsi="Times New Roman" w:cs="Times New Roman"/>
          <w:sz w:val="28"/>
          <w:szCs w:val="28"/>
        </w:rPr>
        <w:footnoteReference w:id="90"/>
      </w:r>
      <w:r w:rsidRPr="00CE703C">
        <w:rPr>
          <w:rFonts w:ascii="Times New Roman" w:hAnsi="Times New Roman" w:cs="Times New Roman"/>
          <w:sz w:val="28"/>
          <w:szCs w:val="28"/>
        </w:rPr>
        <w:t>. Під впливом марксизму, що поширювався в російському революційному середовищі, РУП пройшла еволюційні зміни. У період 1900– 1904 років лідери РУП розглядали та переосмислювали свої позиції, приймаючи соціал-демократичні ідеї. Оскільки партія мала різноманітний склад, виникла гостра внутрішньопартійна боротьба, що стала причиною розколу РУП та утворення УСДРП.</w:t>
      </w:r>
    </w:p>
    <w:p w14:paraId="07BC11A7"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Уже на початку ХХ столі</w:t>
      </w:r>
      <w:r w:rsidR="007574E8">
        <w:rPr>
          <w:rFonts w:ascii="Times New Roman" w:hAnsi="Times New Roman" w:cs="Times New Roman"/>
          <w:sz w:val="28"/>
          <w:szCs w:val="28"/>
        </w:rPr>
        <w:t xml:space="preserve">ття Лозинський, Тучапський, Жук, </w:t>
      </w:r>
      <w:r w:rsidRPr="00CE703C">
        <w:rPr>
          <w:rFonts w:ascii="Times New Roman" w:hAnsi="Times New Roman" w:cs="Times New Roman"/>
          <w:sz w:val="28"/>
          <w:szCs w:val="28"/>
        </w:rPr>
        <w:t>Залевський та інші активні учасники політичного руху здійснювали перші спроби розуміння сутності та особливостей української соціал-демократії, зокрема, РУП і УСДРП, які ві</w:t>
      </w:r>
      <w:r w:rsidR="007054A4">
        <w:rPr>
          <w:rFonts w:ascii="Times New Roman" w:hAnsi="Times New Roman" w:cs="Times New Roman"/>
          <w:sz w:val="28"/>
          <w:szCs w:val="28"/>
        </w:rPr>
        <w:t>дображалися у їхніх статтях</w:t>
      </w:r>
      <w:r w:rsidR="00A07F5F" w:rsidRPr="00A07F5F">
        <w:rPr>
          <w:rFonts w:ascii="Times New Roman" w:hAnsi="Times New Roman" w:cs="Times New Roman"/>
          <w:sz w:val="28"/>
          <w:szCs w:val="28"/>
        </w:rPr>
        <w:t xml:space="preserve"> </w:t>
      </w:r>
      <w:r w:rsidR="007054A4">
        <w:rPr>
          <w:rStyle w:val="ab"/>
          <w:rFonts w:ascii="Times New Roman" w:hAnsi="Times New Roman" w:cs="Times New Roman"/>
          <w:sz w:val="28"/>
          <w:szCs w:val="28"/>
        </w:rPr>
        <w:footnoteReference w:id="91"/>
      </w:r>
      <w:r w:rsidRPr="00CE703C">
        <w:rPr>
          <w:rFonts w:ascii="Times New Roman" w:hAnsi="Times New Roman" w:cs="Times New Roman"/>
          <w:sz w:val="28"/>
          <w:szCs w:val="28"/>
        </w:rPr>
        <w:t xml:space="preserve">. </w:t>
      </w:r>
    </w:p>
    <w:p w14:paraId="43E1EE2C" w14:textId="77777777" w:rsidR="00CE703C" w:rsidRPr="00CE703C" w:rsidRDefault="007501F3"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в 20-х роках 20</w:t>
      </w:r>
      <w:r w:rsidR="00CE703C" w:rsidRPr="00CE703C">
        <w:rPr>
          <w:rFonts w:ascii="Times New Roman" w:hAnsi="Times New Roman" w:cs="Times New Roman"/>
          <w:sz w:val="28"/>
          <w:szCs w:val="28"/>
        </w:rPr>
        <w:t xml:space="preserve"> ст. історики продовжували аналізувати політичну орієнтацію українських партій. В їх наукових працях з історії революційного руху в Україні початку XX століття, а також з історії Комуністичної Партії (більшовиків) України, вони зверталися до початків українського соціалдемократичного руху, що проявився, насамперед, у РУП та УСДРП. Це, безсумнівно, призвело до визнання їх значного впливу на маси та провідну роль у суспільно-політичному житті України на початку ХХ століття. Ці публікації </w:t>
      </w:r>
      <w:r w:rsidR="00CE703C" w:rsidRPr="00CE703C">
        <w:rPr>
          <w:rFonts w:ascii="Times New Roman" w:hAnsi="Times New Roman" w:cs="Times New Roman"/>
          <w:sz w:val="28"/>
          <w:szCs w:val="28"/>
        </w:rPr>
        <w:lastRenderedPageBreak/>
        <w:t>на</w:t>
      </w:r>
      <w:r w:rsidR="00011679">
        <w:rPr>
          <w:rFonts w:ascii="Times New Roman" w:hAnsi="Times New Roman" w:cs="Times New Roman"/>
          <w:sz w:val="28"/>
          <w:szCs w:val="28"/>
        </w:rPr>
        <w:t xml:space="preserve">лежали до пера Степанюка, Довбищенка, Михайлова, Бендзі, </w:t>
      </w:r>
      <w:r w:rsidR="00CE703C" w:rsidRPr="00CE703C">
        <w:rPr>
          <w:rFonts w:ascii="Times New Roman" w:hAnsi="Times New Roman" w:cs="Times New Roman"/>
          <w:sz w:val="28"/>
          <w:szCs w:val="28"/>
        </w:rPr>
        <w:t>Щ</w:t>
      </w:r>
      <w:r w:rsidR="00011679">
        <w:rPr>
          <w:rFonts w:ascii="Times New Roman" w:hAnsi="Times New Roman" w:cs="Times New Roman"/>
          <w:sz w:val="28"/>
          <w:szCs w:val="28"/>
        </w:rPr>
        <w:t xml:space="preserve">упака, Фріда, </w:t>
      </w:r>
      <w:r w:rsidR="00CE703C" w:rsidRPr="00CE703C">
        <w:rPr>
          <w:rFonts w:ascii="Times New Roman" w:hAnsi="Times New Roman" w:cs="Times New Roman"/>
          <w:sz w:val="28"/>
          <w:szCs w:val="28"/>
        </w:rPr>
        <w:t>Попова т</w:t>
      </w:r>
      <w:r w:rsidR="007054A4">
        <w:rPr>
          <w:rFonts w:ascii="Times New Roman" w:hAnsi="Times New Roman" w:cs="Times New Roman"/>
          <w:sz w:val="28"/>
          <w:szCs w:val="28"/>
        </w:rPr>
        <w:t>а інших вчених</w:t>
      </w:r>
      <w:r w:rsidR="00A07F5F" w:rsidRPr="00A07F5F">
        <w:rPr>
          <w:rFonts w:ascii="Times New Roman" w:hAnsi="Times New Roman" w:cs="Times New Roman"/>
          <w:sz w:val="28"/>
          <w:szCs w:val="28"/>
          <w:lang w:val="ru-RU"/>
        </w:rPr>
        <w:t xml:space="preserve"> </w:t>
      </w:r>
      <w:r w:rsidR="007054A4">
        <w:rPr>
          <w:rStyle w:val="ab"/>
          <w:rFonts w:ascii="Times New Roman" w:hAnsi="Times New Roman" w:cs="Times New Roman"/>
          <w:sz w:val="28"/>
          <w:szCs w:val="28"/>
        </w:rPr>
        <w:footnoteReference w:id="92"/>
      </w:r>
      <w:r w:rsidR="00CE703C" w:rsidRPr="00CE703C">
        <w:rPr>
          <w:rFonts w:ascii="Times New Roman" w:hAnsi="Times New Roman" w:cs="Times New Roman"/>
          <w:sz w:val="28"/>
          <w:szCs w:val="28"/>
        </w:rPr>
        <w:t>.</w:t>
      </w:r>
    </w:p>
    <w:p w14:paraId="0A094DD1"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Особливу увагу заслуговує перша офіційна історія К</w:t>
      </w:r>
      <w:r w:rsidR="00843197">
        <w:rPr>
          <w:rFonts w:ascii="Times New Roman" w:hAnsi="Times New Roman" w:cs="Times New Roman"/>
          <w:sz w:val="28"/>
          <w:szCs w:val="28"/>
        </w:rPr>
        <w:t>П(б)У</w:t>
      </w:r>
      <w:r w:rsidRPr="00CE703C">
        <w:rPr>
          <w:rFonts w:ascii="Times New Roman" w:hAnsi="Times New Roman" w:cs="Times New Roman"/>
          <w:sz w:val="28"/>
          <w:szCs w:val="28"/>
        </w:rPr>
        <w:t xml:space="preserve">, складена Равичем-Черкаським, де було висунуто </w:t>
      </w:r>
      <w:r w:rsidR="007054A4">
        <w:rPr>
          <w:rFonts w:ascii="Times New Roman" w:hAnsi="Times New Roman" w:cs="Times New Roman"/>
          <w:sz w:val="28"/>
          <w:szCs w:val="28"/>
        </w:rPr>
        <w:t>теорію «докорінності» КП(б)У</w:t>
      </w:r>
      <w:r w:rsidR="00A07F5F">
        <w:rPr>
          <w:rFonts w:ascii="Times New Roman" w:hAnsi="Times New Roman" w:cs="Times New Roman"/>
          <w:sz w:val="28"/>
          <w:szCs w:val="28"/>
          <w:lang w:val="en-US"/>
        </w:rPr>
        <w:t xml:space="preserve"> </w:t>
      </w:r>
      <w:r w:rsidR="007054A4">
        <w:rPr>
          <w:rStyle w:val="ab"/>
          <w:rFonts w:ascii="Times New Roman" w:hAnsi="Times New Roman" w:cs="Times New Roman"/>
          <w:sz w:val="28"/>
          <w:szCs w:val="28"/>
        </w:rPr>
        <w:footnoteReference w:id="93"/>
      </w:r>
      <w:r w:rsidRPr="00CE703C">
        <w:rPr>
          <w:rFonts w:ascii="Times New Roman" w:hAnsi="Times New Roman" w:cs="Times New Roman"/>
          <w:sz w:val="28"/>
          <w:szCs w:val="28"/>
        </w:rPr>
        <w:t>.</w:t>
      </w:r>
    </w:p>
    <w:p w14:paraId="36A9F2E1" w14:textId="77777777" w:rsidR="00CE703C" w:rsidRPr="00CE703C" w:rsidRDefault="00CE703C" w:rsidP="00CE703C">
      <w:pPr>
        <w:spacing w:after="0" w:line="360" w:lineRule="auto"/>
        <w:jc w:val="both"/>
        <w:rPr>
          <w:rFonts w:ascii="Times New Roman" w:hAnsi="Times New Roman" w:cs="Times New Roman"/>
          <w:sz w:val="28"/>
          <w:szCs w:val="28"/>
        </w:rPr>
      </w:pPr>
      <w:r w:rsidRPr="00CE703C">
        <w:rPr>
          <w:rFonts w:ascii="Times New Roman" w:hAnsi="Times New Roman" w:cs="Times New Roman"/>
          <w:sz w:val="28"/>
          <w:szCs w:val="28"/>
        </w:rPr>
        <w:t xml:space="preserve"> </w:t>
      </w:r>
      <w:r>
        <w:rPr>
          <w:rFonts w:ascii="Times New Roman" w:hAnsi="Times New Roman" w:cs="Times New Roman"/>
          <w:sz w:val="28"/>
          <w:szCs w:val="28"/>
        </w:rPr>
        <w:tab/>
      </w:r>
      <w:r w:rsidRPr="00CE703C">
        <w:rPr>
          <w:rFonts w:ascii="Times New Roman" w:hAnsi="Times New Roman" w:cs="Times New Roman"/>
          <w:sz w:val="28"/>
          <w:szCs w:val="28"/>
        </w:rPr>
        <w:t>У процесі переходу РУП до марксистського соціалізму виникли дві відмінні течії, які, нарешті, розді</w:t>
      </w:r>
      <w:r w:rsidR="007574E8">
        <w:rPr>
          <w:rFonts w:ascii="Times New Roman" w:hAnsi="Times New Roman" w:cs="Times New Roman"/>
          <w:sz w:val="28"/>
          <w:szCs w:val="28"/>
        </w:rPr>
        <w:t xml:space="preserve">лилися. Група, </w:t>
      </w:r>
      <w:r w:rsidR="00655A63">
        <w:rPr>
          <w:rFonts w:ascii="Times New Roman" w:hAnsi="Times New Roman" w:cs="Times New Roman"/>
          <w:sz w:val="28"/>
          <w:szCs w:val="28"/>
        </w:rPr>
        <w:t xml:space="preserve">перебували на чолі </w:t>
      </w:r>
      <w:r w:rsidR="007574E8">
        <w:rPr>
          <w:rFonts w:ascii="Times New Roman" w:hAnsi="Times New Roman" w:cs="Times New Roman"/>
          <w:sz w:val="28"/>
          <w:szCs w:val="28"/>
        </w:rPr>
        <w:t>Порш,  Винниченко, Антонович, Петлюра, Ткаченко, стала ініціаторами другого</w:t>
      </w:r>
      <w:r w:rsidRPr="00CE703C">
        <w:rPr>
          <w:rFonts w:ascii="Times New Roman" w:hAnsi="Times New Roman" w:cs="Times New Roman"/>
          <w:sz w:val="28"/>
          <w:szCs w:val="28"/>
        </w:rPr>
        <w:t xml:space="preserve"> з'їзду РУП у грудні 1905 року. На цьому з'їзді партія була перейменована в</w:t>
      </w:r>
      <w:r w:rsidR="007574E8">
        <w:rPr>
          <w:rFonts w:ascii="Times New Roman" w:hAnsi="Times New Roman" w:cs="Times New Roman"/>
          <w:sz w:val="28"/>
          <w:szCs w:val="28"/>
        </w:rPr>
        <w:t>УСДРП</w:t>
      </w:r>
      <w:r w:rsidRPr="00CE703C">
        <w:rPr>
          <w:rFonts w:ascii="Times New Roman" w:hAnsi="Times New Roman" w:cs="Times New Roman"/>
          <w:sz w:val="28"/>
          <w:szCs w:val="28"/>
        </w:rPr>
        <w:t>. У резолюції з'їзду зазначалося, що дивно бачити соціал-демократичну партію під дивною назвою Революційної Української Партії. Тому, вважаючи поточну назву невідповідною соціал-демократичній програмі та тактиці партії, її наступний з'їзд вирішив змінити назву на «Українська соціял-демократичн</w:t>
      </w:r>
      <w:r w:rsidR="007054A4">
        <w:rPr>
          <w:rFonts w:ascii="Times New Roman" w:hAnsi="Times New Roman" w:cs="Times New Roman"/>
          <w:sz w:val="28"/>
          <w:szCs w:val="28"/>
        </w:rPr>
        <w:t>а Робітнича Партія»</w:t>
      </w:r>
      <w:r w:rsidR="00A07F5F" w:rsidRPr="00A07F5F">
        <w:rPr>
          <w:rFonts w:ascii="Times New Roman" w:hAnsi="Times New Roman" w:cs="Times New Roman"/>
          <w:sz w:val="28"/>
          <w:szCs w:val="28"/>
        </w:rPr>
        <w:t xml:space="preserve"> </w:t>
      </w:r>
      <w:r w:rsidR="007054A4">
        <w:rPr>
          <w:rStyle w:val="ab"/>
          <w:rFonts w:ascii="Times New Roman" w:hAnsi="Times New Roman" w:cs="Times New Roman"/>
          <w:sz w:val="28"/>
          <w:szCs w:val="28"/>
        </w:rPr>
        <w:footnoteReference w:id="94"/>
      </w:r>
      <w:r w:rsidRPr="00CE703C">
        <w:rPr>
          <w:rFonts w:ascii="Times New Roman" w:hAnsi="Times New Roman" w:cs="Times New Roman"/>
          <w:sz w:val="28"/>
          <w:szCs w:val="28"/>
        </w:rPr>
        <w:t>. Шляхом перейменування РУП на УСДРП, її прихильники демонстрували, що вони нарешті узяли курс на соціал-демократичні позиції та виступають як представники місцевого пролетаріату.</w:t>
      </w:r>
    </w:p>
    <w:p w14:paraId="0BD52452"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На другому з'їзді партії, який мав характер установчий, була прийнята програма УСДРП. Цей з'їзд вважав програму Германської соціал-демократії,  розроблену на з'їзді в Ерфурті у 1891 році, найкращим і найповнішим виразом теоретичних поглядів міжнародного революційного соціал-демократичного </w:t>
      </w:r>
      <w:r w:rsidR="00251400">
        <w:rPr>
          <w:rFonts w:ascii="Times New Roman" w:hAnsi="Times New Roman" w:cs="Times New Roman"/>
          <w:sz w:val="28"/>
          <w:szCs w:val="28"/>
        </w:rPr>
        <w:t>руху</w:t>
      </w:r>
      <w:r w:rsidR="00A07F5F" w:rsidRPr="00A07F5F">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95"/>
      </w:r>
      <w:r w:rsidRPr="00CE703C">
        <w:rPr>
          <w:rFonts w:ascii="Times New Roman" w:hAnsi="Times New Roman" w:cs="Times New Roman"/>
          <w:sz w:val="28"/>
          <w:szCs w:val="28"/>
        </w:rPr>
        <w:t xml:space="preserve">. На з'їзді партії було включено до їхньої програми принцип автономії для України, розуміючи Україну лише в межах її етнографічних територій, з </w:t>
      </w:r>
      <w:r w:rsidRPr="00CE703C">
        <w:rPr>
          <w:rFonts w:ascii="Times New Roman" w:hAnsi="Times New Roman" w:cs="Times New Roman"/>
          <w:sz w:val="28"/>
          <w:szCs w:val="28"/>
        </w:rPr>
        <w:lastRenderedPageBreak/>
        <w:t>наданням законодавчих повноважень у справах, що стосуються народу, що проживає н</w:t>
      </w:r>
      <w:r w:rsidR="00251400">
        <w:rPr>
          <w:rFonts w:ascii="Times New Roman" w:hAnsi="Times New Roman" w:cs="Times New Roman"/>
          <w:sz w:val="28"/>
          <w:szCs w:val="28"/>
        </w:rPr>
        <w:t>а території України</w:t>
      </w:r>
      <w:r w:rsidR="00A07F5F" w:rsidRPr="00A07F5F">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96"/>
      </w:r>
      <w:r w:rsidRPr="00CE703C">
        <w:rPr>
          <w:rFonts w:ascii="Times New Roman" w:hAnsi="Times New Roman" w:cs="Times New Roman"/>
          <w:sz w:val="28"/>
          <w:szCs w:val="28"/>
        </w:rPr>
        <w:t>.</w:t>
      </w:r>
    </w:p>
    <w:p w14:paraId="4A2315E2"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Дорошенко підкреслював, що цей з'їзд має велике значення для української соціал-демократії. Він був дійсно представницьким органом робочих мас, обраних у місцевих організаціях, у відміну від минулих зібрань, що складалися переважно з верховодів чи «людей довіри». Крім того, з'їзд позначив завершення існування РУП. Серед політичних вимог стояв постулат автономії України, який був вкл</w:t>
      </w:r>
      <w:r w:rsidR="00251400">
        <w:rPr>
          <w:rFonts w:ascii="Times New Roman" w:hAnsi="Times New Roman" w:cs="Times New Roman"/>
          <w:sz w:val="28"/>
          <w:szCs w:val="28"/>
        </w:rPr>
        <w:t>ючений до проекту ЦК</w:t>
      </w:r>
      <w:r w:rsidR="00A07F5F" w:rsidRPr="00A07F5F">
        <w:rPr>
          <w:rFonts w:ascii="Times New Roman" w:hAnsi="Times New Roman" w:cs="Times New Roman"/>
          <w:sz w:val="28"/>
          <w:szCs w:val="28"/>
          <w:lang w:val="ru-RU"/>
        </w:rPr>
        <w:t xml:space="preserve"> </w:t>
      </w:r>
      <w:r w:rsidR="00251400">
        <w:rPr>
          <w:rStyle w:val="ab"/>
          <w:rFonts w:ascii="Times New Roman" w:hAnsi="Times New Roman" w:cs="Times New Roman"/>
          <w:sz w:val="28"/>
          <w:szCs w:val="28"/>
        </w:rPr>
        <w:footnoteReference w:id="97"/>
      </w:r>
      <w:r w:rsidRPr="00CE703C">
        <w:rPr>
          <w:rFonts w:ascii="Times New Roman" w:hAnsi="Times New Roman" w:cs="Times New Roman"/>
          <w:sz w:val="28"/>
          <w:szCs w:val="28"/>
        </w:rPr>
        <w:t xml:space="preserve">. </w:t>
      </w:r>
    </w:p>
    <w:p w14:paraId="1A152312"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Пізніше, член партії Дм. Донцов зазначив, що РУП швидко змінила гасло «Самостійна Україна» на «автономію» і</w:t>
      </w:r>
      <w:r w:rsidR="00251400">
        <w:rPr>
          <w:rFonts w:ascii="Times New Roman" w:hAnsi="Times New Roman" w:cs="Times New Roman"/>
          <w:sz w:val="28"/>
          <w:szCs w:val="28"/>
        </w:rPr>
        <w:t xml:space="preserve"> прийняла назву УСДРП</w:t>
      </w:r>
      <w:r w:rsidR="00A07F5F" w:rsidRPr="00D85010">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98"/>
      </w:r>
      <w:r w:rsidRPr="00CE703C">
        <w:rPr>
          <w:rFonts w:ascii="Times New Roman" w:hAnsi="Times New Roman" w:cs="Times New Roman"/>
          <w:sz w:val="28"/>
          <w:szCs w:val="28"/>
        </w:rPr>
        <w:t xml:space="preserve">. </w:t>
      </w:r>
    </w:p>
    <w:p w14:paraId="3FD9E3D8"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Крім вирішення питань про назву партії та теоретичну програму, на з'їзді були ухвалені резолюції щодо національного питання, автономії України, ставлення до селянських рухів, буржуазної демократії загалом і української зокрема, економічної боротьби і соціал-демократії, а також про національні організації пролетаріату. Всього було ухвалено 16 резолюцій та затверджено Статут партії.</w:t>
      </w:r>
    </w:p>
    <w:p w14:paraId="775E6B21" w14:textId="77777777" w:rsidR="00CE703C" w:rsidRPr="00CE703C" w:rsidRDefault="007E1A2C" w:rsidP="00CE703C">
      <w:pPr>
        <w:spacing w:after="0" w:line="360" w:lineRule="auto"/>
        <w:ind w:firstLine="708"/>
        <w:jc w:val="both"/>
        <w:rPr>
          <w:rFonts w:ascii="Times New Roman" w:hAnsi="Times New Roman" w:cs="Times New Roman"/>
          <w:sz w:val="28"/>
          <w:szCs w:val="28"/>
        </w:rPr>
      </w:pPr>
      <w:r w:rsidRPr="007E1A2C">
        <w:rPr>
          <w:rFonts w:ascii="Times New Roman" w:hAnsi="Times New Roman" w:cs="Times New Roman"/>
          <w:sz w:val="28"/>
          <w:szCs w:val="28"/>
        </w:rPr>
        <w:t xml:space="preserve">У населених пунктах, включаючи як міста, так і села </w:t>
      </w:r>
      <w:r w:rsidR="00CE703C" w:rsidRPr="00CE703C">
        <w:rPr>
          <w:rFonts w:ascii="Times New Roman" w:hAnsi="Times New Roman" w:cs="Times New Roman"/>
          <w:sz w:val="28"/>
          <w:szCs w:val="28"/>
        </w:rPr>
        <w:t xml:space="preserve">формувалися місцеві відділи УСДРП, які залучали до себе також студентську молодь. У доповіді партії на міжнародному соціалістичному конгресі в Штутгарті було зазначено, що останнім часом партія значно посилила свій вплив на українську інтелігентну молодь, не маючи собі рівних у цьому плані серед українських політичних сил. У практично всіх вищих навчальних закладах, як чоловічих, так і жіночих, існували організації, які надавали матеріальну підтримку партії та готувалися до проведення агітаційної та пропагандистської роботи серед робітничих спілок. До цього часу вже було організовано приблизно 500 міських </w:t>
      </w:r>
      <w:r w:rsidR="00CE703C" w:rsidRPr="00CE703C">
        <w:rPr>
          <w:rFonts w:ascii="Times New Roman" w:hAnsi="Times New Roman" w:cs="Times New Roman"/>
          <w:sz w:val="28"/>
          <w:szCs w:val="28"/>
        </w:rPr>
        <w:lastRenderedPageBreak/>
        <w:t xml:space="preserve">робітників  через наші спілки. Усі наші організації будувалися </w:t>
      </w:r>
      <w:r w:rsidR="00251400">
        <w:rPr>
          <w:rFonts w:ascii="Times New Roman" w:hAnsi="Times New Roman" w:cs="Times New Roman"/>
          <w:sz w:val="28"/>
          <w:szCs w:val="28"/>
        </w:rPr>
        <w:t>на засадах демократії</w:t>
      </w:r>
      <w:r w:rsidR="00A07F5F" w:rsidRPr="00D85010">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99"/>
      </w:r>
      <w:r w:rsidR="00CE703C" w:rsidRPr="00CE703C">
        <w:rPr>
          <w:rFonts w:ascii="Times New Roman" w:hAnsi="Times New Roman" w:cs="Times New Roman"/>
          <w:sz w:val="28"/>
          <w:szCs w:val="28"/>
        </w:rPr>
        <w:t>.</w:t>
      </w:r>
    </w:p>
    <w:p w14:paraId="3976AB79"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УСДРП активно підтримувала ідею автономії України та виступала за відкриття українських кафедр у вишах, впровадження україномовного навчання та націоналізацію шкіл. Її представники діяли на зборах студентів у Києві, Харкові, Одесі, вносячи резолюції, збираючи підписи й поширюючи свої ідеї. Вони підкреслюва</w:t>
      </w:r>
      <w:r w:rsidR="00E92D5F">
        <w:rPr>
          <w:rFonts w:ascii="Times New Roman" w:hAnsi="Times New Roman" w:cs="Times New Roman"/>
          <w:sz w:val="28"/>
          <w:szCs w:val="28"/>
        </w:rPr>
        <w:t>ли, що розв'язання національнї</w:t>
      </w:r>
      <w:r w:rsidRPr="00CE703C">
        <w:rPr>
          <w:rFonts w:ascii="Times New Roman" w:hAnsi="Times New Roman" w:cs="Times New Roman"/>
          <w:sz w:val="28"/>
          <w:szCs w:val="28"/>
        </w:rPr>
        <w:t xml:space="preserve"> </w:t>
      </w:r>
      <w:r w:rsidR="00E92D5F">
        <w:rPr>
          <w:rFonts w:ascii="Times New Roman" w:hAnsi="Times New Roman" w:cs="Times New Roman"/>
          <w:sz w:val="28"/>
          <w:szCs w:val="28"/>
        </w:rPr>
        <w:t>проблематики</w:t>
      </w:r>
      <w:r w:rsidRPr="00CE703C">
        <w:rPr>
          <w:rFonts w:ascii="Times New Roman" w:hAnsi="Times New Roman" w:cs="Times New Roman"/>
          <w:sz w:val="28"/>
          <w:szCs w:val="28"/>
        </w:rPr>
        <w:t xml:space="preserve">можливе лише за умови звільнення всієї України від рабства. Діяльність осередків УСДРП серед студентів, а також видання партією українських часописів, сприяли пробудженню та зростанню національної свідомості серед української молоді, робітників і селян. Часто робітничі та селянські зібрання підтримували студентські вимоги щодо українізації освіти, підкреслюючи важливість боротьби за національну школу і культуру поряд із поліпшенням економічних умов життя. </w:t>
      </w:r>
    </w:p>
    <w:p w14:paraId="5130548F" w14:textId="77777777" w:rsidR="00E92D5F"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На основі цього можна зробити достроковий висновок, який ви</w:t>
      </w:r>
      <w:r w:rsidR="00E92D5F">
        <w:rPr>
          <w:rFonts w:ascii="Times New Roman" w:hAnsi="Times New Roman" w:cs="Times New Roman"/>
          <w:sz w:val="28"/>
          <w:szCs w:val="28"/>
        </w:rPr>
        <w:t>словлено у «Історії У</w:t>
      </w:r>
      <w:r w:rsidRPr="00CE703C">
        <w:rPr>
          <w:rFonts w:ascii="Times New Roman" w:hAnsi="Times New Roman" w:cs="Times New Roman"/>
          <w:sz w:val="28"/>
          <w:szCs w:val="28"/>
        </w:rPr>
        <w:t>РСР», що діяльність УСДРП обмежувалася розповсюдженням пропагандистської літератури та організацією протестів, переважно еко</w:t>
      </w:r>
      <w:r w:rsidR="00251400">
        <w:rPr>
          <w:rFonts w:ascii="Times New Roman" w:hAnsi="Times New Roman" w:cs="Times New Roman"/>
          <w:sz w:val="28"/>
          <w:szCs w:val="28"/>
        </w:rPr>
        <w:t>номічного характеру</w:t>
      </w:r>
      <w:r w:rsidR="00A07F5F" w:rsidRPr="00A07F5F">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100"/>
      </w:r>
      <w:r w:rsidRPr="00CE703C">
        <w:rPr>
          <w:rFonts w:ascii="Times New Roman" w:hAnsi="Times New Roman" w:cs="Times New Roman"/>
          <w:sz w:val="28"/>
          <w:szCs w:val="28"/>
        </w:rPr>
        <w:t xml:space="preserve">. </w:t>
      </w:r>
    </w:p>
    <w:p w14:paraId="780B8824"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Протягом 1905–1907 років УСДРП видавала шість брошур агітаційного спрямування у Львові та вісім у Росії, крім того, партія випускал</w:t>
      </w:r>
      <w:r w:rsidR="00251400">
        <w:rPr>
          <w:rFonts w:ascii="Times New Roman" w:hAnsi="Times New Roman" w:cs="Times New Roman"/>
          <w:sz w:val="28"/>
          <w:szCs w:val="28"/>
        </w:rPr>
        <w:t>а свої газети</w:t>
      </w:r>
      <w:r w:rsidR="00A07F5F" w:rsidRPr="00A07F5F">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101"/>
      </w:r>
      <w:r w:rsidRPr="00CE703C">
        <w:rPr>
          <w:rFonts w:ascii="Times New Roman" w:hAnsi="Times New Roman" w:cs="Times New Roman"/>
          <w:sz w:val="28"/>
          <w:szCs w:val="28"/>
        </w:rPr>
        <w:t>. Разом з іншими завданнями програми, всі ці видання активно підтримували національні принципи партії, включаючи створення автономії для України з її власним законодавчим органом (сеймом), який мав право приймати закони для країни, а також пропагували рівноправ'я усіх мов у школах, судах і в місцевих громадських та урядових установах.</w:t>
      </w:r>
    </w:p>
    <w:p w14:paraId="37A3ED1F"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lastRenderedPageBreak/>
        <w:t>УСДРП проводила агітаційну роботу не лише серед студентства, але й серед робітників і селян. Партія намагалася залучити робітництво через  створення клубів, «бірж», а також організацію агітаційних та пропагандистських гуртків. У наказі, надісланому Центральним Комітетом до місцевих організацій у березні 1906 року, основний акцент робився на політичній роботі серед міських робітників, а також визначалася необхідність регулярного забезпечення партійних клубів пресою та постійного присутності в них агітаторі</w:t>
      </w:r>
      <w:r w:rsidR="00251400">
        <w:rPr>
          <w:rFonts w:ascii="Times New Roman" w:hAnsi="Times New Roman" w:cs="Times New Roman"/>
          <w:sz w:val="28"/>
          <w:szCs w:val="28"/>
        </w:rPr>
        <w:t>в або пропагандистів</w:t>
      </w:r>
      <w:r w:rsidR="00A07F5F" w:rsidRPr="00A07F5F">
        <w:rPr>
          <w:rFonts w:ascii="Times New Roman" w:hAnsi="Times New Roman" w:cs="Times New Roman"/>
          <w:sz w:val="28"/>
          <w:szCs w:val="28"/>
          <w:lang w:val="ru-RU"/>
        </w:rPr>
        <w:t xml:space="preserve"> </w:t>
      </w:r>
      <w:r w:rsidR="00251400">
        <w:rPr>
          <w:rStyle w:val="ab"/>
          <w:rFonts w:ascii="Times New Roman" w:hAnsi="Times New Roman" w:cs="Times New Roman"/>
          <w:sz w:val="28"/>
          <w:szCs w:val="28"/>
        </w:rPr>
        <w:footnoteReference w:id="102"/>
      </w:r>
      <w:r w:rsidRPr="00CE703C">
        <w:rPr>
          <w:rFonts w:ascii="Times New Roman" w:hAnsi="Times New Roman" w:cs="Times New Roman"/>
          <w:sz w:val="28"/>
          <w:szCs w:val="28"/>
        </w:rPr>
        <w:t>. Під час революції УСДРП активно організовувала страйки та мітинги, спрямовуючи свою увагу на спілкування з міським русифікованим пролетаріатом. Це було важливим для втілення українського визвольного руху, який передбачав формування національної свідомості серед робітників, відповідно до програмних засад партії. Відповідно до П.</w:t>
      </w:r>
      <w:r w:rsidR="00F05D00">
        <w:rPr>
          <w:rFonts w:ascii="Times New Roman" w:hAnsi="Times New Roman" w:cs="Times New Roman"/>
          <w:sz w:val="28"/>
          <w:szCs w:val="28"/>
        </w:rPr>
        <w:t xml:space="preserve"> </w:t>
      </w:r>
      <w:r w:rsidRPr="00CE703C">
        <w:rPr>
          <w:rFonts w:ascii="Times New Roman" w:hAnsi="Times New Roman" w:cs="Times New Roman"/>
          <w:sz w:val="28"/>
          <w:szCs w:val="28"/>
        </w:rPr>
        <w:t xml:space="preserve">Феденка, </w:t>
      </w:r>
      <w:r w:rsidR="002D1F3E">
        <w:rPr>
          <w:rFonts w:ascii="Times New Roman" w:hAnsi="Times New Roman" w:cs="Times New Roman"/>
          <w:sz w:val="28"/>
          <w:szCs w:val="28"/>
        </w:rPr>
        <w:t xml:space="preserve">вони </w:t>
      </w:r>
      <w:r w:rsidRPr="00CE703C">
        <w:rPr>
          <w:rFonts w:ascii="Times New Roman" w:hAnsi="Times New Roman" w:cs="Times New Roman"/>
          <w:sz w:val="28"/>
          <w:szCs w:val="28"/>
        </w:rPr>
        <w:t>активно працювали над «національним освідомленням робітництва», відділяючи значну кількість енергії на завдання, які для соціалістів інших національностей не були стіл</w:t>
      </w:r>
      <w:r w:rsidR="00251400">
        <w:rPr>
          <w:rFonts w:ascii="Times New Roman" w:hAnsi="Times New Roman" w:cs="Times New Roman"/>
          <w:sz w:val="28"/>
          <w:szCs w:val="28"/>
        </w:rPr>
        <w:t>ьки ж важливими</w:t>
      </w:r>
      <w:r w:rsidR="00A07F5F" w:rsidRPr="00A07F5F">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103"/>
      </w:r>
      <w:r w:rsidRPr="00CE703C">
        <w:rPr>
          <w:rFonts w:ascii="Times New Roman" w:hAnsi="Times New Roman" w:cs="Times New Roman"/>
          <w:sz w:val="28"/>
          <w:szCs w:val="28"/>
        </w:rPr>
        <w:t>. Приймаючи правильність авторського висновку, важливо відзначити, що обрана інтонація може бути мало прийнятною, оскільки зводить національно-культурні зусилля українських соціал-демократів до другорядних, надаючи перевагу соціальним аспектам.</w:t>
      </w:r>
    </w:p>
    <w:p w14:paraId="4927CE08"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У своєму звіті на Штутгартському конгресі, який можна вважати свого роду звітом партії про її дворічну діяльність, було відзначено, що партія тепер не лише втручається в економічні конфлікти між працею та капіталом, але й самостійно організує та керує страйками. За цей період вона змогла провести декілька десятків економічних страйків як в міських, так і в сільських районах, залучаючи значну кількість робітників. Приблизно половина з них завершилася повною або частковою перемогою. Також слід відзначити активну участь партії </w:t>
      </w:r>
      <w:r w:rsidRPr="00CE703C">
        <w:rPr>
          <w:rFonts w:ascii="Times New Roman" w:hAnsi="Times New Roman" w:cs="Times New Roman"/>
          <w:sz w:val="28"/>
          <w:szCs w:val="28"/>
        </w:rPr>
        <w:lastRenderedPageBreak/>
        <w:t>у спільних страйках з іншими соціалдемократичними організаціями, т</w:t>
      </w:r>
      <w:r w:rsidR="00251400">
        <w:rPr>
          <w:rFonts w:ascii="Times New Roman" w:hAnsi="Times New Roman" w:cs="Times New Roman"/>
          <w:sz w:val="28"/>
          <w:szCs w:val="28"/>
        </w:rPr>
        <w:t>акими як Бунд і РСДРП</w:t>
      </w:r>
      <w:r w:rsidR="00A07F5F" w:rsidRPr="00A07F5F">
        <w:rPr>
          <w:rFonts w:ascii="Times New Roman" w:hAnsi="Times New Roman" w:cs="Times New Roman"/>
          <w:sz w:val="28"/>
          <w:szCs w:val="28"/>
          <w:lang w:val="ru-RU"/>
        </w:rPr>
        <w:t xml:space="preserve"> </w:t>
      </w:r>
      <w:r w:rsidR="00251400">
        <w:rPr>
          <w:rStyle w:val="ab"/>
          <w:rFonts w:ascii="Times New Roman" w:hAnsi="Times New Roman" w:cs="Times New Roman"/>
          <w:sz w:val="28"/>
          <w:szCs w:val="28"/>
        </w:rPr>
        <w:footnoteReference w:id="104"/>
      </w:r>
      <w:r w:rsidRPr="00CE703C">
        <w:rPr>
          <w:rFonts w:ascii="Times New Roman" w:hAnsi="Times New Roman" w:cs="Times New Roman"/>
          <w:sz w:val="28"/>
          <w:szCs w:val="28"/>
        </w:rPr>
        <w:t xml:space="preserve">. </w:t>
      </w:r>
    </w:p>
    <w:p w14:paraId="331EFF6B"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Отже, УСДРП не відкидала можливість співпраці з іншими політичними угрупованнями. Хоча такий синергічний зв'язок не був постійним і реалізувався у випадкових імпульсах. Українська соціал-демократична партія бажала також співпрацювати з РСДРП, але це було в основному мотивовано прагненням разом вирішувати соціальні проблеми. Однак незгодження з умовами, запропонованими РСДРП, перешкодило ефективній спі</w:t>
      </w:r>
      <w:r w:rsidR="007574E8">
        <w:rPr>
          <w:rFonts w:ascii="Times New Roman" w:hAnsi="Times New Roman" w:cs="Times New Roman"/>
          <w:sz w:val="28"/>
          <w:szCs w:val="28"/>
        </w:rPr>
        <w:t>впраці між цими партіями. На третьому</w:t>
      </w:r>
      <w:r w:rsidRPr="00CE703C">
        <w:rPr>
          <w:rFonts w:ascii="Times New Roman" w:hAnsi="Times New Roman" w:cs="Times New Roman"/>
          <w:sz w:val="28"/>
          <w:szCs w:val="28"/>
        </w:rPr>
        <w:t xml:space="preserve"> </w:t>
      </w:r>
      <w:r w:rsidR="007574E8">
        <w:rPr>
          <w:rFonts w:ascii="Times New Roman" w:hAnsi="Times New Roman" w:cs="Times New Roman"/>
          <w:sz w:val="28"/>
          <w:szCs w:val="28"/>
        </w:rPr>
        <w:t>зборі</w:t>
      </w:r>
      <w:r w:rsidRPr="00CE703C">
        <w:rPr>
          <w:rFonts w:ascii="Times New Roman" w:hAnsi="Times New Roman" w:cs="Times New Roman"/>
          <w:sz w:val="28"/>
          <w:szCs w:val="28"/>
        </w:rPr>
        <w:t xml:space="preserve"> УСДРП у березні 1907 року у зв'язку з обговоренням питання про об'єднання з РСДРП основні вимоги українських соціалдемократів були сформульовані наступним чином: 1)</w:t>
      </w:r>
      <w:r w:rsidR="002D1F3E">
        <w:rPr>
          <w:rFonts w:ascii="Times New Roman" w:hAnsi="Times New Roman" w:cs="Times New Roman"/>
          <w:sz w:val="28"/>
          <w:szCs w:val="28"/>
        </w:rPr>
        <w:t xml:space="preserve"> п</w:t>
      </w:r>
      <w:r w:rsidR="002D1F3E" w:rsidRPr="002D1F3E">
        <w:rPr>
          <w:rFonts w:ascii="Times New Roman" w:hAnsi="Times New Roman" w:cs="Times New Roman"/>
          <w:sz w:val="28"/>
          <w:szCs w:val="28"/>
        </w:rPr>
        <w:t>отреба надання Україні автономії</w:t>
      </w:r>
      <w:r w:rsidRPr="00CE703C">
        <w:rPr>
          <w:rFonts w:ascii="Times New Roman" w:hAnsi="Times New Roman" w:cs="Times New Roman"/>
          <w:sz w:val="28"/>
          <w:szCs w:val="28"/>
        </w:rPr>
        <w:t>; 2)</w:t>
      </w:r>
      <w:r w:rsidR="002D1F3E" w:rsidRPr="002D1F3E">
        <w:t xml:space="preserve"> </w:t>
      </w:r>
      <w:r w:rsidR="002D1F3E">
        <w:rPr>
          <w:rFonts w:ascii="Times New Roman" w:hAnsi="Times New Roman" w:cs="Times New Roman"/>
          <w:sz w:val="28"/>
          <w:szCs w:val="28"/>
        </w:rPr>
        <w:t>п</w:t>
      </w:r>
      <w:r w:rsidR="002D1F3E" w:rsidRPr="002D1F3E">
        <w:rPr>
          <w:rFonts w:ascii="Times New Roman" w:hAnsi="Times New Roman" w:cs="Times New Roman"/>
          <w:sz w:val="28"/>
          <w:szCs w:val="28"/>
        </w:rPr>
        <w:t>ризнання УСД за національну організацію українських пролетаріатів</w:t>
      </w:r>
      <w:r w:rsidR="002D1F3E">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105"/>
      </w:r>
      <w:r w:rsidRPr="00CE703C">
        <w:rPr>
          <w:rFonts w:ascii="Times New Roman" w:hAnsi="Times New Roman" w:cs="Times New Roman"/>
          <w:sz w:val="28"/>
          <w:szCs w:val="28"/>
        </w:rPr>
        <w:t>. У зв'язку з цим А. Ріш відзначав: «...Обурені тим, що РСДРП приділяла їм недостатньо уваги, українські соціал-демократи винесли громову резолюцію щодо об'єднання». Пропозицію ЦК РСДРП замінити об'єднання злиттям партій вони сприйняли як ідею припинення існування УСДРП і як таку, що «робить об'єднання неможливим». Так, УСДРП залишалася організацією українського пролетаріату, яка могла вступити до РСДРП лише на федеративних засадах як національна політична інституція, що мала своє представниц</w:t>
      </w:r>
      <w:r w:rsidR="00251400">
        <w:rPr>
          <w:rFonts w:ascii="Times New Roman" w:hAnsi="Times New Roman" w:cs="Times New Roman"/>
          <w:sz w:val="28"/>
          <w:szCs w:val="28"/>
        </w:rPr>
        <w:t>тво в ЦК РСДР</w:t>
      </w:r>
      <w:r w:rsidR="00A07F5F" w:rsidRPr="00A07F5F">
        <w:rPr>
          <w:rFonts w:ascii="Times New Roman" w:hAnsi="Times New Roman" w:cs="Times New Roman"/>
          <w:sz w:val="28"/>
          <w:szCs w:val="28"/>
          <w:lang w:val="ru-RU"/>
        </w:rPr>
        <w:t xml:space="preserve"> </w:t>
      </w:r>
      <w:r w:rsidR="00251400">
        <w:rPr>
          <w:rStyle w:val="ab"/>
          <w:rFonts w:ascii="Times New Roman" w:hAnsi="Times New Roman" w:cs="Times New Roman"/>
          <w:sz w:val="28"/>
          <w:szCs w:val="28"/>
        </w:rPr>
        <w:footnoteReference w:id="106"/>
      </w:r>
      <w:r w:rsidRPr="00CE703C">
        <w:rPr>
          <w:rFonts w:ascii="Times New Roman" w:hAnsi="Times New Roman" w:cs="Times New Roman"/>
          <w:sz w:val="28"/>
          <w:szCs w:val="28"/>
        </w:rPr>
        <w:t>. Але ці умови об’єднання, як відомо, були відхилені російськими соціалдемократами</w:t>
      </w:r>
      <w:r w:rsidR="00747D0E">
        <w:rPr>
          <w:rFonts w:ascii="Times New Roman" w:hAnsi="Times New Roman" w:cs="Times New Roman"/>
          <w:sz w:val="28"/>
          <w:szCs w:val="28"/>
        </w:rPr>
        <w:t>.</w:t>
      </w:r>
    </w:p>
    <w:p w14:paraId="25D7D12F"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Відхід УСДРП від повного злиття з РСДРП свідчив про те, що українські соціал-демократи мали чіткі погляди на соціальні та національні питання. О. Гермайзе високо оцінив цей момент, наголошуючи, що зазначені вище події в історії партії «вказували на те, що період ідеологічних пошуків серед революційно налаштованої української інтелігенці</w:t>
      </w:r>
      <w:r w:rsidR="00251400">
        <w:rPr>
          <w:rFonts w:ascii="Times New Roman" w:hAnsi="Times New Roman" w:cs="Times New Roman"/>
          <w:sz w:val="28"/>
          <w:szCs w:val="28"/>
        </w:rPr>
        <w:t xml:space="preserve">ї наближався до </w:t>
      </w:r>
      <w:r w:rsidR="00251400">
        <w:rPr>
          <w:rFonts w:ascii="Times New Roman" w:hAnsi="Times New Roman" w:cs="Times New Roman"/>
          <w:sz w:val="28"/>
          <w:szCs w:val="28"/>
        </w:rPr>
        <w:lastRenderedPageBreak/>
        <w:t>завершення...»</w:t>
      </w:r>
      <w:r w:rsidR="00A07F5F" w:rsidRPr="00A07F5F">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107"/>
      </w:r>
      <w:r w:rsidRPr="00CE703C">
        <w:rPr>
          <w:rFonts w:ascii="Times New Roman" w:hAnsi="Times New Roman" w:cs="Times New Roman"/>
          <w:sz w:val="28"/>
          <w:szCs w:val="28"/>
        </w:rPr>
        <w:t>. Іншими словами, УСДРП базувала свою ідеологію на українській національній ідентичності, а її федералізм мав широкий спектр застосування, одним з його</w:t>
      </w:r>
      <w:r w:rsidR="00747D0E">
        <w:rPr>
          <w:rFonts w:ascii="Times New Roman" w:hAnsi="Times New Roman" w:cs="Times New Roman"/>
          <w:sz w:val="28"/>
          <w:szCs w:val="28"/>
        </w:rPr>
        <w:t xml:space="preserve"> аспектів, відзначеним раніше </w:t>
      </w:r>
      <w:r w:rsidRPr="00CE703C">
        <w:rPr>
          <w:rFonts w:ascii="Times New Roman" w:hAnsi="Times New Roman" w:cs="Times New Roman"/>
          <w:sz w:val="28"/>
          <w:szCs w:val="28"/>
        </w:rPr>
        <w:t>Кравчуком і Шморгуном, був «партійний федералізм». Цей підхід був рішуче ві</w:t>
      </w:r>
      <w:r w:rsidR="00251400">
        <w:rPr>
          <w:rFonts w:ascii="Times New Roman" w:hAnsi="Times New Roman" w:cs="Times New Roman"/>
          <w:sz w:val="28"/>
          <w:szCs w:val="28"/>
        </w:rPr>
        <w:t>дкинутий більшовиками</w:t>
      </w:r>
      <w:r w:rsidR="00A07F5F" w:rsidRPr="00D85010">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108"/>
      </w:r>
      <w:r w:rsidRPr="00CE703C">
        <w:rPr>
          <w:rFonts w:ascii="Times New Roman" w:hAnsi="Times New Roman" w:cs="Times New Roman"/>
          <w:sz w:val="28"/>
          <w:szCs w:val="28"/>
        </w:rPr>
        <w:t xml:space="preserve">. </w:t>
      </w:r>
    </w:p>
    <w:p w14:paraId="61CFF185" w14:textId="77777777" w:rsidR="00CE703C" w:rsidRPr="00CE703C" w:rsidRDefault="007574E8"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Один з лідерів УСДРП, </w:t>
      </w:r>
      <w:r w:rsidR="00CE703C" w:rsidRPr="00CE703C">
        <w:rPr>
          <w:rFonts w:ascii="Times New Roman" w:hAnsi="Times New Roman" w:cs="Times New Roman"/>
          <w:sz w:val="28"/>
          <w:szCs w:val="28"/>
        </w:rPr>
        <w:t>Юркевич, добре описав атмосферу взаємин РСДРП з українськими соціал-демократичними структурами. Він зазначав, що російська соціал-демократія відносилася до українського руху з глибоким обуренням з самого початку. Незважаючи на те, що УСДРП дотримувалась послідовної революційної тактики, антагонізм з РСДРП безперервно наростав. Українські партії розглядалися як шовіністи та сепаратисти. У той же час російські соціал-демократи використовували наслідки урядової асиміляції і підтримували її, організовуючи пролетаріат українських міст як російський пролетаріат. Цим вони відокремлювали його культурно від пролетаріату сільського, порушували єдність робітничого руху в Україні і гальм</w:t>
      </w:r>
      <w:r w:rsidR="00251400">
        <w:rPr>
          <w:rFonts w:ascii="Times New Roman" w:hAnsi="Times New Roman" w:cs="Times New Roman"/>
          <w:sz w:val="28"/>
          <w:szCs w:val="28"/>
        </w:rPr>
        <w:t>ували його розвиток</w:t>
      </w:r>
      <w:r w:rsidR="00A07F5F" w:rsidRPr="00A07F5F">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109"/>
      </w:r>
      <w:r w:rsidR="00CE703C" w:rsidRPr="00CE703C">
        <w:rPr>
          <w:rFonts w:ascii="Times New Roman" w:hAnsi="Times New Roman" w:cs="Times New Roman"/>
          <w:sz w:val="28"/>
          <w:szCs w:val="28"/>
        </w:rPr>
        <w:t xml:space="preserve">. </w:t>
      </w:r>
    </w:p>
    <w:p w14:paraId="1D2F831E" w14:textId="77777777" w:rsidR="00CE703C" w:rsidRPr="00CE703C" w:rsidRDefault="00747D0E"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1905–1907 рр.</w:t>
      </w:r>
      <w:r w:rsidR="00CE703C" w:rsidRPr="00CE703C">
        <w:rPr>
          <w:rFonts w:ascii="Times New Roman" w:hAnsi="Times New Roman" w:cs="Times New Roman"/>
          <w:sz w:val="28"/>
          <w:szCs w:val="28"/>
        </w:rPr>
        <w:t xml:space="preserve"> УСДРП відзначалась найбільшою популярністю серед селян серед українських національних партій. Місцеві громади соціал-демократів організовували низку сільськогосподарських страйків на Лівобережній Україні в </w:t>
      </w:r>
      <w:r w:rsidR="00251400">
        <w:rPr>
          <w:rFonts w:ascii="Times New Roman" w:hAnsi="Times New Roman" w:cs="Times New Roman"/>
          <w:sz w:val="28"/>
          <w:szCs w:val="28"/>
        </w:rPr>
        <w:t>1906–1907 роках</w:t>
      </w:r>
      <w:r w:rsidR="00A07F5F" w:rsidRPr="00A07F5F">
        <w:rPr>
          <w:rFonts w:ascii="Times New Roman" w:hAnsi="Times New Roman" w:cs="Times New Roman"/>
          <w:sz w:val="28"/>
          <w:szCs w:val="28"/>
          <w:lang w:val="ru-RU"/>
        </w:rPr>
        <w:t xml:space="preserve"> </w:t>
      </w:r>
      <w:r w:rsidR="00251400">
        <w:rPr>
          <w:rStyle w:val="ab"/>
          <w:rFonts w:ascii="Times New Roman" w:hAnsi="Times New Roman" w:cs="Times New Roman"/>
          <w:sz w:val="28"/>
          <w:szCs w:val="28"/>
        </w:rPr>
        <w:footnoteReference w:id="110"/>
      </w:r>
      <w:r w:rsidR="00CE703C" w:rsidRPr="00CE703C">
        <w:rPr>
          <w:rFonts w:ascii="Times New Roman" w:hAnsi="Times New Roman" w:cs="Times New Roman"/>
          <w:sz w:val="28"/>
          <w:szCs w:val="28"/>
        </w:rPr>
        <w:t>.</w:t>
      </w:r>
    </w:p>
    <w:p w14:paraId="346FA3F9"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Активістська та просвітницька діяльність на селі здійснювалася шляхом створення клубів, організації мітингів, формування сільських комітетів партії та </w:t>
      </w:r>
      <w:r w:rsidRPr="00CE703C">
        <w:rPr>
          <w:rFonts w:ascii="Times New Roman" w:hAnsi="Times New Roman" w:cs="Times New Roman"/>
          <w:sz w:val="28"/>
          <w:szCs w:val="28"/>
        </w:rPr>
        <w:lastRenderedPageBreak/>
        <w:t xml:space="preserve">проведення </w:t>
      </w:r>
      <w:r w:rsidR="00251400">
        <w:rPr>
          <w:rFonts w:ascii="Times New Roman" w:hAnsi="Times New Roman" w:cs="Times New Roman"/>
          <w:sz w:val="28"/>
          <w:szCs w:val="28"/>
        </w:rPr>
        <w:t>зборів сільських агітаторів</w:t>
      </w:r>
      <w:r w:rsidR="00A07F5F" w:rsidRPr="00A07F5F">
        <w:rPr>
          <w:rFonts w:ascii="Times New Roman" w:hAnsi="Times New Roman" w:cs="Times New Roman"/>
          <w:sz w:val="28"/>
          <w:szCs w:val="28"/>
        </w:rPr>
        <w:t xml:space="preserve"> </w:t>
      </w:r>
      <w:r w:rsidR="00251400">
        <w:rPr>
          <w:rStyle w:val="ab"/>
          <w:rFonts w:ascii="Times New Roman" w:hAnsi="Times New Roman" w:cs="Times New Roman"/>
          <w:sz w:val="28"/>
          <w:szCs w:val="28"/>
        </w:rPr>
        <w:footnoteReference w:id="111"/>
      </w:r>
      <w:r w:rsidRPr="00CE703C">
        <w:rPr>
          <w:rFonts w:ascii="Times New Roman" w:hAnsi="Times New Roman" w:cs="Times New Roman"/>
          <w:sz w:val="28"/>
          <w:szCs w:val="28"/>
        </w:rPr>
        <w:t>. Агітатори партії були активні в Кагарлику, Смотричі Кам’янецького повіту та в і</w:t>
      </w:r>
      <w:r w:rsidR="00AE14DD">
        <w:rPr>
          <w:rFonts w:ascii="Times New Roman" w:hAnsi="Times New Roman" w:cs="Times New Roman"/>
          <w:sz w:val="28"/>
          <w:szCs w:val="28"/>
        </w:rPr>
        <w:t>нших містах України</w:t>
      </w:r>
      <w:r w:rsidR="00A07F5F" w:rsidRPr="00A07F5F">
        <w:rPr>
          <w:rFonts w:ascii="Times New Roman" w:hAnsi="Times New Roman" w:cs="Times New Roman"/>
          <w:sz w:val="28"/>
          <w:szCs w:val="28"/>
          <w:lang w:val="ru-RU"/>
        </w:rPr>
        <w:t xml:space="preserve"> </w:t>
      </w:r>
      <w:r w:rsidR="00251400">
        <w:rPr>
          <w:rStyle w:val="ab"/>
          <w:rFonts w:ascii="Times New Roman" w:hAnsi="Times New Roman" w:cs="Times New Roman"/>
          <w:sz w:val="28"/>
          <w:szCs w:val="28"/>
        </w:rPr>
        <w:footnoteReference w:id="112"/>
      </w:r>
      <w:r w:rsidRPr="00CE703C">
        <w:rPr>
          <w:rFonts w:ascii="Times New Roman" w:hAnsi="Times New Roman" w:cs="Times New Roman"/>
          <w:sz w:val="28"/>
          <w:szCs w:val="28"/>
        </w:rPr>
        <w:t>. Українські соціал-демократи вести боротьбу за термінові потреби селян та здобувати собі автори</w:t>
      </w:r>
      <w:r w:rsidR="00747D0E">
        <w:rPr>
          <w:rFonts w:ascii="Times New Roman" w:hAnsi="Times New Roman" w:cs="Times New Roman"/>
          <w:sz w:val="28"/>
          <w:szCs w:val="28"/>
        </w:rPr>
        <w:t>тет за цим. На середину 1907 р.</w:t>
      </w:r>
      <w:r w:rsidRPr="00CE703C">
        <w:rPr>
          <w:rFonts w:ascii="Times New Roman" w:hAnsi="Times New Roman" w:cs="Times New Roman"/>
          <w:sz w:val="28"/>
          <w:szCs w:val="28"/>
        </w:rPr>
        <w:t xml:space="preserve"> з трьох тисяч членів партії, дві тисячі складали сільськогосподарські робітники, які об’єднувалися в кількох</w:t>
      </w:r>
      <w:r w:rsidR="00DA0150">
        <w:rPr>
          <w:rFonts w:ascii="Times New Roman" w:hAnsi="Times New Roman" w:cs="Times New Roman"/>
          <w:sz w:val="28"/>
          <w:szCs w:val="28"/>
        </w:rPr>
        <w:t xml:space="preserve"> десятках організацій</w:t>
      </w:r>
      <w:r w:rsidR="00A07F5F" w:rsidRPr="00A07F5F">
        <w:rPr>
          <w:rFonts w:ascii="Times New Roman" w:hAnsi="Times New Roman" w:cs="Times New Roman"/>
          <w:sz w:val="28"/>
          <w:szCs w:val="28"/>
        </w:rPr>
        <w:t xml:space="preserve"> </w:t>
      </w:r>
      <w:r w:rsidR="00DA0150">
        <w:rPr>
          <w:rStyle w:val="ab"/>
          <w:rFonts w:ascii="Times New Roman" w:hAnsi="Times New Roman" w:cs="Times New Roman"/>
          <w:sz w:val="28"/>
          <w:szCs w:val="28"/>
        </w:rPr>
        <w:footnoteReference w:id="113"/>
      </w:r>
      <w:r w:rsidRPr="00CE703C">
        <w:rPr>
          <w:rFonts w:ascii="Times New Roman" w:hAnsi="Times New Roman" w:cs="Times New Roman"/>
          <w:sz w:val="28"/>
          <w:szCs w:val="28"/>
        </w:rPr>
        <w:t xml:space="preserve">. </w:t>
      </w:r>
    </w:p>
    <w:p w14:paraId="1B4C4A99"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Протягом років революції вона продовжувала бути головною партією, яка представляла сільський пролетаріат. Партія найбільший вплив на сільське населення здійснювала у Полтавщині, Поділлі, Київській, Волинській, Харківській та Чернігівській губерніях. Робота з селянами ґрунтувалася на принципах аграрної частини програми УСДРП. Селяни, підтримуючи партію, підтримували її вимоги у національному плані. Це підтверджувалося «Закликом до селян», який випустив комітет з організації Українського селянського з’їзду, що пропагував автономію України, утворення Української Народної Ради (сейму) як демократично обраного законодавчого органу, а також широке використання української мови у школах, суд</w:t>
      </w:r>
      <w:r w:rsidR="00DA0150">
        <w:rPr>
          <w:rFonts w:ascii="Times New Roman" w:hAnsi="Times New Roman" w:cs="Times New Roman"/>
          <w:sz w:val="28"/>
          <w:szCs w:val="28"/>
        </w:rPr>
        <w:t>ах та інших установах</w:t>
      </w:r>
      <w:r w:rsidR="00A07F5F" w:rsidRPr="00A07F5F">
        <w:rPr>
          <w:rFonts w:ascii="Times New Roman" w:hAnsi="Times New Roman" w:cs="Times New Roman"/>
          <w:sz w:val="28"/>
          <w:szCs w:val="28"/>
          <w:lang w:val="ru-RU"/>
        </w:rPr>
        <w:t xml:space="preserve"> </w:t>
      </w:r>
      <w:r w:rsidR="00DA0150">
        <w:rPr>
          <w:rStyle w:val="ab"/>
          <w:rFonts w:ascii="Times New Roman" w:hAnsi="Times New Roman" w:cs="Times New Roman"/>
          <w:sz w:val="28"/>
          <w:szCs w:val="28"/>
        </w:rPr>
        <w:footnoteReference w:id="114"/>
      </w:r>
      <w:r w:rsidRPr="00CE703C">
        <w:rPr>
          <w:rFonts w:ascii="Times New Roman" w:hAnsi="Times New Roman" w:cs="Times New Roman"/>
          <w:sz w:val="28"/>
          <w:szCs w:val="28"/>
        </w:rPr>
        <w:t xml:space="preserve">. </w:t>
      </w:r>
    </w:p>
    <w:p w14:paraId="16AFB2F9"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Під час революції УСДРП активно зверталася до роботи в професійних спілках,  кооперативному русі, культурно-освітніх товариствах та інших сферах. Її члени активно брали участь у Всеросійському селянському союзі (за оч</w:t>
      </w:r>
      <w:r w:rsidR="007574E8">
        <w:rPr>
          <w:rFonts w:ascii="Times New Roman" w:hAnsi="Times New Roman" w:cs="Times New Roman"/>
          <w:sz w:val="28"/>
          <w:szCs w:val="28"/>
        </w:rPr>
        <w:t xml:space="preserve">олюванням </w:t>
      </w:r>
      <w:r w:rsidRPr="00CE703C">
        <w:rPr>
          <w:rFonts w:ascii="Times New Roman" w:hAnsi="Times New Roman" w:cs="Times New Roman"/>
          <w:sz w:val="28"/>
          <w:szCs w:val="28"/>
        </w:rPr>
        <w:t>Мазуренка) та Союзі вчителів. Ці панросійські організації виступали за автономістські принципи і вимагали від царизму політичних і національних свобод, зокрема надан</w:t>
      </w:r>
      <w:r w:rsidR="00DA0150">
        <w:rPr>
          <w:rFonts w:ascii="Times New Roman" w:hAnsi="Times New Roman" w:cs="Times New Roman"/>
          <w:sz w:val="28"/>
          <w:szCs w:val="28"/>
        </w:rPr>
        <w:t>ня автономії Україні</w:t>
      </w:r>
      <w:r w:rsidR="001F1FBC" w:rsidRPr="001F1FBC">
        <w:rPr>
          <w:rFonts w:ascii="Times New Roman" w:hAnsi="Times New Roman" w:cs="Times New Roman"/>
          <w:sz w:val="28"/>
          <w:szCs w:val="28"/>
        </w:rPr>
        <w:t xml:space="preserve"> </w:t>
      </w:r>
      <w:r w:rsidR="00DA0150">
        <w:rPr>
          <w:rStyle w:val="ab"/>
          <w:rFonts w:ascii="Times New Roman" w:hAnsi="Times New Roman" w:cs="Times New Roman"/>
          <w:sz w:val="28"/>
          <w:szCs w:val="28"/>
        </w:rPr>
        <w:footnoteReference w:id="115"/>
      </w:r>
      <w:r w:rsidRPr="00CE703C">
        <w:rPr>
          <w:rFonts w:ascii="Times New Roman" w:hAnsi="Times New Roman" w:cs="Times New Roman"/>
          <w:sz w:val="28"/>
          <w:szCs w:val="28"/>
        </w:rPr>
        <w:t>.</w:t>
      </w:r>
    </w:p>
    <w:p w14:paraId="1129E077" w14:textId="77777777" w:rsidR="00CE703C" w:rsidRPr="001F1FBC" w:rsidRDefault="00CE703C" w:rsidP="00CE703C">
      <w:pPr>
        <w:spacing w:after="0" w:line="360" w:lineRule="auto"/>
        <w:ind w:firstLine="708"/>
        <w:jc w:val="both"/>
        <w:rPr>
          <w:rFonts w:ascii="Times New Roman" w:hAnsi="Times New Roman" w:cs="Times New Roman"/>
          <w:sz w:val="28"/>
          <w:szCs w:val="28"/>
          <w:lang w:val="ru-RU"/>
        </w:rPr>
      </w:pPr>
      <w:r w:rsidRPr="00CE703C">
        <w:rPr>
          <w:rFonts w:ascii="Times New Roman" w:hAnsi="Times New Roman" w:cs="Times New Roman"/>
          <w:sz w:val="28"/>
          <w:szCs w:val="28"/>
        </w:rPr>
        <w:t xml:space="preserve">Українські соціал-демократи відмовилися </w:t>
      </w:r>
      <w:r w:rsidR="00747D0E">
        <w:rPr>
          <w:rFonts w:ascii="Times New Roman" w:hAnsi="Times New Roman" w:cs="Times New Roman"/>
          <w:sz w:val="28"/>
          <w:szCs w:val="28"/>
        </w:rPr>
        <w:t>в</w:t>
      </w:r>
      <w:r w:rsidR="00747D0E" w:rsidRPr="00747D0E">
        <w:rPr>
          <w:rFonts w:ascii="Times New Roman" w:hAnsi="Times New Roman" w:cs="Times New Roman"/>
          <w:sz w:val="28"/>
          <w:szCs w:val="28"/>
        </w:rPr>
        <w:t xml:space="preserve">зяти участь у голосуванні </w:t>
      </w:r>
      <w:r w:rsidR="00747D0E">
        <w:rPr>
          <w:rFonts w:ascii="Times New Roman" w:hAnsi="Times New Roman" w:cs="Times New Roman"/>
          <w:sz w:val="28"/>
          <w:szCs w:val="28"/>
        </w:rPr>
        <w:t xml:space="preserve">до першої </w:t>
      </w:r>
      <w:r w:rsidRPr="00CE703C">
        <w:rPr>
          <w:rFonts w:ascii="Times New Roman" w:hAnsi="Times New Roman" w:cs="Times New Roman"/>
          <w:sz w:val="28"/>
          <w:szCs w:val="28"/>
        </w:rPr>
        <w:t xml:space="preserve"> Державної Думи, виступаючи за інтенсивну революційну боротьбу </w:t>
      </w:r>
      <w:r w:rsidRPr="00CE703C">
        <w:rPr>
          <w:rFonts w:ascii="Times New Roman" w:hAnsi="Times New Roman" w:cs="Times New Roman"/>
          <w:sz w:val="28"/>
          <w:szCs w:val="28"/>
        </w:rPr>
        <w:lastRenderedPageBreak/>
        <w:t>проти царського режиму та організацію демократичних виборів до Всенародної Установчої ради. Це свідчило про українську специфіку політичних претензій, які були відображені у брошурі «Добра порада в лиху годину», автором якої був С. Петлюра котрий мав к</w:t>
      </w:r>
      <w:r w:rsidR="00DA0150">
        <w:rPr>
          <w:rFonts w:ascii="Times New Roman" w:hAnsi="Times New Roman" w:cs="Times New Roman"/>
          <w:sz w:val="28"/>
          <w:szCs w:val="28"/>
        </w:rPr>
        <w:t>одове ім’я як У.С.Д.</w:t>
      </w:r>
      <w:r w:rsidR="001F1FBC" w:rsidRPr="001F1FBC">
        <w:rPr>
          <w:rFonts w:ascii="Times New Roman" w:hAnsi="Times New Roman" w:cs="Times New Roman"/>
          <w:sz w:val="28"/>
          <w:szCs w:val="28"/>
        </w:rPr>
        <w:t xml:space="preserve"> </w:t>
      </w:r>
      <w:r w:rsidR="00DA0150">
        <w:rPr>
          <w:rStyle w:val="ab"/>
          <w:rFonts w:ascii="Times New Roman" w:hAnsi="Times New Roman" w:cs="Times New Roman"/>
          <w:sz w:val="28"/>
          <w:szCs w:val="28"/>
        </w:rPr>
        <w:footnoteReference w:id="116"/>
      </w:r>
      <w:r w:rsidR="001F1FBC">
        <w:rPr>
          <w:rFonts w:ascii="Times New Roman" w:hAnsi="Times New Roman" w:cs="Times New Roman"/>
          <w:sz w:val="28"/>
          <w:szCs w:val="28"/>
          <w:lang w:val="ru-RU"/>
        </w:rPr>
        <w:t>.</w:t>
      </w:r>
    </w:p>
    <w:p w14:paraId="667D57B8"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Українські соціал-демократи, узявши неправильну позиц</w:t>
      </w:r>
      <w:r w:rsidR="007574E8">
        <w:rPr>
          <w:rFonts w:ascii="Times New Roman" w:hAnsi="Times New Roman" w:cs="Times New Roman"/>
          <w:sz w:val="28"/>
          <w:szCs w:val="28"/>
        </w:rPr>
        <w:t>ію стосовно бойкоту виборів до першої</w:t>
      </w:r>
      <w:r w:rsidRPr="00CE703C">
        <w:rPr>
          <w:rFonts w:ascii="Times New Roman" w:hAnsi="Times New Roman" w:cs="Times New Roman"/>
          <w:sz w:val="28"/>
          <w:szCs w:val="28"/>
        </w:rPr>
        <w:t xml:space="preserve"> Державної Думи, виступали негативно проти ініціативи, зокрема Української думської громади, створеної діячами УДРП. Вони мали деструктивний вплив на організацію та діяльність цієї громади. Дорошенко вказував, що українська соціал-демократична інтелігенція, об'єднана навколо місячника «Вільна Україна», активно пропагувала ідею створення української трудової групи в Петербурзькому українському клубі. Під їх впливом частина українських депутатів, учасників Думської громади, почала розглядати можливість виділення. Однак розпуск Думи перешкодив реаліз</w:t>
      </w:r>
      <w:r w:rsidR="00DA0150">
        <w:rPr>
          <w:rFonts w:ascii="Times New Roman" w:hAnsi="Times New Roman" w:cs="Times New Roman"/>
          <w:sz w:val="28"/>
          <w:szCs w:val="28"/>
        </w:rPr>
        <w:t>ації цих планів</w:t>
      </w:r>
      <w:r w:rsidR="001F1FBC" w:rsidRPr="00D85010">
        <w:rPr>
          <w:rFonts w:ascii="Times New Roman" w:hAnsi="Times New Roman" w:cs="Times New Roman"/>
          <w:sz w:val="28"/>
          <w:szCs w:val="28"/>
        </w:rPr>
        <w:t xml:space="preserve"> </w:t>
      </w:r>
      <w:r w:rsidR="00DA0150">
        <w:rPr>
          <w:rStyle w:val="ab"/>
          <w:rFonts w:ascii="Times New Roman" w:hAnsi="Times New Roman" w:cs="Times New Roman"/>
          <w:sz w:val="28"/>
          <w:szCs w:val="28"/>
        </w:rPr>
        <w:footnoteReference w:id="117"/>
      </w:r>
      <w:r w:rsidRPr="00CE703C">
        <w:rPr>
          <w:rFonts w:ascii="Times New Roman" w:hAnsi="Times New Roman" w:cs="Times New Roman"/>
          <w:sz w:val="28"/>
          <w:szCs w:val="28"/>
        </w:rPr>
        <w:t>. Після розпуску І Державної Думи 8 липня 1906 року, УСДРП переглянула свою стратегію участі в думських виборах. Вона вважала, що брати участь у виборах сприятиме розвитку політичної та національної свідомості. Таким чином, вже у жовтні 1906 року Центральний комітет партії прийняв рішення про участь у виборчій кампанії та формування блоку з революційними та демократичними партіями. Цей блок був укладений з політичними організаціями, які не переважали за кадетами. Однак під час виборів УСДРП не завжди дотримувалася угод, укладених з іншими партіями.</w:t>
      </w:r>
    </w:p>
    <w:p w14:paraId="388B9FD5" w14:textId="77777777" w:rsidR="00CE703C" w:rsidRPr="00CE703C" w:rsidRDefault="007574E8" w:rsidP="00CE70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Під час кампанії до другої</w:t>
      </w:r>
      <w:r w:rsidR="00CE703C" w:rsidRPr="00CE703C">
        <w:rPr>
          <w:rFonts w:ascii="Times New Roman" w:hAnsi="Times New Roman" w:cs="Times New Roman"/>
          <w:sz w:val="28"/>
          <w:szCs w:val="28"/>
        </w:rPr>
        <w:t xml:space="preserve"> Державної Думи УСДРП активно організовувала мітинги та масові зібрання, проводячи сотні робітничих і селянських зборів. На  цих заходах ухвалювалися резолюції, які потім друкувалися у пресі та надсилалися депутатам ІІ Державної Думи. Ці резолюції стосувалися демократизації державного устрою, надання автономії Україні, українізації освіти, конфіскації великих земельних володінь, збереження </w:t>
      </w:r>
      <w:r w:rsidR="00CE703C" w:rsidRPr="00CE703C">
        <w:rPr>
          <w:rFonts w:ascii="Times New Roman" w:hAnsi="Times New Roman" w:cs="Times New Roman"/>
          <w:sz w:val="28"/>
          <w:szCs w:val="28"/>
        </w:rPr>
        <w:lastRenderedPageBreak/>
        <w:t>міжнаціональної гармонії в Російській імперії та врахування інтересів неукраїнськ</w:t>
      </w:r>
      <w:r w:rsidR="00DA0150">
        <w:rPr>
          <w:rFonts w:ascii="Times New Roman" w:hAnsi="Times New Roman" w:cs="Times New Roman"/>
          <w:sz w:val="28"/>
          <w:szCs w:val="28"/>
        </w:rPr>
        <w:t>ого населення України</w:t>
      </w:r>
      <w:r w:rsidR="001F1FBC" w:rsidRPr="001F1FBC">
        <w:rPr>
          <w:rFonts w:ascii="Times New Roman" w:hAnsi="Times New Roman" w:cs="Times New Roman"/>
          <w:sz w:val="28"/>
          <w:szCs w:val="28"/>
        </w:rPr>
        <w:t xml:space="preserve"> </w:t>
      </w:r>
      <w:r w:rsidR="00DA0150">
        <w:rPr>
          <w:rStyle w:val="ab"/>
          <w:rFonts w:ascii="Times New Roman" w:hAnsi="Times New Roman" w:cs="Times New Roman"/>
          <w:sz w:val="28"/>
          <w:szCs w:val="28"/>
        </w:rPr>
        <w:footnoteReference w:id="118"/>
      </w:r>
      <w:r w:rsidR="00CE703C" w:rsidRPr="00CE703C">
        <w:rPr>
          <w:rFonts w:ascii="Times New Roman" w:hAnsi="Times New Roman" w:cs="Times New Roman"/>
          <w:sz w:val="28"/>
          <w:szCs w:val="28"/>
        </w:rPr>
        <w:t>.</w:t>
      </w:r>
    </w:p>
    <w:p w14:paraId="572FFAE9"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Позиція УСДРП під час виборів свідчила про подолання організаційної слабкості партії, що відображалося у проведенні загальнопартійної конференції. Це дало ще один доказ її політичного зростання. Конференція була повністю присвячена виборам до II Державної думи і обговорювала ідею співпраці з іншими організаціями. На ній було ухвалено рішення щодо спільної дії у виборчій кампанії, зокрема постановлено, що соціал-демократичні партії мають виступати разом у</w:t>
      </w:r>
      <w:r w:rsidR="00DA0150">
        <w:rPr>
          <w:rFonts w:ascii="Times New Roman" w:hAnsi="Times New Roman" w:cs="Times New Roman"/>
          <w:sz w:val="28"/>
          <w:szCs w:val="28"/>
        </w:rPr>
        <w:t xml:space="preserve"> всіх виборчих куріях</w:t>
      </w:r>
      <w:r w:rsidR="001F1FBC" w:rsidRPr="001F1FBC">
        <w:rPr>
          <w:rFonts w:ascii="Times New Roman" w:hAnsi="Times New Roman" w:cs="Times New Roman"/>
          <w:sz w:val="28"/>
          <w:szCs w:val="28"/>
        </w:rPr>
        <w:t xml:space="preserve"> </w:t>
      </w:r>
      <w:r w:rsidR="00DA0150">
        <w:rPr>
          <w:rStyle w:val="ab"/>
          <w:rFonts w:ascii="Times New Roman" w:hAnsi="Times New Roman" w:cs="Times New Roman"/>
          <w:sz w:val="28"/>
          <w:szCs w:val="28"/>
        </w:rPr>
        <w:footnoteReference w:id="119"/>
      </w:r>
      <w:r w:rsidRPr="00CE703C">
        <w:rPr>
          <w:rFonts w:ascii="Times New Roman" w:hAnsi="Times New Roman" w:cs="Times New Roman"/>
          <w:sz w:val="28"/>
          <w:szCs w:val="28"/>
        </w:rPr>
        <w:t xml:space="preserve">. Рішення про спільні дії на виборчому полі було ухвалено також на повітових і краєвих конференціях УСДРП, які відбулися у Полтавщині, Волині та Ковельському повіті Чернігівської губернії. Партія витратила значні зусилля на поширення своїх ідей, і майже 3 тисячі членів УСДРП активно просували свої суспільнополітичні вимоги через пропаганду. В той же час, УСДРП часто критикувала Спілку за те, що остання у своїй передвиборній агітації уникає питань національної політики, включаючи вимоги щодо використання української мови у початковій освіті. </w:t>
      </w:r>
    </w:p>
    <w:p w14:paraId="3EF357B5"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Провідні лідери партії розуміли, що під час революції особливо актуальною стала проблема землеволодіння, тому прагнули включити селянські вимоги у контексті національного питання під час виборчої агітації. Наприклад, М.Порш під час кампанії до II Думи опублікував програмну статтю, в якій пропонував українським партіям під час передвиборчої агітації «пов'язувати автономію України з демократичним вирішенням земельного питання на </w:t>
      </w:r>
      <w:r w:rsidR="00DA0150">
        <w:rPr>
          <w:rFonts w:ascii="Times New Roman" w:hAnsi="Times New Roman" w:cs="Times New Roman"/>
          <w:sz w:val="28"/>
          <w:szCs w:val="28"/>
        </w:rPr>
        <w:t>Україні»</w:t>
      </w:r>
      <w:r w:rsidR="001F1FBC">
        <w:rPr>
          <w:rFonts w:ascii="Times New Roman" w:hAnsi="Times New Roman" w:cs="Times New Roman"/>
          <w:sz w:val="28"/>
          <w:szCs w:val="28"/>
          <w:lang w:val="ru-RU"/>
        </w:rPr>
        <w:t xml:space="preserve"> </w:t>
      </w:r>
      <w:r w:rsidR="00DA0150">
        <w:rPr>
          <w:rStyle w:val="ab"/>
          <w:rFonts w:ascii="Times New Roman" w:hAnsi="Times New Roman" w:cs="Times New Roman"/>
          <w:sz w:val="28"/>
          <w:szCs w:val="28"/>
        </w:rPr>
        <w:footnoteReference w:id="120"/>
      </w:r>
      <w:r w:rsidRPr="00CE703C">
        <w:rPr>
          <w:rFonts w:ascii="Times New Roman" w:hAnsi="Times New Roman" w:cs="Times New Roman"/>
          <w:sz w:val="28"/>
          <w:szCs w:val="28"/>
        </w:rPr>
        <w:t xml:space="preserve">. Під час виборчої кампанії, як було відзначено у звіті партії на конгресі у Штутгарті, ми активно здійснювали різноманітні заходи, включаючи видання багатьох листівок, проведення численних конференцій та  організацію зустрічей з виборцями у сільських, міських та робочих округах. Навіть один з </w:t>
      </w:r>
      <w:r w:rsidRPr="00CE703C">
        <w:rPr>
          <w:rFonts w:ascii="Times New Roman" w:hAnsi="Times New Roman" w:cs="Times New Roman"/>
          <w:sz w:val="28"/>
          <w:szCs w:val="28"/>
        </w:rPr>
        <w:lastRenderedPageBreak/>
        <w:t>наших кандидатів став членом парламентської фракції російсь</w:t>
      </w:r>
      <w:r w:rsidR="00DA0150">
        <w:rPr>
          <w:rFonts w:ascii="Times New Roman" w:hAnsi="Times New Roman" w:cs="Times New Roman"/>
          <w:sz w:val="28"/>
          <w:szCs w:val="28"/>
        </w:rPr>
        <w:t>кої соціал-демократії</w:t>
      </w:r>
      <w:r w:rsidR="001F1FBC">
        <w:rPr>
          <w:rFonts w:ascii="Times New Roman" w:hAnsi="Times New Roman" w:cs="Times New Roman"/>
          <w:sz w:val="28"/>
          <w:szCs w:val="28"/>
          <w:lang w:val="ru-RU"/>
        </w:rPr>
        <w:t xml:space="preserve"> </w:t>
      </w:r>
      <w:r w:rsidR="00DA0150">
        <w:rPr>
          <w:rStyle w:val="ab"/>
          <w:rFonts w:ascii="Times New Roman" w:hAnsi="Times New Roman" w:cs="Times New Roman"/>
          <w:sz w:val="28"/>
          <w:szCs w:val="28"/>
        </w:rPr>
        <w:footnoteReference w:id="121"/>
      </w:r>
      <w:r w:rsidRPr="00CE703C">
        <w:rPr>
          <w:rFonts w:ascii="Times New Roman" w:hAnsi="Times New Roman" w:cs="Times New Roman"/>
          <w:sz w:val="28"/>
          <w:szCs w:val="28"/>
        </w:rPr>
        <w:t>. Від УСДРП до Думи пр</w:t>
      </w:r>
      <w:r w:rsidR="00DA0150">
        <w:rPr>
          <w:rFonts w:ascii="Times New Roman" w:hAnsi="Times New Roman" w:cs="Times New Roman"/>
          <w:sz w:val="28"/>
          <w:szCs w:val="28"/>
        </w:rPr>
        <w:t>ойшов М.Вовчинський</w:t>
      </w:r>
      <w:r w:rsidR="001F1FBC">
        <w:rPr>
          <w:rFonts w:ascii="Times New Roman" w:hAnsi="Times New Roman" w:cs="Times New Roman"/>
          <w:sz w:val="28"/>
          <w:szCs w:val="28"/>
          <w:lang w:val="ru-RU"/>
        </w:rPr>
        <w:t xml:space="preserve"> </w:t>
      </w:r>
      <w:r w:rsidR="00DA0150">
        <w:rPr>
          <w:rStyle w:val="ab"/>
          <w:rFonts w:ascii="Times New Roman" w:hAnsi="Times New Roman" w:cs="Times New Roman"/>
          <w:sz w:val="28"/>
          <w:szCs w:val="28"/>
        </w:rPr>
        <w:footnoteReference w:id="122"/>
      </w:r>
      <w:r w:rsidRPr="00CE703C">
        <w:rPr>
          <w:rFonts w:ascii="Times New Roman" w:hAnsi="Times New Roman" w:cs="Times New Roman"/>
          <w:sz w:val="28"/>
          <w:szCs w:val="28"/>
        </w:rPr>
        <w:t>. Внаслідок зусиль партії було засновано журнал «Наша Дума», який видавалася петербурзькою групою УСДРП. Незважаючи на участь радикально налаштованих членів української думської громади, ці заходи не принесли успіху: після другого випуску газету заборонили, а незабаром розпустили і саму Думу, - зау</w:t>
      </w:r>
      <w:r w:rsidR="00DA0150">
        <w:rPr>
          <w:rFonts w:ascii="Times New Roman" w:hAnsi="Times New Roman" w:cs="Times New Roman"/>
          <w:sz w:val="28"/>
          <w:szCs w:val="28"/>
        </w:rPr>
        <w:t>важував В. Дорошенко</w:t>
      </w:r>
      <w:r w:rsidR="001F1FBC">
        <w:rPr>
          <w:rFonts w:ascii="Times New Roman" w:hAnsi="Times New Roman" w:cs="Times New Roman"/>
          <w:sz w:val="28"/>
          <w:szCs w:val="28"/>
          <w:lang w:val="ru-RU"/>
        </w:rPr>
        <w:t xml:space="preserve"> </w:t>
      </w:r>
      <w:r w:rsidR="00DA0150">
        <w:rPr>
          <w:rStyle w:val="ab"/>
          <w:rFonts w:ascii="Times New Roman" w:hAnsi="Times New Roman" w:cs="Times New Roman"/>
          <w:sz w:val="28"/>
          <w:szCs w:val="28"/>
        </w:rPr>
        <w:footnoteReference w:id="123"/>
      </w:r>
      <w:r w:rsidRPr="00CE703C">
        <w:rPr>
          <w:rFonts w:ascii="Times New Roman" w:hAnsi="Times New Roman" w:cs="Times New Roman"/>
          <w:sz w:val="28"/>
          <w:szCs w:val="28"/>
        </w:rPr>
        <w:t>.</w:t>
      </w:r>
    </w:p>
    <w:p w14:paraId="14A10FDA"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Відсутність представників УСДРП в II Державній думі (лише 1 депутат) та низька ефективність передвиборчої кампанії були обумовлені кількома факторами. Серед них - відсутність необхідного політичного досвіду у соціалдемократів, організаційна незавершеність партії та слабкі зв'язки керівників з масою членів. Додатково, впливові загальноросійські партії, зокрема РСДРП, не сприймали УСДРП лагідно.</w:t>
      </w:r>
      <w:r w:rsidR="007574E8">
        <w:rPr>
          <w:rFonts w:ascii="Times New Roman" w:hAnsi="Times New Roman" w:cs="Times New Roman"/>
          <w:sz w:val="28"/>
          <w:szCs w:val="28"/>
        </w:rPr>
        <w:t xml:space="preserve"> Отож</w:t>
      </w:r>
      <w:r w:rsidR="007574E8" w:rsidRPr="007574E8">
        <w:rPr>
          <w:rFonts w:ascii="Times New Roman" w:hAnsi="Times New Roman" w:cs="Times New Roman"/>
          <w:sz w:val="28"/>
          <w:szCs w:val="28"/>
        </w:rPr>
        <w:t xml:space="preserve"> варто зазначити</w:t>
      </w:r>
      <w:r w:rsidRPr="00CE703C">
        <w:rPr>
          <w:rFonts w:ascii="Times New Roman" w:hAnsi="Times New Roman" w:cs="Times New Roman"/>
          <w:sz w:val="28"/>
          <w:szCs w:val="28"/>
        </w:rPr>
        <w:t xml:space="preserve">, що УСДРП не завжди утримувала збалансовану позицію відносно Спілки та інших українських політичних організацій. </w:t>
      </w:r>
    </w:p>
    <w:p w14:paraId="14BDEF19"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У журналі «Україна» за 1907 рік С.Петлюра високо оцінив роль УСДРП у проведенні другої думської кампанії. Він відзначив, що зусилля партії, як за українською, так і за російською пресою, виявилися надзвичайно важливими для збудження політичної свідомості та мобілізації народних мас на передвиборчій арені. УСДРП була ініціатором передвиборчої загальнопартійної конференції, на якій було прийнято ряд важливих резолюцій щодо питань передвиборчих блок</w:t>
      </w:r>
      <w:r w:rsidR="00DA0150">
        <w:rPr>
          <w:rFonts w:ascii="Times New Roman" w:hAnsi="Times New Roman" w:cs="Times New Roman"/>
          <w:sz w:val="28"/>
          <w:szCs w:val="28"/>
        </w:rPr>
        <w:t>ів та тактики партії</w:t>
      </w:r>
      <w:r w:rsidR="00DA0150">
        <w:rPr>
          <w:rStyle w:val="ab"/>
          <w:rFonts w:ascii="Times New Roman" w:hAnsi="Times New Roman" w:cs="Times New Roman"/>
          <w:sz w:val="28"/>
          <w:szCs w:val="28"/>
        </w:rPr>
        <w:footnoteReference w:id="124"/>
      </w:r>
      <w:r w:rsidRPr="00CE703C">
        <w:rPr>
          <w:rFonts w:ascii="Times New Roman" w:hAnsi="Times New Roman" w:cs="Times New Roman"/>
          <w:sz w:val="28"/>
          <w:szCs w:val="28"/>
        </w:rPr>
        <w:t>.</w:t>
      </w:r>
      <w:r w:rsidR="00DA0150">
        <w:rPr>
          <w:rFonts w:ascii="Times New Roman" w:hAnsi="Times New Roman" w:cs="Times New Roman"/>
          <w:sz w:val="28"/>
          <w:szCs w:val="28"/>
        </w:rPr>
        <w:t xml:space="preserve"> </w:t>
      </w:r>
      <w:r w:rsidRPr="00CE703C">
        <w:rPr>
          <w:rFonts w:ascii="Times New Roman" w:hAnsi="Times New Roman" w:cs="Times New Roman"/>
          <w:sz w:val="28"/>
          <w:szCs w:val="28"/>
        </w:rPr>
        <w:t>У період передвиборчої кампанії відзначалася обмежена активність у</w:t>
      </w:r>
      <w:r w:rsidR="00DA0150">
        <w:rPr>
          <w:rFonts w:ascii="Times New Roman" w:hAnsi="Times New Roman" w:cs="Times New Roman"/>
          <w:sz w:val="28"/>
          <w:szCs w:val="28"/>
        </w:rPr>
        <w:t>країнських політичних партій</w:t>
      </w:r>
      <w:r w:rsidR="001F1FBC">
        <w:rPr>
          <w:rFonts w:ascii="Times New Roman" w:hAnsi="Times New Roman" w:cs="Times New Roman"/>
          <w:sz w:val="28"/>
          <w:szCs w:val="28"/>
          <w:lang w:val="ru-RU"/>
        </w:rPr>
        <w:t xml:space="preserve"> </w:t>
      </w:r>
      <w:r w:rsidR="00DA0150">
        <w:rPr>
          <w:rStyle w:val="ab"/>
          <w:rFonts w:ascii="Times New Roman" w:hAnsi="Times New Roman" w:cs="Times New Roman"/>
          <w:sz w:val="28"/>
          <w:szCs w:val="28"/>
        </w:rPr>
        <w:footnoteReference w:id="125"/>
      </w:r>
      <w:r w:rsidRPr="00CE703C">
        <w:rPr>
          <w:rFonts w:ascii="Times New Roman" w:hAnsi="Times New Roman" w:cs="Times New Roman"/>
          <w:sz w:val="28"/>
          <w:szCs w:val="28"/>
        </w:rPr>
        <w:t xml:space="preserve">. Хоча висновок С. Петлюри може містити певний ступінь особистого підходу, він добре відображає активну роль УСДРП у виборчій кампанії. Тому категоричний висновок, що «УСДРП не була готовою до участі в революційних </w:t>
      </w:r>
      <w:r w:rsidRPr="00CE703C">
        <w:rPr>
          <w:rFonts w:ascii="Times New Roman" w:hAnsi="Times New Roman" w:cs="Times New Roman"/>
          <w:sz w:val="28"/>
          <w:szCs w:val="28"/>
        </w:rPr>
        <w:lastRenderedPageBreak/>
        <w:t xml:space="preserve">подіях 1905-1907 рр.», може бути </w:t>
      </w:r>
      <w:r w:rsidR="00DA0150">
        <w:rPr>
          <w:rFonts w:ascii="Times New Roman" w:hAnsi="Times New Roman" w:cs="Times New Roman"/>
          <w:sz w:val="28"/>
          <w:szCs w:val="28"/>
        </w:rPr>
        <w:t>переоцінений</w:t>
      </w:r>
      <w:r w:rsidR="001F1FBC">
        <w:rPr>
          <w:rFonts w:ascii="Times New Roman" w:hAnsi="Times New Roman" w:cs="Times New Roman"/>
          <w:sz w:val="28"/>
          <w:szCs w:val="28"/>
          <w:lang w:val="ru-RU"/>
        </w:rPr>
        <w:t xml:space="preserve"> </w:t>
      </w:r>
      <w:r w:rsidR="00DA0150">
        <w:rPr>
          <w:rStyle w:val="ab"/>
          <w:rFonts w:ascii="Times New Roman" w:hAnsi="Times New Roman" w:cs="Times New Roman"/>
          <w:sz w:val="28"/>
          <w:szCs w:val="28"/>
        </w:rPr>
        <w:footnoteReference w:id="126"/>
      </w:r>
      <w:r w:rsidRPr="00CE703C">
        <w:rPr>
          <w:rFonts w:ascii="Times New Roman" w:hAnsi="Times New Roman" w:cs="Times New Roman"/>
          <w:sz w:val="28"/>
          <w:szCs w:val="28"/>
        </w:rPr>
        <w:t>. Необхідно уникати однозначної оцінки діяльності партії, особливо з урахуванням того, що вона змінювала свою виборчу тактику під час революції. Хоча внутрішні  суперечності в УСДРП можуть гальмувати її організаційне та політичне зростання, головним завданням партії залишалося підпорядкування революційній боротьбі мас.</w:t>
      </w:r>
    </w:p>
    <w:p w14:paraId="2BFF3B63"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Після подій третього червневого державного перевороту, УСДРП провела загальнопартійну конференцію з 6 по 8 липня 1907 року. Під час конференції була прийнята резолюція про участь УСДРП у виборах до III Державної думи. Визначена передвиборча стратегія передбачала можливість укладення блоків з іншими політичними партіями, які не були правіше кадет</w:t>
      </w:r>
      <w:r w:rsidR="00DA0150">
        <w:rPr>
          <w:rFonts w:ascii="Times New Roman" w:hAnsi="Times New Roman" w:cs="Times New Roman"/>
          <w:sz w:val="28"/>
          <w:szCs w:val="28"/>
        </w:rPr>
        <w:t>ів та українських радикалів</w:t>
      </w:r>
      <w:r w:rsidR="001F1FBC">
        <w:rPr>
          <w:rFonts w:ascii="Times New Roman" w:hAnsi="Times New Roman" w:cs="Times New Roman"/>
          <w:sz w:val="28"/>
          <w:szCs w:val="28"/>
          <w:lang w:val="ru-RU"/>
        </w:rPr>
        <w:t xml:space="preserve"> </w:t>
      </w:r>
      <w:r w:rsidR="00DA0150">
        <w:rPr>
          <w:rStyle w:val="ab"/>
          <w:rFonts w:ascii="Times New Roman" w:hAnsi="Times New Roman" w:cs="Times New Roman"/>
          <w:sz w:val="28"/>
          <w:szCs w:val="28"/>
        </w:rPr>
        <w:footnoteReference w:id="127"/>
      </w:r>
      <w:r w:rsidRPr="00CE703C">
        <w:rPr>
          <w:rFonts w:ascii="Times New Roman" w:hAnsi="Times New Roman" w:cs="Times New Roman"/>
          <w:sz w:val="28"/>
          <w:szCs w:val="28"/>
        </w:rPr>
        <w:t xml:space="preserve">. </w:t>
      </w:r>
    </w:p>
    <w:p w14:paraId="0116265A"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Поміщення в царських ув'язненнях не вплинуло на бажання українців до вільності. УСДРП активно долучилася до відзначення міжнародного пролетарського свята-солідарності, пов'язуючи його з боротьбою за національне визволення українського пролетаріату. «Наша поточна протестна акція, яка співпадає зі світовим пролетарським святом 1 травня, є вторинним протестом проти тиранії, політичного тиску і економічної експлуатації... Тому ми закликаємо товаришів організуватися в цей день, пам'ятайте, що у єдності ми сила, український робітник повинен підтримувати Українську </w:t>
      </w:r>
      <w:r w:rsidRPr="00CE703C">
        <w:rPr>
          <w:rFonts w:ascii="Times New Roman" w:hAnsi="Times New Roman" w:cs="Times New Roman"/>
          <w:sz w:val="28"/>
          <w:szCs w:val="28"/>
        </w:rPr>
        <w:lastRenderedPageBreak/>
        <w:t>соціалдемократичну робочу партію. Нехай живе УСДРП. Не</w:t>
      </w:r>
      <w:r w:rsidR="00DA0150">
        <w:rPr>
          <w:rFonts w:ascii="Times New Roman" w:hAnsi="Times New Roman" w:cs="Times New Roman"/>
          <w:sz w:val="28"/>
          <w:szCs w:val="28"/>
        </w:rPr>
        <w:t>хай живе автономія України»</w:t>
      </w:r>
      <w:r w:rsidR="001F1FBC" w:rsidRPr="00D85010">
        <w:rPr>
          <w:rFonts w:ascii="Times New Roman" w:hAnsi="Times New Roman" w:cs="Times New Roman"/>
          <w:sz w:val="28"/>
          <w:szCs w:val="28"/>
        </w:rPr>
        <w:t xml:space="preserve"> </w:t>
      </w:r>
      <w:r w:rsidR="00DA0150">
        <w:rPr>
          <w:rStyle w:val="ab"/>
          <w:rFonts w:ascii="Times New Roman" w:hAnsi="Times New Roman" w:cs="Times New Roman"/>
          <w:sz w:val="28"/>
          <w:szCs w:val="28"/>
        </w:rPr>
        <w:footnoteReference w:id="128"/>
      </w:r>
      <w:r w:rsidRPr="00CE703C">
        <w:rPr>
          <w:rFonts w:ascii="Times New Roman" w:hAnsi="Times New Roman" w:cs="Times New Roman"/>
          <w:sz w:val="28"/>
          <w:szCs w:val="28"/>
        </w:rPr>
        <w:t>.</w:t>
      </w:r>
    </w:p>
    <w:p w14:paraId="43967DC1"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УСДРП успішно просувалася завдяки активній участі своїх членів, відомих українських діячів і лідерів української соціал-демократії, таких як Дмитро Антонович, Володимир Винниченко, Симон Петлюра та Михайло Порш, які продовжували свою революційну роботу навіть у період реакції. </w:t>
      </w:r>
    </w:p>
    <w:p w14:paraId="76C839C3" w14:textId="77777777" w:rsidR="00CE703C" w:rsidRDefault="00CE703C" w:rsidP="009E7637">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Після невдачі революції УСДРП переглянула свої попередні завдання, враховуючи зміни в політичному контексті. Організація пропаганди, агітації та робітничого руху на користь соціалізму лишалася в пріоритеті, проте адаптувалася до нових умов. Партія продовжувала привертати увагу робітничих і селянських мас, а також українську молодь, використовуючи як законні, так і нелегальні можливості. Серед наступних завдань пролетаріату УСДРП було свернення абсолютизму і демократична реорганізація Росії з  наданням автономії Україні. Однак реакція вразила особливо провідників партії: деякі з них змушені були емігрувати, інших арештували або стежили за ними поліцейські. В умовах наступу царської реакції боротьба УСДРП за підтримку мас стала набагато важчою.</w:t>
      </w:r>
    </w:p>
    <w:p w14:paraId="724927E0" w14:textId="77777777" w:rsidR="00410E44" w:rsidRDefault="00CE703C" w:rsidP="00D95AA5">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У вивченні історії та діяльності Української соціал-демократичної робітничої партії до 1917 року стає очевидним, що ця партія займала важливе місце в політичному та соціальному житті України. </w:t>
      </w:r>
    </w:p>
    <w:p w14:paraId="7B287840" w14:textId="77777777" w:rsidR="00CE703C" w:rsidRPr="00CE703C" w:rsidRDefault="00CE703C" w:rsidP="00D95AA5">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Створена в умовах соціальної та економічної нестабільності, вона зуміла об'єднати робітничий клас та виступити за його права та інтереси. Ідеологія соціал-демократії, яку вона пропагувала, виявилася потужним каталицьким для української національної свідомості.</w:t>
      </w:r>
    </w:p>
    <w:p w14:paraId="285DFB0C" w14:textId="77777777" w:rsidR="00CE703C" w:rsidRPr="00CE703C" w:rsidRDefault="00CE703C" w:rsidP="00CE703C">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 xml:space="preserve">Діяльність партії передбачала не лише політичну агітацію, а й організаційну роботу серед робітників, що сприяло формуванню їхньої свідомості та об'єднанню для захисту своїх прав. Участь УСДРП у важливих </w:t>
      </w:r>
      <w:r w:rsidRPr="00CE703C">
        <w:rPr>
          <w:rFonts w:ascii="Times New Roman" w:hAnsi="Times New Roman" w:cs="Times New Roman"/>
          <w:sz w:val="28"/>
          <w:szCs w:val="28"/>
        </w:rPr>
        <w:lastRenderedPageBreak/>
        <w:t>історичних подіях, таких як революція 1905-1907 років, свідчить про її активну роль у політичному житті Російської імперії.</w:t>
      </w:r>
    </w:p>
    <w:p w14:paraId="7EC7DC7A" w14:textId="77777777" w:rsidR="00CE703C" w:rsidRPr="00CE703C" w:rsidRDefault="00CE703C" w:rsidP="00410E44">
      <w:pPr>
        <w:spacing w:after="0" w:line="360" w:lineRule="auto"/>
        <w:ind w:firstLine="708"/>
        <w:jc w:val="both"/>
        <w:rPr>
          <w:rFonts w:ascii="Times New Roman" w:hAnsi="Times New Roman" w:cs="Times New Roman"/>
          <w:sz w:val="28"/>
          <w:szCs w:val="28"/>
        </w:rPr>
      </w:pPr>
      <w:r w:rsidRPr="00CE703C">
        <w:rPr>
          <w:rFonts w:ascii="Times New Roman" w:hAnsi="Times New Roman" w:cs="Times New Roman"/>
          <w:sz w:val="28"/>
          <w:szCs w:val="28"/>
        </w:rPr>
        <w:t>Варто відзначити, що попри свої досягнення, Українська соціал-демократична робітнича партія зазнала значних тисків та переслідувань з боку царського уряду, що обмежувало її можливості. Проте її вплив на подальший розвиток українського руху та політичної сцени виявився значним і залишив свій слід у подальшій історії України.</w:t>
      </w:r>
    </w:p>
    <w:p w14:paraId="70DF9E56" w14:textId="77777777" w:rsidR="001D1688" w:rsidRDefault="001D1688" w:rsidP="001D1688">
      <w:pPr>
        <w:spacing w:after="0" w:line="360" w:lineRule="auto"/>
        <w:rPr>
          <w:rFonts w:ascii="Times New Roman" w:hAnsi="Times New Roman" w:cs="Times New Roman"/>
          <w:sz w:val="28"/>
          <w:szCs w:val="28"/>
        </w:rPr>
      </w:pPr>
    </w:p>
    <w:p w14:paraId="44E871BC" w14:textId="77777777" w:rsidR="00DC0E3F" w:rsidRDefault="00DC0E3F" w:rsidP="0076040E">
      <w:pPr>
        <w:spacing w:after="0" w:line="360" w:lineRule="auto"/>
        <w:rPr>
          <w:rFonts w:ascii="Times New Roman" w:hAnsi="Times New Roman" w:cs="Times New Roman"/>
          <w:b/>
          <w:sz w:val="28"/>
          <w:szCs w:val="28"/>
        </w:rPr>
      </w:pPr>
    </w:p>
    <w:p w14:paraId="144A5D23"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738610EB"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637805D2"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463F29E8"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3B7B4B86"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3A0FF5F2"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5630AD66"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61829076"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2BA226A1"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17AD93B2"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0DE4B5B7"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66204FF1"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2DBF0D7D"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6B62F1B3"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02F2C34E"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680A4E5D"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19219836"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296FEF7D"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7194DBDC"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769D0D3C"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54CD245A" w14:textId="77777777" w:rsidR="009E7637" w:rsidRPr="00D85010" w:rsidRDefault="009E7637" w:rsidP="008339C1">
      <w:pPr>
        <w:spacing w:after="0" w:line="360" w:lineRule="auto"/>
        <w:jc w:val="center"/>
        <w:rPr>
          <w:rFonts w:ascii="Times New Roman" w:hAnsi="Times New Roman" w:cs="Times New Roman"/>
          <w:b/>
          <w:sz w:val="28"/>
          <w:szCs w:val="28"/>
          <w:lang w:val="ru-RU"/>
        </w:rPr>
      </w:pPr>
    </w:p>
    <w:p w14:paraId="7ECB1B4C" w14:textId="77777777" w:rsidR="008339C1" w:rsidRPr="008339C1" w:rsidRDefault="008339C1" w:rsidP="008339C1">
      <w:pPr>
        <w:spacing w:after="0" w:line="360" w:lineRule="auto"/>
        <w:jc w:val="center"/>
        <w:rPr>
          <w:rFonts w:ascii="Times New Roman" w:hAnsi="Times New Roman" w:cs="Times New Roman"/>
          <w:b/>
          <w:sz w:val="28"/>
          <w:szCs w:val="28"/>
        </w:rPr>
      </w:pPr>
      <w:r w:rsidRPr="008339C1">
        <w:rPr>
          <w:rFonts w:ascii="Times New Roman" w:hAnsi="Times New Roman" w:cs="Times New Roman"/>
          <w:b/>
          <w:sz w:val="28"/>
          <w:szCs w:val="28"/>
        </w:rPr>
        <w:lastRenderedPageBreak/>
        <w:t>РОЗДІЛ 3. УКРАЇНСЬКА СОЦІАЛ-ДЕМОКРАТИЧНА РОБІТНИЧА ПАРТІЯ ТА РОЗБУДОВА УКРАЇНСЬКОЇ ДЕРЖАВИ В 1917—1921 рр.</w:t>
      </w:r>
    </w:p>
    <w:p w14:paraId="7900FBDA" w14:textId="77777777" w:rsidR="008339C1" w:rsidRPr="008339C1" w:rsidRDefault="008339C1" w:rsidP="008339C1">
      <w:pPr>
        <w:spacing w:after="0" w:line="360" w:lineRule="auto"/>
        <w:jc w:val="both"/>
        <w:rPr>
          <w:rFonts w:ascii="Times New Roman" w:hAnsi="Times New Roman" w:cs="Times New Roman"/>
          <w:b/>
          <w:sz w:val="28"/>
          <w:szCs w:val="28"/>
        </w:rPr>
      </w:pPr>
      <w:r w:rsidRPr="008339C1">
        <w:rPr>
          <w:rFonts w:ascii="Times New Roman" w:hAnsi="Times New Roman" w:cs="Times New Roman"/>
          <w:b/>
          <w:sz w:val="28"/>
          <w:szCs w:val="28"/>
        </w:rPr>
        <w:t>3.1. УСДРП та Українська Центральна Рада</w:t>
      </w:r>
    </w:p>
    <w:p w14:paraId="2C617840" w14:textId="77777777" w:rsidR="008339C1" w:rsidRPr="008339C1" w:rsidRDefault="00A04EA9" w:rsidP="00AB30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AB30EE" w:rsidRPr="00AB30EE">
        <w:rPr>
          <w:rFonts w:ascii="Times New Roman" w:hAnsi="Times New Roman" w:cs="Times New Roman"/>
          <w:sz w:val="28"/>
          <w:szCs w:val="28"/>
        </w:rPr>
        <w:t xml:space="preserve"> </w:t>
      </w:r>
      <w:r>
        <w:rPr>
          <w:rFonts w:ascii="Times New Roman" w:hAnsi="Times New Roman" w:cs="Times New Roman"/>
          <w:sz w:val="28"/>
          <w:szCs w:val="28"/>
        </w:rPr>
        <w:t xml:space="preserve">ЦР </w:t>
      </w:r>
      <w:r w:rsidR="00AB30EE" w:rsidRPr="00AB30EE">
        <w:rPr>
          <w:rFonts w:ascii="Times New Roman" w:hAnsi="Times New Roman" w:cs="Times New Roman"/>
          <w:sz w:val="28"/>
          <w:szCs w:val="28"/>
        </w:rPr>
        <w:t>українські соціал-демократи</w:t>
      </w:r>
      <w:r w:rsidR="00DC0E3F">
        <w:rPr>
          <w:rFonts w:ascii="Times New Roman" w:hAnsi="Times New Roman" w:cs="Times New Roman"/>
          <w:sz w:val="28"/>
          <w:szCs w:val="28"/>
        </w:rPr>
        <w:t xml:space="preserve"> мали достатній важіль</w:t>
      </w:r>
      <w:r w:rsidR="00AB30EE" w:rsidRPr="00AB30EE">
        <w:rPr>
          <w:rFonts w:ascii="Times New Roman" w:hAnsi="Times New Roman" w:cs="Times New Roman"/>
          <w:sz w:val="28"/>
          <w:szCs w:val="28"/>
        </w:rPr>
        <w:t>, але ніколи не мали більшості серед її членів. Їхні союзники та опоненти, українські есери, були найбільшою партією в раді т</w:t>
      </w:r>
      <w:r w:rsidR="001F52A0">
        <w:rPr>
          <w:rFonts w:ascii="Times New Roman" w:hAnsi="Times New Roman" w:cs="Times New Roman"/>
          <w:sz w:val="28"/>
          <w:szCs w:val="28"/>
        </w:rPr>
        <w:t>а налічували 40 тисяч партійців</w:t>
      </w:r>
      <w:r w:rsidR="001F1FBC" w:rsidRPr="001F1FBC">
        <w:rPr>
          <w:rFonts w:ascii="Times New Roman" w:hAnsi="Times New Roman" w:cs="Times New Roman"/>
          <w:sz w:val="28"/>
          <w:szCs w:val="28"/>
        </w:rPr>
        <w:t xml:space="preserve"> </w:t>
      </w:r>
      <w:r w:rsidR="00DA0150">
        <w:rPr>
          <w:rStyle w:val="ab"/>
          <w:rFonts w:ascii="Times New Roman" w:hAnsi="Times New Roman" w:cs="Times New Roman"/>
          <w:sz w:val="28"/>
          <w:szCs w:val="28"/>
        </w:rPr>
        <w:footnoteReference w:id="129"/>
      </w:r>
      <w:r w:rsidR="008339C1" w:rsidRPr="008339C1">
        <w:rPr>
          <w:rFonts w:ascii="Times New Roman" w:hAnsi="Times New Roman" w:cs="Times New Roman"/>
          <w:sz w:val="28"/>
          <w:szCs w:val="28"/>
        </w:rPr>
        <w:t xml:space="preserve">. </w:t>
      </w:r>
      <w:r w:rsidR="00AB30EE" w:rsidRPr="00AB30EE">
        <w:rPr>
          <w:rFonts w:ascii="Times New Roman" w:hAnsi="Times New Roman" w:cs="Times New Roman"/>
          <w:sz w:val="28"/>
          <w:szCs w:val="28"/>
        </w:rPr>
        <w:t>Навіть з урахуванням значної чисельної переваги, українські есери віддали перевагу українським соціал-демократам і добровільно признали їх першорядною силою.</w:t>
      </w:r>
    </w:p>
    <w:p w14:paraId="13455B87" w14:textId="77777777" w:rsidR="00AB30EE" w:rsidRDefault="00A6389E" w:rsidP="00AB30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Вони </w:t>
      </w:r>
      <w:r w:rsidR="00AB30EE" w:rsidRPr="00AB30EE">
        <w:rPr>
          <w:rFonts w:ascii="Times New Roman" w:hAnsi="Times New Roman" w:cs="Times New Roman"/>
          <w:sz w:val="28"/>
          <w:szCs w:val="28"/>
        </w:rPr>
        <w:t xml:space="preserve">не тільки очолювали рух української революції, але й грали ключову </w:t>
      </w:r>
      <w:r w:rsidR="005F2591">
        <w:rPr>
          <w:rFonts w:ascii="Times New Roman" w:hAnsi="Times New Roman" w:cs="Times New Roman"/>
          <w:sz w:val="28"/>
          <w:szCs w:val="28"/>
        </w:rPr>
        <w:t xml:space="preserve"> п</w:t>
      </w:r>
      <w:r w:rsidR="005F2591" w:rsidRPr="005F2591">
        <w:rPr>
          <w:rFonts w:ascii="Times New Roman" w:hAnsi="Times New Roman" w:cs="Times New Roman"/>
          <w:sz w:val="28"/>
          <w:szCs w:val="28"/>
        </w:rPr>
        <w:t xml:space="preserve">озицію </w:t>
      </w:r>
      <w:r w:rsidR="00A262F0" w:rsidRPr="00A262F0">
        <w:rPr>
          <w:rFonts w:ascii="Times New Roman" w:hAnsi="Times New Roman" w:cs="Times New Roman"/>
          <w:sz w:val="28"/>
          <w:szCs w:val="28"/>
        </w:rPr>
        <w:t>У по</w:t>
      </w:r>
      <w:r w:rsidR="00A262F0">
        <w:rPr>
          <w:rFonts w:ascii="Times New Roman" w:hAnsi="Times New Roman" w:cs="Times New Roman"/>
          <w:sz w:val="28"/>
          <w:szCs w:val="28"/>
        </w:rPr>
        <w:t xml:space="preserve">рівнянні з ін. </w:t>
      </w:r>
      <w:r w:rsidR="005F2591">
        <w:rPr>
          <w:rFonts w:ascii="Times New Roman" w:hAnsi="Times New Roman" w:cs="Times New Roman"/>
          <w:sz w:val="28"/>
          <w:szCs w:val="28"/>
        </w:rPr>
        <w:t>національними урядами</w:t>
      </w:r>
      <w:r w:rsidR="005F2591" w:rsidRPr="005F2591">
        <w:rPr>
          <w:rFonts w:ascii="Times New Roman" w:hAnsi="Times New Roman" w:cs="Times New Roman"/>
          <w:sz w:val="28"/>
          <w:szCs w:val="28"/>
        </w:rPr>
        <w:t xml:space="preserve"> </w:t>
      </w:r>
      <w:r w:rsidR="00AB30EE" w:rsidRPr="00AB30EE">
        <w:rPr>
          <w:rFonts w:ascii="Times New Roman" w:hAnsi="Times New Roman" w:cs="Times New Roman"/>
          <w:sz w:val="28"/>
          <w:szCs w:val="28"/>
        </w:rPr>
        <w:t xml:space="preserve">окремих регіонів Російської імперії. </w:t>
      </w:r>
      <w:r w:rsidR="005F2591">
        <w:rPr>
          <w:rFonts w:ascii="Times New Roman" w:hAnsi="Times New Roman" w:cs="Times New Roman"/>
          <w:sz w:val="28"/>
          <w:szCs w:val="28"/>
        </w:rPr>
        <w:t>У вересні 1917 р.</w:t>
      </w:r>
      <w:r w:rsidR="005F2591" w:rsidRPr="005F2591">
        <w:rPr>
          <w:rFonts w:ascii="Times New Roman" w:hAnsi="Times New Roman" w:cs="Times New Roman"/>
          <w:sz w:val="28"/>
          <w:szCs w:val="28"/>
        </w:rPr>
        <w:t xml:space="preserve"> </w:t>
      </w:r>
      <w:r w:rsidR="005F2591">
        <w:rPr>
          <w:rFonts w:ascii="Times New Roman" w:hAnsi="Times New Roman" w:cs="Times New Roman"/>
          <w:sz w:val="28"/>
          <w:szCs w:val="28"/>
        </w:rPr>
        <w:t xml:space="preserve">ЦР </w:t>
      </w:r>
      <w:r w:rsidR="005F2591" w:rsidRPr="005F2591">
        <w:rPr>
          <w:rFonts w:ascii="Times New Roman" w:hAnsi="Times New Roman" w:cs="Times New Roman"/>
          <w:sz w:val="28"/>
          <w:szCs w:val="28"/>
        </w:rPr>
        <w:t>організувала з'їзд народів у Києві, на якому були присутні представники</w:t>
      </w:r>
      <w:r w:rsidR="005F2591">
        <w:rPr>
          <w:rFonts w:ascii="Times New Roman" w:hAnsi="Times New Roman" w:cs="Times New Roman"/>
          <w:sz w:val="28"/>
          <w:szCs w:val="28"/>
        </w:rPr>
        <w:t xml:space="preserve"> </w:t>
      </w:r>
      <w:r w:rsidR="00AB30EE" w:rsidRPr="00AB30EE">
        <w:rPr>
          <w:rFonts w:ascii="Times New Roman" w:hAnsi="Times New Roman" w:cs="Times New Roman"/>
          <w:sz w:val="28"/>
          <w:szCs w:val="28"/>
        </w:rPr>
        <w:t>різних етносів</w:t>
      </w:r>
      <w:r w:rsidR="005F2591">
        <w:rPr>
          <w:rFonts w:ascii="Times New Roman" w:hAnsi="Times New Roman" w:cs="Times New Roman"/>
          <w:sz w:val="28"/>
          <w:szCs w:val="28"/>
        </w:rPr>
        <w:t xml:space="preserve"> та представників нац</w:t>
      </w:r>
      <w:r w:rsidR="005F2591" w:rsidRPr="005F2591">
        <w:rPr>
          <w:rFonts w:ascii="Times New Roman" w:hAnsi="Times New Roman" w:cs="Times New Roman"/>
          <w:sz w:val="28"/>
          <w:szCs w:val="28"/>
        </w:rPr>
        <w:t>спільнот</w:t>
      </w:r>
      <w:r w:rsidR="00AB30EE" w:rsidRPr="00AB30EE">
        <w:rPr>
          <w:rFonts w:ascii="Times New Roman" w:hAnsi="Times New Roman" w:cs="Times New Roman"/>
          <w:sz w:val="28"/>
          <w:szCs w:val="28"/>
        </w:rPr>
        <w:t xml:space="preserve">, щоб обговорити майбутнє Росії. Більшість делегацій підтримала ідею </w:t>
      </w:r>
      <w:r w:rsidR="005F2591">
        <w:rPr>
          <w:rFonts w:ascii="Times New Roman" w:hAnsi="Times New Roman" w:cs="Times New Roman"/>
          <w:sz w:val="28"/>
          <w:szCs w:val="28"/>
        </w:rPr>
        <w:t xml:space="preserve"> трансформації</w:t>
      </w:r>
      <w:r w:rsidR="005F2591" w:rsidRPr="005F2591">
        <w:rPr>
          <w:rFonts w:ascii="Times New Roman" w:hAnsi="Times New Roman" w:cs="Times New Roman"/>
          <w:sz w:val="28"/>
          <w:szCs w:val="28"/>
        </w:rPr>
        <w:t xml:space="preserve"> Росії у федеративний союз </w:t>
      </w:r>
      <w:r w:rsidR="00AB30EE" w:rsidRPr="00AB30EE">
        <w:rPr>
          <w:rFonts w:ascii="Times New Roman" w:hAnsi="Times New Roman" w:cs="Times New Roman"/>
          <w:sz w:val="28"/>
          <w:szCs w:val="28"/>
        </w:rPr>
        <w:t>автономних національних держав, виступлену Центральною Радою. Українські соціалістичні лідери також мріяли про федерацію національних держав Європи, а в подальшому — і світу.</w:t>
      </w:r>
    </w:p>
    <w:p w14:paraId="3D1948A2" w14:textId="77777777" w:rsidR="00AB30EE" w:rsidRDefault="005F2591" w:rsidP="00AB30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Уряд української революції г</w:t>
      </w:r>
      <w:r w:rsidRPr="005F2591">
        <w:rPr>
          <w:rFonts w:ascii="Times New Roman" w:hAnsi="Times New Roman" w:cs="Times New Roman"/>
          <w:sz w:val="28"/>
          <w:szCs w:val="28"/>
        </w:rPr>
        <w:t xml:space="preserve">рав ключову роль серед урядів інших </w:t>
      </w:r>
      <w:r w:rsidR="00AB30EE" w:rsidRPr="00AB30EE">
        <w:rPr>
          <w:rFonts w:ascii="Times New Roman" w:hAnsi="Times New Roman" w:cs="Times New Roman"/>
          <w:sz w:val="28"/>
          <w:szCs w:val="28"/>
        </w:rPr>
        <w:t>національних груп, особливо через величезний розмір і важливе геополітичне значення України. Також значимим був його потенціал у мобілізації народу. За порівняльними дослідженнями, український рух мав найбільший успіх у мобілізації мас</w:t>
      </w:r>
      <w:r>
        <w:rPr>
          <w:rFonts w:ascii="Times New Roman" w:hAnsi="Times New Roman" w:cs="Times New Roman"/>
          <w:sz w:val="28"/>
          <w:szCs w:val="28"/>
        </w:rPr>
        <w:t xml:space="preserve"> п</w:t>
      </w:r>
      <w:r w:rsidRPr="005F2591">
        <w:rPr>
          <w:rFonts w:ascii="Times New Roman" w:hAnsi="Times New Roman" w:cs="Times New Roman"/>
          <w:sz w:val="28"/>
          <w:szCs w:val="28"/>
        </w:rPr>
        <w:t>орівняно з усіма національними рухами</w:t>
      </w:r>
      <w:r w:rsidR="00AB30EE" w:rsidRPr="00AB30EE">
        <w:rPr>
          <w:rFonts w:ascii="Times New Roman" w:hAnsi="Times New Roman" w:cs="Times New Roman"/>
          <w:sz w:val="28"/>
          <w:szCs w:val="28"/>
        </w:rPr>
        <w:t xml:space="preserve">, які підтримували федеративну платформу. Це підтверджують </w:t>
      </w:r>
      <w:r w:rsidR="001D38A6">
        <w:rPr>
          <w:rFonts w:ascii="Times New Roman" w:hAnsi="Times New Roman" w:cs="Times New Roman"/>
          <w:sz w:val="28"/>
          <w:szCs w:val="28"/>
        </w:rPr>
        <w:t xml:space="preserve"> р</w:t>
      </w:r>
      <w:r w:rsidR="001D38A6" w:rsidRPr="001D38A6">
        <w:rPr>
          <w:rFonts w:ascii="Times New Roman" w:hAnsi="Times New Roman" w:cs="Times New Roman"/>
          <w:sz w:val="28"/>
          <w:szCs w:val="28"/>
        </w:rPr>
        <w:t xml:space="preserve">езультати голосування на Установчих зборах </w:t>
      </w:r>
      <w:r w:rsidR="00AB30EE" w:rsidRPr="00AB30EE">
        <w:rPr>
          <w:rFonts w:ascii="Times New Roman" w:hAnsi="Times New Roman" w:cs="Times New Roman"/>
          <w:sz w:val="28"/>
          <w:szCs w:val="28"/>
        </w:rPr>
        <w:t>осіннього 1917 року в українських губерніях, де обидві українські соціалістичні партії здобули близько 70% голосів.</w:t>
      </w:r>
    </w:p>
    <w:p w14:paraId="5C7B31BF" w14:textId="77777777" w:rsidR="00AB30EE" w:rsidRDefault="00AB30EE" w:rsidP="00AB30EE">
      <w:pPr>
        <w:spacing w:after="0" w:line="360" w:lineRule="auto"/>
        <w:ind w:firstLine="708"/>
        <w:jc w:val="both"/>
        <w:rPr>
          <w:rFonts w:ascii="Times New Roman" w:hAnsi="Times New Roman" w:cs="Times New Roman"/>
          <w:sz w:val="28"/>
          <w:szCs w:val="28"/>
        </w:rPr>
      </w:pPr>
      <w:r w:rsidRPr="00AB30EE">
        <w:rPr>
          <w:rFonts w:ascii="Times New Roman" w:hAnsi="Times New Roman" w:cs="Times New Roman"/>
          <w:sz w:val="28"/>
          <w:szCs w:val="28"/>
        </w:rPr>
        <w:t xml:space="preserve">Український революційний уряд вніс значний внесок у вирішення національного питання всередині самої УНР. За допомогою включення представників російського, польського та єврейського населення до складу </w:t>
      </w:r>
      <w:r w:rsidRPr="00AB30EE">
        <w:rPr>
          <w:rFonts w:ascii="Times New Roman" w:hAnsi="Times New Roman" w:cs="Times New Roman"/>
          <w:sz w:val="28"/>
          <w:szCs w:val="28"/>
        </w:rPr>
        <w:lastRenderedPageBreak/>
        <w:t>Центральної Ради, остання перетворилася з органу українського національного руху на державний парламент. Україна також впровадила екстериторіальну культурну автономію для національних меншин. Особливі досягнення в цьому плані були в забезпеченні національно-культурної автономії євреїв. Хоча схожі заходи були прийняті й у інших неросійських республіках, але в УНР вони заходили найдалі, як вказують дослідники.</w:t>
      </w:r>
    </w:p>
    <w:p w14:paraId="7E218A75" w14:textId="77777777" w:rsidR="00177668" w:rsidRDefault="00177668" w:rsidP="00177668">
      <w:pPr>
        <w:spacing w:after="0" w:line="360" w:lineRule="auto"/>
        <w:ind w:firstLine="708"/>
        <w:jc w:val="both"/>
        <w:rPr>
          <w:rFonts w:ascii="Times New Roman" w:hAnsi="Times New Roman" w:cs="Times New Roman"/>
          <w:sz w:val="28"/>
          <w:szCs w:val="28"/>
        </w:rPr>
      </w:pPr>
      <w:r w:rsidRPr="00177668">
        <w:rPr>
          <w:rFonts w:ascii="Times New Roman" w:hAnsi="Times New Roman" w:cs="Times New Roman"/>
          <w:sz w:val="28"/>
          <w:szCs w:val="28"/>
        </w:rPr>
        <w:t xml:space="preserve">Українські селяни змінили свої політичні уподобання з </w:t>
      </w:r>
      <w:r>
        <w:rPr>
          <w:rFonts w:ascii="Times New Roman" w:hAnsi="Times New Roman" w:cs="Times New Roman"/>
          <w:sz w:val="28"/>
          <w:szCs w:val="28"/>
        </w:rPr>
        <w:t xml:space="preserve">ЦР </w:t>
      </w:r>
      <w:r w:rsidRPr="00177668">
        <w:rPr>
          <w:rFonts w:ascii="Times New Roman" w:hAnsi="Times New Roman" w:cs="Times New Roman"/>
          <w:sz w:val="28"/>
          <w:szCs w:val="28"/>
        </w:rPr>
        <w:t>на російських більшовиків, коли Центральна Рада зволікала з ухваленням земельного закону. Більшовики обіцяли негайно та без умов надати землю селянам, у відповідь на затягування розгляду цього питання Центральною Радою. Таким чином, під час свого першого наступу на Україну більшовики не зіткнулися з опором селян. Супротив почав з'являтися тільки тоді, коли селяни відчули наслідки більшовицької окупації, особливо через політику воєнного комунізму, яка передбачала скасування ринкових відносин та конфіскацію зерна у селян.</w:t>
      </w:r>
    </w:p>
    <w:p w14:paraId="53FBA879" w14:textId="77777777" w:rsidR="008339C1" w:rsidRPr="008339C1" w:rsidRDefault="008339C1" w:rsidP="008339C1">
      <w:pPr>
        <w:spacing w:after="0" w:line="360" w:lineRule="auto"/>
        <w:jc w:val="both"/>
        <w:rPr>
          <w:rFonts w:ascii="Times New Roman" w:hAnsi="Times New Roman" w:cs="Times New Roman"/>
          <w:b/>
          <w:sz w:val="28"/>
          <w:szCs w:val="28"/>
        </w:rPr>
      </w:pPr>
      <w:r w:rsidRPr="008339C1">
        <w:rPr>
          <w:rFonts w:ascii="Times New Roman" w:hAnsi="Times New Roman" w:cs="Times New Roman"/>
          <w:b/>
          <w:sz w:val="28"/>
          <w:szCs w:val="28"/>
        </w:rPr>
        <w:t xml:space="preserve">3.2. Участь партії у формуванні та діяльності Директорії                                                               </w:t>
      </w:r>
    </w:p>
    <w:p w14:paraId="2461057F"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З утворенням Гетьманату П. Скоропадського з'явилася внутрішня опозиція, що швидко об'єдналася в єдиний центр опозиції. У травні 1918 року був </w:t>
      </w:r>
      <w:r w:rsidR="00177668">
        <w:rPr>
          <w:rFonts w:ascii="Times New Roman" w:hAnsi="Times New Roman" w:cs="Times New Roman"/>
          <w:sz w:val="28"/>
          <w:szCs w:val="28"/>
        </w:rPr>
        <w:t xml:space="preserve">організований УН </w:t>
      </w:r>
      <w:r w:rsidRPr="008339C1">
        <w:rPr>
          <w:rFonts w:ascii="Times New Roman" w:hAnsi="Times New Roman" w:cs="Times New Roman"/>
          <w:sz w:val="28"/>
          <w:szCs w:val="28"/>
        </w:rPr>
        <w:t xml:space="preserve">Державний Союз, який пізніше перейменували </w:t>
      </w:r>
      <w:r w:rsidR="00177668">
        <w:rPr>
          <w:rFonts w:ascii="Times New Roman" w:hAnsi="Times New Roman" w:cs="Times New Roman"/>
          <w:sz w:val="28"/>
          <w:szCs w:val="28"/>
        </w:rPr>
        <w:t>в УНС</w:t>
      </w:r>
      <w:r w:rsidRPr="008339C1">
        <w:rPr>
          <w:rFonts w:ascii="Times New Roman" w:hAnsi="Times New Roman" w:cs="Times New Roman"/>
          <w:sz w:val="28"/>
          <w:szCs w:val="28"/>
        </w:rPr>
        <w:t>. Є. Коновалець характеризував його як «найвищий орган політичного представництва населення і орган гр</w:t>
      </w:r>
      <w:r w:rsidR="00FF72A8">
        <w:rPr>
          <w:rFonts w:ascii="Times New Roman" w:hAnsi="Times New Roman" w:cs="Times New Roman"/>
          <w:sz w:val="28"/>
          <w:szCs w:val="28"/>
        </w:rPr>
        <w:t>омадського контролю»</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30"/>
      </w:r>
      <w:r w:rsidRPr="008339C1">
        <w:rPr>
          <w:rFonts w:ascii="Times New Roman" w:hAnsi="Times New Roman" w:cs="Times New Roman"/>
          <w:sz w:val="28"/>
          <w:szCs w:val="28"/>
        </w:rPr>
        <w:t xml:space="preserve">. УНС об'єднав під своє крило </w:t>
      </w:r>
      <w:r w:rsidR="009F6755">
        <w:rPr>
          <w:rFonts w:ascii="Times New Roman" w:hAnsi="Times New Roman" w:cs="Times New Roman"/>
          <w:sz w:val="28"/>
          <w:szCs w:val="28"/>
        </w:rPr>
        <w:t xml:space="preserve">усі політичні групи, котрі вели </w:t>
      </w:r>
      <w:r w:rsidR="009F6755" w:rsidRPr="009F6755">
        <w:rPr>
          <w:rFonts w:ascii="Times New Roman" w:hAnsi="Times New Roman" w:cs="Times New Roman"/>
          <w:sz w:val="28"/>
          <w:szCs w:val="28"/>
        </w:rPr>
        <w:t xml:space="preserve"> </w:t>
      </w:r>
      <w:r w:rsidR="009F6755">
        <w:rPr>
          <w:rFonts w:ascii="Times New Roman" w:hAnsi="Times New Roman" w:cs="Times New Roman"/>
          <w:sz w:val="28"/>
          <w:szCs w:val="28"/>
        </w:rPr>
        <w:t xml:space="preserve">боротьбу проти </w:t>
      </w:r>
      <w:r w:rsidRPr="008339C1">
        <w:rPr>
          <w:rFonts w:ascii="Times New Roman" w:hAnsi="Times New Roman" w:cs="Times New Roman"/>
          <w:sz w:val="28"/>
          <w:szCs w:val="28"/>
        </w:rPr>
        <w:t>політики гетьмана П. Скоропадського. Центральним елементом Національного Союзу були просоціалістичні партії. Важкою проблемою його функціонування було відсутність розроблених нормативно-правових документів, що регулювали б його подальшу діяльність після повстання, а також його перебудову та впровадження в структуру державни</w:t>
      </w:r>
      <w:r w:rsidR="00FF72A8">
        <w:rPr>
          <w:rFonts w:ascii="Times New Roman" w:hAnsi="Times New Roman" w:cs="Times New Roman"/>
          <w:sz w:val="28"/>
          <w:szCs w:val="28"/>
        </w:rPr>
        <w:t>х органів влади</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31"/>
      </w:r>
      <w:r w:rsidRPr="008339C1">
        <w:rPr>
          <w:rFonts w:ascii="Times New Roman" w:hAnsi="Times New Roman" w:cs="Times New Roman"/>
          <w:sz w:val="28"/>
          <w:szCs w:val="28"/>
        </w:rPr>
        <w:t xml:space="preserve">.      </w:t>
      </w:r>
    </w:p>
    <w:p w14:paraId="0032935E" w14:textId="77777777" w:rsidR="008339C1" w:rsidRPr="008339C1" w:rsidRDefault="008339C1" w:rsidP="008339C1">
      <w:pPr>
        <w:spacing w:after="0" w:line="360" w:lineRule="auto"/>
        <w:jc w:val="both"/>
        <w:rPr>
          <w:rFonts w:ascii="Times New Roman" w:hAnsi="Times New Roman" w:cs="Times New Roman"/>
          <w:sz w:val="28"/>
          <w:szCs w:val="28"/>
        </w:rPr>
      </w:pPr>
      <w:r w:rsidRPr="008339C1">
        <w:rPr>
          <w:rFonts w:ascii="Times New Roman" w:hAnsi="Times New Roman" w:cs="Times New Roman"/>
          <w:sz w:val="28"/>
          <w:szCs w:val="28"/>
        </w:rPr>
        <w:t xml:space="preserve">     13 листопада 1918 року відбувся конфіденційний з’їзд УНС, на якому було створено</w:t>
      </w:r>
      <w:r w:rsidR="009F6755">
        <w:rPr>
          <w:rFonts w:ascii="Times New Roman" w:hAnsi="Times New Roman" w:cs="Times New Roman"/>
          <w:sz w:val="28"/>
          <w:szCs w:val="28"/>
        </w:rPr>
        <w:t xml:space="preserve">  </w:t>
      </w:r>
      <w:r w:rsidRPr="008339C1">
        <w:rPr>
          <w:rFonts w:ascii="Times New Roman" w:hAnsi="Times New Roman" w:cs="Times New Roman"/>
          <w:sz w:val="28"/>
          <w:szCs w:val="28"/>
        </w:rPr>
        <w:t xml:space="preserve">– Директорію. Цей колегіальний орган надзвичайної влади включав у </w:t>
      </w:r>
      <w:r w:rsidR="0076040E">
        <w:rPr>
          <w:rFonts w:ascii="Times New Roman" w:hAnsi="Times New Roman" w:cs="Times New Roman"/>
          <w:sz w:val="28"/>
          <w:szCs w:val="28"/>
        </w:rPr>
        <w:lastRenderedPageBreak/>
        <w:t xml:space="preserve">себе Винниченка, Петлюру, </w:t>
      </w:r>
      <w:r w:rsidRPr="008339C1">
        <w:rPr>
          <w:rFonts w:ascii="Times New Roman" w:hAnsi="Times New Roman" w:cs="Times New Roman"/>
          <w:sz w:val="28"/>
          <w:szCs w:val="28"/>
        </w:rPr>
        <w:t>Швеця</w:t>
      </w:r>
      <w:r w:rsidR="0076040E">
        <w:rPr>
          <w:rFonts w:ascii="Times New Roman" w:hAnsi="Times New Roman" w:cs="Times New Roman"/>
          <w:sz w:val="28"/>
          <w:szCs w:val="28"/>
        </w:rPr>
        <w:t xml:space="preserve">, Макаренка та </w:t>
      </w:r>
      <w:r w:rsidRPr="008339C1">
        <w:rPr>
          <w:rFonts w:ascii="Times New Roman" w:hAnsi="Times New Roman" w:cs="Times New Roman"/>
          <w:sz w:val="28"/>
          <w:szCs w:val="28"/>
        </w:rPr>
        <w:t xml:space="preserve">Андрієвського. Головою було обрано В. Винниченка. П. Гай-Нижник і М. Стахів вважали, що ув’язнення С. Петлюри перешкодило йому очолити Директорію, що підтверджувалося його активною участю в підпільній роботі проти гетьманату та очолюванням Всеукраїнського союзу земств, що виступав проти </w:t>
      </w:r>
      <w:r w:rsidR="009F6755">
        <w:rPr>
          <w:rFonts w:ascii="Times New Roman" w:hAnsi="Times New Roman" w:cs="Times New Roman"/>
          <w:sz w:val="28"/>
          <w:szCs w:val="28"/>
        </w:rPr>
        <w:t>гетьманської влади</w:t>
      </w:r>
      <w:r w:rsidR="001F1FBC" w:rsidRPr="001F1FBC">
        <w:rPr>
          <w:rFonts w:ascii="Times New Roman" w:hAnsi="Times New Roman" w:cs="Times New Roman"/>
          <w:sz w:val="28"/>
          <w:szCs w:val="28"/>
        </w:rPr>
        <w:t xml:space="preserve"> </w:t>
      </w:r>
      <w:r w:rsidR="00FF72A8">
        <w:rPr>
          <w:rStyle w:val="ab"/>
          <w:rFonts w:ascii="Times New Roman" w:hAnsi="Times New Roman" w:cs="Times New Roman"/>
          <w:sz w:val="28"/>
          <w:szCs w:val="28"/>
        </w:rPr>
        <w:footnoteReference w:id="132"/>
      </w:r>
      <w:r w:rsidRPr="008339C1">
        <w:rPr>
          <w:rFonts w:ascii="Times New Roman" w:hAnsi="Times New Roman" w:cs="Times New Roman"/>
          <w:sz w:val="28"/>
          <w:szCs w:val="28"/>
        </w:rPr>
        <w:t>. Крім того, слід зауважити, що жоден із членів новоствореного тимчасового державного органу не мали попереднього досвіду роботи у державних або центр</w:t>
      </w:r>
      <w:r w:rsidR="00FF72A8">
        <w:rPr>
          <w:rFonts w:ascii="Times New Roman" w:hAnsi="Times New Roman" w:cs="Times New Roman"/>
          <w:sz w:val="28"/>
          <w:szCs w:val="28"/>
        </w:rPr>
        <w:t>альних органах влади</w:t>
      </w:r>
      <w:r w:rsidR="00FF72A8">
        <w:rPr>
          <w:rStyle w:val="ab"/>
          <w:rFonts w:ascii="Times New Roman" w:hAnsi="Times New Roman" w:cs="Times New Roman"/>
          <w:sz w:val="28"/>
          <w:szCs w:val="28"/>
        </w:rPr>
        <w:footnoteReference w:id="133"/>
      </w:r>
      <w:r w:rsidRPr="008339C1">
        <w:rPr>
          <w:rFonts w:ascii="Times New Roman" w:hAnsi="Times New Roman" w:cs="Times New Roman"/>
          <w:sz w:val="28"/>
          <w:szCs w:val="28"/>
        </w:rPr>
        <w:t>. Біль</w:t>
      </w:r>
      <w:r w:rsidR="009F6755">
        <w:rPr>
          <w:rFonts w:ascii="Times New Roman" w:hAnsi="Times New Roman" w:cs="Times New Roman"/>
          <w:sz w:val="28"/>
          <w:szCs w:val="28"/>
        </w:rPr>
        <w:t xml:space="preserve">ше того, після сверження влади </w:t>
      </w:r>
      <w:r w:rsidRPr="008339C1">
        <w:rPr>
          <w:rFonts w:ascii="Times New Roman" w:hAnsi="Times New Roman" w:cs="Times New Roman"/>
          <w:sz w:val="28"/>
          <w:szCs w:val="28"/>
        </w:rPr>
        <w:t xml:space="preserve"> П. Скоропадського жоден з членів Директорії не був здатний розробити тимчасові документи щодо організації центральної влади та структури центральної адміністрації під керівництвом Директорії, що мало негативний вплив на процес будівництва державного апарату.</w:t>
      </w:r>
    </w:p>
    <w:p w14:paraId="5B2DF1DE"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З виникненням Директорії виникло політичне протистояння між В. Винниченком та С. Петлюрою за головування в ній, що негативно вплинуло на ефективність її роботи. </w:t>
      </w:r>
      <w:r w:rsidR="009F6755">
        <w:rPr>
          <w:rFonts w:ascii="Times New Roman" w:hAnsi="Times New Roman" w:cs="Times New Roman"/>
          <w:sz w:val="28"/>
          <w:szCs w:val="28"/>
        </w:rPr>
        <w:t xml:space="preserve">В момент збройного виступу </w:t>
      </w:r>
      <w:r w:rsidRPr="008339C1">
        <w:rPr>
          <w:rFonts w:ascii="Times New Roman" w:hAnsi="Times New Roman" w:cs="Times New Roman"/>
          <w:sz w:val="28"/>
          <w:szCs w:val="28"/>
        </w:rPr>
        <w:t xml:space="preserve">В. Винниченко оприлюднив Відозву Директорії </w:t>
      </w:r>
      <w:r w:rsidR="009F6755">
        <w:rPr>
          <w:rFonts w:ascii="Times New Roman" w:hAnsi="Times New Roman" w:cs="Times New Roman"/>
          <w:sz w:val="28"/>
          <w:szCs w:val="28"/>
        </w:rPr>
        <w:t xml:space="preserve"> УНР </w:t>
      </w:r>
      <w:r w:rsidRPr="008339C1">
        <w:rPr>
          <w:rFonts w:ascii="Times New Roman" w:hAnsi="Times New Roman" w:cs="Times New Roman"/>
          <w:sz w:val="28"/>
          <w:szCs w:val="28"/>
        </w:rPr>
        <w:t xml:space="preserve">від 15 листопада 1918 року, в якій заявлено, що УНС є найвищим представницьким органом української демократії, а Директорія – орган, </w:t>
      </w:r>
      <w:r w:rsidR="00FF72A8">
        <w:rPr>
          <w:rFonts w:ascii="Times New Roman" w:hAnsi="Times New Roman" w:cs="Times New Roman"/>
          <w:sz w:val="28"/>
          <w:szCs w:val="28"/>
        </w:rPr>
        <w:t>обраний національним союзо</w:t>
      </w:r>
      <w:r w:rsidR="001F1FBC">
        <w:rPr>
          <w:rFonts w:ascii="Times New Roman" w:hAnsi="Times New Roman" w:cs="Times New Roman"/>
          <w:sz w:val="28"/>
          <w:szCs w:val="28"/>
          <w:lang w:val="ru-RU"/>
        </w:rPr>
        <w:t xml:space="preserve">м </w:t>
      </w:r>
      <w:r w:rsidR="00FF72A8">
        <w:rPr>
          <w:rStyle w:val="ab"/>
          <w:rFonts w:ascii="Times New Roman" w:hAnsi="Times New Roman" w:cs="Times New Roman"/>
          <w:sz w:val="28"/>
          <w:szCs w:val="28"/>
        </w:rPr>
        <w:footnoteReference w:id="134"/>
      </w:r>
      <w:r w:rsidRPr="008339C1">
        <w:rPr>
          <w:rFonts w:ascii="Times New Roman" w:hAnsi="Times New Roman" w:cs="Times New Roman"/>
          <w:sz w:val="28"/>
          <w:szCs w:val="28"/>
        </w:rPr>
        <w:t>. У той самий день С. Петлюра видав Універсал, який був оголошений у Білій Церкві без попередньої згоди з іншими членами Директорії. В цьому Універсалі він проголосив себе верховним головнокомандувачем військ Укр</w:t>
      </w:r>
      <w:r w:rsidR="00FF72A8">
        <w:rPr>
          <w:rFonts w:ascii="Times New Roman" w:hAnsi="Times New Roman" w:cs="Times New Roman"/>
          <w:sz w:val="28"/>
          <w:szCs w:val="28"/>
        </w:rPr>
        <w:t>аїнської Республіки</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35"/>
      </w:r>
      <w:r w:rsidRPr="008339C1">
        <w:rPr>
          <w:rFonts w:ascii="Times New Roman" w:hAnsi="Times New Roman" w:cs="Times New Roman"/>
          <w:sz w:val="28"/>
          <w:szCs w:val="28"/>
        </w:rPr>
        <w:t xml:space="preserve">.  </w:t>
      </w:r>
    </w:p>
    <w:p w14:paraId="5E358102"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Внутрішні розбіжності серед політичної еліти швидко вплинули на міжнародне становище країни. </w:t>
      </w:r>
      <w:r w:rsidR="00231A34">
        <w:rPr>
          <w:rFonts w:ascii="Times New Roman" w:hAnsi="Times New Roman" w:cs="Times New Roman"/>
          <w:sz w:val="28"/>
          <w:szCs w:val="28"/>
        </w:rPr>
        <w:t xml:space="preserve">УНР </w:t>
      </w:r>
      <w:r w:rsidRPr="008339C1">
        <w:rPr>
          <w:rFonts w:ascii="Times New Roman" w:hAnsi="Times New Roman" w:cs="Times New Roman"/>
          <w:sz w:val="28"/>
          <w:szCs w:val="28"/>
        </w:rPr>
        <w:t xml:space="preserve">не могла знайти жодного союзника, що підтримував би її у процесі державобудування. У часи повстання, Директорія, </w:t>
      </w:r>
      <w:r w:rsidRPr="008339C1">
        <w:rPr>
          <w:rFonts w:ascii="Times New Roman" w:hAnsi="Times New Roman" w:cs="Times New Roman"/>
          <w:sz w:val="28"/>
          <w:szCs w:val="28"/>
        </w:rPr>
        <w:lastRenderedPageBreak/>
        <w:t xml:space="preserve">як надзвичайний орган, розпочала перші кроки у державобудівництві. Був сформований адміністративно-управлінський апарат, до складу якого входили: </w:t>
      </w:r>
    </w:p>
    <w:p w14:paraId="40D9E358"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 Рада завідувачів державними справами, яка </w:t>
      </w:r>
      <w:r w:rsidR="00231A34">
        <w:rPr>
          <w:rFonts w:ascii="Times New Roman" w:hAnsi="Times New Roman" w:cs="Times New Roman"/>
          <w:sz w:val="28"/>
          <w:szCs w:val="28"/>
        </w:rPr>
        <w:t xml:space="preserve"> від представників </w:t>
      </w:r>
      <w:r w:rsidRPr="008339C1">
        <w:rPr>
          <w:rFonts w:ascii="Times New Roman" w:hAnsi="Times New Roman" w:cs="Times New Roman"/>
          <w:sz w:val="28"/>
          <w:szCs w:val="28"/>
        </w:rPr>
        <w:t xml:space="preserve">Директорії керувала цивільним життям країни (не залишила помітного сліду в державобудуванні та </w:t>
      </w:r>
      <w:r w:rsidR="00231A34">
        <w:rPr>
          <w:rFonts w:ascii="Times New Roman" w:hAnsi="Times New Roman" w:cs="Times New Roman"/>
          <w:sz w:val="28"/>
          <w:szCs w:val="28"/>
        </w:rPr>
        <w:t xml:space="preserve"> закінчили своє існування </w:t>
      </w:r>
      <w:r w:rsidRPr="008339C1">
        <w:rPr>
          <w:rFonts w:ascii="Times New Roman" w:hAnsi="Times New Roman" w:cs="Times New Roman"/>
          <w:sz w:val="28"/>
          <w:szCs w:val="28"/>
        </w:rPr>
        <w:t>з пр</w:t>
      </w:r>
      <w:r w:rsidR="00FF72A8">
        <w:rPr>
          <w:rFonts w:ascii="Times New Roman" w:hAnsi="Times New Roman" w:cs="Times New Roman"/>
          <w:sz w:val="28"/>
          <w:szCs w:val="28"/>
        </w:rPr>
        <w:t>иходом Директорії до Києва)</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36"/>
      </w:r>
      <w:r w:rsidRPr="008339C1">
        <w:rPr>
          <w:rFonts w:ascii="Times New Roman" w:hAnsi="Times New Roman" w:cs="Times New Roman"/>
          <w:sz w:val="28"/>
          <w:szCs w:val="28"/>
        </w:rPr>
        <w:t xml:space="preserve">. </w:t>
      </w:r>
    </w:p>
    <w:p w14:paraId="22FEF35A"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Український Військовий Революційний Комітет під головуванням В. Чехівського, створений при Центральному Комітеті Української соціалдемократичної робітничої партії, був організатором підготовки повстання в усій Україні та виступав в якості представника Директорії у Києві</w:t>
      </w:r>
      <w:r w:rsidR="00231A34">
        <w:rPr>
          <w:rFonts w:ascii="Times New Roman" w:hAnsi="Times New Roman" w:cs="Times New Roman"/>
          <w:sz w:val="28"/>
          <w:szCs w:val="28"/>
        </w:rPr>
        <w:t xml:space="preserve"> за час виступу </w:t>
      </w:r>
      <w:r w:rsidR="00231A34" w:rsidRPr="00231A34">
        <w:rPr>
          <w:rFonts w:ascii="Times New Roman" w:hAnsi="Times New Roman" w:cs="Times New Roman"/>
          <w:sz w:val="28"/>
          <w:szCs w:val="28"/>
        </w:rPr>
        <w:t xml:space="preserve"> проти гетьмана.</w:t>
      </w:r>
      <w:r w:rsidRPr="008339C1">
        <w:rPr>
          <w:rFonts w:ascii="Times New Roman" w:hAnsi="Times New Roman" w:cs="Times New Roman"/>
          <w:sz w:val="28"/>
          <w:szCs w:val="28"/>
        </w:rPr>
        <w:t xml:space="preserve">. Комітет займався розвідувальною, диверсійною та агітаційною роботою.               </w:t>
      </w:r>
    </w:p>
    <w:p w14:paraId="5C62745C" w14:textId="77777777" w:rsidR="008339C1" w:rsidRPr="008339C1" w:rsidRDefault="0076040E" w:rsidP="008339C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Після капітуляції  </w:t>
      </w:r>
      <w:r w:rsidR="008339C1" w:rsidRPr="008339C1">
        <w:rPr>
          <w:rFonts w:ascii="Times New Roman" w:hAnsi="Times New Roman" w:cs="Times New Roman"/>
          <w:sz w:val="28"/>
          <w:szCs w:val="28"/>
        </w:rPr>
        <w:t>Скоропадського 14 грудня 1918 року при Українському Військовому Революційному Комітеті було створено Раду комісарів, яка стала першим органом виконавчої влади у період з 14 по 24 грудня 1918 року. Рада мала за мету контролювати роботу гетьманських  міністерств і забезпечити функціонування країни під час становлення</w:t>
      </w:r>
      <w:r w:rsidR="00231A34">
        <w:rPr>
          <w:rFonts w:ascii="Times New Roman" w:hAnsi="Times New Roman" w:cs="Times New Roman"/>
          <w:sz w:val="28"/>
          <w:szCs w:val="28"/>
        </w:rPr>
        <w:t xml:space="preserve"> структур</w:t>
      </w:r>
      <w:r w:rsidR="00231A34" w:rsidRPr="00231A34">
        <w:rPr>
          <w:rFonts w:ascii="Times New Roman" w:hAnsi="Times New Roman" w:cs="Times New Roman"/>
          <w:sz w:val="28"/>
          <w:szCs w:val="28"/>
        </w:rPr>
        <w:t xml:space="preserve"> державного управління</w:t>
      </w:r>
      <w:r w:rsidR="008339C1" w:rsidRPr="008339C1">
        <w:rPr>
          <w:rFonts w:ascii="Times New Roman" w:hAnsi="Times New Roman" w:cs="Times New Roman"/>
          <w:sz w:val="28"/>
          <w:szCs w:val="28"/>
        </w:rPr>
        <w:t>. Вона почала формувати новий державний апарат, призначивши державного секретаря та міністрів різних галузей. Однак у комісарів не було чітко визначених обов'язків</w:t>
      </w:r>
      <w:r w:rsidR="006805CA">
        <w:rPr>
          <w:rFonts w:ascii="Times New Roman" w:hAnsi="Times New Roman" w:cs="Times New Roman"/>
          <w:sz w:val="28"/>
          <w:szCs w:val="28"/>
        </w:rPr>
        <w:t xml:space="preserve"> і п</w:t>
      </w:r>
      <w:r w:rsidR="006805CA" w:rsidRPr="006805CA">
        <w:rPr>
          <w:rFonts w:ascii="Times New Roman" w:hAnsi="Times New Roman" w:cs="Times New Roman"/>
          <w:sz w:val="28"/>
          <w:szCs w:val="28"/>
        </w:rPr>
        <w:t>равових норм і актів</w:t>
      </w:r>
      <w:r w:rsidR="006805CA">
        <w:rPr>
          <w:rFonts w:ascii="Times New Roman" w:hAnsi="Times New Roman" w:cs="Times New Roman"/>
          <w:sz w:val="28"/>
          <w:szCs w:val="28"/>
        </w:rPr>
        <w:t xml:space="preserve">, які б </w:t>
      </w:r>
      <w:r w:rsidR="008339C1" w:rsidRPr="008339C1">
        <w:rPr>
          <w:rFonts w:ascii="Times New Roman" w:hAnsi="Times New Roman" w:cs="Times New Roman"/>
          <w:sz w:val="28"/>
          <w:szCs w:val="28"/>
        </w:rPr>
        <w:t xml:space="preserve"> регулювали б їх діяльність. Це призвело до того, що комісарі діяли відповідно до власного</w:t>
      </w:r>
      <w:r w:rsidR="00FF72A8">
        <w:rPr>
          <w:rFonts w:ascii="Times New Roman" w:hAnsi="Times New Roman" w:cs="Times New Roman"/>
          <w:sz w:val="28"/>
          <w:szCs w:val="28"/>
        </w:rPr>
        <w:t xml:space="preserve"> розуміння ситуації</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37"/>
      </w:r>
      <w:r w:rsidR="008339C1" w:rsidRPr="008339C1">
        <w:rPr>
          <w:rFonts w:ascii="Times New Roman" w:hAnsi="Times New Roman" w:cs="Times New Roman"/>
          <w:sz w:val="28"/>
          <w:szCs w:val="28"/>
        </w:rPr>
        <w:t xml:space="preserve">. </w:t>
      </w:r>
    </w:p>
    <w:p w14:paraId="3E8DAE39"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Структура контролю Директорії над Радою комісарів була наступною: В. Винниченко відповідав за</w:t>
      </w:r>
      <w:r w:rsidR="00CB5EDD">
        <w:rPr>
          <w:rFonts w:ascii="Times New Roman" w:hAnsi="Times New Roman" w:cs="Times New Roman"/>
          <w:sz w:val="28"/>
          <w:szCs w:val="28"/>
        </w:rPr>
        <w:t xml:space="preserve"> МВС</w:t>
      </w:r>
      <w:r w:rsidRPr="008339C1">
        <w:rPr>
          <w:rFonts w:ascii="Times New Roman" w:hAnsi="Times New Roman" w:cs="Times New Roman"/>
          <w:sz w:val="28"/>
          <w:szCs w:val="28"/>
        </w:rPr>
        <w:t xml:space="preserve">, </w:t>
      </w:r>
      <w:r w:rsidR="00CB5EDD">
        <w:rPr>
          <w:rFonts w:ascii="Times New Roman" w:hAnsi="Times New Roman" w:cs="Times New Roman"/>
          <w:sz w:val="28"/>
          <w:szCs w:val="28"/>
        </w:rPr>
        <w:t>МЗС</w:t>
      </w:r>
      <w:r w:rsidRPr="008339C1">
        <w:rPr>
          <w:rFonts w:ascii="Times New Roman" w:hAnsi="Times New Roman" w:cs="Times New Roman"/>
          <w:sz w:val="28"/>
          <w:szCs w:val="28"/>
        </w:rPr>
        <w:t>, праці та державний секретаріат; С. Петлюра мав у своєму контролі міністерства військових і морських справ, мист</w:t>
      </w:r>
      <w:r w:rsidR="0076040E">
        <w:rPr>
          <w:rFonts w:ascii="Times New Roman" w:hAnsi="Times New Roman" w:cs="Times New Roman"/>
          <w:sz w:val="28"/>
          <w:szCs w:val="28"/>
        </w:rPr>
        <w:t xml:space="preserve">ецтва та народного здоров’я; </w:t>
      </w:r>
      <w:r w:rsidRPr="008339C1">
        <w:rPr>
          <w:rFonts w:ascii="Times New Roman" w:hAnsi="Times New Roman" w:cs="Times New Roman"/>
          <w:sz w:val="28"/>
          <w:szCs w:val="28"/>
        </w:rPr>
        <w:t>Андрієвський відповідав за міністерства юстиції, продовольства, кул</w:t>
      </w:r>
      <w:r w:rsidR="0076040E">
        <w:rPr>
          <w:rFonts w:ascii="Times New Roman" w:hAnsi="Times New Roman" w:cs="Times New Roman"/>
          <w:sz w:val="28"/>
          <w:szCs w:val="28"/>
        </w:rPr>
        <w:t xml:space="preserve">ьтів та державного контролю; </w:t>
      </w:r>
      <w:r w:rsidRPr="008339C1">
        <w:rPr>
          <w:rFonts w:ascii="Times New Roman" w:hAnsi="Times New Roman" w:cs="Times New Roman"/>
          <w:sz w:val="28"/>
          <w:szCs w:val="28"/>
        </w:rPr>
        <w:t xml:space="preserve">Швець керував </w:t>
      </w:r>
      <w:r w:rsidRPr="008339C1">
        <w:rPr>
          <w:rFonts w:ascii="Times New Roman" w:hAnsi="Times New Roman" w:cs="Times New Roman"/>
          <w:sz w:val="28"/>
          <w:szCs w:val="28"/>
        </w:rPr>
        <w:lastRenderedPageBreak/>
        <w:t>міністерствами земельних справ, народної освіти, фінансів</w:t>
      </w:r>
      <w:r w:rsidR="0076040E">
        <w:rPr>
          <w:rFonts w:ascii="Times New Roman" w:hAnsi="Times New Roman" w:cs="Times New Roman"/>
          <w:sz w:val="28"/>
          <w:szCs w:val="28"/>
        </w:rPr>
        <w:t xml:space="preserve">, торгівлі та промисловості;  </w:t>
      </w:r>
      <w:r w:rsidRPr="008339C1">
        <w:rPr>
          <w:rFonts w:ascii="Times New Roman" w:hAnsi="Times New Roman" w:cs="Times New Roman"/>
          <w:sz w:val="28"/>
          <w:szCs w:val="28"/>
        </w:rPr>
        <w:t>Макаренко відповідав за міністерства</w:t>
      </w:r>
      <w:r w:rsidR="00FF72A8">
        <w:rPr>
          <w:rFonts w:ascii="Times New Roman" w:hAnsi="Times New Roman" w:cs="Times New Roman"/>
          <w:sz w:val="28"/>
          <w:szCs w:val="28"/>
        </w:rPr>
        <w:t xml:space="preserve"> пошт, телеграфів та шляхів</w:t>
      </w:r>
      <w:r w:rsidR="001F1FBC" w:rsidRPr="001F1FBC">
        <w:rPr>
          <w:rFonts w:ascii="Times New Roman" w:hAnsi="Times New Roman" w:cs="Times New Roman"/>
          <w:sz w:val="28"/>
          <w:szCs w:val="28"/>
        </w:rPr>
        <w:t xml:space="preserve"> </w:t>
      </w:r>
      <w:r w:rsidR="00FF72A8">
        <w:rPr>
          <w:rStyle w:val="ab"/>
          <w:rFonts w:ascii="Times New Roman" w:hAnsi="Times New Roman" w:cs="Times New Roman"/>
          <w:sz w:val="28"/>
          <w:szCs w:val="28"/>
        </w:rPr>
        <w:footnoteReference w:id="138"/>
      </w:r>
      <w:r w:rsidRPr="008339C1">
        <w:rPr>
          <w:rFonts w:ascii="Times New Roman" w:hAnsi="Times New Roman" w:cs="Times New Roman"/>
          <w:sz w:val="28"/>
          <w:szCs w:val="28"/>
        </w:rPr>
        <w:t xml:space="preserve">. </w:t>
      </w:r>
    </w:p>
    <w:p w14:paraId="6E8C691C"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24 грудня 1918 р. Рада Комісарів передала всі свої повноваження новоствореній</w:t>
      </w:r>
      <w:r w:rsidR="00CB5EDD">
        <w:rPr>
          <w:rFonts w:ascii="Times New Roman" w:hAnsi="Times New Roman" w:cs="Times New Roman"/>
          <w:sz w:val="28"/>
          <w:szCs w:val="28"/>
        </w:rPr>
        <w:t xml:space="preserve"> РНМ</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39"/>
      </w:r>
      <w:r w:rsidRPr="008339C1">
        <w:rPr>
          <w:rFonts w:ascii="Times New Roman" w:hAnsi="Times New Roman" w:cs="Times New Roman"/>
          <w:sz w:val="28"/>
          <w:szCs w:val="28"/>
        </w:rPr>
        <w:t xml:space="preserve">. 26 грудня 1918 року прийняли «Тимчасовий закон </w:t>
      </w:r>
      <w:r w:rsidR="00CB5EDD">
        <w:rPr>
          <w:rFonts w:ascii="Times New Roman" w:hAnsi="Times New Roman" w:cs="Times New Roman"/>
          <w:sz w:val="28"/>
          <w:szCs w:val="28"/>
        </w:rPr>
        <w:t xml:space="preserve">РНМ </w:t>
      </w:r>
      <w:r w:rsidRPr="008339C1">
        <w:rPr>
          <w:rFonts w:ascii="Times New Roman" w:hAnsi="Times New Roman" w:cs="Times New Roman"/>
          <w:sz w:val="28"/>
          <w:szCs w:val="28"/>
        </w:rPr>
        <w:t>про силу законів, про порядок утворення законів та про форми і порядок їх оголошення», який визначав процедуру законодавчої діяльності у період Директорії.</w:t>
      </w:r>
      <w:r w:rsidR="00CB5EDD" w:rsidRPr="00CB5EDD">
        <w:t xml:space="preserve"> </w:t>
      </w:r>
      <w:r w:rsidR="00CB5EDD">
        <w:rPr>
          <w:rFonts w:ascii="Times New Roman" w:hAnsi="Times New Roman" w:cs="Times New Roman"/>
          <w:sz w:val="28"/>
          <w:szCs w:val="28"/>
        </w:rPr>
        <w:t>Відповідно до цього документу</w:t>
      </w:r>
      <w:r w:rsidRPr="008339C1">
        <w:rPr>
          <w:rFonts w:ascii="Times New Roman" w:hAnsi="Times New Roman" w:cs="Times New Roman"/>
          <w:sz w:val="28"/>
          <w:szCs w:val="28"/>
        </w:rPr>
        <w:t xml:space="preserve">: </w:t>
      </w:r>
    </w:p>
    <w:p w14:paraId="75407BE7"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 Законопроекти вносилися до Ради Народних Міністрів через державну канцелярію за підписом відповідного міністра або голови окремого відомства та за посвідченням директора департаменту. </w:t>
      </w:r>
    </w:p>
    <w:p w14:paraId="4CE0C236"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 Законопроекти були схвалені більшістю голосів, а при рівній кількості голосів перевагу мав голос головуючого. </w:t>
      </w:r>
    </w:p>
    <w:p w14:paraId="70E23FF3"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 Після прийняття законопроект передавався у державну канцелярію на підпис державного секретаря. </w:t>
      </w:r>
    </w:p>
    <w:p w14:paraId="34AD34F7" w14:textId="77777777" w:rsidR="008339C1" w:rsidRPr="008339C1" w:rsidRDefault="008339C1" w:rsidP="00E278B4">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Директорії було надано право вето, а також повернення в Раду Народних Міністрів для перегляду чи доопрацювання </w:t>
      </w:r>
      <w:r w:rsidR="00FF72A8">
        <w:rPr>
          <w:rFonts w:ascii="Times New Roman" w:hAnsi="Times New Roman" w:cs="Times New Roman"/>
          <w:sz w:val="28"/>
          <w:szCs w:val="28"/>
        </w:rPr>
        <w:t>відповідного законопроекту</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40"/>
      </w:r>
      <w:r w:rsidRPr="008339C1">
        <w:rPr>
          <w:rFonts w:ascii="Times New Roman" w:hAnsi="Times New Roman" w:cs="Times New Roman"/>
          <w:sz w:val="28"/>
          <w:szCs w:val="28"/>
        </w:rPr>
        <w:t>. Після отримання схвалення з боку Директорії, законопроект передавався на підпис державному секретарю у канцелярію, після чого публікувався у Віснику Р</w:t>
      </w:r>
      <w:r w:rsidR="00FF72A8">
        <w:rPr>
          <w:rFonts w:ascii="Times New Roman" w:hAnsi="Times New Roman" w:cs="Times New Roman"/>
          <w:sz w:val="28"/>
          <w:szCs w:val="28"/>
        </w:rPr>
        <w:t>ади Народних Міністрів</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41"/>
      </w:r>
      <w:r w:rsidRPr="008339C1">
        <w:rPr>
          <w:rFonts w:ascii="Times New Roman" w:hAnsi="Times New Roman" w:cs="Times New Roman"/>
          <w:sz w:val="28"/>
          <w:szCs w:val="28"/>
        </w:rPr>
        <w:t xml:space="preserve">.  </w:t>
      </w:r>
    </w:p>
    <w:p w14:paraId="75A4FB87"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Після перемоги повстання </w:t>
      </w:r>
      <w:r w:rsidR="00E278B4">
        <w:rPr>
          <w:rFonts w:ascii="Times New Roman" w:hAnsi="Times New Roman" w:cs="Times New Roman"/>
          <w:sz w:val="28"/>
          <w:szCs w:val="28"/>
        </w:rPr>
        <w:t xml:space="preserve">КНМ </w:t>
      </w:r>
      <w:r w:rsidRPr="008339C1">
        <w:rPr>
          <w:rFonts w:ascii="Times New Roman" w:hAnsi="Times New Roman" w:cs="Times New Roman"/>
          <w:sz w:val="28"/>
          <w:szCs w:val="28"/>
        </w:rPr>
        <w:t xml:space="preserve">мало передатися вся повнота влади, але Директорія не поспішала передавати владу та продовжувала залишатись найвищим державним органом УНР. Крім того, вона незаконно захопила на </w:t>
      </w:r>
      <w:r w:rsidRPr="008339C1">
        <w:rPr>
          <w:rFonts w:ascii="Times New Roman" w:hAnsi="Times New Roman" w:cs="Times New Roman"/>
          <w:sz w:val="28"/>
          <w:szCs w:val="28"/>
        </w:rPr>
        <w:lastRenderedPageBreak/>
        <w:t>себе судову владу. Наприклад, 17 грудня 1918 року Директорія оголосила П. Скоропадського злочинцем на формально</w:t>
      </w:r>
      <w:r w:rsidR="00FF72A8">
        <w:rPr>
          <w:rFonts w:ascii="Times New Roman" w:hAnsi="Times New Roman" w:cs="Times New Roman"/>
          <w:sz w:val="28"/>
          <w:szCs w:val="28"/>
        </w:rPr>
        <w:t>му судовому процесі</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42"/>
      </w:r>
      <w:r w:rsidRPr="008339C1">
        <w:rPr>
          <w:rFonts w:ascii="Times New Roman" w:hAnsi="Times New Roman" w:cs="Times New Roman"/>
          <w:sz w:val="28"/>
          <w:szCs w:val="28"/>
        </w:rPr>
        <w:t xml:space="preserve">. </w:t>
      </w:r>
    </w:p>
    <w:p w14:paraId="662A048E"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Після сверження влади гетьмана, становище Директорії стало надзвичайно складним. Усередині цього державного органу з самого початку не було наявної єдиної стратегії у політиці. Головним фактором, що об'єднував роботу Директорії, було</w:t>
      </w:r>
      <w:r w:rsidR="008A555F">
        <w:rPr>
          <w:rFonts w:ascii="Times New Roman" w:hAnsi="Times New Roman" w:cs="Times New Roman"/>
          <w:sz w:val="28"/>
          <w:szCs w:val="28"/>
        </w:rPr>
        <w:t xml:space="preserve"> скинення </w:t>
      </w:r>
      <w:r w:rsidR="008A555F" w:rsidRPr="008A555F">
        <w:rPr>
          <w:rFonts w:ascii="Times New Roman" w:hAnsi="Times New Roman" w:cs="Times New Roman"/>
          <w:sz w:val="28"/>
          <w:szCs w:val="28"/>
        </w:rPr>
        <w:t>гетьманатської влади</w:t>
      </w:r>
      <w:r w:rsidRPr="008339C1">
        <w:rPr>
          <w:rFonts w:ascii="Times New Roman" w:hAnsi="Times New Roman" w:cs="Times New Roman"/>
          <w:sz w:val="28"/>
          <w:szCs w:val="28"/>
        </w:rPr>
        <w:t xml:space="preserve">. Але політична неоднозначність Директорії у питаннях загальнонаціонального значення призвела до розділень серед населення та розбіжностей у керівному складі. Основна </w:t>
      </w:r>
      <w:r w:rsidR="008A555F">
        <w:rPr>
          <w:rFonts w:ascii="Times New Roman" w:hAnsi="Times New Roman" w:cs="Times New Roman"/>
          <w:sz w:val="28"/>
          <w:szCs w:val="28"/>
        </w:rPr>
        <w:t>суть суперечністі</w:t>
      </w:r>
      <w:r w:rsidRPr="008339C1">
        <w:rPr>
          <w:rFonts w:ascii="Times New Roman" w:hAnsi="Times New Roman" w:cs="Times New Roman"/>
          <w:sz w:val="28"/>
          <w:szCs w:val="28"/>
        </w:rPr>
        <w:t xml:space="preserve"> </w:t>
      </w:r>
      <w:r w:rsidR="008A555F">
        <w:rPr>
          <w:rFonts w:ascii="Times New Roman" w:hAnsi="Times New Roman" w:cs="Times New Roman"/>
          <w:sz w:val="28"/>
          <w:szCs w:val="28"/>
        </w:rPr>
        <w:t xml:space="preserve"> була </w:t>
      </w:r>
      <w:r w:rsidR="008A555F" w:rsidRPr="008A555F">
        <w:rPr>
          <w:rFonts w:ascii="Times New Roman" w:hAnsi="Times New Roman" w:cs="Times New Roman"/>
          <w:sz w:val="28"/>
          <w:szCs w:val="28"/>
        </w:rPr>
        <w:t xml:space="preserve">в тому, що </w:t>
      </w:r>
      <w:r w:rsidRPr="008339C1">
        <w:rPr>
          <w:rFonts w:ascii="Times New Roman" w:hAnsi="Times New Roman" w:cs="Times New Roman"/>
          <w:sz w:val="28"/>
          <w:szCs w:val="28"/>
        </w:rPr>
        <w:t>члени органу обиралися поміркованими та ліберально-демократичними силами, тоді як повстання організовували радикальні групи, які очікували радик</w:t>
      </w:r>
      <w:r w:rsidR="00FF72A8">
        <w:rPr>
          <w:rFonts w:ascii="Times New Roman" w:hAnsi="Times New Roman" w:cs="Times New Roman"/>
          <w:sz w:val="28"/>
          <w:szCs w:val="28"/>
        </w:rPr>
        <w:t>альних змін і реформ</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43"/>
      </w:r>
      <w:r w:rsidRPr="008339C1">
        <w:rPr>
          <w:rFonts w:ascii="Times New Roman" w:hAnsi="Times New Roman" w:cs="Times New Roman"/>
          <w:sz w:val="28"/>
          <w:szCs w:val="28"/>
        </w:rPr>
        <w:t>. У своїх мемуарах П. Христюк зазначає, протягом перших двох тижнів після свого утворення Директорія відзначалася бездіяльністю і приурочувала свою п</w:t>
      </w:r>
      <w:r w:rsidR="00FF72A8">
        <w:rPr>
          <w:rFonts w:ascii="Times New Roman" w:hAnsi="Times New Roman" w:cs="Times New Roman"/>
          <w:sz w:val="28"/>
          <w:szCs w:val="28"/>
        </w:rPr>
        <w:t>еремогу святкуванням</w:t>
      </w:r>
      <w:r w:rsidR="001F1FBC" w:rsidRPr="001F1FBC">
        <w:rPr>
          <w:rFonts w:ascii="Times New Roman" w:hAnsi="Times New Roman" w:cs="Times New Roman"/>
          <w:sz w:val="28"/>
          <w:szCs w:val="28"/>
        </w:rPr>
        <w:t xml:space="preserve"> </w:t>
      </w:r>
      <w:r w:rsidR="00FF72A8">
        <w:rPr>
          <w:rStyle w:val="ab"/>
          <w:rFonts w:ascii="Times New Roman" w:hAnsi="Times New Roman" w:cs="Times New Roman"/>
          <w:sz w:val="28"/>
          <w:szCs w:val="28"/>
        </w:rPr>
        <w:footnoteReference w:id="144"/>
      </w:r>
      <w:r w:rsidRPr="008339C1">
        <w:rPr>
          <w:rFonts w:ascii="Times New Roman" w:hAnsi="Times New Roman" w:cs="Times New Roman"/>
          <w:sz w:val="28"/>
          <w:szCs w:val="28"/>
        </w:rPr>
        <w:t>.</w:t>
      </w:r>
    </w:p>
    <w:p w14:paraId="069CDDE3" w14:textId="77777777" w:rsidR="008339C1" w:rsidRP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Лише </w:t>
      </w:r>
      <w:r w:rsidR="008A555F">
        <w:rPr>
          <w:rFonts w:ascii="Times New Roman" w:hAnsi="Times New Roman" w:cs="Times New Roman"/>
          <w:sz w:val="28"/>
          <w:szCs w:val="28"/>
        </w:rPr>
        <w:t>ч</w:t>
      </w:r>
      <w:r w:rsidR="008A555F" w:rsidRPr="008A555F">
        <w:rPr>
          <w:rFonts w:ascii="Times New Roman" w:hAnsi="Times New Roman" w:cs="Times New Roman"/>
          <w:sz w:val="28"/>
          <w:szCs w:val="28"/>
        </w:rPr>
        <w:t>ерез два тижні після цього</w:t>
      </w:r>
      <w:r w:rsidR="008A555F">
        <w:rPr>
          <w:rFonts w:ascii="Times New Roman" w:hAnsi="Times New Roman" w:cs="Times New Roman"/>
          <w:sz w:val="28"/>
          <w:szCs w:val="28"/>
        </w:rPr>
        <w:t xml:space="preserve"> </w:t>
      </w:r>
      <w:r w:rsidRPr="008339C1">
        <w:rPr>
          <w:rFonts w:ascii="Times New Roman" w:hAnsi="Times New Roman" w:cs="Times New Roman"/>
          <w:sz w:val="28"/>
          <w:szCs w:val="28"/>
        </w:rPr>
        <w:t xml:space="preserve">зміни влади гетьмана і захоплення міста Києва було оприлюднено </w:t>
      </w:r>
      <w:r w:rsidR="00107E97">
        <w:rPr>
          <w:rFonts w:ascii="Times New Roman" w:hAnsi="Times New Roman" w:cs="Times New Roman"/>
          <w:sz w:val="28"/>
          <w:szCs w:val="28"/>
        </w:rPr>
        <w:t>п</w:t>
      </w:r>
      <w:r w:rsidR="00107E97" w:rsidRPr="00107E97">
        <w:rPr>
          <w:rFonts w:ascii="Times New Roman" w:hAnsi="Times New Roman" w:cs="Times New Roman"/>
          <w:sz w:val="28"/>
          <w:szCs w:val="28"/>
        </w:rPr>
        <w:t>ерший програмний запис</w:t>
      </w:r>
      <w:r w:rsidR="00107E97">
        <w:rPr>
          <w:rFonts w:ascii="Times New Roman" w:hAnsi="Times New Roman" w:cs="Times New Roman"/>
          <w:sz w:val="28"/>
          <w:szCs w:val="28"/>
        </w:rPr>
        <w:t xml:space="preserve"> </w:t>
      </w:r>
      <w:r w:rsidRPr="008339C1">
        <w:rPr>
          <w:rFonts w:ascii="Times New Roman" w:hAnsi="Times New Roman" w:cs="Times New Roman"/>
          <w:sz w:val="28"/>
          <w:szCs w:val="28"/>
        </w:rPr>
        <w:t>нової влади - Декларацію від 26 грудня 1</w:t>
      </w:r>
      <w:r w:rsidR="00580B92">
        <w:rPr>
          <w:rFonts w:ascii="Times New Roman" w:hAnsi="Times New Roman" w:cs="Times New Roman"/>
          <w:sz w:val="28"/>
          <w:szCs w:val="28"/>
        </w:rPr>
        <w:t xml:space="preserve">918 року. Такі дослідники як Костів та </w:t>
      </w:r>
      <w:r w:rsidRPr="008339C1">
        <w:rPr>
          <w:rFonts w:ascii="Times New Roman" w:hAnsi="Times New Roman" w:cs="Times New Roman"/>
          <w:sz w:val="28"/>
          <w:szCs w:val="28"/>
        </w:rPr>
        <w:t>Стахів описують цей документ як тимчасову Конституцію УНР. Цей акт складався з преамбули та 11 розділів, які регламентували суспільно-державні відносини в країні. У ньому було заявлено, що УНР є миролюбною та нейтральною державою, що ґрунтується на принципах нейтралітету та спокійного співіснування з іншими народами. Декларація передбачала завдання щодо примирення всіх національних меншин, що проживали на території УНР.</w:t>
      </w:r>
    </w:p>
    <w:p w14:paraId="17CB6C60" w14:textId="77777777" w:rsidR="008339C1" w:rsidRPr="008339C1" w:rsidRDefault="008339C1" w:rsidP="00FF72A8">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Однак разом з цим, у Декларації було закладено основу для протиріч у розбудові державності. Державність планувалося ґрунтувати виключно на «трудовій демократії», а не так, як у європейських країнах, на загальному принципі. Ця модель демократії була більш схожа на «ра</w:t>
      </w:r>
      <w:r w:rsidR="00FF72A8">
        <w:rPr>
          <w:rFonts w:ascii="Times New Roman" w:hAnsi="Times New Roman" w:cs="Times New Roman"/>
          <w:sz w:val="28"/>
          <w:szCs w:val="28"/>
        </w:rPr>
        <w:t xml:space="preserve">дянську», ніж </w:t>
      </w:r>
      <w:r w:rsidR="00FF72A8">
        <w:rPr>
          <w:rFonts w:ascii="Times New Roman" w:hAnsi="Times New Roman" w:cs="Times New Roman"/>
          <w:sz w:val="28"/>
          <w:szCs w:val="28"/>
        </w:rPr>
        <w:lastRenderedPageBreak/>
        <w:t>«європейську»</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45"/>
      </w:r>
      <w:r w:rsidRPr="008339C1">
        <w:rPr>
          <w:rFonts w:ascii="Times New Roman" w:hAnsi="Times New Roman" w:cs="Times New Roman"/>
          <w:sz w:val="28"/>
          <w:szCs w:val="28"/>
        </w:rPr>
        <w:t>. Зміст Декларації був неоднозначним і витриманим у популістському ключі. Вона не здобула підтримки ні від однопартійців, ні від членів Д</w:t>
      </w:r>
      <w:r w:rsidR="00580B92">
        <w:rPr>
          <w:rFonts w:ascii="Times New Roman" w:hAnsi="Times New Roman" w:cs="Times New Roman"/>
          <w:sz w:val="28"/>
          <w:szCs w:val="28"/>
        </w:rPr>
        <w:t xml:space="preserve">иректорії, і, за свідченнями </w:t>
      </w:r>
      <w:r w:rsidRPr="008339C1">
        <w:rPr>
          <w:rFonts w:ascii="Times New Roman" w:hAnsi="Times New Roman" w:cs="Times New Roman"/>
          <w:sz w:val="28"/>
          <w:szCs w:val="28"/>
        </w:rPr>
        <w:t>Винниченка, діяльність влади здійснювалася відповідно до неофіційних та нео</w:t>
      </w:r>
      <w:r w:rsidR="00FF72A8">
        <w:rPr>
          <w:rFonts w:ascii="Times New Roman" w:hAnsi="Times New Roman" w:cs="Times New Roman"/>
          <w:sz w:val="28"/>
          <w:szCs w:val="28"/>
        </w:rPr>
        <w:t>прилюднених програм</w:t>
      </w:r>
      <w:r w:rsidR="001F1FBC" w:rsidRPr="001F1FBC">
        <w:rPr>
          <w:rFonts w:ascii="Times New Roman" w:hAnsi="Times New Roman" w:cs="Times New Roman"/>
          <w:sz w:val="28"/>
          <w:szCs w:val="28"/>
        </w:rPr>
        <w:t xml:space="preserve"> </w:t>
      </w:r>
      <w:r w:rsidR="00FF72A8">
        <w:rPr>
          <w:rStyle w:val="ab"/>
          <w:rFonts w:ascii="Times New Roman" w:hAnsi="Times New Roman" w:cs="Times New Roman"/>
          <w:sz w:val="28"/>
          <w:szCs w:val="28"/>
        </w:rPr>
        <w:footnoteReference w:id="146"/>
      </w:r>
      <w:r w:rsidRPr="008339C1">
        <w:rPr>
          <w:rFonts w:ascii="Times New Roman" w:hAnsi="Times New Roman" w:cs="Times New Roman"/>
          <w:sz w:val="28"/>
          <w:szCs w:val="28"/>
        </w:rPr>
        <w:t xml:space="preserve">. </w:t>
      </w:r>
    </w:p>
    <w:p w14:paraId="202E58CC"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Відповідно до Декларації, Директорія не передавала свої повноваження, як це планувалося до початку повстання, </w:t>
      </w:r>
      <w:r w:rsidR="00701421">
        <w:rPr>
          <w:rFonts w:ascii="Times New Roman" w:hAnsi="Times New Roman" w:cs="Times New Roman"/>
          <w:sz w:val="28"/>
          <w:szCs w:val="28"/>
        </w:rPr>
        <w:t xml:space="preserve">однак її було </w:t>
      </w:r>
      <w:r w:rsidR="00701421" w:rsidRPr="00701421">
        <w:rPr>
          <w:rFonts w:ascii="Times New Roman" w:hAnsi="Times New Roman" w:cs="Times New Roman"/>
          <w:sz w:val="28"/>
          <w:szCs w:val="28"/>
        </w:rPr>
        <w:t>голошено</w:t>
      </w:r>
      <w:r w:rsidR="00701421">
        <w:rPr>
          <w:rFonts w:ascii="Times New Roman" w:hAnsi="Times New Roman" w:cs="Times New Roman"/>
          <w:sz w:val="28"/>
          <w:szCs w:val="28"/>
        </w:rPr>
        <w:t xml:space="preserve"> </w:t>
      </w:r>
      <w:r w:rsidRPr="008339C1">
        <w:rPr>
          <w:rFonts w:ascii="Times New Roman" w:hAnsi="Times New Roman" w:cs="Times New Roman"/>
          <w:sz w:val="28"/>
          <w:szCs w:val="28"/>
        </w:rPr>
        <w:t>верховним органом</w:t>
      </w:r>
      <w:r w:rsidR="00701421">
        <w:rPr>
          <w:rFonts w:ascii="Times New Roman" w:hAnsi="Times New Roman" w:cs="Times New Roman"/>
          <w:sz w:val="28"/>
          <w:szCs w:val="28"/>
        </w:rPr>
        <w:t xml:space="preserve"> УНР, котрий саме</w:t>
      </w:r>
      <w:r w:rsidRPr="008339C1">
        <w:rPr>
          <w:rFonts w:ascii="Times New Roman" w:hAnsi="Times New Roman" w:cs="Times New Roman"/>
          <w:sz w:val="28"/>
          <w:szCs w:val="28"/>
        </w:rPr>
        <w:t xml:space="preserve"> об'єднував </w:t>
      </w:r>
      <w:r w:rsidR="00701421" w:rsidRPr="00701421">
        <w:rPr>
          <w:rFonts w:ascii="Times New Roman" w:hAnsi="Times New Roman" w:cs="Times New Roman"/>
          <w:sz w:val="28"/>
          <w:szCs w:val="28"/>
        </w:rPr>
        <w:t>Законодавчі та вико</w:t>
      </w:r>
      <w:r w:rsidR="00701421">
        <w:rPr>
          <w:rFonts w:ascii="Times New Roman" w:hAnsi="Times New Roman" w:cs="Times New Roman"/>
          <w:sz w:val="28"/>
          <w:szCs w:val="28"/>
        </w:rPr>
        <w:t xml:space="preserve">навчі повноваження до скликання КТН </w:t>
      </w:r>
      <w:r w:rsidRPr="008339C1">
        <w:rPr>
          <w:rFonts w:ascii="Times New Roman" w:hAnsi="Times New Roman" w:cs="Times New Roman"/>
          <w:sz w:val="28"/>
          <w:szCs w:val="28"/>
        </w:rPr>
        <w:t>України. Однак саме в Декларації вперше була визначена роль Директорії у державному апараті</w:t>
      </w:r>
      <w:r w:rsidR="00580B92">
        <w:rPr>
          <w:rFonts w:ascii="Times New Roman" w:hAnsi="Times New Roman" w:cs="Times New Roman"/>
          <w:sz w:val="28"/>
          <w:szCs w:val="28"/>
        </w:rPr>
        <w:t xml:space="preserve"> УНР</w:t>
      </w:r>
      <w:r>
        <w:rPr>
          <w:rFonts w:ascii="Times New Roman" w:hAnsi="Times New Roman" w:cs="Times New Roman"/>
          <w:sz w:val="28"/>
          <w:szCs w:val="28"/>
        </w:rPr>
        <w:t>.</w:t>
      </w:r>
    </w:p>
    <w:p w14:paraId="2032342D"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Перед початком </w:t>
      </w:r>
      <w:r w:rsidR="0019710C">
        <w:rPr>
          <w:rFonts w:ascii="Times New Roman" w:hAnsi="Times New Roman" w:cs="Times New Roman"/>
          <w:sz w:val="28"/>
          <w:szCs w:val="28"/>
        </w:rPr>
        <w:t xml:space="preserve">проведення </w:t>
      </w:r>
      <w:r w:rsidRPr="008339C1">
        <w:rPr>
          <w:rFonts w:ascii="Times New Roman" w:hAnsi="Times New Roman" w:cs="Times New Roman"/>
          <w:sz w:val="28"/>
          <w:szCs w:val="28"/>
        </w:rPr>
        <w:t>Конгресу трудового народу України, відбувалися конфлікти між цивільною та війсь</w:t>
      </w:r>
      <w:r w:rsidR="00FF72A8">
        <w:rPr>
          <w:rFonts w:ascii="Times New Roman" w:hAnsi="Times New Roman" w:cs="Times New Roman"/>
          <w:sz w:val="28"/>
          <w:szCs w:val="28"/>
        </w:rPr>
        <w:t>ковою адміністрацією</w:t>
      </w:r>
      <w:r w:rsidR="00FF72A8">
        <w:rPr>
          <w:rStyle w:val="ab"/>
          <w:rFonts w:ascii="Times New Roman" w:hAnsi="Times New Roman" w:cs="Times New Roman"/>
          <w:sz w:val="28"/>
          <w:szCs w:val="28"/>
        </w:rPr>
        <w:footnoteReference w:id="147"/>
      </w:r>
      <w:r w:rsidRPr="008339C1">
        <w:rPr>
          <w:rFonts w:ascii="Times New Roman" w:hAnsi="Times New Roman" w:cs="Times New Roman"/>
          <w:sz w:val="28"/>
          <w:szCs w:val="28"/>
        </w:rPr>
        <w:t>. Гостро виникали проблеми щодо ідеологічних засад утворення української держави. Політичні сили та громадські організації, що приймали участь у повстанні проти гетьманату, розділилися на дві основні групи: прихильників «української радянської державності» та прихильників «європейської моделі демократичної парламентської республіки». Нарада, що відбулася у Києві 16 січня 1919 року, не призвела до узгодження спільної зовнішньо- та внутрішньополітичної стратегії, оскільки представники влади не могли досягти консенсусу. Відсутність чіткої стратегії щодо створення державних структур спричинила відновлення дореволюційних структур у повітах і губерніях, які, в основному, були антиукраїнсько налаштовані і заважали розвитку дер</w:t>
      </w:r>
      <w:r w:rsidR="00FF72A8">
        <w:rPr>
          <w:rFonts w:ascii="Times New Roman" w:hAnsi="Times New Roman" w:cs="Times New Roman"/>
          <w:sz w:val="28"/>
          <w:szCs w:val="28"/>
        </w:rPr>
        <w:t>жавного апарату</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48"/>
      </w:r>
      <w:r w:rsidRPr="008339C1">
        <w:rPr>
          <w:rFonts w:ascii="Times New Roman" w:hAnsi="Times New Roman" w:cs="Times New Roman"/>
          <w:sz w:val="28"/>
          <w:szCs w:val="28"/>
        </w:rPr>
        <w:t>.</w:t>
      </w:r>
    </w:p>
    <w:p w14:paraId="4EEEDB5D"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Після про</w:t>
      </w:r>
      <w:r w:rsidR="00195B59">
        <w:rPr>
          <w:rFonts w:ascii="Times New Roman" w:hAnsi="Times New Roman" w:cs="Times New Roman"/>
          <w:sz w:val="28"/>
          <w:szCs w:val="28"/>
        </w:rPr>
        <w:t xml:space="preserve">ведення Трудового конгресу був ухвалений </w:t>
      </w:r>
      <w:r w:rsidRPr="008339C1">
        <w:rPr>
          <w:rFonts w:ascii="Times New Roman" w:hAnsi="Times New Roman" w:cs="Times New Roman"/>
          <w:sz w:val="28"/>
          <w:szCs w:val="28"/>
        </w:rPr>
        <w:t xml:space="preserve"> Закон «Про форму влади в Україні» від 28 січня 1919 року. Цей закон визначав держав</w:t>
      </w:r>
      <w:r>
        <w:rPr>
          <w:rFonts w:ascii="Times New Roman" w:hAnsi="Times New Roman" w:cs="Times New Roman"/>
          <w:sz w:val="28"/>
          <w:szCs w:val="28"/>
        </w:rPr>
        <w:t xml:space="preserve">ний </w:t>
      </w:r>
      <w:r w:rsidRPr="008339C1">
        <w:rPr>
          <w:rFonts w:ascii="Times New Roman" w:hAnsi="Times New Roman" w:cs="Times New Roman"/>
          <w:sz w:val="28"/>
          <w:szCs w:val="28"/>
        </w:rPr>
        <w:t xml:space="preserve"> </w:t>
      </w:r>
      <w:r w:rsidRPr="008339C1">
        <w:rPr>
          <w:rFonts w:ascii="Times New Roman" w:hAnsi="Times New Roman" w:cs="Times New Roman"/>
          <w:sz w:val="28"/>
          <w:szCs w:val="28"/>
        </w:rPr>
        <w:lastRenderedPageBreak/>
        <w:t>механізм управління республікою та роль Директорії в систем</w:t>
      </w:r>
      <w:r w:rsidR="00FF72A8">
        <w:rPr>
          <w:rFonts w:ascii="Times New Roman" w:hAnsi="Times New Roman" w:cs="Times New Roman"/>
          <w:sz w:val="28"/>
          <w:szCs w:val="28"/>
        </w:rPr>
        <w:t>і державних органів</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49"/>
      </w:r>
      <w:r w:rsidRPr="008339C1">
        <w:rPr>
          <w:rFonts w:ascii="Times New Roman" w:hAnsi="Times New Roman" w:cs="Times New Roman"/>
          <w:sz w:val="28"/>
          <w:szCs w:val="28"/>
        </w:rPr>
        <w:t xml:space="preserve">. </w:t>
      </w:r>
    </w:p>
    <w:p w14:paraId="69094425"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Відповідно до закону, формувалося шість комісій. Склад комісій повинен був визначатися шляхом виборів, з врахуванням пропорційного представництва від усіх фракцій Конгресу, розрахованого на одного представника на кожних 15 конгресменів. Основним завданням цих комісій було оновлення держав</w:t>
      </w:r>
      <w:r w:rsidR="00FF72A8">
        <w:rPr>
          <w:rFonts w:ascii="Times New Roman" w:hAnsi="Times New Roman" w:cs="Times New Roman"/>
          <w:sz w:val="28"/>
          <w:szCs w:val="28"/>
        </w:rPr>
        <w:t>ного апарату</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50"/>
      </w:r>
      <w:r w:rsidRPr="008339C1">
        <w:rPr>
          <w:rFonts w:ascii="Times New Roman" w:hAnsi="Times New Roman" w:cs="Times New Roman"/>
          <w:sz w:val="28"/>
          <w:szCs w:val="28"/>
        </w:rPr>
        <w:t>.</w:t>
      </w:r>
    </w:p>
    <w:p w14:paraId="202995AF"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Відповідно до цього Закону, Директорії були делеговані наступні повноваження, які діяли до наступно</w:t>
      </w:r>
      <w:r w:rsidR="00195B59">
        <w:rPr>
          <w:rFonts w:ascii="Times New Roman" w:hAnsi="Times New Roman" w:cs="Times New Roman"/>
          <w:sz w:val="28"/>
          <w:szCs w:val="28"/>
        </w:rPr>
        <w:t>го засідання</w:t>
      </w:r>
      <w:r w:rsidRPr="008339C1">
        <w:rPr>
          <w:rFonts w:ascii="Times New Roman" w:hAnsi="Times New Roman" w:cs="Times New Roman"/>
          <w:sz w:val="28"/>
          <w:szCs w:val="28"/>
        </w:rPr>
        <w:t xml:space="preserve"> Трудового Конгресу: </w:t>
      </w:r>
    </w:p>
    <w:p w14:paraId="0722064D"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Symbol" w:eastAsia="Symbol" w:hAnsi="Symbol" w:cs="Symbol"/>
          <w:sz w:val="28"/>
          <w:szCs w:val="28"/>
        </w:rPr>
        <w:t></w:t>
      </w:r>
      <w:r w:rsidRPr="008339C1">
        <w:rPr>
          <w:rFonts w:ascii="Times New Roman" w:hAnsi="Times New Roman" w:cs="Times New Roman"/>
          <w:sz w:val="28"/>
          <w:szCs w:val="28"/>
        </w:rPr>
        <w:t xml:space="preserve"> Верховна влада була передана Директорії, яка мала право видавати закони; ці закони потім підлягали затвердженню наступною сесією конгресу. Вся законодавча влада між сесіями Трудового Конгресу належала Директорії. </w:t>
      </w:r>
    </w:p>
    <w:p w14:paraId="373A824E"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Symbol" w:eastAsia="Symbol" w:hAnsi="Symbol" w:cs="Symbol"/>
          <w:sz w:val="28"/>
          <w:szCs w:val="28"/>
        </w:rPr>
        <w:t></w:t>
      </w:r>
      <w:r w:rsidRPr="008339C1">
        <w:rPr>
          <w:rFonts w:ascii="Times New Roman" w:hAnsi="Times New Roman" w:cs="Times New Roman"/>
          <w:sz w:val="28"/>
          <w:szCs w:val="28"/>
        </w:rPr>
        <w:t xml:space="preserve"> Виконавча влада перебувала у</w:t>
      </w:r>
      <w:r w:rsidR="007A7807">
        <w:rPr>
          <w:rFonts w:ascii="Times New Roman" w:hAnsi="Times New Roman" w:cs="Times New Roman"/>
          <w:sz w:val="28"/>
          <w:szCs w:val="28"/>
        </w:rPr>
        <w:t xml:space="preserve"> РНМ</w:t>
      </w:r>
      <w:r w:rsidRPr="008339C1">
        <w:rPr>
          <w:rFonts w:ascii="Times New Roman" w:hAnsi="Times New Roman" w:cs="Times New Roman"/>
          <w:sz w:val="28"/>
          <w:szCs w:val="28"/>
        </w:rPr>
        <w:t>. Склад Ради формувався Директорією, і в періоди між сесіями Трудового Конгресу Рада опікувалася їй.</w:t>
      </w:r>
    </w:p>
    <w:p w14:paraId="414A474A"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Універсал Трудового Конгресу, прийнятий на Трудовому конгресі, фактично виступав як конституційний документ, в якому встановлювався механізм функціонування державного апарату, роль Директорії, Ради Народних Міністрів та місцевих органів влади. Згідно з цим Універсалом, найвища влада в Україні була надана Трудовому Конгресу, а в періоди між його засіданнями - Директорії. Виконавча влада передбачалася передаватися Раді Народних Міністрів, яка зберігалася під к</w:t>
      </w:r>
      <w:r w:rsidR="00FF72A8">
        <w:rPr>
          <w:rFonts w:ascii="Times New Roman" w:hAnsi="Times New Roman" w:cs="Times New Roman"/>
          <w:sz w:val="28"/>
          <w:szCs w:val="28"/>
        </w:rPr>
        <w:t>онтролем Директорії</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51"/>
      </w:r>
      <w:r w:rsidRPr="008339C1">
        <w:rPr>
          <w:rFonts w:ascii="Times New Roman" w:hAnsi="Times New Roman" w:cs="Times New Roman"/>
          <w:sz w:val="28"/>
          <w:szCs w:val="28"/>
        </w:rPr>
        <w:t xml:space="preserve">. </w:t>
      </w:r>
    </w:p>
    <w:p w14:paraId="49291B0E"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Відповідно до «Тимчасового закону про порядок внесення й затвердження законів в Українській Народній Республіці» від 14 лютого 1919 року, у надзвичайних ситуаціях Директорії надавалося право ухвалювати закони та постанови без попереднього затвердження Радою Народних Міністрів. </w:t>
      </w:r>
      <w:r w:rsidR="007A7807">
        <w:rPr>
          <w:rFonts w:ascii="Times New Roman" w:hAnsi="Times New Roman" w:cs="Times New Roman"/>
          <w:sz w:val="28"/>
          <w:szCs w:val="28"/>
        </w:rPr>
        <w:t>Оп</w:t>
      </w:r>
      <w:r w:rsidRPr="008339C1">
        <w:rPr>
          <w:rFonts w:ascii="Times New Roman" w:hAnsi="Times New Roman" w:cs="Times New Roman"/>
          <w:sz w:val="28"/>
          <w:szCs w:val="28"/>
        </w:rPr>
        <w:t xml:space="preserve">ісля цього вони підписувалися керівниками Директорії та </w:t>
      </w:r>
      <w:r w:rsidRPr="008339C1">
        <w:rPr>
          <w:rFonts w:ascii="Times New Roman" w:hAnsi="Times New Roman" w:cs="Times New Roman"/>
          <w:sz w:val="28"/>
          <w:szCs w:val="28"/>
        </w:rPr>
        <w:lastRenderedPageBreak/>
        <w:t>передавалися до Державної канцеляр</w:t>
      </w:r>
      <w:r w:rsidR="00FF72A8">
        <w:rPr>
          <w:rFonts w:ascii="Times New Roman" w:hAnsi="Times New Roman" w:cs="Times New Roman"/>
          <w:sz w:val="28"/>
          <w:szCs w:val="28"/>
        </w:rPr>
        <w:t>ії для публікації</w:t>
      </w:r>
      <w:r w:rsidR="001F1FBC">
        <w:rPr>
          <w:rFonts w:ascii="Times New Roman" w:hAnsi="Times New Roman" w:cs="Times New Roman"/>
          <w:sz w:val="28"/>
          <w:szCs w:val="28"/>
          <w:lang w:val="ru-RU"/>
        </w:rPr>
        <w:t xml:space="preserve"> </w:t>
      </w:r>
      <w:r w:rsidR="00FF72A8">
        <w:rPr>
          <w:rStyle w:val="ab"/>
          <w:rFonts w:ascii="Times New Roman" w:hAnsi="Times New Roman" w:cs="Times New Roman"/>
          <w:sz w:val="28"/>
          <w:szCs w:val="28"/>
        </w:rPr>
        <w:footnoteReference w:id="152"/>
      </w:r>
      <w:r w:rsidRPr="008339C1">
        <w:rPr>
          <w:rFonts w:ascii="Times New Roman" w:hAnsi="Times New Roman" w:cs="Times New Roman"/>
          <w:sz w:val="28"/>
          <w:szCs w:val="28"/>
        </w:rPr>
        <w:t>. Цей закон</w:t>
      </w:r>
      <w:r w:rsidRPr="008339C1">
        <w:t xml:space="preserve"> </w:t>
      </w:r>
      <w:r w:rsidRPr="008339C1">
        <w:rPr>
          <w:rFonts w:ascii="Times New Roman" w:hAnsi="Times New Roman" w:cs="Times New Roman"/>
          <w:sz w:val="28"/>
          <w:szCs w:val="28"/>
        </w:rPr>
        <w:t xml:space="preserve">сформулював принципи державної структури в Україні на період вимушеної перерви у роботі Трудового конгресу. </w:t>
      </w:r>
    </w:p>
    <w:p w14:paraId="178D7F62" w14:textId="77777777" w:rsidR="008339C1" w:rsidRDefault="007A7807" w:rsidP="008339C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початку </w:t>
      </w:r>
      <w:r w:rsidR="00580B92">
        <w:rPr>
          <w:rFonts w:ascii="Times New Roman" w:hAnsi="Times New Roman" w:cs="Times New Roman"/>
          <w:sz w:val="28"/>
          <w:szCs w:val="28"/>
        </w:rPr>
        <w:t xml:space="preserve"> січня 1919 р.</w:t>
      </w:r>
      <w:r w:rsidR="008339C1" w:rsidRPr="008339C1">
        <w:rPr>
          <w:rFonts w:ascii="Times New Roman" w:hAnsi="Times New Roman" w:cs="Times New Roman"/>
          <w:sz w:val="28"/>
          <w:szCs w:val="28"/>
        </w:rPr>
        <w:t>, більшовицька Росія розпочала новий наступ на територію України. За співпраці з місцевими отаманами, вони захопили Л</w:t>
      </w:r>
      <w:r w:rsidR="00580B92">
        <w:rPr>
          <w:rFonts w:ascii="Times New Roman" w:hAnsi="Times New Roman" w:cs="Times New Roman"/>
          <w:sz w:val="28"/>
          <w:szCs w:val="28"/>
        </w:rPr>
        <w:t>івобережжя, а 5 лютого 1919 р.</w:t>
      </w:r>
      <w:r w:rsidR="008339C1" w:rsidRPr="008339C1">
        <w:rPr>
          <w:rFonts w:ascii="Times New Roman" w:hAnsi="Times New Roman" w:cs="Times New Roman"/>
          <w:sz w:val="28"/>
          <w:szCs w:val="28"/>
        </w:rPr>
        <w:t xml:space="preserve"> вдало їмся захопити місто Київ. Уряд України був змушений залишити столицю, що призвело до кризи у вищих органах влади та розпаду державного апарату. Вже 10 лютого з посади </w:t>
      </w:r>
      <w:r w:rsidR="00FE68D8">
        <w:rPr>
          <w:rFonts w:ascii="Times New Roman" w:hAnsi="Times New Roman" w:cs="Times New Roman"/>
          <w:sz w:val="28"/>
          <w:szCs w:val="28"/>
        </w:rPr>
        <w:t xml:space="preserve">керуючого </w:t>
      </w:r>
      <w:r w:rsidR="008339C1" w:rsidRPr="008339C1">
        <w:rPr>
          <w:rFonts w:ascii="Times New Roman" w:hAnsi="Times New Roman" w:cs="Times New Roman"/>
          <w:sz w:val="28"/>
          <w:szCs w:val="28"/>
        </w:rPr>
        <w:t xml:space="preserve">Директорії </w:t>
      </w:r>
      <w:r w:rsidR="00FE68D8">
        <w:rPr>
          <w:rFonts w:ascii="Times New Roman" w:hAnsi="Times New Roman" w:cs="Times New Roman"/>
          <w:sz w:val="28"/>
          <w:szCs w:val="28"/>
        </w:rPr>
        <w:t xml:space="preserve">пішов </w:t>
      </w:r>
      <w:r w:rsidR="008339C1" w:rsidRPr="008339C1">
        <w:rPr>
          <w:rFonts w:ascii="Times New Roman" w:hAnsi="Times New Roman" w:cs="Times New Roman"/>
          <w:sz w:val="28"/>
          <w:szCs w:val="28"/>
        </w:rPr>
        <w:t xml:space="preserve">В. Винниченко, </w:t>
      </w:r>
      <w:r w:rsidR="00FE68D8">
        <w:rPr>
          <w:rFonts w:ascii="Times New Roman" w:hAnsi="Times New Roman" w:cs="Times New Roman"/>
          <w:sz w:val="28"/>
          <w:szCs w:val="28"/>
        </w:rPr>
        <w:t>н</w:t>
      </w:r>
      <w:r w:rsidR="00FE68D8" w:rsidRPr="00FE68D8">
        <w:rPr>
          <w:rFonts w:ascii="Times New Roman" w:hAnsi="Times New Roman" w:cs="Times New Roman"/>
          <w:sz w:val="28"/>
          <w:szCs w:val="28"/>
        </w:rPr>
        <w:t>атомість на його місце призначили</w:t>
      </w:r>
      <w:r w:rsidR="00FE68D8">
        <w:rPr>
          <w:rFonts w:ascii="Times New Roman" w:hAnsi="Times New Roman" w:cs="Times New Roman"/>
          <w:sz w:val="28"/>
          <w:szCs w:val="28"/>
        </w:rPr>
        <w:t xml:space="preserve"> </w:t>
      </w:r>
      <w:r w:rsidR="008339C1" w:rsidRPr="008339C1">
        <w:rPr>
          <w:rFonts w:ascii="Times New Roman" w:hAnsi="Times New Roman" w:cs="Times New Roman"/>
          <w:sz w:val="28"/>
          <w:szCs w:val="28"/>
        </w:rPr>
        <w:t xml:space="preserve">Петлюру. 12 березня 1919 року, відповідно до рішення Трудового конгресу, до складу Директорії </w:t>
      </w:r>
      <w:r w:rsidR="000F67EB">
        <w:rPr>
          <w:rFonts w:ascii="Times New Roman" w:hAnsi="Times New Roman" w:cs="Times New Roman"/>
          <w:sz w:val="28"/>
          <w:szCs w:val="28"/>
        </w:rPr>
        <w:t xml:space="preserve">було впроваджено  голову дерджави ЗУНР </w:t>
      </w:r>
      <w:r w:rsidR="008339C1" w:rsidRPr="008339C1">
        <w:rPr>
          <w:rFonts w:ascii="Times New Roman" w:hAnsi="Times New Roman" w:cs="Times New Roman"/>
          <w:sz w:val="28"/>
          <w:szCs w:val="28"/>
        </w:rPr>
        <w:t xml:space="preserve">Петрушевича, але він не брав участі у засіданнях державного </w:t>
      </w:r>
      <w:r w:rsidR="003612B5">
        <w:rPr>
          <w:rFonts w:ascii="Times New Roman" w:hAnsi="Times New Roman" w:cs="Times New Roman"/>
          <w:sz w:val="28"/>
          <w:szCs w:val="28"/>
        </w:rPr>
        <w:t>органу. У квітні сталася невдала</w:t>
      </w:r>
      <w:r w:rsidR="008339C1" w:rsidRPr="008339C1">
        <w:rPr>
          <w:rFonts w:ascii="Times New Roman" w:hAnsi="Times New Roman" w:cs="Times New Roman"/>
          <w:sz w:val="28"/>
          <w:szCs w:val="28"/>
        </w:rPr>
        <w:t xml:space="preserve"> спроба</w:t>
      </w:r>
      <w:r w:rsidR="003612B5">
        <w:rPr>
          <w:rFonts w:ascii="Times New Roman" w:hAnsi="Times New Roman" w:cs="Times New Roman"/>
          <w:sz w:val="28"/>
          <w:szCs w:val="28"/>
        </w:rPr>
        <w:t xml:space="preserve"> захоплення влади</w:t>
      </w:r>
      <w:r w:rsidR="008339C1" w:rsidRPr="008339C1">
        <w:rPr>
          <w:rFonts w:ascii="Times New Roman" w:hAnsi="Times New Roman" w:cs="Times New Roman"/>
          <w:sz w:val="28"/>
          <w:szCs w:val="28"/>
        </w:rPr>
        <w:t>, спр</w:t>
      </w:r>
      <w:r w:rsidR="00580B92">
        <w:rPr>
          <w:rFonts w:ascii="Times New Roman" w:hAnsi="Times New Roman" w:cs="Times New Roman"/>
          <w:sz w:val="28"/>
          <w:szCs w:val="28"/>
        </w:rPr>
        <w:t xml:space="preserve">овокована генералом-хорунжим </w:t>
      </w:r>
      <w:r w:rsidR="008339C1" w:rsidRPr="008339C1">
        <w:rPr>
          <w:rFonts w:ascii="Times New Roman" w:hAnsi="Times New Roman" w:cs="Times New Roman"/>
          <w:sz w:val="28"/>
          <w:szCs w:val="28"/>
        </w:rPr>
        <w:t>Оскілком, що призвело до</w:t>
      </w:r>
      <w:r w:rsidR="00580B92">
        <w:rPr>
          <w:rFonts w:ascii="Times New Roman" w:hAnsi="Times New Roman" w:cs="Times New Roman"/>
          <w:sz w:val="28"/>
          <w:szCs w:val="28"/>
        </w:rPr>
        <w:t xml:space="preserve"> виходу зі складу Директорії </w:t>
      </w:r>
      <w:r w:rsidR="008339C1" w:rsidRPr="008339C1">
        <w:rPr>
          <w:rFonts w:ascii="Times New Roman" w:hAnsi="Times New Roman" w:cs="Times New Roman"/>
          <w:sz w:val="28"/>
          <w:szCs w:val="28"/>
        </w:rPr>
        <w:t>Андрієвського.</w:t>
      </w:r>
    </w:p>
    <w:p w14:paraId="3E47B9CB"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Юридичні документи, які підтверджували вихід членів Директорії зі складу, не були засвідчені. Лише 11 липня 1919 року у Віснику Державних Законів для всіх земель </w:t>
      </w:r>
      <w:r w:rsidR="00580B92">
        <w:rPr>
          <w:rFonts w:ascii="Times New Roman" w:hAnsi="Times New Roman" w:cs="Times New Roman"/>
          <w:sz w:val="28"/>
          <w:szCs w:val="28"/>
        </w:rPr>
        <w:t xml:space="preserve">УНР </w:t>
      </w:r>
      <w:r w:rsidRPr="008339C1">
        <w:rPr>
          <w:rFonts w:ascii="Times New Roman" w:hAnsi="Times New Roman" w:cs="Times New Roman"/>
          <w:sz w:val="28"/>
          <w:szCs w:val="28"/>
        </w:rPr>
        <w:t xml:space="preserve">було опубліковано «Закон про склад Директорії Української Народної Республіки», у якому прописувалися наступні положення: </w:t>
      </w:r>
    </w:p>
    <w:p w14:paraId="75DBBA80"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Symbol" w:eastAsia="Symbol" w:hAnsi="Symbol" w:cs="Symbol"/>
          <w:sz w:val="28"/>
          <w:szCs w:val="28"/>
        </w:rPr>
        <w:t></w:t>
      </w:r>
      <w:r w:rsidRPr="008339C1">
        <w:rPr>
          <w:rFonts w:ascii="Times New Roman" w:hAnsi="Times New Roman" w:cs="Times New Roman"/>
          <w:sz w:val="28"/>
          <w:szCs w:val="28"/>
        </w:rPr>
        <w:t xml:space="preserve"> закони та постанови Директорії набували юридичн</w:t>
      </w:r>
      <w:r w:rsidR="00580B92">
        <w:rPr>
          <w:rFonts w:ascii="Times New Roman" w:hAnsi="Times New Roman" w:cs="Times New Roman"/>
          <w:sz w:val="28"/>
          <w:szCs w:val="28"/>
        </w:rPr>
        <w:t xml:space="preserve">ої сили лише за умови участі </w:t>
      </w:r>
      <w:r w:rsidRPr="008339C1">
        <w:rPr>
          <w:rFonts w:ascii="Times New Roman" w:hAnsi="Times New Roman" w:cs="Times New Roman"/>
          <w:sz w:val="28"/>
          <w:szCs w:val="28"/>
        </w:rPr>
        <w:t xml:space="preserve">Петлюри на засіданнях. Документи набували чинності після підписання їх Головним Отаманом та двома членами Директорії; </w:t>
      </w:r>
    </w:p>
    <w:p w14:paraId="4952F82E"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Symbol" w:eastAsia="Symbol" w:hAnsi="Symbol" w:cs="Symbol"/>
          <w:sz w:val="28"/>
          <w:szCs w:val="28"/>
        </w:rPr>
        <w:t></w:t>
      </w:r>
      <w:r w:rsidRPr="008339C1">
        <w:rPr>
          <w:rFonts w:ascii="Times New Roman" w:hAnsi="Times New Roman" w:cs="Times New Roman"/>
          <w:sz w:val="28"/>
          <w:szCs w:val="28"/>
        </w:rPr>
        <w:t xml:space="preserve"> Директорія мала право ухвалити постанову про вихід одного з її членів у разі, якщо це вважалося необхідним для державних інтересів. Така постанова набувала чинності після підписання її трьома членами Директорії, з обов'язк</w:t>
      </w:r>
      <w:r w:rsidR="005902BE">
        <w:rPr>
          <w:rFonts w:ascii="Times New Roman" w:hAnsi="Times New Roman" w:cs="Times New Roman"/>
          <w:sz w:val="28"/>
          <w:szCs w:val="28"/>
        </w:rPr>
        <w:t>овим підписом Головного Отамана</w:t>
      </w:r>
      <w:r w:rsidR="001F1FBC">
        <w:rPr>
          <w:rFonts w:ascii="Times New Roman" w:hAnsi="Times New Roman" w:cs="Times New Roman"/>
          <w:sz w:val="28"/>
          <w:szCs w:val="28"/>
          <w:lang w:val="ru-RU"/>
        </w:rPr>
        <w:t xml:space="preserve"> </w:t>
      </w:r>
      <w:r w:rsidR="005902BE">
        <w:rPr>
          <w:rStyle w:val="ab"/>
          <w:rFonts w:ascii="Times New Roman" w:hAnsi="Times New Roman" w:cs="Times New Roman"/>
          <w:sz w:val="28"/>
          <w:szCs w:val="28"/>
        </w:rPr>
        <w:footnoteReference w:id="153"/>
      </w:r>
      <w:r w:rsidRPr="008339C1">
        <w:rPr>
          <w:rFonts w:ascii="Times New Roman" w:hAnsi="Times New Roman" w:cs="Times New Roman"/>
          <w:sz w:val="28"/>
          <w:szCs w:val="28"/>
        </w:rPr>
        <w:t>.</w:t>
      </w:r>
    </w:p>
    <w:p w14:paraId="10CC8BB0"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lastRenderedPageBreak/>
        <w:t xml:space="preserve">У період від січня до листопада 1919 року Директорія почала формувати </w:t>
      </w:r>
      <w:r w:rsidR="00DC4892">
        <w:rPr>
          <w:rFonts w:ascii="Times New Roman" w:hAnsi="Times New Roman" w:cs="Times New Roman"/>
          <w:sz w:val="28"/>
          <w:szCs w:val="28"/>
        </w:rPr>
        <w:t xml:space="preserve"> с</w:t>
      </w:r>
      <w:r w:rsidR="00DC4892" w:rsidRPr="00DC4892">
        <w:rPr>
          <w:rFonts w:ascii="Times New Roman" w:hAnsi="Times New Roman" w:cs="Times New Roman"/>
          <w:sz w:val="28"/>
          <w:szCs w:val="28"/>
        </w:rPr>
        <w:t xml:space="preserve">труктури державної влади, а також усі інші державні установи </w:t>
      </w:r>
      <w:r w:rsidRPr="008339C1">
        <w:rPr>
          <w:rFonts w:ascii="Times New Roman" w:hAnsi="Times New Roman" w:cs="Times New Roman"/>
          <w:sz w:val="28"/>
          <w:szCs w:val="28"/>
        </w:rPr>
        <w:t>отримали другорядну роль у процесі державобудуван</w:t>
      </w:r>
      <w:r>
        <w:rPr>
          <w:rFonts w:ascii="Times New Roman" w:hAnsi="Times New Roman" w:cs="Times New Roman"/>
          <w:sz w:val="28"/>
          <w:szCs w:val="28"/>
        </w:rPr>
        <w:t xml:space="preserve">ня. Після прийняття постанови </w:t>
      </w:r>
      <w:r w:rsidRPr="008339C1">
        <w:rPr>
          <w:rFonts w:ascii="Times New Roman" w:hAnsi="Times New Roman" w:cs="Times New Roman"/>
          <w:sz w:val="28"/>
          <w:szCs w:val="28"/>
        </w:rPr>
        <w:t xml:space="preserve"> Директорії 15 листопада 1</w:t>
      </w:r>
      <w:r w:rsidR="00580B92">
        <w:rPr>
          <w:rFonts w:ascii="Times New Roman" w:hAnsi="Times New Roman" w:cs="Times New Roman"/>
          <w:sz w:val="28"/>
          <w:szCs w:val="28"/>
        </w:rPr>
        <w:t xml:space="preserve">919 року </w:t>
      </w:r>
      <w:r w:rsidRPr="008339C1">
        <w:rPr>
          <w:rFonts w:ascii="Times New Roman" w:hAnsi="Times New Roman" w:cs="Times New Roman"/>
          <w:sz w:val="28"/>
          <w:szCs w:val="28"/>
        </w:rPr>
        <w:t xml:space="preserve">Петлюра став єдиним керівником </w:t>
      </w:r>
      <w:r w:rsidR="00580B92">
        <w:rPr>
          <w:rFonts w:ascii="Times New Roman" w:hAnsi="Times New Roman" w:cs="Times New Roman"/>
          <w:sz w:val="28"/>
          <w:szCs w:val="28"/>
        </w:rPr>
        <w:t xml:space="preserve">УНР в часи </w:t>
      </w:r>
      <w:r w:rsidRPr="008339C1">
        <w:rPr>
          <w:rFonts w:ascii="Times New Roman" w:hAnsi="Times New Roman" w:cs="Times New Roman"/>
          <w:sz w:val="28"/>
          <w:szCs w:val="28"/>
        </w:rPr>
        <w:t xml:space="preserve"> Директорії.</w:t>
      </w:r>
    </w:p>
    <w:p w14:paraId="7D049D44"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Директорія, як колегіальний орган,</w:t>
      </w:r>
      <w:r w:rsidR="005902BE">
        <w:rPr>
          <w:rFonts w:ascii="Times New Roman" w:hAnsi="Times New Roman" w:cs="Times New Roman"/>
          <w:sz w:val="28"/>
          <w:szCs w:val="28"/>
        </w:rPr>
        <w:t xml:space="preserve"> перестала існувати</w:t>
      </w:r>
      <w:r w:rsidR="001F1FBC">
        <w:rPr>
          <w:rFonts w:ascii="Times New Roman" w:hAnsi="Times New Roman" w:cs="Times New Roman"/>
          <w:sz w:val="28"/>
          <w:szCs w:val="28"/>
          <w:lang w:val="ru-RU"/>
        </w:rPr>
        <w:t xml:space="preserve"> </w:t>
      </w:r>
      <w:r w:rsidR="005902BE">
        <w:rPr>
          <w:rStyle w:val="ab"/>
          <w:rFonts w:ascii="Times New Roman" w:hAnsi="Times New Roman" w:cs="Times New Roman"/>
          <w:sz w:val="28"/>
          <w:szCs w:val="28"/>
        </w:rPr>
        <w:footnoteReference w:id="154"/>
      </w:r>
      <w:r w:rsidRPr="008339C1">
        <w:rPr>
          <w:rFonts w:ascii="Times New Roman" w:hAnsi="Times New Roman" w:cs="Times New Roman"/>
          <w:sz w:val="28"/>
          <w:szCs w:val="28"/>
        </w:rPr>
        <w:t>. Голов</w:t>
      </w:r>
      <w:r w:rsidR="00DC4892">
        <w:rPr>
          <w:rFonts w:ascii="Times New Roman" w:hAnsi="Times New Roman" w:cs="Times New Roman"/>
          <w:sz w:val="28"/>
          <w:szCs w:val="28"/>
        </w:rPr>
        <w:t>ний отаман С. Петлюра від ім</w:t>
      </w:r>
      <w:r w:rsidR="00DC4892" w:rsidRPr="00DC4892">
        <w:rPr>
          <w:rFonts w:ascii="Times New Roman" w:hAnsi="Times New Roman" w:cs="Times New Roman"/>
          <w:sz w:val="28"/>
          <w:szCs w:val="28"/>
          <w:lang w:val="ru-RU"/>
        </w:rPr>
        <w:t>’</w:t>
      </w:r>
      <w:r w:rsidR="00DC4892">
        <w:rPr>
          <w:rFonts w:ascii="Times New Roman" w:hAnsi="Times New Roman" w:cs="Times New Roman"/>
          <w:sz w:val="28"/>
          <w:szCs w:val="28"/>
        </w:rPr>
        <w:t xml:space="preserve">я керівництва </w:t>
      </w:r>
      <w:r w:rsidRPr="008339C1">
        <w:rPr>
          <w:rFonts w:ascii="Times New Roman" w:hAnsi="Times New Roman" w:cs="Times New Roman"/>
          <w:sz w:val="28"/>
          <w:szCs w:val="28"/>
        </w:rPr>
        <w:t>Директорії почав затверджувати закони та постанови</w:t>
      </w:r>
      <w:r w:rsidR="00DC4892">
        <w:rPr>
          <w:rFonts w:ascii="Times New Roman" w:hAnsi="Times New Roman" w:cs="Times New Roman"/>
          <w:sz w:val="28"/>
          <w:szCs w:val="28"/>
        </w:rPr>
        <w:t xml:space="preserve"> РНМ</w:t>
      </w:r>
      <w:r w:rsidRPr="008339C1">
        <w:rPr>
          <w:rFonts w:ascii="Times New Roman" w:hAnsi="Times New Roman" w:cs="Times New Roman"/>
          <w:sz w:val="28"/>
          <w:szCs w:val="28"/>
        </w:rPr>
        <w:t xml:space="preserve">. </w:t>
      </w:r>
    </w:p>
    <w:p w14:paraId="6A086081"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Таким чином, прот</w:t>
      </w:r>
      <w:r w:rsidR="00580B92">
        <w:rPr>
          <w:rFonts w:ascii="Times New Roman" w:hAnsi="Times New Roman" w:cs="Times New Roman"/>
          <w:sz w:val="28"/>
          <w:szCs w:val="28"/>
        </w:rPr>
        <w:t>ягом періоду листопада 1918 р. - січня 1919 р.</w:t>
      </w:r>
      <w:r w:rsidRPr="008339C1">
        <w:rPr>
          <w:rFonts w:ascii="Times New Roman" w:hAnsi="Times New Roman" w:cs="Times New Roman"/>
          <w:sz w:val="28"/>
          <w:szCs w:val="28"/>
        </w:rPr>
        <w:t xml:space="preserve"> Директорія, яка оголосила себе</w:t>
      </w:r>
      <w:r w:rsidR="00DC4892">
        <w:rPr>
          <w:rFonts w:ascii="Times New Roman" w:hAnsi="Times New Roman" w:cs="Times New Roman"/>
          <w:sz w:val="28"/>
          <w:szCs w:val="28"/>
        </w:rPr>
        <w:t xml:space="preserve"> як в</w:t>
      </w:r>
      <w:r w:rsidR="00DC4892" w:rsidRPr="00DC4892">
        <w:rPr>
          <w:rFonts w:ascii="Times New Roman" w:hAnsi="Times New Roman" w:cs="Times New Roman"/>
          <w:sz w:val="28"/>
          <w:szCs w:val="28"/>
        </w:rPr>
        <w:t>ищий орган державного управління</w:t>
      </w:r>
      <w:r w:rsidRPr="008339C1">
        <w:rPr>
          <w:rFonts w:ascii="Times New Roman" w:hAnsi="Times New Roman" w:cs="Times New Roman"/>
          <w:sz w:val="28"/>
          <w:szCs w:val="28"/>
        </w:rPr>
        <w:t>, діяла без чітко визначених повноважень. Внутрішні конфлікти між її членами, розбіжності між цивільною та військовою адміністрацією, а також ідеологічні розбіжності у розбудові держави, призвели до того, що Директорія стала верховним органом</w:t>
      </w:r>
      <w:r w:rsidR="00BB3CF1">
        <w:rPr>
          <w:rFonts w:ascii="Times New Roman" w:hAnsi="Times New Roman" w:cs="Times New Roman"/>
          <w:sz w:val="28"/>
          <w:szCs w:val="28"/>
        </w:rPr>
        <w:t xml:space="preserve"> УНР</w:t>
      </w:r>
      <w:r w:rsidRPr="008339C1">
        <w:rPr>
          <w:rFonts w:ascii="Times New Roman" w:hAnsi="Times New Roman" w:cs="Times New Roman"/>
          <w:sz w:val="28"/>
          <w:szCs w:val="28"/>
        </w:rPr>
        <w:t xml:space="preserve">, у якого була виконавча, законодавча та частково судова влада. Однак, її правовий статус не був чітко визначений у законах УНР, і внутрішня структура та обов'язки її членів не були прописані жодним документом. Розмежування компетенції між урядом </w:t>
      </w:r>
      <w:r w:rsidR="0058370F">
        <w:rPr>
          <w:rFonts w:ascii="Times New Roman" w:hAnsi="Times New Roman" w:cs="Times New Roman"/>
          <w:sz w:val="28"/>
          <w:szCs w:val="28"/>
        </w:rPr>
        <w:t xml:space="preserve">і Директорією також відсутнє. Згідно із  постановою Директорії за </w:t>
      </w:r>
      <w:r w:rsidRPr="008339C1">
        <w:rPr>
          <w:rFonts w:ascii="Times New Roman" w:hAnsi="Times New Roman" w:cs="Times New Roman"/>
          <w:sz w:val="28"/>
          <w:szCs w:val="28"/>
        </w:rPr>
        <w:t xml:space="preserve"> 15 листопада 1919 року С. Петлюра став єдиним лідером </w:t>
      </w:r>
      <w:r w:rsidR="0058370F">
        <w:rPr>
          <w:rFonts w:ascii="Times New Roman" w:hAnsi="Times New Roman" w:cs="Times New Roman"/>
          <w:sz w:val="28"/>
          <w:szCs w:val="28"/>
        </w:rPr>
        <w:t xml:space="preserve"> УНР </w:t>
      </w:r>
      <w:r w:rsidRPr="008339C1">
        <w:rPr>
          <w:rFonts w:ascii="Times New Roman" w:hAnsi="Times New Roman" w:cs="Times New Roman"/>
          <w:sz w:val="28"/>
          <w:szCs w:val="28"/>
        </w:rPr>
        <w:t>під час існування Директорії, яка як колегіальний орган перестала існувати.</w:t>
      </w:r>
    </w:p>
    <w:p w14:paraId="42F4A7BA" w14:textId="77777777" w:rsidR="008339C1" w:rsidRPr="008339C1" w:rsidRDefault="008339C1" w:rsidP="008339C1">
      <w:pPr>
        <w:spacing w:after="0" w:line="360" w:lineRule="auto"/>
        <w:jc w:val="both"/>
        <w:rPr>
          <w:rFonts w:ascii="Times New Roman" w:hAnsi="Times New Roman" w:cs="Times New Roman"/>
          <w:b/>
          <w:sz w:val="28"/>
          <w:szCs w:val="28"/>
        </w:rPr>
      </w:pPr>
      <w:r w:rsidRPr="008339C1">
        <w:rPr>
          <w:rFonts w:ascii="Times New Roman" w:hAnsi="Times New Roman" w:cs="Times New Roman"/>
          <w:b/>
          <w:sz w:val="28"/>
          <w:szCs w:val="28"/>
        </w:rPr>
        <w:t xml:space="preserve">3.3. УСДРП: політичні позиції та реальність                                                                                      </w:t>
      </w:r>
    </w:p>
    <w:p w14:paraId="59C8BEFE" w14:textId="77777777" w:rsidR="008339C1" w:rsidRDefault="008339C1" w:rsidP="008339C1">
      <w:pPr>
        <w:spacing w:after="0" w:line="360" w:lineRule="auto"/>
        <w:ind w:firstLine="708"/>
        <w:jc w:val="both"/>
        <w:rPr>
          <w:rFonts w:ascii="Times New Roman" w:hAnsi="Times New Roman" w:cs="Times New Roman"/>
          <w:sz w:val="28"/>
          <w:szCs w:val="28"/>
        </w:rPr>
      </w:pPr>
      <w:r w:rsidRPr="008339C1">
        <w:rPr>
          <w:rFonts w:ascii="Times New Roman" w:hAnsi="Times New Roman" w:cs="Times New Roman"/>
          <w:sz w:val="28"/>
          <w:szCs w:val="28"/>
        </w:rPr>
        <w:t xml:space="preserve">З занепадом Гетьманської Держави В. Винниченко, очолюючи Директорію, стає найвищим посадовцем відродженої УНР. Головною проблемою в той період було відсутність єдиної позиції серед українського керівництва </w:t>
      </w:r>
      <w:r w:rsidR="0058370F">
        <w:rPr>
          <w:rFonts w:ascii="Times New Roman" w:hAnsi="Times New Roman" w:cs="Times New Roman"/>
          <w:sz w:val="28"/>
          <w:szCs w:val="28"/>
        </w:rPr>
        <w:t>с</w:t>
      </w:r>
      <w:r w:rsidR="0058370F" w:rsidRPr="0058370F">
        <w:rPr>
          <w:rFonts w:ascii="Times New Roman" w:hAnsi="Times New Roman" w:cs="Times New Roman"/>
          <w:sz w:val="28"/>
          <w:szCs w:val="28"/>
        </w:rPr>
        <w:t>тосовно можливих варіантів</w:t>
      </w:r>
      <w:r w:rsidR="0058370F">
        <w:rPr>
          <w:rFonts w:ascii="Times New Roman" w:hAnsi="Times New Roman" w:cs="Times New Roman"/>
          <w:sz w:val="28"/>
          <w:szCs w:val="28"/>
        </w:rPr>
        <w:t xml:space="preserve"> </w:t>
      </w:r>
      <w:r w:rsidRPr="008339C1">
        <w:rPr>
          <w:rFonts w:ascii="Times New Roman" w:hAnsi="Times New Roman" w:cs="Times New Roman"/>
          <w:sz w:val="28"/>
          <w:szCs w:val="28"/>
        </w:rPr>
        <w:t xml:space="preserve">організації влади в країні. Кожна політична партія мала власні погляди на це питання. </w:t>
      </w:r>
    </w:p>
    <w:p w14:paraId="7B569EEB" w14:textId="77777777" w:rsidR="005A0B27" w:rsidRDefault="00892C32" w:rsidP="00892C32">
      <w:pPr>
        <w:spacing w:after="0" w:line="360" w:lineRule="auto"/>
        <w:ind w:firstLine="708"/>
        <w:jc w:val="both"/>
        <w:rPr>
          <w:rFonts w:ascii="Times New Roman" w:hAnsi="Times New Roman" w:cs="Times New Roman"/>
          <w:sz w:val="28"/>
          <w:szCs w:val="28"/>
        </w:rPr>
      </w:pPr>
      <w:r w:rsidRPr="00892C32">
        <w:rPr>
          <w:rFonts w:ascii="Times New Roman" w:hAnsi="Times New Roman" w:cs="Times New Roman"/>
          <w:sz w:val="28"/>
          <w:szCs w:val="28"/>
        </w:rPr>
        <w:t xml:space="preserve">Почався пошук спільних точок зору та зусилля досягнення компромісу </w:t>
      </w:r>
      <w:r>
        <w:rPr>
          <w:rFonts w:ascii="Times New Roman" w:hAnsi="Times New Roman" w:cs="Times New Roman"/>
          <w:sz w:val="28"/>
          <w:szCs w:val="28"/>
        </w:rPr>
        <w:t xml:space="preserve"> </w:t>
      </w:r>
      <w:r w:rsidR="00580B92">
        <w:rPr>
          <w:rFonts w:ascii="Times New Roman" w:hAnsi="Times New Roman" w:cs="Times New Roman"/>
          <w:sz w:val="28"/>
          <w:szCs w:val="28"/>
        </w:rPr>
        <w:t>вже на початку грудня 1918 р.</w:t>
      </w:r>
      <w:r w:rsidR="008339C1" w:rsidRPr="008339C1">
        <w:rPr>
          <w:rFonts w:ascii="Times New Roman" w:hAnsi="Times New Roman" w:cs="Times New Roman"/>
          <w:sz w:val="28"/>
          <w:szCs w:val="28"/>
        </w:rPr>
        <w:t xml:space="preserve">, а з 12 по 14 грудня у Вінниці відбулася Державна нарада з участю представників партій-членів УНС та інших </w:t>
      </w:r>
      <w:r w:rsidR="008339C1" w:rsidRPr="008339C1">
        <w:rPr>
          <w:rFonts w:ascii="Times New Roman" w:hAnsi="Times New Roman" w:cs="Times New Roman"/>
          <w:sz w:val="28"/>
          <w:szCs w:val="28"/>
        </w:rPr>
        <w:lastRenderedPageBreak/>
        <w:t xml:space="preserve">політичних організацій України. Основним питанням обговорення наради було майбутнє державно-політичне устрійство України. Представники офіційної УСДРП, УПСФ, УПСС, УДХП та </w:t>
      </w:r>
      <w:r>
        <w:rPr>
          <w:rFonts w:ascii="Times New Roman" w:hAnsi="Times New Roman" w:cs="Times New Roman"/>
          <w:sz w:val="28"/>
          <w:szCs w:val="28"/>
        </w:rPr>
        <w:t xml:space="preserve">Поалей-Ціон </w:t>
      </w:r>
      <w:r w:rsidR="008339C1" w:rsidRPr="008339C1">
        <w:rPr>
          <w:rFonts w:ascii="Times New Roman" w:hAnsi="Times New Roman" w:cs="Times New Roman"/>
          <w:sz w:val="28"/>
          <w:szCs w:val="28"/>
        </w:rPr>
        <w:t>підтримали створення парламентської республіки. Селянська спілка на початку</w:t>
      </w:r>
      <w:r>
        <w:rPr>
          <w:rFonts w:ascii="Times New Roman" w:hAnsi="Times New Roman" w:cs="Times New Roman"/>
          <w:sz w:val="28"/>
          <w:szCs w:val="28"/>
        </w:rPr>
        <w:t xml:space="preserve"> </w:t>
      </w:r>
      <w:r w:rsidR="007F6C14" w:rsidRPr="007F6C14">
        <w:rPr>
          <w:rFonts w:ascii="Times New Roman" w:hAnsi="Times New Roman" w:cs="Times New Roman"/>
          <w:sz w:val="28"/>
          <w:szCs w:val="28"/>
        </w:rPr>
        <w:t>обговорення також підтримала необхідність</w:t>
      </w:r>
      <w:r>
        <w:rPr>
          <w:rFonts w:ascii="Times New Roman" w:hAnsi="Times New Roman" w:cs="Times New Roman"/>
          <w:sz w:val="28"/>
          <w:szCs w:val="28"/>
        </w:rPr>
        <w:t xml:space="preserve"> п</w:t>
      </w:r>
      <w:r w:rsidRPr="00892C32">
        <w:rPr>
          <w:rFonts w:ascii="Times New Roman" w:hAnsi="Times New Roman" w:cs="Times New Roman"/>
          <w:sz w:val="28"/>
          <w:szCs w:val="28"/>
        </w:rPr>
        <w:t>роведення зборів для заснування на основі універсального виборчого права</w:t>
      </w:r>
      <w:r w:rsidR="007F6C14" w:rsidRPr="007F6C14">
        <w:rPr>
          <w:rFonts w:ascii="Times New Roman" w:hAnsi="Times New Roman" w:cs="Times New Roman"/>
          <w:sz w:val="28"/>
          <w:szCs w:val="28"/>
        </w:rPr>
        <w:t xml:space="preserve">. </w:t>
      </w:r>
      <w:r>
        <w:rPr>
          <w:rFonts w:ascii="Times New Roman" w:hAnsi="Times New Roman" w:cs="Times New Roman"/>
          <w:sz w:val="28"/>
          <w:szCs w:val="28"/>
        </w:rPr>
        <w:t xml:space="preserve">Наперекір </w:t>
      </w:r>
      <w:r w:rsidR="007F6C14" w:rsidRPr="007F6C14">
        <w:rPr>
          <w:rFonts w:ascii="Times New Roman" w:hAnsi="Times New Roman" w:cs="Times New Roman"/>
          <w:sz w:val="28"/>
          <w:szCs w:val="28"/>
        </w:rPr>
        <w:t xml:space="preserve">цієї позиції виступили боротьбисти і ліві соціал-демократи, які висловились за встановлення форми правління у вигляді рад. </w:t>
      </w:r>
    </w:p>
    <w:p w14:paraId="3DC3957B" w14:textId="77777777" w:rsidR="005A0B27" w:rsidRDefault="007F6C14" w:rsidP="005A0B27">
      <w:pPr>
        <w:spacing w:after="0" w:line="360" w:lineRule="auto"/>
        <w:ind w:firstLine="708"/>
        <w:jc w:val="both"/>
        <w:rPr>
          <w:rFonts w:ascii="Times New Roman" w:hAnsi="Times New Roman" w:cs="Times New Roman"/>
          <w:sz w:val="28"/>
          <w:szCs w:val="28"/>
        </w:rPr>
      </w:pPr>
      <w:r w:rsidRPr="007F6C14">
        <w:rPr>
          <w:rFonts w:ascii="Times New Roman" w:hAnsi="Times New Roman" w:cs="Times New Roman"/>
          <w:sz w:val="28"/>
          <w:szCs w:val="28"/>
        </w:rPr>
        <w:t xml:space="preserve">Відсутність єдиної думки щодо форми влади була також характерною для самої Директорії. Її голова В. Винниченко підтримував ідею впровадження в Україні радянської системи влади. </w:t>
      </w:r>
      <w:r w:rsidR="002228A9">
        <w:rPr>
          <w:rFonts w:ascii="Times New Roman" w:hAnsi="Times New Roman" w:cs="Times New Roman"/>
          <w:sz w:val="28"/>
          <w:szCs w:val="28"/>
        </w:rPr>
        <w:t>Головною його аргументацією</w:t>
      </w:r>
      <w:r w:rsidRPr="007F6C14">
        <w:rPr>
          <w:rFonts w:ascii="Times New Roman" w:hAnsi="Times New Roman" w:cs="Times New Roman"/>
          <w:sz w:val="28"/>
          <w:szCs w:val="28"/>
        </w:rPr>
        <w:t xml:space="preserve"> щодо доцільності такого кроку була переконаність у тому, що це відвернуло б основу від більшовицької агітації проти Директорії і «перевело їхню боротьбу проти української влади на національну площину, що, у свою чергу, позбавило б </w:t>
      </w:r>
      <w:r w:rsidR="00FE6CD4">
        <w:rPr>
          <w:rFonts w:ascii="Times New Roman" w:hAnsi="Times New Roman" w:cs="Times New Roman"/>
          <w:sz w:val="28"/>
          <w:szCs w:val="28"/>
        </w:rPr>
        <w:t>цю боротьбу всякого успіху»</w:t>
      </w:r>
      <w:r w:rsidR="001F1FBC" w:rsidRPr="001F1FBC">
        <w:rPr>
          <w:rFonts w:ascii="Times New Roman" w:hAnsi="Times New Roman" w:cs="Times New Roman"/>
          <w:sz w:val="28"/>
          <w:szCs w:val="28"/>
        </w:rPr>
        <w:t xml:space="preserve"> </w:t>
      </w:r>
      <w:r w:rsidR="00FE6CD4">
        <w:rPr>
          <w:rStyle w:val="ab"/>
          <w:rFonts w:ascii="Times New Roman" w:hAnsi="Times New Roman" w:cs="Times New Roman"/>
          <w:sz w:val="28"/>
          <w:szCs w:val="28"/>
        </w:rPr>
        <w:footnoteReference w:id="155"/>
      </w:r>
      <w:r w:rsidRPr="007F6C14">
        <w:rPr>
          <w:rFonts w:ascii="Times New Roman" w:hAnsi="Times New Roman" w:cs="Times New Roman"/>
          <w:sz w:val="28"/>
          <w:szCs w:val="28"/>
        </w:rPr>
        <w:t>. Біль</w:t>
      </w:r>
      <w:r w:rsidR="0072522E">
        <w:rPr>
          <w:rFonts w:ascii="Times New Roman" w:hAnsi="Times New Roman" w:cs="Times New Roman"/>
          <w:sz w:val="28"/>
          <w:szCs w:val="28"/>
        </w:rPr>
        <w:t xml:space="preserve"> доводився</w:t>
      </w:r>
      <w:r w:rsidRPr="007F6C14">
        <w:rPr>
          <w:rFonts w:ascii="Times New Roman" w:hAnsi="Times New Roman" w:cs="Times New Roman"/>
          <w:sz w:val="28"/>
          <w:szCs w:val="28"/>
        </w:rPr>
        <w:t>, що радянська система, організована на більш справедливому представництві, ніж у РСФРР, дозволила б зберегти ініціативу й керівництво в українських руках і зберегти національні досягнення революції.</w:t>
      </w:r>
      <w:r w:rsidR="005E4C6D">
        <w:rPr>
          <w:rFonts w:ascii="Times New Roman" w:hAnsi="Times New Roman" w:cs="Times New Roman"/>
          <w:sz w:val="28"/>
          <w:szCs w:val="28"/>
        </w:rPr>
        <w:t xml:space="preserve"> Інакше кажучи</w:t>
      </w:r>
      <w:r w:rsidRPr="007F6C14">
        <w:rPr>
          <w:rFonts w:ascii="Times New Roman" w:hAnsi="Times New Roman" w:cs="Times New Roman"/>
          <w:sz w:val="28"/>
          <w:szCs w:val="28"/>
        </w:rPr>
        <w:t>: «Введена з ініціативи й за директивами самої Директорії радянська влада могла бути сконструйована таким чином, щоб національний український характер її зберігся повністю, і щоб це було найкращим засобом для національного відродження та державності, яке не пос</w:t>
      </w:r>
      <w:r w:rsidR="00FE6CD4">
        <w:rPr>
          <w:rFonts w:ascii="Times New Roman" w:hAnsi="Times New Roman" w:cs="Times New Roman"/>
          <w:sz w:val="28"/>
          <w:szCs w:val="28"/>
        </w:rPr>
        <w:t>траждало б через це»</w:t>
      </w:r>
      <w:r w:rsidR="001F1FBC" w:rsidRPr="001F1FBC">
        <w:rPr>
          <w:rFonts w:ascii="Times New Roman" w:hAnsi="Times New Roman" w:cs="Times New Roman"/>
          <w:sz w:val="28"/>
          <w:szCs w:val="28"/>
        </w:rPr>
        <w:t xml:space="preserve"> </w:t>
      </w:r>
      <w:r w:rsidR="00FE6CD4">
        <w:rPr>
          <w:rStyle w:val="ab"/>
          <w:rFonts w:ascii="Times New Roman" w:hAnsi="Times New Roman" w:cs="Times New Roman"/>
          <w:sz w:val="28"/>
          <w:szCs w:val="28"/>
        </w:rPr>
        <w:footnoteReference w:id="156"/>
      </w:r>
      <w:r w:rsidRPr="007F6C14">
        <w:rPr>
          <w:rFonts w:ascii="Times New Roman" w:hAnsi="Times New Roman" w:cs="Times New Roman"/>
          <w:sz w:val="28"/>
          <w:szCs w:val="28"/>
        </w:rPr>
        <w:t>. В. Винниченко висловлював думку, що ради є оптимальним інструментом для втілення соціалістичних завдань, особливо в період соц</w:t>
      </w:r>
      <w:r w:rsidR="00FE6CD4">
        <w:rPr>
          <w:rFonts w:ascii="Times New Roman" w:hAnsi="Times New Roman" w:cs="Times New Roman"/>
          <w:sz w:val="28"/>
          <w:szCs w:val="28"/>
        </w:rPr>
        <w:t>іальної боротьби</w:t>
      </w:r>
      <w:r w:rsidR="001F1FBC">
        <w:rPr>
          <w:rFonts w:ascii="Times New Roman" w:hAnsi="Times New Roman" w:cs="Times New Roman"/>
          <w:sz w:val="28"/>
          <w:szCs w:val="28"/>
          <w:lang w:val="ru-RU"/>
        </w:rPr>
        <w:t xml:space="preserve"> </w:t>
      </w:r>
      <w:r w:rsidR="00FE6CD4">
        <w:rPr>
          <w:rStyle w:val="ab"/>
          <w:rFonts w:ascii="Times New Roman" w:hAnsi="Times New Roman" w:cs="Times New Roman"/>
          <w:sz w:val="28"/>
          <w:szCs w:val="28"/>
        </w:rPr>
        <w:footnoteReference w:id="157"/>
      </w:r>
      <w:r w:rsidRPr="007F6C14">
        <w:rPr>
          <w:rFonts w:ascii="Times New Roman" w:hAnsi="Times New Roman" w:cs="Times New Roman"/>
          <w:sz w:val="28"/>
          <w:szCs w:val="28"/>
        </w:rPr>
        <w:t>. Інші члени Директорії категорично відкинули ідею радянської системи. У це</w:t>
      </w:r>
      <w:r w:rsidR="00580B92">
        <w:rPr>
          <w:rFonts w:ascii="Times New Roman" w:hAnsi="Times New Roman" w:cs="Times New Roman"/>
          <w:sz w:val="28"/>
          <w:szCs w:val="28"/>
        </w:rPr>
        <w:t xml:space="preserve">й час В. Винниченко, разом з Макаренком і </w:t>
      </w:r>
      <w:r w:rsidRPr="007F6C14">
        <w:rPr>
          <w:rFonts w:ascii="Times New Roman" w:hAnsi="Times New Roman" w:cs="Times New Roman"/>
          <w:sz w:val="28"/>
          <w:szCs w:val="28"/>
        </w:rPr>
        <w:t xml:space="preserve"> Швецем, висунули концепцію «трудового принципу влади»</w:t>
      </w:r>
      <w:r w:rsidR="00580B92">
        <w:rPr>
          <w:rFonts w:ascii="Times New Roman" w:hAnsi="Times New Roman" w:cs="Times New Roman"/>
          <w:sz w:val="28"/>
          <w:szCs w:val="28"/>
        </w:rPr>
        <w:t xml:space="preserve">. За такою ж позицією стояли Петлюра і </w:t>
      </w:r>
      <w:r w:rsidRPr="007F6C14">
        <w:rPr>
          <w:rFonts w:ascii="Times New Roman" w:hAnsi="Times New Roman" w:cs="Times New Roman"/>
          <w:sz w:val="28"/>
          <w:szCs w:val="28"/>
        </w:rPr>
        <w:t xml:space="preserve">Андрієвський, які підтримували повну демократію, </w:t>
      </w:r>
      <w:r w:rsidRPr="007F6C14">
        <w:rPr>
          <w:rFonts w:ascii="Times New Roman" w:hAnsi="Times New Roman" w:cs="Times New Roman"/>
          <w:sz w:val="28"/>
          <w:szCs w:val="28"/>
        </w:rPr>
        <w:lastRenderedPageBreak/>
        <w:t xml:space="preserve">включаючи проведення </w:t>
      </w:r>
      <w:r w:rsidR="005E4C6D">
        <w:rPr>
          <w:rFonts w:ascii="Times New Roman" w:hAnsi="Times New Roman" w:cs="Times New Roman"/>
          <w:sz w:val="28"/>
          <w:szCs w:val="28"/>
        </w:rPr>
        <w:t xml:space="preserve"> з</w:t>
      </w:r>
      <w:r w:rsidR="005E4C6D" w:rsidRPr="005E4C6D">
        <w:rPr>
          <w:rFonts w:ascii="Times New Roman" w:hAnsi="Times New Roman" w:cs="Times New Roman"/>
          <w:sz w:val="28"/>
          <w:szCs w:val="28"/>
        </w:rPr>
        <w:t xml:space="preserve">бори для формування на загальних виборах </w:t>
      </w:r>
      <w:r w:rsidRPr="007F6C14">
        <w:rPr>
          <w:rFonts w:ascii="Times New Roman" w:hAnsi="Times New Roman" w:cs="Times New Roman"/>
          <w:sz w:val="28"/>
          <w:szCs w:val="28"/>
        </w:rPr>
        <w:t xml:space="preserve">та створення парламентської системи управління. </w:t>
      </w:r>
    </w:p>
    <w:p w14:paraId="59BFF406" w14:textId="77777777" w:rsidR="00DF0275" w:rsidRDefault="007F6C14" w:rsidP="005A0B27">
      <w:pPr>
        <w:spacing w:after="0" w:line="360" w:lineRule="auto"/>
        <w:ind w:firstLine="708"/>
        <w:jc w:val="both"/>
        <w:rPr>
          <w:rFonts w:ascii="Times New Roman" w:hAnsi="Times New Roman" w:cs="Times New Roman"/>
          <w:sz w:val="28"/>
          <w:szCs w:val="28"/>
        </w:rPr>
      </w:pPr>
      <w:r w:rsidRPr="007F6C14">
        <w:rPr>
          <w:rFonts w:ascii="Times New Roman" w:hAnsi="Times New Roman" w:cs="Times New Roman"/>
          <w:sz w:val="28"/>
          <w:szCs w:val="28"/>
        </w:rPr>
        <w:t>В результаті довгих і детальних обговорень більшістю голосів був прийнятий «трудовий принцип» державного управління, згідно з яким мали бути створені місцеві та повітові трудові ради, а в центрі -</w:t>
      </w:r>
      <w:r w:rsidR="00D35D56">
        <w:rPr>
          <w:rFonts w:ascii="Times New Roman" w:hAnsi="Times New Roman" w:cs="Times New Roman"/>
          <w:sz w:val="28"/>
          <w:szCs w:val="28"/>
        </w:rPr>
        <w:t xml:space="preserve"> КТН</w:t>
      </w:r>
      <w:r w:rsidRPr="007F6C14">
        <w:rPr>
          <w:rFonts w:ascii="Times New Roman" w:hAnsi="Times New Roman" w:cs="Times New Roman"/>
          <w:sz w:val="28"/>
          <w:szCs w:val="28"/>
        </w:rPr>
        <w:t>.</w:t>
      </w:r>
    </w:p>
    <w:p w14:paraId="7B100823" w14:textId="77777777" w:rsidR="005A0B27" w:rsidRDefault="00FC1328" w:rsidP="005A0B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Кінцеве </w:t>
      </w:r>
      <w:r w:rsidR="005A0B27" w:rsidRPr="005A0B27">
        <w:rPr>
          <w:rFonts w:ascii="Times New Roman" w:hAnsi="Times New Roman" w:cs="Times New Roman"/>
          <w:sz w:val="28"/>
          <w:szCs w:val="28"/>
        </w:rPr>
        <w:t xml:space="preserve">вирішення питання щодо організації влади в країні було відкладено до Трудового Конгресу, на якому мали бути визначені основні державні органи, затверджені їхні повноваження та функції, тим самим закінчивши обговорення цього питання. </w:t>
      </w:r>
    </w:p>
    <w:p w14:paraId="0C93522D"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Простежувалася відсутність чіткої та узгодженої позиції всередині УСДРП стосовно</w:t>
      </w:r>
      <w:r w:rsidR="00FC1328" w:rsidRPr="00FC1328">
        <w:t xml:space="preserve"> </w:t>
      </w:r>
      <w:r w:rsidR="00FC1328">
        <w:rPr>
          <w:rFonts w:ascii="Times New Roman" w:hAnsi="Times New Roman" w:cs="Times New Roman"/>
          <w:sz w:val="28"/>
          <w:szCs w:val="28"/>
        </w:rPr>
        <w:t>р</w:t>
      </w:r>
      <w:r w:rsidR="00FC1328" w:rsidRPr="00FC1328">
        <w:rPr>
          <w:rFonts w:ascii="Times New Roman" w:hAnsi="Times New Roman" w:cs="Times New Roman"/>
          <w:sz w:val="28"/>
          <w:szCs w:val="28"/>
        </w:rPr>
        <w:t>ізн</w:t>
      </w:r>
      <w:r w:rsidR="00FC1328">
        <w:rPr>
          <w:rFonts w:ascii="Times New Roman" w:hAnsi="Times New Roman" w:cs="Times New Roman"/>
          <w:sz w:val="28"/>
          <w:szCs w:val="28"/>
        </w:rPr>
        <w:t>их форм</w:t>
      </w:r>
      <w:r w:rsidR="00FC1328" w:rsidRPr="00FC1328">
        <w:rPr>
          <w:rFonts w:ascii="Times New Roman" w:hAnsi="Times New Roman" w:cs="Times New Roman"/>
          <w:sz w:val="28"/>
          <w:szCs w:val="28"/>
        </w:rPr>
        <w:t xml:space="preserve"> влади</w:t>
      </w:r>
      <w:r w:rsidRPr="005A0B27">
        <w:rPr>
          <w:rFonts w:ascii="Times New Roman" w:hAnsi="Times New Roman" w:cs="Times New Roman"/>
          <w:sz w:val="28"/>
          <w:szCs w:val="28"/>
        </w:rPr>
        <w:t xml:space="preserve"> </w:t>
      </w:r>
      <w:r w:rsidR="00FC1328">
        <w:rPr>
          <w:rFonts w:ascii="Times New Roman" w:hAnsi="Times New Roman" w:cs="Times New Roman"/>
          <w:sz w:val="28"/>
          <w:szCs w:val="28"/>
        </w:rPr>
        <w:t xml:space="preserve"> </w:t>
      </w:r>
      <w:r w:rsidRPr="005A0B27">
        <w:rPr>
          <w:rFonts w:ascii="Times New Roman" w:hAnsi="Times New Roman" w:cs="Times New Roman"/>
          <w:sz w:val="28"/>
          <w:szCs w:val="28"/>
        </w:rPr>
        <w:t xml:space="preserve">перед скликанням Трудового Конгресу. У партії існували дві основні позиції - повної демократії </w:t>
      </w:r>
      <w:r w:rsidR="00D8130C">
        <w:rPr>
          <w:rFonts w:ascii="Times New Roman" w:hAnsi="Times New Roman" w:cs="Times New Roman"/>
          <w:sz w:val="28"/>
          <w:szCs w:val="28"/>
        </w:rPr>
        <w:t xml:space="preserve">системи парламентського типу та радянської моделі. </w:t>
      </w:r>
    </w:p>
    <w:p w14:paraId="0497FDCE"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Перед Трудовим Конгресом планувалося з’ясувати та узгодити спільну позицію на партійному з'їзді. На еву членів партії віддавали перевагу парламентській демократії, в той час як члени лівої фракції незалежних підтримували радянську систему влади. Ця фракція мала значний вплив у ЦК та більшість прихильників у Київській організації.</w:t>
      </w:r>
    </w:p>
    <w:p w14:paraId="7CFFFFB0"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Між двома цими напр</w:t>
      </w:r>
      <w:r w:rsidR="00580B92">
        <w:rPr>
          <w:rFonts w:ascii="Times New Roman" w:hAnsi="Times New Roman" w:cs="Times New Roman"/>
          <w:sz w:val="28"/>
          <w:szCs w:val="28"/>
        </w:rPr>
        <w:t xml:space="preserve">ямками стояли Винниченко, Чехівський і </w:t>
      </w:r>
      <w:r w:rsidRPr="005A0B27">
        <w:rPr>
          <w:rFonts w:ascii="Times New Roman" w:hAnsi="Times New Roman" w:cs="Times New Roman"/>
          <w:sz w:val="28"/>
          <w:szCs w:val="28"/>
        </w:rPr>
        <w:t>Порш, які на той момент мали найбільший авторитет у партії. При цьому вони виявляли значний нахил до радянської системи. І, можливо, саме ці ідейні коливання В. Винниченка між парламентаризмом і радянством</w:t>
      </w:r>
      <w:r w:rsidR="00D8130C">
        <w:rPr>
          <w:rFonts w:ascii="Times New Roman" w:hAnsi="Times New Roman" w:cs="Times New Roman"/>
          <w:sz w:val="28"/>
          <w:szCs w:val="28"/>
        </w:rPr>
        <w:t xml:space="preserve"> </w:t>
      </w:r>
      <w:r w:rsidR="00D8130C" w:rsidRPr="00D8130C">
        <w:t xml:space="preserve"> </w:t>
      </w:r>
      <w:r w:rsidR="00D8130C">
        <w:rPr>
          <w:rFonts w:ascii="Times New Roman" w:hAnsi="Times New Roman" w:cs="Times New Roman"/>
          <w:sz w:val="28"/>
          <w:szCs w:val="28"/>
        </w:rPr>
        <w:t>с</w:t>
      </w:r>
      <w:r w:rsidR="00D8130C" w:rsidRPr="00D8130C">
        <w:rPr>
          <w:rFonts w:ascii="Times New Roman" w:hAnsi="Times New Roman" w:cs="Times New Roman"/>
          <w:sz w:val="28"/>
          <w:szCs w:val="28"/>
        </w:rPr>
        <w:t>тала пр</w:t>
      </w:r>
      <w:r w:rsidR="00D8130C">
        <w:rPr>
          <w:rFonts w:ascii="Times New Roman" w:hAnsi="Times New Roman" w:cs="Times New Roman"/>
          <w:sz w:val="28"/>
          <w:szCs w:val="28"/>
        </w:rPr>
        <w:t>ичиною того, що він був висунута</w:t>
      </w:r>
      <w:r w:rsidRPr="005A0B27">
        <w:rPr>
          <w:rFonts w:ascii="Times New Roman" w:hAnsi="Times New Roman" w:cs="Times New Roman"/>
          <w:sz w:val="28"/>
          <w:szCs w:val="28"/>
        </w:rPr>
        <w:t xml:space="preserve"> </w:t>
      </w:r>
      <w:r w:rsidR="00D8130C">
        <w:rPr>
          <w:rFonts w:ascii="Times New Roman" w:hAnsi="Times New Roman" w:cs="Times New Roman"/>
          <w:sz w:val="28"/>
          <w:szCs w:val="28"/>
        </w:rPr>
        <w:t>концепція</w:t>
      </w:r>
      <w:r w:rsidRPr="005A0B27">
        <w:rPr>
          <w:rFonts w:ascii="Times New Roman" w:hAnsi="Times New Roman" w:cs="Times New Roman"/>
          <w:sz w:val="28"/>
          <w:szCs w:val="28"/>
        </w:rPr>
        <w:t xml:space="preserve"> «трудового принципу» на грудневій міжпартійній нараді у Вінниці.</w:t>
      </w:r>
    </w:p>
    <w:p w14:paraId="3C141080"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І</w:t>
      </w:r>
      <w:r w:rsidR="00580B92">
        <w:rPr>
          <w:rFonts w:ascii="Times New Roman" w:hAnsi="Times New Roman" w:cs="Times New Roman"/>
          <w:sz w:val="28"/>
          <w:szCs w:val="28"/>
        </w:rPr>
        <w:t xml:space="preserve">нший впливовий лідер УСДРП – </w:t>
      </w:r>
      <w:r w:rsidRPr="005A0B27">
        <w:rPr>
          <w:rFonts w:ascii="Times New Roman" w:hAnsi="Times New Roman" w:cs="Times New Roman"/>
          <w:sz w:val="28"/>
          <w:szCs w:val="28"/>
        </w:rPr>
        <w:t xml:space="preserve">Петлюра – настоював на демократичній лінії і твердо виступав проти будь-яких угод з диктатурою пролетаріату та підкорення перед Совєтською Росією. Суттєвий опір будьякому «совєтофільству» або «радянству» також виявляла група українських соціал-демократів з Катеринославської організації під керівництвом І. Мазепи, І. Романченка і П. Феденка. </w:t>
      </w:r>
    </w:p>
    <w:p w14:paraId="5016249B" w14:textId="77777777" w:rsidR="005A0B27" w:rsidRDefault="00354FFD" w:rsidP="005A0B27">
      <w:pPr>
        <w:spacing w:after="0" w:line="360" w:lineRule="auto"/>
        <w:ind w:firstLine="708"/>
        <w:jc w:val="both"/>
        <w:rPr>
          <w:rFonts w:ascii="Times New Roman" w:hAnsi="Times New Roman" w:cs="Times New Roman"/>
          <w:sz w:val="28"/>
          <w:szCs w:val="28"/>
        </w:rPr>
      </w:pPr>
      <w:r w:rsidRPr="00354FFD">
        <w:rPr>
          <w:rFonts w:ascii="Times New Roman" w:hAnsi="Times New Roman" w:cs="Times New Roman"/>
          <w:sz w:val="28"/>
          <w:szCs w:val="28"/>
        </w:rPr>
        <w:lastRenderedPageBreak/>
        <w:t>Перед з'іздом, у приватних розмовах</w:t>
      </w:r>
      <w:r w:rsidR="005A0B27" w:rsidRPr="005A0B27">
        <w:rPr>
          <w:rFonts w:ascii="Times New Roman" w:hAnsi="Times New Roman" w:cs="Times New Roman"/>
          <w:sz w:val="28"/>
          <w:szCs w:val="28"/>
        </w:rPr>
        <w:t>, І. Мазепі вдалося переконати М. Порша відмовитися від радянської платформи та повернутися до принципів демократичного парламентаризму. Тому М. Порш, у своєму виступі на з'їзді, відобразив думку багатьох, заявивши: «Україна, яка в економічному відношенні відстає, не може раптово переходити до вищої, соціалістичної</w:t>
      </w:r>
      <w:r w:rsidR="005A0B27">
        <w:rPr>
          <w:rFonts w:ascii="Times New Roman" w:hAnsi="Times New Roman" w:cs="Times New Roman"/>
          <w:sz w:val="28"/>
          <w:szCs w:val="28"/>
        </w:rPr>
        <w:t xml:space="preserve"> </w:t>
      </w:r>
      <w:r w:rsidR="005A0B27" w:rsidRPr="005A0B27">
        <w:rPr>
          <w:rFonts w:ascii="Times New Roman" w:hAnsi="Times New Roman" w:cs="Times New Roman"/>
          <w:sz w:val="28"/>
          <w:szCs w:val="28"/>
        </w:rPr>
        <w:t>форми господарства. У наших умовах диктатура міста над селом еквівалентна російсько-більшовицькому пануванню на Україні.</w:t>
      </w:r>
      <w:r w:rsidR="008421D9" w:rsidRPr="008421D9">
        <w:t xml:space="preserve"> </w:t>
      </w:r>
      <w:r w:rsidR="008421D9">
        <w:rPr>
          <w:rFonts w:ascii="Times New Roman" w:hAnsi="Times New Roman" w:cs="Times New Roman"/>
          <w:sz w:val="28"/>
          <w:szCs w:val="28"/>
        </w:rPr>
        <w:t>Відсутність розвиненутого</w:t>
      </w:r>
      <w:r w:rsidR="008421D9" w:rsidRPr="008421D9">
        <w:rPr>
          <w:rFonts w:ascii="Times New Roman" w:hAnsi="Times New Roman" w:cs="Times New Roman"/>
          <w:sz w:val="28"/>
          <w:szCs w:val="28"/>
        </w:rPr>
        <w:t xml:space="preserve"> робітничого класу перешкоджає вста</w:t>
      </w:r>
      <w:r w:rsidR="008421D9">
        <w:rPr>
          <w:rFonts w:ascii="Times New Roman" w:hAnsi="Times New Roman" w:cs="Times New Roman"/>
          <w:sz w:val="28"/>
          <w:szCs w:val="28"/>
        </w:rPr>
        <w:t>новленню диктатури пролетаріату</w:t>
      </w:r>
      <w:r w:rsidR="005A0B27" w:rsidRPr="005A0B27">
        <w:rPr>
          <w:rFonts w:ascii="Times New Roman" w:hAnsi="Times New Roman" w:cs="Times New Roman"/>
          <w:sz w:val="28"/>
          <w:szCs w:val="28"/>
        </w:rPr>
        <w:t xml:space="preserve">. Крім того, обмежуючи політичні права частини населення, ми б санкціонували міжгромадську війну, що знищило б економічне та соціальне життя на Україні. Тому нам слід шукати вихід не в диктатурі, а в демократії на основі загального </w:t>
      </w:r>
      <w:r w:rsidR="00FE6CD4">
        <w:rPr>
          <w:rFonts w:ascii="Times New Roman" w:hAnsi="Times New Roman" w:cs="Times New Roman"/>
          <w:sz w:val="28"/>
          <w:szCs w:val="28"/>
        </w:rPr>
        <w:t>виборчого права»</w:t>
      </w:r>
      <w:r w:rsidR="001F1FBC">
        <w:rPr>
          <w:rFonts w:ascii="Times New Roman" w:hAnsi="Times New Roman" w:cs="Times New Roman"/>
          <w:sz w:val="28"/>
          <w:szCs w:val="28"/>
          <w:lang w:val="ru-RU"/>
        </w:rPr>
        <w:t xml:space="preserve"> </w:t>
      </w:r>
      <w:r w:rsidR="00FE6CD4">
        <w:rPr>
          <w:rStyle w:val="ab"/>
          <w:rFonts w:ascii="Times New Roman" w:hAnsi="Times New Roman" w:cs="Times New Roman"/>
          <w:sz w:val="28"/>
          <w:szCs w:val="28"/>
        </w:rPr>
        <w:footnoteReference w:id="158"/>
      </w:r>
      <w:r w:rsidR="005A0B27" w:rsidRPr="005A0B27">
        <w:rPr>
          <w:rFonts w:ascii="Times New Roman" w:hAnsi="Times New Roman" w:cs="Times New Roman"/>
          <w:sz w:val="28"/>
          <w:szCs w:val="28"/>
        </w:rPr>
        <w:t>.</w:t>
      </w:r>
    </w:p>
    <w:p w14:paraId="173CD42C"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Мазепі також вдалося змінити став</w:t>
      </w:r>
      <w:r w:rsidR="00580B92">
        <w:rPr>
          <w:rFonts w:ascii="Times New Roman" w:hAnsi="Times New Roman" w:cs="Times New Roman"/>
          <w:sz w:val="28"/>
          <w:szCs w:val="28"/>
        </w:rPr>
        <w:t xml:space="preserve">лення </w:t>
      </w:r>
      <w:r w:rsidRPr="005A0B27">
        <w:rPr>
          <w:rFonts w:ascii="Times New Roman" w:hAnsi="Times New Roman" w:cs="Times New Roman"/>
          <w:sz w:val="28"/>
          <w:szCs w:val="28"/>
        </w:rPr>
        <w:t xml:space="preserve">Винниченка до «радянства». Таким чином, </w:t>
      </w:r>
      <w:r w:rsidR="00580B92">
        <w:rPr>
          <w:rFonts w:ascii="Times New Roman" w:hAnsi="Times New Roman" w:cs="Times New Roman"/>
          <w:sz w:val="28"/>
          <w:szCs w:val="28"/>
        </w:rPr>
        <w:t xml:space="preserve">катеринославці, в тому числі Мазепа, Феденко та </w:t>
      </w:r>
      <w:r w:rsidRPr="005A0B27">
        <w:rPr>
          <w:rFonts w:ascii="Times New Roman" w:hAnsi="Times New Roman" w:cs="Times New Roman"/>
          <w:sz w:val="28"/>
          <w:szCs w:val="28"/>
        </w:rPr>
        <w:t xml:space="preserve">Порш, скориставшись цим, розробили спільний проект політичної резолюції, який був пізніше підтриманий більшістю на з'їзді. Проте не вдалося переконати в цьому лідерів незалежних, зокрема А. Пісоцького, М. Авдієнка та А. Драгомирецького, які залишалися вірними радянській платформі. </w:t>
      </w:r>
    </w:p>
    <w:p w14:paraId="229FF8F3"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 xml:space="preserve">Умовились зійти на VI з'їзд УСДРП, з метою роз'яснення та врегулювання ідеологічних розбіжностей всередині партії та сформулювати єдину політичну платформу. На з'їзді спалахнула гостра дискусія щодо організації влади, ідеологічно зіткнулися дві різні течії. Цікаво, що головним доповідачем «по сучасному моменту», визначеним з ЦК, був А. Пісоцький, прихильник радянської платформи. Це </w:t>
      </w:r>
      <w:r w:rsidR="005E7AE6">
        <w:rPr>
          <w:rFonts w:ascii="Times New Roman" w:hAnsi="Times New Roman" w:cs="Times New Roman"/>
          <w:sz w:val="28"/>
          <w:szCs w:val="28"/>
        </w:rPr>
        <w:t>наводить на думку стосовно цього, саме</w:t>
      </w:r>
      <w:r w:rsidRPr="005A0B27">
        <w:rPr>
          <w:rFonts w:ascii="Times New Roman" w:hAnsi="Times New Roman" w:cs="Times New Roman"/>
          <w:sz w:val="28"/>
          <w:szCs w:val="28"/>
        </w:rPr>
        <w:t xml:space="preserve"> на той час значна частина головного партійного керівництва сприяла радянській системі і, можливо, сподівалася здобути підтримку з боку делегатів.</w:t>
      </w:r>
    </w:p>
    <w:p w14:paraId="3526E3F3"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 xml:space="preserve">Проти цієї політичної лінії виступила виразна делегація з Катеринослава під керівництвом І. Мазепи, а також представники з Києва та Полтави. </w:t>
      </w:r>
      <w:r w:rsidRPr="005A0B27">
        <w:rPr>
          <w:rFonts w:ascii="Times New Roman" w:hAnsi="Times New Roman" w:cs="Times New Roman"/>
          <w:sz w:val="28"/>
          <w:szCs w:val="28"/>
        </w:rPr>
        <w:lastRenderedPageBreak/>
        <w:t xml:space="preserve">Невідомо для сторонників радянської системи, М. Порш, який, як зазначено раніше, певною мірою схилявся до цієї ідеї, не підтримав їх. Їхні надії на В. Винниченка, </w:t>
      </w:r>
      <w:r w:rsidR="00781D1E">
        <w:rPr>
          <w:rFonts w:ascii="Times New Roman" w:hAnsi="Times New Roman" w:cs="Times New Roman"/>
          <w:sz w:val="28"/>
          <w:szCs w:val="28"/>
        </w:rPr>
        <w:t xml:space="preserve"> </w:t>
      </w:r>
      <w:r w:rsidR="005E2633">
        <w:rPr>
          <w:rFonts w:ascii="Times New Roman" w:hAnsi="Times New Roman" w:cs="Times New Roman"/>
          <w:sz w:val="28"/>
          <w:szCs w:val="28"/>
        </w:rPr>
        <w:t>якого</w:t>
      </w:r>
      <w:r w:rsidR="00781D1E">
        <w:rPr>
          <w:rFonts w:ascii="Times New Roman" w:hAnsi="Times New Roman" w:cs="Times New Roman"/>
          <w:sz w:val="28"/>
          <w:szCs w:val="28"/>
        </w:rPr>
        <w:t xml:space="preserve"> </w:t>
      </w:r>
      <w:r w:rsidR="00781D1E" w:rsidRPr="00781D1E">
        <w:rPr>
          <w:rFonts w:ascii="Times New Roman" w:hAnsi="Times New Roman" w:cs="Times New Roman"/>
          <w:sz w:val="28"/>
          <w:szCs w:val="28"/>
        </w:rPr>
        <w:t xml:space="preserve"> вони розглядали як свого прибічника</w:t>
      </w:r>
      <w:r w:rsidRPr="005A0B27">
        <w:rPr>
          <w:rFonts w:ascii="Times New Roman" w:hAnsi="Times New Roman" w:cs="Times New Roman"/>
          <w:sz w:val="28"/>
          <w:szCs w:val="28"/>
        </w:rPr>
        <w:t>, не справдились. Він затримався на засіданні і прибув, коли вже стало зрозуміло, що ліві позиції опинилися в меншості. Його промова виступала проти диктатури пролетаріату й чітко підкреслювала пріоритетність національних</w:t>
      </w:r>
      <w:r w:rsidR="004F01CA">
        <w:rPr>
          <w:rFonts w:ascii="Times New Roman" w:hAnsi="Times New Roman" w:cs="Times New Roman"/>
          <w:sz w:val="28"/>
          <w:szCs w:val="28"/>
        </w:rPr>
        <w:t xml:space="preserve"> амбіцій</w:t>
      </w:r>
      <w:r w:rsidR="00F04701">
        <w:rPr>
          <w:rFonts w:ascii="Times New Roman" w:hAnsi="Times New Roman" w:cs="Times New Roman"/>
          <w:sz w:val="28"/>
          <w:szCs w:val="28"/>
        </w:rPr>
        <w:t>. В. Винниченко підкреслив</w:t>
      </w:r>
      <w:r w:rsidRPr="005A0B27">
        <w:rPr>
          <w:rFonts w:ascii="Times New Roman" w:hAnsi="Times New Roman" w:cs="Times New Roman"/>
          <w:sz w:val="28"/>
          <w:szCs w:val="28"/>
        </w:rPr>
        <w:t>: «Перше, ми - націоналісти-д</w:t>
      </w:r>
      <w:r>
        <w:rPr>
          <w:rFonts w:ascii="Times New Roman" w:hAnsi="Times New Roman" w:cs="Times New Roman"/>
          <w:sz w:val="28"/>
          <w:szCs w:val="28"/>
        </w:rPr>
        <w:t xml:space="preserve">ержавники». З цього випливало </w:t>
      </w:r>
      <w:r w:rsidRPr="005A0B27">
        <w:rPr>
          <w:rFonts w:ascii="Times New Roman" w:hAnsi="Times New Roman" w:cs="Times New Roman"/>
          <w:sz w:val="28"/>
          <w:szCs w:val="28"/>
        </w:rPr>
        <w:t xml:space="preserve"> побоювання, що у разі захоплення влади в радах більшовицькими елементами з проросійськими настроями, національні досягнення української революції опиняться під загрозою.</w:t>
      </w:r>
    </w:p>
    <w:p w14:paraId="3A9EAA86"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 xml:space="preserve">Отже, можна вважати, що розвиток подій відбувся, перш за все, через ставлення В. Винниченка, чий виступ визначавший результат на результат голосування. </w:t>
      </w:r>
    </w:p>
    <w:p w14:paraId="2A27DAD5"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 xml:space="preserve">В.К. Винниченко, як голова держави, володів великим авторитетом і був ключовим лідером, пропонуючи власні концепції соціально-політичного розвитку. Одна </w:t>
      </w:r>
      <w:r w:rsidR="00053BD0">
        <w:rPr>
          <w:rFonts w:ascii="Times New Roman" w:hAnsi="Times New Roman" w:cs="Times New Roman"/>
          <w:sz w:val="28"/>
          <w:szCs w:val="28"/>
        </w:rPr>
        <w:t>і</w:t>
      </w:r>
      <w:r w:rsidRPr="005A0B27">
        <w:rPr>
          <w:rFonts w:ascii="Times New Roman" w:hAnsi="Times New Roman" w:cs="Times New Roman"/>
          <w:sz w:val="28"/>
          <w:szCs w:val="28"/>
        </w:rPr>
        <w:t>з його ідей включала створення трудових рад - республіки трудового народу, спрямованої на створення держави, в якій не було б поділу на класи «хлопів і панів». Проте, чи було це реалістичним втіленням в життя в умовах складностей, які переживала Україна у цей час? Для розуміння цього аспекту корисно дослідити коментарі голови Директорії, які він висловлював у своїй публіцистиці, де він аргументував свої пропозиції і концепції.</w:t>
      </w:r>
    </w:p>
    <w:p w14:paraId="2BA80454"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 xml:space="preserve"> Отже, переважаючим питанням, яке розглядалося на VI з'їзді УСДРП, було організаційне устроювання влади в Україні. В. К. Винниченко у своїй праці «Відродження нації» пояснює, чому більшість делегатів відхилила ідею радянської влади. Він вказує: «Малий буржуазійний клас, так само під час Центральної Ради, боявся пролетаріату. Радянська влада означає владу міського пролетаріату, який, як правило, не є українським. Таким чином, ми ризикуємо втратити контроль над владою віддавши її неукраїнцям і піддати національнодержавну справу ризику. У радах владу захоплять найактивніші, найвправніші й найбільш революційно налаштовані елементи,</w:t>
      </w:r>
      <w:r>
        <w:rPr>
          <w:rFonts w:ascii="Times New Roman" w:hAnsi="Times New Roman" w:cs="Times New Roman"/>
          <w:sz w:val="28"/>
          <w:szCs w:val="28"/>
        </w:rPr>
        <w:t xml:space="preserve"> і наш селянин не </w:t>
      </w:r>
      <w:r>
        <w:rPr>
          <w:rFonts w:ascii="Times New Roman" w:hAnsi="Times New Roman" w:cs="Times New Roman"/>
          <w:sz w:val="28"/>
          <w:szCs w:val="28"/>
        </w:rPr>
        <w:lastRenderedPageBreak/>
        <w:t xml:space="preserve">зможе </w:t>
      </w:r>
      <w:r w:rsidRPr="005A0B27">
        <w:rPr>
          <w:rFonts w:ascii="Times New Roman" w:hAnsi="Times New Roman" w:cs="Times New Roman"/>
          <w:sz w:val="28"/>
          <w:szCs w:val="28"/>
        </w:rPr>
        <w:t xml:space="preserve"> конкурувати з ними, і не захоче брати участь у владі в радах, тому усю владу у свої руки візьму</w:t>
      </w:r>
      <w:r w:rsidR="00FE6CD4">
        <w:rPr>
          <w:rFonts w:ascii="Times New Roman" w:hAnsi="Times New Roman" w:cs="Times New Roman"/>
          <w:sz w:val="28"/>
          <w:szCs w:val="28"/>
        </w:rPr>
        <w:t>ть міські робітники»</w:t>
      </w:r>
      <w:r w:rsidR="001F1FBC">
        <w:rPr>
          <w:rFonts w:ascii="Times New Roman" w:hAnsi="Times New Roman" w:cs="Times New Roman"/>
          <w:sz w:val="28"/>
          <w:szCs w:val="28"/>
          <w:lang w:val="ru-RU"/>
        </w:rPr>
        <w:t xml:space="preserve"> </w:t>
      </w:r>
      <w:r w:rsidR="00FE6CD4">
        <w:rPr>
          <w:rStyle w:val="ab"/>
          <w:rFonts w:ascii="Times New Roman" w:hAnsi="Times New Roman" w:cs="Times New Roman"/>
          <w:sz w:val="28"/>
          <w:szCs w:val="28"/>
        </w:rPr>
        <w:footnoteReference w:id="159"/>
      </w:r>
      <w:r w:rsidRPr="005A0B27">
        <w:rPr>
          <w:rFonts w:ascii="Times New Roman" w:hAnsi="Times New Roman" w:cs="Times New Roman"/>
          <w:sz w:val="28"/>
          <w:szCs w:val="28"/>
        </w:rPr>
        <w:t>.</w:t>
      </w:r>
    </w:p>
    <w:p w14:paraId="7E90990F"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 xml:space="preserve">З цього також очевидно наступне: навіть як прихильник радянської влади, В. Винниченко вважав, що система виборів до рад повинна бути організована у такий спосіб, щоб забезпечити повний захист українського національного елементу. Оскільки «головне завдання полягає у вступі </w:t>
      </w:r>
      <w:r w:rsidR="000B37CE">
        <w:rPr>
          <w:rFonts w:ascii="Times New Roman" w:hAnsi="Times New Roman" w:cs="Times New Roman"/>
          <w:sz w:val="28"/>
          <w:szCs w:val="28"/>
        </w:rPr>
        <w:t>н</w:t>
      </w:r>
      <w:r w:rsidR="000B37CE" w:rsidRPr="000B37CE">
        <w:rPr>
          <w:rFonts w:ascii="Times New Roman" w:hAnsi="Times New Roman" w:cs="Times New Roman"/>
          <w:sz w:val="28"/>
          <w:szCs w:val="28"/>
        </w:rPr>
        <w:t>а шляху активної соціальної боротьби</w:t>
      </w:r>
      <w:r w:rsidR="000B37CE">
        <w:rPr>
          <w:rFonts w:ascii="Times New Roman" w:hAnsi="Times New Roman" w:cs="Times New Roman"/>
          <w:sz w:val="28"/>
          <w:szCs w:val="28"/>
        </w:rPr>
        <w:t xml:space="preserve"> </w:t>
      </w:r>
      <w:r w:rsidRPr="005A0B27">
        <w:rPr>
          <w:rFonts w:ascii="Times New Roman" w:hAnsi="Times New Roman" w:cs="Times New Roman"/>
          <w:sz w:val="28"/>
          <w:szCs w:val="28"/>
        </w:rPr>
        <w:t xml:space="preserve">проти усієї системи буржуазного, капіталістичного устрою, і всіх його структур, органів, </w:t>
      </w:r>
      <w:r w:rsidR="00FE6CD4">
        <w:rPr>
          <w:rFonts w:ascii="Times New Roman" w:hAnsi="Times New Roman" w:cs="Times New Roman"/>
          <w:sz w:val="28"/>
          <w:szCs w:val="28"/>
        </w:rPr>
        <w:t>апаратів та звичаїв»</w:t>
      </w:r>
      <w:r w:rsidR="001F1FBC" w:rsidRPr="001F1FBC">
        <w:rPr>
          <w:rFonts w:ascii="Times New Roman" w:hAnsi="Times New Roman" w:cs="Times New Roman"/>
          <w:sz w:val="28"/>
          <w:szCs w:val="28"/>
        </w:rPr>
        <w:t xml:space="preserve"> </w:t>
      </w:r>
      <w:r w:rsidR="00FE6CD4">
        <w:rPr>
          <w:rStyle w:val="ab"/>
          <w:rFonts w:ascii="Times New Roman" w:hAnsi="Times New Roman" w:cs="Times New Roman"/>
          <w:sz w:val="28"/>
          <w:szCs w:val="28"/>
        </w:rPr>
        <w:footnoteReference w:id="160"/>
      </w:r>
      <w:r w:rsidRPr="005A0B27">
        <w:rPr>
          <w:rFonts w:ascii="Times New Roman" w:hAnsi="Times New Roman" w:cs="Times New Roman"/>
          <w:sz w:val="28"/>
          <w:szCs w:val="28"/>
        </w:rPr>
        <w:t xml:space="preserve">. </w:t>
      </w:r>
      <w:r w:rsidR="00FE6CD4">
        <w:rPr>
          <w:rFonts w:ascii="Times New Roman" w:hAnsi="Times New Roman" w:cs="Times New Roman"/>
          <w:sz w:val="28"/>
          <w:szCs w:val="28"/>
        </w:rPr>
        <w:t xml:space="preserve"> </w:t>
      </w:r>
      <w:r w:rsidRPr="005A0B27">
        <w:rPr>
          <w:rFonts w:ascii="Times New Roman" w:hAnsi="Times New Roman" w:cs="Times New Roman"/>
          <w:sz w:val="28"/>
          <w:szCs w:val="28"/>
        </w:rPr>
        <w:t>В. К. Винниченко переконував, що традиційні форми демократичного самоврядування і парламентаризм, у їхній старій концепції, не можуть відігравати ключову роль у соціалістичній трансформації суспільства, оскільки вони засновані на принципах старої системи. Голова Директорії вважав, що рух природно розвиватиметься в напрямку більшовизму, і для захисту інтересів української державності необхідно забезпечити український характер майбутньої влади, яка, за його переконанн</w:t>
      </w:r>
      <w:r w:rsidR="00FE6CD4">
        <w:rPr>
          <w:rFonts w:ascii="Times New Roman" w:hAnsi="Times New Roman" w:cs="Times New Roman"/>
          <w:sz w:val="28"/>
          <w:szCs w:val="28"/>
        </w:rPr>
        <w:t>ям, неминуче настане</w:t>
      </w:r>
      <w:r w:rsidR="001F1FBC" w:rsidRPr="001F1FBC">
        <w:rPr>
          <w:rFonts w:ascii="Times New Roman" w:hAnsi="Times New Roman" w:cs="Times New Roman"/>
          <w:sz w:val="28"/>
          <w:szCs w:val="28"/>
        </w:rPr>
        <w:t xml:space="preserve"> </w:t>
      </w:r>
      <w:r w:rsidR="00FE6CD4">
        <w:rPr>
          <w:rStyle w:val="ab"/>
          <w:rFonts w:ascii="Times New Roman" w:hAnsi="Times New Roman" w:cs="Times New Roman"/>
          <w:sz w:val="28"/>
          <w:szCs w:val="28"/>
        </w:rPr>
        <w:footnoteReference w:id="161"/>
      </w:r>
      <w:r w:rsidRPr="005A0B27">
        <w:rPr>
          <w:rFonts w:ascii="Times New Roman" w:hAnsi="Times New Roman" w:cs="Times New Roman"/>
          <w:sz w:val="28"/>
          <w:szCs w:val="28"/>
        </w:rPr>
        <w:t>, цей рішучий крок у напрямку соціальної революції, на мою думку, став значущим кроком у підтримці національно-державної ідеї на Україні, спрямованим на запобігання панування російських більшовиків.</w:t>
      </w:r>
      <w:r w:rsidR="000B37CE" w:rsidRPr="000B37CE">
        <w:t xml:space="preserve"> </w:t>
      </w:r>
      <w:r w:rsidR="000B37CE" w:rsidRPr="000B37CE">
        <w:rPr>
          <w:rFonts w:ascii="Times New Roman" w:hAnsi="Times New Roman" w:cs="Times New Roman"/>
          <w:sz w:val="28"/>
          <w:szCs w:val="28"/>
        </w:rPr>
        <w:t>У попе</w:t>
      </w:r>
      <w:r w:rsidR="000B37CE">
        <w:rPr>
          <w:rFonts w:ascii="Times New Roman" w:hAnsi="Times New Roman" w:cs="Times New Roman"/>
          <w:sz w:val="28"/>
          <w:szCs w:val="28"/>
        </w:rPr>
        <w:t>редньому протистоянні проти нас</w:t>
      </w:r>
      <w:r w:rsidRPr="005A0B27">
        <w:rPr>
          <w:rFonts w:ascii="Times New Roman" w:hAnsi="Times New Roman" w:cs="Times New Roman"/>
          <w:sz w:val="28"/>
          <w:szCs w:val="28"/>
        </w:rPr>
        <w:t>, більшовики перемогли завдяки своїй потужній зброї - соціальним лозунгам, які були сильніші за наші сили. Тому коли ми вирішили боротися з ними національно, ми мусили</w:t>
      </w:r>
      <w:r w:rsidR="006C25C3">
        <w:rPr>
          <w:rFonts w:ascii="Times New Roman" w:hAnsi="Times New Roman" w:cs="Times New Roman"/>
          <w:sz w:val="28"/>
          <w:szCs w:val="28"/>
        </w:rPr>
        <w:t xml:space="preserve"> о</w:t>
      </w:r>
      <w:r w:rsidR="006C25C3" w:rsidRPr="006C25C3">
        <w:rPr>
          <w:rFonts w:ascii="Times New Roman" w:hAnsi="Times New Roman" w:cs="Times New Roman"/>
          <w:sz w:val="28"/>
          <w:szCs w:val="28"/>
        </w:rPr>
        <w:t>зброїтися на тому ж рівні, що і вони</w:t>
      </w:r>
      <w:r w:rsidRPr="005A0B27">
        <w:rPr>
          <w:rFonts w:ascii="Times New Roman" w:hAnsi="Times New Roman" w:cs="Times New Roman"/>
          <w:sz w:val="28"/>
          <w:szCs w:val="28"/>
        </w:rPr>
        <w:t>. Це мало б виключити їхню можливість агітувати серед наших мас за російську радянську владу. Я був впевнений, і зараз моя впевненість ще зміцнилась, що вони не мали б жодного успіху, якби ми рішуче йшли шляхом побудови робітничо-селянської держави й радикальної</w:t>
      </w:r>
      <w:r w:rsidR="00C642DD">
        <w:rPr>
          <w:rFonts w:ascii="Times New Roman" w:hAnsi="Times New Roman" w:cs="Times New Roman"/>
          <w:sz w:val="28"/>
          <w:szCs w:val="28"/>
        </w:rPr>
        <w:t xml:space="preserve"> боротьби</w:t>
      </w:r>
      <w:r w:rsidR="00C642DD" w:rsidRPr="00C642DD">
        <w:rPr>
          <w:rFonts w:ascii="Times New Roman" w:hAnsi="Times New Roman" w:cs="Times New Roman"/>
          <w:sz w:val="28"/>
          <w:szCs w:val="28"/>
        </w:rPr>
        <w:t xml:space="preserve"> проти буржуазного устрою</w:t>
      </w:r>
      <w:r w:rsidRPr="005A0B27">
        <w:rPr>
          <w:rFonts w:ascii="Times New Roman" w:hAnsi="Times New Roman" w:cs="Times New Roman"/>
          <w:sz w:val="28"/>
          <w:szCs w:val="28"/>
        </w:rPr>
        <w:t xml:space="preserve">, якщо це було б чітко сприйнято й відчуто масами, які б підтримали </w:t>
      </w:r>
      <w:r w:rsidR="00FE6CD4">
        <w:rPr>
          <w:rFonts w:ascii="Times New Roman" w:hAnsi="Times New Roman" w:cs="Times New Roman"/>
          <w:sz w:val="28"/>
          <w:szCs w:val="28"/>
        </w:rPr>
        <w:t>нас у цій справі</w:t>
      </w:r>
      <w:r w:rsidR="001F1FBC" w:rsidRPr="001F1FBC">
        <w:rPr>
          <w:rFonts w:ascii="Times New Roman" w:hAnsi="Times New Roman" w:cs="Times New Roman"/>
          <w:sz w:val="28"/>
          <w:szCs w:val="28"/>
        </w:rPr>
        <w:t xml:space="preserve"> </w:t>
      </w:r>
      <w:r w:rsidR="00FE6CD4">
        <w:rPr>
          <w:rStyle w:val="ab"/>
          <w:rFonts w:ascii="Times New Roman" w:hAnsi="Times New Roman" w:cs="Times New Roman"/>
          <w:sz w:val="28"/>
          <w:szCs w:val="28"/>
        </w:rPr>
        <w:footnoteReference w:id="162"/>
      </w:r>
      <w:r w:rsidRPr="005A0B27">
        <w:rPr>
          <w:rFonts w:ascii="Times New Roman" w:hAnsi="Times New Roman" w:cs="Times New Roman"/>
          <w:sz w:val="28"/>
          <w:szCs w:val="28"/>
        </w:rPr>
        <w:t>.</w:t>
      </w:r>
    </w:p>
    <w:p w14:paraId="4D657F41" w14:textId="77777777" w:rsidR="005A0B27" w:rsidRDefault="005A0B27" w:rsidP="00FE6CD4">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lastRenderedPageBreak/>
        <w:t xml:space="preserve">Для того щоб зрозуміти це з погляду малозабезпеченої буржуазії (тобто делегатів з'їзду), на думку В. Винниченка, не вистачає широти погляду. Їхня обмеженість уявлень пов'язана з революційними діями, які суперечать соціальній природі і менталітету міських верств </w:t>
      </w:r>
      <w:r>
        <w:rPr>
          <w:rFonts w:ascii="Times New Roman" w:hAnsi="Times New Roman" w:cs="Times New Roman"/>
          <w:sz w:val="28"/>
          <w:szCs w:val="28"/>
        </w:rPr>
        <w:t xml:space="preserve">населення. Точно через це було </w:t>
      </w:r>
      <w:r w:rsidRPr="005A0B27">
        <w:rPr>
          <w:rFonts w:ascii="Times New Roman" w:hAnsi="Times New Roman" w:cs="Times New Roman"/>
          <w:sz w:val="28"/>
          <w:szCs w:val="28"/>
        </w:rPr>
        <w:t xml:space="preserve">відкинуто владу рад за величезну більшість голосів, аби все-таки забезпечити на Україні радянську владу не через російських більшовиків, а через власні зусилля. Так В. К. Винниченко довелося, як вже зазначалося, вдатися до хитрощів. Він використав факт того, що як і члени Директорії, так і більшість партій в своїх виступах погоджувалися на рішучу боротьбу з великою буржуазією, яка була неукраїнською, і запропонував прийняти систему трудових рад – «ради представників усіх верств громадянства, які не відтягуються від експлуатації іншої праці. </w:t>
      </w:r>
      <w:r w:rsidR="00C642DD">
        <w:rPr>
          <w:rFonts w:ascii="Times New Roman" w:hAnsi="Times New Roman" w:cs="Times New Roman"/>
          <w:sz w:val="28"/>
          <w:szCs w:val="28"/>
        </w:rPr>
        <w:t xml:space="preserve">Другими висловами, це мало бути </w:t>
      </w:r>
      <w:r w:rsidRPr="005A0B27">
        <w:rPr>
          <w:rFonts w:ascii="Times New Roman" w:hAnsi="Times New Roman" w:cs="Times New Roman"/>
          <w:sz w:val="28"/>
          <w:szCs w:val="28"/>
        </w:rPr>
        <w:t>диктатура не пролетаріату та не заможних селян, а диктат</w:t>
      </w:r>
      <w:r w:rsidR="00FE6CD4">
        <w:rPr>
          <w:rFonts w:ascii="Times New Roman" w:hAnsi="Times New Roman" w:cs="Times New Roman"/>
          <w:sz w:val="28"/>
          <w:szCs w:val="28"/>
        </w:rPr>
        <w:t>ура працюючого люду»</w:t>
      </w:r>
      <w:r w:rsidR="001F1FBC">
        <w:rPr>
          <w:rFonts w:ascii="Times New Roman" w:hAnsi="Times New Roman" w:cs="Times New Roman"/>
          <w:sz w:val="28"/>
          <w:szCs w:val="28"/>
          <w:lang w:val="ru-RU"/>
        </w:rPr>
        <w:t xml:space="preserve"> </w:t>
      </w:r>
      <w:r w:rsidR="00FE6CD4">
        <w:rPr>
          <w:rStyle w:val="ab"/>
          <w:rFonts w:ascii="Times New Roman" w:hAnsi="Times New Roman" w:cs="Times New Roman"/>
          <w:sz w:val="28"/>
          <w:szCs w:val="28"/>
        </w:rPr>
        <w:footnoteReference w:id="163"/>
      </w:r>
      <w:r w:rsidRPr="005A0B27">
        <w:rPr>
          <w:rFonts w:ascii="Times New Roman" w:hAnsi="Times New Roman" w:cs="Times New Roman"/>
          <w:sz w:val="28"/>
          <w:szCs w:val="28"/>
        </w:rPr>
        <w:t>. Пропонуючи концепцію «диктатури трудового люду», В. К. Винниченко розпізнав, що ця формула містить невизначеності, які приховують чіткі й</w:t>
      </w:r>
      <w:r w:rsidR="00FE6CD4">
        <w:rPr>
          <w:rFonts w:ascii="Times New Roman" w:hAnsi="Times New Roman" w:cs="Times New Roman"/>
          <w:sz w:val="28"/>
          <w:szCs w:val="28"/>
        </w:rPr>
        <w:t xml:space="preserve"> вже відомі принципи</w:t>
      </w:r>
      <w:r w:rsidR="001F1FBC" w:rsidRPr="00D85010">
        <w:rPr>
          <w:rFonts w:ascii="Times New Roman" w:hAnsi="Times New Roman" w:cs="Times New Roman"/>
          <w:sz w:val="28"/>
          <w:szCs w:val="28"/>
        </w:rPr>
        <w:t xml:space="preserve"> </w:t>
      </w:r>
      <w:r w:rsidR="00FE6CD4">
        <w:rPr>
          <w:rStyle w:val="ab"/>
          <w:rFonts w:ascii="Times New Roman" w:hAnsi="Times New Roman" w:cs="Times New Roman"/>
          <w:sz w:val="28"/>
          <w:szCs w:val="28"/>
        </w:rPr>
        <w:footnoteReference w:id="164"/>
      </w:r>
      <w:r w:rsidRPr="005A0B27">
        <w:rPr>
          <w:rFonts w:ascii="Times New Roman" w:hAnsi="Times New Roman" w:cs="Times New Roman"/>
          <w:sz w:val="28"/>
          <w:szCs w:val="28"/>
        </w:rPr>
        <w:t xml:space="preserve">. Ця ідея викликала багато питань і суперечностей. Наприклад, щодо того, хто вважатиметься членом трудового елементу. Адвокати, священики, бюрократи, журналісти - ці соціальні групи також не залежать виключно від експлуатації чужої праці. Тому виникало питання про їхню участь у голосуванні на цих радах. </w:t>
      </w:r>
    </w:p>
    <w:p w14:paraId="0E8FCA0F"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 xml:space="preserve">Більшість членів Директорії, очолюваних С. Петлюрою, відкинула пропозиції В. Винниченка. Голова Директорії вважав, що головною причиною цього був їхній «поміркований», дрібно-буржуазний світогляд і психологія міських жителів, яких національне відчуття залучило до революційних подій, а обставини зробили їх політичними </w:t>
      </w:r>
      <w:r w:rsidR="00FE6CD4">
        <w:rPr>
          <w:rFonts w:ascii="Times New Roman" w:hAnsi="Times New Roman" w:cs="Times New Roman"/>
          <w:sz w:val="28"/>
          <w:szCs w:val="28"/>
        </w:rPr>
        <w:t>діячами</w:t>
      </w:r>
      <w:r w:rsidR="001F1FBC" w:rsidRPr="001F1FBC">
        <w:rPr>
          <w:rFonts w:ascii="Times New Roman" w:hAnsi="Times New Roman" w:cs="Times New Roman"/>
          <w:sz w:val="28"/>
          <w:szCs w:val="28"/>
        </w:rPr>
        <w:t xml:space="preserve"> </w:t>
      </w:r>
      <w:r w:rsidR="00FE6CD4">
        <w:rPr>
          <w:rStyle w:val="ab"/>
          <w:rFonts w:ascii="Times New Roman" w:hAnsi="Times New Roman" w:cs="Times New Roman"/>
          <w:sz w:val="28"/>
          <w:szCs w:val="28"/>
        </w:rPr>
        <w:footnoteReference w:id="165"/>
      </w:r>
      <w:r w:rsidRPr="005A0B27">
        <w:rPr>
          <w:rFonts w:ascii="Times New Roman" w:hAnsi="Times New Roman" w:cs="Times New Roman"/>
          <w:sz w:val="28"/>
          <w:szCs w:val="28"/>
        </w:rPr>
        <w:t>. «С. Петлюра виявив особливий опір. Як націоналістично налаштований мешканець міста, у нього було підстави протестувати проти намірів призначити його в ряди большевиків, яких довго презентували як контрреволюціонерів. Військові ні за що цього</w:t>
      </w:r>
      <w:r w:rsidR="00FE6CD4">
        <w:rPr>
          <w:rFonts w:ascii="Times New Roman" w:hAnsi="Times New Roman" w:cs="Times New Roman"/>
          <w:sz w:val="28"/>
          <w:szCs w:val="28"/>
        </w:rPr>
        <w:t xml:space="preserve"> не приймуть...»</w:t>
      </w:r>
      <w:r w:rsidR="001F1FBC" w:rsidRPr="001F1FBC">
        <w:rPr>
          <w:rFonts w:ascii="Times New Roman" w:hAnsi="Times New Roman" w:cs="Times New Roman"/>
          <w:sz w:val="28"/>
          <w:szCs w:val="28"/>
        </w:rPr>
        <w:t xml:space="preserve"> </w:t>
      </w:r>
      <w:r w:rsidR="00FE6CD4">
        <w:rPr>
          <w:rStyle w:val="ab"/>
          <w:rFonts w:ascii="Times New Roman" w:hAnsi="Times New Roman" w:cs="Times New Roman"/>
          <w:sz w:val="28"/>
          <w:szCs w:val="28"/>
        </w:rPr>
        <w:lastRenderedPageBreak/>
        <w:footnoteReference w:id="166"/>
      </w:r>
      <w:r w:rsidRPr="005A0B27">
        <w:rPr>
          <w:rFonts w:ascii="Times New Roman" w:hAnsi="Times New Roman" w:cs="Times New Roman"/>
          <w:sz w:val="28"/>
          <w:szCs w:val="28"/>
        </w:rPr>
        <w:t>. Отже, всі хвилювалися через російський варіант більшовизму, але В. Винниченко не поділяв цієї страху, оскільки він вважав: «Ми не повинні так побоюватися большовизму, оскільки маси йдуть за нами, вірять нам і слухают</w:t>
      </w:r>
      <w:r w:rsidR="00FE6CD4">
        <w:rPr>
          <w:rFonts w:ascii="Times New Roman" w:hAnsi="Times New Roman" w:cs="Times New Roman"/>
          <w:sz w:val="28"/>
          <w:szCs w:val="28"/>
        </w:rPr>
        <w:t>ь нас...»</w:t>
      </w:r>
      <w:r w:rsidR="001F1FBC" w:rsidRPr="001F1FBC">
        <w:rPr>
          <w:rFonts w:ascii="Times New Roman" w:hAnsi="Times New Roman" w:cs="Times New Roman"/>
          <w:sz w:val="28"/>
          <w:szCs w:val="28"/>
        </w:rPr>
        <w:t xml:space="preserve"> </w:t>
      </w:r>
      <w:r w:rsidR="00FE6CD4">
        <w:rPr>
          <w:rStyle w:val="ab"/>
          <w:rFonts w:ascii="Times New Roman" w:hAnsi="Times New Roman" w:cs="Times New Roman"/>
          <w:sz w:val="28"/>
          <w:szCs w:val="28"/>
        </w:rPr>
        <w:footnoteReference w:id="167"/>
      </w:r>
      <w:r w:rsidRPr="005A0B27">
        <w:rPr>
          <w:rFonts w:ascii="Times New Roman" w:hAnsi="Times New Roman" w:cs="Times New Roman"/>
          <w:sz w:val="28"/>
          <w:szCs w:val="28"/>
        </w:rPr>
        <w:t>.</w:t>
      </w:r>
    </w:p>
    <w:p w14:paraId="5CEA364C" w14:textId="77777777" w:rsidR="005A0B27" w:rsidRPr="008339C1" w:rsidRDefault="00410E44" w:rsidP="005A0B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Отже, результатом роботи шостого </w:t>
      </w:r>
      <w:r w:rsidR="005A0B27" w:rsidRPr="005A0B27">
        <w:rPr>
          <w:rFonts w:ascii="Times New Roman" w:hAnsi="Times New Roman" w:cs="Times New Roman"/>
          <w:sz w:val="28"/>
          <w:szCs w:val="28"/>
        </w:rPr>
        <w:t xml:space="preserve"> з'їзду УСДРП стало рішення уряду Директорії прийняти систему влади труд</w:t>
      </w:r>
      <w:r w:rsidR="005A0B27">
        <w:rPr>
          <w:rFonts w:ascii="Times New Roman" w:hAnsi="Times New Roman" w:cs="Times New Roman"/>
          <w:sz w:val="28"/>
          <w:szCs w:val="28"/>
        </w:rPr>
        <w:t xml:space="preserve">ових рад. Відповідно до цього </w:t>
      </w:r>
      <w:r w:rsidR="005A0B27" w:rsidRPr="005A0B27">
        <w:rPr>
          <w:rFonts w:ascii="Times New Roman" w:hAnsi="Times New Roman" w:cs="Times New Roman"/>
          <w:sz w:val="28"/>
          <w:szCs w:val="28"/>
        </w:rPr>
        <w:t xml:space="preserve"> рішення, вищим органом влади був установлений Трудовий Конгрес, де лише трудові елементи мали право голосу на виборах. При цьому велика буржуазія та експлуататорські класи були позбавлені цього права.</w:t>
      </w:r>
    </w:p>
    <w:p w14:paraId="6864D392"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Щодо голови Директорії Винниченка, він висловлював занепокоєння тим, що хоча рішення було прийняте, його втілення в життя сповільнювалося внаслідок дебатів щодо розроблення закону про ці ради, їх компетенції та визначення терміну «трудо</w:t>
      </w:r>
      <w:r w:rsidR="000F553F">
        <w:rPr>
          <w:rFonts w:ascii="Times New Roman" w:hAnsi="Times New Roman" w:cs="Times New Roman"/>
          <w:sz w:val="28"/>
          <w:szCs w:val="28"/>
        </w:rPr>
        <w:t>вий» та інших питань</w:t>
      </w:r>
      <w:r w:rsidR="001F1FBC" w:rsidRPr="001F1FBC">
        <w:rPr>
          <w:rFonts w:ascii="Times New Roman" w:hAnsi="Times New Roman" w:cs="Times New Roman"/>
          <w:sz w:val="28"/>
          <w:szCs w:val="28"/>
        </w:rPr>
        <w:t xml:space="preserve"> </w:t>
      </w:r>
      <w:r w:rsidR="000F553F">
        <w:rPr>
          <w:rStyle w:val="ab"/>
          <w:rFonts w:ascii="Times New Roman" w:hAnsi="Times New Roman" w:cs="Times New Roman"/>
          <w:sz w:val="28"/>
          <w:szCs w:val="28"/>
        </w:rPr>
        <w:footnoteReference w:id="168"/>
      </w:r>
      <w:r w:rsidRPr="005A0B27">
        <w:rPr>
          <w:rFonts w:ascii="Times New Roman" w:hAnsi="Times New Roman" w:cs="Times New Roman"/>
          <w:sz w:val="28"/>
          <w:szCs w:val="28"/>
        </w:rPr>
        <w:t xml:space="preserve">. </w:t>
      </w:r>
    </w:p>
    <w:p w14:paraId="2BA06533" w14:textId="77777777" w:rsidR="005A0B27" w:rsidRDefault="00410E44" w:rsidP="005A0B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Він також </w:t>
      </w:r>
      <w:r w:rsidR="005A0B27" w:rsidRPr="005A0B27">
        <w:rPr>
          <w:rFonts w:ascii="Times New Roman" w:hAnsi="Times New Roman" w:cs="Times New Roman"/>
          <w:sz w:val="28"/>
          <w:szCs w:val="28"/>
        </w:rPr>
        <w:t xml:space="preserve"> відверто визнавав: «Пропонуючи такий компроміс, я розраховував на те, що життя саме виправить те, що було зіпсовано, і відкине неприйнятне; що здорове й приємне залишиться і впорядкується</w:t>
      </w:r>
      <w:r w:rsidR="000F553F">
        <w:rPr>
          <w:rFonts w:ascii="Times New Roman" w:hAnsi="Times New Roman" w:cs="Times New Roman"/>
          <w:sz w:val="28"/>
          <w:szCs w:val="28"/>
        </w:rPr>
        <w:t xml:space="preserve"> в життєвих формах</w:t>
      </w:r>
      <w:r w:rsidR="001F1FBC">
        <w:rPr>
          <w:rFonts w:ascii="Times New Roman" w:hAnsi="Times New Roman" w:cs="Times New Roman"/>
          <w:sz w:val="28"/>
          <w:szCs w:val="28"/>
          <w:lang w:val="ru-RU"/>
        </w:rPr>
        <w:t xml:space="preserve"> </w:t>
      </w:r>
      <w:r w:rsidR="000F553F">
        <w:rPr>
          <w:rStyle w:val="ab"/>
          <w:rFonts w:ascii="Times New Roman" w:hAnsi="Times New Roman" w:cs="Times New Roman"/>
          <w:sz w:val="28"/>
          <w:szCs w:val="28"/>
        </w:rPr>
        <w:footnoteReference w:id="169"/>
      </w:r>
      <w:r w:rsidR="005A0B27" w:rsidRPr="005A0B27">
        <w:rPr>
          <w:rFonts w:ascii="Times New Roman" w:hAnsi="Times New Roman" w:cs="Times New Roman"/>
          <w:sz w:val="28"/>
          <w:szCs w:val="28"/>
        </w:rPr>
        <w:t xml:space="preserve">. </w:t>
      </w:r>
    </w:p>
    <w:p w14:paraId="6267024D" w14:textId="77777777" w:rsidR="00DF0275"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Проте, ці сподівання не здійснилися, оскільки 9 лютого 1919 року ЦК</w:t>
      </w:r>
      <w:r w:rsidR="00611570">
        <w:rPr>
          <w:rFonts w:ascii="Times New Roman" w:hAnsi="Times New Roman" w:cs="Times New Roman"/>
          <w:sz w:val="28"/>
          <w:szCs w:val="28"/>
        </w:rPr>
        <w:t xml:space="preserve"> </w:t>
      </w:r>
      <w:r w:rsidR="00611570" w:rsidRPr="00611570">
        <w:rPr>
          <w:rFonts w:ascii="Times New Roman" w:hAnsi="Times New Roman" w:cs="Times New Roman"/>
          <w:sz w:val="28"/>
          <w:szCs w:val="28"/>
        </w:rPr>
        <w:t>УСДРП ухвалив рішення відкликати своїх членів із уряду під впливом зовнішньополітичних обставин</w:t>
      </w:r>
      <w:r w:rsidRPr="005A0B27">
        <w:rPr>
          <w:rFonts w:ascii="Times New Roman" w:hAnsi="Times New Roman" w:cs="Times New Roman"/>
          <w:sz w:val="28"/>
          <w:szCs w:val="28"/>
        </w:rPr>
        <w:t>, особливо тиску Антанти. Відповідно до цього рішення, В. Винниченко вийшов і</w:t>
      </w:r>
      <w:r w:rsidR="000E54B9">
        <w:rPr>
          <w:rFonts w:ascii="Times New Roman" w:hAnsi="Times New Roman" w:cs="Times New Roman"/>
          <w:sz w:val="28"/>
          <w:szCs w:val="28"/>
        </w:rPr>
        <w:t>з складу Директорії 10 лютого, з 11 лютого  надав</w:t>
      </w:r>
      <w:r w:rsidRPr="005A0B27">
        <w:rPr>
          <w:rFonts w:ascii="Times New Roman" w:hAnsi="Times New Roman" w:cs="Times New Roman"/>
          <w:sz w:val="28"/>
          <w:szCs w:val="28"/>
        </w:rPr>
        <w:t xml:space="preserve"> заяву про вихід із партії до ЦК УРСДРП, завершивши таким чином свою діяльність у рядах УСДРП.</w:t>
      </w:r>
    </w:p>
    <w:p w14:paraId="04F46733"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Отже, ідея впровадження трудових рад як оптимальної форми політичної влад</w:t>
      </w:r>
      <w:r w:rsidR="00410E44">
        <w:rPr>
          <w:rFonts w:ascii="Times New Roman" w:hAnsi="Times New Roman" w:cs="Times New Roman"/>
          <w:sz w:val="28"/>
          <w:szCs w:val="28"/>
        </w:rPr>
        <w:t xml:space="preserve">и для незалежної держави, за ним </w:t>
      </w:r>
      <w:r w:rsidRPr="005A0B27">
        <w:rPr>
          <w:rFonts w:ascii="Times New Roman" w:hAnsi="Times New Roman" w:cs="Times New Roman"/>
          <w:sz w:val="28"/>
          <w:szCs w:val="28"/>
        </w:rPr>
        <w:t xml:space="preserve">, не здійснилася. Ця концепція також не знайшла втілення ніде в світі і залишається лише у історії як красива, але </w:t>
      </w:r>
      <w:r w:rsidRPr="005A0B27">
        <w:rPr>
          <w:rFonts w:ascii="Times New Roman" w:hAnsi="Times New Roman" w:cs="Times New Roman"/>
          <w:sz w:val="28"/>
          <w:szCs w:val="28"/>
        </w:rPr>
        <w:lastRenderedPageBreak/>
        <w:t xml:space="preserve">несвоєчасна утопія, вигадана людиною, яка прагнула служити своєму народу та поліпшити його долю - Винниченком. </w:t>
      </w:r>
    </w:p>
    <w:p w14:paraId="53B73ADA"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 xml:space="preserve">Отже, </w:t>
      </w:r>
      <w:r w:rsidR="000E54B9">
        <w:rPr>
          <w:rFonts w:ascii="Times New Roman" w:hAnsi="Times New Roman" w:cs="Times New Roman"/>
          <w:sz w:val="28"/>
          <w:szCs w:val="28"/>
        </w:rPr>
        <w:t xml:space="preserve">в часи </w:t>
      </w:r>
      <w:r w:rsidRPr="005A0B27">
        <w:rPr>
          <w:rFonts w:ascii="Times New Roman" w:hAnsi="Times New Roman" w:cs="Times New Roman"/>
          <w:sz w:val="28"/>
          <w:szCs w:val="28"/>
        </w:rPr>
        <w:t>Директорії УНР УСДРП активно взаємодіяла з урядом УНР, зокрема шляхом участі урядових чиновників, розробки та підтримки соціально-економічних програм. Партія брала участь у формуванні законодавства, спрямованого на створення стабільної та демократичної держави.</w:t>
      </w:r>
    </w:p>
    <w:p w14:paraId="5BE672E7"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УСДРП займала активну позицію у сфері громадянського суспільства, пропагуючи демократичні цінності, захищ</w:t>
      </w:r>
      <w:r>
        <w:rPr>
          <w:rFonts w:ascii="Times New Roman" w:hAnsi="Times New Roman" w:cs="Times New Roman"/>
          <w:sz w:val="28"/>
          <w:szCs w:val="28"/>
        </w:rPr>
        <w:t xml:space="preserve">аючи права робітників та інших </w:t>
      </w:r>
      <w:r w:rsidRPr="005A0B27">
        <w:rPr>
          <w:rFonts w:ascii="Times New Roman" w:hAnsi="Times New Roman" w:cs="Times New Roman"/>
          <w:sz w:val="28"/>
          <w:szCs w:val="28"/>
        </w:rPr>
        <w:t xml:space="preserve"> верств населення, а також брала участь у розвитку освіти, культури та громадянського самоврядування. </w:t>
      </w:r>
    </w:p>
    <w:p w14:paraId="087819D2" w14:textId="77777777" w:rsidR="005A0B27" w:rsidRDefault="005A0B27" w:rsidP="005A0B27">
      <w:pPr>
        <w:spacing w:after="0" w:line="360" w:lineRule="auto"/>
        <w:ind w:firstLine="708"/>
        <w:jc w:val="both"/>
        <w:rPr>
          <w:rFonts w:ascii="Times New Roman" w:hAnsi="Times New Roman" w:cs="Times New Roman"/>
          <w:sz w:val="28"/>
          <w:szCs w:val="28"/>
        </w:rPr>
      </w:pPr>
      <w:r w:rsidRPr="005A0B27">
        <w:rPr>
          <w:rFonts w:ascii="Times New Roman" w:hAnsi="Times New Roman" w:cs="Times New Roman"/>
          <w:sz w:val="28"/>
          <w:szCs w:val="28"/>
        </w:rPr>
        <w:t>Попри складні умови і внутрішні конфлікти, УСДРП зуміла зберегти свою активну роль у політичному житті УНР, сприяючи стабілізації та розвитку країни.</w:t>
      </w:r>
    </w:p>
    <w:p w14:paraId="2690DF43" w14:textId="77777777" w:rsidR="002E6831" w:rsidRPr="002E6831" w:rsidRDefault="002E6831" w:rsidP="002E6831">
      <w:pPr>
        <w:spacing w:after="0" w:line="360" w:lineRule="auto"/>
        <w:ind w:firstLine="708"/>
        <w:jc w:val="both"/>
        <w:rPr>
          <w:rFonts w:ascii="Times New Roman" w:hAnsi="Times New Roman" w:cs="Times New Roman"/>
          <w:sz w:val="28"/>
          <w:szCs w:val="28"/>
        </w:rPr>
      </w:pPr>
      <w:r w:rsidRPr="002E6831">
        <w:rPr>
          <w:rFonts w:ascii="Times New Roman" w:hAnsi="Times New Roman" w:cs="Times New Roman"/>
          <w:sz w:val="28"/>
          <w:szCs w:val="28"/>
        </w:rPr>
        <w:t xml:space="preserve">Вивчення періоду 1917—1921 років свідчить про значущий внесок </w:t>
      </w:r>
      <w:r w:rsidR="00282410">
        <w:rPr>
          <w:rFonts w:ascii="Times New Roman" w:hAnsi="Times New Roman" w:cs="Times New Roman"/>
          <w:sz w:val="28"/>
          <w:szCs w:val="28"/>
        </w:rPr>
        <w:t>УСДРП</w:t>
      </w:r>
      <w:r w:rsidRPr="002E6831">
        <w:rPr>
          <w:rFonts w:ascii="Times New Roman" w:hAnsi="Times New Roman" w:cs="Times New Roman"/>
          <w:sz w:val="28"/>
          <w:szCs w:val="28"/>
        </w:rPr>
        <w:t xml:space="preserve"> у розбудову української державності. В цей період партія активно виступала на політичній арені та відігравала ключову роль у формуванні національної свідомості та прагненні українського народу до самовизначення.</w:t>
      </w:r>
    </w:p>
    <w:p w14:paraId="060FF3C2" w14:textId="77777777" w:rsidR="002E6831" w:rsidRPr="002E6831" w:rsidRDefault="002E6831" w:rsidP="000F553F">
      <w:pPr>
        <w:spacing w:after="0" w:line="360" w:lineRule="auto"/>
        <w:ind w:firstLine="708"/>
        <w:jc w:val="both"/>
        <w:rPr>
          <w:rFonts w:ascii="Times New Roman" w:hAnsi="Times New Roman" w:cs="Times New Roman"/>
          <w:sz w:val="28"/>
          <w:szCs w:val="28"/>
        </w:rPr>
      </w:pPr>
      <w:r w:rsidRPr="002E6831">
        <w:rPr>
          <w:rFonts w:ascii="Times New Roman" w:hAnsi="Times New Roman" w:cs="Times New Roman"/>
          <w:sz w:val="28"/>
          <w:szCs w:val="28"/>
        </w:rPr>
        <w:t>УСДРП була важливим учасником революційних подій 1917 року, що сприяло здобуттю Україною незалежності. Партія активно діяла на політичному та дипломатичному рівнях, допомагаючи зміцнити статус України як самостійної держави.</w:t>
      </w:r>
    </w:p>
    <w:p w14:paraId="506ED80F" w14:textId="77777777" w:rsidR="002E6831" w:rsidRPr="002E6831" w:rsidRDefault="002E6831" w:rsidP="002E6831">
      <w:pPr>
        <w:spacing w:after="0" w:line="360" w:lineRule="auto"/>
        <w:ind w:firstLine="708"/>
        <w:jc w:val="both"/>
        <w:rPr>
          <w:rFonts w:ascii="Times New Roman" w:hAnsi="Times New Roman" w:cs="Times New Roman"/>
          <w:sz w:val="28"/>
          <w:szCs w:val="28"/>
        </w:rPr>
      </w:pPr>
      <w:r w:rsidRPr="002E6831">
        <w:rPr>
          <w:rFonts w:ascii="Times New Roman" w:hAnsi="Times New Roman" w:cs="Times New Roman"/>
          <w:sz w:val="28"/>
          <w:szCs w:val="28"/>
        </w:rPr>
        <w:t>Однак внутрішні розбіжності та конфлікти у складі УСДРП вплинули на її здатність ефективно управляти державою в умовах складних внутрішньо-політичних та зовнішньополітичних викликів. Результатом цього стало подальше розкол та втрата партійною структурою влади.</w:t>
      </w:r>
    </w:p>
    <w:p w14:paraId="43956D20" w14:textId="77777777" w:rsidR="001D449A" w:rsidRPr="0007476B" w:rsidRDefault="002E6831" w:rsidP="0007476B">
      <w:pPr>
        <w:spacing w:after="0" w:line="360" w:lineRule="auto"/>
        <w:ind w:firstLine="708"/>
        <w:jc w:val="both"/>
        <w:rPr>
          <w:rFonts w:ascii="Times New Roman" w:hAnsi="Times New Roman" w:cs="Times New Roman"/>
          <w:sz w:val="28"/>
          <w:szCs w:val="28"/>
        </w:rPr>
      </w:pPr>
      <w:r w:rsidRPr="002E6831">
        <w:rPr>
          <w:rFonts w:ascii="Times New Roman" w:hAnsi="Times New Roman" w:cs="Times New Roman"/>
          <w:sz w:val="28"/>
          <w:szCs w:val="28"/>
        </w:rPr>
        <w:t>Таким чином, період 1917—1921 рр. в історії України відзначився активною участю УСДРП у процесі розбудови української державності, але й показав складні виклики та проблеми, з якими стикалася партія у своєму шляху до незалежності та консолідації українського суспільства.</w:t>
      </w:r>
    </w:p>
    <w:p w14:paraId="58A21556" w14:textId="77777777" w:rsidR="005A0B27" w:rsidRPr="005A0B27" w:rsidRDefault="005A0B27" w:rsidP="000F553F">
      <w:pPr>
        <w:spacing w:after="0" w:line="360" w:lineRule="auto"/>
        <w:jc w:val="center"/>
        <w:rPr>
          <w:rFonts w:ascii="Times New Roman" w:hAnsi="Times New Roman" w:cs="Times New Roman"/>
          <w:b/>
          <w:sz w:val="28"/>
          <w:szCs w:val="28"/>
        </w:rPr>
      </w:pPr>
      <w:r w:rsidRPr="005A0B27">
        <w:rPr>
          <w:rFonts w:ascii="Times New Roman" w:hAnsi="Times New Roman" w:cs="Times New Roman"/>
          <w:b/>
          <w:sz w:val="28"/>
          <w:szCs w:val="28"/>
        </w:rPr>
        <w:lastRenderedPageBreak/>
        <w:t>РОЗДІЛ 4. УКРАЇНСЬКА СОЦІАЛ-ДЕМОКРАТИЧНА РОБІТНИЧА ПАРТІЯ ТА РАДЯНСЬКО-УКРАЇНСЬКА ВІЙНА 1918—1921 РР.</w:t>
      </w:r>
    </w:p>
    <w:p w14:paraId="767DC308" w14:textId="77777777" w:rsidR="00DF0275" w:rsidRPr="005A0B27" w:rsidRDefault="005A0B27" w:rsidP="005A0B27">
      <w:pPr>
        <w:spacing w:after="0" w:line="360" w:lineRule="auto"/>
        <w:jc w:val="both"/>
        <w:rPr>
          <w:rFonts w:ascii="Times New Roman" w:hAnsi="Times New Roman" w:cs="Times New Roman"/>
          <w:sz w:val="28"/>
          <w:szCs w:val="28"/>
        </w:rPr>
      </w:pPr>
      <w:r w:rsidRPr="005A0B27">
        <w:rPr>
          <w:rFonts w:ascii="Times New Roman" w:hAnsi="Times New Roman" w:cs="Times New Roman"/>
          <w:b/>
          <w:sz w:val="28"/>
          <w:szCs w:val="28"/>
        </w:rPr>
        <w:t>4.1. Боротьба за збереження територіальної цілісності України</w:t>
      </w:r>
      <w:r w:rsidRPr="005A0B27">
        <w:rPr>
          <w:rFonts w:ascii="Times New Roman" w:hAnsi="Times New Roman" w:cs="Times New Roman"/>
          <w:sz w:val="28"/>
          <w:szCs w:val="28"/>
        </w:rPr>
        <w:t xml:space="preserve">                              </w:t>
      </w:r>
    </w:p>
    <w:p w14:paraId="63160675" w14:textId="77777777" w:rsidR="00037868" w:rsidRDefault="004F52AC" w:rsidP="00037868">
      <w:pPr>
        <w:spacing w:after="0" w:line="360" w:lineRule="auto"/>
        <w:ind w:firstLine="708"/>
        <w:jc w:val="both"/>
        <w:rPr>
          <w:rFonts w:ascii="Times New Roman" w:hAnsi="Times New Roman" w:cs="Times New Roman"/>
          <w:sz w:val="28"/>
          <w:szCs w:val="28"/>
        </w:rPr>
      </w:pPr>
      <w:r w:rsidRPr="004F52AC">
        <w:rPr>
          <w:rFonts w:ascii="Times New Roman" w:hAnsi="Times New Roman" w:cs="Times New Roman"/>
          <w:sz w:val="28"/>
          <w:szCs w:val="28"/>
        </w:rPr>
        <w:t>Взаємо</w:t>
      </w:r>
      <w:r>
        <w:rPr>
          <w:rFonts w:ascii="Times New Roman" w:hAnsi="Times New Roman" w:cs="Times New Roman"/>
          <w:sz w:val="28"/>
          <w:szCs w:val="28"/>
        </w:rPr>
        <w:t>відносини</w:t>
      </w:r>
      <w:r w:rsidRPr="004F52AC">
        <w:rPr>
          <w:rFonts w:ascii="Times New Roman" w:hAnsi="Times New Roman" w:cs="Times New Roman"/>
          <w:sz w:val="28"/>
          <w:szCs w:val="28"/>
        </w:rPr>
        <w:t xml:space="preserve"> між Україною та Росією протягом періоду національно-визвольних змагань </w:t>
      </w:r>
      <w:r w:rsidR="00037868" w:rsidRPr="00037868">
        <w:rPr>
          <w:rFonts w:ascii="Times New Roman" w:hAnsi="Times New Roman" w:cs="Times New Roman"/>
          <w:sz w:val="28"/>
          <w:szCs w:val="28"/>
        </w:rPr>
        <w:t xml:space="preserve">були суттєво вплинуті радикальними геополітичними зрушеннями, спричиненими тривалою світовою війною, розпадом Російської імперії на окремі частини, активізацією національно-визвольних рухів у її регіонах та згодом поразкою </w:t>
      </w:r>
      <w:r>
        <w:rPr>
          <w:rFonts w:ascii="Times New Roman" w:hAnsi="Times New Roman" w:cs="Times New Roman"/>
          <w:sz w:val="28"/>
          <w:szCs w:val="28"/>
        </w:rPr>
        <w:t xml:space="preserve">Центральних держав в </w:t>
      </w:r>
      <w:r w:rsidR="00037868" w:rsidRPr="00037868">
        <w:rPr>
          <w:rFonts w:ascii="Times New Roman" w:hAnsi="Times New Roman" w:cs="Times New Roman"/>
          <w:sz w:val="28"/>
          <w:szCs w:val="28"/>
        </w:rPr>
        <w:t xml:space="preserve"> війні. Важливо відзначити, що характер цих взаємин відображав становлення української державності </w:t>
      </w:r>
      <w:r w:rsidR="00C7006B">
        <w:rPr>
          <w:rFonts w:ascii="Times New Roman" w:hAnsi="Times New Roman" w:cs="Times New Roman"/>
          <w:sz w:val="28"/>
          <w:szCs w:val="28"/>
        </w:rPr>
        <w:t xml:space="preserve"> </w:t>
      </w:r>
      <w:r w:rsidR="00C7006B" w:rsidRPr="00C7006B">
        <w:rPr>
          <w:rFonts w:ascii="Times New Roman" w:hAnsi="Times New Roman" w:cs="Times New Roman"/>
          <w:sz w:val="28"/>
          <w:szCs w:val="28"/>
        </w:rPr>
        <w:t xml:space="preserve">на протязі </w:t>
      </w:r>
      <w:r w:rsidR="00C7006B">
        <w:rPr>
          <w:rFonts w:ascii="Times New Roman" w:hAnsi="Times New Roman" w:cs="Times New Roman"/>
          <w:sz w:val="28"/>
          <w:szCs w:val="28"/>
        </w:rPr>
        <w:t xml:space="preserve"> </w:t>
      </w:r>
      <w:r w:rsidR="00037868" w:rsidRPr="00037868">
        <w:rPr>
          <w:rFonts w:ascii="Times New Roman" w:hAnsi="Times New Roman" w:cs="Times New Roman"/>
          <w:sz w:val="28"/>
          <w:szCs w:val="28"/>
        </w:rPr>
        <w:t xml:space="preserve">цього періоду. </w:t>
      </w:r>
    </w:p>
    <w:p w14:paraId="4D74AD1D" w14:textId="77777777" w:rsidR="00037868"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 xml:space="preserve">Літом 1918 року на дипломатичному рівні відбувся значний прогрес у відносинах між </w:t>
      </w:r>
      <w:r w:rsidR="00C40420">
        <w:rPr>
          <w:rFonts w:ascii="Times New Roman" w:hAnsi="Times New Roman" w:cs="Times New Roman"/>
          <w:sz w:val="28"/>
          <w:szCs w:val="28"/>
        </w:rPr>
        <w:t>УД і</w:t>
      </w:r>
      <w:r w:rsidRPr="00037868">
        <w:rPr>
          <w:rFonts w:ascii="Times New Roman" w:hAnsi="Times New Roman" w:cs="Times New Roman"/>
          <w:sz w:val="28"/>
          <w:szCs w:val="28"/>
        </w:rPr>
        <w:t xml:space="preserve"> Російською Радянською Федеративною Республікою. Після отримання міжнародного визнання </w:t>
      </w:r>
      <w:r w:rsidR="00C40420" w:rsidRPr="00C40420">
        <w:rPr>
          <w:rFonts w:ascii="Times New Roman" w:hAnsi="Times New Roman" w:cs="Times New Roman"/>
          <w:sz w:val="28"/>
          <w:szCs w:val="28"/>
        </w:rPr>
        <w:t>від країн, що входили до Четверного союзу</w:t>
      </w:r>
      <w:r w:rsidR="00C40420">
        <w:rPr>
          <w:rFonts w:ascii="Times New Roman" w:hAnsi="Times New Roman" w:cs="Times New Roman"/>
          <w:sz w:val="28"/>
          <w:szCs w:val="28"/>
        </w:rPr>
        <w:t xml:space="preserve"> </w:t>
      </w:r>
      <w:r w:rsidRPr="00037868">
        <w:rPr>
          <w:rFonts w:ascii="Times New Roman" w:hAnsi="Times New Roman" w:cs="Times New Roman"/>
          <w:sz w:val="28"/>
          <w:szCs w:val="28"/>
        </w:rPr>
        <w:t>через</w:t>
      </w:r>
      <w:r w:rsidR="00050673" w:rsidRPr="00050673">
        <w:t xml:space="preserve"> </w:t>
      </w:r>
      <w:r w:rsidR="00050673">
        <w:rPr>
          <w:rFonts w:ascii="Times New Roman" w:hAnsi="Times New Roman" w:cs="Times New Roman"/>
          <w:sz w:val="28"/>
          <w:szCs w:val="28"/>
        </w:rPr>
        <w:t>укладення Брестської мирної</w:t>
      </w:r>
      <w:r w:rsidR="00050673" w:rsidRPr="00050673">
        <w:rPr>
          <w:rFonts w:ascii="Times New Roman" w:hAnsi="Times New Roman" w:cs="Times New Roman"/>
          <w:sz w:val="28"/>
          <w:szCs w:val="28"/>
        </w:rPr>
        <w:t xml:space="preserve"> угоди</w:t>
      </w:r>
      <w:r w:rsidRPr="00037868">
        <w:rPr>
          <w:rFonts w:ascii="Times New Roman" w:hAnsi="Times New Roman" w:cs="Times New Roman"/>
          <w:sz w:val="28"/>
          <w:szCs w:val="28"/>
        </w:rPr>
        <w:t xml:space="preserve">, відбулися </w:t>
      </w:r>
      <w:r w:rsidR="00050673">
        <w:rPr>
          <w:rFonts w:ascii="Times New Roman" w:hAnsi="Times New Roman" w:cs="Times New Roman"/>
          <w:sz w:val="28"/>
          <w:szCs w:val="28"/>
        </w:rPr>
        <w:t xml:space="preserve"> д</w:t>
      </w:r>
      <w:r w:rsidR="00050673" w:rsidRPr="00050673">
        <w:rPr>
          <w:rFonts w:ascii="Times New Roman" w:hAnsi="Times New Roman" w:cs="Times New Roman"/>
          <w:sz w:val="28"/>
          <w:szCs w:val="28"/>
        </w:rPr>
        <w:t xml:space="preserve">ипломатичні консультації для досягнення миру </w:t>
      </w:r>
      <w:r w:rsidRPr="00037868">
        <w:rPr>
          <w:rFonts w:ascii="Times New Roman" w:hAnsi="Times New Roman" w:cs="Times New Roman"/>
          <w:sz w:val="28"/>
          <w:szCs w:val="28"/>
        </w:rPr>
        <w:t xml:space="preserve">сторонами. Цей етап дипломатичних зусиль формально визнав існування незалежної України, і були укладені умови перемир'я та декілька угод. Однак, не зважаючи на це, головна мета переговорів — укладення мирного договору на міждержавному рівні — не була досягнута через суттєві розбіжності у поглядах обох сторін щодо майбутнього українськоросійського відношення. Зокрема, російська делегація умисно затягувала переговорний процес. </w:t>
      </w:r>
      <w:r w:rsidR="00666CC7" w:rsidRPr="00666CC7">
        <w:rPr>
          <w:rFonts w:ascii="Times New Roman" w:hAnsi="Times New Roman" w:cs="Times New Roman"/>
          <w:sz w:val="28"/>
          <w:szCs w:val="28"/>
        </w:rPr>
        <w:t xml:space="preserve">У початковій фазі листопада 1918 року, взаємини між Україною та </w:t>
      </w:r>
      <w:r w:rsidRPr="00037868">
        <w:rPr>
          <w:rFonts w:ascii="Times New Roman" w:hAnsi="Times New Roman" w:cs="Times New Roman"/>
          <w:sz w:val="28"/>
          <w:szCs w:val="28"/>
        </w:rPr>
        <w:t xml:space="preserve">РСФРР практично були припинені. </w:t>
      </w:r>
    </w:p>
    <w:p w14:paraId="243ACF3E" w14:textId="77777777" w:rsidR="00DF0275"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 xml:space="preserve">Утворення Директорії відбулося 14 листопада, коли вона призначила повстання проти гетьманату П. Скоропадського, і вже через місяць </w:t>
      </w:r>
      <w:r w:rsidR="00666CC7">
        <w:rPr>
          <w:rFonts w:ascii="Times New Roman" w:hAnsi="Times New Roman" w:cs="Times New Roman"/>
          <w:sz w:val="28"/>
          <w:szCs w:val="28"/>
        </w:rPr>
        <w:t>УНР знову відновилась</w:t>
      </w:r>
      <w:r w:rsidRPr="00037868">
        <w:rPr>
          <w:rFonts w:ascii="Times New Roman" w:hAnsi="Times New Roman" w:cs="Times New Roman"/>
          <w:sz w:val="28"/>
          <w:szCs w:val="28"/>
        </w:rPr>
        <w:t>.</w:t>
      </w:r>
    </w:p>
    <w:p w14:paraId="60F37585" w14:textId="77777777" w:rsidR="00037868"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У контексті такої ситуації більшовицький уряд РСФРР мав можливість скористатися поразкою Німеччини для уникнення</w:t>
      </w:r>
      <w:r w:rsidR="00666CC7">
        <w:rPr>
          <w:rFonts w:ascii="Times New Roman" w:hAnsi="Times New Roman" w:cs="Times New Roman"/>
          <w:sz w:val="28"/>
          <w:szCs w:val="28"/>
        </w:rPr>
        <w:t xml:space="preserve"> в</w:t>
      </w:r>
      <w:r w:rsidR="00666CC7" w:rsidRPr="00666CC7">
        <w:rPr>
          <w:rFonts w:ascii="Times New Roman" w:hAnsi="Times New Roman" w:cs="Times New Roman"/>
          <w:sz w:val="28"/>
          <w:szCs w:val="28"/>
        </w:rPr>
        <w:t>иконання вимог Брестського договору</w:t>
      </w:r>
      <w:r w:rsidRPr="00037868">
        <w:rPr>
          <w:rFonts w:ascii="Times New Roman" w:hAnsi="Times New Roman" w:cs="Times New Roman"/>
          <w:sz w:val="28"/>
          <w:szCs w:val="28"/>
        </w:rPr>
        <w:t>, зокрема</w:t>
      </w:r>
      <w:r w:rsidR="00AD1735">
        <w:rPr>
          <w:rFonts w:ascii="Times New Roman" w:hAnsi="Times New Roman" w:cs="Times New Roman"/>
          <w:sz w:val="28"/>
          <w:szCs w:val="28"/>
        </w:rPr>
        <w:t>,</w:t>
      </w:r>
      <w:r w:rsidRPr="00037868">
        <w:rPr>
          <w:rFonts w:ascii="Times New Roman" w:hAnsi="Times New Roman" w:cs="Times New Roman"/>
          <w:sz w:val="28"/>
          <w:szCs w:val="28"/>
        </w:rPr>
        <w:t xml:space="preserve"> </w:t>
      </w:r>
      <w:r w:rsidR="00AD1735">
        <w:rPr>
          <w:rFonts w:ascii="Times New Roman" w:hAnsi="Times New Roman" w:cs="Times New Roman"/>
          <w:sz w:val="28"/>
          <w:szCs w:val="28"/>
        </w:rPr>
        <w:t xml:space="preserve">відносно цих, які </w:t>
      </w:r>
      <w:r w:rsidRPr="00037868">
        <w:rPr>
          <w:rFonts w:ascii="Times New Roman" w:hAnsi="Times New Roman" w:cs="Times New Roman"/>
          <w:sz w:val="28"/>
          <w:szCs w:val="28"/>
        </w:rPr>
        <w:t xml:space="preserve">стосувалися визнання суверенітету України і необхідності укладення відповідного мирного договору з нею. Це відкривало для нього можливість відмовитися від дотримання угод </w:t>
      </w:r>
      <w:r w:rsidRPr="00037868">
        <w:rPr>
          <w:rFonts w:ascii="Times New Roman" w:hAnsi="Times New Roman" w:cs="Times New Roman"/>
          <w:sz w:val="28"/>
          <w:szCs w:val="28"/>
        </w:rPr>
        <w:lastRenderedPageBreak/>
        <w:t>Бреста і угод, укладених</w:t>
      </w:r>
      <w:r w:rsidR="00AD1735">
        <w:rPr>
          <w:rFonts w:ascii="Times New Roman" w:hAnsi="Times New Roman" w:cs="Times New Roman"/>
          <w:sz w:val="28"/>
          <w:szCs w:val="28"/>
        </w:rPr>
        <w:t xml:space="preserve"> за</w:t>
      </w:r>
      <w:r w:rsidR="00AD1735" w:rsidRPr="00AD1735">
        <w:rPr>
          <w:rFonts w:ascii="Times New Roman" w:hAnsi="Times New Roman" w:cs="Times New Roman"/>
          <w:sz w:val="28"/>
          <w:szCs w:val="28"/>
        </w:rPr>
        <w:t xml:space="preserve"> час дипломатичних консультацій між Україною та Росією для досягнення миру</w:t>
      </w:r>
      <w:r w:rsidRPr="00037868">
        <w:rPr>
          <w:rFonts w:ascii="Times New Roman" w:hAnsi="Times New Roman" w:cs="Times New Roman"/>
          <w:sz w:val="28"/>
          <w:szCs w:val="28"/>
        </w:rPr>
        <w:t xml:space="preserve">, припинити </w:t>
      </w:r>
      <w:r w:rsidR="00AD1735">
        <w:rPr>
          <w:rFonts w:ascii="Times New Roman" w:hAnsi="Times New Roman" w:cs="Times New Roman"/>
          <w:sz w:val="28"/>
          <w:szCs w:val="28"/>
        </w:rPr>
        <w:t xml:space="preserve"> в</w:t>
      </w:r>
      <w:r w:rsidR="00AD1735" w:rsidRPr="00AD1735">
        <w:rPr>
          <w:rFonts w:ascii="Times New Roman" w:hAnsi="Times New Roman" w:cs="Times New Roman"/>
          <w:sz w:val="28"/>
          <w:szCs w:val="28"/>
        </w:rPr>
        <w:t xml:space="preserve">заємовідносини з урядом України </w:t>
      </w:r>
      <w:r w:rsidRPr="00037868">
        <w:rPr>
          <w:rFonts w:ascii="Times New Roman" w:hAnsi="Times New Roman" w:cs="Times New Roman"/>
          <w:sz w:val="28"/>
          <w:szCs w:val="28"/>
        </w:rPr>
        <w:t>і розпочати активну боротьбу за відновлення радянської влади в Україні.</w:t>
      </w:r>
    </w:p>
    <w:p w14:paraId="3D31A386" w14:textId="77777777" w:rsidR="00037868"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В кінці 1918 року, одночасно з падінням гетьманського режиму і відновленням УНР, почався наступ радянських військ на територію України. Цей наступ відбувався у двох напрямках: 1) від Гомеля через Чернігів до Києва; 2) від Ворожби через Суми до Харкова. Основні бойові дії були покладені на так звану групу військ «Курського напрямку», яка була сфор</w:t>
      </w:r>
      <w:r w:rsidR="000F553F">
        <w:rPr>
          <w:rFonts w:ascii="Times New Roman" w:hAnsi="Times New Roman" w:cs="Times New Roman"/>
          <w:sz w:val="28"/>
          <w:szCs w:val="28"/>
        </w:rPr>
        <w:t>мована ще улітку 1918 року</w:t>
      </w:r>
      <w:r w:rsidR="001F1FBC">
        <w:rPr>
          <w:rFonts w:ascii="Times New Roman" w:hAnsi="Times New Roman" w:cs="Times New Roman"/>
          <w:sz w:val="28"/>
          <w:szCs w:val="28"/>
          <w:lang w:val="ru-RU"/>
        </w:rPr>
        <w:t xml:space="preserve"> </w:t>
      </w:r>
      <w:r w:rsidR="000F553F">
        <w:rPr>
          <w:rStyle w:val="ab"/>
          <w:rFonts w:ascii="Times New Roman" w:hAnsi="Times New Roman" w:cs="Times New Roman"/>
          <w:sz w:val="28"/>
          <w:szCs w:val="28"/>
        </w:rPr>
        <w:footnoteReference w:id="170"/>
      </w:r>
      <w:r w:rsidRPr="00037868">
        <w:rPr>
          <w:rFonts w:ascii="Times New Roman" w:hAnsi="Times New Roman" w:cs="Times New Roman"/>
          <w:sz w:val="28"/>
          <w:szCs w:val="28"/>
        </w:rPr>
        <w:t xml:space="preserve">. </w:t>
      </w:r>
    </w:p>
    <w:p w14:paraId="40539CB4" w14:textId="77777777" w:rsidR="00037868"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Ситуація, що склалася, була вкрай невигідною</w:t>
      </w:r>
      <w:r w:rsidR="00AD1735" w:rsidRPr="00AD1735">
        <w:t xml:space="preserve"> </w:t>
      </w:r>
      <w:r w:rsidR="00AD1735">
        <w:rPr>
          <w:rFonts w:ascii="Times New Roman" w:hAnsi="Times New Roman" w:cs="Times New Roman"/>
          <w:sz w:val="28"/>
          <w:szCs w:val="28"/>
        </w:rPr>
        <w:t>д</w:t>
      </w:r>
      <w:r w:rsidR="00AD1735" w:rsidRPr="00AD1735">
        <w:rPr>
          <w:rFonts w:ascii="Times New Roman" w:hAnsi="Times New Roman" w:cs="Times New Roman"/>
          <w:sz w:val="28"/>
          <w:szCs w:val="28"/>
        </w:rPr>
        <w:t>ля незалежності України</w:t>
      </w:r>
      <w:r w:rsidRPr="00037868">
        <w:rPr>
          <w:rFonts w:ascii="Times New Roman" w:hAnsi="Times New Roman" w:cs="Times New Roman"/>
          <w:sz w:val="28"/>
          <w:szCs w:val="28"/>
        </w:rPr>
        <w:t xml:space="preserve">. </w:t>
      </w:r>
      <w:r w:rsidR="00AD1735">
        <w:rPr>
          <w:rFonts w:ascii="Times New Roman" w:hAnsi="Times New Roman" w:cs="Times New Roman"/>
          <w:sz w:val="28"/>
          <w:szCs w:val="28"/>
        </w:rPr>
        <w:t>Наслідком  програшу</w:t>
      </w:r>
      <w:r w:rsidRPr="00037868">
        <w:rPr>
          <w:rFonts w:ascii="Times New Roman" w:hAnsi="Times New Roman" w:cs="Times New Roman"/>
          <w:sz w:val="28"/>
          <w:szCs w:val="28"/>
        </w:rPr>
        <w:t xml:space="preserve"> Німеччини та Австро-Угорщини</w:t>
      </w:r>
      <w:r w:rsidR="00AD1735">
        <w:rPr>
          <w:rFonts w:ascii="Times New Roman" w:hAnsi="Times New Roman" w:cs="Times New Roman"/>
          <w:sz w:val="28"/>
          <w:szCs w:val="28"/>
        </w:rPr>
        <w:t>, стало те, що</w:t>
      </w:r>
      <w:r w:rsidRPr="00037868">
        <w:rPr>
          <w:rFonts w:ascii="Times New Roman" w:hAnsi="Times New Roman" w:cs="Times New Roman"/>
          <w:sz w:val="28"/>
          <w:szCs w:val="28"/>
        </w:rPr>
        <w:t xml:space="preserve"> вони вже не могли виступати як «стабілізуючий фактор», і їхній відхід з території України загрожував УНР повномасштабною війною з РСФРР. Міжнародна політична ситуація УНР була дуже складною. У нових геополітичних умовах,</w:t>
      </w:r>
      <w:r w:rsidR="00AD1735" w:rsidRPr="00AD1735">
        <w:t xml:space="preserve"> </w:t>
      </w:r>
      <w:r w:rsidR="00AD1735">
        <w:rPr>
          <w:rFonts w:ascii="Times New Roman" w:hAnsi="Times New Roman" w:cs="Times New Roman"/>
          <w:sz w:val="28"/>
          <w:szCs w:val="28"/>
        </w:rPr>
        <w:t>п</w:t>
      </w:r>
      <w:r w:rsidR="00AD1735" w:rsidRPr="00AD1735">
        <w:rPr>
          <w:rFonts w:ascii="Times New Roman" w:hAnsi="Times New Roman" w:cs="Times New Roman"/>
          <w:sz w:val="28"/>
          <w:szCs w:val="28"/>
        </w:rPr>
        <w:t xml:space="preserve">ісля закінчення Першої світової війни, </w:t>
      </w:r>
      <w:r w:rsidR="00AD1735">
        <w:rPr>
          <w:rFonts w:ascii="Times New Roman" w:hAnsi="Times New Roman" w:cs="Times New Roman"/>
          <w:sz w:val="28"/>
          <w:szCs w:val="28"/>
        </w:rPr>
        <w:t>Україна</w:t>
      </w:r>
      <w:r w:rsidRPr="00037868">
        <w:rPr>
          <w:rFonts w:ascii="Times New Roman" w:hAnsi="Times New Roman" w:cs="Times New Roman"/>
          <w:sz w:val="28"/>
          <w:szCs w:val="28"/>
        </w:rPr>
        <w:t xml:space="preserve"> мусила обирати свій зовнішньополітичний курс, спрямовуючись або на РСФРР, або на Антанту. Антанта, підтримуючи антибільшовицькі сили, які прагнули до відродження</w:t>
      </w:r>
      <w:r w:rsidR="00AD1735">
        <w:rPr>
          <w:rFonts w:ascii="Times New Roman" w:hAnsi="Times New Roman" w:cs="Times New Roman"/>
          <w:sz w:val="28"/>
          <w:szCs w:val="28"/>
        </w:rPr>
        <w:t xml:space="preserve"> </w:t>
      </w:r>
      <w:r w:rsidR="00AD1735" w:rsidRPr="00AD1735">
        <w:rPr>
          <w:rFonts w:ascii="Times New Roman" w:hAnsi="Times New Roman" w:cs="Times New Roman"/>
          <w:sz w:val="28"/>
          <w:szCs w:val="28"/>
        </w:rPr>
        <w:t xml:space="preserve">Росії, </w:t>
      </w:r>
      <w:r w:rsidR="00AD1735">
        <w:rPr>
          <w:rFonts w:ascii="Times New Roman" w:hAnsi="Times New Roman" w:cs="Times New Roman"/>
          <w:sz w:val="28"/>
          <w:szCs w:val="28"/>
        </w:rPr>
        <w:t>«яка є</w:t>
      </w:r>
      <w:r w:rsidR="00AD1735" w:rsidRPr="00AD1735">
        <w:rPr>
          <w:rFonts w:ascii="Times New Roman" w:hAnsi="Times New Roman" w:cs="Times New Roman"/>
          <w:sz w:val="28"/>
          <w:szCs w:val="28"/>
        </w:rPr>
        <w:t xml:space="preserve"> єдина і недільна</w:t>
      </w:r>
      <w:r w:rsidR="00AD1735">
        <w:rPr>
          <w:rFonts w:ascii="Times New Roman" w:hAnsi="Times New Roman" w:cs="Times New Roman"/>
          <w:sz w:val="28"/>
          <w:szCs w:val="28"/>
        </w:rPr>
        <w:t>»</w:t>
      </w:r>
      <w:r w:rsidRPr="00037868">
        <w:rPr>
          <w:rFonts w:ascii="Times New Roman" w:hAnsi="Times New Roman" w:cs="Times New Roman"/>
          <w:sz w:val="28"/>
          <w:szCs w:val="28"/>
        </w:rPr>
        <w:t xml:space="preserve">, бачила в діях України елементи «сепаратизму» ще з часу укладення нею Брестського миру </w:t>
      </w:r>
      <w:r w:rsidR="00AD1735">
        <w:rPr>
          <w:rFonts w:ascii="Times New Roman" w:hAnsi="Times New Roman" w:cs="Times New Roman"/>
          <w:sz w:val="28"/>
          <w:szCs w:val="28"/>
        </w:rPr>
        <w:t>і</w:t>
      </w:r>
      <w:r w:rsidRPr="00037868">
        <w:rPr>
          <w:rFonts w:ascii="Times New Roman" w:hAnsi="Times New Roman" w:cs="Times New Roman"/>
          <w:sz w:val="28"/>
          <w:szCs w:val="28"/>
        </w:rPr>
        <w:t xml:space="preserve">з </w:t>
      </w:r>
      <w:r w:rsidR="00AD1735">
        <w:rPr>
          <w:rFonts w:ascii="Times New Roman" w:hAnsi="Times New Roman" w:cs="Times New Roman"/>
          <w:sz w:val="28"/>
          <w:szCs w:val="28"/>
        </w:rPr>
        <w:t xml:space="preserve">країнами </w:t>
      </w:r>
      <w:r w:rsidRPr="00037868">
        <w:rPr>
          <w:rFonts w:ascii="Times New Roman" w:hAnsi="Times New Roman" w:cs="Times New Roman"/>
          <w:sz w:val="28"/>
          <w:szCs w:val="28"/>
        </w:rPr>
        <w:t xml:space="preserve">Четверного союзу. </w:t>
      </w:r>
    </w:p>
    <w:p w14:paraId="779DCF93" w14:textId="77777777" w:rsidR="00037868"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Антантівські кола трактували повстання Директорії в Україні як форму більшовизму і також ставилися до відновленої УНР. Їхні плани щодо відновлення єдиної небільшовицької Росії були пов'язані з Білим рухом, тому вони розглядали Україну як частину Росії, переймаючись на</w:t>
      </w:r>
      <w:r w:rsidR="000F553F">
        <w:rPr>
          <w:rFonts w:ascii="Times New Roman" w:hAnsi="Times New Roman" w:cs="Times New Roman"/>
          <w:sz w:val="28"/>
          <w:szCs w:val="28"/>
        </w:rPr>
        <w:t>слідками Білого руху</w:t>
      </w:r>
      <w:r w:rsidR="001F1FBC" w:rsidRPr="001F1FBC">
        <w:rPr>
          <w:rFonts w:ascii="Times New Roman" w:hAnsi="Times New Roman" w:cs="Times New Roman"/>
          <w:sz w:val="28"/>
          <w:szCs w:val="28"/>
        </w:rPr>
        <w:t xml:space="preserve"> </w:t>
      </w:r>
      <w:r w:rsidR="000F553F">
        <w:rPr>
          <w:rStyle w:val="ab"/>
          <w:rFonts w:ascii="Times New Roman" w:hAnsi="Times New Roman" w:cs="Times New Roman"/>
          <w:sz w:val="28"/>
          <w:szCs w:val="28"/>
        </w:rPr>
        <w:footnoteReference w:id="171"/>
      </w:r>
      <w:r w:rsidRPr="00037868">
        <w:rPr>
          <w:rFonts w:ascii="Times New Roman" w:hAnsi="Times New Roman" w:cs="Times New Roman"/>
          <w:sz w:val="28"/>
          <w:szCs w:val="28"/>
        </w:rPr>
        <w:t>.</w:t>
      </w:r>
    </w:p>
    <w:p w14:paraId="3FD0B8E3" w14:textId="77777777" w:rsidR="00037868"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 xml:space="preserve">Стан республіканської армії, яка взяла участь у повстанні проти гетьманату, не створював достатніх передумов для віри в те, що Україна може </w:t>
      </w:r>
      <w:r w:rsidRPr="00037868">
        <w:rPr>
          <w:rFonts w:ascii="Times New Roman" w:hAnsi="Times New Roman" w:cs="Times New Roman"/>
          <w:sz w:val="28"/>
          <w:szCs w:val="28"/>
        </w:rPr>
        <w:lastRenderedPageBreak/>
        <w:t>протистояти самостійно без союзу з одним з основних цент</w:t>
      </w:r>
      <w:r>
        <w:rPr>
          <w:rFonts w:ascii="Times New Roman" w:hAnsi="Times New Roman" w:cs="Times New Roman"/>
          <w:sz w:val="28"/>
          <w:szCs w:val="28"/>
        </w:rPr>
        <w:t xml:space="preserve">рів у Східній </w:t>
      </w:r>
      <w:r w:rsidRPr="00037868">
        <w:rPr>
          <w:rFonts w:ascii="Times New Roman" w:hAnsi="Times New Roman" w:cs="Times New Roman"/>
          <w:sz w:val="28"/>
          <w:szCs w:val="28"/>
        </w:rPr>
        <w:t>Європі, таких як Антанта, РСФРР чи «біла» Росія, оскільки жоден з них не виявляв зацікавленості у визнанн</w:t>
      </w:r>
      <w:r w:rsidR="000F553F">
        <w:rPr>
          <w:rFonts w:ascii="Times New Roman" w:hAnsi="Times New Roman" w:cs="Times New Roman"/>
          <w:sz w:val="28"/>
          <w:szCs w:val="28"/>
        </w:rPr>
        <w:t>і української незалежності</w:t>
      </w:r>
      <w:r w:rsidR="001F1FBC" w:rsidRPr="001F1FBC">
        <w:rPr>
          <w:rFonts w:ascii="Times New Roman" w:hAnsi="Times New Roman" w:cs="Times New Roman"/>
          <w:sz w:val="28"/>
          <w:szCs w:val="28"/>
        </w:rPr>
        <w:t xml:space="preserve"> </w:t>
      </w:r>
      <w:r w:rsidR="000F553F">
        <w:rPr>
          <w:rStyle w:val="ab"/>
          <w:rFonts w:ascii="Times New Roman" w:hAnsi="Times New Roman" w:cs="Times New Roman"/>
          <w:sz w:val="28"/>
          <w:szCs w:val="28"/>
        </w:rPr>
        <w:footnoteReference w:id="172"/>
      </w:r>
      <w:r w:rsidRPr="00037868">
        <w:rPr>
          <w:rFonts w:ascii="Times New Roman" w:hAnsi="Times New Roman" w:cs="Times New Roman"/>
          <w:sz w:val="28"/>
          <w:szCs w:val="28"/>
        </w:rPr>
        <w:t>.</w:t>
      </w:r>
    </w:p>
    <w:p w14:paraId="2C6C3368" w14:textId="77777777" w:rsidR="00037868"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Те, що Директорія взялася за загальні гасла боротьби проти гетьманського режиму та обіцяла відновити політичні та соціальні досягнення революції, призвело до того, що перший програмний документ - Декларація Директорії - був ухвалений лише 26 грудня 1918 року, через півтора місяці після початку повстання і через два тижні після відновлення УНР. У цьому документі офіційно оголошувалося скасування гетьманського режиму та відновлення УНР, а також визначались шляхи розвитку у державному секторі, політичній системі, соціальній сфері та орієнтири зовнішньої політики. Зокрема, у документі зазначалося, що «</w:t>
      </w:r>
      <w:r w:rsidR="00AD1735">
        <w:rPr>
          <w:rFonts w:ascii="Times New Roman" w:hAnsi="Times New Roman" w:cs="Times New Roman"/>
          <w:sz w:val="28"/>
          <w:szCs w:val="28"/>
        </w:rPr>
        <w:t>в</w:t>
      </w:r>
      <w:r w:rsidR="00AD1735" w:rsidRPr="00AD1735">
        <w:rPr>
          <w:rFonts w:ascii="Times New Roman" w:hAnsi="Times New Roman" w:cs="Times New Roman"/>
          <w:sz w:val="28"/>
          <w:szCs w:val="28"/>
        </w:rPr>
        <w:t xml:space="preserve"> сфері міжнародних відносин, Директорія прямує до абсолютного нейтралітету та гармонійного співіснування з народами усіх країн. Покладаючи перед собою важкі та складні завдання, Директорія має за мету спрямовувати розвиток національно-визвольного руху</w:t>
      </w:r>
      <w:r w:rsidRPr="00037868">
        <w:rPr>
          <w:rFonts w:ascii="Times New Roman" w:hAnsi="Times New Roman" w:cs="Times New Roman"/>
          <w:sz w:val="28"/>
          <w:szCs w:val="28"/>
        </w:rPr>
        <w:t xml:space="preserve"> «не на криваву боротьбу з сусідами, а на створення нового життя в краї та встановлення порядку і ладу, так необхідного всім працездатним г</w:t>
      </w:r>
      <w:r w:rsidR="000F553F">
        <w:rPr>
          <w:rFonts w:ascii="Times New Roman" w:hAnsi="Times New Roman" w:cs="Times New Roman"/>
          <w:sz w:val="28"/>
          <w:szCs w:val="28"/>
        </w:rPr>
        <w:t>ромадянам»</w:t>
      </w:r>
      <w:r w:rsidR="001F1FBC">
        <w:rPr>
          <w:rFonts w:ascii="Times New Roman" w:hAnsi="Times New Roman" w:cs="Times New Roman"/>
          <w:sz w:val="28"/>
          <w:szCs w:val="28"/>
          <w:lang w:val="ru-RU"/>
        </w:rPr>
        <w:t xml:space="preserve"> </w:t>
      </w:r>
      <w:r w:rsidR="000F553F">
        <w:rPr>
          <w:rStyle w:val="ab"/>
          <w:rFonts w:ascii="Times New Roman" w:hAnsi="Times New Roman" w:cs="Times New Roman"/>
          <w:sz w:val="28"/>
          <w:szCs w:val="28"/>
        </w:rPr>
        <w:footnoteReference w:id="173"/>
      </w:r>
      <w:r w:rsidRPr="00037868">
        <w:rPr>
          <w:rFonts w:ascii="Times New Roman" w:hAnsi="Times New Roman" w:cs="Times New Roman"/>
          <w:sz w:val="28"/>
          <w:szCs w:val="28"/>
        </w:rPr>
        <w:t>.</w:t>
      </w:r>
    </w:p>
    <w:p w14:paraId="446E6609" w14:textId="77777777" w:rsidR="00037868"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 xml:space="preserve">Таким чином, зовнішньополітичний зміст декларації виглядав досить віддаленим від практичних реалій. Незважаючи на складне положення, у якому опинилася УНР наприкінці 1918 року, цей програмний документ, який проголошував мирне </w:t>
      </w:r>
      <w:r w:rsidR="00AD1735">
        <w:rPr>
          <w:rFonts w:ascii="Times New Roman" w:hAnsi="Times New Roman" w:cs="Times New Roman"/>
          <w:sz w:val="28"/>
          <w:szCs w:val="28"/>
        </w:rPr>
        <w:t>с</w:t>
      </w:r>
      <w:r w:rsidR="00AD1735" w:rsidRPr="00AD1735">
        <w:rPr>
          <w:rFonts w:ascii="Times New Roman" w:hAnsi="Times New Roman" w:cs="Times New Roman"/>
          <w:sz w:val="28"/>
          <w:szCs w:val="28"/>
        </w:rPr>
        <w:t>півіснування з громадянами вс</w:t>
      </w:r>
      <w:r w:rsidR="007C117A">
        <w:rPr>
          <w:rFonts w:ascii="Times New Roman" w:hAnsi="Times New Roman" w:cs="Times New Roman"/>
          <w:sz w:val="28"/>
          <w:szCs w:val="28"/>
        </w:rPr>
        <w:t>іх</w:t>
      </w:r>
      <w:r w:rsidR="00AD1735" w:rsidRPr="00AD1735">
        <w:rPr>
          <w:rFonts w:ascii="Times New Roman" w:hAnsi="Times New Roman" w:cs="Times New Roman"/>
          <w:sz w:val="28"/>
          <w:szCs w:val="28"/>
        </w:rPr>
        <w:t xml:space="preserve"> </w:t>
      </w:r>
      <w:r w:rsidRPr="00037868">
        <w:rPr>
          <w:rFonts w:ascii="Times New Roman" w:hAnsi="Times New Roman" w:cs="Times New Roman"/>
          <w:sz w:val="28"/>
          <w:szCs w:val="28"/>
        </w:rPr>
        <w:t>країн, був переважно декларативним, а принципи, викладені в ньому, виявилися віддаленим</w:t>
      </w:r>
      <w:r w:rsidR="000F553F">
        <w:rPr>
          <w:rFonts w:ascii="Times New Roman" w:hAnsi="Times New Roman" w:cs="Times New Roman"/>
          <w:sz w:val="28"/>
          <w:szCs w:val="28"/>
        </w:rPr>
        <w:t>и від реальних обставин</w:t>
      </w:r>
      <w:r w:rsidR="001F1FBC">
        <w:rPr>
          <w:rFonts w:ascii="Times New Roman" w:hAnsi="Times New Roman" w:cs="Times New Roman"/>
          <w:sz w:val="28"/>
          <w:szCs w:val="28"/>
          <w:lang w:val="ru-RU"/>
        </w:rPr>
        <w:t xml:space="preserve"> </w:t>
      </w:r>
      <w:r w:rsidR="000F553F">
        <w:rPr>
          <w:rStyle w:val="ab"/>
          <w:rFonts w:ascii="Times New Roman" w:hAnsi="Times New Roman" w:cs="Times New Roman"/>
          <w:sz w:val="28"/>
          <w:szCs w:val="28"/>
        </w:rPr>
        <w:footnoteReference w:id="174"/>
      </w:r>
      <w:r w:rsidRPr="00037868">
        <w:rPr>
          <w:rFonts w:ascii="Times New Roman" w:hAnsi="Times New Roman" w:cs="Times New Roman"/>
          <w:sz w:val="28"/>
          <w:szCs w:val="28"/>
        </w:rPr>
        <w:t xml:space="preserve">. </w:t>
      </w:r>
    </w:p>
    <w:p w14:paraId="26FE9E1C" w14:textId="77777777" w:rsidR="00037868" w:rsidRDefault="00037868" w:rsidP="00037868">
      <w:pPr>
        <w:spacing w:after="0" w:line="360" w:lineRule="auto"/>
        <w:ind w:firstLine="708"/>
        <w:jc w:val="both"/>
        <w:rPr>
          <w:rFonts w:ascii="Times New Roman" w:hAnsi="Times New Roman" w:cs="Times New Roman"/>
          <w:sz w:val="28"/>
          <w:szCs w:val="28"/>
        </w:rPr>
      </w:pPr>
      <w:r w:rsidRPr="00037868">
        <w:rPr>
          <w:rFonts w:ascii="Times New Roman" w:hAnsi="Times New Roman" w:cs="Times New Roman"/>
          <w:sz w:val="28"/>
          <w:szCs w:val="28"/>
        </w:rPr>
        <w:t xml:space="preserve">До кінця грудня 1918 року радянські війська вже мали певний контроль над частиною території України. 25 грудня 1918 року в Харкові було </w:t>
      </w:r>
      <w:r w:rsidRPr="00037868">
        <w:rPr>
          <w:rFonts w:ascii="Times New Roman" w:hAnsi="Times New Roman" w:cs="Times New Roman"/>
          <w:sz w:val="28"/>
          <w:szCs w:val="28"/>
        </w:rPr>
        <w:lastRenderedPageBreak/>
        <w:t>оголошено створення УРС</w:t>
      </w:r>
      <w:r w:rsidR="00486415">
        <w:rPr>
          <w:rFonts w:ascii="Times New Roman" w:hAnsi="Times New Roman" w:cs="Times New Roman"/>
          <w:sz w:val="28"/>
          <w:szCs w:val="28"/>
        </w:rPr>
        <w:t>Р</w:t>
      </w:r>
      <w:r w:rsidRPr="00037868">
        <w:rPr>
          <w:rFonts w:ascii="Times New Roman" w:hAnsi="Times New Roman" w:cs="Times New Roman"/>
          <w:sz w:val="28"/>
          <w:szCs w:val="28"/>
        </w:rPr>
        <w:t xml:space="preserve">, яка висловила у своєму програмному документі підтримку федеративного об'єднання обох республік, що отримало </w:t>
      </w:r>
      <w:r w:rsidR="000F553F">
        <w:rPr>
          <w:rFonts w:ascii="Times New Roman" w:hAnsi="Times New Roman" w:cs="Times New Roman"/>
          <w:sz w:val="28"/>
          <w:szCs w:val="28"/>
        </w:rPr>
        <w:t>схвалення Раднаркому РСФРР</w:t>
      </w:r>
      <w:r w:rsidR="001F1FBC">
        <w:rPr>
          <w:rFonts w:ascii="Times New Roman" w:hAnsi="Times New Roman" w:cs="Times New Roman"/>
          <w:sz w:val="28"/>
          <w:szCs w:val="28"/>
          <w:lang w:val="ru-RU"/>
        </w:rPr>
        <w:t xml:space="preserve"> </w:t>
      </w:r>
      <w:r w:rsidR="000F553F">
        <w:rPr>
          <w:rStyle w:val="ab"/>
          <w:rFonts w:ascii="Times New Roman" w:hAnsi="Times New Roman" w:cs="Times New Roman"/>
          <w:sz w:val="28"/>
          <w:szCs w:val="28"/>
        </w:rPr>
        <w:footnoteReference w:id="175"/>
      </w:r>
      <w:r w:rsidRPr="00037868">
        <w:rPr>
          <w:rFonts w:ascii="Times New Roman" w:hAnsi="Times New Roman" w:cs="Times New Roman"/>
          <w:sz w:val="28"/>
          <w:szCs w:val="28"/>
        </w:rPr>
        <w:t>. Тепер більшовицький уряд радянської Росії здавалося, мав легальне підґрунтя для своїх військових дій в Україні, предс</w:t>
      </w:r>
      <w:r w:rsidR="00D95AA5">
        <w:rPr>
          <w:rFonts w:ascii="Times New Roman" w:hAnsi="Times New Roman" w:cs="Times New Roman"/>
          <w:sz w:val="28"/>
          <w:szCs w:val="28"/>
        </w:rPr>
        <w:t xml:space="preserve">тавляючи їх як виконання волі </w:t>
      </w:r>
      <w:r w:rsidR="00445A31">
        <w:rPr>
          <w:rFonts w:ascii="Times New Roman" w:hAnsi="Times New Roman" w:cs="Times New Roman"/>
          <w:sz w:val="28"/>
          <w:szCs w:val="28"/>
        </w:rPr>
        <w:t>української радянської влади</w:t>
      </w:r>
      <w:r w:rsidRPr="00037868">
        <w:rPr>
          <w:rFonts w:ascii="Times New Roman" w:hAnsi="Times New Roman" w:cs="Times New Roman"/>
          <w:sz w:val="28"/>
          <w:szCs w:val="28"/>
        </w:rPr>
        <w:t>, та інші дії РСФРР як допомогу українським робітникам і селянам у встановленні радянської влади.</w:t>
      </w:r>
    </w:p>
    <w:p w14:paraId="52522831"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Директорія не виявляла чіткого ставлення до зовнішньополітичних питань і свідчила про відсутність єдиного погляду на пріоритети у міжнародних справах. Українське керівництво того часу було розділене н</w:t>
      </w:r>
      <w:r w:rsidR="007C117A">
        <w:rPr>
          <w:rFonts w:ascii="Times New Roman" w:hAnsi="Times New Roman" w:cs="Times New Roman"/>
          <w:sz w:val="28"/>
          <w:szCs w:val="28"/>
        </w:rPr>
        <w:t xml:space="preserve">а дві групи:  Винниченко і </w:t>
      </w:r>
      <w:r w:rsidRPr="00D95AA5">
        <w:rPr>
          <w:rFonts w:ascii="Times New Roman" w:hAnsi="Times New Roman" w:cs="Times New Roman"/>
          <w:sz w:val="28"/>
          <w:szCs w:val="28"/>
        </w:rPr>
        <w:t>Чехівський на одному боці сприяли союзу</w:t>
      </w:r>
      <w:r w:rsidR="00486415">
        <w:rPr>
          <w:rFonts w:ascii="Times New Roman" w:hAnsi="Times New Roman" w:cs="Times New Roman"/>
          <w:sz w:val="28"/>
          <w:szCs w:val="28"/>
        </w:rPr>
        <w:t xml:space="preserve"> п</w:t>
      </w:r>
      <w:r w:rsidR="00486415" w:rsidRPr="00486415">
        <w:rPr>
          <w:rFonts w:ascii="Times New Roman" w:hAnsi="Times New Roman" w:cs="Times New Roman"/>
          <w:sz w:val="28"/>
          <w:szCs w:val="28"/>
        </w:rPr>
        <w:t>ротистояння більшовикам в опозиції до Антанти</w:t>
      </w:r>
      <w:r w:rsidR="007C117A">
        <w:rPr>
          <w:rFonts w:ascii="Times New Roman" w:hAnsi="Times New Roman" w:cs="Times New Roman"/>
          <w:sz w:val="28"/>
          <w:szCs w:val="28"/>
        </w:rPr>
        <w:t xml:space="preserve">, тоді як </w:t>
      </w:r>
      <w:r w:rsidRPr="00D95AA5">
        <w:rPr>
          <w:rFonts w:ascii="Times New Roman" w:hAnsi="Times New Roman" w:cs="Times New Roman"/>
          <w:sz w:val="28"/>
          <w:szCs w:val="28"/>
        </w:rPr>
        <w:t xml:space="preserve">Петлюра, головний отаман військ УНР, підтримував протилежну позицію, ставлячись до наближення з Антантою проти більшовиків. </w:t>
      </w:r>
    </w:p>
    <w:p w14:paraId="1CCC06D9" w14:textId="77777777" w:rsidR="00D95AA5" w:rsidRDefault="007C117A" w:rsidP="00D95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Позиція </w:t>
      </w:r>
      <w:r w:rsidR="00D95AA5" w:rsidRPr="00D95AA5">
        <w:rPr>
          <w:rFonts w:ascii="Times New Roman" w:hAnsi="Times New Roman" w:cs="Times New Roman"/>
          <w:sz w:val="28"/>
          <w:szCs w:val="28"/>
        </w:rPr>
        <w:t>Винниченка мала свої підґрунтя, оскільки ще в період гетьманату, коли він перебував в опозиції до існуючого режиму, він, виступаючи від імені представників української демократії, які об'єдналися в Український Національний Союз, укладав неофіційні контакти з представниками уряду РСФРР на мирних переговорах між Україною та Росією. Він підкреслював, що ці контакти були ініційовані українськими колами</w:t>
      </w:r>
      <w:r w:rsidR="00445A31" w:rsidRPr="00445A31">
        <w:t xml:space="preserve"> </w:t>
      </w:r>
      <w:r w:rsidR="00445A31">
        <w:rPr>
          <w:rFonts w:ascii="Times New Roman" w:hAnsi="Times New Roman" w:cs="Times New Roman"/>
          <w:sz w:val="28"/>
          <w:szCs w:val="28"/>
        </w:rPr>
        <w:t>з</w:t>
      </w:r>
      <w:r w:rsidR="00445A31" w:rsidRPr="00445A31">
        <w:rPr>
          <w:rFonts w:ascii="Times New Roman" w:hAnsi="Times New Roman" w:cs="Times New Roman"/>
          <w:sz w:val="28"/>
          <w:szCs w:val="28"/>
        </w:rPr>
        <w:t xml:space="preserve"> метою узгодження спільних дій українських демократичних груп разом з більшовиками під час повстання проти гетьмансько</w:t>
      </w:r>
      <w:r w:rsidR="00445A31">
        <w:rPr>
          <w:rFonts w:ascii="Times New Roman" w:hAnsi="Times New Roman" w:cs="Times New Roman"/>
          <w:sz w:val="28"/>
          <w:szCs w:val="28"/>
        </w:rPr>
        <w:t>ї влади</w:t>
      </w:r>
      <w:r w:rsidR="00D95AA5" w:rsidRPr="00D95AA5">
        <w:rPr>
          <w:rFonts w:ascii="Times New Roman" w:hAnsi="Times New Roman" w:cs="Times New Roman"/>
          <w:sz w:val="28"/>
          <w:szCs w:val="28"/>
        </w:rPr>
        <w:t xml:space="preserve">. Російська сторона, здається, погодилася підтримати їх, зобов'язавшись визнати режим, який установиться </w:t>
      </w:r>
      <w:r w:rsidR="006560FF">
        <w:rPr>
          <w:rFonts w:ascii="Times New Roman" w:hAnsi="Times New Roman" w:cs="Times New Roman"/>
          <w:sz w:val="28"/>
          <w:szCs w:val="28"/>
        </w:rPr>
        <w:t xml:space="preserve">в момент </w:t>
      </w:r>
      <w:r w:rsidR="00D95AA5" w:rsidRPr="00D95AA5">
        <w:rPr>
          <w:rFonts w:ascii="Times New Roman" w:hAnsi="Times New Roman" w:cs="Times New Roman"/>
          <w:sz w:val="28"/>
          <w:szCs w:val="28"/>
        </w:rPr>
        <w:t xml:space="preserve">повстання, </w:t>
      </w:r>
      <w:r w:rsidR="006560FF" w:rsidRPr="006560FF">
        <w:rPr>
          <w:rFonts w:ascii="Times New Roman" w:hAnsi="Times New Roman" w:cs="Times New Roman"/>
          <w:sz w:val="28"/>
          <w:szCs w:val="28"/>
        </w:rPr>
        <w:t xml:space="preserve">утримуватися від втручання </w:t>
      </w:r>
      <w:r w:rsidR="006560FF">
        <w:rPr>
          <w:rFonts w:ascii="Times New Roman" w:hAnsi="Times New Roman" w:cs="Times New Roman"/>
          <w:sz w:val="28"/>
          <w:szCs w:val="28"/>
        </w:rPr>
        <w:t xml:space="preserve">в </w:t>
      </w:r>
      <w:r>
        <w:rPr>
          <w:rFonts w:ascii="Times New Roman" w:hAnsi="Times New Roman" w:cs="Times New Roman"/>
          <w:sz w:val="28"/>
          <w:szCs w:val="28"/>
        </w:rPr>
        <w:t xml:space="preserve">внутрішні справи УНР. Навіть </w:t>
      </w:r>
      <w:r w:rsidR="00D95AA5" w:rsidRPr="00D95AA5">
        <w:rPr>
          <w:rFonts w:ascii="Times New Roman" w:hAnsi="Times New Roman" w:cs="Times New Roman"/>
          <w:sz w:val="28"/>
          <w:szCs w:val="28"/>
        </w:rPr>
        <w:t xml:space="preserve">Мануїльський запропонував фінансову підтримку. Проте представники української демократії пообіцяли легалізувати комуністичну партію в Україні та укласти договір. Однак, Винниченко відмовився від участі в підписанні будь-яких угод чи прийняття грошей, вважаючи, що щира співпраця </w:t>
      </w:r>
      <w:r w:rsidR="00D95AA5" w:rsidRPr="00D95AA5">
        <w:rPr>
          <w:rFonts w:ascii="Times New Roman" w:hAnsi="Times New Roman" w:cs="Times New Roman"/>
          <w:sz w:val="28"/>
          <w:szCs w:val="28"/>
        </w:rPr>
        <w:lastRenderedPageBreak/>
        <w:t>може існувати без підписів, і зазначаючи, що договір залишається договором незал</w:t>
      </w:r>
      <w:r w:rsidR="000F553F">
        <w:rPr>
          <w:rFonts w:ascii="Times New Roman" w:hAnsi="Times New Roman" w:cs="Times New Roman"/>
          <w:sz w:val="28"/>
          <w:szCs w:val="28"/>
        </w:rPr>
        <w:t>ежно від підписання</w:t>
      </w:r>
      <w:r w:rsidR="001F1FBC" w:rsidRPr="001F1FBC">
        <w:rPr>
          <w:rFonts w:ascii="Times New Roman" w:hAnsi="Times New Roman" w:cs="Times New Roman"/>
          <w:sz w:val="28"/>
          <w:szCs w:val="28"/>
        </w:rPr>
        <w:t xml:space="preserve"> </w:t>
      </w:r>
      <w:r w:rsidR="000F553F">
        <w:rPr>
          <w:rStyle w:val="ab"/>
          <w:rFonts w:ascii="Times New Roman" w:hAnsi="Times New Roman" w:cs="Times New Roman"/>
          <w:sz w:val="28"/>
          <w:szCs w:val="28"/>
        </w:rPr>
        <w:footnoteReference w:id="176"/>
      </w:r>
      <w:r w:rsidR="00D95AA5" w:rsidRPr="00D95AA5">
        <w:rPr>
          <w:rFonts w:ascii="Times New Roman" w:hAnsi="Times New Roman" w:cs="Times New Roman"/>
          <w:sz w:val="28"/>
          <w:szCs w:val="28"/>
        </w:rPr>
        <w:t>.</w:t>
      </w:r>
    </w:p>
    <w:p w14:paraId="0302140E" w14:textId="77777777" w:rsidR="00D95AA5" w:rsidRDefault="006560FF" w:rsidP="00D95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Після короткочасного збройного виступу </w:t>
      </w:r>
      <w:r w:rsidR="00D95AA5" w:rsidRPr="00D95AA5">
        <w:rPr>
          <w:rFonts w:ascii="Times New Roman" w:hAnsi="Times New Roman" w:cs="Times New Roman"/>
          <w:sz w:val="28"/>
          <w:szCs w:val="28"/>
        </w:rPr>
        <w:t>проти</w:t>
      </w:r>
      <w:r>
        <w:rPr>
          <w:rFonts w:ascii="Times New Roman" w:hAnsi="Times New Roman" w:cs="Times New Roman"/>
          <w:sz w:val="28"/>
          <w:szCs w:val="28"/>
        </w:rPr>
        <w:t xml:space="preserve"> гетьманату</w:t>
      </w:r>
      <w:r w:rsidR="00D95AA5" w:rsidRPr="00D95AA5">
        <w:rPr>
          <w:rFonts w:ascii="Times New Roman" w:hAnsi="Times New Roman" w:cs="Times New Roman"/>
          <w:sz w:val="28"/>
          <w:szCs w:val="28"/>
        </w:rPr>
        <w:t xml:space="preserve">, Директорія не розраховувала на можливість нового воєнного конфлікту з прорадянськими силами в Україні. </w:t>
      </w:r>
    </w:p>
    <w:p w14:paraId="3AE6DECD"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Українська влада, у захваті від отримання влади та спокушена революційною риторикою, унаслідок обмеженого бачення ситуації і політичних  процесів, не помічала присутності більшовицьких військ на своїй території. Вона вважала інформацію про їхню діяльність за неправдиву, провокативну </w:t>
      </w:r>
      <w:r w:rsidR="000F553F">
        <w:rPr>
          <w:rFonts w:ascii="Times New Roman" w:hAnsi="Times New Roman" w:cs="Times New Roman"/>
          <w:sz w:val="28"/>
          <w:szCs w:val="28"/>
        </w:rPr>
        <w:t>або сфальсифіковану</w:t>
      </w:r>
      <w:r w:rsidR="001F1FBC">
        <w:rPr>
          <w:rFonts w:ascii="Times New Roman" w:hAnsi="Times New Roman" w:cs="Times New Roman"/>
          <w:sz w:val="28"/>
          <w:szCs w:val="28"/>
          <w:lang w:val="ru-RU"/>
        </w:rPr>
        <w:t xml:space="preserve"> </w:t>
      </w:r>
      <w:r w:rsidR="000F553F">
        <w:rPr>
          <w:rStyle w:val="ab"/>
          <w:rFonts w:ascii="Times New Roman" w:hAnsi="Times New Roman" w:cs="Times New Roman"/>
          <w:sz w:val="28"/>
          <w:szCs w:val="28"/>
        </w:rPr>
        <w:footnoteReference w:id="177"/>
      </w:r>
      <w:r w:rsidRPr="00D95AA5">
        <w:rPr>
          <w:rFonts w:ascii="Times New Roman" w:hAnsi="Times New Roman" w:cs="Times New Roman"/>
          <w:sz w:val="28"/>
          <w:szCs w:val="28"/>
        </w:rPr>
        <w:t>.</w:t>
      </w:r>
    </w:p>
    <w:p w14:paraId="6B4BDF8F"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Тільки після того, як Харків потрапив під контроль більшовиків 3 січня, уряд УНР став більш обачним і обережним з-приводу більшовицької агресії. </w:t>
      </w:r>
      <w:r w:rsidR="006560FF">
        <w:rPr>
          <w:rFonts w:ascii="Times New Roman" w:hAnsi="Times New Roman" w:cs="Times New Roman"/>
          <w:sz w:val="28"/>
          <w:szCs w:val="28"/>
        </w:rPr>
        <w:t xml:space="preserve">МЗС </w:t>
      </w:r>
      <w:r w:rsidR="007C117A">
        <w:rPr>
          <w:rFonts w:ascii="Times New Roman" w:hAnsi="Times New Roman" w:cs="Times New Roman"/>
          <w:sz w:val="28"/>
          <w:szCs w:val="28"/>
        </w:rPr>
        <w:t>УНР Ч</w:t>
      </w:r>
      <w:r w:rsidRPr="00D95AA5">
        <w:rPr>
          <w:rFonts w:ascii="Times New Roman" w:hAnsi="Times New Roman" w:cs="Times New Roman"/>
          <w:sz w:val="28"/>
          <w:szCs w:val="28"/>
        </w:rPr>
        <w:t>ехівський в своїх нотах до Раднаркому РСФРР висловив стурбованість тим, що регулярні</w:t>
      </w:r>
      <w:r w:rsidR="006560FF">
        <w:rPr>
          <w:rFonts w:ascii="Times New Roman" w:hAnsi="Times New Roman" w:cs="Times New Roman"/>
          <w:sz w:val="28"/>
          <w:szCs w:val="28"/>
        </w:rPr>
        <w:t xml:space="preserve"> радянські війська</w:t>
      </w:r>
      <w:r w:rsidRPr="00D95AA5">
        <w:rPr>
          <w:rFonts w:ascii="Times New Roman" w:hAnsi="Times New Roman" w:cs="Times New Roman"/>
          <w:sz w:val="28"/>
          <w:szCs w:val="28"/>
        </w:rPr>
        <w:t>, такі як 9 Курська дивізія, 4 Брянська дивізія, 17 Стрілецька дивізія, здійснювали наступ на Україну. За отриманими українською стороною даними, перед цими регулярними військами висилались партизанські загони, які були зброєю та підпорядковувалися військовому командуванню. Міста, такі як Валуйки, Куп'янськ, Білгород, Новгород-Сіверський та інші, розташовані на українській території, вже були захоплені</w:t>
      </w:r>
      <w:r>
        <w:rPr>
          <w:rFonts w:ascii="Times New Roman" w:hAnsi="Times New Roman" w:cs="Times New Roman"/>
          <w:sz w:val="28"/>
          <w:szCs w:val="28"/>
        </w:rPr>
        <w:t>.</w:t>
      </w:r>
    </w:p>
    <w:p w14:paraId="7A80E009" w14:textId="77777777" w:rsidR="00D95AA5" w:rsidRDefault="00D95AA5" w:rsidP="000F553F">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Незважаючи на очевидну необхідність захисту власної території в умовах загострення конфлікту, українське керівництво вирішило утриматися від будьяких військових дій, щоб уникнути подальшого збільшення напруження. Ця стратегія в значній мірі була обумовлена с</w:t>
      </w:r>
      <w:r w:rsidR="007C117A">
        <w:rPr>
          <w:rFonts w:ascii="Times New Roman" w:hAnsi="Times New Roman" w:cs="Times New Roman"/>
          <w:sz w:val="28"/>
          <w:szCs w:val="28"/>
        </w:rPr>
        <w:t xml:space="preserve">подіваннями голови Директорії </w:t>
      </w:r>
      <w:r w:rsidRPr="00D95AA5">
        <w:rPr>
          <w:rFonts w:ascii="Times New Roman" w:hAnsi="Times New Roman" w:cs="Times New Roman"/>
          <w:sz w:val="28"/>
          <w:szCs w:val="28"/>
        </w:rPr>
        <w:t xml:space="preserve"> Винниченка на досягнення мирного врегулювання конфлікту та здійснення діалогу з більшовицьким керівництвом. Т</w:t>
      </w:r>
      <w:r w:rsidR="00F25A54">
        <w:rPr>
          <w:rFonts w:ascii="Times New Roman" w:hAnsi="Times New Roman" w:cs="Times New Roman"/>
          <w:sz w:val="28"/>
          <w:szCs w:val="28"/>
        </w:rPr>
        <w:t>аку ж позицію висловлював також</w:t>
      </w:r>
      <w:r w:rsidRPr="00D95AA5">
        <w:rPr>
          <w:rFonts w:ascii="Times New Roman" w:hAnsi="Times New Roman" w:cs="Times New Roman"/>
          <w:sz w:val="28"/>
          <w:szCs w:val="28"/>
        </w:rPr>
        <w:t xml:space="preserve"> </w:t>
      </w:r>
      <w:r w:rsidR="00F25A54">
        <w:rPr>
          <w:rFonts w:ascii="Times New Roman" w:hAnsi="Times New Roman" w:cs="Times New Roman"/>
          <w:sz w:val="28"/>
          <w:szCs w:val="28"/>
        </w:rPr>
        <w:lastRenderedPageBreak/>
        <w:t xml:space="preserve">міністр МЗС </w:t>
      </w:r>
      <w:r w:rsidRPr="00D95AA5">
        <w:rPr>
          <w:rFonts w:ascii="Times New Roman" w:hAnsi="Times New Roman" w:cs="Times New Roman"/>
          <w:sz w:val="28"/>
          <w:szCs w:val="28"/>
        </w:rPr>
        <w:t xml:space="preserve">Чехівський, який вважав, </w:t>
      </w:r>
      <w:r w:rsidR="00F25A54">
        <w:rPr>
          <w:rFonts w:ascii="Times New Roman" w:hAnsi="Times New Roman" w:cs="Times New Roman"/>
          <w:sz w:val="28"/>
          <w:szCs w:val="28"/>
        </w:rPr>
        <w:t xml:space="preserve">що вирішення </w:t>
      </w:r>
      <w:r w:rsidRPr="00D95AA5">
        <w:rPr>
          <w:rFonts w:ascii="Times New Roman" w:hAnsi="Times New Roman" w:cs="Times New Roman"/>
          <w:sz w:val="28"/>
          <w:szCs w:val="28"/>
        </w:rPr>
        <w:t xml:space="preserve">конфлікту насильством є неприпустимим, а мирний шлях вирішення </w:t>
      </w:r>
      <w:r w:rsidR="000F553F">
        <w:rPr>
          <w:rFonts w:ascii="Times New Roman" w:hAnsi="Times New Roman" w:cs="Times New Roman"/>
          <w:sz w:val="28"/>
          <w:szCs w:val="28"/>
        </w:rPr>
        <w:t>проблеми є цілком можливим</w:t>
      </w:r>
      <w:r w:rsidR="001F1FBC" w:rsidRPr="001F1FBC">
        <w:rPr>
          <w:rFonts w:ascii="Times New Roman" w:hAnsi="Times New Roman" w:cs="Times New Roman"/>
          <w:sz w:val="28"/>
          <w:szCs w:val="28"/>
        </w:rPr>
        <w:t xml:space="preserve"> </w:t>
      </w:r>
      <w:r w:rsidR="000F553F">
        <w:rPr>
          <w:rStyle w:val="ab"/>
          <w:rFonts w:ascii="Times New Roman" w:hAnsi="Times New Roman" w:cs="Times New Roman"/>
          <w:sz w:val="28"/>
          <w:szCs w:val="28"/>
        </w:rPr>
        <w:footnoteReference w:id="178"/>
      </w:r>
      <w:r w:rsidRPr="00D95AA5">
        <w:rPr>
          <w:rFonts w:ascii="Times New Roman" w:hAnsi="Times New Roman" w:cs="Times New Roman"/>
          <w:sz w:val="28"/>
          <w:szCs w:val="28"/>
        </w:rPr>
        <w:t xml:space="preserve">. </w:t>
      </w:r>
    </w:p>
    <w:p w14:paraId="7647836F"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У відповіді на запитання </w:t>
      </w:r>
      <w:r w:rsidR="00C75CF6">
        <w:rPr>
          <w:rFonts w:ascii="Times New Roman" w:hAnsi="Times New Roman" w:cs="Times New Roman"/>
          <w:sz w:val="28"/>
          <w:szCs w:val="28"/>
        </w:rPr>
        <w:t>м</w:t>
      </w:r>
      <w:r w:rsidR="00C75CF6" w:rsidRPr="00C75CF6">
        <w:rPr>
          <w:rFonts w:ascii="Times New Roman" w:hAnsi="Times New Roman" w:cs="Times New Roman"/>
          <w:sz w:val="28"/>
          <w:szCs w:val="28"/>
        </w:rPr>
        <w:t>іністр</w:t>
      </w:r>
      <w:r w:rsidR="00C75CF6">
        <w:rPr>
          <w:rFonts w:ascii="Times New Roman" w:hAnsi="Times New Roman" w:cs="Times New Roman"/>
          <w:sz w:val="28"/>
          <w:szCs w:val="28"/>
        </w:rPr>
        <w:t>а</w:t>
      </w:r>
      <w:r w:rsidR="00C75CF6" w:rsidRPr="00C75CF6">
        <w:rPr>
          <w:rFonts w:ascii="Times New Roman" w:hAnsi="Times New Roman" w:cs="Times New Roman"/>
          <w:sz w:val="28"/>
          <w:szCs w:val="28"/>
        </w:rPr>
        <w:t xml:space="preserve"> закордонних справ</w:t>
      </w:r>
      <w:r w:rsidR="00C75CF6">
        <w:rPr>
          <w:rFonts w:ascii="Times New Roman" w:hAnsi="Times New Roman" w:cs="Times New Roman"/>
          <w:sz w:val="28"/>
          <w:szCs w:val="28"/>
        </w:rPr>
        <w:t xml:space="preserve"> </w:t>
      </w:r>
      <w:r w:rsidR="007C117A">
        <w:rPr>
          <w:rFonts w:ascii="Times New Roman" w:hAnsi="Times New Roman" w:cs="Times New Roman"/>
          <w:sz w:val="28"/>
          <w:szCs w:val="28"/>
        </w:rPr>
        <w:t>РСМФРР</w:t>
      </w:r>
      <w:r w:rsidRPr="00D95AA5">
        <w:rPr>
          <w:rFonts w:ascii="Times New Roman" w:hAnsi="Times New Roman" w:cs="Times New Roman"/>
          <w:sz w:val="28"/>
          <w:szCs w:val="28"/>
        </w:rPr>
        <w:t xml:space="preserve"> Чичеріна </w:t>
      </w:r>
      <w:r w:rsidR="00C75CF6">
        <w:rPr>
          <w:rFonts w:ascii="Times New Roman" w:hAnsi="Times New Roman" w:cs="Times New Roman"/>
          <w:sz w:val="28"/>
          <w:szCs w:val="28"/>
        </w:rPr>
        <w:t>з 5 січня 1919 р.</w:t>
      </w:r>
      <w:r w:rsidRPr="00D95AA5">
        <w:rPr>
          <w:rFonts w:ascii="Times New Roman" w:hAnsi="Times New Roman" w:cs="Times New Roman"/>
          <w:sz w:val="28"/>
          <w:szCs w:val="28"/>
        </w:rPr>
        <w:t xml:space="preserve"> претензії українського уряду стосовно присутності військових формувань РСФРР </w:t>
      </w:r>
      <w:r w:rsidR="00C75CF6">
        <w:rPr>
          <w:rFonts w:ascii="Times New Roman" w:hAnsi="Times New Roman" w:cs="Times New Roman"/>
          <w:sz w:val="28"/>
          <w:szCs w:val="28"/>
        </w:rPr>
        <w:t xml:space="preserve"> на українській території </w:t>
      </w:r>
      <w:r w:rsidRPr="00D95AA5">
        <w:rPr>
          <w:rFonts w:ascii="Times New Roman" w:hAnsi="Times New Roman" w:cs="Times New Roman"/>
          <w:sz w:val="28"/>
          <w:szCs w:val="28"/>
        </w:rPr>
        <w:t xml:space="preserve">були відхиленими. В офіційній ноті зазначалося, що згадані військові формування не перебували на території України і навіть не наближалися до її кордонів. Військові дії на українській території були описані як конфлікт між </w:t>
      </w:r>
      <w:r w:rsidR="00C75CF6">
        <w:rPr>
          <w:rFonts w:ascii="Times New Roman" w:hAnsi="Times New Roman" w:cs="Times New Roman"/>
          <w:sz w:val="28"/>
          <w:szCs w:val="28"/>
        </w:rPr>
        <w:t>військовими частинами Директорії і власне «абсолютно самостійною»</w:t>
      </w:r>
      <w:r w:rsidR="00C75CF6" w:rsidRPr="00C75CF6">
        <w:rPr>
          <w:rFonts w:ascii="Times New Roman" w:hAnsi="Times New Roman" w:cs="Times New Roman"/>
          <w:sz w:val="28"/>
          <w:szCs w:val="28"/>
        </w:rPr>
        <w:t xml:space="preserve"> українською радянською владою</w:t>
      </w:r>
      <w:r w:rsidR="00C75CF6">
        <w:rPr>
          <w:rFonts w:ascii="Times New Roman" w:hAnsi="Times New Roman" w:cs="Times New Roman"/>
          <w:sz w:val="28"/>
          <w:szCs w:val="28"/>
        </w:rPr>
        <w:t xml:space="preserve">. </w:t>
      </w:r>
      <w:r w:rsidRPr="00D95AA5">
        <w:rPr>
          <w:rFonts w:ascii="Times New Roman" w:hAnsi="Times New Roman" w:cs="Times New Roman"/>
          <w:sz w:val="28"/>
          <w:szCs w:val="28"/>
        </w:rPr>
        <w:t>Уряд РСФРР заявляв про свою повагу до самостійності Укра</w:t>
      </w:r>
      <w:r w:rsidR="00AB7F15">
        <w:rPr>
          <w:rFonts w:ascii="Times New Roman" w:hAnsi="Times New Roman" w:cs="Times New Roman"/>
          <w:sz w:val="28"/>
          <w:szCs w:val="28"/>
        </w:rPr>
        <w:t>їни у формі радянської</w:t>
      </w:r>
      <w:r w:rsidRPr="00D95AA5">
        <w:rPr>
          <w:rFonts w:ascii="Times New Roman" w:hAnsi="Times New Roman" w:cs="Times New Roman"/>
          <w:sz w:val="28"/>
          <w:szCs w:val="28"/>
        </w:rPr>
        <w:t xml:space="preserve"> соціалістичної республіки, але висловлював обурення щодо політики Директорії, яка, на думку російської сторони, здійснювала репресивні заходи проти рад і прагнула придушити трудові маси, що виступали за встановлення радянського устрою. Російська сторона висловлювала готовність до діалогу з офіційними представниками УНР, але при умові кардинальної зміни політики Директорії відносно партії більшовиків і Рад робітн</w:t>
      </w:r>
      <w:r w:rsidR="00AB7F15">
        <w:rPr>
          <w:rFonts w:ascii="Times New Roman" w:hAnsi="Times New Roman" w:cs="Times New Roman"/>
          <w:sz w:val="28"/>
          <w:szCs w:val="28"/>
        </w:rPr>
        <w:t>ичих депутатів</w:t>
      </w:r>
      <w:r w:rsidR="001F1FBC" w:rsidRPr="001F1FBC">
        <w:rPr>
          <w:rFonts w:ascii="Times New Roman" w:hAnsi="Times New Roman" w:cs="Times New Roman"/>
          <w:sz w:val="28"/>
          <w:szCs w:val="28"/>
        </w:rPr>
        <w:t xml:space="preserve"> </w:t>
      </w:r>
      <w:r w:rsidR="00AB7F15">
        <w:rPr>
          <w:rStyle w:val="ab"/>
          <w:rFonts w:ascii="Times New Roman" w:hAnsi="Times New Roman" w:cs="Times New Roman"/>
          <w:sz w:val="28"/>
          <w:szCs w:val="28"/>
        </w:rPr>
        <w:footnoteReference w:id="179"/>
      </w:r>
      <w:r w:rsidRPr="00D95AA5">
        <w:rPr>
          <w:rFonts w:ascii="Times New Roman" w:hAnsi="Times New Roman" w:cs="Times New Roman"/>
          <w:sz w:val="28"/>
          <w:szCs w:val="28"/>
        </w:rPr>
        <w:t>.</w:t>
      </w:r>
    </w:p>
    <w:p w14:paraId="103B461F"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Отже, уряд РСФРР </w:t>
      </w:r>
      <w:r w:rsidR="00F96C89">
        <w:rPr>
          <w:rFonts w:ascii="Times New Roman" w:hAnsi="Times New Roman" w:cs="Times New Roman"/>
          <w:sz w:val="28"/>
          <w:szCs w:val="28"/>
        </w:rPr>
        <w:t>з</w:t>
      </w:r>
      <w:r w:rsidRPr="00D95AA5">
        <w:rPr>
          <w:rFonts w:ascii="Times New Roman" w:hAnsi="Times New Roman" w:cs="Times New Roman"/>
          <w:sz w:val="28"/>
          <w:szCs w:val="28"/>
        </w:rPr>
        <w:t xml:space="preserve"> самого початку чітко визначив свою позицію стосовно ситуації в Україні та її майбутнього розвитку, відкидаючи будь-яке зв'язування з озброєним протистоянням на її території і розглядаючи його як внутрішні справи країни, конфлікт між двома урядами. Існування українського радянського уряду використовувалося Росією для створення враження невтручання у внутрішні справи України. Однак вимога зміни політичного курсу Директорії фактично означала спробу контролювати та впливати на внутрішні події на її території. </w:t>
      </w:r>
    </w:p>
    <w:p w14:paraId="777BD8FD" w14:textId="77777777" w:rsidR="00D95AA5" w:rsidRDefault="007C117A" w:rsidP="00D95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Отже, </w:t>
      </w:r>
      <w:r w:rsidR="00D95AA5" w:rsidRPr="00D95AA5">
        <w:rPr>
          <w:rFonts w:ascii="Times New Roman" w:hAnsi="Times New Roman" w:cs="Times New Roman"/>
          <w:sz w:val="28"/>
          <w:szCs w:val="28"/>
        </w:rPr>
        <w:t xml:space="preserve">Чехівський надіслав уряду РСФРР нову ноту 5 січня, у якій відзначив загострення ситуації через продовження наступу військ РСФРР і </w:t>
      </w:r>
      <w:r w:rsidR="00D95AA5" w:rsidRPr="00D95AA5">
        <w:rPr>
          <w:rFonts w:ascii="Times New Roman" w:hAnsi="Times New Roman" w:cs="Times New Roman"/>
          <w:sz w:val="28"/>
          <w:szCs w:val="28"/>
        </w:rPr>
        <w:lastRenderedPageBreak/>
        <w:t xml:space="preserve">запропонував відновлення міждержавних переговорів між УНР і РСФРР. Проте більшовицький уряд Росії ігнорував це звернення, очевидно, сподіваючись виграти час, </w:t>
      </w:r>
      <w:r w:rsidR="004932A0">
        <w:rPr>
          <w:rFonts w:ascii="Times New Roman" w:hAnsi="Times New Roman" w:cs="Times New Roman"/>
          <w:sz w:val="28"/>
          <w:szCs w:val="28"/>
        </w:rPr>
        <w:t>д</w:t>
      </w:r>
      <w:r w:rsidR="004932A0" w:rsidRPr="004932A0">
        <w:rPr>
          <w:rFonts w:ascii="Times New Roman" w:hAnsi="Times New Roman" w:cs="Times New Roman"/>
          <w:sz w:val="28"/>
          <w:szCs w:val="28"/>
        </w:rPr>
        <w:t>ля забезпечення можливості</w:t>
      </w:r>
      <w:r w:rsidR="004932A0">
        <w:rPr>
          <w:rFonts w:ascii="Times New Roman" w:hAnsi="Times New Roman" w:cs="Times New Roman"/>
          <w:sz w:val="28"/>
          <w:szCs w:val="28"/>
        </w:rPr>
        <w:t xml:space="preserve"> </w:t>
      </w:r>
      <w:r w:rsidR="00D95AA5" w:rsidRPr="00D95AA5">
        <w:rPr>
          <w:rFonts w:ascii="Times New Roman" w:hAnsi="Times New Roman" w:cs="Times New Roman"/>
          <w:sz w:val="28"/>
          <w:szCs w:val="28"/>
        </w:rPr>
        <w:t>контролювати всю Наддніпрянську Україну та вирішит</w:t>
      </w:r>
      <w:r w:rsidR="00AB7F15">
        <w:rPr>
          <w:rFonts w:ascii="Times New Roman" w:hAnsi="Times New Roman" w:cs="Times New Roman"/>
          <w:sz w:val="28"/>
          <w:szCs w:val="28"/>
        </w:rPr>
        <w:t>и ситуацію на своє користь</w:t>
      </w:r>
      <w:r w:rsidR="001F1FBC">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80"/>
      </w:r>
      <w:r w:rsidR="00D95AA5" w:rsidRPr="00D95AA5">
        <w:rPr>
          <w:rFonts w:ascii="Times New Roman" w:hAnsi="Times New Roman" w:cs="Times New Roman"/>
          <w:sz w:val="28"/>
          <w:szCs w:val="28"/>
        </w:rPr>
        <w:t>.</w:t>
      </w:r>
    </w:p>
    <w:p w14:paraId="445860CF"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У відповіді на ноту голови зовнішньополітичного відомства РСФРР, Директорія уточнила, що військові дії на території України виконувалися регулярним військом російської армії, що складалося з китайців, латишів, мадярів та росіян і було утримуване за кошти уряду РСФРР. Така акція кваліфікувалася українською стороною як протиправна</w:t>
      </w:r>
      <w:r w:rsidR="004D3DE7">
        <w:rPr>
          <w:rFonts w:ascii="Times New Roman" w:hAnsi="Times New Roman" w:cs="Times New Roman"/>
          <w:sz w:val="28"/>
          <w:szCs w:val="28"/>
        </w:rPr>
        <w:t xml:space="preserve"> т</w:t>
      </w:r>
      <w:r w:rsidR="004D3DE7" w:rsidRPr="004D3DE7">
        <w:rPr>
          <w:rFonts w:ascii="Times New Roman" w:hAnsi="Times New Roman" w:cs="Times New Roman"/>
          <w:sz w:val="28"/>
          <w:szCs w:val="28"/>
        </w:rPr>
        <w:t>а вплив на внут</w:t>
      </w:r>
      <w:r w:rsidR="004D3DE7">
        <w:rPr>
          <w:rFonts w:ascii="Times New Roman" w:hAnsi="Times New Roman" w:cs="Times New Roman"/>
          <w:sz w:val="28"/>
          <w:szCs w:val="28"/>
        </w:rPr>
        <w:t>рішні справи української нації</w:t>
      </w:r>
      <w:r w:rsidRPr="00D95AA5">
        <w:rPr>
          <w:rFonts w:ascii="Times New Roman" w:hAnsi="Times New Roman" w:cs="Times New Roman"/>
          <w:sz w:val="28"/>
          <w:szCs w:val="28"/>
        </w:rPr>
        <w:t xml:space="preserve">, спрямована на нав'язування більшовицької урядової форми. </w:t>
      </w:r>
      <w:r w:rsidR="004D3DE7">
        <w:rPr>
          <w:rFonts w:ascii="Times New Roman" w:hAnsi="Times New Roman" w:cs="Times New Roman"/>
          <w:sz w:val="28"/>
          <w:szCs w:val="28"/>
        </w:rPr>
        <w:t xml:space="preserve"> </w:t>
      </w:r>
      <w:r w:rsidRPr="00D95AA5">
        <w:rPr>
          <w:rFonts w:ascii="Times New Roman" w:hAnsi="Times New Roman" w:cs="Times New Roman"/>
          <w:sz w:val="28"/>
          <w:szCs w:val="28"/>
        </w:rPr>
        <w:t xml:space="preserve">Директорія виступила з вимогою негайно </w:t>
      </w:r>
      <w:r w:rsidR="004D3DE7">
        <w:rPr>
          <w:rFonts w:ascii="Times New Roman" w:hAnsi="Times New Roman" w:cs="Times New Roman"/>
          <w:sz w:val="28"/>
          <w:szCs w:val="28"/>
        </w:rPr>
        <w:t>з</w:t>
      </w:r>
      <w:r w:rsidR="004D3DE7" w:rsidRPr="004D3DE7">
        <w:rPr>
          <w:rFonts w:ascii="Times New Roman" w:hAnsi="Times New Roman" w:cs="Times New Roman"/>
          <w:sz w:val="28"/>
          <w:szCs w:val="28"/>
        </w:rPr>
        <w:t>акінчити бойові дії проти УНР та вивести війська з її території</w:t>
      </w:r>
      <w:r w:rsidR="004D3DE7">
        <w:rPr>
          <w:rFonts w:ascii="Times New Roman" w:hAnsi="Times New Roman" w:cs="Times New Roman"/>
          <w:sz w:val="28"/>
          <w:szCs w:val="28"/>
        </w:rPr>
        <w:t xml:space="preserve"> </w:t>
      </w:r>
      <w:r w:rsidRPr="00D95AA5">
        <w:rPr>
          <w:rFonts w:ascii="Times New Roman" w:hAnsi="Times New Roman" w:cs="Times New Roman"/>
          <w:sz w:val="28"/>
          <w:szCs w:val="28"/>
        </w:rPr>
        <w:t>, виставивши ультиматум на 48 годин. Водночас, Директорія підкреслила готовність</w:t>
      </w:r>
      <w:r w:rsidR="007C117A" w:rsidRPr="007C117A">
        <w:t xml:space="preserve"> </w:t>
      </w:r>
      <w:r w:rsidR="007C117A" w:rsidRPr="007C117A">
        <w:rPr>
          <w:rFonts w:ascii="Times New Roman" w:hAnsi="Times New Roman" w:cs="Times New Roman"/>
          <w:sz w:val="28"/>
          <w:szCs w:val="28"/>
        </w:rPr>
        <w:t>ініціювати мирні дискусії</w:t>
      </w:r>
      <w:r w:rsidRPr="00D95AA5">
        <w:rPr>
          <w:rFonts w:ascii="Times New Roman" w:hAnsi="Times New Roman" w:cs="Times New Roman"/>
          <w:sz w:val="28"/>
          <w:szCs w:val="28"/>
        </w:rPr>
        <w:t xml:space="preserve"> </w:t>
      </w:r>
      <w:r w:rsidR="007C117A">
        <w:rPr>
          <w:rFonts w:ascii="Times New Roman" w:hAnsi="Times New Roman" w:cs="Times New Roman"/>
          <w:sz w:val="28"/>
          <w:szCs w:val="28"/>
        </w:rPr>
        <w:t xml:space="preserve"> </w:t>
      </w:r>
      <w:r w:rsidRPr="00D95AA5">
        <w:rPr>
          <w:rFonts w:ascii="Times New Roman" w:hAnsi="Times New Roman" w:cs="Times New Roman"/>
          <w:sz w:val="28"/>
          <w:szCs w:val="28"/>
        </w:rPr>
        <w:t>та обмін товарів у разі дотримання Російською Федера</w:t>
      </w:r>
      <w:r w:rsidR="00AB7F15">
        <w:rPr>
          <w:rFonts w:ascii="Times New Roman" w:hAnsi="Times New Roman" w:cs="Times New Roman"/>
          <w:sz w:val="28"/>
          <w:szCs w:val="28"/>
        </w:rPr>
        <w:t>цією висунутих умов</w:t>
      </w:r>
      <w:r w:rsidR="00AB7F15">
        <w:rPr>
          <w:rStyle w:val="ab"/>
          <w:rFonts w:ascii="Times New Roman" w:hAnsi="Times New Roman" w:cs="Times New Roman"/>
          <w:sz w:val="28"/>
          <w:szCs w:val="28"/>
        </w:rPr>
        <w:footnoteReference w:id="181"/>
      </w:r>
      <w:r w:rsidRPr="00D95AA5">
        <w:rPr>
          <w:rFonts w:ascii="Times New Roman" w:hAnsi="Times New Roman" w:cs="Times New Roman"/>
          <w:sz w:val="28"/>
          <w:szCs w:val="28"/>
        </w:rPr>
        <w:t xml:space="preserve">. </w:t>
      </w:r>
    </w:p>
    <w:p w14:paraId="7CA0003F"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Директорія вважала, що конкретизація ситуації була необхідна для переконання держав Антанти у тому, що УНР перебуває у війні з радянською Росією, та для просування бажання отримати від них технічну допомогу. Це також мало на меті вплинути на власні військові частини, в яких можливе бродіння під впли</w:t>
      </w:r>
      <w:r w:rsidR="00AB7F15">
        <w:rPr>
          <w:rFonts w:ascii="Times New Roman" w:hAnsi="Times New Roman" w:cs="Times New Roman"/>
          <w:sz w:val="28"/>
          <w:szCs w:val="28"/>
        </w:rPr>
        <w:t>вом більшовицької агітації</w:t>
      </w:r>
      <w:r w:rsidR="001F1FBC">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82"/>
      </w:r>
      <w:r w:rsidRPr="00D95AA5">
        <w:rPr>
          <w:rFonts w:ascii="Times New Roman" w:hAnsi="Times New Roman" w:cs="Times New Roman"/>
          <w:sz w:val="28"/>
          <w:szCs w:val="28"/>
        </w:rPr>
        <w:t>.</w:t>
      </w:r>
    </w:p>
    <w:p w14:paraId="2B6DB0ED"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У своїй відповіді на ультиматум уряду УНР нарком закордонних справ РСФРР Г. Чичерін повторив свої попередні дійства, наголошуючи на непричетності Росії до воєнних дій в Україні та звинувачуючи українську сторону в наклепі. Проте, він також зазначив, що враховуючи бажання Директорії врегулювати суперечності через переговори, Раднарком пропонує делегатам УНР прибути до Москви для офіційних та міжпартійних переговорів. </w:t>
      </w:r>
      <w:r w:rsidR="0062573B">
        <w:rPr>
          <w:rFonts w:ascii="Times New Roman" w:hAnsi="Times New Roman" w:cs="Times New Roman"/>
          <w:sz w:val="28"/>
          <w:szCs w:val="28"/>
        </w:rPr>
        <w:t xml:space="preserve"> </w:t>
      </w:r>
      <w:r w:rsidR="0062573B" w:rsidRPr="0062573B">
        <w:rPr>
          <w:rFonts w:ascii="Times New Roman" w:hAnsi="Times New Roman" w:cs="Times New Roman"/>
          <w:sz w:val="28"/>
          <w:szCs w:val="28"/>
        </w:rPr>
        <w:t xml:space="preserve">Навіть у зазначеному контексті, не дивлячись на останню </w:t>
      </w:r>
      <w:r w:rsidRPr="00D95AA5">
        <w:rPr>
          <w:rFonts w:ascii="Times New Roman" w:hAnsi="Times New Roman" w:cs="Times New Roman"/>
          <w:sz w:val="28"/>
          <w:szCs w:val="28"/>
        </w:rPr>
        <w:t xml:space="preserve">телеграма від української сторони загрожувала оголошенням війни, РСФРР залишається </w:t>
      </w:r>
      <w:r w:rsidRPr="00D95AA5">
        <w:rPr>
          <w:rFonts w:ascii="Times New Roman" w:hAnsi="Times New Roman" w:cs="Times New Roman"/>
          <w:sz w:val="28"/>
          <w:szCs w:val="28"/>
        </w:rPr>
        <w:lastRenderedPageBreak/>
        <w:t xml:space="preserve">відданим своїй пропозиції, спрямованій на усунення конфлікту між Совітською </w:t>
      </w:r>
      <w:r w:rsidR="00AB7F15">
        <w:rPr>
          <w:rFonts w:ascii="Times New Roman" w:hAnsi="Times New Roman" w:cs="Times New Roman"/>
          <w:sz w:val="28"/>
          <w:szCs w:val="28"/>
        </w:rPr>
        <w:t>Росією та Україною</w:t>
      </w:r>
      <w:r w:rsidR="001F1FBC">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83"/>
      </w:r>
      <w:r w:rsidR="00AB7F15">
        <w:rPr>
          <w:rFonts w:ascii="Times New Roman" w:hAnsi="Times New Roman" w:cs="Times New Roman"/>
          <w:sz w:val="28"/>
          <w:szCs w:val="28"/>
        </w:rPr>
        <w:t>.</w:t>
      </w:r>
      <w:r w:rsidRPr="00D95AA5">
        <w:rPr>
          <w:rFonts w:ascii="Times New Roman" w:hAnsi="Times New Roman" w:cs="Times New Roman"/>
          <w:sz w:val="28"/>
          <w:szCs w:val="28"/>
        </w:rPr>
        <w:t xml:space="preserve"> </w:t>
      </w:r>
    </w:p>
    <w:p w14:paraId="4D7B0876"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Листування між дипломатичними представництвами обох країн наочно показало різні погляди та стратегії, якими керувалися сторони у вирішенні конфлікту між Україною та Росією.</w:t>
      </w:r>
    </w:p>
    <w:p w14:paraId="1DE760DE"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Навіть при заявленій більшовиками підтримці права націй на самовизначення, що включало в себе можливість повного розриву з попередніми державними структурами, припинення існування української держави було необхідним етапом для установлення їхньої влади над усією територією колишньої Російської імперії. Більшовики використовували </w:t>
      </w:r>
      <w:r w:rsidR="0062573B">
        <w:rPr>
          <w:rFonts w:ascii="Times New Roman" w:hAnsi="Times New Roman" w:cs="Times New Roman"/>
          <w:sz w:val="28"/>
          <w:szCs w:val="28"/>
        </w:rPr>
        <w:t xml:space="preserve"> р</w:t>
      </w:r>
      <w:r w:rsidR="0062573B" w:rsidRPr="0062573B">
        <w:rPr>
          <w:rFonts w:ascii="Times New Roman" w:hAnsi="Times New Roman" w:cs="Times New Roman"/>
          <w:sz w:val="28"/>
          <w:szCs w:val="28"/>
        </w:rPr>
        <w:t xml:space="preserve">ізноманітні заходи, що охоплюють широкий спектр можливостей </w:t>
      </w:r>
      <w:r w:rsidR="0062573B">
        <w:rPr>
          <w:rFonts w:ascii="Times New Roman" w:hAnsi="Times New Roman" w:cs="Times New Roman"/>
          <w:sz w:val="28"/>
          <w:szCs w:val="28"/>
        </w:rPr>
        <w:t xml:space="preserve"> від </w:t>
      </w:r>
      <w:r w:rsidRPr="00D95AA5">
        <w:rPr>
          <w:rFonts w:ascii="Times New Roman" w:hAnsi="Times New Roman" w:cs="Times New Roman"/>
          <w:sz w:val="28"/>
          <w:szCs w:val="28"/>
        </w:rPr>
        <w:t>військових до дипломатичних, для досягнення цієї мети. Аналіз політичних дій обох сторін дозволяє не лише розкрити стратегії та методи двох дипломатичних кіл, але й зрозуміти ідеологічні основи, на яких вони ґрунтувалися.</w:t>
      </w:r>
    </w:p>
    <w:p w14:paraId="5F6A62B9"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Більшовики визнавали лише диктатуру своєї партії як єдину форму влади. Вони підтримували контакти лише з політичними силами, які поділяли їхню платформу і могли допомогти в зміні існуючого українського уряду (тобто, тимчасове співробітництво). При цьому більшовики стверджували своє лідерство в боротьбі за радянську владу.</w:t>
      </w:r>
    </w:p>
    <w:p w14:paraId="40529AB1"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Навіть у світлі фактичного конфлікту з РСФРР, Директорія не відмовлялася від надії на дипломатичне врегулювання ситуації. Позиція України на переговорах виглядала наступним чином: Директорія була готова прийняти збереження </w:t>
      </w:r>
      <w:r w:rsidR="00134F06">
        <w:rPr>
          <w:rFonts w:ascii="Times New Roman" w:hAnsi="Times New Roman" w:cs="Times New Roman"/>
          <w:sz w:val="28"/>
          <w:szCs w:val="28"/>
        </w:rPr>
        <w:t xml:space="preserve">радянської системи </w:t>
      </w:r>
      <w:r w:rsidRPr="00D95AA5">
        <w:rPr>
          <w:rFonts w:ascii="Times New Roman" w:hAnsi="Times New Roman" w:cs="Times New Roman"/>
          <w:sz w:val="28"/>
          <w:szCs w:val="28"/>
        </w:rPr>
        <w:t xml:space="preserve">в Україні за умови, що українське селянство буде адекватно представлене в радах і готова була укласти військовоекономічний союз з РСФРР, щоб утворити єдиний фронт проти підтримуваного Антантою білогвардійського руху. З іншого боку, вона вимагала від російської сторони зупинити наступ Червоної армії на територію </w:t>
      </w:r>
      <w:r w:rsidRPr="00D95AA5">
        <w:rPr>
          <w:rFonts w:ascii="Times New Roman" w:hAnsi="Times New Roman" w:cs="Times New Roman"/>
          <w:sz w:val="28"/>
          <w:szCs w:val="28"/>
        </w:rPr>
        <w:lastRenderedPageBreak/>
        <w:t xml:space="preserve">України і </w:t>
      </w:r>
      <w:r w:rsidR="00134F06">
        <w:rPr>
          <w:rFonts w:ascii="Times New Roman" w:hAnsi="Times New Roman" w:cs="Times New Roman"/>
          <w:sz w:val="28"/>
          <w:szCs w:val="28"/>
        </w:rPr>
        <w:t xml:space="preserve"> прийняти </w:t>
      </w:r>
      <w:r w:rsidRPr="00D95AA5">
        <w:rPr>
          <w:rFonts w:ascii="Times New Roman" w:hAnsi="Times New Roman" w:cs="Times New Roman"/>
          <w:sz w:val="28"/>
          <w:szCs w:val="28"/>
        </w:rPr>
        <w:t>незалежність УНР з урядом, що буде обраний з'їздом рад — Трудовим конгресом за термін</w:t>
      </w:r>
      <w:r w:rsidR="00AB7F15">
        <w:rPr>
          <w:rFonts w:ascii="Times New Roman" w:hAnsi="Times New Roman" w:cs="Times New Roman"/>
          <w:sz w:val="28"/>
          <w:szCs w:val="28"/>
        </w:rPr>
        <w:t>ологією Директорії</w:t>
      </w:r>
      <w:r w:rsidR="001F1FBC">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84"/>
      </w:r>
      <w:r w:rsidRPr="00D95AA5">
        <w:rPr>
          <w:rFonts w:ascii="Times New Roman" w:hAnsi="Times New Roman" w:cs="Times New Roman"/>
          <w:sz w:val="28"/>
          <w:szCs w:val="28"/>
        </w:rPr>
        <w:t xml:space="preserve">. </w:t>
      </w:r>
    </w:p>
    <w:p w14:paraId="6E925BE0"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Українська делегація прибула до Москви </w:t>
      </w:r>
      <w:r w:rsidR="002B1B92">
        <w:rPr>
          <w:rFonts w:ascii="Times New Roman" w:hAnsi="Times New Roman" w:cs="Times New Roman"/>
          <w:sz w:val="28"/>
          <w:szCs w:val="28"/>
        </w:rPr>
        <w:t xml:space="preserve"> 11 січня 1919 р.</w:t>
      </w:r>
      <w:r w:rsidRPr="00D95AA5">
        <w:rPr>
          <w:rFonts w:ascii="Times New Roman" w:hAnsi="Times New Roman" w:cs="Times New Roman"/>
          <w:sz w:val="28"/>
          <w:szCs w:val="28"/>
        </w:rPr>
        <w:t>, але російська сторона використовувала відому тактику свідомого затягування переговорного процесу. В умовах продовження наступу радянських військ на територію України, більшовицьке керівництво не торопилось знаходити політичне врегулювання конфлікту, сподіваючись на вирішення ситуації шляхом військової сили в найближчому майбутньому.</w:t>
      </w:r>
    </w:p>
    <w:p w14:paraId="68C15867"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На 17 січня заплановані були переговори між дипломатичною делегацією Директорії та представниками Раднаркому РСФРР і ЦК РКП(б). У складі делегації УНР виступали голова С. Мазуренко та український есер М. Полоз, представниками російського уряду були </w:t>
      </w:r>
      <w:r w:rsidR="002B1B92">
        <w:rPr>
          <w:rFonts w:ascii="Times New Roman" w:hAnsi="Times New Roman" w:cs="Times New Roman"/>
          <w:sz w:val="28"/>
          <w:szCs w:val="28"/>
        </w:rPr>
        <w:t xml:space="preserve">міністр </w:t>
      </w:r>
      <w:r w:rsidRPr="00D95AA5">
        <w:rPr>
          <w:rFonts w:ascii="Times New Roman" w:hAnsi="Times New Roman" w:cs="Times New Roman"/>
          <w:sz w:val="28"/>
          <w:szCs w:val="28"/>
        </w:rPr>
        <w:t xml:space="preserve">закордонних справ Г. Чичерін та його заступник Л. Карахан, а ЦК РКП(б) представляв Д. Мануїльський. </w:t>
      </w:r>
    </w:p>
    <w:p w14:paraId="7F7A187D"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З першого ж засідання мирної конференції стало очевидно, що конструктивного діалогу не очікується. Сторони мали абсолютно протилежні підходи: Директорія вважала цей конфлікт зовнішнім українсько-російським, враховуючи штучність радянської української державності, тоді як більшовики стверджували його внутрішньо-українським і пропонували своє посередництво як нейтральну сторону. Таким чином, російська сторона фактично блокувала переговорний процес</w:t>
      </w:r>
      <w:r w:rsidR="002B1B92">
        <w:rPr>
          <w:rFonts w:ascii="Times New Roman" w:hAnsi="Times New Roman" w:cs="Times New Roman"/>
          <w:sz w:val="28"/>
          <w:szCs w:val="28"/>
        </w:rPr>
        <w:t>, після того, як він розпочався</w:t>
      </w:r>
      <w:r w:rsidRPr="00D95AA5">
        <w:rPr>
          <w:rFonts w:ascii="Times New Roman" w:hAnsi="Times New Roman" w:cs="Times New Roman"/>
          <w:sz w:val="28"/>
          <w:szCs w:val="28"/>
        </w:rPr>
        <w:t>.</w:t>
      </w:r>
    </w:p>
    <w:p w14:paraId="080EE121"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Російська сторона інтерпретувала війська на території України як українських повстанців, стверджуючи, що деякі радянські працівники, які приховалися від переслідувань гетьманського уряду, приєдналися до повстанського руху. Російська сторона також заявила про відсутність бажання</w:t>
      </w:r>
      <w:r w:rsidR="00034ADB">
        <w:rPr>
          <w:rFonts w:ascii="Times New Roman" w:hAnsi="Times New Roman" w:cs="Times New Roman"/>
          <w:sz w:val="28"/>
          <w:szCs w:val="28"/>
        </w:rPr>
        <w:t xml:space="preserve"> </w:t>
      </w:r>
      <w:r w:rsidR="00034ADB" w:rsidRPr="00034ADB">
        <w:rPr>
          <w:rFonts w:ascii="Times New Roman" w:hAnsi="Times New Roman" w:cs="Times New Roman"/>
          <w:sz w:val="28"/>
          <w:szCs w:val="28"/>
        </w:rPr>
        <w:t>впливати на внутрішн</w:t>
      </w:r>
      <w:r w:rsidR="00034ADB">
        <w:rPr>
          <w:rFonts w:ascii="Times New Roman" w:hAnsi="Times New Roman" w:cs="Times New Roman"/>
          <w:sz w:val="28"/>
          <w:szCs w:val="28"/>
        </w:rPr>
        <w:t>ю ситуацію в Україні</w:t>
      </w:r>
      <w:r w:rsidRPr="00D95AA5">
        <w:rPr>
          <w:rFonts w:ascii="Times New Roman" w:hAnsi="Times New Roman" w:cs="Times New Roman"/>
          <w:sz w:val="28"/>
          <w:szCs w:val="28"/>
        </w:rPr>
        <w:t xml:space="preserve">. У той же час уряд Директорії був звинувачений у сприянні перебуванню на українській території військових формувань генерала Корнілова, що діяли на Дону, а також у недостатній реакції на висадку англійського десанту в Одесі. </w:t>
      </w:r>
    </w:p>
    <w:p w14:paraId="68ACE82B"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lastRenderedPageBreak/>
        <w:t>Українські представники настоювали на тому, що основою мирного угоди між Директорією та РСФРР повинні бути три принципи: 1) визнання повного нейтралітету суверенної УНР; 2) невтручання РСФРР у внутрішні справи України; 3) чітка позиція РСФРР стосовно діючих на території України «повстанських військ». За таких умов український уряд міг гарантувати, що не допустить формування та перекидання через свою територію ворожих військ щодо</w:t>
      </w:r>
      <w:r w:rsidR="00AB7F15">
        <w:rPr>
          <w:rFonts w:ascii="Times New Roman" w:hAnsi="Times New Roman" w:cs="Times New Roman"/>
          <w:sz w:val="28"/>
          <w:szCs w:val="28"/>
        </w:rPr>
        <w:t xml:space="preserve"> радянської Росії</w:t>
      </w:r>
      <w:r w:rsidR="001F1FBC">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85"/>
      </w:r>
      <w:r w:rsidRPr="00D95AA5">
        <w:rPr>
          <w:rFonts w:ascii="Times New Roman" w:hAnsi="Times New Roman" w:cs="Times New Roman"/>
          <w:sz w:val="28"/>
          <w:szCs w:val="28"/>
        </w:rPr>
        <w:t>.</w:t>
      </w:r>
    </w:p>
    <w:p w14:paraId="3EB09E57" w14:textId="77777777" w:rsidR="00D95AA5" w:rsidRDefault="00E55DBD" w:rsidP="00D95AA5">
      <w:pPr>
        <w:spacing w:after="0" w:line="360" w:lineRule="auto"/>
        <w:ind w:firstLine="708"/>
        <w:jc w:val="both"/>
        <w:rPr>
          <w:rFonts w:ascii="Times New Roman" w:hAnsi="Times New Roman" w:cs="Times New Roman"/>
          <w:sz w:val="28"/>
          <w:szCs w:val="28"/>
        </w:rPr>
      </w:pPr>
      <w:r w:rsidRPr="00E55DBD">
        <w:rPr>
          <w:rFonts w:ascii="Times New Roman" w:hAnsi="Times New Roman" w:cs="Times New Roman"/>
          <w:sz w:val="28"/>
          <w:szCs w:val="28"/>
        </w:rPr>
        <w:t xml:space="preserve">Під час дипломатичних зустрічей між Україною та Росією з метою досягнення мирних угод </w:t>
      </w:r>
      <w:r>
        <w:rPr>
          <w:rFonts w:ascii="Times New Roman" w:hAnsi="Times New Roman" w:cs="Times New Roman"/>
          <w:sz w:val="28"/>
          <w:szCs w:val="28"/>
        </w:rPr>
        <w:t>1918 р.</w:t>
      </w:r>
      <w:r w:rsidR="00D95AA5" w:rsidRPr="00D95AA5">
        <w:rPr>
          <w:rFonts w:ascii="Times New Roman" w:hAnsi="Times New Roman" w:cs="Times New Roman"/>
          <w:sz w:val="28"/>
          <w:szCs w:val="28"/>
        </w:rPr>
        <w:t>, невирішеність питання делімітації кордонів стало основним препятством. Російська сторона не визнавала нових умов, і на їх запити про стратегію боротьби з контрреволюцією усередині країни та на Дону, українська делегація відповіла, що кордони України визначені і війська не вийдуть за них. Однак, вони готові спільно розробити прихований план для цього. Також, на запит про боротьбу з контрреволюцією в Криму, була дана іронічна відповідь, що це можливо лише після визнання Криму радянською Росією як частини України. На кінець, Д. Мануїльський наголосив, що обговорення кордонів України та Криму н</w:t>
      </w:r>
      <w:r w:rsidR="00AB7F15">
        <w:rPr>
          <w:rFonts w:ascii="Times New Roman" w:hAnsi="Times New Roman" w:cs="Times New Roman"/>
          <w:sz w:val="28"/>
          <w:szCs w:val="28"/>
        </w:rPr>
        <w:t>е актуальні зараз</w:t>
      </w:r>
      <w:r w:rsidR="00986C98" w:rsidRPr="00986C98">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86"/>
      </w:r>
      <w:r w:rsidR="00D95AA5" w:rsidRPr="00D95AA5">
        <w:rPr>
          <w:rFonts w:ascii="Times New Roman" w:hAnsi="Times New Roman" w:cs="Times New Roman"/>
          <w:sz w:val="28"/>
          <w:szCs w:val="28"/>
        </w:rPr>
        <w:t xml:space="preserve">. </w:t>
      </w:r>
    </w:p>
    <w:p w14:paraId="1BC7B4FF"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РСФРР намагалася затягнути переговори, пропонуючи виступити у єдиному фронті проти Антанти. Ця пропозиція була невигідною для України,  оскільки залишалася без підтримки в боротьбі з радянською Росією. Крім того, така зміна формату вимагала розширення мандату української делегації, що потребувало консультацій з урядом у Києві. У свою чергу, представники РСФРР, намагаючись продемонструвати свою «добру волю», запропонували допомогу у доправленні</w:t>
      </w:r>
      <w:r w:rsidR="00AB7F15">
        <w:rPr>
          <w:rFonts w:ascii="Times New Roman" w:hAnsi="Times New Roman" w:cs="Times New Roman"/>
          <w:sz w:val="28"/>
          <w:szCs w:val="28"/>
        </w:rPr>
        <w:t xml:space="preserve"> кур'єра до Києва</w:t>
      </w:r>
      <w:r w:rsidR="00986C98" w:rsidRPr="00986C98">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87"/>
      </w:r>
      <w:r w:rsidRPr="00D95AA5">
        <w:rPr>
          <w:rFonts w:ascii="Times New Roman" w:hAnsi="Times New Roman" w:cs="Times New Roman"/>
          <w:sz w:val="28"/>
          <w:szCs w:val="28"/>
        </w:rPr>
        <w:t>.</w:t>
      </w:r>
    </w:p>
    <w:p w14:paraId="0573AFD9"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Для збільшення тиску на дипломатичну місію УНР на засіданні 1 лютого </w:t>
      </w:r>
      <w:r w:rsidR="009A3BBF">
        <w:rPr>
          <w:rFonts w:ascii="Times New Roman" w:hAnsi="Times New Roman" w:cs="Times New Roman"/>
          <w:sz w:val="28"/>
          <w:szCs w:val="28"/>
        </w:rPr>
        <w:t xml:space="preserve"> б</w:t>
      </w:r>
      <w:r w:rsidR="009A3BBF" w:rsidRPr="009A3BBF">
        <w:rPr>
          <w:rFonts w:ascii="Times New Roman" w:hAnsi="Times New Roman" w:cs="Times New Roman"/>
          <w:sz w:val="28"/>
          <w:szCs w:val="28"/>
        </w:rPr>
        <w:t xml:space="preserve">уло </w:t>
      </w:r>
      <w:r w:rsidR="009A3BBF">
        <w:rPr>
          <w:rFonts w:ascii="Times New Roman" w:hAnsi="Times New Roman" w:cs="Times New Roman"/>
          <w:sz w:val="28"/>
          <w:szCs w:val="28"/>
        </w:rPr>
        <w:t>пр</w:t>
      </w:r>
      <w:r w:rsidR="009A3BBF" w:rsidRPr="009A3BBF">
        <w:rPr>
          <w:rFonts w:ascii="Times New Roman" w:hAnsi="Times New Roman" w:cs="Times New Roman"/>
          <w:sz w:val="28"/>
          <w:szCs w:val="28"/>
        </w:rPr>
        <w:t xml:space="preserve">оголошено щодо </w:t>
      </w:r>
      <w:r w:rsidRPr="00D95AA5">
        <w:rPr>
          <w:rFonts w:ascii="Times New Roman" w:hAnsi="Times New Roman" w:cs="Times New Roman"/>
          <w:sz w:val="28"/>
          <w:szCs w:val="28"/>
        </w:rPr>
        <w:t xml:space="preserve">прибуття представників радянського уряду і ЦК УКП, які відмовлялися вести переговори з Директорією. Вони підкреслювали, що </w:t>
      </w:r>
      <w:r w:rsidRPr="00D95AA5">
        <w:rPr>
          <w:rFonts w:ascii="Times New Roman" w:hAnsi="Times New Roman" w:cs="Times New Roman"/>
          <w:sz w:val="28"/>
          <w:szCs w:val="28"/>
        </w:rPr>
        <w:lastRenderedPageBreak/>
        <w:t>українські есери почали активно об’єднуватися з комуністами, і, отже, «сили Директорії постійно зменшуються, а об'єднання з нею лише послабить військову міць укра</w:t>
      </w:r>
      <w:r w:rsidR="00AB7F15">
        <w:rPr>
          <w:rFonts w:ascii="Times New Roman" w:hAnsi="Times New Roman" w:cs="Times New Roman"/>
          <w:sz w:val="28"/>
          <w:szCs w:val="28"/>
        </w:rPr>
        <w:t>їнської радянської армії»</w:t>
      </w:r>
      <w:r w:rsidR="00986C98" w:rsidRPr="00986C98">
        <w:rPr>
          <w:rFonts w:ascii="Times New Roman" w:hAnsi="Times New Roman" w:cs="Times New Roman"/>
          <w:sz w:val="28"/>
          <w:szCs w:val="28"/>
        </w:rPr>
        <w:t xml:space="preserve"> </w:t>
      </w:r>
      <w:r w:rsidR="00AB7F15">
        <w:rPr>
          <w:rStyle w:val="ab"/>
          <w:rFonts w:ascii="Times New Roman" w:hAnsi="Times New Roman" w:cs="Times New Roman"/>
          <w:sz w:val="28"/>
          <w:szCs w:val="28"/>
        </w:rPr>
        <w:footnoteReference w:id="188"/>
      </w:r>
      <w:r w:rsidRPr="00D95AA5">
        <w:rPr>
          <w:rFonts w:ascii="Times New Roman" w:hAnsi="Times New Roman" w:cs="Times New Roman"/>
          <w:sz w:val="28"/>
          <w:szCs w:val="28"/>
        </w:rPr>
        <w:t xml:space="preserve">. Представники російської сторони також повідомили, що кур'єр, який був відправлений з Гомелю та пропущений на пароплаві під білим прапором в Дарницю, не міг продовжити свій шлях через те, що війська Директорії обстрілювали його кулеметним вогнем при кожній спробі продовжити подорож. Істинність цього повідомлення було важко перевірити. </w:t>
      </w:r>
    </w:p>
    <w:p w14:paraId="5C31A970"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Спроби С. Мазуренка акцентувати увагу на ідеологічній спорідненості між владою РСФРР і УНР зазнавали невдачі через світоглядну пропастину, що існувала між більшовиками і українськими «лівими». Ця пропасть виникала внаслідок того, що більшовики були спадкоємцями російських імперських традицій і розглядали будь-який національно-визвольний рух як потенційну загрозу. З початку РСФРР не вважало уряд Директорії рівноправним партнером.</w:t>
      </w:r>
    </w:p>
    <w:p w14:paraId="27F2E9AD"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Представники більшовицької сторони не лише тиснули на українську делегацію, яка через військові дії мала обмежені можливості для консультацій з міністром </w:t>
      </w:r>
      <w:r w:rsidR="00A03AF6">
        <w:rPr>
          <w:rFonts w:ascii="Times New Roman" w:hAnsi="Times New Roman" w:cs="Times New Roman"/>
          <w:sz w:val="28"/>
          <w:szCs w:val="28"/>
        </w:rPr>
        <w:t xml:space="preserve">ЗС </w:t>
      </w:r>
      <w:r w:rsidRPr="00D95AA5">
        <w:rPr>
          <w:rFonts w:ascii="Times New Roman" w:hAnsi="Times New Roman" w:cs="Times New Roman"/>
          <w:sz w:val="28"/>
          <w:szCs w:val="28"/>
        </w:rPr>
        <w:t>УНР у Києві, але й намагалися деморалізувати їх. В ніч з 27 на 28 січня в готелі «Красний флот» була проведена спроба здійснити обшук у кімнатах, де перебувала українська делегація. Хоча наступного дня Д. Мануїльський вибачився офіційно і назвав цей інцидент прикрим непорозумінням, а також запевнив, що подібного більше не станеться, загальна атмосфера залишалася напруженою.</w:t>
      </w:r>
    </w:p>
    <w:p w14:paraId="66859D3D" w14:textId="77777777" w:rsidR="00D95AA5" w:rsidRDefault="006968BE" w:rsidP="00D95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Отже, через  цейт-ноту</w:t>
      </w:r>
      <w:r w:rsidR="00D95AA5" w:rsidRPr="00D95AA5">
        <w:rPr>
          <w:rFonts w:ascii="Times New Roman" w:hAnsi="Times New Roman" w:cs="Times New Roman"/>
          <w:sz w:val="28"/>
          <w:szCs w:val="28"/>
        </w:rPr>
        <w:t xml:space="preserve"> і неможливістю зв'язатися з керівництвом для узгодження позицій, більшовики систематично тиснули на українську делегацію з метою підписання угоди на вигідних для РСФРР умовах. У кінці кінців, українська делегація згодилася на посередництво РСФРР у переговорах між українськими урядами і прийняла чотири умови більшовиків: 1) визнання влади рад у Україні Директорією; 2) нейтралітет України з активним захистом </w:t>
      </w:r>
      <w:r w:rsidR="00D95AA5" w:rsidRPr="00D95AA5">
        <w:rPr>
          <w:rFonts w:ascii="Times New Roman" w:hAnsi="Times New Roman" w:cs="Times New Roman"/>
          <w:sz w:val="28"/>
          <w:szCs w:val="28"/>
        </w:rPr>
        <w:lastRenderedPageBreak/>
        <w:t>від будь-якого зовнішнього втручання; 3) спільна боротьба проти контрреволюції; 4) перемир'я на ча</w:t>
      </w:r>
      <w:r w:rsidR="00AB7F15">
        <w:rPr>
          <w:rFonts w:ascii="Times New Roman" w:hAnsi="Times New Roman" w:cs="Times New Roman"/>
          <w:sz w:val="28"/>
          <w:szCs w:val="28"/>
        </w:rPr>
        <w:t>с мирних переговорів</w:t>
      </w:r>
      <w:r w:rsidR="00986C98" w:rsidRPr="00986C98">
        <w:rPr>
          <w:rFonts w:ascii="Times New Roman" w:hAnsi="Times New Roman" w:cs="Times New Roman"/>
          <w:sz w:val="28"/>
          <w:szCs w:val="28"/>
        </w:rPr>
        <w:t xml:space="preserve"> </w:t>
      </w:r>
      <w:r w:rsidR="00AB7F15">
        <w:rPr>
          <w:rStyle w:val="ab"/>
          <w:rFonts w:ascii="Times New Roman" w:hAnsi="Times New Roman" w:cs="Times New Roman"/>
          <w:sz w:val="28"/>
          <w:szCs w:val="28"/>
        </w:rPr>
        <w:footnoteReference w:id="189"/>
      </w:r>
      <w:r w:rsidR="00D95AA5" w:rsidRPr="00D95AA5">
        <w:rPr>
          <w:rFonts w:ascii="Times New Roman" w:hAnsi="Times New Roman" w:cs="Times New Roman"/>
          <w:sz w:val="28"/>
          <w:szCs w:val="28"/>
        </w:rPr>
        <w:t xml:space="preserve">. </w:t>
      </w:r>
    </w:p>
    <w:p w14:paraId="1EA98852"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Після захоплення Києва більшовиками та від'їзду Директорії до Вінниці 2 лютого 1919 року стало очевидним, що перспектива укладення угоди стає безнадійною. Українська армія не мала можливості протистояти наступу Червоної армії, що стало головним аргументом представників більшовицького уряду РСФРР на переговорах. Одночасно відсутність прямого </w:t>
      </w:r>
      <w:r w:rsidR="0081447C" w:rsidRPr="0081447C">
        <w:rPr>
          <w:rFonts w:ascii="Times New Roman" w:hAnsi="Times New Roman" w:cs="Times New Roman"/>
          <w:sz w:val="28"/>
          <w:szCs w:val="28"/>
        </w:rPr>
        <w:t>взаємозв'язку</w:t>
      </w:r>
      <w:r w:rsidR="0081447C">
        <w:rPr>
          <w:rFonts w:ascii="Times New Roman" w:hAnsi="Times New Roman" w:cs="Times New Roman"/>
          <w:sz w:val="28"/>
          <w:szCs w:val="28"/>
        </w:rPr>
        <w:t xml:space="preserve"> української місії</w:t>
      </w:r>
      <w:r w:rsidRPr="00D95AA5">
        <w:rPr>
          <w:rFonts w:ascii="Times New Roman" w:hAnsi="Times New Roman" w:cs="Times New Roman"/>
          <w:sz w:val="28"/>
          <w:szCs w:val="28"/>
        </w:rPr>
        <w:t xml:space="preserve"> та Директорією призвела до того, що переговори зупинилися на місці.</w:t>
      </w:r>
    </w:p>
    <w:p w14:paraId="3AB12B26" w14:textId="77777777" w:rsidR="00D95AA5" w:rsidRDefault="006D5C47" w:rsidP="00D95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день, коли </w:t>
      </w:r>
      <w:r w:rsidR="00D95AA5" w:rsidRPr="00D95AA5">
        <w:rPr>
          <w:rFonts w:ascii="Times New Roman" w:hAnsi="Times New Roman" w:cs="Times New Roman"/>
          <w:sz w:val="28"/>
          <w:szCs w:val="28"/>
        </w:rPr>
        <w:t>Раковський, голова РНК і нарком закордонних справ УСРР, запропонував Директорії перенести переговори з Москви до Харкова і вести їх вже не з представниками РСФРР, а з радянським урядом України, керівники УНР віддали перевагу веденню переговорів з державами Антанти вважаючи їх більш перспективними в такій ситуації. 10 лютого українськоросійські переговори в Москві остаточно завершилися.</w:t>
      </w:r>
    </w:p>
    <w:p w14:paraId="38D05D2C"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 Політика більшовицької партії </w:t>
      </w:r>
      <w:r w:rsidR="00400456" w:rsidRPr="00400456">
        <w:rPr>
          <w:rFonts w:ascii="Times New Roman" w:hAnsi="Times New Roman" w:cs="Times New Roman"/>
          <w:sz w:val="28"/>
          <w:szCs w:val="28"/>
        </w:rPr>
        <w:t>мала значущий вплив</w:t>
      </w:r>
      <w:r w:rsidR="00400456">
        <w:rPr>
          <w:rFonts w:ascii="Times New Roman" w:hAnsi="Times New Roman" w:cs="Times New Roman"/>
          <w:sz w:val="28"/>
          <w:szCs w:val="28"/>
        </w:rPr>
        <w:t xml:space="preserve"> </w:t>
      </w:r>
      <w:r w:rsidRPr="00D95AA5">
        <w:rPr>
          <w:rFonts w:ascii="Times New Roman" w:hAnsi="Times New Roman" w:cs="Times New Roman"/>
          <w:sz w:val="28"/>
          <w:szCs w:val="28"/>
        </w:rPr>
        <w:t>на взаємини</w:t>
      </w:r>
      <w:r w:rsidR="00400456">
        <w:rPr>
          <w:rFonts w:ascii="Times New Roman" w:hAnsi="Times New Roman" w:cs="Times New Roman"/>
          <w:sz w:val="28"/>
          <w:szCs w:val="28"/>
        </w:rPr>
        <w:t xml:space="preserve"> між двома </w:t>
      </w:r>
      <w:r w:rsidR="00400456" w:rsidRPr="00400456">
        <w:rPr>
          <w:rFonts w:ascii="Times New Roman" w:hAnsi="Times New Roman" w:cs="Times New Roman"/>
          <w:sz w:val="28"/>
          <w:szCs w:val="28"/>
        </w:rPr>
        <w:t>державами</w:t>
      </w:r>
      <w:r w:rsidRPr="00D95AA5">
        <w:rPr>
          <w:rFonts w:ascii="Times New Roman" w:hAnsi="Times New Roman" w:cs="Times New Roman"/>
          <w:sz w:val="28"/>
          <w:szCs w:val="28"/>
        </w:rPr>
        <w:t>. Бажаючи розповсюдження своєї влади та комуністичних ідей, іноді шляхом їх прямого впровадження на територію інших держав, включаючи Україну, уряд РСФРР вела стриману політику, підтримуючи власні великодержавні амбіції у форматі більшовицької імперії.</w:t>
      </w:r>
    </w:p>
    <w:p w14:paraId="00FD6370"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Директорія прийшла до влади в період гострих геополітичних змін і опинилася між основними центрами впливу у Східній</w:t>
      </w:r>
      <w:r>
        <w:rPr>
          <w:rFonts w:ascii="Times New Roman" w:hAnsi="Times New Roman" w:cs="Times New Roman"/>
          <w:sz w:val="28"/>
          <w:szCs w:val="28"/>
        </w:rPr>
        <w:t xml:space="preserve"> Європі — Антантою, </w:t>
      </w:r>
      <w:r w:rsidRPr="00D95AA5">
        <w:rPr>
          <w:rFonts w:ascii="Times New Roman" w:hAnsi="Times New Roman" w:cs="Times New Roman"/>
          <w:sz w:val="28"/>
          <w:szCs w:val="28"/>
        </w:rPr>
        <w:t xml:space="preserve">РСФРР та «білою» Росією, жоден з яких не виявляв прихильності до української державності. </w:t>
      </w:r>
    </w:p>
    <w:p w14:paraId="55D9A9C8"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Лідери УНР, як прихильники соціалістичних ідей, не повністю розуміли загрозу радикального крила комуністичної ідеології, яку представляв більшовизм. У сфері зовнішньої політики вони втримувалиться концепції нейтралітету, що в суті своїй вказувала на їхню нерішучість і не відстоювала інтереси України.</w:t>
      </w:r>
    </w:p>
    <w:p w14:paraId="6638DA04"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lastRenderedPageBreak/>
        <w:t xml:space="preserve">Розбіжність у пріоритетах на міжнародній арені та внутрішнє військове протистояння вплинули на двозначність зовнішньої стратегії Директорії у зимовий період 1918 - початок 1919 року. Український уряд намагався одночасно розпочати переговори як з РСФРР, яка використовувала воєнні засоби для встановлення радянської влади в Україні, так і з Антантою, на яку він сподівався отримати підтримку у боротьбі з більшовиками. </w:t>
      </w:r>
    </w:p>
    <w:p w14:paraId="20B2DB42" w14:textId="77777777" w:rsid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Українська Директорія, знаходячись в середині збройного конфлікту на своїй території з Червоною армією, і розпочавши переговори з представниками більшовицького уряду РСФРР, не проявила чітності у стратегічних планах. Провідники УНР вирішили оголосити війну радянській Росії у самий час переговорів не для військових цілей, а як політичний крок, спрямований на демонстрацію світові агресивності більшовиків проти незалежної УНР.</w:t>
      </w:r>
    </w:p>
    <w:p w14:paraId="1CCFA163" w14:textId="77777777" w:rsidR="00D95AA5" w:rsidRPr="00D95AA5" w:rsidRDefault="00D95AA5" w:rsidP="00D95AA5">
      <w:pPr>
        <w:spacing w:after="0" w:line="360" w:lineRule="auto"/>
        <w:jc w:val="both"/>
        <w:rPr>
          <w:rFonts w:ascii="Times New Roman" w:hAnsi="Times New Roman" w:cs="Times New Roman"/>
          <w:b/>
          <w:sz w:val="28"/>
          <w:szCs w:val="28"/>
        </w:rPr>
      </w:pPr>
      <w:r w:rsidRPr="00D95AA5">
        <w:rPr>
          <w:rFonts w:ascii="Times New Roman" w:hAnsi="Times New Roman" w:cs="Times New Roman"/>
          <w:b/>
          <w:sz w:val="28"/>
          <w:szCs w:val="28"/>
        </w:rPr>
        <w:t xml:space="preserve">4.2. Еміграція та антибільшовицька діяльність                                                          </w:t>
      </w:r>
    </w:p>
    <w:p w14:paraId="035C250D" w14:textId="77777777" w:rsidR="00D95AA5" w:rsidRP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На еміграції, в основному у місті Тарнів (Польща), члени УСДРП </w:t>
      </w:r>
      <w:r w:rsidR="00AE7B56">
        <w:rPr>
          <w:rFonts w:ascii="Times New Roman" w:hAnsi="Times New Roman" w:cs="Times New Roman"/>
          <w:sz w:val="28"/>
          <w:szCs w:val="28"/>
        </w:rPr>
        <w:t xml:space="preserve"> </w:t>
      </w:r>
      <w:r w:rsidR="00AE7B56" w:rsidRPr="00AE7B56">
        <w:rPr>
          <w:rFonts w:ascii="Times New Roman" w:hAnsi="Times New Roman" w:cs="Times New Roman"/>
          <w:sz w:val="28"/>
          <w:szCs w:val="28"/>
        </w:rPr>
        <w:t xml:space="preserve">і інші постаті в політиці </w:t>
      </w:r>
      <w:r w:rsidR="00AE7B56">
        <w:rPr>
          <w:rFonts w:ascii="Times New Roman" w:hAnsi="Times New Roman" w:cs="Times New Roman"/>
          <w:sz w:val="28"/>
          <w:szCs w:val="28"/>
        </w:rPr>
        <w:t xml:space="preserve"> </w:t>
      </w:r>
      <w:r w:rsidRPr="00D95AA5">
        <w:rPr>
          <w:rFonts w:ascii="Times New Roman" w:hAnsi="Times New Roman" w:cs="Times New Roman"/>
          <w:sz w:val="28"/>
          <w:szCs w:val="28"/>
        </w:rPr>
        <w:t>виступили ініціаторами створення Ради Республіки – органу, який утворився з метою утримання ідеалів української національної державності та співпраці з іншими емігрантськими організаціями.</w:t>
      </w:r>
    </w:p>
    <w:p w14:paraId="57F91B4F" w14:textId="77777777" w:rsidR="00D95AA5" w:rsidRP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УСДРП, зберігаючи свою вагому політичну роль, продовжувала функціонувати як ключова партія до останніх днів існування УНР як на території України, так і за її межами. </w:t>
      </w:r>
    </w:p>
    <w:p w14:paraId="1E17B9DF" w14:textId="77777777" w:rsidR="00D95AA5" w:rsidRPr="00D95AA5" w:rsidRDefault="004163E6" w:rsidP="00D95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Львові 9.12.1920 р.</w:t>
      </w:r>
      <w:r w:rsidR="00D95AA5" w:rsidRPr="00D95AA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63E6">
        <w:rPr>
          <w:rFonts w:ascii="Times New Roman" w:hAnsi="Times New Roman" w:cs="Times New Roman"/>
          <w:sz w:val="28"/>
          <w:szCs w:val="28"/>
        </w:rPr>
        <w:t xml:space="preserve">було утворено агентство </w:t>
      </w:r>
      <w:r w:rsidR="00D95AA5" w:rsidRPr="00D95AA5">
        <w:rPr>
          <w:rFonts w:ascii="Times New Roman" w:hAnsi="Times New Roman" w:cs="Times New Roman"/>
          <w:sz w:val="28"/>
          <w:szCs w:val="28"/>
        </w:rPr>
        <w:t>ЦК УСДР</w:t>
      </w:r>
      <w:r w:rsidR="007D7160">
        <w:rPr>
          <w:rFonts w:ascii="Times New Roman" w:hAnsi="Times New Roman" w:cs="Times New Roman"/>
          <w:sz w:val="28"/>
          <w:szCs w:val="28"/>
        </w:rPr>
        <w:t>П, у</w:t>
      </w:r>
      <w:r w:rsidR="00D95AA5" w:rsidRPr="00D95AA5">
        <w:rPr>
          <w:rFonts w:ascii="Times New Roman" w:hAnsi="Times New Roman" w:cs="Times New Roman"/>
          <w:sz w:val="28"/>
          <w:szCs w:val="28"/>
        </w:rPr>
        <w:t xml:space="preserve"> складі якого були М. Шадлун, І. Мазепа та Й. Безпалко. Це бюро працювало як у Львові, так і в Тарнові до </w:t>
      </w:r>
      <w:r w:rsidR="007D7160">
        <w:rPr>
          <w:rFonts w:ascii="Times New Roman" w:hAnsi="Times New Roman" w:cs="Times New Roman"/>
          <w:sz w:val="28"/>
          <w:szCs w:val="28"/>
        </w:rPr>
        <w:t xml:space="preserve"> 1922 р.. Починаючи з липня 1922 р. і до травня 1924 р.</w:t>
      </w:r>
      <w:r w:rsidR="00D95AA5" w:rsidRPr="00D95AA5">
        <w:rPr>
          <w:rFonts w:ascii="Times New Roman" w:hAnsi="Times New Roman" w:cs="Times New Roman"/>
          <w:sz w:val="28"/>
          <w:szCs w:val="28"/>
        </w:rPr>
        <w:t xml:space="preserve">, цей орган перетворився на виконавчий комітет, а згодом, </w:t>
      </w:r>
      <w:r w:rsidR="00604282" w:rsidRPr="00604282">
        <w:rPr>
          <w:rFonts w:ascii="Times New Roman" w:hAnsi="Times New Roman" w:cs="Times New Roman"/>
          <w:sz w:val="28"/>
          <w:szCs w:val="28"/>
        </w:rPr>
        <w:t>до кінця його перебування в існуванні</w:t>
      </w:r>
      <w:r w:rsidR="00D95AA5" w:rsidRPr="00D95AA5">
        <w:rPr>
          <w:rFonts w:ascii="Times New Roman" w:hAnsi="Times New Roman" w:cs="Times New Roman"/>
          <w:sz w:val="28"/>
          <w:szCs w:val="28"/>
        </w:rPr>
        <w:t>, був названий «Закордонною делегацією УСДРП». Ця делегація перебувала у Празі ві</w:t>
      </w:r>
      <w:r w:rsidR="00AB7F15">
        <w:rPr>
          <w:rFonts w:ascii="Times New Roman" w:hAnsi="Times New Roman" w:cs="Times New Roman"/>
          <w:sz w:val="28"/>
          <w:szCs w:val="28"/>
        </w:rPr>
        <w:t>д 1923 до 1938 року</w:t>
      </w:r>
      <w:r w:rsidR="00986C98" w:rsidRPr="00D85010">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90"/>
      </w:r>
      <w:r w:rsidR="00D95AA5" w:rsidRPr="00D95AA5">
        <w:rPr>
          <w:rFonts w:ascii="Times New Roman" w:hAnsi="Times New Roman" w:cs="Times New Roman"/>
          <w:sz w:val="28"/>
          <w:szCs w:val="28"/>
        </w:rPr>
        <w:t>.</w:t>
      </w:r>
    </w:p>
    <w:p w14:paraId="7D285682" w14:textId="77777777" w:rsidR="00D95AA5" w:rsidRPr="00D95AA5" w:rsidRDefault="007D7160" w:rsidP="00D95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Перебуваючи </w:t>
      </w:r>
      <w:r w:rsidR="00D95AA5" w:rsidRPr="00D95AA5">
        <w:rPr>
          <w:rFonts w:ascii="Times New Roman" w:hAnsi="Times New Roman" w:cs="Times New Roman"/>
          <w:sz w:val="28"/>
          <w:szCs w:val="28"/>
        </w:rPr>
        <w:t>за кордоном в основному відзначили себе як сторонники незалежної політичної діяльності,</w:t>
      </w:r>
      <w:r w:rsidRPr="007D7160">
        <w:t xml:space="preserve"> </w:t>
      </w:r>
      <w:r w:rsidRPr="007D7160">
        <w:rPr>
          <w:rFonts w:ascii="Times New Roman" w:hAnsi="Times New Roman" w:cs="Times New Roman"/>
          <w:sz w:val="28"/>
          <w:szCs w:val="28"/>
        </w:rPr>
        <w:t>яка не мала</w:t>
      </w:r>
      <w:r>
        <w:rPr>
          <w:rFonts w:ascii="Times New Roman" w:hAnsi="Times New Roman" w:cs="Times New Roman"/>
          <w:sz w:val="28"/>
          <w:szCs w:val="28"/>
        </w:rPr>
        <w:t xml:space="preserve"> відношення</w:t>
      </w:r>
      <w:r w:rsidR="00D95AA5" w:rsidRPr="00D95AA5">
        <w:rPr>
          <w:rFonts w:ascii="Times New Roman" w:hAnsi="Times New Roman" w:cs="Times New Roman"/>
          <w:sz w:val="28"/>
          <w:szCs w:val="28"/>
        </w:rPr>
        <w:t xml:space="preserve"> з урядом УНР у еміграції. </w:t>
      </w:r>
    </w:p>
    <w:p w14:paraId="5A0339D8" w14:textId="77777777" w:rsidR="00D95AA5" w:rsidRPr="00D95AA5" w:rsidRDefault="008354DC" w:rsidP="00D95AA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Знаходячись власне в </w:t>
      </w:r>
      <w:r w:rsidR="00EB3F2B">
        <w:rPr>
          <w:rFonts w:ascii="Times New Roman" w:hAnsi="Times New Roman" w:cs="Times New Roman"/>
          <w:sz w:val="28"/>
          <w:szCs w:val="28"/>
        </w:rPr>
        <w:t xml:space="preserve"> Чехо-</w:t>
      </w:r>
      <w:r w:rsidR="00D95AA5" w:rsidRPr="00D95AA5">
        <w:rPr>
          <w:rFonts w:ascii="Times New Roman" w:hAnsi="Times New Roman" w:cs="Times New Roman"/>
          <w:sz w:val="28"/>
          <w:szCs w:val="28"/>
        </w:rPr>
        <w:t xml:space="preserve">Словаччині </w:t>
      </w:r>
      <w:r w:rsidR="007D7160">
        <w:rPr>
          <w:rFonts w:ascii="Times New Roman" w:hAnsi="Times New Roman" w:cs="Times New Roman"/>
          <w:sz w:val="28"/>
          <w:szCs w:val="28"/>
        </w:rPr>
        <w:t xml:space="preserve">вони </w:t>
      </w:r>
      <w:r w:rsidR="00D95AA5" w:rsidRPr="00D95AA5">
        <w:rPr>
          <w:rFonts w:ascii="Times New Roman" w:hAnsi="Times New Roman" w:cs="Times New Roman"/>
          <w:sz w:val="28"/>
          <w:szCs w:val="28"/>
        </w:rPr>
        <w:t>не переглядали свою програму</w:t>
      </w:r>
      <w:r w:rsidR="00505647">
        <w:rPr>
          <w:rFonts w:ascii="Times New Roman" w:hAnsi="Times New Roman" w:cs="Times New Roman"/>
          <w:sz w:val="28"/>
          <w:szCs w:val="28"/>
        </w:rPr>
        <w:t xml:space="preserve"> </w:t>
      </w:r>
      <w:r w:rsidR="00505647" w:rsidRPr="00505647">
        <w:rPr>
          <w:rFonts w:ascii="Times New Roman" w:hAnsi="Times New Roman" w:cs="Times New Roman"/>
          <w:sz w:val="28"/>
          <w:szCs w:val="28"/>
        </w:rPr>
        <w:t>дії, або ж лише роз'ясовували її</w:t>
      </w:r>
      <w:r w:rsidR="00D95AA5" w:rsidRPr="00D95AA5">
        <w:rPr>
          <w:rFonts w:ascii="Times New Roman" w:hAnsi="Times New Roman" w:cs="Times New Roman"/>
          <w:sz w:val="28"/>
          <w:szCs w:val="28"/>
        </w:rPr>
        <w:t xml:space="preserve">, проводячи обговорення цього процесу на сторінках </w:t>
      </w:r>
      <w:r w:rsidR="006C453C">
        <w:rPr>
          <w:rFonts w:ascii="Times New Roman" w:hAnsi="Times New Roman" w:cs="Times New Roman"/>
          <w:sz w:val="28"/>
          <w:szCs w:val="28"/>
        </w:rPr>
        <w:t xml:space="preserve">їхнїх </w:t>
      </w:r>
      <w:r w:rsidR="00AB7F15">
        <w:rPr>
          <w:rFonts w:ascii="Times New Roman" w:hAnsi="Times New Roman" w:cs="Times New Roman"/>
          <w:sz w:val="28"/>
          <w:szCs w:val="28"/>
        </w:rPr>
        <w:t>періодичних видань</w:t>
      </w:r>
      <w:r w:rsidR="00986C98" w:rsidRPr="00986C98">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91"/>
      </w:r>
      <w:r w:rsidR="00D95AA5" w:rsidRPr="00D95AA5">
        <w:rPr>
          <w:rFonts w:ascii="Times New Roman" w:hAnsi="Times New Roman" w:cs="Times New Roman"/>
          <w:sz w:val="28"/>
          <w:szCs w:val="28"/>
        </w:rPr>
        <w:t xml:space="preserve">. </w:t>
      </w:r>
    </w:p>
    <w:p w14:paraId="076639DC" w14:textId="77777777" w:rsidR="00D95AA5" w:rsidRP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Дана партія вважала, що криза капіталізму, спричинена війною, є тимчасовою, і підтримувала ідею еволюційного розвитку суспільства. Вони вважали, що головним завданням української революції є створення умов для подальшого розвитку капіталізму в Україні. </w:t>
      </w:r>
      <w:r w:rsidR="007D7160">
        <w:rPr>
          <w:rFonts w:ascii="Times New Roman" w:hAnsi="Times New Roman" w:cs="Times New Roman"/>
          <w:sz w:val="28"/>
          <w:szCs w:val="28"/>
        </w:rPr>
        <w:t xml:space="preserve">Незважаючи на це </w:t>
      </w:r>
      <w:r w:rsidR="007665FA">
        <w:rPr>
          <w:rFonts w:ascii="Times New Roman" w:hAnsi="Times New Roman" w:cs="Times New Roman"/>
          <w:sz w:val="28"/>
          <w:szCs w:val="28"/>
        </w:rPr>
        <w:t xml:space="preserve">вони </w:t>
      </w:r>
      <w:r w:rsidRPr="00D95AA5">
        <w:rPr>
          <w:rFonts w:ascii="Times New Roman" w:hAnsi="Times New Roman" w:cs="Times New Roman"/>
          <w:sz w:val="28"/>
          <w:szCs w:val="28"/>
        </w:rPr>
        <w:t xml:space="preserve">віддавали перевагу концепції демократичного соціалізму, вони відмовилися від участі у створенні «Українського революційно-демократичного національного союзу» в Празі через розбіжності в програмах і тактиці </w:t>
      </w:r>
      <w:r w:rsidR="007665FA">
        <w:rPr>
          <w:rFonts w:ascii="Times New Roman" w:hAnsi="Times New Roman" w:cs="Times New Roman"/>
          <w:sz w:val="28"/>
          <w:szCs w:val="28"/>
        </w:rPr>
        <w:t xml:space="preserve">з різними </w:t>
      </w:r>
      <w:r w:rsidRPr="00D95AA5">
        <w:rPr>
          <w:rFonts w:ascii="Times New Roman" w:hAnsi="Times New Roman" w:cs="Times New Roman"/>
          <w:sz w:val="28"/>
          <w:szCs w:val="28"/>
        </w:rPr>
        <w:t xml:space="preserve">українськими соціалістичними групами. Хоча їх марксистські принципи були згодовані з ідеями західноєвропейського соціалізму, вони вважали, що теорія повинна коригуватись практикою і не є абсолютною правдою. </w:t>
      </w:r>
    </w:p>
    <w:p w14:paraId="7079FCE6" w14:textId="77777777" w:rsidR="00D95AA5" w:rsidRP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Сварки між закордонними філіями </w:t>
      </w:r>
      <w:r w:rsidR="003D6776">
        <w:rPr>
          <w:rFonts w:ascii="Times New Roman" w:hAnsi="Times New Roman" w:cs="Times New Roman"/>
          <w:sz w:val="28"/>
          <w:szCs w:val="28"/>
        </w:rPr>
        <w:t xml:space="preserve">УСДРП </w:t>
      </w:r>
      <w:r w:rsidRPr="00D95AA5">
        <w:rPr>
          <w:rFonts w:ascii="Times New Roman" w:hAnsi="Times New Roman" w:cs="Times New Roman"/>
          <w:sz w:val="28"/>
          <w:szCs w:val="28"/>
        </w:rPr>
        <w:t>та У</w:t>
      </w:r>
      <w:r w:rsidR="003D6776">
        <w:rPr>
          <w:rFonts w:ascii="Times New Roman" w:hAnsi="Times New Roman" w:cs="Times New Roman"/>
          <w:sz w:val="28"/>
          <w:szCs w:val="28"/>
        </w:rPr>
        <w:t>ПСР</w:t>
      </w:r>
      <w:r w:rsidRPr="00D95AA5">
        <w:rPr>
          <w:rFonts w:ascii="Times New Roman" w:hAnsi="Times New Roman" w:cs="Times New Roman"/>
          <w:sz w:val="28"/>
          <w:szCs w:val="28"/>
        </w:rPr>
        <w:t xml:space="preserve"> суттєво ускладнили розвиток українського соціалістичного руху в еміграції. Протягом понад десятирічного періоду між ними відсутні були нормальні взаємини. </w:t>
      </w:r>
      <w:r w:rsidR="00BE567A" w:rsidRPr="00BE567A">
        <w:rPr>
          <w:rFonts w:ascii="Times New Roman" w:hAnsi="Times New Roman" w:cs="Times New Roman"/>
          <w:sz w:val="28"/>
          <w:szCs w:val="28"/>
        </w:rPr>
        <w:t>Тільки після відходу в інший світ</w:t>
      </w:r>
      <w:r w:rsidR="00BE567A">
        <w:rPr>
          <w:rFonts w:ascii="Times New Roman" w:hAnsi="Times New Roman" w:cs="Times New Roman"/>
          <w:sz w:val="28"/>
          <w:szCs w:val="28"/>
        </w:rPr>
        <w:t xml:space="preserve"> </w:t>
      </w:r>
      <w:r w:rsidRPr="00D95AA5">
        <w:rPr>
          <w:rFonts w:ascii="Times New Roman" w:hAnsi="Times New Roman" w:cs="Times New Roman"/>
          <w:sz w:val="28"/>
          <w:szCs w:val="28"/>
        </w:rPr>
        <w:t xml:space="preserve">М. Шаповала керівництво закордонних філій есерів, на чолі з Н. Григоріївим, М. Скиданом та П. Богацьким, висловило відкритий лист до </w:t>
      </w:r>
      <w:r w:rsidR="0029491F">
        <w:rPr>
          <w:rFonts w:ascii="Times New Roman" w:hAnsi="Times New Roman" w:cs="Times New Roman"/>
          <w:sz w:val="28"/>
          <w:szCs w:val="28"/>
        </w:rPr>
        <w:t xml:space="preserve">кола </w:t>
      </w:r>
      <w:r w:rsidRPr="00D95AA5">
        <w:rPr>
          <w:rFonts w:ascii="Times New Roman" w:hAnsi="Times New Roman" w:cs="Times New Roman"/>
          <w:sz w:val="28"/>
          <w:szCs w:val="28"/>
        </w:rPr>
        <w:t>соціал-демократів під керівництвом І. Мазепи, в якому пропонувало забути минулі конфлікти й в</w:t>
      </w:r>
      <w:r w:rsidR="00AB7F15">
        <w:rPr>
          <w:rFonts w:ascii="Times New Roman" w:hAnsi="Times New Roman" w:cs="Times New Roman"/>
          <w:sz w:val="28"/>
          <w:szCs w:val="28"/>
        </w:rPr>
        <w:t>ідновити співпрацю</w:t>
      </w:r>
      <w:r w:rsidR="00986C98" w:rsidRPr="00986C98">
        <w:rPr>
          <w:rFonts w:ascii="Times New Roman" w:hAnsi="Times New Roman" w:cs="Times New Roman"/>
          <w:sz w:val="28"/>
          <w:szCs w:val="28"/>
        </w:rPr>
        <w:t xml:space="preserve"> </w:t>
      </w:r>
      <w:r w:rsidR="00AB7F15">
        <w:rPr>
          <w:rStyle w:val="ab"/>
          <w:rFonts w:ascii="Times New Roman" w:hAnsi="Times New Roman" w:cs="Times New Roman"/>
          <w:sz w:val="28"/>
          <w:szCs w:val="28"/>
        </w:rPr>
        <w:footnoteReference w:id="192"/>
      </w:r>
      <w:r w:rsidRPr="00D95AA5">
        <w:rPr>
          <w:rFonts w:ascii="Times New Roman" w:hAnsi="Times New Roman" w:cs="Times New Roman"/>
          <w:sz w:val="28"/>
          <w:szCs w:val="28"/>
        </w:rPr>
        <w:t>.</w:t>
      </w:r>
    </w:p>
    <w:p w14:paraId="1D5C58F6" w14:textId="77777777" w:rsidR="00D95AA5" w:rsidRPr="00D95AA5" w:rsidRDefault="00D95AA5" w:rsidP="00AB7F15">
      <w:pPr>
        <w:spacing w:after="0" w:line="360" w:lineRule="auto"/>
        <w:ind w:firstLine="360"/>
        <w:jc w:val="both"/>
        <w:rPr>
          <w:rFonts w:ascii="Times New Roman" w:hAnsi="Times New Roman" w:cs="Times New Roman"/>
          <w:sz w:val="28"/>
          <w:szCs w:val="28"/>
        </w:rPr>
      </w:pPr>
      <w:r w:rsidRPr="00D95AA5">
        <w:rPr>
          <w:rFonts w:ascii="Times New Roman" w:hAnsi="Times New Roman" w:cs="Times New Roman"/>
          <w:sz w:val="28"/>
          <w:szCs w:val="28"/>
        </w:rPr>
        <w:t xml:space="preserve">Проте ідея формування організаційного соціалістичного блоку не знайшла підтримки. У другій половині 1930-х років спостерігалася </w:t>
      </w:r>
      <w:r w:rsidR="0029491F" w:rsidRPr="0029491F">
        <w:rPr>
          <w:rFonts w:ascii="Times New Roman" w:hAnsi="Times New Roman" w:cs="Times New Roman"/>
          <w:sz w:val="28"/>
          <w:szCs w:val="28"/>
        </w:rPr>
        <w:t>узгодження дій між групами українських есерів у Празі</w:t>
      </w:r>
      <w:r w:rsidR="0029491F">
        <w:rPr>
          <w:rFonts w:ascii="Times New Roman" w:hAnsi="Times New Roman" w:cs="Times New Roman"/>
          <w:sz w:val="28"/>
          <w:szCs w:val="28"/>
        </w:rPr>
        <w:t xml:space="preserve"> та соціал-демократами</w:t>
      </w:r>
      <w:r w:rsidRPr="00D95AA5">
        <w:rPr>
          <w:rFonts w:ascii="Times New Roman" w:hAnsi="Times New Roman" w:cs="Times New Roman"/>
          <w:sz w:val="28"/>
          <w:szCs w:val="28"/>
        </w:rPr>
        <w:t xml:space="preserve">. </w:t>
      </w:r>
      <w:r w:rsidR="0051415C">
        <w:rPr>
          <w:rFonts w:ascii="Times New Roman" w:hAnsi="Times New Roman" w:cs="Times New Roman"/>
          <w:sz w:val="28"/>
          <w:szCs w:val="28"/>
        </w:rPr>
        <w:t xml:space="preserve">Зрідка </w:t>
      </w:r>
      <w:r w:rsidR="0051415C" w:rsidRPr="0051415C">
        <w:rPr>
          <w:rFonts w:ascii="Times New Roman" w:hAnsi="Times New Roman" w:cs="Times New Roman"/>
          <w:sz w:val="28"/>
          <w:szCs w:val="28"/>
        </w:rPr>
        <w:t>до спільних заходів</w:t>
      </w:r>
      <w:r w:rsidR="0051415C">
        <w:rPr>
          <w:rFonts w:ascii="Times New Roman" w:hAnsi="Times New Roman" w:cs="Times New Roman"/>
          <w:sz w:val="28"/>
          <w:szCs w:val="28"/>
        </w:rPr>
        <w:t xml:space="preserve"> долучалися члени УРДП</w:t>
      </w:r>
      <w:r w:rsidRPr="00D95AA5">
        <w:rPr>
          <w:rFonts w:ascii="Times New Roman" w:hAnsi="Times New Roman" w:cs="Times New Roman"/>
          <w:sz w:val="28"/>
          <w:szCs w:val="28"/>
        </w:rPr>
        <w:t xml:space="preserve">. У грудні 1936 року </w:t>
      </w:r>
      <w:r w:rsidR="0051415C">
        <w:rPr>
          <w:rFonts w:ascii="Times New Roman" w:hAnsi="Times New Roman" w:cs="Times New Roman"/>
          <w:sz w:val="28"/>
          <w:szCs w:val="28"/>
        </w:rPr>
        <w:t>ц</w:t>
      </w:r>
      <w:r w:rsidR="0051415C" w:rsidRPr="0051415C">
        <w:rPr>
          <w:rFonts w:ascii="Times New Roman" w:hAnsi="Times New Roman" w:cs="Times New Roman"/>
          <w:sz w:val="28"/>
          <w:szCs w:val="28"/>
        </w:rPr>
        <w:t xml:space="preserve">і три українські </w:t>
      </w:r>
      <w:r w:rsidR="0051415C" w:rsidRPr="0051415C">
        <w:rPr>
          <w:rFonts w:ascii="Times New Roman" w:hAnsi="Times New Roman" w:cs="Times New Roman"/>
          <w:sz w:val="28"/>
          <w:szCs w:val="28"/>
        </w:rPr>
        <w:lastRenderedPageBreak/>
        <w:t>соціалістичні партії, що діють за межами країни, оприлюднили спільне заявлення</w:t>
      </w:r>
      <w:r w:rsidR="0051415C">
        <w:rPr>
          <w:rFonts w:ascii="Times New Roman" w:hAnsi="Times New Roman" w:cs="Times New Roman"/>
          <w:sz w:val="28"/>
          <w:szCs w:val="28"/>
        </w:rPr>
        <w:t xml:space="preserve"> </w:t>
      </w:r>
      <w:r w:rsidRPr="00D95AA5">
        <w:rPr>
          <w:rFonts w:ascii="Times New Roman" w:hAnsi="Times New Roman" w:cs="Times New Roman"/>
          <w:sz w:val="28"/>
          <w:szCs w:val="28"/>
        </w:rPr>
        <w:t xml:space="preserve">«Декларацію українських політичних партій щодо проекту нової Конституції СРСР». </w:t>
      </w:r>
      <w:r w:rsidR="00740B68">
        <w:rPr>
          <w:rFonts w:ascii="Times New Roman" w:hAnsi="Times New Roman" w:cs="Times New Roman"/>
          <w:sz w:val="28"/>
          <w:szCs w:val="28"/>
        </w:rPr>
        <w:t xml:space="preserve"> </w:t>
      </w:r>
      <w:r w:rsidRPr="00D95AA5">
        <w:rPr>
          <w:rFonts w:ascii="Times New Roman" w:hAnsi="Times New Roman" w:cs="Times New Roman"/>
          <w:sz w:val="28"/>
          <w:szCs w:val="28"/>
        </w:rPr>
        <w:t xml:space="preserve">Вона підтвердила зміну позиції лівих українських партій, зокрема УПСР, щодо співпраці з </w:t>
      </w:r>
      <w:r w:rsidR="0029491F">
        <w:rPr>
          <w:rFonts w:ascii="Times New Roman" w:hAnsi="Times New Roman" w:cs="Times New Roman"/>
          <w:sz w:val="28"/>
          <w:szCs w:val="28"/>
        </w:rPr>
        <w:t xml:space="preserve">урядом в екзилі </w:t>
      </w:r>
      <w:r w:rsidRPr="00D95AA5">
        <w:rPr>
          <w:rFonts w:ascii="Times New Roman" w:hAnsi="Times New Roman" w:cs="Times New Roman"/>
          <w:sz w:val="28"/>
          <w:szCs w:val="28"/>
        </w:rPr>
        <w:t>УНР, який п</w:t>
      </w:r>
      <w:r w:rsidR="0029491F">
        <w:rPr>
          <w:rFonts w:ascii="Times New Roman" w:hAnsi="Times New Roman" w:cs="Times New Roman"/>
          <w:sz w:val="28"/>
          <w:szCs w:val="28"/>
        </w:rPr>
        <w:t xml:space="preserve">ідсилював </w:t>
      </w:r>
      <w:r w:rsidRPr="00D95AA5">
        <w:rPr>
          <w:rFonts w:ascii="Times New Roman" w:hAnsi="Times New Roman" w:cs="Times New Roman"/>
          <w:sz w:val="28"/>
          <w:szCs w:val="28"/>
        </w:rPr>
        <w:t>УРДП.</w:t>
      </w:r>
    </w:p>
    <w:p w14:paraId="7C1BC920" w14:textId="77777777" w:rsidR="00D95AA5" w:rsidRPr="00D95AA5" w:rsidRDefault="00D95AA5" w:rsidP="0029491F">
      <w:pPr>
        <w:numPr>
          <w:ilvl w:val="0"/>
          <w:numId w:val="14"/>
        </w:numPr>
        <w:spacing w:after="0" w:line="360" w:lineRule="auto"/>
        <w:jc w:val="both"/>
        <w:rPr>
          <w:rFonts w:ascii="Times New Roman" w:hAnsi="Times New Roman" w:cs="Times New Roman"/>
          <w:sz w:val="28"/>
          <w:szCs w:val="28"/>
          <w:lang w:val="ru-RU"/>
        </w:rPr>
      </w:pPr>
      <w:r w:rsidRPr="00D95AA5">
        <w:rPr>
          <w:rFonts w:ascii="Times New Roman" w:hAnsi="Times New Roman" w:cs="Times New Roman"/>
          <w:sz w:val="28"/>
          <w:szCs w:val="28"/>
          <w:lang w:val="ru-RU"/>
        </w:rPr>
        <w:t xml:space="preserve">УСДРП активно розвивала зв'язки </w:t>
      </w:r>
      <w:r w:rsidR="0029491F" w:rsidRPr="0029491F">
        <w:rPr>
          <w:rFonts w:ascii="Times New Roman" w:hAnsi="Times New Roman" w:cs="Times New Roman"/>
          <w:sz w:val="28"/>
          <w:szCs w:val="28"/>
          <w:lang w:val="ru-RU"/>
        </w:rPr>
        <w:t>з партіями, що входять до складу II Інтернаціоналу, та його</w:t>
      </w:r>
      <w:r w:rsidR="0029491F">
        <w:rPr>
          <w:rFonts w:ascii="Times New Roman" w:hAnsi="Times New Roman" w:cs="Times New Roman"/>
          <w:sz w:val="28"/>
          <w:szCs w:val="28"/>
          <w:lang w:val="ru-RU"/>
        </w:rPr>
        <w:t xml:space="preserve"> </w:t>
      </w:r>
      <w:r w:rsidRPr="00D95AA5">
        <w:rPr>
          <w:rFonts w:ascii="Times New Roman" w:hAnsi="Times New Roman" w:cs="Times New Roman"/>
          <w:sz w:val="28"/>
          <w:szCs w:val="28"/>
          <w:lang w:val="ru-RU"/>
        </w:rPr>
        <w:t>спадкоємцем, Соціалістичним робітничим інтернаціоналом, за кордоном.</w:t>
      </w:r>
    </w:p>
    <w:p w14:paraId="03D97536" w14:textId="77777777" w:rsidR="00D95AA5" w:rsidRPr="00D95AA5" w:rsidRDefault="00BD3F36" w:rsidP="00BD3F36">
      <w:pPr>
        <w:numPr>
          <w:ilvl w:val="0"/>
          <w:numId w:val="14"/>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Делегати від українських соціал-демократів</w:t>
      </w:r>
      <w:r w:rsidRPr="00BD3F36">
        <w:t xml:space="preserve"> </w:t>
      </w:r>
      <w:r w:rsidRPr="00BD3F36">
        <w:rPr>
          <w:rFonts w:ascii="Times New Roman" w:hAnsi="Times New Roman" w:cs="Times New Roman"/>
          <w:sz w:val="28"/>
          <w:szCs w:val="28"/>
          <w:lang w:val="ru-RU"/>
        </w:rPr>
        <w:t>брали активну участь у проведенні</w:t>
      </w:r>
      <w:r>
        <w:rPr>
          <w:rFonts w:ascii="Times New Roman" w:hAnsi="Times New Roman" w:cs="Times New Roman"/>
          <w:sz w:val="28"/>
          <w:szCs w:val="28"/>
          <w:lang w:val="ru-RU"/>
        </w:rPr>
        <w:t xml:space="preserve"> </w:t>
      </w:r>
      <w:r w:rsidR="00D95AA5" w:rsidRPr="00D95AA5">
        <w:rPr>
          <w:rFonts w:ascii="Times New Roman" w:hAnsi="Times New Roman" w:cs="Times New Roman"/>
          <w:sz w:val="28"/>
          <w:szCs w:val="28"/>
          <w:lang w:val="ru-RU"/>
        </w:rPr>
        <w:t xml:space="preserve">засновного </w:t>
      </w:r>
      <w:r>
        <w:rPr>
          <w:rFonts w:ascii="Times New Roman" w:hAnsi="Times New Roman" w:cs="Times New Roman"/>
          <w:sz w:val="28"/>
          <w:szCs w:val="28"/>
          <w:lang w:val="ru-RU"/>
        </w:rPr>
        <w:t>з</w:t>
      </w:r>
      <w:r w:rsidRPr="00BD3F36">
        <w:rPr>
          <w:rFonts w:ascii="Times New Roman" w:hAnsi="Times New Roman" w:cs="Times New Roman"/>
          <w:sz w:val="28"/>
          <w:szCs w:val="28"/>
          <w:lang w:val="ru-RU"/>
        </w:rPr>
        <w:t>’</w:t>
      </w:r>
      <w:r>
        <w:rPr>
          <w:rFonts w:ascii="Times New Roman" w:hAnsi="Times New Roman" w:cs="Times New Roman"/>
          <w:sz w:val="28"/>
          <w:szCs w:val="28"/>
        </w:rPr>
        <w:t xml:space="preserve">їзду </w:t>
      </w:r>
      <w:r w:rsidR="00AE73A5">
        <w:rPr>
          <w:rFonts w:ascii="Times New Roman" w:hAnsi="Times New Roman" w:cs="Times New Roman"/>
          <w:sz w:val="28"/>
          <w:szCs w:val="28"/>
        </w:rPr>
        <w:t xml:space="preserve">С,Р,І, </w:t>
      </w:r>
      <w:r w:rsidR="00D95AA5" w:rsidRPr="00D95AA5">
        <w:rPr>
          <w:rFonts w:ascii="Times New Roman" w:hAnsi="Times New Roman" w:cs="Times New Roman"/>
          <w:sz w:val="28"/>
          <w:szCs w:val="28"/>
          <w:lang w:val="ru-RU"/>
        </w:rPr>
        <w:t>в Гамбурзі у 1923 році.</w:t>
      </w:r>
    </w:p>
    <w:p w14:paraId="0B32DED2" w14:textId="77777777" w:rsidR="00D95AA5" w:rsidRPr="00BD3F36" w:rsidRDefault="00D95AA5" w:rsidP="00D95AA5">
      <w:pPr>
        <w:numPr>
          <w:ilvl w:val="0"/>
          <w:numId w:val="14"/>
        </w:numPr>
        <w:spacing w:after="0" w:line="360" w:lineRule="auto"/>
        <w:jc w:val="both"/>
        <w:rPr>
          <w:rFonts w:ascii="Times New Roman" w:hAnsi="Times New Roman" w:cs="Times New Roman"/>
          <w:sz w:val="28"/>
          <w:szCs w:val="28"/>
        </w:rPr>
      </w:pPr>
      <w:r w:rsidRPr="00BD3F36">
        <w:rPr>
          <w:rFonts w:ascii="Times New Roman" w:hAnsi="Times New Roman" w:cs="Times New Roman"/>
          <w:sz w:val="28"/>
          <w:szCs w:val="28"/>
        </w:rPr>
        <w:t>Вони також приймали участь у конгресах у Марселі (</w:t>
      </w:r>
      <w:r w:rsidR="00BD3F36" w:rsidRPr="00BD3F36">
        <w:rPr>
          <w:rFonts w:ascii="Times New Roman" w:hAnsi="Times New Roman" w:cs="Times New Roman"/>
          <w:sz w:val="28"/>
          <w:szCs w:val="28"/>
        </w:rPr>
        <w:t xml:space="preserve">1925 </w:t>
      </w:r>
      <w:r w:rsidRPr="00BD3F36">
        <w:rPr>
          <w:rFonts w:ascii="Times New Roman" w:hAnsi="Times New Roman" w:cs="Times New Roman"/>
          <w:sz w:val="28"/>
          <w:szCs w:val="28"/>
        </w:rPr>
        <w:t>р.), Брюсселі (1928 р.), Відні (1931 р.).</w:t>
      </w:r>
    </w:p>
    <w:p w14:paraId="47723BA4" w14:textId="77777777" w:rsidR="00D95AA5" w:rsidRPr="00D95AA5" w:rsidRDefault="00D95AA5" w:rsidP="00BD3F36">
      <w:pPr>
        <w:numPr>
          <w:ilvl w:val="0"/>
          <w:numId w:val="14"/>
        </w:numPr>
        <w:spacing w:after="0" w:line="360" w:lineRule="auto"/>
        <w:jc w:val="both"/>
        <w:rPr>
          <w:rFonts w:ascii="Times New Roman" w:hAnsi="Times New Roman" w:cs="Times New Roman"/>
          <w:sz w:val="28"/>
          <w:szCs w:val="28"/>
        </w:rPr>
      </w:pPr>
      <w:r w:rsidRPr="00D95AA5">
        <w:rPr>
          <w:rFonts w:ascii="Times New Roman" w:hAnsi="Times New Roman" w:cs="Times New Roman"/>
          <w:sz w:val="28"/>
          <w:szCs w:val="28"/>
        </w:rPr>
        <w:t xml:space="preserve">Також </w:t>
      </w:r>
      <w:r w:rsidR="00BD3F36" w:rsidRPr="00BD3F36">
        <w:rPr>
          <w:rFonts w:ascii="Times New Roman" w:hAnsi="Times New Roman" w:cs="Times New Roman"/>
          <w:sz w:val="28"/>
          <w:szCs w:val="28"/>
        </w:rPr>
        <w:t>брали участь у міжнародній конференції соціалістичних партій</w:t>
      </w:r>
      <w:r w:rsidR="00BD3F36">
        <w:rPr>
          <w:rFonts w:ascii="Times New Roman" w:hAnsi="Times New Roman" w:cs="Times New Roman"/>
          <w:sz w:val="28"/>
          <w:szCs w:val="28"/>
        </w:rPr>
        <w:t xml:space="preserve"> </w:t>
      </w:r>
      <w:r w:rsidRPr="00D95AA5">
        <w:rPr>
          <w:rFonts w:ascii="Times New Roman" w:hAnsi="Times New Roman" w:cs="Times New Roman"/>
          <w:sz w:val="28"/>
          <w:szCs w:val="28"/>
        </w:rPr>
        <w:t>у Париж</w:t>
      </w:r>
      <w:r w:rsidR="00AB7F15">
        <w:rPr>
          <w:rFonts w:ascii="Times New Roman" w:hAnsi="Times New Roman" w:cs="Times New Roman"/>
          <w:sz w:val="28"/>
          <w:szCs w:val="28"/>
        </w:rPr>
        <w:t>і у 1933 році</w:t>
      </w:r>
      <w:r w:rsidR="00986C98" w:rsidRPr="00986C98">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93"/>
      </w:r>
      <w:r w:rsidRPr="00D95AA5">
        <w:rPr>
          <w:rFonts w:ascii="Times New Roman" w:hAnsi="Times New Roman" w:cs="Times New Roman"/>
          <w:sz w:val="28"/>
          <w:szCs w:val="28"/>
        </w:rPr>
        <w:t>.</w:t>
      </w:r>
    </w:p>
    <w:p w14:paraId="5B6675E2" w14:textId="77777777" w:rsidR="00D95AA5" w:rsidRPr="00D95AA5" w:rsidRDefault="00D95AA5" w:rsidP="00D95AA5">
      <w:pPr>
        <w:spacing w:after="0" w:line="360" w:lineRule="auto"/>
        <w:ind w:firstLine="360"/>
        <w:jc w:val="both"/>
        <w:rPr>
          <w:rFonts w:ascii="Times New Roman" w:hAnsi="Times New Roman" w:cs="Times New Roman"/>
          <w:sz w:val="28"/>
          <w:szCs w:val="28"/>
        </w:rPr>
      </w:pPr>
      <w:r w:rsidRPr="00D95AA5">
        <w:rPr>
          <w:rFonts w:ascii="Times New Roman" w:hAnsi="Times New Roman" w:cs="Times New Roman"/>
          <w:sz w:val="28"/>
          <w:szCs w:val="28"/>
        </w:rPr>
        <w:t>Керівництво УСДРП регулярно зверталося до виконавчих органів Інтернаціоналу з різними заявами, листами та меморандумами, з метою отримання підтримки вирішення різних проблем, що стосувалися існування українського народу.</w:t>
      </w:r>
    </w:p>
    <w:p w14:paraId="6C5CEDAC" w14:textId="77777777" w:rsidR="0039546C"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На конгресі, зокрема, у Гамбурзі, делегати </w:t>
      </w:r>
      <w:r w:rsidR="00D2689F">
        <w:rPr>
          <w:rFonts w:ascii="Times New Roman" w:hAnsi="Times New Roman" w:cs="Times New Roman"/>
          <w:sz w:val="28"/>
          <w:szCs w:val="28"/>
        </w:rPr>
        <w:t xml:space="preserve">вже не раз ззгадуваної партії </w:t>
      </w:r>
      <w:r w:rsidRPr="00D95AA5">
        <w:rPr>
          <w:rFonts w:ascii="Times New Roman" w:hAnsi="Times New Roman" w:cs="Times New Roman"/>
          <w:sz w:val="28"/>
          <w:szCs w:val="28"/>
        </w:rPr>
        <w:t>висловили занепокоєння щодо</w:t>
      </w:r>
      <w:r w:rsidR="00D2689F" w:rsidRPr="00D2689F">
        <w:t xml:space="preserve"> </w:t>
      </w:r>
      <w:r w:rsidR="00D2689F" w:rsidRPr="00D2689F">
        <w:rPr>
          <w:rFonts w:ascii="Times New Roman" w:hAnsi="Times New Roman" w:cs="Times New Roman"/>
          <w:sz w:val="28"/>
          <w:szCs w:val="28"/>
        </w:rPr>
        <w:t>терору та голодом, які спричинили більшовицьку владу в Україні</w:t>
      </w:r>
      <w:r w:rsidRPr="00D95AA5">
        <w:rPr>
          <w:rFonts w:ascii="Times New Roman" w:hAnsi="Times New Roman" w:cs="Times New Roman"/>
          <w:sz w:val="28"/>
          <w:szCs w:val="28"/>
        </w:rPr>
        <w:t xml:space="preserve"> </w:t>
      </w:r>
      <w:r w:rsidR="00D2689F">
        <w:rPr>
          <w:rFonts w:ascii="Times New Roman" w:hAnsi="Times New Roman" w:cs="Times New Roman"/>
          <w:sz w:val="28"/>
          <w:szCs w:val="28"/>
        </w:rPr>
        <w:t xml:space="preserve"> </w:t>
      </w:r>
      <w:r w:rsidRPr="00D95AA5">
        <w:rPr>
          <w:rFonts w:ascii="Times New Roman" w:hAnsi="Times New Roman" w:cs="Times New Roman"/>
          <w:sz w:val="28"/>
          <w:szCs w:val="28"/>
        </w:rPr>
        <w:t>у декларації від 21 травня 1923 року, випущеній з нагоди відкриття конгресу Соціалістичного інтернаціоналу. Вони також висловили пропозицію</w:t>
      </w:r>
      <w:r w:rsidR="00381042" w:rsidRPr="00381042">
        <w:t xml:space="preserve"> </w:t>
      </w:r>
      <w:r w:rsidR="00381042" w:rsidRPr="00381042">
        <w:rPr>
          <w:rFonts w:ascii="Times New Roman" w:hAnsi="Times New Roman" w:cs="Times New Roman"/>
          <w:sz w:val="28"/>
          <w:szCs w:val="28"/>
        </w:rPr>
        <w:t>висловити засудження с</w:t>
      </w:r>
      <w:r w:rsidR="00381042">
        <w:rPr>
          <w:rFonts w:ascii="Times New Roman" w:hAnsi="Times New Roman" w:cs="Times New Roman"/>
          <w:sz w:val="28"/>
          <w:szCs w:val="28"/>
        </w:rPr>
        <w:t xml:space="preserve">тосовно рішення Ради послів з-приводу </w:t>
      </w:r>
      <w:r w:rsidRPr="00D95AA5">
        <w:rPr>
          <w:rFonts w:ascii="Times New Roman" w:hAnsi="Times New Roman" w:cs="Times New Roman"/>
          <w:sz w:val="28"/>
          <w:szCs w:val="28"/>
        </w:rPr>
        <w:t xml:space="preserve"> </w:t>
      </w:r>
      <w:r w:rsidR="00381042">
        <w:rPr>
          <w:rFonts w:ascii="Times New Roman" w:hAnsi="Times New Roman" w:cs="Times New Roman"/>
          <w:sz w:val="28"/>
          <w:szCs w:val="28"/>
        </w:rPr>
        <w:t xml:space="preserve"> </w:t>
      </w:r>
      <w:r w:rsidR="0039546C">
        <w:rPr>
          <w:rFonts w:ascii="Times New Roman" w:hAnsi="Times New Roman" w:cs="Times New Roman"/>
          <w:sz w:val="28"/>
          <w:szCs w:val="28"/>
        </w:rPr>
        <w:t xml:space="preserve">проблематики </w:t>
      </w:r>
      <w:r w:rsidRPr="00D95AA5">
        <w:rPr>
          <w:rFonts w:ascii="Times New Roman" w:hAnsi="Times New Roman" w:cs="Times New Roman"/>
          <w:sz w:val="28"/>
          <w:szCs w:val="28"/>
        </w:rPr>
        <w:t xml:space="preserve"> Східної Галичини. </w:t>
      </w:r>
    </w:p>
    <w:p w14:paraId="3D3777DF" w14:textId="77777777" w:rsidR="00D95AA5" w:rsidRPr="00D95AA5" w:rsidRDefault="0039546C" w:rsidP="00D95AA5">
      <w:pPr>
        <w:spacing w:after="0" w:line="360" w:lineRule="auto"/>
        <w:ind w:firstLine="708"/>
        <w:jc w:val="both"/>
        <w:rPr>
          <w:rFonts w:ascii="Times New Roman" w:hAnsi="Times New Roman" w:cs="Times New Roman"/>
          <w:sz w:val="28"/>
          <w:szCs w:val="28"/>
        </w:rPr>
      </w:pPr>
      <w:r w:rsidRPr="0039546C">
        <w:rPr>
          <w:rFonts w:ascii="Times New Roman" w:hAnsi="Times New Roman" w:cs="Times New Roman"/>
          <w:sz w:val="28"/>
          <w:szCs w:val="28"/>
        </w:rPr>
        <w:t xml:space="preserve">Однак, на з'їзді </w:t>
      </w:r>
      <w:r>
        <w:rPr>
          <w:rFonts w:ascii="Times New Roman" w:hAnsi="Times New Roman" w:cs="Times New Roman"/>
          <w:sz w:val="28"/>
          <w:szCs w:val="28"/>
        </w:rPr>
        <w:t xml:space="preserve"> у Марселі</w:t>
      </w:r>
      <w:r w:rsidR="00D95AA5" w:rsidRPr="00D95AA5">
        <w:rPr>
          <w:rFonts w:ascii="Times New Roman" w:hAnsi="Times New Roman" w:cs="Times New Roman"/>
          <w:sz w:val="28"/>
          <w:szCs w:val="28"/>
        </w:rPr>
        <w:t xml:space="preserve">, під тиском делегації УСДРП, </w:t>
      </w:r>
      <w:r w:rsidR="007F1232">
        <w:rPr>
          <w:rFonts w:ascii="Times New Roman" w:hAnsi="Times New Roman" w:cs="Times New Roman"/>
          <w:sz w:val="28"/>
          <w:szCs w:val="28"/>
        </w:rPr>
        <w:t>б</w:t>
      </w:r>
      <w:r w:rsidR="007F1232" w:rsidRPr="007F1232">
        <w:rPr>
          <w:rFonts w:ascii="Times New Roman" w:hAnsi="Times New Roman" w:cs="Times New Roman"/>
          <w:sz w:val="28"/>
          <w:szCs w:val="28"/>
        </w:rPr>
        <w:t>уло прийнято рішення</w:t>
      </w:r>
      <w:r w:rsidR="007F1232">
        <w:rPr>
          <w:rFonts w:ascii="Times New Roman" w:hAnsi="Times New Roman" w:cs="Times New Roman"/>
          <w:sz w:val="28"/>
          <w:szCs w:val="28"/>
        </w:rPr>
        <w:t xml:space="preserve"> , яке закликало</w:t>
      </w:r>
      <w:r w:rsidR="00D95AA5" w:rsidRPr="00D95AA5">
        <w:rPr>
          <w:rFonts w:ascii="Times New Roman" w:hAnsi="Times New Roman" w:cs="Times New Roman"/>
          <w:sz w:val="28"/>
          <w:szCs w:val="28"/>
        </w:rPr>
        <w:t xml:space="preserve"> СРСР вивести окупаційні війська з України, </w:t>
      </w:r>
      <w:r w:rsidR="00AB7F15">
        <w:rPr>
          <w:rFonts w:ascii="Times New Roman" w:hAnsi="Times New Roman" w:cs="Times New Roman"/>
          <w:sz w:val="28"/>
          <w:szCs w:val="28"/>
        </w:rPr>
        <w:t>Вірменії та Грузії</w:t>
      </w:r>
      <w:r w:rsidR="00986C98" w:rsidRPr="00986C98">
        <w:rPr>
          <w:rFonts w:ascii="Times New Roman" w:hAnsi="Times New Roman" w:cs="Times New Roman"/>
          <w:sz w:val="28"/>
          <w:szCs w:val="28"/>
        </w:rPr>
        <w:t xml:space="preserve"> </w:t>
      </w:r>
      <w:r w:rsidR="00AB7F15">
        <w:rPr>
          <w:rStyle w:val="ab"/>
          <w:rFonts w:ascii="Times New Roman" w:hAnsi="Times New Roman" w:cs="Times New Roman"/>
          <w:sz w:val="28"/>
          <w:szCs w:val="28"/>
        </w:rPr>
        <w:footnoteReference w:id="194"/>
      </w:r>
      <w:r w:rsidR="00D95AA5" w:rsidRPr="00D95AA5">
        <w:rPr>
          <w:rFonts w:ascii="Times New Roman" w:hAnsi="Times New Roman" w:cs="Times New Roman"/>
          <w:sz w:val="28"/>
          <w:szCs w:val="28"/>
        </w:rPr>
        <w:t>.</w:t>
      </w:r>
    </w:p>
    <w:p w14:paraId="13E17FBF" w14:textId="77777777" w:rsidR="00D95AA5" w:rsidRP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У листопаді 1930 року у виданні «Міжнародна інформація», органі Соціалістичного інтернаціоналу, що виходило в Цюріху, </w:t>
      </w:r>
      <w:r w:rsidR="00556D71">
        <w:rPr>
          <w:rFonts w:ascii="Times New Roman" w:hAnsi="Times New Roman" w:cs="Times New Roman"/>
          <w:sz w:val="28"/>
          <w:szCs w:val="28"/>
        </w:rPr>
        <w:t>б</w:t>
      </w:r>
      <w:r w:rsidR="00556D71" w:rsidRPr="00556D71">
        <w:rPr>
          <w:rFonts w:ascii="Times New Roman" w:hAnsi="Times New Roman" w:cs="Times New Roman"/>
          <w:sz w:val="28"/>
          <w:szCs w:val="28"/>
        </w:rPr>
        <w:t xml:space="preserve">уло розголошено </w:t>
      </w:r>
      <w:r w:rsidR="00556D71" w:rsidRPr="00556D71">
        <w:rPr>
          <w:rFonts w:ascii="Times New Roman" w:hAnsi="Times New Roman" w:cs="Times New Roman"/>
          <w:sz w:val="28"/>
          <w:szCs w:val="28"/>
        </w:rPr>
        <w:lastRenderedPageBreak/>
        <w:t>матеріали</w:t>
      </w:r>
      <w:r w:rsidR="00556D71">
        <w:rPr>
          <w:rFonts w:ascii="Times New Roman" w:hAnsi="Times New Roman" w:cs="Times New Roman"/>
          <w:sz w:val="28"/>
          <w:szCs w:val="28"/>
        </w:rPr>
        <w:t xml:space="preserve"> Українського комітету протесту</w:t>
      </w:r>
      <w:r w:rsidRPr="00D95AA5">
        <w:rPr>
          <w:rFonts w:ascii="Times New Roman" w:hAnsi="Times New Roman" w:cs="Times New Roman"/>
          <w:sz w:val="28"/>
          <w:szCs w:val="28"/>
        </w:rPr>
        <w:t xml:space="preserve">, що стосувалися «пацифікації» українського населення Західної України. </w:t>
      </w:r>
      <w:r w:rsidR="008B30FA">
        <w:rPr>
          <w:rFonts w:ascii="Times New Roman" w:hAnsi="Times New Roman" w:cs="Times New Roman"/>
          <w:sz w:val="28"/>
          <w:szCs w:val="28"/>
        </w:rPr>
        <w:t xml:space="preserve"> </w:t>
      </w:r>
      <w:r w:rsidR="008B30FA" w:rsidRPr="008B30FA">
        <w:rPr>
          <w:rFonts w:ascii="Times New Roman" w:hAnsi="Times New Roman" w:cs="Times New Roman"/>
          <w:sz w:val="28"/>
          <w:szCs w:val="28"/>
        </w:rPr>
        <w:t xml:space="preserve">Під час зібрання </w:t>
      </w:r>
      <w:r w:rsidR="008B30FA">
        <w:rPr>
          <w:rFonts w:ascii="Times New Roman" w:hAnsi="Times New Roman" w:cs="Times New Roman"/>
          <w:sz w:val="28"/>
          <w:szCs w:val="28"/>
        </w:rPr>
        <w:t xml:space="preserve"> </w:t>
      </w:r>
      <w:r w:rsidRPr="00D95AA5">
        <w:rPr>
          <w:rFonts w:ascii="Times New Roman" w:hAnsi="Times New Roman" w:cs="Times New Roman"/>
          <w:sz w:val="28"/>
          <w:szCs w:val="28"/>
        </w:rPr>
        <w:t xml:space="preserve">виконавчого комітету Інтернаціоналу П. Феденко виступив зі засудженням антиукраїнської політики Польщі. </w:t>
      </w:r>
      <w:r w:rsidR="000122D1" w:rsidRPr="000122D1">
        <w:rPr>
          <w:rFonts w:ascii="Times New Roman" w:hAnsi="Times New Roman" w:cs="Times New Roman"/>
          <w:sz w:val="28"/>
          <w:szCs w:val="28"/>
        </w:rPr>
        <w:t>На міжнародному со</w:t>
      </w:r>
      <w:r w:rsidR="000122D1">
        <w:rPr>
          <w:rFonts w:ascii="Times New Roman" w:hAnsi="Times New Roman" w:cs="Times New Roman"/>
          <w:sz w:val="28"/>
          <w:szCs w:val="28"/>
        </w:rPr>
        <w:t>ціалістичному зібранні у Парижі в серпні 1933 р.</w:t>
      </w:r>
      <w:r w:rsidRPr="00D95AA5">
        <w:rPr>
          <w:rFonts w:ascii="Times New Roman" w:hAnsi="Times New Roman" w:cs="Times New Roman"/>
          <w:sz w:val="28"/>
          <w:szCs w:val="28"/>
        </w:rPr>
        <w:t xml:space="preserve"> делегація УСДРП представила матеріали про масовий голодомор в радянс</w:t>
      </w:r>
      <w:r w:rsidR="00AB7F15">
        <w:rPr>
          <w:rFonts w:ascii="Times New Roman" w:hAnsi="Times New Roman" w:cs="Times New Roman"/>
          <w:sz w:val="28"/>
          <w:szCs w:val="28"/>
        </w:rPr>
        <w:t>ькій Україні</w:t>
      </w:r>
      <w:r w:rsidR="00986C98" w:rsidRPr="00986C98">
        <w:rPr>
          <w:rFonts w:ascii="Times New Roman" w:hAnsi="Times New Roman" w:cs="Times New Roman"/>
          <w:sz w:val="28"/>
          <w:szCs w:val="28"/>
          <w:lang w:val="ru-RU"/>
        </w:rPr>
        <w:t xml:space="preserve"> </w:t>
      </w:r>
      <w:r w:rsidR="00AB7F15">
        <w:rPr>
          <w:rStyle w:val="ab"/>
          <w:rFonts w:ascii="Times New Roman" w:hAnsi="Times New Roman" w:cs="Times New Roman"/>
          <w:sz w:val="28"/>
          <w:szCs w:val="28"/>
        </w:rPr>
        <w:footnoteReference w:id="195"/>
      </w:r>
      <w:r w:rsidR="000122D1">
        <w:rPr>
          <w:rFonts w:ascii="Times New Roman" w:hAnsi="Times New Roman" w:cs="Times New Roman"/>
          <w:sz w:val="28"/>
          <w:szCs w:val="28"/>
        </w:rPr>
        <w:t>.</w:t>
      </w:r>
    </w:p>
    <w:p w14:paraId="38CCC2B0" w14:textId="77777777" w:rsidR="00D95AA5" w:rsidRPr="00D95AA5" w:rsidRDefault="00D95AA5" w:rsidP="00D95AA5">
      <w:pPr>
        <w:spacing w:after="0" w:line="360" w:lineRule="auto"/>
        <w:ind w:firstLine="708"/>
        <w:jc w:val="both"/>
        <w:rPr>
          <w:rFonts w:ascii="Times New Roman" w:hAnsi="Times New Roman" w:cs="Times New Roman"/>
          <w:sz w:val="28"/>
          <w:szCs w:val="28"/>
        </w:rPr>
      </w:pPr>
      <w:r w:rsidRPr="00D95AA5">
        <w:rPr>
          <w:rFonts w:ascii="Times New Roman" w:hAnsi="Times New Roman" w:cs="Times New Roman"/>
          <w:sz w:val="28"/>
          <w:szCs w:val="28"/>
        </w:rPr>
        <w:t xml:space="preserve">У листопаді 1938 року  відбулася остання конференція членів УСДРП за кордоном, на якій </w:t>
      </w:r>
      <w:r w:rsidR="00AE73A5">
        <w:rPr>
          <w:rFonts w:ascii="Times New Roman" w:hAnsi="Times New Roman" w:cs="Times New Roman"/>
          <w:sz w:val="28"/>
          <w:szCs w:val="28"/>
        </w:rPr>
        <w:t>б</w:t>
      </w:r>
      <w:r w:rsidR="00AE73A5" w:rsidRPr="00AE73A5">
        <w:rPr>
          <w:rFonts w:ascii="Times New Roman" w:hAnsi="Times New Roman" w:cs="Times New Roman"/>
          <w:sz w:val="28"/>
          <w:szCs w:val="28"/>
        </w:rPr>
        <w:t>уло ухвалено рі</w:t>
      </w:r>
      <w:r w:rsidR="00AE73A5">
        <w:rPr>
          <w:rFonts w:ascii="Times New Roman" w:hAnsi="Times New Roman" w:cs="Times New Roman"/>
          <w:sz w:val="28"/>
          <w:szCs w:val="28"/>
        </w:rPr>
        <w:t xml:space="preserve">шення про припинення діяльності </w:t>
      </w:r>
      <w:r w:rsidRPr="00D95AA5">
        <w:rPr>
          <w:rFonts w:ascii="Times New Roman" w:hAnsi="Times New Roman" w:cs="Times New Roman"/>
          <w:sz w:val="28"/>
          <w:szCs w:val="28"/>
        </w:rPr>
        <w:t xml:space="preserve">закордонних структур партії та відкликання її представників з Соціалістичного інтернаціоналу. </w:t>
      </w:r>
      <w:r w:rsidR="000122D1">
        <w:rPr>
          <w:rFonts w:ascii="Times New Roman" w:hAnsi="Times New Roman" w:cs="Times New Roman"/>
          <w:sz w:val="28"/>
          <w:szCs w:val="28"/>
        </w:rPr>
        <w:t>Ця ухвала була мотивована</w:t>
      </w:r>
      <w:r w:rsidRPr="00D95AA5">
        <w:rPr>
          <w:rFonts w:ascii="Times New Roman" w:hAnsi="Times New Roman" w:cs="Times New Roman"/>
          <w:sz w:val="28"/>
          <w:szCs w:val="28"/>
        </w:rPr>
        <w:t xml:space="preserve"> двома ключовими факторами: по-перше, зміна обстановки на українських землях, яка потребувала значних змін у програмі та ідеології партії через втрату актуальності теоретичних принципів марксизму; по-друге, </w:t>
      </w:r>
      <w:r w:rsidR="00A316C1">
        <w:rPr>
          <w:rFonts w:ascii="Times New Roman" w:hAnsi="Times New Roman" w:cs="Times New Roman"/>
          <w:sz w:val="28"/>
          <w:szCs w:val="28"/>
        </w:rPr>
        <w:t xml:space="preserve"> відсутність позитивної політики</w:t>
      </w:r>
      <w:r w:rsidR="00A316C1" w:rsidRPr="00A316C1">
        <w:rPr>
          <w:rFonts w:ascii="Times New Roman" w:hAnsi="Times New Roman" w:cs="Times New Roman"/>
          <w:sz w:val="28"/>
          <w:szCs w:val="28"/>
        </w:rPr>
        <w:t xml:space="preserve"> Соці</w:t>
      </w:r>
      <w:r w:rsidR="00A316C1">
        <w:rPr>
          <w:rFonts w:ascii="Times New Roman" w:hAnsi="Times New Roman" w:cs="Times New Roman"/>
          <w:sz w:val="28"/>
          <w:szCs w:val="28"/>
        </w:rPr>
        <w:t>алістичного інтернаціоналу, котрий</w:t>
      </w:r>
      <w:r w:rsidR="00A316C1" w:rsidRPr="00A316C1">
        <w:rPr>
          <w:rFonts w:ascii="Times New Roman" w:hAnsi="Times New Roman" w:cs="Times New Roman"/>
          <w:sz w:val="28"/>
          <w:szCs w:val="28"/>
        </w:rPr>
        <w:t xml:space="preserve"> ніколи не мав позитивного підходу до. </w:t>
      </w:r>
      <w:r w:rsidR="00AB7F15">
        <w:rPr>
          <w:rFonts w:ascii="Times New Roman" w:hAnsi="Times New Roman" w:cs="Times New Roman"/>
          <w:sz w:val="28"/>
          <w:szCs w:val="28"/>
        </w:rPr>
        <w:t>українських питань</w:t>
      </w:r>
      <w:r w:rsidR="00AB7F15">
        <w:rPr>
          <w:rStyle w:val="ab"/>
          <w:rFonts w:ascii="Times New Roman" w:hAnsi="Times New Roman" w:cs="Times New Roman"/>
          <w:sz w:val="28"/>
          <w:szCs w:val="28"/>
        </w:rPr>
        <w:footnoteReference w:id="196"/>
      </w:r>
      <w:r w:rsidRPr="00D95AA5">
        <w:rPr>
          <w:rFonts w:ascii="Times New Roman" w:hAnsi="Times New Roman" w:cs="Times New Roman"/>
          <w:sz w:val="28"/>
          <w:szCs w:val="28"/>
        </w:rPr>
        <w:t>.</w:t>
      </w:r>
    </w:p>
    <w:p w14:paraId="5360D2EE" w14:textId="77777777" w:rsidR="00D95AA5" w:rsidRDefault="00D95AA5" w:rsidP="00D95AA5">
      <w:pPr>
        <w:spacing w:after="0" w:line="360" w:lineRule="auto"/>
        <w:ind w:firstLine="708"/>
        <w:jc w:val="both"/>
        <w:rPr>
          <w:rFonts w:ascii="Times New Roman" w:hAnsi="Times New Roman" w:cs="Times New Roman"/>
          <w:sz w:val="28"/>
          <w:szCs w:val="28"/>
          <w:lang w:val="ru-RU"/>
        </w:rPr>
      </w:pPr>
      <w:r w:rsidRPr="00D95AA5">
        <w:rPr>
          <w:rFonts w:ascii="Times New Roman" w:hAnsi="Times New Roman" w:cs="Times New Roman"/>
          <w:sz w:val="28"/>
          <w:szCs w:val="28"/>
          <w:lang w:val="ru-RU"/>
        </w:rPr>
        <w:t xml:space="preserve">У роки війни УСДРП зіткнулася з серйозними викликами та перешкодами. Партія продовжувала виступати </w:t>
      </w:r>
      <w:r w:rsidR="000122D1">
        <w:rPr>
          <w:rFonts w:ascii="Times New Roman" w:hAnsi="Times New Roman" w:cs="Times New Roman"/>
          <w:sz w:val="28"/>
          <w:szCs w:val="28"/>
          <w:lang w:val="ru-RU"/>
        </w:rPr>
        <w:t>в</w:t>
      </w:r>
      <w:r w:rsidR="000122D1" w:rsidRPr="000122D1">
        <w:rPr>
          <w:rFonts w:ascii="Times New Roman" w:hAnsi="Times New Roman" w:cs="Times New Roman"/>
          <w:sz w:val="28"/>
          <w:szCs w:val="28"/>
          <w:lang w:val="ru-RU"/>
        </w:rPr>
        <w:t>ідповідно</w:t>
      </w:r>
      <w:r w:rsidR="000122D1">
        <w:rPr>
          <w:rFonts w:ascii="Times New Roman" w:hAnsi="Times New Roman" w:cs="Times New Roman"/>
          <w:sz w:val="28"/>
          <w:szCs w:val="28"/>
          <w:lang w:val="ru-RU"/>
        </w:rPr>
        <w:t xml:space="preserve"> до принципів соціал-демократії </w:t>
      </w:r>
      <w:r w:rsidRPr="00D95AA5">
        <w:rPr>
          <w:rFonts w:ascii="Times New Roman" w:hAnsi="Times New Roman" w:cs="Times New Roman"/>
          <w:sz w:val="28"/>
          <w:szCs w:val="28"/>
          <w:lang w:val="ru-RU"/>
        </w:rPr>
        <w:t xml:space="preserve">національної незалежності, </w:t>
      </w:r>
      <w:r w:rsidR="00A316C1">
        <w:rPr>
          <w:rFonts w:ascii="Times New Roman" w:hAnsi="Times New Roman" w:cs="Times New Roman"/>
          <w:sz w:val="28"/>
          <w:szCs w:val="28"/>
          <w:lang w:val="ru-RU"/>
        </w:rPr>
        <w:t xml:space="preserve">попри напругу, яка здійснюється </w:t>
      </w:r>
      <w:r w:rsidRPr="00D95AA5">
        <w:rPr>
          <w:rFonts w:ascii="Times New Roman" w:hAnsi="Times New Roman" w:cs="Times New Roman"/>
          <w:sz w:val="28"/>
          <w:szCs w:val="28"/>
          <w:lang w:val="ru-RU"/>
        </w:rPr>
        <w:t>радянськи</w:t>
      </w:r>
      <w:r w:rsidR="00A316C1">
        <w:rPr>
          <w:rFonts w:ascii="Times New Roman" w:hAnsi="Times New Roman" w:cs="Times New Roman"/>
          <w:sz w:val="28"/>
          <w:szCs w:val="28"/>
          <w:lang w:val="ru-RU"/>
        </w:rPr>
        <w:t>ми та іншими противниками</w:t>
      </w:r>
      <w:r w:rsidRPr="00D95AA5">
        <w:rPr>
          <w:rFonts w:ascii="Times New Roman" w:hAnsi="Times New Roman" w:cs="Times New Roman"/>
          <w:sz w:val="28"/>
          <w:szCs w:val="28"/>
          <w:lang w:val="ru-RU"/>
        </w:rPr>
        <w:t>.</w:t>
      </w:r>
    </w:p>
    <w:p w14:paraId="1D6424E3" w14:textId="77777777" w:rsidR="002E6831" w:rsidRPr="002E6831" w:rsidRDefault="002E6831" w:rsidP="002E6831">
      <w:pPr>
        <w:spacing w:after="0" w:line="360" w:lineRule="auto"/>
        <w:ind w:firstLine="708"/>
        <w:jc w:val="both"/>
        <w:rPr>
          <w:rFonts w:ascii="Times New Roman" w:hAnsi="Times New Roman" w:cs="Times New Roman"/>
          <w:sz w:val="28"/>
          <w:szCs w:val="28"/>
          <w:lang w:val="ru-RU"/>
        </w:rPr>
      </w:pPr>
      <w:r w:rsidRPr="002E6831">
        <w:rPr>
          <w:rFonts w:ascii="Times New Roman" w:hAnsi="Times New Roman" w:cs="Times New Roman"/>
          <w:sz w:val="28"/>
          <w:szCs w:val="28"/>
          <w:lang w:val="ru-RU"/>
        </w:rPr>
        <w:t xml:space="preserve">Вивчення періоду 1918—1921 років свідчить про складність політичних та військових подій в Україні того часу. </w:t>
      </w:r>
      <w:r w:rsidR="000122D1">
        <w:rPr>
          <w:rFonts w:ascii="Times New Roman" w:hAnsi="Times New Roman" w:cs="Times New Roman"/>
          <w:sz w:val="28"/>
          <w:szCs w:val="28"/>
          <w:lang w:val="ru-RU"/>
        </w:rPr>
        <w:t>УСДРП</w:t>
      </w:r>
      <w:r w:rsidRPr="002E6831">
        <w:rPr>
          <w:rFonts w:ascii="Times New Roman" w:hAnsi="Times New Roman" w:cs="Times New Roman"/>
          <w:sz w:val="28"/>
          <w:szCs w:val="28"/>
          <w:lang w:val="ru-RU"/>
        </w:rPr>
        <w:t xml:space="preserve"> відіграла важливу роль у цьому конфлікті, борючись як за національну незалежність, так і за ідеали соціал-демократії.</w:t>
      </w:r>
    </w:p>
    <w:p w14:paraId="1D20C501" w14:textId="77777777" w:rsidR="0084462C" w:rsidRPr="00AE73A5" w:rsidRDefault="002E6831" w:rsidP="00AE73A5">
      <w:pPr>
        <w:spacing w:after="0" w:line="360" w:lineRule="auto"/>
        <w:ind w:firstLine="708"/>
        <w:jc w:val="both"/>
        <w:rPr>
          <w:rFonts w:ascii="Times New Roman" w:hAnsi="Times New Roman" w:cs="Times New Roman"/>
          <w:sz w:val="28"/>
          <w:szCs w:val="28"/>
          <w:lang w:val="ru-RU"/>
        </w:rPr>
      </w:pPr>
      <w:r w:rsidRPr="002E6831">
        <w:rPr>
          <w:rFonts w:ascii="Times New Roman" w:hAnsi="Times New Roman" w:cs="Times New Roman"/>
          <w:sz w:val="28"/>
          <w:szCs w:val="28"/>
          <w:lang w:val="ru-RU"/>
        </w:rPr>
        <w:t>Проте внутрішні розбіжності та конфлікти у складі УСДРП, а також зовнішні втручання інших держав, ускладнили ситуацію та призвели до поразки в українських зусиллях з відстоювання незалежності. Радянський режим здобув перемогу, а УСДРП розкололася на різні фракції та політичні уг</w:t>
      </w:r>
      <w:r w:rsidR="00AE73A5">
        <w:rPr>
          <w:rFonts w:ascii="Times New Roman" w:hAnsi="Times New Roman" w:cs="Times New Roman"/>
          <w:sz w:val="28"/>
          <w:szCs w:val="28"/>
          <w:lang w:val="ru-RU"/>
        </w:rPr>
        <w:t>рупування</w:t>
      </w:r>
    </w:p>
    <w:p w14:paraId="6625BBBA" w14:textId="77777777" w:rsidR="003E6307" w:rsidRPr="00AB7F15" w:rsidRDefault="00460C5A" w:rsidP="00AB7F15">
      <w:pPr>
        <w:spacing w:after="0" w:line="360" w:lineRule="auto"/>
        <w:ind w:firstLine="708"/>
        <w:jc w:val="center"/>
        <w:rPr>
          <w:rFonts w:ascii="Times New Roman" w:hAnsi="Times New Roman" w:cs="Times New Roman"/>
          <w:sz w:val="28"/>
          <w:szCs w:val="28"/>
          <w:lang w:val="ru-RU"/>
        </w:rPr>
      </w:pPr>
      <w:r>
        <w:rPr>
          <w:rFonts w:ascii="Times New Roman" w:hAnsi="Times New Roman" w:cs="Times New Roman"/>
          <w:b/>
          <w:sz w:val="28"/>
          <w:szCs w:val="28"/>
          <w:lang w:val="ru-RU"/>
        </w:rPr>
        <w:lastRenderedPageBreak/>
        <w:t>ВИСНОВОК</w:t>
      </w:r>
    </w:p>
    <w:p w14:paraId="3EFA46AE" w14:textId="77777777" w:rsidR="0084462C" w:rsidRPr="0084462C" w:rsidRDefault="0084462C" w:rsidP="0084462C">
      <w:pPr>
        <w:spacing w:after="0" w:line="360" w:lineRule="auto"/>
        <w:ind w:firstLine="708"/>
        <w:jc w:val="both"/>
        <w:rPr>
          <w:rFonts w:ascii="Times New Roman" w:hAnsi="Times New Roman" w:cs="Times New Roman"/>
          <w:sz w:val="28"/>
          <w:szCs w:val="28"/>
          <w:lang w:val="ru-RU"/>
        </w:rPr>
      </w:pPr>
      <w:r w:rsidRPr="0084462C">
        <w:rPr>
          <w:rFonts w:ascii="Times New Roman" w:hAnsi="Times New Roman" w:cs="Times New Roman"/>
          <w:sz w:val="28"/>
          <w:szCs w:val="28"/>
        </w:rPr>
        <w:t xml:space="preserve">Отже, ми аналізували роль </w:t>
      </w:r>
      <w:r w:rsidR="00052C2A">
        <w:rPr>
          <w:rFonts w:ascii="Times New Roman" w:hAnsi="Times New Roman" w:cs="Times New Roman"/>
          <w:sz w:val="28"/>
          <w:szCs w:val="28"/>
        </w:rPr>
        <w:t xml:space="preserve">УСДРП </w:t>
      </w:r>
      <w:r w:rsidRPr="0084462C">
        <w:rPr>
          <w:rFonts w:ascii="Times New Roman" w:hAnsi="Times New Roman" w:cs="Times New Roman"/>
          <w:sz w:val="28"/>
          <w:szCs w:val="28"/>
        </w:rPr>
        <w:t>в оновленні української державно</w:t>
      </w:r>
      <w:r w:rsidR="00052C2A">
        <w:rPr>
          <w:rFonts w:ascii="Times New Roman" w:hAnsi="Times New Roman" w:cs="Times New Roman"/>
          <w:sz w:val="28"/>
          <w:szCs w:val="28"/>
        </w:rPr>
        <w:t>сті у період з 1917 по 1921 рр.</w:t>
      </w:r>
      <w:r w:rsidRPr="0084462C">
        <w:rPr>
          <w:rFonts w:ascii="Times New Roman" w:hAnsi="Times New Roman" w:cs="Times New Roman"/>
          <w:sz w:val="28"/>
          <w:szCs w:val="28"/>
        </w:rPr>
        <w:t>. Партія активно діяла на користь українського народу,</w:t>
      </w:r>
      <w:r w:rsidRPr="0084462C">
        <w:rPr>
          <w:rFonts w:ascii="Times New Roman" w:hAnsi="Times New Roman" w:cs="Times New Roman"/>
          <w:sz w:val="28"/>
          <w:szCs w:val="28"/>
          <w:lang w:val="ru-RU"/>
        </w:rPr>
        <w:t xml:space="preserve"> виступаючи </w:t>
      </w:r>
      <w:r w:rsidR="00E62D0B">
        <w:rPr>
          <w:rFonts w:ascii="Times New Roman" w:hAnsi="Times New Roman" w:cs="Times New Roman"/>
          <w:sz w:val="28"/>
          <w:szCs w:val="28"/>
          <w:lang w:val="ru-RU"/>
        </w:rPr>
        <w:t>з</w:t>
      </w:r>
      <w:r w:rsidR="00E62D0B" w:rsidRPr="00E62D0B">
        <w:rPr>
          <w:rFonts w:ascii="Times New Roman" w:hAnsi="Times New Roman" w:cs="Times New Roman"/>
          <w:sz w:val="28"/>
          <w:szCs w:val="28"/>
          <w:lang w:val="ru-RU"/>
        </w:rPr>
        <w:t>а збереженням українськ</w:t>
      </w:r>
      <w:r w:rsidR="00E62D0B">
        <w:rPr>
          <w:rFonts w:ascii="Times New Roman" w:hAnsi="Times New Roman" w:cs="Times New Roman"/>
          <w:sz w:val="28"/>
          <w:szCs w:val="28"/>
          <w:lang w:val="ru-RU"/>
        </w:rPr>
        <w:t xml:space="preserve">ої національної самобутності та </w:t>
      </w:r>
      <w:r w:rsidRPr="0084462C">
        <w:rPr>
          <w:rFonts w:ascii="Times New Roman" w:hAnsi="Times New Roman" w:cs="Times New Roman"/>
          <w:sz w:val="28"/>
          <w:szCs w:val="28"/>
          <w:lang w:val="ru-RU"/>
        </w:rPr>
        <w:t>проведення соціальних реформ.</w:t>
      </w:r>
    </w:p>
    <w:p w14:paraId="096C723F" w14:textId="77777777" w:rsidR="00CD47C6" w:rsidRDefault="0084462C" w:rsidP="0084462C">
      <w:pPr>
        <w:spacing w:after="0" w:line="360" w:lineRule="auto"/>
        <w:ind w:firstLine="708"/>
        <w:jc w:val="both"/>
        <w:rPr>
          <w:rFonts w:ascii="Times New Roman" w:hAnsi="Times New Roman" w:cs="Times New Roman"/>
          <w:sz w:val="28"/>
          <w:szCs w:val="28"/>
          <w:lang w:val="ru-RU"/>
        </w:rPr>
      </w:pPr>
      <w:r w:rsidRPr="0084462C">
        <w:rPr>
          <w:rFonts w:ascii="Times New Roman" w:hAnsi="Times New Roman" w:cs="Times New Roman"/>
          <w:sz w:val="28"/>
          <w:szCs w:val="28"/>
          <w:lang w:val="ru-RU"/>
        </w:rPr>
        <w:t>УСДРП активно сприяла як засновник та учасник урядів</w:t>
      </w:r>
      <w:r w:rsidR="00DD7EE8">
        <w:rPr>
          <w:rFonts w:ascii="Times New Roman" w:hAnsi="Times New Roman" w:cs="Times New Roman"/>
          <w:sz w:val="28"/>
          <w:szCs w:val="28"/>
          <w:lang w:val="ru-RU"/>
        </w:rPr>
        <w:t xml:space="preserve"> УНР</w:t>
      </w:r>
      <w:r w:rsidRPr="0084462C">
        <w:rPr>
          <w:rFonts w:ascii="Times New Roman" w:hAnsi="Times New Roman" w:cs="Times New Roman"/>
          <w:sz w:val="28"/>
          <w:szCs w:val="28"/>
          <w:lang w:val="ru-RU"/>
        </w:rPr>
        <w:t xml:space="preserve">, сприяючи створенню основ державного управління та розвитку українських інституцій. Партія також </w:t>
      </w:r>
      <w:r w:rsidR="00CD47C6">
        <w:rPr>
          <w:rFonts w:ascii="Times New Roman" w:hAnsi="Times New Roman" w:cs="Times New Roman"/>
          <w:sz w:val="28"/>
          <w:szCs w:val="28"/>
          <w:lang w:val="ru-RU"/>
        </w:rPr>
        <w:t>в</w:t>
      </w:r>
      <w:r w:rsidR="00CD47C6" w:rsidRPr="00CD47C6">
        <w:rPr>
          <w:rFonts w:ascii="Times New Roman" w:hAnsi="Times New Roman" w:cs="Times New Roman"/>
          <w:sz w:val="28"/>
          <w:szCs w:val="28"/>
          <w:lang w:val="ru-RU"/>
        </w:rPr>
        <w:t>ідіграла ключову роль у закладанні основ національної ідентичності та боротьбі за незалежність української держави.</w:t>
      </w:r>
    </w:p>
    <w:p w14:paraId="1932D752" w14:textId="77777777" w:rsidR="0084462C" w:rsidRDefault="0084462C" w:rsidP="0084462C">
      <w:pPr>
        <w:spacing w:after="0" w:line="360" w:lineRule="auto"/>
        <w:ind w:firstLine="708"/>
        <w:jc w:val="both"/>
        <w:rPr>
          <w:rFonts w:ascii="Times New Roman" w:hAnsi="Times New Roman" w:cs="Times New Roman"/>
          <w:sz w:val="28"/>
          <w:szCs w:val="28"/>
          <w:lang w:val="ru-RU"/>
        </w:rPr>
      </w:pPr>
      <w:r w:rsidRPr="0084462C">
        <w:rPr>
          <w:rFonts w:ascii="Times New Roman" w:hAnsi="Times New Roman" w:cs="Times New Roman"/>
          <w:sz w:val="28"/>
          <w:szCs w:val="28"/>
          <w:lang w:val="ru-RU"/>
        </w:rPr>
        <w:t>Аналіз історичної діяльності УСДРП підкреслив її важливість у формуванні сучасної України та розширив розуміння складних політичних та соціальних процесів, що відбувалися в країні в ранній період її існування.</w:t>
      </w:r>
    </w:p>
    <w:p w14:paraId="1E91BDDB" w14:textId="77777777" w:rsidR="00A71C58" w:rsidRPr="00460C5A" w:rsidRDefault="00A71C58" w:rsidP="00A71C58">
      <w:pPr>
        <w:spacing w:after="0"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цілому ж, нами </w:t>
      </w:r>
      <w:r w:rsidR="000A6C91">
        <w:rPr>
          <w:rFonts w:ascii="Times New Roman" w:hAnsi="Times New Roman" w:cs="Times New Roman"/>
          <w:sz w:val="28"/>
          <w:szCs w:val="28"/>
          <w:lang w:val="ru-RU"/>
        </w:rPr>
        <w:t xml:space="preserve">аналізу </w:t>
      </w:r>
      <w:r>
        <w:rPr>
          <w:rFonts w:ascii="Times New Roman" w:hAnsi="Times New Roman" w:cs="Times New Roman"/>
          <w:sz w:val="28"/>
          <w:szCs w:val="28"/>
          <w:lang w:val="ru-RU"/>
        </w:rPr>
        <w:t>теми роботи було зроблено наступні висновки:</w:t>
      </w:r>
    </w:p>
    <w:p w14:paraId="185A3868" w14:textId="77777777" w:rsidR="00A71C58" w:rsidRPr="00A71C58" w:rsidRDefault="00A71C58" w:rsidP="00A71C58">
      <w:pPr>
        <w:numPr>
          <w:ilvl w:val="0"/>
          <w:numId w:val="7"/>
        </w:numPr>
        <w:spacing w:after="0" w:line="360" w:lineRule="auto"/>
        <w:jc w:val="both"/>
        <w:rPr>
          <w:rFonts w:ascii="Times New Roman" w:hAnsi="Times New Roman" w:cs="Times New Roman"/>
          <w:sz w:val="28"/>
          <w:szCs w:val="28"/>
          <w:lang w:val="ru-RU"/>
        </w:rPr>
      </w:pPr>
      <w:r w:rsidRPr="00A71C58">
        <w:rPr>
          <w:rFonts w:ascii="Times New Roman" w:hAnsi="Times New Roman" w:cs="Times New Roman"/>
          <w:sz w:val="28"/>
          <w:szCs w:val="28"/>
          <w:lang w:val="ru-RU"/>
        </w:rPr>
        <w:t>УСДРП виникла у складній історичній обстановці, коли Україна переживала соціально-політичні та економічні турбулентності.</w:t>
      </w:r>
    </w:p>
    <w:p w14:paraId="036286FB" w14:textId="77777777" w:rsidR="00A71C58" w:rsidRPr="00A71C58" w:rsidRDefault="00A71C58" w:rsidP="00BC0D75">
      <w:pPr>
        <w:numPr>
          <w:ilvl w:val="0"/>
          <w:numId w:val="7"/>
        </w:numPr>
        <w:spacing w:after="0" w:line="360" w:lineRule="auto"/>
        <w:jc w:val="both"/>
        <w:rPr>
          <w:rFonts w:ascii="Times New Roman" w:hAnsi="Times New Roman" w:cs="Times New Roman"/>
          <w:sz w:val="28"/>
          <w:szCs w:val="28"/>
          <w:lang w:val="ru-RU"/>
        </w:rPr>
      </w:pPr>
      <w:r w:rsidRPr="00A71C58">
        <w:rPr>
          <w:rFonts w:ascii="Times New Roman" w:hAnsi="Times New Roman" w:cs="Times New Roman"/>
          <w:sz w:val="28"/>
          <w:szCs w:val="28"/>
          <w:lang w:val="ru-RU"/>
        </w:rPr>
        <w:t>Партія виступала за ідеї соціал-демократії та національної самостійності, пропагуючи</w:t>
      </w:r>
      <w:r w:rsidR="00BC0D75">
        <w:rPr>
          <w:rFonts w:ascii="Times New Roman" w:hAnsi="Times New Roman" w:cs="Times New Roman"/>
          <w:sz w:val="28"/>
          <w:szCs w:val="28"/>
          <w:lang w:val="ru-RU"/>
        </w:rPr>
        <w:t xml:space="preserve"> к</w:t>
      </w:r>
      <w:r w:rsidR="00BC0D75" w:rsidRPr="00BC0D75">
        <w:rPr>
          <w:rFonts w:ascii="Times New Roman" w:hAnsi="Times New Roman" w:cs="Times New Roman"/>
          <w:sz w:val="28"/>
          <w:szCs w:val="28"/>
          <w:lang w:val="ru-RU"/>
        </w:rPr>
        <w:t>онцепцію формування самостійної української держави.</w:t>
      </w:r>
    </w:p>
    <w:p w14:paraId="7066257F" w14:textId="77777777" w:rsidR="00A71C58" w:rsidRPr="00A71C58" w:rsidRDefault="00A71C58" w:rsidP="00C57668">
      <w:pPr>
        <w:numPr>
          <w:ilvl w:val="0"/>
          <w:numId w:val="7"/>
        </w:numPr>
        <w:spacing w:after="0" w:line="360" w:lineRule="auto"/>
        <w:jc w:val="both"/>
        <w:rPr>
          <w:rFonts w:ascii="Times New Roman" w:hAnsi="Times New Roman" w:cs="Times New Roman"/>
          <w:sz w:val="28"/>
          <w:szCs w:val="28"/>
          <w:lang w:val="ru-RU"/>
        </w:rPr>
      </w:pPr>
      <w:r w:rsidRPr="00A71C58">
        <w:rPr>
          <w:rFonts w:ascii="Times New Roman" w:hAnsi="Times New Roman" w:cs="Times New Roman"/>
          <w:sz w:val="28"/>
          <w:szCs w:val="28"/>
          <w:lang w:val="ru-RU"/>
        </w:rPr>
        <w:t xml:space="preserve">УСДРП </w:t>
      </w:r>
      <w:r w:rsidR="000A6C91">
        <w:rPr>
          <w:rFonts w:ascii="Times New Roman" w:hAnsi="Times New Roman" w:cs="Times New Roman"/>
          <w:sz w:val="28"/>
          <w:szCs w:val="28"/>
          <w:lang w:val="ru-RU"/>
        </w:rPr>
        <w:t>б</w:t>
      </w:r>
      <w:r w:rsidR="000A6C91" w:rsidRPr="000A6C91">
        <w:rPr>
          <w:rFonts w:ascii="Times New Roman" w:hAnsi="Times New Roman" w:cs="Times New Roman"/>
          <w:sz w:val="28"/>
          <w:szCs w:val="28"/>
          <w:lang w:val="ru-RU"/>
        </w:rPr>
        <w:t>ула дієвою учасницею</w:t>
      </w:r>
      <w:r w:rsidR="000A6C91">
        <w:rPr>
          <w:rFonts w:ascii="Times New Roman" w:hAnsi="Times New Roman" w:cs="Times New Roman"/>
          <w:sz w:val="28"/>
          <w:szCs w:val="28"/>
          <w:lang w:val="ru-RU"/>
        </w:rPr>
        <w:t xml:space="preserve"> </w:t>
      </w:r>
      <w:r w:rsidRPr="00A71C58">
        <w:rPr>
          <w:rFonts w:ascii="Times New Roman" w:hAnsi="Times New Roman" w:cs="Times New Roman"/>
          <w:sz w:val="28"/>
          <w:szCs w:val="28"/>
          <w:lang w:val="ru-RU"/>
        </w:rPr>
        <w:t xml:space="preserve">у революційних подіях, виступаючи за </w:t>
      </w:r>
      <w:r w:rsidR="00C57668">
        <w:rPr>
          <w:rFonts w:ascii="Times New Roman" w:hAnsi="Times New Roman" w:cs="Times New Roman"/>
          <w:sz w:val="28"/>
          <w:szCs w:val="28"/>
          <w:lang w:val="ru-RU"/>
        </w:rPr>
        <w:t xml:space="preserve"> потреби української нації </w:t>
      </w:r>
      <w:r w:rsidRPr="00A71C58">
        <w:rPr>
          <w:rFonts w:ascii="Times New Roman" w:hAnsi="Times New Roman" w:cs="Times New Roman"/>
          <w:sz w:val="28"/>
          <w:szCs w:val="28"/>
          <w:lang w:val="ru-RU"/>
        </w:rPr>
        <w:t>та впливаючи на формування політичної арени в Україні.</w:t>
      </w:r>
    </w:p>
    <w:p w14:paraId="1121B496" w14:textId="77777777" w:rsidR="00A71C58" w:rsidRPr="00A71C58" w:rsidRDefault="00A71C58" w:rsidP="00A71C58">
      <w:pPr>
        <w:numPr>
          <w:ilvl w:val="0"/>
          <w:numId w:val="7"/>
        </w:numPr>
        <w:spacing w:after="0" w:line="360" w:lineRule="auto"/>
        <w:jc w:val="both"/>
        <w:rPr>
          <w:rFonts w:ascii="Times New Roman" w:hAnsi="Times New Roman" w:cs="Times New Roman"/>
          <w:sz w:val="28"/>
          <w:szCs w:val="28"/>
          <w:lang w:val="ru-RU"/>
        </w:rPr>
      </w:pPr>
      <w:r w:rsidRPr="00A71C58">
        <w:rPr>
          <w:rFonts w:ascii="Times New Roman" w:hAnsi="Times New Roman" w:cs="Times New Roman"/>
          <w:sz w:val="28"/>
          <w:szCs w:val="28"/>
          <w:lang w:val="ru-RU"/>
        </w:rPr>
        <w:t xml:space="preserve"> Партія відіграла суттєву роль у формуванні</w:t>
      </w:r>
      <w:r w:rsidR="000A6C91">
        <w:rPr>
          <w:rFonts w:ascii="Times New Roman" w:hAnsi="Times New Roman" w:cs="Times New Roman"/>
          <w:sz w:val="28"/>
          <w:szCs w:val="28"/>
          <w:lang w:val="ru-RU"/>
        </w:rPr>
        <w:t xml:space="preserve"> УНР</w:t>
      </w:r>
      <w:r w:rsidRPr="00A71C58">
        <w:rPr>
          <w:rFonts w:ascii="Times New Roman" w:hAnsi="Times New Roman" w:cs="Times New Roman"/>
          <w:sz w:val="28"/>
          <w:szCs w:val="28"/>
          <w:lang w:val="ru-RU"/>
        </w:rPr>
        <w:t>, утворенні урядів та розвитку національних інституцій.</w:t>
      </w:r>
    </w:p>
    <w:p w14:paraId="0B0019F5" w14:textId="77777777" w:rsidR="0084462C" w:rsidRDefault="00A71C58" w:rsidP="000A6C91">
      <w:pPr>
        <w:numPr>
          <w:ilvl w:val="0"/>
          <w:numId w:val="7"/>
        </w:numPr>
        <w:spacing w:after="0" w:line="360" w:lineRule="auto"/>
        <w:jc w:val="both"/>
        <w:rPr>
          <w:rFonts w:ascii="Times New Roman" w:hAnsi="Times New Roman" w:cs="Times New Roman"/>
          <w:sz w:val="28"/>
          <w:szCs w:val="28"/>
          <w:lang w:val="ru-RU"/>
        </w:rPr>
      </w:pPr>
      <w:r w:rsidRPr="00A71C58">
        <w:rPr>
          <w:rFonts w:ascii="Times New Roman" w:hAnsi="Times New Roman" w:cs="Times New Roman"/>
          <w:sz w:val="28"/>
          <w:szCs w:val="28"/>
          <w:lang w:val="ru-RU"/>
        </w:rPr>
        <w:t>УСДРП вступала</w:t>
      </w:r>
      <w:r w:rsidR="003506CE" w:rsidRPr="003506CE">
        <w:t xml:space="preserve"> </w:t>
      </w:r>
      <w:r w:rsidR="003506CE">
        <w:rPr>
          <w:rFonts w:ascii="Times New Roman" w:hAnsi="Times New Roman" w:cs="Times New Roman"/>
          <w:sz w:val="28"/>
          <w:szCs w:val="28"/>
          <w:lang w:val="ru-RU"/>
        </w:rPr>
        <w:t>у спільну діяльность</w:t>
      </w:r>
      <w:r w:rsidR="000A6C91">
        <w:rPr>
          <w:rFonts w:ascii="Times New Roman" w:hAnsi="Times New Roman" w:cs="Times New Roman"/>
          <w:sz w:val="28"/>
          <w:szCs w:val="28"/>
          <w:lang w:val="ru-RU"/>
        </w:rPr>
        <w:t xml:space="preserve"> з</w:t>
      </w:r>
      <w:r w:rsidR="000A6C91" w:rsidRPr="000A6C91">
        <w:rPr>
          <w:rFonts w:ascii="Times New Roman" w:hAnsi="Times New Roman" w:cs="Times New Roman"/>
          <w:sz w:val="28"/>
          <w:szCs w:val="28"/>
          <w:lang w:val="ru-RU"/>
        </w:rPr>
        <w:t xml:space="preserve"> іншими політ</w:t>
      </w:r>
      <w:r w:rsidR="000A6C91">
        <w:rPr>
          <w:rFonts w:ascii="Times New Roman" w:hAnsi="Times New Roman" w:cs="Times New Roman"/>
          <w:sz w:val="28"/>
          <w:szCs w:val="28"/>
          <w:lang w:val="ru-RU"/>
        </w:rPr>
        <w:t xml:space="preserve"> </w:t>
      </w:r>
      <w:r w:rsidR="000A6C91" w:rsidRPr="000A6C91">
        <w:rPr>
          <w:rFonts w:ascii="Times New Roman" w:hAnsi="Times New Roman" w:cs="Times New Roman"/>
          <w:sz w:val="28"/>
          <w:szCs w:val="28"/>
          <w:lang w:val="ru-RU"/>
        </w:rPr>
        <w:t>формаціями.</w:t>
      </w:r>
      <w:r w:rsidRPr="00A71C58">
        <w:rPr>
          <w:rFonts w:ascii="Times New Roman" w:hAnsi="Times New Roman" w:cs="Times New Roman"/>
          <w:sz w:val="28"/>
          <w:szCs w:val="28"/>
          <w:lang w:val="ru-RU"/>
        </w:rPr>
        <w:t>, але також зазнавала внутрішніх конфліктів, що впливал</w:t>
      </w:r>
      <w:r w:rsidR="00AB7F15">
        <w:rPr>
          <w:rFonts w:ascii="Times New Roman" w:hAnsi="Times New Roman" w:cs="Times New Roman"/>
          <w:sz w:val="28"/>
          <w:szCs w:val="28"/>
          <w:lang w:val="ru-RU"/>
        </w:rPr>
        <w:t>о на її діяльність та стратегії</w:t>
      </w:r>
    </w:p>
    <w:p w14:paraId="1231BE67" w14:textId="77777777" w:rsidR="000A6C91" w:rsidRDefault="000A6C91" w:rsidP="0084462C">
      <w:pPr>
        <w:spacing w:after="0" w:line="360" w:lineRule="auto"/>
        <w:ind w:left="360"/>
        <w:jc w:val="center"/>
        <w:rPr>
          <w:rFonts w:ascii="Times New Roman" w:hAnsi="Times New Roman" w:cs="Times New Roman"/>
          <w:b/>
          <w:sz w:val="28"/>
          <w:szCs w:val="28"/>
          <w:lang w:val="ru-RU"/>
        </w:rPr>
      </w:pPr>
    </w:p>
    <w:p w14:paraId="36FEB5B0" w14:textId="77777777" w:rsidR="000A6C91" w:rsidRDefault="000A6C91" w:rsidP="0084462C">
      <w:pPr>
        <w:spacing w:after="0" w:line="360" w:lineRule="auto"/>
        <w:ind w:left="360"/>
        <w:jc w:val="center"/>
        <w:rPr>
          <w:rFonts w:ascii="Times New Roman" w:hAnsi="Times New Roman" w:cs="Times New Roman"/>
          <w:b/>
          <w:sz w:val="28"/>
          <w:szCs w:val="28"/>
          <w:lang w:val="ru-RU"/>
        </w:rPr>
      </w:pPr>
    </w:p>
    <w:p w14:paraId="30D7AA69" w14:textId="77777777" w:rsidR="000A6C91" w:rsidRDefault="000A6C91" w:rsidP="0084462C">
      <w:pPr>
        <w:spacing w:after="0" w:line="360" w:lineRule="auto"/>
        <w:ind w:left="360"/>
        <w:jc w:val="center"/>
        <w:rPr>
          <w:rFonts w:ascii="Times New Roman" w:hAnsi="Times New Roman" w:cs="Times New Roman"/>
          <w:b/>
          <w:sz w:val="28"/>
          <w:szCs w:val="28"/>
          <w:lang w:val="ru-RU"/>
        </w:rPr>
      </w:pPr>
    </w:p>
    <w:p w14:paraId="7196D064" w14:textId="77777777" w:rsidR="000A6C91" w:rsidRDefault="000A6C91" w:rsidP="00052C2A">
      <w:pPr>
        <w:spacing w:after="0" w:line="360" w:lineRule="auto"/>
        <w:rPr>
          <w:rFonts w:ascii="Times New Roman" w:hAnsi="Times New Roman" w:cs="Times New Roman"/>
          <w:b/>
          <w:sz w:val="28"/>
          <w:szCs w:val="28"/>
          <w:lang w:val="ru-RU"/>
        </w:rPr>
      </w:pPr>
    </w:p>
    <w:p w14:paraId="34FF1C98" w14:textId="77777777" w:rsidR="00AE73A5" w:rsidRDefault="00AE73A5" w:rsidP="0084462C">
      <w:pPr>
        <w:spacing w:after="0" w:line="360" w:lineRule="auto"/>
        <w:ind w:left="360"/>
        <w:jc w:val="center"/>
        <w:rPr>
          <w:rFonts w:ascii="Times New Roman" w:hAnsi="Times New Roman" w:cs="Times New Roman"/>
          <w:b/>
          <w:sz w:val="28"/>
          <w:szCs w:val="28"/>
          <w:lang w:val="ru-RU"/>
        </w:rPr>
      </w:pPr>
    </w:p>
    <w:p w14:paraId="1FAB8E94" w14:textId="77777777" w:rsidR="00321C2B" w:rsidRPr="0084462C" w:rsidRDefault="001D2FDA" w:rsidP="0084462C">
      <w:pPr>
        <w:spacing w:after="0" w:line="360" w:lineRule="auto"/>
        <w:ind w:left="360"/>
        <w:jc w:val="center"/>
        <w:rPr>
          <w:rFonts w:ascii="Times New Roman" w:hAnsi="Times New Roman" w:cs="Times New Roman"/>
          <w:sz w:val="28"/>
          <w:szCs w:val="28"/>
          <w:lang w:val="ru-RU"/>
        </w:rPr>
      </w:pPr>
      <w:r w:rsidRPr="0084462C">
        <w:rPr>
          <w:rFonts w:ascii="Times New Roman" w:hAnsi="Times New Roman" w:cs="Times New Roman"/>
          <w:b/>
          <w:sz w:val="28"/>
          <w:szCs w:val="28"/>
          <w:lang w:val="ru-RU"/>
        </w:rPr>
        <w:lastRenderedPageBreak/>
        <w:t>СПИСОК ВИКОРИСТАНИХ ДЖЕРЕЛ ТА ЛІТЕРАТУРИ</w:t>
      </w:r>
    </w:p>
    <w:p w14:paraId="37671CB4" w14:textId="77777777" w:rsidR="00321C2B" w:rsidRPr="00321C2B" w:rsidRDefault="00321C2B" w:rsidP="00321C2B">
      <w:pPr>
        <w:spacing w:after="0" w:line="360" w:lineRule="auto"/>
        <w:jc w:val="both"/>
        <w:rPr>
          <w:rFonts w:ascii="Times New Roman" w:hAnsi="Times New Roman" w:cs="Times New Roman"/>
          <w:b/>
          <w:sz w:val="28"/>
          <w:szCs w:val="28"/>
        </w:rPr>
      </w:pPr>
      <w:r w:rsidRPr="00321C2B">
        <w:rPr>
          <w:rFonts w:ascii="Times New Roman" w:hAnsi="Times New Roman" w:cs="Times New Roman"/>
          <w:b/>
          <w:sz w:val="28"/>
          <w:szCs w:val="28"/>
        </w:rPr>
        <w:t>Зарубіжна історігорафія:</w:t>
      </w:r>
    </w:p>
    <w:p w14:paraId="10B3A07B"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Doroshenko V. The political parties in Ru</w:t>
      </w:r>
      <w:r w:rsidR="00D8761D">
        <w:rPr>
          <w:rFonts w:ascii="Times New Roman" w:hAnsi="Times New Roman" w:cs="Times New Roman"/>
          <w:sz w:val="28"/>
          <w:szCs w:val="28"/>
        </w:rPr>
        <w:t xml:space="preserve">ssian Ukraine. </w:t>
      </w:r>
      <w:r w:rsidRPr="00321C2B">
        <w:rPr>
          <w:rFonts w:ascii="Times New Roman" w:hAnsi="Times New Roman" w:cs="Times New Roman"/>
          <w:sz w:val="28"/>
          <w:szCs w:val="28"/>
        </w:rPr>
        <w:t>Ukraine’s claim to Freedom. – New York, 1915.</w:t>
      </w:r>
    </w:p>
    <w:p w14:paraId="6BEE53C8"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Hoetzsch О. The </w:t>
      </w:r>
      <w:r w:rsidR="00D8761D">
        <w:rPr>
          <w:rFonts w:ascii="Times New Roman" w:hAnsi="Times New Roman" w:cs="Times New Roman"/>
          <w:sz w:val="28"/>
          <w:szCs w:val="28"/>
        </w:rPr>
        <w:t xml:space="preserve">Ukrainian movement in Russia. </w:t>
      </w:r>
      <w:r w:rsidRPr="00321C2B">
        <w:rPr>
          <w:rFonts w:ascii="Times New Roman" w:hAnsi="Times New Roman" w:cs="Times New Roman"/>
          <w:sz w:val="28"/>
          <w:szCs w:val="28"/>
        </w:rPr>
        <w:t>Ukraine’s claim to Freedom. – New York, 1915. – P. 92 –98.</w:t>
      </w:r>
    </w:p>
    <w:p w14:paraId="4BA1121C"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Ostwald P. Die Ukraine und ukrainische Bewegung. – Essen, 1916. – 40 s.</w:t>
      </w:r>
    </w:p>
    <w:p w14:paraId="115B25AD"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w:t>
      </w:r>
      <w:r w:rsidR="004529C6" w:rsidRPr="00321C2B">
        <w:rPr>
          <w:rFonts w:ascii="Times New Roman" w:hAnsi="Times New Roman" w:cs="Times New Roman"/>
          <w:sz w:val="28"/>
          <w:szCs w:val="28"/>
        </w:rPr>
        <w:t>Kushko I. Legal status of the directory of the Ukrainian national republic as a body of collegiate authority (November 1918 – November 1919). Modern Science – Moderní věda – Praha. Česká republika, Nemoros. 2021. №4. P. 71 – 79.</w:t>
      </w:r>
    </w:p>
    <w:p w14:paraId="6400CC9E"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w:t>
      </w:r>
      <w:r w:rsidR="004529C6" w:rsidRPr="00321C2B">
        <w:rPr>
          <w:rFonts w:ascii="Times New Roman" w:hAnsi="Times New Roman" w:cs="Times New Roman"/>
          <w:sz w:val="28"/>
          <w:szCs w:val="28"/>
        </w:rPr>
        <w:t>Tejchmanova S. Dokument o ukrajinske emigraci v</w:t>
      </w:r>
      <w:r w:rsidR="00D8761D">
        <w:rPr>
          <w:rFonts w:ascii="Times New Roman" w:hAnsi="Times New Roman" w:cs="Times New Roman"/>
          <w:sz w:val="28"/>
          <w:szCs w:val="28"/>
        </w:rPr>
        <w:t xml:space="preserve"> meživalečnem Československu. </w:t>
      </w:r>
      <w:r w:rsidR="004529C6" w:rsidRPr="00321C2B">
        <w:rPr>
          <w:rFonts w:ascii="Times New Roman" w:hAnsi="Times New Roman" w:cs="Times New Roman"/>
          <w:sz w:val="28"/>
          <w:szCs w:val="28"/>
        </w:rPr>
        <w:t>Slovanský přehled. – 1993. – № 1. – S.189–197.</w:t>
      </w:r>
    </w:p>
    <w:p w14:paraId="0D077782"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Цит.: за Марчуков А.В. Украинское национальное движение: УССР. 1920–1930-е годы: цели, методы, результаты. — Ин-т рос. истории РАН. — М.: Наука, 2006. — С. 234.</w:t>
      </w:r>
    </w:p>
    <w:p w14:paraId="06797360"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Залевский К. Национальные партии</w:t>
      </w:r>
      <w:r w:rsidR="00D8761D">
        <w:rPr>
          <w:rFonts w:ascii="Times New Roman" w:hAnsi="Times New Roman" w:cs="Times New Roman"/>
          <w:sz w:val="28"/>
          <w:szCs w:val="28"/>
        </w:rPr>
        <w:t xml:space="preserve"> в России. Украинские партии. </w:t>
      </w:r>
      <w:r w:rsidRPr="00321C2B">
        <w:rPr>
          <w:rFonts w:ascii="Times New Roman" w:hAnsi="Times New Roman" w:cs="Times New Roman"/>
          <w:sz w:val="28"/>
          <w:szCs w:val="28"/>
        </w:rPr>
        <w:t>Общественное движе</w:t>
      </w:r>
      <w:r w:rsidR="00D8761D">
        <w:rPr>
          <w:rFonts w:ascii="Times New Roman" w:hAnsi="Times New Roman" w:cs="Times New Roman"/>
          <w:sz w:val="28"/>
          <w:szCs w:val="28"/>
        </w:rPr>
        <w:t xml:space="preserve">ние в России в начале ХХ века. </w:t>
      </w:r>
      <w:r w:rsidRPr="00321C2B">
        <w:rPr>
          <w:rFonts w:ascii="Times New Roman" w:hAnsi="Times New Roman" w:cs="Times New Roman"/>
          <w:sz w:val="28"/>
          <w:szCs w:val="28"/>
        </w:rPr>
        <w:t>Под ред. Л.Мартова, П.Маслова и А.Потресова. – Санкт-Петербург, 1914. – Т. 3. – Кн. 5</w:t>
      </w:r>
    </w:p>
    <w:p w14:paraId="68E7B8F8" w14:textId="77777777" w:rsidR="00321C2B" w:rsidRPr="00321C2B" w:rsidRDefault="00321C2B" w:rsidP="00321C2B">
      <w:pPr>
        <w:spacing w:after="0" w:line="360" w:lineRule="auto"/>
        <w:jc w:val="both"/>
        <w:rPr>
          <w:rFonts w:ascii="Times New Roman" w:hAnsi="Times New Roman" w:cs="Times New Roman"/>
          <w:b/>
          <w:sz w:val="28"/>
          <w:szCs w:val="28"/>
        </w:rPr>
      </w:pPr>
      <w:r w:rsidRPr="00321C2B">
        <w:rPr>
          <w:rFonts w:ascii="Times New Roman" w:hAnsi="Times New Roman" w:cs="Times New Roman"/>
          <w:b/>
          <w:sz w:val="28"/>
          <w:szCs w:val="28"/>
        </w:rPr>
        <w:t xml:space="preserve">Українська історіографія: </w:t>
      </w:r>
    </w:p>
    <w:p w14:paraId="24C1F1D6"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Меша В.Г. Українське національне відродження 1905–1914 років: (історіографія проблеми). – К., 2004.</w:t>
      </w:r>
    </w:p>
    <w:p w14:paraId="7B5BE8F1"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w:t>
      </w:r>
      <w:r w:rsidR="004529C6" w:rsidRPr="00321C2B">
        <w:rPr>
          <w:rFonts w:ascii="Times New Roman" w:hAnsi="Times New Roman" w:cs="Times New Roman"/>
          <w:sz w:val="28"/>
          <w:szCs w:val="28"/>
        </w:rPr>
        <w:t>Павко А.І. Політичні партії та організації в Україні наприкінці ХІХ – на початку ХХ століть: методологія, історіографія проблеми, перспективні напрямки наукових досліджень. – К.: Знання, 2001. – 112 с.</w:t>
      </w:r>
    </w:p>
    <w:p w14:paraId="302D3F14"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Висоцький О.Ю. Українські національні партії початку ХХ століття: соціалістичний сегмент (УСДРП та УПСР у компаративістському вивченні). – Донецьк, 2001. – 160 с.</w:t>
      </w:r>
    </w:p>
    <w:p w14:paraId="08A6192F"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Висоцький О.Ю. Українські соціал-демократи та есери: досвід перемог і поразок. – К.: Основні цінності, 2004. – 272 с.</w:t>
      </w:r>
    </w:p>
    <w:p w14:paraId="2B963142"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lastRenderedPageBreak/>
        <w:t xml:space="preserve"> Головченко В. Від «Самостійної України» до Союзу визволення України: Нариси з історії української соціал-демократії початку ХХ ст. – Харків: Майдан, 1996. – 190 с.</w:t>
      </w:r>
    </w:p>
    <w:p w14:paraId="5D498CFC"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Колесник В., Рафальський О., Тимошенко О. Шляхом національного відродження: Національне питання в програмах та діяльності українських партій Наддніпрянщини 1900–1907. – К.: Стилос, 1998. – 226 с.</w:t>
      </w:r>
    </w:p>
    <w:p w14:paraId="3528F3C0"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w:t>
      </w:r>
      <w:r w:rsidR="004529C6" w:rsidRPr="00321C2B">
        <w:rPr>
          <w:rFonts w:ascii="Times New Roman" w:hAnsi="Times New Roman" w:cs="Times New Roman"/>
          <w:sz w:val="28"/>
          <w:szCs w:val="28"/>
        </w:rPr>
        <w:t>Голуб А.І. Європейські обрії української соціал-демократії (кінець ХІХ – перша половина ХХ ст.). – Дніпропетровськ: ДДУ, 1998. – 155 с.</w:t>
      </w:r>
    </w:p>
    <w:p w14:paraId="31E61A10"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Дорошенко В. Українство в Росії: новійші часи. – Відень: Накладом СВУ, 1916. – 116 с.</w:t>
      </w:r>
    </w:p>
    <w:p w14:paraId="3CABC3ED"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Єфремов С. З громадського життя на Україні. – К.: Вік, 1909. – 77 с.</w:t>
      </w:r>
    </w:p>
    <w:p w14:paraId="32787307"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Порш М. Про автономію України. – К., 1913. – 40 с.</w:t>
      </w:r>
    </w:p>
    <w:p w14:paraId="445F5885"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Масненко В. Історична думка та націотворення в Україні (кінець XIX – перша третина XX ст.). – Київ – Черкаси, 2001. – С.182.</w:t>
      </w:r>
    </w:p>
    <w:p w14:paraId="400BF674"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Равич–Черкасский М. История Коммунистической партии (б–ов) Украины. – К.: Государственное издательство Украины, 1923. –248 с</w:t>
      </w:r>
    </w:p>
    <w:p w14:paraId="2E53CC36"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w:t>
      </w:r>
      <w:r w:rsidR="004529C6" w:rsidRPr="00321C2B">
        <w:rPr>
          <w:rFonts w:ascii="Times New Roman" w:hAnsi="Times New Roman" w:cs="Times New Roman"/>
          <w:sz w:val="28"/>
          <w:szCs w:val="28"/>
        </w:rPr>
        <w:t>Яворський М. Історія України в стислому нарисі: Посі</w:t>
      </w:r>
      <w:r w:rsidR="00D8761D">
        <w:rPr>
          <w:rFonts w:ascii="Times New Roman" w:hAnsi="Times New Roman" w:cs="Times New Roman"/>
          <w:sz w:val="28"/>
          <w:szCs w:val="28"/>
        </w:rPr>
        <w:t xml:space="preserve">бник для профшкіл та робфаків. </w:t>
      </w:r>
      <w:r w:rsidR="004529C6" w:rsidRPr="00321C2B">
        <w:rPr>
          <w:rFonts w:ascii="Times New Roman" w:hAnsi="Times New Roman" w:cs="Times New Roman"/>
          <w:sz w:val="28"/>
          <w:szCs w:val="28"/>
        </w:rPr>
        <w:t>Матвій Іванович Яворський. – Х.: ДВУ, 1928. – 339 с</w:t>
      </w:r>
    </w:p>
    <w:p w14:paraId="0AB5D581"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Риш А. Очерки по истории украинской со</w:t>
      </w:r>
      <w:r w:rsidR="00D8761D">
        <w:rPr>
          <w:rFonts w:ascii="Times New Roman" w:hAnsi="Times New Roman" w:cs="Times New Roman"/>
          <w:sz w:val="28"/>
          <w:szCs w:val="28"/>
        </w:rPr>
        <w:t xml:space="preserve">циал–демократической «Спілки». </w:t>
      </w:r>
      <w:r w:rsidRPr="00321C2B">
        <w:rPr>
          <w:rFonts w:ascii="Times New Roman" w:hAnsi="Times New Roman" w:cs="Times New Roman"/>
          <w:sz w:val="28"/>
          <w:szCs w:val="28"/>
        </w:rPr>
        <w:t>А. Риш. – Х.: Пролетарий, 1926. – 141 с.</w:t>
      </w:r>
    </w:p>
    <w:p w14:paraId="1818D170"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Дорошенко В. Революційна Українська Партія (РУП) (1900–1905 рр.): нарис з історії українсько</w:t>
      </w:r>
      <w:r w:rsidR="00D8761D">
        <w:rPr>
          <w:rFonts w:ascii="Times New Roman" w:hAnsi="Times New Roman" w:cs="Times New Roman"/>
          <w:sz w:val="28"/>
          <w:szCs w:val="28"/>
        </w:rPr>
        <w:t xml:space="preserve">ї соціал–демократичної партії. </w:t>
      </w:r>
      <w:r w:rsidRPr="00321C2B">
        <w:rPr>
          <w:rFonts w:ascii="Times New Roman" w:hAnsi="Times New Roman" w:cs="Times New Roman"/>
          <w:sz w:val="28"/>
          <w:szCs w:val="28"/>
        </w:rPr>
        <w:t>Володимир Дорошенко. – Львів–К., 1921. – 38 с</w:t>
      </w:r>
    </w:p>
    <w:p w14:paraId="017A4913"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Пилипчук О., Коропатник М. Історія соціалістичних ідей в Україні. – Чернігів, 2006.</w:t>
      </w:r>
    </w:p>
    <w:p w14:paraId="14F286D2"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Возняк С. М. У пошуках суспільного ідеалу (І. Франко і соціалізм). – ІваноФранківськ, 2007.</w:t>
      </w:r>
    </w:p>
    <w:p w14:paraId="4E33051A"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Головченко В. Від «Самостійної України» до Союзу Визволення України : нариси з історії української соціал-демократії початку ХХ ст. – К., 1996; </w:t>
      </w:r>
      <w:r w:rsidRPr="00321C2B">
        <w:rPr>
          <w:rFonts w:ascii="Times New Roman" w:hAnsi="Times New Roman" w:cs="Times New Roman"/>
          <w:sz w:val="28"/>
          <w:szCs w:val="28"/>
        </w:rPr>
        <w:lastRenderedPageBreak/>
        <w:t>Телешун С.О. Національне питання в програмах українських політичних партій в кінці ХІХ – на початку ХХ століття. – К. : Майдан, 1996. – 190 с.</w:t>
      </w:r>
    </w:p>
    <w:p w14:paraId="2EFFBE6E"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Феденко П. Український рух у XX столітті. – Лондон : Наше слово, 1959. – 267 с.</w:t>
      </w:r>
    </w:p>
    <w:p w14:paraId="5973B7DB"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Курас И.Ф. Торжество пролетарского интернационализма и крах мелкобуржуазных партий на Украине. – К. : Наук. Думка, 1978. – 315 с</w:t>
      </w:r>
    </w:p>
    <w:p w14:paraId="01C08FAC"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Кравчук М., Шморгун П. Спільна боротьба українського і російського пролетаріату в революції 1905 – 1907 рр. – К., 1955. – 32 с</w:t>
      </w:r>
    </w:p>
    <w:p w14:paraId="622C683D"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Телешун С. Національне питання в програмах українських політичних партій в кінці ХІХ – на початку ХХ століття. – К. : Б.в., 1996. – 130 с.</w:t>
      </w:r>
    </w:p>
    <w:p w14:paraId="007DCC73"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Яневський Д. Б. Політичні системи України 1917 – 1920 років: спроби творення і причини поразки. Київ: Дух і літера. 2003. 767 с.</w:t>
      </w:r>
    </w:p>
    <w:p w14:paraId="7C306884"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Стахів М. Україна в добі Директорії УНР. Т.1. Скрентон: Українська НауковоІсторична Бібліотека. 1967. 274 с.</w:t>
      </w:r>
    </w:p>
    <w:p w14:paraId="0435D3A9"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Верстюк В., Бойко О., Пиріг Р., Маковська Н. Директорія, Рада Народних Міністрів Української Народної Республіки. Листопад 1918 – листопад 1920 рр. Документи і матеріали. Т.2. Київ: Видавництво імені Олени Теліги, 2006. 746 с</w:t>
      </w:r>
    </w:p>
    <w:p w14:paraId="6BB78329"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Шаповал М. Ю. Гетьманщина і Директорія. Нью-Йорк: Видала Українська Громада ім. М. Шаповала. 1958. 134 с.</w:t>
      </w:r>
    </w:p>
    <w:p w14:paraId="2DBD9B88"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Винниченко В. Відродження нації (Історія української революції [марець 1917 р. – грудень 1919 р.]). Ч.ІІІ. Київ; Відень. 1920. 536 с</w:t>
      </w:r>
    </w:p>
    <w:p w14:paraId="42D92721"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Винниченко В. Відродження нації. Частина Ш. — Київ–Відень, 1920.</w:t>
      </w:r>
    </w:p>
    <w:p w14:paraId="622B2D7E"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Трощинський В.П. Міжвоєнна українська еміграція в Європі як історич</w:t>
      </w:r>
      <w:r w:rsidR="008465E7">
        <w:rPr>
          <w:rFonts w:ascii="Times New Roman" w:hAnsi="Times New Roman" w:cs="Times New Roman"/>
          <w:sz w:val="28"/>
          <w:szCs w:val="28"/>
        </w:rPr>
        <w:t xml:space="preserve">не і соціальнополітичне явище. </w:t>
      </w:r>
      <w:r w:rsidRPr="00321C2B">
        <w:rPr>
          <w:rFonts w:ascii="Times New Roman" w:hAnsi="Times New Roman" w:cs="Times New Roman"/>
          <w:sz w:val="28"/>
          <w:szCs w:val="28"/>
        </w:rPr>
        <w:t>В. П. Трощинський. – Київ, 1994. – 260 с.</w:t>
      </w:r>
    </w:p>
    <w:p w14:paraId="298833A5"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Феденко П. Ісаак Ма</w:t>
      </w:r>
      <w:r w:rsidR="008465E7">
        <w:rPr>
          <w:rFonts w:ascii="Times New Roman" w:hAnsi="Times New Roman" w:cs="Times New Roman"/>
          <w:sz w:val="28"/>
          <w:szCs w:val="28"/>
        </w:rPr>
        <w:t xml:space="preserve">зепа – борець за волю України. </w:t>
      </w:r>
      <w:r w:rsidRPr="00321C2B">
        <w:rPr>
          <w:rFonts w:ascii="Times New Roman" w:hAnsi="Times New Roman" w:cs="Times New Roman"/>
          <w:sz w:val="28"/>
          <w:szCs w:val="28"/>
        </w:rPr>
        <w:t>П. Феденко. – Лондон, 1954. – 228 с.</w:t>
      </w:r>
    </w:p>
    <w:p w14:paraId="74109274"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Порш М. Автономія України і її соціал-демократія. – 2-е вид. – К.: Знання – то сила, 1917. – 80 с.</w:t>
      </w:r>
    </w:p>
    <w:p w14:paraId="35D1F779"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lastRenderedPageBreak/>
        <w:t xml:space="preserve"> Химка Дж.-П. Зародження польської соціал-демократії та українського радикалізму в Галичині (1860-1890). – К.: Основні цінності, 2002. – 328 с. – (Сер. «Спадщина». – Кн. 16).</w:t>
      </w:r>
    </w:p>
    <w:p w14:paraId="3367C6B1"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Жерноклєєв О. Українська соціал-демократія в Галичині: Нарис історії (1899 – 1918). – 2-е вид., доп. – К.: Основні цінності, 2000. – 168 с. (Сер. «Спадщина». – Кн. 6).</w:t>
      </w:r>
    </w:p>
    <w:p w14:paraId="11E2B6AA"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Диба А. Сподвижники: Леся Українка у колі соціал-демократів. – К.: Основні цінності. – 173 с. (Сер. «Спадщина». – Кн. 22).</w:t>
      </w:r>
    </w:p>
    <w:p w14:paraId="301E400E"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Винниченко В.К. Відродження нації. – К.: Політ. видавництво України, 1990. – Ч. 3</w:t>
      </w:r>
    </w:p>
    <w:p w14:paraId="072E6250"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Порш М. Про автономію України. – К., 1913. – 40 с.</w:t>
      </w:r>
    </w:p>
    <w:p w14:paraId="0F42BD96"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История Украинской ССР. – У 10-ти томах. – Т. 5. – К. : Наук. думка, 1983. – 531 с.</w:t>
      </w:r>
    </w:p>
    <w:p w14:paraId="41280EFD"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w:t>
      </w:r>
      <w:r w:rsidR="004529C6" w:rsidRPr="00321C2B">
        <w:rPr>
          <w:rFonts w:ascii="Times New Roman" w:hAnsi="Times New Roman" w:cs="Times New Roman"/>
          <w:sz w:val="28"/>
          <w:szCs w:val="28"/>
        </w:rPr>
        <w:t>Пет</w:t>
      </w:r>
      <w:r w:rsidR="008465E7">
        <w:rPr>
          <w:rFonts w:ascii="Times New Roman" w:hAnsi="Times New Roman" w:cs="Times New Roman"/>
          <w:sz w:val="28"/>
          <w:szCs w:val="28"/>
        </w:rPr>
        <w:t xml:space="preserve">люра С. З українського життя. </w:t>
      </w:r>
      <w:r w:rsidR="004529C6" w:rsidRPr="00321C2B">
        <w:rPr>
          <w:rFonts w:ascii="Times New Roman" w:hAnsi="Times New Roman" w:cs="Times New Roman"/>
          <w:sz w:val="28"/>
          <w:szCs w:val="28"/>
        </w:rPr>
        <w:t>Україна. – 1907. – Т. 3. – 302 с.</w:t>
      </w:r>
    </w:p>
    <w:p w14:paraId="05E797E7"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Христюк П. Замітки і матеріали до історії української революції 1917 – 1920 рр. Т. ІV. Нью-Йорк 1969. 710 с.</w:t>
      </w:r>
    </w:p>
    <w:p w14:paraId="04549641"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Курас І.Ф. Повчальний урок історії: (Ідейно-політичне банкрутство Української соціалдем</w:t>
      </w:r>
      <w:r w:rsidR="008465E7">
        <w:rPr>
          <w:rFonts w:ascii="Times New Roman" w:hAnsi="Times New Roman" w:cs="Times New Roman"/>
          <w:sz w:val="28"/>
          <w:szCs w:val="28"/>
        </w:rPr>
        <w:t xml:space="preserve">ократичної робітничої партії). </w:t>
      </w:r>
      <w:r w:rsidRPr="00321C2B">
        <w:rPr>
          <w:rFonts w:ascii="Times New Roman" w:hAnsi="Times New Roman" w:cs="Times New Roman"/>
          <w:sz w:val="28"/>
          <w:szCs w:val="28"/>
        </w:rPr>
        <w:t>І. Ф. Курас. Київ. – 1986. – 185 с.</w:t>
      </w:r>
    </w:p>
    <w:p w14:paraId="4D4F7DCC" w14:textId="77777777" w:rsidR="00D8761D" w:rsidRPr="00321C2B" w:rsidRDefault="004529C6" w:rsidP="00321C2B">
      <w:pPr>
        <w:spacing w:after="0" w:line="360" w:lineRule="auto"/>
        <w:jc w:val="both"/>
        <w:rPr>
          <w:rFonts w:ascii="Times New Roman" w:hAnsi="Times New Roman" w:cs="Times New Roman"/>
          <w:b/>
          <w:sz w:val="28"/>
          <w:szCs w:val="28"/>
        </w:rPr>
      </w:pPr>
      <w:r w:rsidRPr="00321C2B">
        <w:rPr>
          <w:rFonts w:ascii="Times New Roman" w:hAnsi="Times New Roman" w:cs="Times New Roman"/>
          <w:b/>
          <w:sz w:val="28"/>
          <w:szCs w:val="28"/>
        </w:rPr>
        <w:t xml:space="preserve">Збірник документів: </w:t>
      </w:r>
    </w:p>
    <w:p w14:paraId="7B5FDD93"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Доклад Українсько Соціялдемократичної Робітничої Партії Росії Міжнародньому Соціялістичному Конгресови в Штутгарті. – Львів: [Б.в.], 1907. – 16 с.</w:t>
      </w:r>
    </w:p>
    <w:p w14:paraId="7ECEB9E5"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Доклад Української соціял-демократичної Робітничої Партії Росії Міжнародному Соціялістичному Конгресови в Копенгазі. – Львів: [Б.в.], 1910. – 16 с.</w:t>
      </w:r>
    </w:p>
    <w:p w14:paraId="0D067E7A"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Українська суспільно-політична думка в </w:t>
      </w:r>
      <w:r w:rsidR="00D8761D">
        <w:rPr>
          <w:rFonts w:ascii="Times New Roman" w:hAnsi="Times New Roman" w:cs="Times New Roman"/>
          <w:sz w:val="28"/>
          <w:szCs w:val="28"/>
        </w:rPr>
        <w:t>20 столітті : док. і матеріяли.</w:t>
      </w:r>
      <w:r w:rsidRPr="00321C2B">
        <w:rPr>
          <w:rFonts w:ascii="Times New Roman" w:hAnsi="Times New Roman" w:cs="Times New Roman"/>
          <w:sz w:val="28"/>
          <w:szCs w:val="28"/>
        </w:rPr>
        <w:t xml:space="preserve"> упоряд.: Т. Гунчак, Р. Сольчаник. - [Б.м.] : Сучасність, 1983. -  Т. 1 . –  510 с.</w:t>
      </w:r>
    </w:p>
    <w:p w14:paraId="32679DF2"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lastRenderedPageBreak/>
        <w:t xml:space="preserve"> Рибалка Л. Російські соціал-дем</w:t>
      </w:r>
      <w:r w:rsidR="00D8761D">
        <w:rPr>
          <w:rFonts w:ascii="Times New Roman" w:hAnsi="Times New Roman" w:cs="Times New Roman"/>
          <w:sz w:val="28"/>
          <w:szCs w:val="28"/>
        </w:rPr>
        <w:t xml:space="preserve">ократи і національне питання. </w:t>
      </w:r>
      <w:r w:rsidRPr="00321C2B">
        <w:rPr>
          <w:rFonts w:ascii="Times New Roman" w:hAnsi="Times New Roman" w:cs="Times New Roman"/>
          <w:sz w:val="28"/>
          <w:szCs w:val="28"/>
        </w:rPr>
        <w:t>Українська суспільно-політична думка в XX столітті. Документи і матеріали. – К. : Наук. думка, 1983. – Т. 1. – С. 254.</w:t>
      </w:r>
    </w:p>
    <w:p w14:paraId="60DEE3B1"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Симоненко Р.Г., Реєнт О.П. Українсько-російські переговори в Москві (січень–лютий 1919 р.) Збірник документів. — К., Інститут історії України НАН України. — 1996.</w:t>
      </w:r>
    </w:p>
    <w:p w14:paraId="2C60FC1B" w14:textId="77777777" w:rsidR="00321C2B" w:rsidRPr="00321C2B" w:rsidRDefault="00321C2B" w:rsidP="00321C2B">
      <w:pPr>
        <w:spacing w:after="0" w:line="360" w:lineRule="auto"/>
        <w:jc w:val="both"/>
        <w:rPr>
          <w:rFonts w:ascii="Times New Roman" w:hAnsi="Times New Roman" w:cs="Times New Roman"/>
          <w:b/>
          <w:sz w:val="28"/>
          <w:szCs w:val="28"/>
        </w:rPr>
      </w:pPr>
      <w:r w:rsidRPr="00321C2B">
        <w:rPr>
          <w:rFonts w:ascii="Times New Roman" w:hAnsi="Times New Roman" w:cs="Times New Roman"/>
          <w:b/>
          <w:sz w:val="28"/>
          <w:szCs w:val="28"/>
        </w:rPr>
        <w:t xml:space="preserve">Посібники та словники: </w:t>
      </w:r>
    </w:p>
    <w:p w14:paraId="01BC7156"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w:t>
      </w:r>
      <w:r w:rsidR="004529C6" w:rsidRPr="00321C2B">
        <w:rPr>
          <w:rFonts w:ascii="Times New Roman" w:hAnsi="Times New Roman" w:cs="Times New Roman"/>
          <w:sz w:val="28"/>
          <w:szCs w:val="28"/>
        </w:rPr>
        <w:t>Левицька, Надія Миколаївна. Історія України. Україна в світі: історія і сучасність [Текст] : навч. посіб.</w:t>
      </w:r>
      <w:r w:rsidR="00D8761D">
        <w:rPr>
          <w:rFonts w:ascii="Times New Roman" w:hAnsi="Times New Roman" w:cs="Times New Roman"/>
          <w:sz w:val="28"/>
          <w:szCs w:val="28"/>
        </w:rPr>
        <w:t xml:space="preserve"> [для студ. вищ. навч. закл.]. </w:t>
      </w:r>
      <w:r w:rsidR="004529C6" w:rsidRPr="00321C2B">
        <w:rPr>
          <w:rFonts w:ascii="Times New Roman" w:hAnsi="Times New Roman" w:cs="Times New Roman"/>
          <w:sz w:val="28"/>
          <w:szCs w:val="28"/>
        </w:rPr>
        <w:t>Н. М. Левицька ; ред. Л. Г. Василенко ; М-во освіти і науки України, Нац. ун-т харч. технологій. - К. : Кондор, 2010. - 416 с.</w:t>
      </w:r>
    </w:p>
    <w:p w14:paraId="2AE16DCE"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Філософська думка в Україні: біобібліографічний словник /В.С. Горський [та ін.]. Київ : Пульсари, 2002. 244 с.</w:t>
      </w:r>
    </w:p>
    <w:p w14:paraId="646A0605" w14:textId="77777777" w:rsidR="00321C2B" w:rsidRPr="00321C2B" w:rsidRDefault="008465E7" w:rsidP="00321C2B">
      <w:pPr>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Історія України : підручник. </w:t>
      </w:r>
      <w:r w:rsidR="00321C2B" w:rsidRPr="00321C2B">
        <w:rPr>
          <w:rFonts w:ascii="Times New Roman" w:hAnsi="Times New Roman" w:cs="Times New Roman"/>
          <w:sz w:val="28"/>
          <w:szCs w:val="28"/>
        </w:rPr>
        <w:t>В. М. Литвин. - Київ : Наукова думка, 2006. - 728 с.</w:t>
      </w:r>
    </w:p>
    <w:p w14:paraId="0C09A47A"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Котляр, М. Довідник з іст</w:t>
      </w:r>
      <w:r w:rsidR="00D8761D">
        <w:rPr>
          <w:rFonts w:ascii="Times New Roman" w:hAnsi="Times New Roman" w:cs="Times New Roman"/>
          <w:sz w:val="28"/>
          <w:szCs w:val="28"/>
        </w:rPr>
        <w:t xml:space="preserve">орії України [Текст] : довідник. </w:t>
      </w:r>
      <w:r w:rsidRPr="00321C2B">
        <w:rPr>
          <w:rFonts w:ascii="Times New Roman" w:hAnsi="Times New Roman" w:cs="Times New Roman"/>
          <w:sz w:val="28"/>
          <w:szCs w:val="28"/>
        </w:rPr>
        <w:t>М. Котляр, С. Кульчицький. - К. : Україна, 1996. - 464 с.</w:t>
      </w:r>
    </w:p>
    <w:p w14:paraId="4B3FC1CC"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Лекції з історії світової та вітчизняної культури: Навч.посібн</w:t>
      </w:r>
      <w:r w:rsidR="00D8761D">
        <w:rPr>
          <w:rFonts w:ascii="Times New Roman" w:hAnsi="Times New Roman" w:cs="Times New Roman"/>
          <w:sz w:val="28"/>
          <w:szCs w:val="28"/>
        </w:rPr>
        <w:t xml:space="preserve">ик. Вид. 2-ге, перероб. і доп. </w:t>
      </w:r>
      <w:r w:rsidRPr="00321C2B">
        <w:rPr>
          <w:rFonts w:ascii="Times New Roman" w:hAnsi="Times New Roman" w:cs="Times New Roman"/>
          <w:sz w:val="28"/>
          <w:szCs w:val="28"/>
        </w:rPr>
        <w:t>За ред. проф. А. Яртися та проф. В. Мельника. — Львів: Світ, 2005. — 568 с.</w:t>
      </w:r>
    </w:p>
    <w:p w14:paraId="3AF415AF"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Політична історія Україн</w:t>
      </w:r>
      <w:r w:rsidR="00D8761D">
        <w:rPr>
          <w:rFonts w:ascii="Times New Roman" w:hAnsi="Times New Roman" w:cs="Times New Roman"/>
          <w:sz w:val="28"/>
          <w:szCs w:val="28"/>
        </w:rPr>
        <w:t xml:space="preserve">и [Текст] : посібник. </w:t>
      </w:r>
      <w:r w:rsidRPr="00321C2B">
        <w:rPr>
          <w:rFonts w:ascii="Times New Roman" w:hAnsi="Times New Roman" w:cs="Times New Roman"/>
          <w:sz w:val="28"/>
          <w:szCs w:val="28"/>
        </w:rPr>
        <w:t>Ред. В.І. Танцюра. - К. : Академія, 2001. - 488 с.</w:t>
      </w:r>
    </w:p>
    <w:p w14:paraId="3446DC11"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Українська суспільно-політична думка в 2</w:t>
      </w:r>
      <w:r w:rsidR="00D8761D">
        <w:rPr>
          <w:rFonts w:ascii="Times New Roman" w:hAnsi="Times New Roman" w:cs="Times New Roman"/>
          <w:sz w:val="28"/>
          <w:szCs w:val="28"/>
        </w:rPr>
        <w:t xml:space="preserve">0 столітті : док. і матеріяли </w:t>
      </w:r>
      <w:r w:rsidRPr="00321C2B">
        <w:rPr>
          <w:rFonts w:ascii="Times New Roman" w:hAnsi="Times New Roman" w:cs="Times New Roman"/>
          <w:sz w:val="28"/>
          <w:szCs w:val="28"/>
        </w:rPr>
        <w:t>упоряд.: Т. Гунчак, Р. Сольчаник. - [Б.м.] : Сучасність, 1983. -  Т. 1 . –  510 с.</w:t>
      </w:r>
    </w:p>
    <w:p w14:paraId="04352EE4"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Нариси з історії українського національного руху. Ін-т історії України НАН України, 1994. К. : Вища школа, 190 с. – С. 127.</w:t>
      </w:r>
    </w:p>
    <w:p w14:paraId="12FD4987"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Нариси історії Української революції 1917–1921 років. У двох книгах. Книга друга. — К., Наукова думка. — 2012.</w:t>
      </w:r>
    </w:p>
    <w:p w14:paraId="60E1B4CE" w14:textId="77777777" w:rsidR="00D8761D" w:rsidRPr="00321C2B" w:rsidRDefault="00321C2B" w:rsidP="00321C2B">
      <w:pPr>
        <w:spacing w:after="0" w:line="360" w:lineRule="auto"/>
        <w:jc w:val="both"/>
        <w:rPr>
          <w:rFonts w:ascii="Times New Roman" w:hAnsi="Times New Roman" w:cs="Times New Roman"/>
          <w:b/>
          <w:sz w:val="28"/>
          <w:szCs w:val="28"/>
        </w:rPr>
      </w:pPr>
      <w:r w:rsidRPr="00321C2B">
        <w:rPr>
          <w:rFonts w:ascii="Times New Roman" w:hAnsi="Times New Roman" w:cs="Times New Roman"/>
          <w:b/>
          <w:sz w:val="28"/>
          <w:szCs w:val="28"/>
        </w:rPr>
        <w:t xml:space="preserve">Статті та збірники статей: </w:t>
      </w:r>
    </w:p>
    <w:p w14:paraId="68010F90"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lastRenderedPageBreak/>
        <w:t xml:space="preserve"> Березовський О. Революційна українська партія в праця</w:t>
      </w:r>
      <w:r w:rsidR="00D8761D">
        <w:rPr>
          <w:rFonts w:ascii="Times New Roman" w:hAnsi="Times New Roman" w:cs="Times New Roman"/>
          <w:sz w:val="28"/>
          <w:szCs w:val="28"/>
        </w:rPr>
        <w:t xml:space="preserve">х дореволюційних дослідників. </w:t>
      </w:r>
      <w:r w:rsidRPr="00321C2B">
        <w:rPr>
          <w:rFonts w:ascii="Times New Roman" w:hAnsi="Times New Roman" w:cs="Times New Roman"/>
          <w:sz w:val="28"/>
          <w:szCs w:val="28"/>
        </w:rPr>
        <w:t>Гілея (науковий вісник). – 2010. – Вип. 30. – С. 163–170.</w:t>
      </w:r>
    </w:p>
    <w:p w14:paraId="687977A4"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Чацький М. Сучасний момент в життю української нації і завдання у</w:t>
      </w:r>
      <w:r w:rsidR="00D8761D">
        <w:rPr>
          <w:rFonts w:ascii="Times New Roman" w:hAnsi="Times New Roman" w:cs="Times New Roman"/>
          <w:sz w:val="28"/>
          <w:szCs w:val="28"/>
        </w:rPr>
        <w:t xml:space="preserve">країнської соціял-демократії. </w:t>
      </w:r>
      <w:r w:rsidRPr="00321C2B">
        <w:rPr>
          <w:rFonts w:ascii="Times New Roman" w:hAnsi="Times New Roman" w:cs="Times New Roman"/>
          <w:sz w:val="28"/>
          <w:szCs w:val="28"/>
        </w:rPr>
        <w:t xml:space="preserve">На теми дня. Зб. статей. – Львів, 1910. – С. 1–17. </w:t>
      </w:r>
    </w:p>
    <w:p w14:paraId="7F42FAFF"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Порш</w:t>
      </w:r>
      <w:r w:rsidR="00D8761D">
        <w:rPr>
          <w:rFonts w:ascii="Times New Roman" w:hAnsi="Times New Roman" w:cs="Times New Roman"/>
          <w:sz w:val="28"/>
          <w:szCs w:val="28"/>
        </w:rPr>
        <w:t xml:space="preserve"> М. До питання про автономію. </w:t>
      </w:r>
      <w:r w:rsidRPr="00321C2B">
        <w:rPr>
          <w:rFonts w:ascii="Times New Roman" w:hAnsi="Times New Roman" w:cs="Times New Roman"/>
          <w:sz w:val="28"/>
          <w:szCs w:val="28"/>
        </w:rPr>
        <w:t>Літературно-науковий вісник. – 1907. – Т. ХХХІХ. – Кн. VІІІ–ІХ.</w:t>
      </w:r>
    </w:p>
    <w:p w14:paraId="120CFA22"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Рибалка Л. Націон</w:t>
      </w:r>
      <w:r w:rsidR="00D8761D">
        <w:rPr>
          <w:rFonts w:ascii="Times New Roman" w:hAnsi="Times New Roman" w:cs="Times New Roman"/>
          <w:sz w:val="28"/>
          <w:szCs w:val="28"/>
        </w:rPr>
        <w:t xml:space="preserve">алізація життя і наша партія. </w:t>
      </w:r>
      <w:r w:rsidRPr="00321C2B">
        <w:rPr>
          <w:rFonts w:ascii="Times New Roman" w:hAnsi="Times New Roman" w:cs="Times New Roman"/>
          <w:sz w:val="28"/>
          <w:szCs w:val="28"/>
        </w:rPr>
        <w:t>На теми дня. Збірка статей. – Львів, 1910. – С. 41–63.</w:t>
      </w:r>
    </w:p>
    <w:p w14:paraId="2208D7E3"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Садовський В. Від українофільства до політики (З приводу 25–ліття зас</w:t>
      </w:r>
      <w:r w:rsidR="00D8761D">
        <w:rPr>
          <w:rFonts w:ascii="Times New Roman" w:hAnsi="Times New Roman" w:cs="Times New Roman"/>
          <w:sz w:val="28"/>
          <w:szCs w:val="28"/>
        </w:rPr>
        <w:t xml:space="preserve">нування РУП). В. Садовський. </w:t>
      </w:r>
      <w:r w:rsidRPr="00321C2B">
        <w:rPr>
          <w:rFonts w:ascii="Times New Roman" w:hAnsi="Times New Roman" w:cs="Times New Roman"/>
          <w:sz w:val="28"/>
          <w:szCs w:val="28"/>
        </w:rPr>
        <w:t>Літературно–Науковий Вістник. – 1925. – Т. 86. – С. 250–256.</w:t>
      </w:r>
    </w:p>
    <w:p w14:paraId="57400B9E"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Колл</w:t>
      </w:r>
      <w:r w:rsidR="00D8761D">
        <w:rPr>
          <w:rFonts w:ascii="Times New Roman" w:hAnsi="Times New Roman" w:cs="Times New Roman"/>
          <w:sz w:val="28"/>
          <w:szCs w:val="28"/>
        </w:rPr>
        <w:t xml:space="preserve">ард Ю. Спогади юнацьких років. Юрій Коллард. </w:t>
      </w:r>
      <w:r w:rsidRPr="00321C2B">
        <w:rPr>
          <w:rFonts w:ascii="Times New Roman" w:hAnsi="Times New Roman" w:cs="Times New Roman"/>
          <w:sz w:val="28"/>
          <w:szCs w:val="28"/>
        </w:rPr>
        <w:t>Літературно– Науковий Вістник. – 1928. – Т. 102. – С. 226–233, 425–433, 727–729, 1061–1067.</w:t>
      </w:r>
    </w:p>
    <w:p w14:paraId="6FF8F59B"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Бегей І. Соціально-демократичний наголос у першій програмі Русько-у</w:t>
      </w:r>
      <w:r w:rsidR="00D8761D">
        <w:rPr>
          <w:rFonts w:ascii="Times New Roman" w:hAnsi="Times New Roman" w:cs="Times New Roman"/>
          <w:sz w:val="28"/>
          <w:szCs w:val="28"/>
        </w:rPr>
        <w:t xml:space="preserve">країнської радикальної партії. </w:t>
      </w:r>
      <w:r w:rsidRPr="00321C2B">
        <w:rPr>
          <w:rFonts w:ascii="Times New Roman" w:hAnsi="Times New Roman" w:cs="Times New Roman"/>
          <w:sz w:val="28"/>
          <w:szCs w:val="28"/>
        </w:rPr>
        <w:t>Матеріали міжнародної науково-практичної конференції «Соціал-демократія і соціальна політика: європейський досвід і українські перспективи» (К</w:t>
      </w:r>
      <w:r w:rsidR="00D8761D">
        <w:rPr>
          <w:rFonts w:ascii="Times New Roman" w:hAnsi="Times New Roman" w:cs="Times New Roman"/>
          <w:sz w:val="28"/>
          <w:szCs w:val="28"/>
        </w:rPr>
        <w:t xml:space="preserve">иїв, 22-23 листопада 2003 р.) </w:t>
      </w:r>
      <w:r w:rsidRPr="00321C2B">
        <w:rPr>
          <w:rFonts w:ascii="Times New Roman" w:hAnsi="Times New Roman" w:cs="Times New Roman"/>
          <w:sz w:val="28"/>
          <w:szCs w:val="28"/>
        </w:rPr>
        <w:t>Наше гасло. – 2004. – №1-3. – С. 78-82.</w:t>
      </w:r>
    </w:p>
    <w:p w14:paraId="13883185"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Райківський І. Галицька соціал-демократія в Українсь</w:t>
      </w:r>
      <w:r w:rsidR="00D8761D">
        <w:rPr>
          <w:rFonts w:ascii="Times New Roman" w:hAnsi="Times New Roman" w:cs="Times New Roman"/>
          <w:sz w:val="28"/>
          <w:szCs w:val="28"/>
        </w:rPr>
        <w:t xml:space="preserve">кій революції 1917-1920 років. </w:t>
      </w:r>
      <w:r w:rsidRPr="00321C2B">
        <w:rPr>
          <w:rFonts w:ascii="Times New Roman" w:hAnsi="Times New Roman" w:cs="Times New Roman"/>
          <w:sz w:val="28"/>
          <w:szCs w:val="28"/>
        </w:rPr>
        <w:t>Галичина. – 1998. – №1 (2).</w:t>
      </w:r>
    </w:p>
    <w:p w14:paraId="6449C808"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Борисенко В. До питання про р</w:t>
      </w:r>
      <w:r w:rsidR="008465E7">
        <w:rPr>
          <w:rFonts w:ascii="Times New Roman" w:hAnsi="Times New Roman" w:cs="Times New Roman"/>
          <w:sz w:val="28"/>
          <w:szCs w:val="28"/>
        </w:rPr>
        <w:t xml:space="preserve">еволюційну українську партію. </w:t>
      </w:r>
      <w:r w:rsidRPr="00321C2B">
        <w:rPr>
          <w:rFonts w:ascii="Times New Roman" w:hAnsi="Times New Roman" w:cs="Times New Roman"/>
          <w:sz w:val="28"/>
          <w:szCs w:val="28"/>
        </w:rPr>
        <w:t>Наук. праці з питань політ. історії. – К.: Либідь, 1991. – Вип. 169. – С. 129-138</w:t>
      </w:r>
    </w:p>
    <w:p w14:paraId="6C50F269"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Див. : Лозинський М. З </w:t>
      </w:r>
      <w:r w:rsidR="00D8761D">
        <w:rPr>
          <w:rFonts w:ascii="Times New Roman" w:hAnsi="Times New Roman" w:cs="Times New Roman"/>
          <w:sz w:val="28"/>
          <w:szCs w:val="28"/>
        </w:rPr>
        <w:t xml:space="preserve">сучасного робітницького руху. </w:t>
      </w:r>
      <w:r w:rsidRPr="00321C2B">
        <w:rPr>
          <w:rFonts w:ascii="Times New Roman" w:hAnsi="Times New Roman" w:cs="Times New Roman"/>
          <w:sz w:val="28"/>
          <w:szCs w:val="28"/>
        </w:rPr>
        <w:t>Літературно-Науковий Вістник. – 1904. – Т. 28. – С. 73 – 100; 169 – 197; Становище польських і великоруських соціялістичних па</w:t>
      </w:r>
      <w:r w:rsidR="00D8761D">
        <w:rPr>
          <w:rFonts w:ascii="Times New Roman" w:hAnsi="Times New Roman" w:cs="Times New Roman"/>
          <w:sz w:val="28"/>
          <w:szCs w:val="28"/>
        </w:rPr>
        <w:t xml:space="preserve">ртій до українського питання. </w:t>
      </w:r>
      <w:r w:rsidRPr="00321C2B">
        <w:rPr>
          <w:rFonts w:ascii="Times New Roman" w:hAnsi="Times New Roman" w:cs="Times New Roman"/>
          <w:sz w:val="28"/>
          <w:szCs w:val="28"/>
        </w:rPr>
        <w:t xml:space="preserve">Літературно-Науковий Вістник. – 1906. – Т. 33. – С. 490 – 506; Т. </w:t>
      </w:r>
      <w:r w:rsidRPr="00321C2B">
        <w:rPr>
          <w:rFonts w:ascii="Times New Roman" w:hAnsi="Times New Roman" w:cs="Times New Roman"/>
          <w:sz w:val="28"/>
          <w:szCs w:val="28"/>
        </w:rPr>
        <w:lastRenderedPageBreak/>
        <w:t>34. – С. 86 – 98, 249 – 264, 495 – 514; Т. 35. – С.69 – 76; Т. 36. – С. 43 – 61; 212 – 233</w:t>
      </w:r>
    </w:p>
    <w:p w14:paraId="0E7B6BEC"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Див. : Степанюк В., Довбищенко Я. З історії українського соціяль-демократичного руху (1900 – 1918 рр.). – Х. : Вид-во Харківського комітету УСДРП, 1918. – 32 с.; Дучинський А. Революційна Українська Партія (РУП) на Полтавщині за архівними м</w:t>
      </w:r>
      <w:r w:rsidR="00D8761D">
        <w:rPr>
          <w:rFonts w:ascii="Times New Roman" w:hAnsi="Times New Roman" w:cs="Times New Roman"/>
          <w:sz w:val="28"/>
          <w:szCs w:val="28"/>
        </w:rPr>
        <w:t xml:space="preserve">атеріалами 1900 – 1905 років. </w:t>
      </w:r>
      <w:r w:rsidRPr="00321C2B">
        <w:rPr>
          <w:rFonts w:ascii="Times New Roman" w:hAnsi="Times New Roman" w:cs="Times New Roman"/>
          <w:sz w:val="28"/>
          <w:szCs w:val="28"/>
        </w:rPr>
        <w:t>За сто літ. Матеріяли з громадського й літературного життя України XIX і початків XX століття. – Кн. 2. – К. : Б.в., 1928. – 210 с.; Михайлов В. История Коммунистической партии Украины. В самом сжатом очерке. Составлено по истории КП(б)У М.Равич-Черкасского. – Х. : Б.и., 1925. – С. 78, 92; Бендзя П. До історії р</w:t>
      </w:r>
      <w:r w:rsidR="00D8761D">
        <w:rPr>
          <w:rFonts w:ascii="Times New Roman" w:hAnsi="Times New Roman" w:cs="Times New Roman"/>
          <w:sz w:val="28"/>
          <w:szCs w:val="28"/>
        </w:rPr>
        <w:t xml:space="preserve">еволюційного руху на Україні. </w:t>
      </w:r>
      <w:r w:rsidRPr="00321C2B">
        <w:rPr>
          <w:rFonts w:ascii="Times New Roman" w:hAnsi="Times New Roman" w:cs="Times New Roman"/>
          <w:sz w:val="28"/>
          <w:szCs w:val="28"/>
        </w:rPr>
        <w:t xml:space="preserve">Життя й революція. – 1926. – № 11. – С. 82 – 89; Щупак С. «РУП» в </w:t>
      </w:r>
      <w:r w:rsidR="00D8761D">
        <w:rPr>
          <w:rFonts w:ascii="Times New Roman" w:hAnsi="Times New Roman" w:cs="Times New Roman"/>
          <w:sz w:val="28"/>
          <w:szCs w:val="28"/>
        </w:rPr>
        <w:t xml:space="preserve">період 1905 року на Київщині. </w:t>
      </w:r>
      <w:r w:rsidRPr="00321C2B">
        <w:rPr>
          <w:rFonts w:ascii="Times New Roman" w:hAnsi="Times New Roman" w:cs="Times New Roman"/>
          <w:sz w:val="28"/>
          <w:szCs w:val="28"/>
        </w:rPr>
        <w:t>Життя й революція. – 1926. – № 11. – С. 76 – 81; Фрід Д. До питання про коріння КП(</w:t>
      </w:r>
      <w:r w:rsidR="00D8761D">
        <w:rPr>
          <w:rFonts w:ascii="Times New Roman" w:hAnsi="Times New Roman" w:cs="Times New Roman"/>
          <w:sz w:val="28"/>
          <w:szCs w:val="28"/>
        </w:rPr>
        <w:t xml:space="preserve">б)У. </w:t>
      </w:r>
      <w:r w:rsidRPr="00321C2B">
        <w:rPr>
          <w:rFonts w:ascii="Times New Roman" w:hAnsi="Times New Roman" w:cs="Times New Roman"/>
          <w:sz w:val="28"/>
          <w:szCs w:val="28"/>
        </w:rPr>
        <w:t>Більшовик України. – 1927. – № 10. – 40 – 49; № 14. – С. 27 – 38; Попов М.М. Нариси історії Комуністичної партії (більшовиків) України. – Х. : Б.в., 1925 – 156 с.; Щербаков В. Нарис з історії соціал-демократії на Чернігівщині (1902 – 1917). – Х. : 1930, – 146 с.</w:t>
      </w:r>
    </w:p>
    <w:p w14:paraId="6D60E4B8"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Див. : Равич-Черкасский М. История Коммунистической партии (б-ов) Украины. – К. : Государственное издательство Украины, 1923. – С. 9 – 10; Яворський М. Революція на Вкраїні в її головніших етапах. – Х. – К., 1923. – 248 с.; Історія України в стислому нарисі. – Х. : Держ. вид-во України, 1929.– 348 с</w:t>
      </w:r>
    </w:p>
    <w:p w14:paraId="3D405E6D"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Донцов</w:t>
      </w:r>
      <w:r w:rsidR="008465E7">
        <w:rPr>
          <w:rFonts w:ascii="Times New Roman" w:hAnsi="Times New Roman" w:cs="Times New Roman"/>
          <w:sz w:val="28"/>
          <w:szCs w:val="28"/>
        </w:rPr>
        <w:t xml:space="preserve"> Д. Націоналізм чи сервілізм. </w:t>
      </w:r>
      <w:r w:rsidRPr="00321C2B">
        <w:rPr>
          <w:rFonts w:ascii="Times New Roman" w:hAnsi="Times New Roman" w:cs="Times New Roman"/>
          <w:sz w:val="28"/>
          <w:szCs w:val="28"/>
        </w:rPr>
        <w:t>Націоналіст. – 1992. – № 1. – С. 4.</w:t>
      </w:r>
    </w:p>
    <w:p w14:paraId="59C53655"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Див. : Гермайзе О. 25-ліття Революцій</w:t>
      </w:r>
      <w:r w:rsidR="00D8761D">
        <w:rPr>
          <w:rFonts w:ascii="Times New Roman" w:hAnsi="Times New Roman" w:cs="Times New Roman"/>
          <w:sz w:val="28"/>
          <w:szCs w:val="28"/>
        </w:rPr>
        <w:t xml:space="preserve">ної Української Партії (РУП). </w:t>
      </w:r>
      <w:r w:rsidRPr="00321C2B">
        <w:rPr>
          <w:rFonts w:ascii="Times New Roman" w:hAnsi="Times New Roman" w:cs="Times New Roman"/>
          <w:sz w:val="28"/>
          <w:szCs w:val="28"/>
        </w:rPr>
        <w:t>Життя й революція. – 1925. – № 3. – С. 20 – 24; Нариси з історії революційного руху на Україні. – Т. 1. – Революційна Українська Партія (РУП). – К. : Книгоспілка, 1926. – 388 с.; Риш А</w:t>
      </w:r>
      <w:r w:rsidR="00D8761D">
        <w:rPr>
          <w:rFonts w:ascii="Times New Roman" w:hAnsi="Times New Roman" w:cs="Times New Roman"/>
          <w:sz w:val="28"/>
          <w:szCs w:val="28"/>
        </w:rPr>
        <w:t xml:space="preserve">. Очерки по истории «Спилки». </w:t>
      </w:r>
      <w:r w:rsidRPr="00321C2B">
        <w:rPr>
          <w:rFonts w:ascii="Times New Roman" w:hAnsi="Times New Roman" w:cs="Times New Roman"/>
          <w:sz w:val="28"/>
          <w:szCs w:val="28"/>
        </w:rPr>
        <w:t xml:space="preserve">Летопись революции. – 1925. – №. 2. – С. 125 – 173; № 3. – С. 77 – 107; Очерки по истории украинской социалдемократической </w:t>
      </w:r>
      <w:r w:rsidRPr="00321C2B">
        <w:rPr>
          <w:rFonts w:ascii="Times New Roman" w:hAnsi="Times New Roman" w:cs="Times New Roman"/>
          <w:sz w:val="28"/>
          <w:szCs w:val="28"/>
        </w:rPr>
        <w:lastRenderedPageBreak/>
        <w:t>«Спілки». – Х. : Б.и., 1926. – 136 с.; Качинський В. Селянський рух на Україні в роки 1905 – 1907. – Ч. І. – Полтава : Держполітвидав, 1927. – 230 с.</w:t>
      </w:r>
    </w:p>
    <w:p w14:paraId="353E8300"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Рева И. Забастовочная борьба сельскохозяйственного пролетариата в первой русской революции (на мате</w:t>
      </w:r>
      <w:r w:rsidR="00D8761D">
        <w:rPr>
          <w:rFonts w:ascii="Times New Roman" w:hAnsi="Times New Roman" w:cs="Times New Roman"/>
          <w:sz w:val="28"/>
          <w:szCs w:val="28"/>
        </w:rPr>
        <w:t xml:space="preserve">риалах Левобережной Украины). </w:t>
      </w:r>
      <w:r w:rsidRPr="00321C2B">
        <w:rPr>
          <w:rFonts w:ascii="Times New Roman" w:hAnsi="Times New Roman" w:cs="Times New Roman"/>
          <w:sz w:val="28"/>
          <w:szCs w:val="28"/>
        </w:rPr>
        <w:t>История СССР. – 1975. – № 5. – С. 93 – 94.</w:t>
      </w:r>
    </w:p>
    <w:p w14:paraId="4B4E7D87"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Порш М. Національне питання та</w:t>
      </w:r>
      <w:r w:rsidR="00D8761D">
        <w:rPr>
          <w:rFonts w:ascii="Times New Roman" w:hAnsi="Times New Roman" w:cs="Times New Roman"/>
          <w:sz w:val="28"/>
          <w:szCs w:val="28"/>
        </w:rPr>
        <w:t xml:space="preserve"> виборча агітація на Україні. </w:t>
      </w:r>
      <w:r w:rsidRPr="00321C2B">
        <w:rPr>
          <w:rFonts w:ascii="Times New Roman" w:hAnsi="Times New Roman" w:cs="Times New Roman"/>
          <w:sz w:val="28"/>
          <w:szCs w:val="28"/>
        </w:rPr>
        <w:t>Літературно-науковий вісник. – 1907. – Кн. 1. – Б.в., – С. 137.</w:t>
      </w:r>
    </w:p>
    <w:p w14:paraId="5C162D9B"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Гай-Нижник П. Утворення Директорії УНР та формування її військових підрозділів під час антигетьманського заколоту (листопад – грудень 1918 р.). Гілея. 2020. Вип.156 (№5). С. 12 – 33.</w:t>
      </w:r>
    </w:p>
    <w:p w14:paraId="51025406"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Вовк Ю. Є. Організація діяльності Ради комісарів – першого уряду Директорії Української народної республіки. Адміністративне право і процес. 2014. № 4 (10). С. 211 – 216.</w:t>
      </w:r>
    </w:p>
    <w:p w14:paraId="0D0A0E04"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Соловйова В.В. З історії дипломатичних відносин Директорії УНР </w:t>
      </w:r>
      <w:r w:rsidR="00D8761D">
        <w:rPr>
          <w:rFonts w:ascii="Times New Roman" w:hAnsi="Times New Roman" w:cs="Times New Roman"/>
          <w:sz w:val="28"/>
          <w:szCs w:val="28"/>
        </w:rPr>
        <w:t xml:space="preserve">і радянської РСФРР у 1919 р. </w:t>
      </w:r>
      <w:r w:rsidRPr="00321C2B">
        <w:rPr>
          <w:rFonts w:ascii="Times New Roman" w:hAnsi="Times New Roman" w:cs="Times New Roman"/>
          <w:sz w:val="28"/>
          <w:szCs w:val="28"/>
        </w:rPr>
        <w:t>Наукові праці історичного факультету Запорізького державного університету. [Електронний ресурс] — Вип. Ш: Міжнародні відносини і проблеми державного будівництва в країнах Європи і Америки. — Бердянськ; Запоріжжя. — 1998. — Режим доступу: http://istznu.org/dc/file.php?host_id=1&amp;path=/page/issues/3/./soloviova.pdf — Дата доступу: 01.05.2014.</w:t>
      </w:r>
    </w:p>
    <w:p w14:paraId="71F552AA"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Дорошко М.С. Відносини Директорії УНР з урядом радянської Росії в кінці 1918–1919 р</w:t>
      </w:r>
      <w:r w:rsidR="00D8761D">
        <w:rPr>
          <w:rFonts w:ascii="Times New Roman" w:hAnsi="Times New Roman" w:cs="Times New Roman"/>
          <w:sz w:val="28"/>
          <w:szCs w:val="28"/>
        </w:rPr>
        <w:t xml:space="preserve">р.: незасвоєні уроки історії. </w:t>
      </w:r>
      <w:r w:rsidRPr="00321C2B">
        <w:rPr>
          <w:rFonts w:ascii="Times New Roman" w:hAnsi="Times New Roman" w:cs="Times New Roman"/>
          <w:sz w:val="28"/>
          <w:szCs w:val="28"/>
        </w:rPr>
        <w:t>Збірник наукових праць «Актуальні проблеми міжнародних відносин». Вип. 117. У 2-х ч. Ч. ІІ. — К.: Київський національний університет ім. Тараса Шевченка. Інститут міжнародних відносин. — 2013. — С. 4.</w:t>
      </w:r>
    </w:p>
    <w:p w14:paraId="5C060EC1"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Матушевс</w:t>
      </w:r>
      <w:r w:rsidR="00D8761D">
        <w:rPr>
          <w:rFonts w:ascii="Times New Roman" w:hAnsi="Times New Roman" w:cs="Times New Roman"/>
          <w:sz w:val="28"/>
          <w:szCs w:val="28"/>
        </w:rPr>
        <w:t xml:space="preserve">ький Ф. З українського життя. </w:t>
      </w:r>
      <w:r w:rsidRPr="00321C2B">
        <w:rPr>
          <w:rFonts w:ascii="Times New Roman" w:hAnsi="Times New Roman" w:cs="Times New Roman"/>
          <w:sz w:val="28"/>
          <w:szCs w:val="28"/>
        </w:rPr>
        <w:t>Літературно-науковий вістник. – 1907. – Т. 40. – Кн. 10–12.</w:t>
      </w:r>
    </w:p>
    <w:p w14:paraId="009FF4E5"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Стешенко І. Український національн</w:t>
      </w:r>
      <w:r w:rsidR="00D8761D">
        <w:rPr>
          <w:rFonts w:ascii="Times New Roman" w:hAnsi="Times New Roman" w:cs="Times New Roman"/>
          <w:sz w:val="28"/>
          <w:szCs w:val="28"/>
        </w:rPr>
        <w:t xml:space="preserve">о-громадський рух і 1905 рік. </w:t>
      </w:r>
      <w:r w:rsidRPr="00321C2B">
        <w:rPr>
          <w:rFonts w:ascii="Times New Roman" w:hAnsi="Times New Roman" w:cs="Times New Roman"/>
          <w:sz w:val="28"/>
          <w:szCs w:val="28"/>
        </w:rPr>
        <w:t>Вільна Україна. – 1906. – Ч. 1–2.</w:t>
      </w:r>
    </w:p>
    <w:p w14:paraId="049E9FD0"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lastRenderedPageBreak/>
        <w:t xml:space="preserve"> </w:t>
      </w:r>
      <w:r w:rsidR="004529C6" w:rsidRPr="00321C2B">
        <w:rPr>
          <w:rFonts w:ascii="Times New Roman" w:hAnsi="Times New Roman" w:cs="Times New Roman"/>
          <w:sz w:val="28"/>
          <w:szCs w:val="28"/>
        </w:rPr>
        <w:t>В</w:t>
      </w:r>
      <w:r w:rsidR="00D8761D">
        <w:rPr>
          <w:rFonts w:ascii="Times New Roman" w:hAnsi="Times New Roman" w:cs="Times New Roman"/>
          <w:sz w:val="28"/>
          <w:szCs w:val="28"/>
        </w:rPr>
        <w:t xml:space="preserve">ойнович С. Неіснуюче питання. </w:t>
      </w:r>
      <w:r w:rsidR="004529C6" w:rsidRPr="00321C2B">
        <w:rPr>
          <w:rFonts w:ascii="Times New Roman" w:hAnsi="Times New Roman" w:cs="Times New Roman"/>
          <w:sz w:val="28"/>
          <w:szCs w:val="28"/>
        </w:rPr>
        <w:t>Праця. – 1905. – № 11. – С. 2–5.</w:t>
      </w:r>
    </w:p>
    <w:p w14:paraId="111379CA"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Дорошко М.С. Відносини Директорії УНР з урядом радянської Росії в кінці 1918–1919 р</w:t>
      </w:r>
      <w:r w:rsidR="00D8761D">
        <w:rPr>
          <w:rFonts w:ascii="Times New Roman" w:hAnsi="Times New Roman" w:cs="Times New Roman"/>
          <w:sz w:val="28"/>
          <w:szCs w:val="28"/>
        </w:rPr>
        <w:t xml:space="preserve">р.: незасвоєні уроки історії. </w:t>
      </w:r>
      <w:r w:rsidRPr="00321C2B">
        <w:rPr>
          <w:rFonts w:ascii="Times New Roman" w:hAnsi="Times New Roman" w:cs="Times New Roman"/>
          <w:sz w:val="28"/>
          <w:szCs w:val="28"/>
        </w:rPr>
        <w:t>Збірник наукових праць «Актуальні проблеми міжнародних відносин». Вип. 117. У 2-х ч. Ч. ІІ. — К.: Київський національний університет ім. Тараса Шевченка. Інститут міжнародних відносин. — 2013. — С. 4.</w:t>
      </w:r>
    </w:p>
    <w:p w14:paraId="65C85BAE"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Порш М. Національне питання та</w:t>
      </w:r>
      <w:r w:rsidR="00D8761D">
        <w:rPr>
          <w:rFonts w:ascii="Times New Roman" w:hAnsi="Times New Roman" w:cs="Times New Roman"/>
          <w:sz w:val="28"/>
          <w:szCs w:val="28"/>
        </w:rPr>
        <w:t xml:space="preserve"> виборча агітація на Україні. </w:t>
      </w:r>
      <w:r w:rsidRPr="00321C2B">
        <w:rPr>
          <w:rFonts w:ascii="Times New Roman" w:hAnsi="Times New Roman" w:cs="Times New Roman"/>
          <w:sz w:val="28"/>
          <w:szCs w:val="28"/>
        </w:rPr>
        <w:t>Літературно-науковий вісник. – 1907. – Т. ХХХVII. – С. 135–139.</w:t>
      </w:r>
    </w:p>
    <w:p w14:paraId="47FEF896" w14:textId="77777777" w:rsidR="00D8761D"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Дзейко Ж. О. Відображення національного досвіду застосування законодавчої техніки в Українській народній республіці, Українській державі та Західноукраїнській народній республіці. Право і громадянське суспільство. 2013. №1. С. 4 – 48.</w:t>
      </w:r>
    </w:p>
    <w:p w14:paraId="2FAA5A92" w14:textId="77777777" w:rsidR="00321C2B" w:rsidRPr="00321C2B" w:rsidRDefault="00321C2B" w:rsidP="00321C2B">
      <w:pPr>
        <w:spacing w:after="0" w:line="360" w:lineRule="auto"/>
        <w:jc w:val="both"/>
        <w:rPr>
          <w:rFonts w:ascii="Times New Roman" w:hAnsi="Times New Roman" w:cs="Times New Roman"/>
          <w:b/>
          <w:sz w:val="28"/>
          <w:szCs w:val="28"/>
        </w:rPr>
      </w:pPr>
      <w:r w:rsidRPr="00321C2B">
        <w:rPr>
          <w:rFonts w:ascii="Times New Roman" w:hAnsi="Times New Roman" w:cs="Times New Roman"/>
          <w:b/>
          <w:sz w:val="28"/>
          <w:szCs w:val="28"/>
        </w:rPr>
        <w:t xml:space="preserve">Журнали: </w:t>
      </w:r>
    </w:p>
    <w:p w14:paraId="78F4A86D"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Пет</w:t>
      </w:r>
      <w:r w:rsidR="00D8761D">
        <w:rPr>
          <w:rFonts w:ascii="Times New Roman" w:hAnsi="Times New Roman" w:cs="Times New Roman"/>
          <w:sz w:val="28"/>
          <w:szCs w:val="28"/>
        </w:rPr>
        <w:t xml:space="preserve">люра С. З українського життя. </w:t>
      </w:r>
      <w:r w:rsidRPr="00321C2B">
        <w:rPr>
          <w:rFonts w:ascii="Times New Roman" w:hAnsi="Times New Roman" w:cs="Times New Roman"/>
          <w:sz w:val="28"/>
          <w:szCs w:val="28"/>
        </w:rPr>
        <w:t>Україна. – 1907. – Квітень. – Т. 2. – С. 20–36.</w:t>
      </w:r>
    </w:p>
    <w:p w14:paraId="4AC21ECB" w14:textId="77777777" w:rsidR="00321C2B" w:rsidRPr="00321C2B" w:rsidRDefault="00D8761D" w:rsidP="00321C2B">
      <w:pPr>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 життя партій. </w:t>
      </w:r>
      <w:r w:rsidR="00321C2B" w:rsidRPr="00321C2B">
        <w:rPr>
          <w:rFonts w:ascii="Times New Roman" w:hAnsi="Times New Roman" w:cs="Times New Roman"/>
          <w:sz w:val="28"/>
          <w:szCs w:val="28"/>
        </w:rPr>
        <w:t>Слово. – 1907. – 11 мая.</w:t>
      </w:r>
    </w:p>
    <w:p w14:paraId="6207D3A4"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Дорошенко Д. </w:t>
      </w:r>
      <w:r w:rsidR="00D8761D">
        <w:rPr>
          <w:rFonts w:ascii="Times New Roman" w:hAnsi="Times New Roman" w:cs="Times New Roman"/>
          <w:sz w:val="28"/>
          <w:szCs w:val="28"/>
        </w:rPr>
        <w:t xml:space="preserve">Украинская социал-демократия. </w:t>
      </w:r>
      <w:r w:rsidRPr="00321C2B">
        <w:rPr>
          <w:rFonts w:ascii="Times New Roman" w:hAnsi="Times New Roman" w:cs="Times New Roman"/>
          <w:sz w:val="28"/>
          <w:szCs w:val="28"/>
        </w:rPr>
        <w:t>Украинский вестник. – 1906. – №12. – С. 843–851.</w:t>
      </w:r>
    </w:p>
    <w:p w14:paraId="2607029C"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Коро</w:t>
      </w:r>
      <w:r w:rsidR="00D8761D">
        <w:rPr>
          <w:rFonts w:ascii="Times New Roman" w:hAnsi="Times New Roman" w:cs="Times New Roman"/>
          <w:sz w:val="28"/>
          <w:szCs w:val="28"/>
        </w:rPr>
        <w:t xml:space="preserve">ткий нарис партійної історії. </w:t>
      </w:r>
      <w:r w:rsidRPr="00321C2B">
        <w:rPr>
          <w:rFonts w:ascii="Times New Roman" w:hAnsi="Times New Roman" w:cs="Times New Roman"/>
          <w:sz w:val="28"/>
          <w:szCs w:val="28"/>
        </w:rPr>
        <w:t>Наш голос. – 1911. – Ч. 6–8. – С. 277–294.</w:t>
      </w:r>
    </w:p>
    <w:p w14:paraId="5F6E65A0"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Петро Д. Про П</w:t>
      </w:r>
      <w:r w:rsidR="00D8761D">
        <w:rPr>
          <w:rFonts w:ascii="Times New Roman" w:hAnsi="Times New Roman" w:cs="Times New Roman"/>
          <w:sz w:val="28"/>
          <w:szCs w:val="28"/>
        </w:rPr>
        <w:t xml:space="preserve">олтавський «Соціал-Демократ». </w:t>
      </w:r>
      <w:r w:rsidRPr="00321C2B">
        <w:rPr>
          <w:rFonts w:ascii="Times New Roman" w:hAnsi="Times New Roman" w:cs="Times New Roman"/>
          <w:sz w:val="28"/>
          <w:szCs w:val="28"/>
        </w:rPr>
        <w:t>Наш голос. – 1911. – Квітень-червень. – № 6–8.</w:t>
      </w:r>
    </w:p>
    <w:p w14:paraId="6FD0308B"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Доманицький В. </w:t>
      </w:r>
      <w:r w:rsidR="00D8761D">
        <w:rPr>
          <w:rFonts w:ascii="Times New Roman" w:hAnsi="Times New Roman" w:cs="Times New Roman"/>
          <w:sz w:val="28"/>
          <w:szCs w:val="28"/>
        </w:rPr>
        <w:t xml:space="preserve">Українська преса в 1906 році. </w:t>
      </w:r>
      <w:r w:rsidRPr="00321C2B">
        <w:rPr>
          <w:rFonts w:ascii="Times New Roman" w:hAnsi="Times New Roman" w:cs="Times New Roman"/>
          <w:sz w:val="28"/>
          <w:szCs w:val="28"/>
        </w:rPr>
        <w:t>Україна. – 1907. – Т. 1. – Ч. 2. – С. 48–65.</w:t>
      </w:r>
    </w:p>
    <w:p w14:paraId="4F208501"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Риш А. Очерки </w:t>
      </w:r>
      <w:r w:rsidR="00D8761D">
        <w:rPr>
          <w:rFonts w:ascii="Times New Roman" w:hAnsi="Times New Roman" w:cs="Times New Roman"/>
          <w:sz w:val="28"/>
          <w:szCs w:val="28"/>
        </w:rPr>
        <w:t xml:space="preserve">по истории «Спилки». А. Риш. </w:t>
      </w:r>
      <w:r w:rsidRPr="00321C2B">
        <w:rPr>
          <w:rFonts w:ascii="Times New Roman" w:hAnsi="Times New Roman" w:cs="Times New Roman"/>
          <w:sz w:val="28"/>
          <w:szCs w:val="28"/>
        </w:rPr>
        <w:t>Летопись революции. – 1925. – № 2. – С. 125–173</w:t>
      </w:r>
    </w:p>
    <w:p w14:paraId="3FCE4574" w14:textId="77777777" w:rsidR="00321C2B" w:rsidRPr="00321C2B" w:rsidRDefault="00D8761D" w:rsidP="00321C2B">
      <w:pPr>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Дорошенко В. РУП і УСДРП. В. Дорошенко. </w:t>
      </w:r>
      <w:r w:rsidR="00321C2B" w:rsidRPr="00321C2B">
        <w:rPr>
          <w:rFonts w:ascii="Times New Roman" w:hAnsi="Times New Roman" w:cs="Times New Roman"/>
          <w:sz w:val="28"/>
          <w:szCs w:val="28"/>
        </w:rPr>
        <w:t>Календар «Вперед». – Львів, 1920. – С. 225–236</w:t>
      </w:r>
    </w:p>
    <w:p w14:paraId="35E8FB40"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Жук А. До історії української політично</w:t>
      </w:r>
      <w:r w:rsidR="008D1BAC">
        <w:rPr>
          <w:rFonts w:ascii="Times New Roman" w:hAnsi="Times New Roman" w:cs="Times New Roman"/>
          <w:sz w:val="28"/>
          <w:szCs w:val="28"/>
        </w:rPr>
        <w:t xml:space="preserve">ї думки перед світовою війною. Андрій Жук. </w:t>
      </w:r>
      <w:r w:rsidRPr="00321C2B">
        <w:rPr>
          <w:rFonts w:ascii="Times New Roman" w:hAnsi="Times New Roman" w:cs="Times New Roman"/>
          <w:sz w:val="28"/>
          <w:szCs w:val="28"/>
        </w:rPr>
        <w:t>Визволення. – 1923. – №2. – С. 30–43.</w:t>
      </w:r>
    </w:p>
    <w:p w14:paraId="35BEE776" w14:textId="77777777" w:rsidR="00321C2B" w:rsidRPr="00321C2B" w:rsidRDefault="008D1BAC" w:rsidP="00321C2B">
      <w:pPr>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Шемет С. Микола Міхновський. С. Шемет. </w:t>
      </w:r>
      <w:r w:rsidR="00321C2B" w:rsidRPr="00321C2B">
        <w:rPr>
          <w:rFonts w:ascii="Times New Roman" w:hAnsi="Times New Roman" w:cs="Times New Roman"/>
          <w:sz w:val="28"/>
          <w:szCs w:val="28"/>
        </w:rPr>
        <w:t>Хліборобська Україна. – 1924–1925. – Кн. 5. – С. 3–30.</w:t>
      </w:r>
    </w:p>
    <w:p w14:paraId="7198850B"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 xml:space="preserve"> Хлібороб. – 1905, 28 грудня. – Ч. 3. – Б.в., – С. 2.</w:t>
      </w:r>
    </w:p>
    <w:p w14:paraId="7023771F" w14:textId="77777777" w:rsidR="00D8761D" w:rsidRPr="00321C2B" w:rsidRDefault="008D1BAC" w:rsidP="00321C2B">
      <w:pPr>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29C6" w:rsidRPr="00321C2B">
        <w:rPr>
          <w:rFonts w:ascii="Times New Roman" w:hAnsi="Times New Roman" w:cs="Times New Roman"/>
          <w:sz w:val="28"/>
          <w:szCs w:val="28"/>
        </w:rPr>
        <w:t>Україна. – 1907. – Ч. 1, 2. – Б.в., – С. 17 – 18.</w:t>
      </w:r>
    </w:p>
    <w:p w14:paraId="6F2A489D"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Наш голос. – 1911. – Ч. 6 – 8. – Б.в., – С. 188</w:t>
      </w:r>
    </w:p>
    <w:p w14:paraId="3D44934E" w14:textId="77777777" w:rsidR="00321C2B"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Засідання Національного Союзу. Нова Рада. 1918. 17 грудня. С. 2</w:t>
      </w:r>
    </w:p>
    <w:p w14:paraId="0EA3D5F0" w14:textId="77777777" w:rsidR="00321C2B" w:rsidRPr="00321C2B" w:rsidRDefault="00321C2B" w:rsidP="00321C2B">
      <w:p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Автореферати та дисертації:</w:t>
      </w:r>
    </w:p>
    <w:p w14:paraId="6EEF4DDE" w14:textId="77777777" w:rsidR="00321C2B" w:rsidRPr="00321C2B" w:rsidRDefault="00321C2B"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Демуз І.О. Українське питання в Російській імперії на початку ХХ ст. Історіографія : дис… канд. іст. наук: 07.00.06. – Черкаси, 2008. – 235 с.</w:t>
      </w:r>
    </w:p>
    <w:p w14:paraId="2B25C576" w14:textId="77777777" w:rsidR="00321C2B"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Головченко В. І. Ідейне становлення української соціал– демократії та еволюція її поглядів на шляхи і перспективи визвольної боротьби (кінець XIX – початок XX ст.): дис.</w:t>
      </w:r>
      <w:r w:rsidR="008D1BAC">
        <w:rPr>
          <w:rFonts w:ascii="Times New Roman" w:hAnsi="Times New Roman" w:cs="Times New Roman"/>
          <w:sz w:val="28"/>
          <w:szCs w:val="28"/>
        </w:rPr>
        <w:t xml:space="preserve">.. д–ра політ. наук: 23.00.01. </w:t>
      </w:r>
      <w:r w:rsidRPr="00321C2B">
        <w:rPr>
          <w:rFonts w:ascii="Times New Roman" w:hAnsi="Times New Roman" w:cs="Times New Roman"/>
          <w:sz w:val="28"/>
          <w:szCs w:val="28"/>
        </w:rPr>
        <w:t>Володимир Іванович Головченко. – К., 1997. – С. 23. 383 с.</w:t>
      </w:r>
    </w:p>
    <w:p w14:paraId="4FDE751B" w14:textId="77777777" w:rsidR="00321C2B" w:rsidRPr="00321C2B" w:rsidRDefault="00321C2B" w:rsidP="00321C2B">
      <w:pPr>
        <w:spacing w:after="0" w:line="360" w:lineRule="auto"/>
        <w:jc w:val="both"/>
        <w:rPr>
          <w:rFonts w:ascii="Times New Roman" w:hAnsi="Times New Roman" w:cs="Times New Roman"/>
          <w:b/>
          <w:sz w:val="28"/>
          <w:szCs w:val="28"/>
        </w:rPr>
      </w:pPr>
      <w:r w:rsidRPr="00321C2B">
        <w:rPr>
          <w:rFonts w:ascii="Times New Roman" w:hAnsi="Times New Roman" w:cs="Times New Roman"/>
          <w:b/>
          <w:sz w:val="28"/>
          <w:szCs w:val="28"/>
        </w:rPr>
        <w:t>Електронні ресурси:</w:t>
      </w:r>
    </w:p>
    <w:p w14:paraId="0FA8C3DA" w14:textId="77777777" w:rsidR="00D8761D" w:rsidRPr="00321C2B" w:rsidRDefault="004529C6" w:rsidP="00321C2B">
      <w:pPr>
        <w:numPr>
          <w:ilvl w:val="0"/>
          <w:numId w:val="18"/>
        </w:numPr>
        <w:spacing w:after="0" w:line="360" w:lineRule="auto"/>
        <w:jc w:val="both"/>
        <w:rPr>
          <w:rFonts w:ascii="Times New Roman" w:hAnsi="Times New Roman" w:cs="Times New Roman"/>
          <w:sz w:val="28"/>
          <w:szCs w:val="28"/>
        </w:rPr>
      </w:pPr>
      <w:r w:rsidRPr="00321C2B">
        <w:rPr>
          <w:rFonts w:ascii="Times New Roman" w:hAnsi="Times New Roman" w:cs="Times New Roman"/>
          <w:sz w:val="28"/>
          <w:szCs w:val="28"/>
        </w:rPr>
        <w:t>Відозва Директорії Української Народньої Республіки. Сайт Гай-Нижника. URL: http://www.hai-nyzhnyk.in.ua/doc2/1918(11)15.vidozva_unr.php (дата звернення 09 грудня 2019)</w:t>
      </w:r>
    </w:p>
    <w:p w14:paraId="6D072C0D" w14:textId="77777777" w:rsidR="00321C2B" w:rsidRPr="00321C2B" w:rsidRDefault="00321C2B" w:rsidP="00321C2B">
      <w:pPr>
        <w:spacing w:after="0" w:line="360" w:lineRule="auto"/>
        <w:jc w:val="both"/>
        <w:rPr>
          <w:rFonts w:ascii="Times New Roman" w:hAnsi="Times New Roman" w:cs="Times New Roman"/>
          <w:sz w:val="28"/>
          <w:szCs w:val="28"/>
        </w:rPr>
      </w:pPr>
    </w:p>
    <w:p w14:paraId="48A21919" w14:textId="77777777" w:rsidR="003E6307" w:rsidRPr="003E6307" w:rsidRDefault="003E6307" w:rsidP="003E6307">
      <w:pPr>
        <w:spacing w:after="0" w:line="360" w:lineRule="auto"/>
        <w:jc w:val="both"/>
        <w:rPr>
          <w:rFonts w:ascii="Times New Roman" w:hAnsi="Times New Roman" w:cs="Times New Roman"/>
          <w:sz w:val="28"/>
          <w:szCs w:val="28"/>
          <w:lang w:val="ru-RU"/>
        </w:rPr>
      </w:pPr>
    </w:p>
    <w:sectPr w:rsidR="003E6307" w:rsidRPr="003E6307" w:rsidSect="00FA469B">
      <w:headerReference w:type="default" r:id="rId8"/>
      <w:pgSz w:w="11906" w:h="16838"/>
      <w:pgMar w:top="1134" w:right="567"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1E0CC" w14:textId="77777777" w:rsidR="006F564F" w:rsidRDefault="006F564F" w:rsidP="00FA469B">
      <w:pPr>
        <w:spacing w:after="0" w:line="240" w:lineRule="auto"/>
      </w:pPr>
      <w:r>
        <w:separator/>
      </w:r>
    </w:p>
  </w:endnote>
  <w:endnote w:type="continuationSeparator" w:id="0">
    <w:p w14:paraId="59420AD0" w14:textId="77777777" w:rsidR="006F564F" w:rsidRDefault="006F564F" w:rsidP="00FA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590E2" w14:textId="77777777" w:rsidR="006F564F" w:rsidRDefault="006F564F" w:rsidP="00FA469B">
      <w:pPr>
        <w:spacing w:after="0" w:line="240" w:lineRule="auto"/>
      </w:pPr>
      <w:r>
        <w:separator/>
      </w:r>
    </w:p>
  </w:footnote>
  <w:footnote w:type="continuationSeparator" w:id="0">
    <w:p w14:paraId="11122C84" w14:textId="77777777" w:rsidR="006F564F" w:rsidRDefault="006F564F" w:rsidP="00FA469B">
      <w:pPr>
        <w:spacing w:after="0" w:line="240" w:lineRule="auto"/>
      </w:pPr>
      <w:r>
        <w:continuationSeparator/>
      </w:r>
    </w:p>
  </w:footnote>
  <w:footnote w:id="1">
    <w:p w14:paraId="77B1864B" w14:textId="77777777" w:rsidR="00E14CAC" w:rsidRDefault="00E14CAC">
      <w:pPr>
        <w:pStyle w:val="a9"/>
      </w:pPr>
      <w:r>
        <w:rPr>
          <w:rStyle w:val="ab"/>
        </w:rPr>
        <w:footnoteRef/>
      </w:r>
      <w:r>
        <w:t xml:space="preserve"> </w:t>
      </w:r>
      <w:r w:rsidRPr="00F2292B">
        <w:t>Березовський О. Революційна українська партія в праця</w:t>
      </w:r>
      <w:r>
        <w:t>х дореволюційних дослідників. Гілея (науковий вісник).</w:t>
      </w:r>
      <w:r w:rsidRPr="00E871E3">
        <w:t xml:space="preserve"> / О.М. Березовский // Сум</w:t>
      </w:r>
      <w:r>
        <w:t>ський історико-архівний журнал</w:t>
      </w:r>
      <w:r w:rsidRPr="00F2292B">
        <w:t xml:space="preserve"> – 2010. – Вип. 30. – С. 163–170.</w:t>
      </w:r>
    </w:p>
  </w:footnote>
  <w:footnote w:id="2">
    <w:p w14:paraId="3C1086F8" w14:textId="77777777" w:rsidR="00E14CAC" w:rsidRDefault="00E14CAC">
      <w:pPr>
        <w:pStyle w:val="a9"/>
      </w:pPr>
      <w:r>
        <w:rPr>
          <w:rStyle w:val="ab"/>
        </w:rPr>
        <w:footnoteRef/>
      </w:r>
      <w:r>
        <w:t xml:space="preserve"> </w:t>
      </w:r>
      <w:r w:rsidRPr="00F2292B">
        <w:t>Демуз І.О. Українське питання в Російській імперії на початку ХХ ст. Історіографія : дис… канд. іст. наук: 07.00.06.</w:t>
      </w:r>
      <w:r w:rsidRPr="00E871E3">
        <w:t xml:space="preserve"> / Інна Олекса</w:t>
      </w:r>
      <w:r>
        <w:t xml:space="preserve">ндрівна Демуз. </w:t>
      </w:r>
      <w:r w:rsidRPr="00F2292B">
        <w:t xml:space="preserve"> – Черкаси, 2008. – 235 с.</w:t>
      </w:r>
    </w:p>
  </w:footnote>
  <w:footnote w:id="3">
    <w:p w14:paraId="7B02F15B" w14:textId="77777777" w:rsidR="00E14CAC" w:rsidRDefault="00E14CAC" w:rsidP="002A754E">
      <w:pPr>
        <w:pStyle w:val="a9"/>
      </w:pPr>
      <w:r>
        <w:rPr>
          <w:rStyle w:val="ab"/>
        </w:rPr>
        <w:footnoteRef/>
      </w:r>
      <w:r>
        <w:t xml:space="preserve"> </w:t>
      </w:r>
      <w:r w:rsidRPr="00F2292B">
        <w:t xml:space="preserve">Меша В.Г. Українське національне відродження 1905–1914 </w:t>
      </w:r>
      <w:r>
        <w:t>років: (історіографія проблеми)</w:t>
      </w:r>
      <w:r w:rsidRPr="00F2292B">
        <w:t xml:space="preserve"> </w:t>
      </w:r>
      <w:r>
        <w:t>/</w:t>
      </w:r>
    </w:p>
    <w:p w14:paraId="2E79FA90" w14:textId="77777777" w:rsidR="00E14CAC" w:rsidRDefault="00E14CAC">
      <w:pPr>
        <w:pStyle w:val="a9"/>
      </w:pPr>
      <w:r>
        <w:t>Володимир Григорович Меша.</w:t>
      </w:r>
      <w:r w:rsidRPr="00F2292B">
        <w:t>– К., 2004.</w:t>
      </w:r>
    </w:p>
  </w:footnote>
  <w:footnote w:id="4">
    <w:p w14:paraId="682F4A90" w14:textId="77777777" w:rsidR="00E14CAC" w:rsidRDefault="00E14CAC" w:rsidP="002A754E">
      <w:pPr>
        <w:pStyle w:val="a9"/>
      </w:pPr>
      <w:r>
        <w:rPr>
          <w:rStyle w:val="ab"/>
        </w:rPr>
        <w:footnoteRef/>
      </w:r>
      <w:r w:rsidRPr="00F2292B">
        <w:t>Павко А.І. Політичні партії та організації в Україні наприкінці ХІХ – на початку ХХ століть: методологія, історіографія проблеми, перспективн</w:t>
      </w:r>
      <w:r>
        <w:t>і напрямки наукових досліджень / Анатолій Іванович</w:t>
      </w:r>
    </w:p>
    <w:p w14:paraId="2320988F" w14:textId="77777777" w:rsidR="00E14CAC" w:rsidRPr="00F2292B" w:rsidRDefault="00E14CAC" w:rsidP="002A754E">
      <w:pPr>
        <w:pStyle w:val="a9"/>
      </w:pPr>
      <w:r>
        <w:t>Павко.</w:t>
      </w:r>
      <w:r w:rsidRPr="00F2292B">
        <w:t>– К.: Знання, 2001. – 112 с.</w:t>
      </w:r>
    </w:p>
    <w:p w14:paraId="16DEB4AB" w14:textId="77777777" w:rsidR="00E14CAC" w:rsidRDefault="00E14CAC">
      <w:pPr>
        <w:pStyle w:val="a9"/>
      </w:pPr>
    </w:p>
  </w:footnote>
  <w:footnote w:id="5">
    <w:p w14:paraId="5E7E2F8D" w14:textId="77777777" w:rsidR="00E14CAC" w:rsidRDefault="00E14CAC">
      <w:pPr>
        <w:pStyle w:val="a9"/>
      </w:pPr>
      <w:r>
        <w:rPr>
          <w:rStyle w:val="ab"/>
        </w:rPr>
        <w:footnoteRef/>
      </w:r>
      <w:r>
        <w:t xml:space="preserve"> </w:t>
      </w:r>
      <w:r w:rsidRPr="00F2292B">
        <w:t>Висоцький О.Ю. Українські національні партії початку ХХ століття: соціалістичний сегмент (УСДРП та УПСР у компаративістськом</w:t>
      </w:r>
      <w:r>
        <w:t>у вивченні)</w:t>
      </w:r>
      <w:r w:rsidRPr="00F2292B">
        <w:t xml:space="preserve"> </w:t>
      </w:r>
      <w:r>
        <w:t xml:space="preserve">/ Олександр Юрійович Висоцький </w:t>
      </w:r>
      <w:r w:rsidRPr="00F2292B">
        <w:t>– Донецьк, 2001. – 160 с.</w:t>
      </w:r>
    </w:p>
  </w:footnote>
  <w:footnote w:id="6">
    <w:p w14:paraId="7CBC099D" w14:textId="77777777" w:rsidR="00E14CAC" w:rsidRDefault="00E14CAC">
      <w:pPr>
        <w:pStyle w:val="a9"/>
      </w:pPr>
      <w:r>
        <w:rPr>
          <w:rStyle w:val="ab"/>
        </w:rPr>
        <w:footnoteRef/>
      </w:r>
      <w:r>
        <w:t xml:space="preserve"> </w:t>
      </w:r>
      <w:r w:rsidRPr="00F2292B">
        <w:t>Висоцький О.Ю. Українські соціал-демократи та е</w:t>
      </w:r>
      <w:r>
        <w:t>сери: досвід перемог і поразок</w:t>
      </w:r>
      <w:r w:rsidRPr="003F029E">
        <w:rPr>
          <w:lang w:val="ru-RU"/>
        </w:rPr>
        <w:t xml:space="preserve">/ </w:t>
      </w:r>
      <w:r w:rsidRPr="00F2292B">
        <w:t>– К.: Основні цінності, 2004. – 272 с.</w:t>
      </w:r>
    </w:p>
  </w:footnote>
  <w:footnote w:id="7">
    <w:p w14:paraId="02C2BC4F" w14:textId="77777777" w:rsidR="00E14CAC" w:rsidRDefault="00E14CAC">
      <w:pPr>
        <w:pStyle w:val="a9"/>
      </w:pPr>
      <w:r>
        <w:rPr>
          <w:rStyle w:val="ab"/>
        </w:rPr>
        <w:footnoteRef/>
      </w:r>
      <w:r>
        <w:t xml:space="preserve"> </w:t>
      </w:r>
      <w:r w:rsidRPr="00F2292B">
        <w:t xml:space="preserve">Головченко В. Від «Самостійної України» до Союзу визволення України: Нариси з історії української </w:t>
      </w:r>
      <w:r>
        <w:t>соціал-демократії початку ХХ ст</w:t>
      </w:r>
      <w:r w:rsidRPr="003F029E">
        <w:t>/</w:t>
      </w:r>
      <w:r w:rsidRPr="00F2292B">
        <w:t xml:space="preserve"> – Харків: Майдан, 1996. – 190 с.</w:t>
      </w:r>
    </w:p>
  </w:footnote>
  <w:footnote w:id="8">
    <w:p w14:paraId="38DBB814" w14:textId="77777777" w:rsidR="00E14CAC" w:rsidRDefault="00E14CAC">
      <w:pPr>
        <w:pStyle w:val="a9"/>
      </w:pPr>
      <w:r>
        <w:rPr>
          <w:rStyle w:val="ab"/>
        </w:rPr>
        <w:footnoteRef/>
      </w:r>
      <w:r>
        <w:t xml:space="preserve"> </w:t>
      </w:r>
      <w:r w:rsidRPr="00F2292B">
        <w:t xml:space="preserve">Колесник В., Рафальський О., Тимошенко О. Шляхом національного відродження: Національне питання в програмах та діяльності українських </w:t>
      </w:r>
      <w:r>
        <w:t>партій Наддніпрянщини 1900–1907</w:t>
      </w:r>
      <w:r w:rsidRPr="00782C0D">
        <w:rPr>
          <w:lang w:val="ru-RU"/>
        </w:rPr>
        <w:t>/</w:t>
      </w:r>
      <w:r w:rsidRPr="00F2292B">
        <w:t xml:space="preserve"> – К.: Стилос, 1998. – 226 с.</w:t>
      </w:r>
    </w:p>
  </w:footnote>
  <w:footnote w:id="9">
    <w:p w14:paraId="1FFBCF37" w14:textId="77777777" w:rsidR="00E14CAC" w:rsidRDefault="00E14CAC">
      <w:pPr>
        <w:pStyle w:val="a9"/>
      </w:pPr>
      <w:r>
        <w:rPr>
          <w:rStyle w:val="ab"/>
        </w:rPr>
        <w:footnoteRef/>
      </w:r>
      <w:r>
        <w:t xml:space="preserve"> </w:t>
      </w:r>
      <w:r w:rsidRPr="00F2292B">
        <w:t>Голуб А.І. Європейські обрії української соціал-демократії (кіне</w:t>
      </w:r>
      <w:r>
        <w:t>ць ХІХ – перша половина ХХ ст.)</w:t>
      </w:r>
      <w:r w:rsidRPr="00782C0D">
        <w:t xml:space="preserve">/ </w:t>
      </w:r>
      <w:r w:rsidRPr="00F2292B">
        <w:t xml:space="preserve"> – Дніпропетровськ: ДДУ, 1998. – 155 с.</w:t>
      </w:r>
    </w:p>
  </w:footnote>
  <w:footnote w:id="10">
    <w:p w14:paraId="11508CDA" w14:textId="77777777" w:rsidR="00E14CAC" w:rsidRDefault="00E14CAC">
      <w:pPr>
        <w:pStyle w:val="a9"/>
      </w:pPr>
      <w:r>
        <w:rPr>
          <w:rStyle w:val="ab"/>
        </w:rPr>
        <w:footnoteRef/>
      </w:r>
      <w:r>
        <w:t xml:space="preserve"> </w:t>
      </w:r>
      <w:r w:rsidRPr="00F2292B">
        <w:t>Doroshenko V. The politica</w:t>
      </w:r>
      <w:r>
        <w:t xml:space="preserve">l parties in Russian Ukraine. </w:t>
      </w:r>
      <w:r w:rsidRPr="00F2292B">
        <w:t>Ukraine’s claim to Freedom. – New York, 1915.</w:t>
      </w:r>
    </w:p>
  </w:footnote>
  <w:footnote w:id="11">
    <w:p w14:paraId="798A1A8B" w14:textId="77777777" w:rsidR="00E14CAC" w:rsidRDefault="00E14CAC">
      <w:pPr>
        <w:pStyle w:val="a9"/>
      </w:pPr>
      <w:r>
        <w:rPr>
          <w:rStyle w:val="ab"/>
        </w:rPr>
        <w:footnoteRef/>
      </w:r>
      <w:r>
        <w:t xml:space="preserve"> </w:t>
      </w:r>
      <w:r w:rsidRPr="00F2292B">
        <w:t>Матушевс</w:t>
      </w:r>
      <w:r>
        <w:t xml:space="preserve">ький Ф. З українського життя. </w:t>
      </w:r>
      <w:r w:rsidRPr="00F2292B">
        <w:t>Літературно-науковий вістник. – 1907. – Т. 40. – Кн. 10–12.</w:t>
      </w:r>
    </w:p>
  </w:footnote>
  <w:footnote w:id="12">
    <w:p w14:paraId="7ED52681" w14:textId="77777777" w:rsidR="00E14CAC" w:rsidRPr="00F2292B" w:rsidRDefault="00E14CAC" w:rsidP="00F2292B">
      <w:pPr>
        <w:pStyle w:val="a9"/>
      </w:pPr>
      <w:r>
        <w:rPr>
          <w:rStyle w:val="ab"/>
        </w:rPr>
        <w:footnoteRef/>
      </w:r>
      <w:r>
        <w:t xml:space="preserve"> </w:t>
      </w:r>
      <w:r w:rsidRPr="00F2292B">
        <w:t>Стешенко І. Український національн</w:t>
      </w:r>
      <w:r>
        <w:t>о-громадський рух і 1905 рік</w:t>
      </w:r>
      <w:r w:rsidRPr="00772024">
        <w:rPr>
          <w:lang w:val="ru-RU"/>
        </w:rPr>
        <w:t xml:space="preserve"> // </w:t>
      </w:r>
      <w:r>
        <w:t>Вільна Україна</w:t>
      </w:r>
      <w:r w:rsidRPr="00772024">
        <w:rPr>
          <w:lang w:val="ru-RU"/>
        </w:rPr>
        <w:t xml:space="preserve"> </w:t>
      </w:r>
      <w:r w:rsidRPr="00F2292B">
        <w:t>– 1906. – Ч. 1–2.</w:t>
      </w:r>
    </w:p>
    <w:p w14:paraId="0AD9C6F4" w14:textId="77777777" w:rsidR="00E14CAC" w:rsidRDefault="00E14CAC">
      <w:pPr>
        <w:pStyle w:val="a9"/>
      </w:pPr>
    </w:p>
  </w:footnote>
  <w:footnote w:id="13">
    <w:p w14:paraId="16386078" w14:textId="77777777" w:rsidR="00E14CAC" w:rsidRDefault="00E14CAC">
      <w:pPr>
        <w:pStyle w:val="a9"/>
      </w:pPr>
      <w:r>
        <w:rPr>
          <w:rStyle w:val="ab"/>
        </w:rPr>
        <w:footnoteRef/>
      </w:r>
      <w:r>
        <w:t xml:space="preserve"> </w:t>
      </w:r>
      <w:r w:rsidRPr="00F2292B">
        <w:t>Дорошенко В. Ук</w:t>
      </w:r>
      <w:r>
        <w:t>раїнство в Росії: новійші часи</w:t>
      </w:r>
      <w:r w:rsidRPr="00055578">
        <w:rPr>
          <w:lang w:val="ru-RU"/>
        </w:rPr>
        <w:t xml:space="preserve">/ </w:t>
      </w:r>
      <w:r w:rsidRPr="00F2292B">
        <w:t>– Відень: Накладом СВУ, 1916. – 116 с.</w:t>
      </w:r>
    </w:p>
  </w:footnote>
  <w:footnote w:id="14">
    <w:p w14:paraId="1CFCC26D" w14:textId="77777777" w:rsidR="00E14CAC" w:rsidRDefault="00E14CAC">
      <w:pPr>
        <w:pStyle w:val="a9"/>
      </w:pPr>
      <w:r>
        <w:rPr>
          <w:rStyle w:val="ab"/>
        </w:rPr>
        <w:footnoteRef/>
      </w:r>
      <w:r>
        <w:t xml:space="preserve"> </w:t>
      </w:r>
      <w:r w:rsidRPr="00F2292B">
        <w:t xml:space="preserve">Єфремов С. </w:t>
      </w:r>
      <w:r>
        <w:t>З громадського життя на Україні</w:t>
      </w:r>
      <w:r w:rsidRPr="00055578">
        <w:rPr>
          <w:lang w:val="ru-RU"/>
        </w:rPr>
        <w:t>/</w:t>
      </w:r>
      <w:r w:rsidRPr="00F2292B">
        <w:t xml:space="preserve"> – К.: Вік, 1909. – 77 с.</w:t>
      </w:r>
    </w:p>
  </w:footnote>
  <w:footnote w:id="15">
    <w:p w14:paraId="077B8029" w14:textId="77777777" w:rsidR="00E14CAC" w:rsidRDefault="00E14CAC">
      <w:pPr>
        <w:pStyle w:val="a9"/>
      </w:pPr>
      <w:r>
        <w:rPr>
          <w:rStyle w:val="ab"/>
        </w:rPr>
        <w:footnoteRef/>
      </w:r>
      <w:r>
        <w:t xml:space="preserve"> </w:t>
      </w:r>
      <w:r w:rsidRPr="00F2292B">
        <w:t xml:space="preserve">Hoetzsch О. The </w:t>
      </w:r>
      <w:r>
        <w:t xml:space="preserve">Ukrainian movement in Russia. </w:t>
      </w:r>
      <w:r w:rsidRPr="00F2292B">
        <w:t>Ukraine’s claim to Freedom. – New York, 1915. – P. 92 –98.</w:t>
      </w:r>
    </w:p>
  </w:footnote>
  <w:footnote w:id="16">
    <w:p w14:paraId="59982C3E" w14:textId="77777777" w:rsidR="00E14CAC" w:rsidRDefault="00E14CAC">
      <w:pPr>
        <w:pStyle w:val="a9"/>
      </w:pPr>
      <w:r>
        <w:rPr>
          <w:rStyle w:val="ab"/>
        </w:rPr>
        <w:footnoteRef/>
      </w:r>
      <w:r>
        <w:t xml:space="preserve"> </w:t>
      </w:r>
      <w:r w:rsidRPr="00F2292B">
        <w:t>Ostwald P. Die Ukraine und ukrainische Bewegung. – Essen, 1916. – 40 s.</w:t>
      </w:r>
    </w:p>
  </w:footnote>
  <w:footnote w:id="17">
    <w:p w14:paraId="1B5EF12B" w14:textId="77777777" w:rsidR="00E14CAC" w:rsidRDefault="00E14CAC">
      <w:pPr>
        <w:pStyle w:val="a9"/>
      </w:pPr>
      <w:r>
        <w:rPr>
          <w:rStyle w:val="ab"/>
        </w:rPr>
        <w:footnoteRef/>
      </w:r>
      <w:r>
        <w:t xml:space="preserve"> </w:t>
      </w:r>
      <w:r w:rsidRPr="00F2292B">
        <w:t>Залевский К. Национальные партии</w:t>
      </w:r>
      <w:r>
        <w:t xml:space="preserve"> в России. Украинские партии. </w:t>
      </w:r>
      <w:r w:rsidRPr="00F2292B">
        <w:t>Общественное движе</w:t>
      </w:r>
      <w:r>
        <w:t xml:space="preserve">ние в России в начале ХХ века. </w:t>
      </w:r>
      <w:r w:rsidRPr="00F2292B">
        <w:t>Под ред. Л.Мартова, П.Маслова и А.Потресова. – Санкт-Петербург, 1914. – Т. 3. – Кн. 5</w:t>
      </w:r>
    </w:p>
  </w:footnote>
  <w:footnote w:id="18">
    <w:p w14:paraId="29E636E5" w14:textId="77777777" w:rsidR="00E14CAC" w:rsidRDefault="00E14CAC">
      <w:pPr>
        <w:pStyle w:val="a9"/>
      </w:pPr>
      <w:r>
        <w:rPr>
          <w:rStyle w:val="ab"/>
        </w:rPr>
        <w:footnoteRef/>
      </w:r>
      <w:r>
        <w:t xml:space="preserve"> </w:t>
      </w:r>
      <w:r w:rsidRPr="00F2292B">
        <w:t>Доклад Українсько Соціялдемократичної Робітничої Партії Росії Міжнародньому Соціялістичному Конгресови в Штутгарті. – Львів: [Б.в.], 1907. – 16 с.</w:t>
      </w:r>
    </w:p>
  </w:footnote>
  <w:footnote w:id="19">
    <w:p w14:paraId="3E3BDC33" w14:textId="77777777" w:rsidR="00E14CAC" w:rsidRPr="00F2292B" w:rsidRDefault="00E14CAC" w:rsidP="00F2292B">
      <w:pPr>
        <w:pStyle w:val="a9"/>
      </w:pPr>
      <w:r>
        <w:rPr>
          <w:rStyle w:val="ab"/>
        </w:rPr>
        <w:footnoteRef/>
      </w:r>
      <w:r>
        <w:t xml:space="preserve"> </w:t>
      </w:r>
      <w:r w:rsidRPr="00F2292B">
        <w:t>Доклад Української соціял-демократичної Робітничої Партії Росії Міжнародному Соціялістичному Конгресови в Копенгазі. – Львів: [Б.в.], 1910. – 16 с.</w:t>
      </w:r>
    </w:p>
    <w:p w14:paraId="4B1F511A" w14:textId="77777777" w:rsidR="00E14CAC" w:rsidRDefault="00E14CAC">
      <w:pPr>
        <w:pStyle w:val="a9"/>
      </w:pPr>
    </w:p>
  </w:footnote>
  <w:footnote w:id="20">
    <w:p w14:paraId="2B1EC724" w14:textId="77777777" w:rsidR="00E14CAC" w:rsidRDefault="00E14CAC">
      <w:pPr>
        <w:pStyle w:val="a9"/>
      </w:pPr>
      <w:r>
        <w:rPr>
          <w:rStyle w:val="ab"/>
        </w:rPr>
        <w:footnoteRef/>
      </w:r>
      <w:r>
        <w:t xml:space="preserve"> </w:t>
      </w:r>
      <w:r w:rsidRPr="003F1313">
        <w:t>Пет</w:t>
      </w:r>
      <w:r>
        <w:t xml:space="preserve">люра С. З українського життя. </w:t>
      </w:r>
      <w:r w:rsidRPr="003F1313">
        <w:t>Україна. – 1907. – Квітень. – Т. 2. – С. 20–36.</w:t>
      </w:r>
    </w:p>
  </w:footnote>
  <w:footnote w:id="21">
    <w:p w14:paraId="4BDC431F" w14:textId="77777777" w:rsidR="00E14CAC" w:rsidRDefault="00E14CAC">
      <w:pPr>
        <w:pStyle w:val="a9"/>
      </w:pPr>
      <w:r>
        <w:rPr>
          <w:rStyle w:val="ab"/>
        </w:rPr>
        <w:footnoteRef/>
      </w:r>
      <w:r>
        <w:t xml:space="preserve"> </w:t>
      </w:r>
      <w:r w:rsidRPr="003F1313">
        <w:t>В</w:t>
      </w:r>
      <w:r>
        <w:t>ойнович С. Неіснуюче питання</w:t>
      </w:r>
      <w:r w:rsidRPr="006E2CE5">
        <w:rPr>
          <w:lang w:val="ru-RU"/>
        </w:rPr>
        <w:t xml:space="preserve"> // </w:t>
      </w:r>
      <w:r w:rsidRPr="003F1313">
        <w:t>Праця. – 1905. – № 11. – С. 2–5.</w:t>
      </w:r>
    </w:p>
  </w:footnote>
  <w:footnote w:id="22">
    <w:p w14:paraId="22531092" w14:textId="77777777" w:rsidR="00E14CAC" w:rsidRDefault="00E14CAC">
      <w:pPr>
        <w:pStyle w:val="a9"/>
      </w:pPr>
      <w:r>
        <w:rPr>
          <w:rStyle w:val="ab"/>
        </w:rPr>
        <w:footnoteRef/>
      </w:r>
      <w:r>
        <w:t xml:space="preserve"> </w:t>
      </w:r>
      <w:r w:rsidRPr="003F1313">
        <w:t>Дорошенко В. Ук</w:t>
      </w:r>
      <w:r>
        <w:t>раїнство в Росії: новійші часи</w:t>
      </w:r>
      <w:r w:rsidRPr="006E2CE5">
        <w:rPr>
          <w:lang w:val="ru-RU"/>
        </w:rPr>
        <w:t xml:space="preserve">/ </w:t>
      </w:r>
      <w:r w:rsidRPr="003F1313">
        <w:t>– Відень: Накладом СВУ, 1916. –</w:t>
      </w:r>
      <w:r>
        <w:t xml:space="preserve"> С. 33-35</w:t>
      </w:r>
    </w:p>
  </w:footnote>
  <w:footnote w:id="23">
    <w:p w14:paraId="32E3FE48" w14:textId="77777777" w:rsidR="00E14CAC" w:rsidRDefault="00E14CAC">
      <w:pPr>
        <w:pStyle w:val="a9"/>
      </w:pPr>
      <w:r>
        <w:rPr>
          <w:rStyle w:val="ab"/>
        </w:rPr>
        <w:footnoteRef/>
      </w:r>
      <w:r>
        <w:t xml:space="preserve"> </w:t>
      </w:r>
      <w:r w:rsidRPr="003F1313">
        <w:t>В</w:t>
      </w:r>
      <w:r>
        <w:t>ойнович С. Неіснуюче питання</w:t>
      </w:r>
      <w:r w:rsidRPr="006E2CE5">
        <w:rPr>
          <w:lang w:val="ru-RU"/>
        </w:rPr>
        <w:t xml:space="preserve">// </w:t>
      </w:r>
      <w:r w:rsidRPr="003F1313">
        <w:t>Праця. – 1905. – № 11. – С. 2–5.</w:t>
      </w:r>
    </w:p>
  </w:footnote>
  <w:footnote w:id="24">
    <w:p w14:paraId="3C837831" w14:textId="77777777" w:rsidR="00E14CAC" w:rsidRDefault="00E14CAC">
      <w:pPr>
        <w:pStyle w:val="a9"/>
      </w:pPr>
      <w:r>
        <w:rPr>
          <w:rStyle w:val="ab"/>
        </w:rPr>
        <w:footnoteRef/>
      </w:r>
      <w:r>
        <w:t xml:space="preserve"> </w:t>
      </w:r>
      <w:r w:rsidRPr="003F1313">
        <w:t>Порш М. Національне питання та</w:t>
      </w:r>
      <w:r>
        <w:t xml:space="preserve"> виборча агітація на Україні. Літературно-науковий вісник</w:t>
      </w:r>
      <w:r w:rsidRPr="006E2CE5">
        <w:rPr>
          <w:lang w:val="ru-RU"/>
        </w:rPr>
        <w:t>//</w:t>
      </w:r>
      <w:r w:rsidRPr="003F1313">
        <w:t xml:space="preserve"> – 1907. – Т. ХХХVII. – С. 135–139.</w:t>
      </w:r>
    </w:p>
  </w:footnote>
  <w:footnote w:id="25">
    <w:p w14:paraId="4E846FF4" w14:textId="77777777" w:rsidR="00E14CAC" w:rsidRDefault="00E14CAC">
      <w:pPr>
        <w:pStyle w:val="a9"/>
      </w:pPr>
      <w:r>
        <w:rPr>
          <w:rStyle w:val="ab"/>
        </w:rPr>
        <w:footnoteRef/>
      </w:r>
      <w:r>
        <w:t xml:space="preserve"> </w:t>
      </w:r>
      <w:r w:rsidRPr="003F1313">
        <w:t>Чацький М. Сучасний момент в життю української нації і завдання у</w:t>
      </w:r>
      <w:r>
        <w:t>країнської соціял-демократії</w:t>
      </w:r>
      <w:r>
        <w:rPr>
          <w:lang w:val="ru-RU"/>
        </w:rPr>
        <w:t xml:space="preserve"> //</w:t>
      </w:r>
      <w:r>
        <w:t xml:space="preserve"> </w:t>
      </w:r>
      <w:r w:rsidRPr="003F1313">
        <w:t>На теми дня. Зб. статей. – Львів, 1910. – С. 1–17.</w:t>
      </w:r>
    </w:p>
  </w:footnote>
  <w:footnote w:id="26">
    <w:p w14:paraId="6C09467D" w14:textId="77777777" w:rsidR="00E14CAC" w:rsidRDefault="00E14CAC">
      <w:pPr>
        <w:pStyle w:val="a9"/>
      </w:pPr>
      <w:r>
        <w:rPr>
          <w:rStyle w:val="ab"/>
        </w:rPr>
        <w:footnoteRef/>
      </w:r>
      <w:r>
        <w:t xml:space="preserve"> </w:t>
      </w:r>
      <w:r w:rsidRPr="003F1313">
        <w:t>Порш М. Автономія</w:t>
      </w:r>
      <w:r>
        <w:t xml:space="preserve"> України і її соціал-демократія</w:t>
      </w:r>
      <w:r w:rsidRPr="00562397">
        <w:rPr>
          <w:lang w:val="ru-RU"/>
        </w:rPr>
        <w:t xml:space="preserve"> / </w:t>
      </w:r>
      <w:r w:rsidRPr="003F1313">
        <w:t xml:space="preserve"> – 2-е вид. – К.: Знання – то сила, 1917. – 80 с.</w:t>
      </w:r>
    </w:p>
  </w:footnote>
  <w:footnote w:id="27">
    <w:p w14:paraId="08F8C301" w14:textId="77777777" w:rsidR="00E14CAC" w:rsidRDefault="00E14CAC">
      <w:pPr>
        <w:pStyle w:val="a9"/>
      </w:pPr>
      <w:r>
        <w:rPr>
          <w:rStyle w:val="ab"/>
        </w:rPr>
        <w:footnoteRef/>
      </w:r>
      <w:r>
        <w:t xml:space="preserve"> Порш М. Про автономію України</w:t>
      </w:r>
      <w:r w:rsidRPr="00562397">
        <w:rPr>
          <w:lang w:val="ru-RU"/>
        </w:rPr>
        <w:t xml:space="preserve">/ </w:t>
      </w:r>
      <w:r>
        <w:t>М.Порш</w:t>
      </w:r>
      <w:r w:rsidRPr="003F1313">
        <w:t xml:space="preserve"> – К., 1913. – 40 с.</w:t>
      </w:r>
    </w:p>
  </w:footnote>
  <w:footnote w:id="28">
    <w:p w14:paraId="3D8BB2AC" w14:textId="77777777" w:rsidR="00E14CAC" w:rsidRDefault="00E14CAC">
      <w:pPr>
        <w:pStyle w:val="a9"/>
      </w:pPr>
      <w:r>
        <w:rPr>
          <w:rStyle w:val="ab"/>
        </w:rPr>
        <w:footnoteRef/>
      </w:r>
      <w:r>
        <w:t xml:space="preserve"> </w:t>
      </w:r>
      <w:r w:rsidRPr="003F1313">
        <w:t>Порш М.</w:t>
      </w:r>
      <w:r>
        <w:t xml:space="preserve"> До питання про автономію</w:t>
      </w:r>
      <w:r w:rsidRPr="00454F11">
        <w:rPr>
          <w:lang w:val="ru-RU"/>
        </w:rPr>
        <w:t>//</w:t>
      </w:r>
      <w:r>
        <w:t xml:space="preserve"> </w:t>
      </w:r>
      <w:r w:rsidRPr="003F1313">
        <w:t>Літературно-науковий вісник. – 1907. – Т. ХХХІХ. – Кн. VІІІ–ІХ.</w:t>
      </w:r>
    </w:p>
  </w:footnote>
  <w:footnote w:id="29">
    <w:p w14:paraId="547ECA13" w14:textId="77777777" w:rsidR="00E14CAC" w:rsidRDefault="00E14CAC">
      <w:pPr>
        <w:pStyle w:val="a9"/>
      </w:pPr>
      <w:r>
        <w:rPr>
          <w:rStyle w:val="ab"/>
        </w:rPr>
        <w:footnoteRef/>
      </w:r>
      <w:r>
        <w:t xml:space="preserve"> </w:t>
      </w:r>
      <w:r w:rsidRPr="003F1313">
        <w:t>Рибалка Л. Націон</w:t>
      </w:r>
      <w:r>
        <w:t xml:space="preserve">алізація життя і наша партія. </w:t>
      </w:r>
      <w:r w:rsidRPr="003F1313">
        <w:t>На теми дня. Збірка статей. – Львів, 1910. – С. 41–63.</w:t>
      </w:r>
    </w:p>
  </w:footnote>
  <w:footnote w:id="30">
    <w:p w14:paraId="640D3F9A" w14:textId="77777777" w:rsidR="00E14CAC" w:rsidRDefault="00E14CAC">
      <w:pPr>
        <w:pStyle w:val="a9"/>
      </w:pPr>
      <w:r>
        <w:rPr>
          <w:rStyle w:val="ab"/>
        </w:rPr>
        <w:footnoteRef/>
      </w:r>
      <w:r>
        <w:t xml:space="preserve"> З життя партій </w:t>
      </w:r>
      <w:r w:rsidRPr="003F1313">
        <w:t>Слово. – 1907. – 11 мая.</w:t>
      </w:r>
    </w:p>
  </w:footnote>
  <w:footnote w:id="31">
    <w:p w14:paraId="30D4BFB7" w14:textId="77777777" w:rsidR="00E14CAC" w:rsidRDefault="00E14CAC">
      <w:pPr>
        <w:pStyle w:val="a9"/>
      </w:pPr>
      <w:r>
        <w:rPr>
          <w:rStyle w:val="ab"/>
        </w:rPr>
        <w:footnoteRef/>
      </w:r>
      <w:r>
        <w:t xml:space="preserve"> </w:t>
      </w:r>
      <w:r w:rsidRPr="00733EA7">
        <w:t xml:space="preserve"> Єфремов С. З гром</w:t>
      </w:r>
      <w:r>
        <w:t>адського життя на Україні</w:t>
      </w:r>
      <w:r w:rsidRPr="00454F11">
        <w:rPr>
          <w:lang w:val="ru-RU"/>
        </w:rPr>
        <w:t xml:space="preserve">/ </w:t>
      </w:r>
      <w:r>
        <w:t>С.Єфремов</w:t>
      </w:r>
      <w:r w:rsidRPr="00454F11">
        <w:rPr>
          <w:lang w:val="ru-RU"/>
        </w:rPr>
        <w:t xml:space="preserve"> </w:t>
      </w:r>
      <w:r w:rsidRPr="00733EA7">
        <w:t xml:space="preserve"> – К.: Вік, 1909. –</w:t>
      </w:r>
      <w:r>
        <w:t xml:space="preserve"> С. 52-53</w:t>
      </w:r>
    </w:p>
  </w:footnote>
  <w:footnote w:id="32">
    <w:p w14:paraId="5D730E5E" w14:textId="77777777" w:rsidR="00E14CAC" w:rsidRDefault="00E14CAC">
      <w:pPr>
        <w:pStyle w:val="a9"/>
      </w:pPr>
      <w:r>
        <w:rPr>
          <w:rStyle w:val="ab"/>
        </w:rPr>
        <w:footnoteRef/>
      </w:r>
      <w:r>
        <w:t xml:space="preserve"> </w:t>
      </w:r>
      <w:r w:rsidRPr="00733EA7">
        <w:t xml:space="preserve">Дорошенко Д. </w:t>
      </w:r>
      <w:r>
        <w:t>Украинская социал-демократия</w:t>
      </w:r>
      <w:r w:rsidRPr="00E14CAC">
        <w:rPr>
          <w:lang w:val="ru-RU"/>
        </w:rPr>
        <w:t xml:space="preserve"> // </w:t>
      </w:r>
      <w:r w:rsidRPr="00733EA7">
        <w:t>Украинский вестник. – 1906</w:t>
      </w:r>
      <w:r>
        <w:t>. – №12. – С. 843–850</w:t>
      </w:r>
    </w:p>
  </w:footnote>
  <w:footnote w:id="33">
    <w:p w14:paraId="0AB2483B" w14:textId="77777777" w:rsidR="00E14CAC" w:rsidRDefault="00E14CAC">
      <w:pPr>
        <w:pStyle w:val="a9"/>
      </w:pPr>
      <w:r>
        <w:rPr>
          <w:rStyle w:val="ab"/>
        </w:rPr>
        <w:footnoteRef/>
      </w:r>
      <w:r>
        <w:t xml:space="preserve"> </w:t>
      </w:r>
      <w:r w:rsidRPr="00733EA7">
        <w:t>Коро</w:t>
      </w:r>
      <w:r>
        <w:t>ткий нарис партійної історії</w:t>
      </w:r>
      <w:r w:rsidRPr="00E14CAC">
        <w:rPr>
          <w:lang w:val="ru-RU"/>
        </w:rPr>
        <w:t xml:space="preserve"> // </w:t>
      </w:r>
      <w:r w:rsidRPr="00733EA7">
        <w:t>Наш голос. – 1911. – Ч. 6–8. – С. 277–294.</w:t>
      </w:r>
    </w:p>
  </w:footnote>
  <w:footnote w:id="34">
    <w:p w14:paraId="40903E5C" w14:textId="77777777" w:rsidR="00E14CAC" w:rsidRDefault="00E14CAC">
      <w:pPr>
        <w:pStyle w:val="a9"/>
      </w:pPr>
      <w:r>
        <w:rPr>
          <w:rStyle w:val="ab"/>
        </w:rPr>
        <w:footnoteRef/>
      </w:r>
      <w:r>
        <w:t xml:space="preserve"> </w:t>
      </w:r>
      <w:r w:rsidRPr="00733EA7">
        <w:t>Петро Д. Про По</w:t>
      </w:r>
      <w:r>
        <w:t>лтавський «Соціал-Демократ»</w:t>
      </w:r>
      <w:r w:rsidRPr="00E14CAC">
        <w:rPr>
          <w:lang w:val="ru-RU"/>
        </w:rPr>
        <w:t xml:space="preserve">// </w:t>
      </w:r>
      <w:r>
        <w:t xml:space="preserve"> Н</w:t>
      </w:r>
      <w:r w:rsidRPr="00733EA7">
        <w:t>аш голос. – 1911. – Квітень-червень. – № 6–8.</w:t>
      </w:r>
    </w:p>
  </w:footnote>
  <w:footnote w:id="35">
    <w:p w14:paraId="70FD9267" w14:textId="77777777" w:rsidR="00E14CAC" w:rsidRDefault="00E14CAC">
      <w:pPr>
        <w:pStyle w:val="a9"/>
      </w:pPr>
      <w:r>
        <w:rPr>
          <w:rStyle w:val="ab"/>
        </w:rPr>
        <w:footnoteRef/>
      </w:r>
      <w:r>
        <w:t xml:space="preserve"> </w:t>
      </w:r>
      <w:r w:rsidRPr="001F7489">
        <w:t>Возняк С. М. У пошуках суспільного</w:t>
      </w:r>
      <w:r>
        <w:t xml:space="preserve"> ідеалу (І. Франко і соціалізм)</w:t>
      </w:r>
      <w:r w:rsidRPr="00E14CAC">
        <w:t xml:space="preserve">/ </w:t>
      </w:r>
      <w:r>
        <w:t>С.М.Возняк</w:t>
      </w:r>
      <w:r w:rsidRPr="001F7489">
        <w:t xml:space="preserve"> – ІваноФранківськ, 2007</w:t>
      </w:r>
      <w:r>
        <w:t>. С. 58</w:t>
      </w:r>
    </w:p>
  </w:footnote>
  <w:footnote w:id="36">
    <w:p w14:paraId="3793BAF8" w14:textId="77777777" w:rsidR="00E14CAC" w:rsidRDefault="00E14CAC">
      <w:pPr>
        <w:pStyle w:val="a9"/>
      </w:pPr>
      <w:r>
        <w:rPr>
          <w:rStyle w:val="ab"/>
        </w:rPr>
        <w:footnoteRef/>
      </w:r>
      <w:r>
        <w:t xml:space="preserve"> </w:t>
      </w:r>
      <w:r w:rsidRPr="00733EA7">
        <w:t>Матушевс</w:t>
      </w:r>
      <w:r>
        <w:t xml:space="preserve">ький Ф. З українського життя. </w:t>
      </w:r>
      <w:r w:rsidRPr="00733EA7">
        <w:t>Літературно-науковий вістник. – 1907. – Т. 40. – Кн. 10–12.</w:t>
      </w:r>
      <w:r>
        <w:t xml:space="preserve"> С. 355</w:t>
      </w:r>
    </w:p>
  </w:footnote>
  <w:footnote w:id="37">
    <w:p w14:paraId="490EEA98" w14:textId="77777777" w:rsidR="00E14CAC" w:rsidRDefault="00E14CAC">
      <w:pPr>
        <w:pStyle w:val="a9"/>
      </w:pPr>
      <w:r>
        <w:rPr>
          <w:rStyle w:val="ab"/>
        </w:rPr>
        <w:footnoteRef/>
      </w:r>
      <w:r>
        <w:t xml:space="preserve"> </w:t>
      </w:r>
      <w:r w:rsidRPr="00733EA7">
        <w:t>Масненко В. Історична думка та націотворення в Україні (кін</w:t>
      </w:r>
      <w:r>
        <w:t>ець XIX – перша третина XX ст.)</w:t>
      </w:r>
      <w:r w:rsidRPr="00E14CAC">
        <w:rPr>
          <w:lang w:val="ru-RU"/>
        </w:rPr>
        <w:t>/</w:t>
      </w:r>
      <w:r w:rsidRPr="00E14CAC">
        <w:t xml:space="preserve"> </w:t>
      </w:r>
      <w:r>
        <w:rPr>
          <w:lang w:val="ru-RU"/>
        </w:rPr>
        <w:t>Масненко В</w:t>
      </w:r>
      <w:r w:rsidRPr="00E14CAC">
        <w:rPr>
          <w:lang w:val="ru-RU"/>
        </w:rPr>
        <w:t xml:space="preserve"> </w:t>
      </w:r>
      <w:r w:rsidRPr="00733EA7">
        <w:t xml:space="preserve"> – Київ – Черкаси, 2001. – С.182.</w:t>
      </w:r>
    </w:p>
  </w:footnote>
  <w:footnote w:id="38">
    <w:p w14:paraId="4CA654A6" w14:textId="77777777" w:rsidR="00E14CAC" w:rsidRDefault="00E14CAC" w:rsidP="00E14CAC">
      <w:pPr>
        <w:pStyle w:val="a9"/>
        <w:jc w:val="both"/>
      </w:pPr>
      <w:r>
        <w:rPr>
          <w:rStyle w:val="ab"/>
        </w:rPr>
        <w:footnoteRef/>
      </w:r>
      <w:r w:rsidRPr="00E14CAC">
        <w:rPr>
          <w:lang w:val="ru-RU"/>
        </w:rPr>
        <w:t xml:space="preserve"> </w:t>
      </w:r>
      <w:r w:rsidRPr="00E14CAC">
        <w:t>Равич-Черкасский М. История Коммунистической партии (б-ов) Украины / М.РавичЧеркасский. - К.: Государственное изд</w:t>
      </w:r>
      <w:r>
        <w:t xml:space="preserve">ательство Украины, 1923. </w:t>
      </w:r>
      <w:r w:rsidRPr="00E14CAC">
        <w:rPr>
          <w:lang w:val="ru-RU"/>
        </w:rPr>
        <w:t xml:space="preserve"> </w:t>
      </w:r>
      <w:r w:rsidRPr="00733EA7">
        <w:t>–</w:t>
      </w:r>
      <w:r>
        <w:t xml:space="preserve"> С. 10</w:t>
      </w:r>
    </w:p>
  </w:footnote>
  <w:footnote w:id="39">
    <w:p w14:paraId="4A1D0AF0" w14:textId="77777777" w:rsidR="00E14CAC" w:rsidRPr="00E14CAC" w:rsidRDefault="00E14CAC" w:rsidP="00E14CAC">
      <w:pPr>
        <w:pStyle w:val="a9"/>
        <w:jc w:val="both"/>
        <w:rPr>
          <w:lang w:val="ru-RU"/>
        </w:rPr>
      </w:pPr>
      <w:r>
        <w:rPr>
          <w:rStyle w:val="ab"/>
        </w:rPr>
        <w:footnoteRef/>
      </w:r>
      <w:r w:rsidRPr="00E14CAC">
        <w:rPr>
          <w:lang w:val="ru-RU"/>
        </w:rPr>
        <w:t>Головченко В.І. Ідейне становлення української соціал-демократії та еволюція її поглядів на</w:t>
      </w:r>
    </w:p>
    <w:p w14:paraId="66D8C879" w14:textId="77777777" w:rsidR="00E14CAC" w:rsidRPr="00E14CAC" w:rsidRDefault="00E14CAC" w:rsidP="00E14CAC">
      <w:pPr>
        <w:pStyle w:val="a9"/>
        <w:jc w:val="both"/>
        <w:rPr>
          <w:lang w:val="ru-RU"/>
        </w:rPr>
      </w:pPr>
      <w:r w:rsidRPr="00E14CAC">
        <w:rPr>
          <w:lang w:val="ru-RU"/>
        </w:rPr>
        <w:t xml:space="preserve">шляхи і перспективи визвольної боротьби (кінець </w:t>
      </w:r>
      <w:r w:rsidRPr="00E14CAC">
        <w:rPr>
          <w:lang w:val="en-US"/>
        </w:rPr>
        <w:t>XIX</w:t>
      </w:r>
      <w:r w:rsidRPr="00E14CAC">
        <w:rPr>
          <w:lang w:val="ru-RU"/>
        </w:rPr>
        <w:t xml:space="preserve"> - початок </w:t>
      </w:r>
      <w:r w:rsidRPr="00E14CAC">
        <w:rPr>
          <w:lang w:val="en-US"/>
        </w:rPr>
        <w:t>XX</w:t>
      </w:r>
      <w:r w:rsidRPr="00E14CAC">
        <w:rPr>
          <w:lang w:val="ru-RU"/>
        </w:rPr>
        <w:t xml:space="preserve"> ст.): дис. ... д-ра політ. наук: 23.00.01</w:t>
      </w:r>
    </w:p>
    <w:p w14:paraId="38397DE6" w14:textId="77777777" w:rsidR="00E14CAC" w:rsidRDefault="00E14CAC" w:rsidP="00E14CAC">
      <w:pPr>
        <w:pStyle w:val="a9"/>
        <w:jc w:val="both"/>
      </w:pPr>
      <w:r w:rsidRPr="00E14CAC">
        <w:rPr>
          <w:lang w:val="ru-RU"/>
        </w:rPr>
        <w:t xml:space="preserve">/ Володимир Іванович </w:t>
      </w:r>
      <w:r>
        <w:rPr>
          <w:lang w:val="ru-RU"/>
        </w:rPr>
        <w:t xml:space="preserve">Головченко. - К., 1997. </w:t>
      </w:r>
      <w:r w:rsidRPr="00E14CAC">
        <w:rPr>
          <w:lang w:val="ru-RU"/>
        </w:rPr>
        <w:t xml:space="preserve"> </w:t>
      </w:r>
      <w:r w:rsidRPr="00733EA7">
        <w:t>–</w:t>
      </w:r>
      <w:r>
        <w:t xml:space="preserve"> С. 23</w:t>
      </w:r>
    </w:p>
  </w:footnote>
  <w:footnote w:id="40">
    <w:p w14:paraId="6F9A9035" w14:textId="77777777" w:rsidR="00E14CAC" w:rsidRDefault="00E14CAC" w:rsidP="00E14CAC">
      <w:pPr>
        <w:pStyle w:val="a9"/>
        <w:jc w:val="both"/>
      </w:pPr>
      <w:r>
        <w:rPr>
          <w:rStyle w:val="ab"/>
        </w:rPr>
        <w:footnoteRef/>
      </w:r>
      <w:r>
        <w:t xml:space="preserve"> </w:t>
      </w:r>
      <w:r w:rsidRPr="00733EA7">
        <w:t>Равич–Черкасский М. История Коммуни</w:t>
      </w:r>
      <w:r>
        <w:t>стической партии (б–ов) Украины</w:t>
      </w:r>
      <w:r w:rsidRPr="00733EA7">
        <w:t xml:space="preserve"> </w:t>
      </w:r>
      <w:r w:rsidRPr="00E14CAC">
        <w:t xml:space="preserve">/ М.РавичЧеркасский </w:t>
      </w:r>
      <w:r w:rsidRPr="00733EA7">
        <w:t>– К.: Государственное издательство Украины, 1923. –</w:t>
      </w:r>
      <w:r>
        <w:t xml:space="preserve"> С. 34</w:t>
      </w:r>
    </w:p>
  </w:footnote>
  <w:footnote w:id="41">
    <w:p w14:paraId="7FD172F8" w14:textId="77777777" w:rsidR="00E14CAC" w:rsidRDefault="00E14CAC" w:rsidP="00E14CAC">
      <w:pPr>
        <w:pStyle w:val="a9"/>
        <w:jc w:val="both"/>
      </w:pPr>
      <w:r>
        <w:rPr>
          <w:rStyle w:val="ab"/>
        </w:rPr>
        <w:footnoteRef/>
      </w:r>
      <w:r>
        <w:t xml:space="preserve"> </w:t>
      </w:r>
      <w:r w:rsidRPr="00733EA7">
        <w:t>Равич–Черкасский М. История Коммунистической партии (б–ов) Украины. –</w:t>
      </w:r>
      <w:r>
        <w:t xml:space="preserve"> С. 40</w:t>
      </w:r>
    </w:p>
  </w:footnote>
  <w:footnote w:id="42">
    <w:p w14:paraId="7422D94E" w14:textId="77777777" w:rsidR="00E14CAC" w:rsidRDefault="00E14CAC" w:rsidP="00E14CAC">
      <w:pPr>
        <w:pStyle w:val="a9"/>
        <w:jc w:val="both"/>
      </w:pPr>
      <w:r>
        <w:rPr>
          <w:rStyle w:val="ab"/>
        </w:rPr>
        <w:footnoteRef/>
      </w:r>
      <w:r w:rsidRPr="00733EA7">
        <w:t>Яворський М. Історія України в стислому нарисі: Посі</w:t>
      </w:r>
      <w:r>
        <w:t>бник для профшкіл та робфаків</w:t>
      </w:r>
      <w:r w:rsidRPr="00E14CAC">
        <w:t>/</w:t>
      </w:r>
      <w:r>
        <w:t xml:space="preserve"> </w:t>
      </w:r>
      <w:r w:rsidRPr="00733EA7">
        <w:t>Матвій Іванович Яворський. – Х.: ДВУ, 1928. –</w:t>
      </w:r>
      <w:r>
        <w:t xml:space="preserve"> С. 247-248</w:t>
      </w:r>
    </w:p>
  </w:footnote>
  <w:footnote w:id="43">
    <w:p w14:paraId="249B166D" w14:textId="77777777" w:rsidR="00E14CAC" w:rsidRDefault="00E14CAC" w:rsidP="00E14CAC">
      <w:pPr>
        <w:pStyle w:val="a9"/>
        <w:jc w:val="both"/>
      </w:pPr>
      <w:r>
        <w:rPr>
          <w:rStyle w:val="ab"/>
        </w:rPr>
        <w:footnoteRef/>
      </w:r>
      <w:r>
        <w:t xml:space="preserve"> </w:t>
      </w:r>
      <w:r w:rsidRPr="00733EA7">
        <w:t>Яворський М. Історія України в стислому нарисі: Посібник для профшкіл та робфаків</w:t>
      </w:r>
      <w:r>
        <w:t>.. – С. 295-297</w:t>
      </w:r>
    </w:p>
  </w:footnote>
  <w:footnote w:id="44">
    <w:p w14:paraId="6803A8E5" w14:textId="77777777" w:rsidR="00E14CAC" w:rsidRDefault="00E14CAC" w:rsidP="00E14CAC">
      <w:pPr>
        <w:pStyle w:val="a9"/>
        <w:jc w:val="both"/>
      </w:pPr>
      <w:r>
        <w:rPr>
          <w:rStyle w:val="ab"/>
        </w:rPr>
        <w:footnoteRef/>
      </w:r>
      <w:r>
        <w:t xml:space="preserve"> </w:t>
      </w:r>
      <w:r w:rsidRPr="00733EA7">
        <w:t>Ри</w:t>
      </w:r>
      <w:r>
        <w:t>ш А. Очерки по истории «Спи</w:t>
      </w:r>
      <w:r w:rsidR="009C41C3">
        <w:t>лки»</w:t>
      </w:r>
      <w:r>
        <w:t xml:space="preserve"> </w:t>
      </w:r>
      <w:r w:rsidR="009C41C3" w:rsidRPr="009C41C3">
        <w:t xml:space="preserve">/ А.Риш // </w:t>
      </w:r>
      <w:r w:rsidRPr="00733EA7">
        <w:t>Летопись революции. – 1925. – № 2. – С. 125–173</w:t>
      </w:r>
    </w:p>
  </w:footnote>
  <w:footnote w:id="45">
    <w:p w14:paraId="1DCAA1D5" w14:textId="77777777" w:rsidR="00E14CAC" w:rsidRDefault="00E14CAC" w:rsidP="00E14CAC">
      <w:pPr>
        <w:pStyle w:val="a9"/>
        <w:jc w:val="both"/>
      </w:pPr>
      <w:r>
        <w:rPr>
          <w:rStyle w:val="ab"/>
        </w:rPr>
        <w:footnoteRef/>
      </w:r>
      <w:r>
        <w:t xml:space="preserve"> </w:t>
      </w:r>
      <w:r w:rsidRPr="00733EA7">
        <w:t>Риш А. Очерки по истории украинской с</w:t>
      </w:r>
      <w:r w:rsidR="009C41C3">
        <w:t>оциал–демократической «Спілки»</w:t>
      </w:r>
      <w:r w:rsidR="009C41C3" w:rsidRPr="009C41C3">
        <w:rPr>
          <w:lang w:val="ru-RU"/>
        </w:rPr>
        <w:t>/</w:t>
      </w:r>
      <w:r>
        <w:t xml:space="preserve"> </w:t>
      </w:r>
      <w:r w:rsidRPr="00733EA7">
        <w:t xml:space="preserve"> А. Риш. – Х.: Пролетарий, 1926. – 141 с.</w:t>
      </w:r>
    </w:p>
  </w:footnote>
  <w:footnote w:id="46">
    <w:p w14:paraId="17F0EE4A" w14:textId="77777777" w:rsidR="00E14CAC" w:rsidRDefault="00E14CAC" w:rsidP="00E14CAC">
      <w:pPr>
        <w:pStyle w:val="a9"/>
        <w:jc w:val="both"/>
      </w:pPr>
      <w:r>
        <w:rPr>
          <w:rStyle w:val="ab"/>
        </w:rPr>
        <w:footnoteRef/>
      </w:r>
      <w:r>
        <w:t xml:space="preserve"> </w:t>
      </w:r>
      <w:r w:rsidRPr="00733EA7">
        <w:t>Риш А. Очерки по истории украинской со</w:t>
      </w:r>
      <w:r w:rsidR="009C41C3">
        <w:t>циал–демократической «Спілки»</w:t>
      </w:r>
      <w:r w:rsidR="009C41C3" w:rsidRPr="009C41C3">
        <w:rPr>
          <w:lang w:val="ru-RU"/>
        </w:rPr>
        <w:t xml:space="preserve">/ </w:t>
      </w:r>
      <w:r>
        <w:t xml:space="preserve"> </w:t>
      </w:r>
      <w:r w:rsidRPr="00733EA7">
        <w:t>А. Риш. –</w:t>
      </w:r>
      <w:r>
        <w:t xml:space="preserve"> С. 107-109</w:t>
      </w:r>
    </w:p>
  </w:footnote>
  <w:footnote w:id="47">
    <w:p w14:paraId="226561F7" w14:textId="77777777" w:rsidR="00E14CAC" w:rsidRDefault="00E14CAC" w:rsidP="009C41C3">
      <w:pPr>
        <w:pStyle w:val="a9"/>
        <w:jc w:val="both"/>
      </w:pPr>
      <w:r>
        <w:rPr>
          <w:rStyle w:val="ab"/>
        </w:rPr>
        <w:footnoteRef/>
      </w:r>
      <w:r>
        <w:t xml:space="preserve"> </w:t>
      </w:r>
      <w:r w:rsidRPr="00733EA7">
        <w:t xml:space="preserve">Риш А. Очерки </w:t>
      </w:r>
      <w:r w:rsidR="009C41C3">
        <w:t>по истории «Спилки»</w:t>
      </w:r>
      <w:r w:rsidR="009C41C3" w:rsidRPr="009C41C3">
        <w:rPr>
          <w:lang w:val="ru-RU"/>
        </w:rPr>
        <w:t>/</w:t>
      </w:r>
      <w:r w:rsidR="009C41C3">
        <w:t xml:space="preserve"> А. Риш</w:t>
      </w:r>
      <w:r w:rsidR="009C41C3" w:rsidRPr="009C41C3">
        <w:rPr>
          <w:lang w:val="ru-RU"/>
        </w:rPr>
        <w:t>//</w:t>
      </w:r>
      <w:r>
        <w:t xml:space="preserve"> </w:t>
      </w:r>
      <w:r w:rsidRPr="00733EA7">
        <w:t>Летопись революции. –</w:t>
      </w:r>
      <w:r>
        <w:t xml:space="preserve"> С. 133</w:t>
      </w:r>
    </w:p>
  </w:footnote>
  <w:footnote w:id="48">
    <w:p w14:paraId="3FE4B621" w14:textId="77777777" w:rsidR="00E14CAC" w:rsidRDefault="00E14CAC" w:rsidP="009C41C3">
      <w:pPr>
        <w:pStyle w:val="a9"/>
        <w:jc w:val="both"/>
      </w:pPr>
      <w:r>
        <w:rPr>
          <w:rStyle w:val="ab"/>
        </w:rPr>
        <w:footnoteRef/>
      </w:r>
      <w:r>
        <w:t xml:space="preserve"> </w:t>
      </w:r>
      <w:r w:rsidRPr="00733EA7">
        <w:t>Дорошенко В. Революційна Українська Партія (РУП) (1900–1905 рр.): нарис з історії українсько</w:t>
      </w:r>
      <w:r w:rsidR="009C41C3">
        <w:t>ї соціал–демократичної партії</w:t>
      </w:r>
      <w:r w:rsidR="009C41C3" w:rsidRPr="009C41C3">
        <w:rPr>
          <w:lang w:val="ru-RU"/>
        </w:rPr>
        <w:t xml:space="preserve">/ </w:t>
      </w:r>
      <w:r w:rsidRPr="00733EA7">
        <w:t>Володимир Дорошенко. – Львів–К., 1921. – 38 с</w:t>
      </w:r>
    </w:p>
  </w:footnote>
  <w:footnote w:id="49">
    <w:p w14:paraId="17960909" w14:textId="77777777" w:rsidR="00E14CAC" w:rsidRDefault="00E14CAC" w:rsidP="009C41C3">
      <w:pPr>
        <w:pStyle w:val="a9"/>
        <w:jc w:val="both"/>
      </w:pPr>
      <w:r>
        <w:rPr>
          <w:rStyle w:val="ab"/>
        </w:rPr>
        <w:footnoteRef/>
      </w:r>
      <w:r w:rsidR="009C41C3">
        <w:t xml:space="preserve"> Дорошенко В. РУП і УСДРП</w:t>
      </w:r>
      <w:r w:rsidR="009C41C3" w:rsidRPr="009C41C3">
        <w:rPr>
          <w:lang w:val="ru-RU"/>
        </w:rPr>
        <w:t>/</w:t>
      </w:r>
      <w:r w:rsidR="009C41C3">
        <w:t xml:space="preserve"> В. Дорошенко</w:t>
      </w:r>
      <w:r w:rsidR="009C41C3" w:rsidRPr="009C41C3">
        <w:rPr>
          <w:lang w:val="ru-RU"/>
        </w:rPr>
        <w:t xml:space="preserve">// </w:t>
      </w:r>
      <w:r w:rsidRPr="00733EA7">
        <w:t>Календар «Вперед». – Львів, 1920. – С. 225–236</w:t>
      </w:r>
    </w:p>
  </w:footnote>
  <w:footnote w:id="50">
    <w:p w14:paraId="4EE3C5C4" w14:textId="77777777" w:rsidR="00E14CAC" w:rsidRDefault="00E14CAC" w:rsidP="009C41C3">
      <w:pPr>
        <w:pStyle w:val="a9"/>
        <w:jc w:val="both"/>
      </w:pPr>
      <w:r>
        <w:rPr>
          <w:rStyle w:val="ab"/>
        </w:rPr>
        <w:footnoteRef/>
      </w:r>
      <w:r>
        <w:t xml:space="preserve"> </w:t>
      </w:r>
      <w:r w:rsidRPr="00733EA7">
        <w:t>Дорошенко В. Революційна Українська Партія (РУП) (1900–1905 рр.): нарис з історії українсько</w:t>
      </w:r>
      <w:r w:rsidR="009C41C3">
        <w:t>ї соціал–демократичної партії</w:t>
      </w:r>
      <w:r w:rsidR="009C41C3" w:rsidRPr="009C41C3">
        <w:t xml:space="preserve">/ </w:t>
      </w:r>
      <w:r w:rsidRPr="00733EA7">
        <w:t>Володимир Дорошенко. – Львів–К., 1921. –</w:t>
      </w:r>
      <w:r>
        <w:t xml:space="preserve"> С. 3-6</w:t>
      </w:r>
    </w:p>
  </w:footnote>
  <w:footnote w:id="51">
    <w:p w14:paraId="3E05D104" w14:textId="77777777" w:rsidR="00E14CAC" w:rsidRDefault="00E14CAC" w:rsidP="009C41C3">
      <w:pPr>
        <w:pStyle w:val="a9"/>
        <w:jc w:val="both"/>
      </w:pPr>
      <w:r>
        <w:rPr>
          <w:rStyle w:val="ab"/>
        </w:rPr>
        <w:footnoteRef/>
      </w:r>
      <w:r>
        <w:t xml:space="preserve"> </w:t>
      </w:r>
      <w:r w:rsidRPr="00733EA7">
        <w:t>Садовський В. Від українофільства до політики (З при</w:t>
      </w:r>
      <w:r w:rsidR="009C41C3">
        <w:t>воду 25–ліття заснування РУП)</w:t>
      </w:r>
      <w:r w:rsidR="009C41C3" w:rsidRPr="009C41C3">
        <w:rPr>
          <w:lang w:val="ru-RU"/>
        </w:rPr>
        <w:t>/</w:t>
      </w:r>
      <w:r w:rsidR="009C41C3">
        <w:t xml:space="preserve"> В. Садовський</w:t>
      </w:r>
      <w:r w:rsidR="009C41C3" w:rsidRPr="009C41C3">
        <w:rPr>
          <w:lang w:val="ru-RU"/>
        </w:rPr>
        <w:t>//</w:t>
      </w:r>
      <w:r>
        <w:t xml:space="preserve"> </w:t>
      </w:r>
      <w:r w:rsidRPr="00733EA7">
        <w:t>Літературно–Науковий Вістник. – 1925. – Т. 86. – С. 250–256.</w:t>
      </w:r>
    </w:p>
  </w:footnote>
  <w:footnote w:id="52">
    <w:p w14:paraId="2DD5C7A6" w14:textId="77777777" w:rsidR="00E14CAC" w:rsidRDefault="00E14CAC" w:rsidP="009C41C3">
      <w:pPr>
        <w:pStyle w:val="a9"/>
        <w:jc w:val="both"/>
      </w:pPr>
      <w:r>
        <w:rPr>
          <w:rStyle w:val="ab"/>
        </w:rPr>
        <w:footnoteRef/>
      </w:r>
      <w:r>
        <w:t xml:space="preserve"> </w:t>
      </w:r>
      <w:r w:rsidRPr="00733EA7">
        <w:t>Жук А. До історії української політично</w:t>
      </w:r>
      <w:r w:rsidR="009C41C3">
        <w:t>ї думки перед світовою війною</w:t>
      </w:r>
      <w:r w:rsidR="009C41C3" w:rsidRPr="009C41C3">
        <w:t>/</w:t>
      </w:r>
      <w:r>
        <w:t xml:space="preserve"> </w:t>
      </w:r>
      <w:r w:rsidRPr="00733EA7">
        <w:t>Андрій</w:t>
      </w:r>
      <w:r w:rsidR="009C41C3">
        <w:t xml:space="preserve"> Жук</w:t>
      </w:r>
      <w:r w:rsidR="009C41C3" w:rsidRPr="009C41C3">
        <w:rPr>
          <w:lang w:val="ru-RU"/>
        </w:rPr>
        <w:t>//</w:t>
      </w:r>
      <w:r>
        <w:t xml:space="preserve"> </w:t>
      </w:r>
      <w:r w:rsidRPr="00733EA7">
        <w:t>Визволення. – 1923. – №2. – С. 30–43.</w:t>
      </w:r>
    </w:p>
  </w:footnote>
  <w:footnote w:id="53">
    <w:p w14:paraId="037B8380" w14:textId="77777777" w:rsidR="00E14CAC" w:rsidRDefault="00E14CAC" w:rsidP="009C41C3">
      <w:pPr>
        <w:pStyle w:val="a9"/>
        <w:jc w:val="both"/>
      </w:pPr>
      <w:r>
        <w:rPr>
          <w:rStyle w:val="ab"/>
        </w:rPr>
        <w:footnoteRef/>
      </w:r>
      <w:r>
        <w:t xml:space="preserve"> </w:t>
      </w:r>
      <w:r w:rsidRPr="00733EA7">
        <w:t>Коллард Ю. Спогади ю</w:t>
      </w:r>
      <w:r w:rsidR="009C41C3">
        <w:t>нацьких років</w:t>
      </w:r>
      <w:r w:rsidR="009C41C3" w:rsidRPr="009C41C3">
        <w:rPr>
          <w:lang w:val="ru-RU"/>
        </w:rPr>
        <w:t xml:space="preserve">/ </w:t>
      </w:r>
      <w:r w:rsidR="009C41C3">
        <w:t>Юрій Коллард</w:t>
      </w:r>
      <w:r w:rsidR="009C41C3" w:rsidRPr="009C41C3">
        <w:rPr>
          <w:lang w:val="ru-RU"/>
        </w:rPr>
        <w:t xml:space="preserve">// </w:t>
      </w:r>
      <w:r w:rsidRPr="00733EA7">
        <w:t>Літературно– Науковий Вістник. – 1928. – Т. 102. – С. 226–233, 425–433, 727–729, 1061–1067.</w:t>
      </w:r>
    </w:p>
  </w:footnote>
  <w:footnote w:id="54">
    <w:p w14:paraId="74AEC897" w14:textId="77777777" w:rsidR="00E14CAC" w:rsidRDefault="00E14CAC" w:rsidP="009C41C3">
      <w:pPr>
        <w:pStyle w:val="a9"/>
        <w:jc w:val="both"/>
      </w:pPr>
      <w:r>
        <w:rPr>
          <w:rStyle w:val="ab"/>
        </w:rPr>
        <w:footnoteRef/>
      </w:r>
      <w:r>
        <w:t xml:space="preserve"> </w:t>
      </w:r>
      <w:r w:rsidRPr="00733EA7">
        <w:t>Чикаленко Є.</w:t>
      </w:r>
      <w:r w:rsidR="009C41C3">
        <w:t xml:space="preserve"> Спогади (1861–1907). Ч. ІІІ</w:t>
      </w:r>
      <w:r w:rsidR="009C41C3" w:rsidRPr="009C41C3">
        <w:rPr>
          <w:lang w:val="ru-RU"/>
        </w:rPr>
        <w:t xml:space="preserve">/ </w:t>
      </w:r>
      <w:r w:rsidRPr="00733EA7">
        <w:t>Євген Чикаленко. – Львів: Діло, 1926. – 131 с</w:t>
      </w:r>
    </w:p>
  </w:footnote>
  <w:footnote w:id="55">
    <w:p w14:paraId="7BB726FD" w14:textId="77777777" w:rsidR="00E14CAC" w:rsidRDefault="00E14CAC" w:rsidP="009C41C3">
      <w:pPr>
        <w:pStyle w:val="a9"/>
        <w:jc w:val="both"/>
      </w:pPr>
      <w:r>
        <w:rPr>
          <w:rStyle w:val="ab"/>
        </w:rPr>
        <w:footnoteRef/>
      </w:r>
      <w:r w:rsidR="009C41C3">
        <w:t xml:space="preserve"> Шемет С. Микола Міхновський</w:t>
      </w:r>
      <w:r w:rsidR="009C41C3" w:rsidRPr="009C41C3">
        <w:rPr>
          <w:lang w:val="ru-RU"/>
        </w:rPr>
        <w:t xml:space="preserve">/ </w:t>
      </w:r>
      <w:r w:rsidR="009C41C3">
        <w:t>С. Шемет</w:t>
      </w:r>
      <w:r w:rsidR="009C41C3" w:rsidRPr="009C41C3">
        <w:rPr>
          <w:lang w:val="ru-RU"/>
        </w:rPr>
        <w:t xml:space="preserve">// </w:t>
      </w:r>
      <w:r w:rsidRPr="00733EA7">
        <w:t>Хліборобська Україна. – 1924–1925. – Кн. 5. – С. 3–30.</w:t>
      </w:r>
    </w:p>
  </w:footnote>
  <w:footnote w:id="56">
    <w:p w14:paraId="3E3F266D" w14:textId="77777777" w:rsidR="00E14CAC" w:rsidRDefault="00E14CAC">
      <w:pPr>
        <w:pStyle w:val="a9"/>
      </w:pPr>
      <w:r>
        <w:rPr>
          <w:rStyle w:val="ab"/>
        </w:rPr>
        <w:footnoteRef/>
      </w:r>
      <w:r>
        <w:t xml:space="preserve"> </w:t>
      </w:r>
      <w:r w:rsidRPr="00AC7694">
        <w:t>Українська суспільно-політична думка в 2</w:t>
      </w:r>
      <w:r>
        <w:t xml:space="preserve">0 столітті : док. і матеріяли </w:t>
      </w:r>
      <w:r w:rsidRPr="00AC7694">
        <w:t>упоряд.: Т. Гунчак, Р. Сольчаник. - [Б.м.] : Сучасність, 1983. -  Т. 1 . –  510 с.</w:t>
      </w:r>
    </w:p>
  </w:footnote>
  <w:footnote w:id="57">
    <w:p w14:paraId="259C8699" w14:textId="77777777" w:rsidR="00E14CAC" w:rsidRDefault="00E14CAC" w:rsidP="009C41C3">
      <w:pPr>
        <w:pStyle w:val="a9"/>
        <w:jc w:val="both"/>
      </w:pPr>
      <w:r>
        <w:rPr>
          <w:rStyle w:val="ab"/>
        </w:rPr>
        <w:footnoteRef/>
      </w:r>
      <w:r>
        <w:t xml:space="preserve"> </w:t>
      </w:r>
      <w:r w:rsidRPr="00AC7694">
        <w:t>Цит.: за Марчуков А.В. Украинское национальное движение: УССР. 1920–1930-е</w:t>
      </w:r>
      <w:r w:rsidR="009C41C3">
        <w:t xml:space="preserve"> годы: цели, методы, результаты</w:t>
      </w:r>
      <w:r w:rsidR="009C41C3" w:rsidRPr="009C41C3">
        <w:rPr>
          <w:lang w:val="ru-RU"/>
        </w:rPr>
        <w:t xml:space="preserve">/ Марчуков А.В </w:t>
      </w:r>
      <w:r w:rsidRPr="00AC7694">
        <w:t>— Ин-т рос. истории РАН. — М.: Наука, 2006. — С. 234.</w:t>
      </w:r>
    </w:p>
  </w:footnote>
  <w:footnote w:id="58">
    <w:p w14:paraId="362F8C56" w14:textId="77777777" w:rsidR="00E14CAC" w:rsidRDefault="00E14CAC" w:rsidP="009C41C3">
      <w:pPr>
        <w:pStyle w:val="a9"/>
        <w:jc w:val="both"/>
      </w:pPr>
      <w:r>
        <w:rPr>
          <w:rStyle w:val="ab"/>
        </w:rPr>
        <w:footnoteRef/>
      </w:r>
      <w:r>
        <w:t xml:space="preserve"> </w:t>
      </w:r>
      <w:r w:rsidRPr="00AC7694">
        <w:t xml:space="preserve">Див.: Чацький І. </w:t>
      </w:r>
      <w:r w:rsidR="009C41C3">
        <w:t>З приводу неіснуючого питання</w:t>
      </w:r>
      <w:r w:rsidR="009C41C3" w:rsidRPr="009C41C3">
        <w:rPr>
          <w:lang w:val="ru-RU"/>
        </w:rPr>
        <w:t>//</w:t>
      </w:r>
      <w:r>
        <w:t xml:space="preserve"> </w:t>
      </w:r>
      <w:r w:rsidRPr="00AC7694">
        <w:t>Праця. — 1905. — Ч. 13–14. — С. 2–5.</w:t>
      </w:r>
    </w:p>
  </w:footnote>
  <w:footnote w:id="59">
    <w:p w14:paraId="269A368C" w14:textId="77777777" w:rsidR="00E14CAC" w:rsidRDefault="00E14CAC" w:rsidP="009C41C3">
      <w:pPr>
        <w:pStyle w:val="a9"/>
        <w:jc w:val="both"/>
      </w:pPr>
      <w:r>
        <w:rPr>
          <w:rStyle w:val="ab"/>
        </w:rPr>
        <w:footnoteRef/>
      </w:r>
      <w:r>
        <w:t xml:space="preserve"> </w:t>
      </w:r>
      <w:r w:rsidRPr="00AC7694">
        <w:t>Левицька, Надія Миколаївна. Історія України. Україна в світі: історія і сучасність [Текст] : навч. посіб.</w:t>
      </w:r>
      <w:r w:rsidR="009C41C3">
        <w:t xml:space="preserve"> [для студ. вищ. навч. закл.]</w:t>
      </w:r>
      <w:r w:rsidR="009C41C3" w:rsidRPr="00D85010">
        <w:rPr>
          <w:lang w:val="ru-RU"/>
        </w:rPr>
        <w:t xml:space="preserve">/ </w:t>
      </w:r>
      <w:r w:rsidRPr="00AC7694">
        <w:t>Н. М. Левицька ; ред. Л. Г. Василенко ; М-во освіти і науки України, Нац. ун-т харч. технологій. - К. : Кондор, 2010. - 416 с.</w:t>
      </w:r>
    </w:p>
  </w:footnote>
  <w:footnote w:id="60">
    <w:p w14:paraId="52B10C67" w14:textId="77777777" w:rsidR="00E14CAC" w:rsidRDefault="00E14CAC" w:rsidP="009C41C3">
      <w:pPr>
        <w:pStyle w:val="a9"/>
        <w:jc w:val="both"/>
      </w:pPr>
      <w:r>
        <w:rPr>
          <w:rStyle w:val="ab"/>
        </w:rPr>
        <w:footnoteRef/>
      </w:r>
      <w:r>
        <w:t xml:space="preserve"> </w:t>
      </w:r>
      <w:r w:rsidRPr="00AC7694">
        <w:t>Філософська думка в Укра</w:t>
      </w:r>
      <w:r w:rsidR="009C41C3">
        <w:t>їні: біобібліографічний словник</w:t>
      </w:r>
      <w:r w:rsidRPr="00AC7694">
        <w:t>/</w:t>
      </w:r>
      <w:r w:rsidR="009C41C3" w:rsidRPr="009C41C3">
        <w:rPr>
          <w:lang w:val="ru-RU"/>
        </w:rPr>
        <w:t xml:space="preserve"> </w:t>
      </w:r>
      <w:r w:rsidRPr="00AC7694">
        <w:t>В.С. Горський [та ін.]. Київ : Пульсари, 2002. 244 с.</w:t>
      </w:r>
    </w:p>
  </w:footnote>
  <w:footnote w:id="61">
    <w:p w14:paraId="04C1A734" w14:textId="77777777" w:rsidR="00E14CAC" w:rsidRDefault="00E14CAC" w:rsidP="009C41C3">
      <w:pPr>
        <w:pStyle w:val="a9"/>
        <w:jc w:val="both"/>
      </w:pPr>
      <w:r>
        <w:rPr>
          <w:rStyle w:val="ab"/>
        </w:rPr>
        <w:footnoteRef/>
      </w:r>
      <w:r>
        <w:t xml:space="preserve"> Історія України : підручник. </w:t>
      </w:r>
      <w:r w:rsidRPr="00AC7694">
        <w:t>В. М. Литвин. - Київ : Наукова думка, 2006. - 728 с.</w:t>
      </w:r>
    </w:p>
  </w:footnote>
  <w:footnote w:id="62">
    <w:p w14:paraId="0E582F73" w14:textId="77777777" w:rsidR="00E14CAC" w:rsidRDefault="00E14CAC" w:rsidP="009C41C3">
      <w:pPr>
        <w:pStyle w:val="a9"/>
        <w:jc w:val="both"/>
      </w:pPr>
      <w:r>
        <w:rPr>
          <w:rStyle w:val="ab"/>
        </w:rPr>
        <w:footnoteRef/>
      </w:r>
      <w:r>
        <w:t xml:space="preserve"> </w:t>
      </w:r>
      <w:r w:rsidRPr="00AC7694">
        <w:t>Історія України : підру</w:t>
      </w:r>
      <w:r>
        <w:t xml:space="preserve">чник. </w:t>
      </w:r>
      <w:r w:rsidRPr="00AC7694">
        <w:t>В. М. Литвин. - Київ : Наукова думка, 2006. - 728 с.</w:t>
      </w:r>
    </w:p>
  </w:footnote>
  <w:footnote w:id="63">
    <w:p w14:paraId="1FD98EA6" w14:textId="77777777" w:rsidR="00E14CAC" w:rsidRDefault="00E14CAC" w:rsidP="009C41C3">
      <w:pPr>
        <w:pStyle w:val="a9"/>
        <w:jc w:val="both"/>
      </w:pPr>
      <w:r>
        <w:rPr>
          <w:rStyle w:val="ab"/>
        </w:rPr>
        <w:footnoteRef/>
      </w:r>
      <w:r>
        <w:t xml:space="preserve"> </w:t>
      </w:r>
      <w:r w:rsidRPr="00AC7694">
        <w:t>Котляр, М. Довідник з істор</w:t>
      </w:r>
      <w:r w:rsidR="009C41C3">
        <w:t>ії України [Текст] : довідник</w:t>
      </w:r>
      <w:r w:rsidR="009C41C3" w:rsidRPr="009C41C3">
        <w:rPr>
          <w:lang w:val="ru-RU"/>
        </w:rPr>
        <w:t>/</w:t>
      </w:r>
      <w:r>
        <w:t xml:space="preserve"> </w:t>
      </w:r>
      <w:r w:rsidRPr="00AC7694">
        <w:t>М. Котляр, С. Кульчицький. - К. : Україна, 1996. - 464 с.</w:t>
      </w:r>
    </w:p>
  </w:footnote>
  <w:footnote w:id="64">
    <w:p w14:paraId="600B8184" w14:textId="77777777" w:rsidR="00E14CAC" w:rsidRDefault="00E14CAC" w:rsidP="009C41C3">
      <w:pPr>
        <w:pStyle w:val="a9"/>
        <w:jc w:val="both"/>
      </w:pPr>
      <w:r>
        <w:rPr>
          <w:rStyle w:val="ab"/>
        </w:rPr>
        <w:footnoteRef/>
      </w:r>
      <w:r>
        <w:t xml:space="preserve"> Історія України : підручник. </w:t>
      </w:r>
      <w:r w:rsidRPr="00AC7694">
        <w:t>В. М. Литвин</w:t>
      </w:r>
      <w:r>
        <w:t>. Вказ.праця.</w:t>
      </w:r>
    </w:p>
  </w:footnote>
  <w:footnote w:id="65">
    <w:p w14:paraId="12E595A6" w14:textId="77777777" w:rsidR="00E14CAC" w:rsidRDefault="00E14CAC" w:rsidP="009C41C3">
      <w:pPr>
        <w:pStyle w:val="a9"/>
        <w:jc w:val="both"/>
      </w:pPr>
      <w:r>
        <w:rPr>
          <w:rStyle w:val="ab"/>
        </w:rPr>
        <w:footnoteRef/>
      </w:r>
      <w:r>
        <w:t xml:space="preserve"> </w:t>
      </w:r>
      <w:r w:rsidRPr="00191F5A">
        <w:t>Ви</w:t>
      </w:r>
      <w:r w:rsidR="009C41C3">
        <w:t>нниченко В.К. Відродження нації</w:t>
      </w:r>
      <w:r w:rsidR="009C41C3" w:rsidRPr="00D85010">
        <w:t>/</w:t>
      </w:r>
      <w:r w:rsidR="009C41C3" w:rsidRPr="009C41C3">
        <w:t xml:space="preserve"> </w:t>
      </w:r>
      <w:r w:rsidR="009C41C3" w:rsidRPr="00D85010">
        <w:t xml:space="preserve">Винниченко В.К. </w:t>
      </w:r>
      <w:r w:rsidRPr="00191F5A">
        <w:t>– К.: Політ. видавництво України, 1990. – Ч. 3</w:t>
      </w:r>
    </w:p>
  </w:footnote>
  <w:footnote w:id="66">
    <w:p w14:paraId="2E3E3CA2" w14:textId="77777777" w:rsidR="00E14CAC" w:rsidRDefault="00E14CAC" w:rsidP="009C41C3">
      <w:pPr>
        <w:pStyle w:val="a9"/>
        <w:jc w:val="both"/>
      </w:pPr>
      <w:r>
        <w:rPr>
          <w:rStyle w:val="ab"/>
        </w:rPr>
        <w:footnoteRef/>
      </w:r>
      <w:r w:rsidRPr="00AC7694">
        <w:t>Котляр, М. Довідник з історії України [Текст] : довідник</w:t>
      </w:r>
      <w:r>
        <w:t xml:space="preserve">. Вказ.праця. </w:t>
      </w:r>
    </w:p>
  </w:footnote>
  <w:footnote w:id="67">
    <w:p w14:paraId="332CE8D9" w14:textId="77777777" w:rsidR="00E14CAC" w:rsidRDefault="00E14CAC" w:rsidP="009C41C3">
      <w:pPr>
        <w:pStyle w:val="a9"/>
        <w:jc w:val="both"/>
      </w:pPr>
      <w:r>
        <w:rPr>
          <w:rStyle w:val="ab"/>
        </w:rPr>
        <w:footnoteRef/>
      </w:r>
      <w:r>
        <w:t xml:space="preserve"> </w:t>
      </w:r>
      <w:r w:rsidRPr="00AC7694">
        <w:t>Політична істор</w:t>
      </w:r>
      <w:r w:rsidR="009C41C3">
        <w:t>ія України [Текст] : посібник</w:t>
      </w:r>
      <w:r w:rsidR="009C41C3" w:rsidRPr="009C41C3">
        <w:rPr>
          <w:lang w:val="ru-RU"/>
        </w:rPr>
        <w:t xml:space="preserve">/ </w:t>
      </w:r>
      <w:r w:rsidRPr="00AC7694">
        <w:t>Ред. В.І. Танцюра. - К. : Академія, 2001. - 488 с.</w:t>
      </w:r>
    </w:p>
  </w:footnote>
  <w:footnote w:id="68">
    <w:p w14:paraId="28B7BBD7" w14:textId="77777777" w:rsidR="00E14CAC" w:rsidRDefault="00E14CAC" w:rsidP="009C41C3">
      <w:pPr>
        <w:pStyle w:val="a9"/>
        <w:jc w:val="both"/>
      </w:pPr>
      <w:r>
        <w:rPr>
          <w:rStyle w:val="ab"/>
        </w:rPr>
        <w:footnoteRef/>
      </w:r>
      <w:r>
        <w:t xml:space="preserve"> </w:t>
      </w:r>
      <w:r w:rsidRPr="00BC1E9F">
        <w:t>Дорошенко Д. Укра</w:t>
      </w:r>
      <w:r w:rsidR="009C41C3">
        <w:t>инская социал-демократия</w:t>
      </w:r>
      <w:r w:rsidR="009C41C3" w:rsidRPr="009C41C3">
        <w:rPr>
          <w:lang w:val="ru-RU"/>
        </w:rPr>
        <w:t>/</w:t>
      </w:r>
      <w:r>
        <w:t xml:space="preserve"> </w:t>
      </w:r>
      <w:r w:rsidRPr="00BC1E9F">
        <w:t>Украинский вестник. – 1906. – №12. – С.</w:t>
      </w:r>
      <w:r>
        <w:t xml:space="preserve"> 845</w:t>
      </w:r>
    </w:p>
  </w:footnote>
  <w:footnote w:id="69">
    <w:p w14:paraId="1A4A61BE" w14:textId="77777777" w:rsidR="00E14CAC" w:rsidRDefault="00E14CAC" w:rsidP="009C41C3">
      <w:pPr>
        <w:pStyle w:val="a9"/>
        <w:jc w:val="both"/>
      </w:pPr>
      <w:r>
        <w:rPr>
          <w:rStyle w:val="ab"/>
        </w:rPr>
        <w:footnoteRef/>
      </w:r>
      <w:r w:rsidRPr="00BC1E9F">
        <w:t>Пилипчук О., Коропатник М. Історія соціалістичних ідей в Україні. – Чернігів, 2006.</w:t>
      </w:r>
      <w:r>
        <w:t xml:space="preserve"> С. 12</w:t>
      </w:r>
    </w:p>
  </w:footnote>
  <w:footnote w:id="70">
    <w:p w14:paraId="058ACE56" w14:textId="77777777" w:rsidR="00E14CAC" w:rsidRDefault="00E14CAC" w:rsidP="009C41C3">
      <w:pPr>
        <w:pStyle w:val="a9"/>
        <w:jc w:val="both"/>
      </w:pPr>
      <w:r>
        <w:rPr>
          <w:rStyle w:val="ab"/>
        </w:rPr>
        <w:footnoteRef/>
      </w:r>
      <w:r>
        <w:t xml:space="preserve"> </w:t>
      </w:r>
      <w:r w:rsidRPr="00BC1E9F">
        <w:t>Пилипчук О., Коропатник М. Історія соціалістичних і</w:t>
      </w:r>
      <w:r>
        <w:t>дей в Україні. – С. 14</w:t>
      </w:r>
    </w:p>
  </w:footnote>
  <w:footnote w:id="71">
    <w:p w14:paraId="3CB950AF" w14:textId="77777777" w:rsidR="00E14CAC" w:rsidRDefault="00E14CAC" w:rsidP="009C41C3">
      <w:pPr>
        <w:pStyle w:val="a9"/>
        <w:jc w:val="both"/>
      </w:pPr>
      <w:r>
        <w:rPr>
          <w:rStyle w:val="ab"/>
        </w:rPr>
        <w:footnoteRef/>
      </w:r>
      <w:r>
        <w:t xml:space="preserve"> </w:t>
      </w:r>
      <w:r w:rsidRPr="00BC1E9F">
        <w:t>Возняк С. М. У пошуках суспільного ідеалу (І. Франко і соціалізм). – ІваноФранківськ, 2007.</w:t>
      </w:r>
      <w:r>
        <w:t xml:space="preserve"> С. 98</w:t>
      </w:r>
    </w:p>
  </w:footnote>
  <w:footnote w:id="72">
    <w:p w14:paraId="60471838" w14:textId="77777777" w:rsidR="00E14CAC" w:rsidRDefault="00E14CAC" w:rsidP="009C41C3">
      <w:pPr>
        <w:pStyle w:val="a9"/>
        <w:jc w:val="both"/>
      </w:pPr>
      <w:r>
        <w:rPr>
          <w:rStyle w:val="ab"/>
        </w:rPr>
        <w:footnoteRef/>
      </w:r>
      <w:r>
        <w:t xml:space="preserve"> </w:t>
      </w:r>
      <w:r w:rsidRPr="00BC1E9F">
        <w:t>Дорошенко В. Революційна Українська Партія (РУП) (1900–1905 рр.): нарис з історії українсько</w:t>
      </w:r>
      <w:r w:rsidR="009C41C3">
        <w:t>ї соціал–демократичної партії</w:t>
      </w:r>
      <w:r w:rsidR="009C41C3" w:rsidRPr="009C41C3">
        <w:t xml:space="preserve">/ </w:t>
      </w:r>
      <w:r w:rsidRPr="00BC1E9F">
        <w:t>Володимир Дорошенко. – Львів–К., 1921. –</w:t>
      </w:r>
      <w:r>
        <w:t xml:space="preserve"> С. 56</w:t>
      </w:r>
    </w:p>
  </w:footnote>
  <w:footnote w:id="73">
    <w:p w14:paraId="1617DBA3" w14:textId="77777777" w:rsidR="00E14CAC" w:rsidRDefault="00E14CAC" w:rsidP="009C41C3">
      <w:pPr>
        <w:pStyle w:val="a9"/>
        <w:jc w:val="both"/>
      </w:pPr>
      <w:r>
        <w:rPr>
          <w:rStyle w:val="ab"/>
        </w:rPr>
        <w:footnoteRef/>
      </w:r>
      <w:r>
        <w:t xml:space="preserve"> </w:t>
      </w:r>
      <w:r w:rsidRPr="00BC1E9F">
        <w:t>Борисенко В. До питання про р</w:t>
      </w:r>
      <w:r>
        <w:t>ев</w:t>
      </w:r>
      <w:r w:rsidR="009C41C3">
        <w:t>олюційну українську партію</w:t>
      </w:r>
      <w:r w:rsidR="009C41C3" w:rsidRPr="009C41C3">
        <w:rPr>
          <w:lang w:val="ru-RU"/>
        </w:rPr>
        <w:t>/</w:t>
      </w:r>
      <w:r>
        <w:t xml:space="preserve"> </w:t>
      </w:r>
      <w:r w:rsidRPr="00BC1E9F">
        <w:t>Наук. праці з питань політ. історії. – К.: Либідь, 1991. – Вип. 169. – С.</w:t>
      </w:r>
      <w:r>
        <w:t xml:space="preserve"> 132</w:t>
      </w:r>
    </w:p>
  </w:footnote>
  <w:footnote w:id="74">
    <w:p w14:paraId="2AA94533" w14:textId="77777777" w:rsidR="00E14CAC" w:rsidRDefault="00E14CAC" w:rsidP="009C41C3">
      <w:pPr>
        <w:pStyle w:val="a9"/>
        <w:jc w:val="both"/>
      </w:pPr>
      <w:r>
        <w:rPr>
          <w:rStyle w:val="ab"/>
        </w:rPr>
        <w:footnoteRef/>
      </w:r>
      <w:r w:rsidR="009C41C3">
        <w:t xml:space="preserve"> Дорошенко В. РУП і УСДРП</w:t>
      </w:r>
      <w:r w:rsidR="009C41C3" w:rsidRPr="009C41C3">
        <w:rPr>
          <w:lang w:val="ru-RU"/>
        </w:rPr>
        <w:t xml:space="preserve">/ </w:t>
      </w:r>
      <w:r w:rsidR="009C41C3">
        <w:t>В. Дорошенко</w:t>
      </w:r>
      <w:r w:rsidR="009C41C3" w:rsidRPr="009C41C3">
        <w:rPr>
          <w:lang w:val="ru-RU"/>
        </w:rPr>
        <w:t xml:space="preserve">// </w:t>
      </w:r>
      <w:r w:rsidRPr="00BC1E9F">
        <w:t>Календар «Вперед». – Львів, 1920. – С.</w:t>
      </w:r>
      <w:r>
        <w:t xml:space="preserve"> 229</w:t>
      </w:r>
    </w:p>
  </w:footnote>
  <w:footnote w:id="75">
    <w:p w14:paraId="7DBBC48F" w14:textId="77777777" w:rsidR="00E14CAC" w:rsidRDefault="00E14CAC" w:rsidP="009C41C3">
      <w:pPr>
        <w:pStyle w:val="a9"/>
        <w:jc w:val="both"/>
      </w:pPr>
      <w:r>
        <w:rPr>
          <w:rStyle w:val="ab"/>
        </w:rPr>
        <w:footnoteRef/>
      </w:r>
      <w:r>
        <w:t xml:space="preserve"> </w:t>
      </w:r>
      <w:r w:rsidRPr="00BC1E9F">
        <w:t>Риш А. Очерки по истории украинской со</w:t>
      </w:r>
      <w:r>
        <w:t>циал–демократической «Спі</w:t>
      </w:r>
      <w:r w:rsidR="009C41C3">
        <w:t>лки»</w:t>
      </w:r>
      <w:r w:rsidR="009C41C3" w:rsidRPr="009C41C3">
        <w:rPr>
          <w:lang w:val="ru-RU"/>
        </w:rPr>
        <w:t xml:space="preserve">/ </w:t>
      </w:r>
      <w:r w:rsidRPr="00BC1E9F">
        <w:t>А. Риш. – Х.: Пролетарий, 1926. –</w:t>
      </w:r>
      <w:r>
        <w:t xml:space="preserve"> С. 45</w:t>
      </w:r>
    </w:p>
  </w:footnote>
  <w:footnote w:id="76">
    <w:p w14:paraId="09128407" w14:textId="77777777" w:rsidR="00E14CAC" w:rsidRDefault="00E14CAC" w:rsidP="009C41C3">
      <w:pPr>
        <w:pStyle w:val="a9"/>
        <w:jc w:val="both"/>
      </w:pPr>
      <w:r>
        <w:rPr>
          <w:rStyle w:val="ab"/>
        </w:rPr>
        <w:footnoteRef/>
      </w:r>
      <w:r>
        <w:t xml:space="preserve"> </w:t>
      </w:r>
      <w:r w:rsidRPr="00BC1E9F">
        <w:t xml:space="preserve">Головченко В. Від «Самостійної України» до Союзу визволення України: Нариси з історії української </w:t>
      </w:r>
      <w:r w:rsidR="009C41C3">
        <w:t>соціал-демократії початку ХХ ст</w:t>
      </w:r>
      <w:r w:rsidR="009C41C3" w:rsidRPr="009C41C3">
        <w:t xml:space="preserve">/ Головченко В.  </w:t>
      </w:r>
      <w:r w:rsidRPr="00BC1E9F">
        <w:t xml:space="preserve"> – Харків: Майдан, 1996. –</w:t>
      </w:r>
      <w:r>
        <w:t xml:space="preserve"> С. 35</w:t>
      </w:r>
    </w:p>
  </w:footnote>
  <w:footnote w:id="77">
    <w:p w14:paraId="6E305BEC" w14:textId="77777777" w:rsidR="00E14CAC" w:rsidRDefault="00E14CAC" w:rsidP="009C41C3">
      <w:pPr>
        <w:pStyle w:val="a9"/>
        <w:jc w:val="both"/>
      </w:pPr>
      <w:r>
        <w:rPr>
          <w:rStyle w:val="ab"/>
        </w:rPr>
        <w:footnoteRef/>
      </w:r>
      <w:r>
        <w:t xml:space="preserve"> </w:t>
      </w:r>
      <w:r w:rsidRPr="00BC1E9F">
        <w:t>Жерноклєєв О. Українська соціал-демократія в Галичині: Нарис історії (1899 – 1918). – 2-е вид., доп. – К.: Основні цінності, 2000. –</w:t>
      </w:r>
      <w:r>
        <w:t xml:space="preserve"> С. 70</w:t>
      </w:r>
    </w:p>
  </w:footnote>
  <w:footnote w:id="78">
    <w:p w14:paraId="0DE1E8FB" w14:textId="77777777" w:rsidR="00E14CAC" w:rsidRDefault="00E14CAC" w:rsidP="009C41C3">
      <w:pPr>
        <w:pStyle w:val="a9"/>
        <w:jc w:val="both"/>
      </w:pPr>
      <w:r>
        <w:rPr>
          <w:rStyle w:val="ab"/>
        </w:rPr>
        <w:footnoteRef/>
      </w:r>
      <w:r>
        <w:t xml:space="preserve"> </w:t>
      </w:r>
      <w:r w:rsidRPr="00BC1E9F">
        <w:t>Химка Дж.-П. Зародження польської соціал-демократії та українського радикалізму в Галичині (1860-1890). – К.: Основні цінності, 2002. –</w:t>
      </w:r>
      <w:r>
        <w:t xml:space="preserve"> С. 201</w:t>
      </w:r>
    </w:p>
  </w:footnote>
  <w:footnote w:id="79">
    <w:p w14:paraId="37115CB4" w14:textId="77777777" w:rsidR="00E14CAC" w:rsidRDefault="00E14CAC" w:rsidP="009C41C3">
      <w:pPr>
        <w:pStyle w:val="a9"/>
        <w:jc w:val="both"/>
      </w:pPr>
      <w:r>
        <w:rPr>
          <w:rStyle w:val="ab"/>
        </w:rPr>
        <w:footnoteRef/>
      </w:r>
      <w:r>
        <w:t xml:space="preserve"> </w:t>
      </w:r>
      <w:r w:rsidRPr="00BC1E9F">
        <w:t>Возняк С. М. У пошуках суспільного ідеалу (І. Франко і соціалізм). – ІваноФранківськ, 2007.</w:t>
      </w:r>
      <w:r>
        <w:t xml:space="preserve"> С. 38-39</w:t>
      </w:r>
    </w:p>
  </w:footnote>
  <w:footnote w:id="80">
    <w:p w14:paraId="3EDFF0D8" w14:textId="77777777" w:rsidR="00E14CAC" w:rsidRPr="009C41C3" w:rsidRDefault="00E14CAC" w:rsidP="009C41C3">
      <w:pPr>
        <w:pStyle w:val="a9"/>
        <w:jc w:val="both"/>
      </w:pPr>
      <w:r>
        <w:rPr>
          <w:rStyle w:val="ab"/>
        </w:rPr>
        <w:footnoteRef/>
      </w:r>
      <w:r>
        <w:t xml:space="preserve"> </w:t>
      </w:r>
      <w:r w:rsidRPr="00BC1E9F">
        <w:t>Бегей І. Соціально-демократичний наголос у першій програмі Русько-у</w:t>
      </w:r>
      <w:r w:rsidR="009C41C3">
        <w:t>країнської радикальної партії</w:t>
      </w:r>
      <w:r w:rsidR="009C41C3" w:rsidRPr="009C41C3">
        <w:t xml:space="preserve">/ </w:t>
      </w:r>
      <w:r>
        <w:t xml:space="preserve"> </w:t>
      </w:r>
      <w:r w:rsidRPr="00BC1E9F">
        <w:t>Матеріали міжнародної науково-практичної конференції «Соціал-демократія і соціальна політика: європейський досвід і українські перспективи» (К</w:t>
      </w:r>
      <w:r w:rsidR="009C41C3">
        <w:t>иїв, 22-23 листопада 2003 р.)</w:t>
      </w:r>
      <w:r w:rsidR="009C41C3" w:rsidRPr="009C41C3">
        <w:t xml:space="preserve">// </w:t>
      </w:r>
      <w:r w:rsidRPr="00BC1E9F">
        <w:t>Наше гасло. – 2004. – №1-3. – С.</w:t>
      </w:r>
      <w:r>
        <w:t xml:space="preserve"> 79</w:t>
      </w:r>
    </w:p>
  </w:footnote>
  <w:footnote w:id="81">
    <w:p w14:paraId="02F89605" w14:textId="77777777" w:rsidR="00E14CAC" w:rsidRDefault="00E14CAC" w:rsidP="009C41C3">
      <w:pPr>
        <w:pStyle w:val="a9"/>
        <w:jc w:val="both"/>
      </w:pPr>
      <w:r>
        <w:rPr>
          <w:rStyle w:val="ab"/>
        </w:rPr>
        <w:footnoteRef/>
      </w:r>
      <w:r>
        <w:t xml:space="preserve"> </w:t>
      </w:r>
      <w:r w:rsidRPr="00BC1E9F">
        <w:t>Жерноклєєв О. Українська соціал-демократія в Галичи</w:t>
      </w:r>
      <w:r w:rsidR="009E7637">
        <w:t>ні: Нарис історії (1899 – 1918)</w:t>
      </w:r>
      <w:r w:rsidR="009E7637" w:rsidRPr="009E7637">
        <w:t xml:space="preserve">/ Жерноклєєв О. </w:t>
      </w:r>
      <w:r w:rsidRPr="00BC1E9F">
        <w:t xml:space="preserve"> – 2-е вид., доп. – К.: Основні цінності, 2000. –</w:t>
      </w:r>
      <w:r>
        <w:t xml:space="preserve"> С. 23</w:t>
      </w:r>
    </w:p>
  </w:footnote>
  <w:footnote w:id="82">
    <w:p w14:paraId="06F4AEB5" w14:textId="77777777" w:rsidR="00E14CAC" w:rsidRDefault="00E14CAC" w:rsidP="009C41C3">
      <w:pPr>
        <w:pStyle w:val="a9"/>
        <w:jc w:val="both"/>
      </w:pPr>
      <w:r>
        <w:rPr>
          <w:rStyle w:val="ab"/>
        </w:rPr>
        <w:footnoteRef/>
      </w:r>
      <w:r>
        <w:t xml:space="preserve"> </w:t>
      </w:r>
      <w:r w:rsidRPr="00BC1E9F">
        <w:t>Жерноклєєв О. Українська соціал-демократія в Галичині: Нарис історії (1899 – 1918). –</w:t>
      </w:r>
      <w:r>
        <w:t xml:space="preserve"> С. 67</w:t>
      </w:r>
    </w:p>
  </w:footnote>
  <w:footnote w:id="83">
    <w:p w14:paraId="691CC992" w14:textId="77777777" w:rsidR="00E14CAC" w:rsidRDefault="00E14CAC" w:rsidP="009C41C3">
      <w:pPr>
        <w:pStyle w:val="a9"/>
        <w:jc w:val="both"/>
      </w:pPr>
      <w:r>
        <w:rPr>
          <w:rStyle w:val="ab"/>
        </w:rPr>
        <w:footnoteRef/>
      </w:r>
      <w:r>
        <w:t xml:space="preserve"> </w:t>
      </w:r>
      <w:r w:rsidRPr="007054A4">
        <w:t>Жерноклєєв О. Українська соціал-демократія в Галичині: Нарис історії</w:t>
      </w:r>
      <w:r>
        <w:t xml:space="preserve"> – С. 75</w:t>
      </w:r>
    </w:p>
  </w:footnote>
  <w:footnote w:id="84">
    <w:p w14:paraId="774E2FD0" w14:textId="77777777" w:rsidR="00E14CAC" w:rsidRDefault="00E14CAC" w:rsidP="009C41C3">
      <w:pPr>
        <w:pStyle w:val="a9"/>
        <w:jc w:val="both"/>
      </w:pPr>
      <w:r>
        <w:rPr>
          <w:rStyle w:val="ab"/>
        </w:rPr>
        <w:footnoteRef/>
      </w:r>
      <w:r>
        <w:t xml:space="preserve"> </w:t>
      </w:r>
      <w:r w:rsidRPr="007054A4">
        <w:t>Жерноклєєв О.</w:t>
      </w:r>
      <w:r>
        <w:t xml:space="preserve"> Вказ. Праця. – С. 97</w:t>
      </w:r>
    </w:p>
  </w:footnote>
  <w:footnote w:id="85">
    <w:p w14:paraId="0BD357BB" w14:textId="77777777" w:rsidR="00E14CAC" w:rsidRDefault="00E14CAC" w:rsidP="009E7637">
      <w:pPr>
        <w:pStyle w:val="a9"/>
        <w:jc w:val="both"/>
      </w:pPr>
      <w:r>
        <w:rPr>
          <w:rStyle w:val="ab"/>
        </w:rPr>
        <w:footnoteRef/>
      </w:r>
      <w:r>
        <w:t xml:space="preserve"> Там само. – С. 159</w:t>
      </w:r>
    </w:p>
  </w:footnote>
  <w:footnote w:id="86">
    <w:p w14:paraId="530476F8" w14:textId="77777777" w:rsidR="00E14CAC" w:rsidRDefault="00E14CAC" w:rsidP="009E7637">
      <w:pPr>
        <w:pStyle w:val="a9"/>
        <w:jc w:val="both"/>
      </w:pPr>
      <w:r>
        <w:rPr>
          <w:rStyle w:val="ab"/>
        </w:rPr>
        <w:footnoteRef/>
      </w:r>
      <w:r>
        <w:t xml:space="preserve"> </w:t>
      </w:r>
      <w:r w:rsidRPr="007054A4">
        <w:t>Райківський І. Галицька соціал-демократія в Українсь</w:t>
      </w:r>
      <w:r w:rsidR="009E7637">
        <w:t>кій революції 1917-1920 років</w:t>
      </w:r>
      <w:r w:rsidR="009E7637" w:rsidRPr="009E7637">
        <w:rPr>
          <w:lang w:val="ru-RU"/>
        </w:rPr>
        <w:t xml:space="preserve">/ </w:t>
      </w:r>
      <w:r w:rsidRPr="007054A4">
        <w:t>Галичина. – 1998. – №1 (2).</w:t>
      </w:r>
      <w:r>
        <w:t xml:space="preserve"> С. 23</w:t>
      </w:r>
    </w:p>
  </w:footnote>
  <w:footnote w:id="87">
    <w:p w14:paraId="63E4AA21" w14:textId="77777777" w:rsidR="00E14CAC" w:rsidRDefault="00E14CAC" w:rsidP="009E7637">
      <w:pPr>
        <w:pStyle w:val="a9"/>
        <w:jc w:val="both"/>
      </w:pPr>
      <w:r>
        <w:rPr>
          <w:rStyle w:val="ab"/>
        </w:rPr>
        <w:footnoteRef/>
      </w:r>
      <w:r>
        <w:t xml:space="preserve"> </w:t>
      </w:r>
      <w:r w:rsidRPr="007054A4">
        <w:t>Див. : Лозинський М. З</w:t>
      </w:r>
      <w:r w:rsidR="009E7637">
        <w:t xml:space="preserve"> сучасного робітницького руху</w:t>
      </w:r>
      <w:r w:rsidR="009E7637" w:rsidRPr="009E7637">
        <w:rPr>
          <w:lang w:val="ru-RU"/>
        </w:rPr>
        <w:t xml:space="preserve">/ </w:t>
      </w:r>
      <w:r w:rsidRPr="007054A4">
        <w:t>Літературно-Науковий Вістник. – 1904. – Т. 28. – С. 73 – 100; 169 – 197; Становище польських і великоруських соціялістичних п</w:t>
      </w:r>
      <w:r w:rsidR="009E7637">
        <w:t>артій до українського питання</w:t>
      </w:r>
      <w:r w:rsidR="009E7637" w:rsidRPr="009E7637">
        <w:rPr>
          <w:lang w:val="ru-RU"/>
        </w:rPr>
        <w:t xml:space="preserve">/ </w:t>
      </w:r>
      <w:r w:rsidRPr="007054A4">
        <w:t>Літературно-Науковий Вістник. – 1906. – Т. 33. – С. 490 – 506; Т. 34. – С. 86 – 98, 249 – 264, 495 – 514; Т. 35. – С.69 – 76; Т. 36. – С. 43 – 61; 212 – 233</w:t>
      </w:r>
    </w:p>
  </w:footnote>
  <w:footnote w:id="88">
    <w:p w14:paraId="484186ED" w14:textId="77777777" w:rsidR="00E14CAC" w:rsidRDefault="00E14CAC" w:rsidP="009E7637">
      <w:pPr>
        <w:pStyle w:val="a9"/>
        <w:jc w:val="both"/>
      </w:pPr>
      <w:r>
        <w:rPr>
          <w:rStyle w:val="ab"/>
        </w:rPr>
        <w:footnoteRef/>
      </w:r>
      <w:r>
        <w:t xml:space="preserve"> </w:t>
      </w:r>
      <w:r w:rsidRPr="007054A4">
        <w:t xml:space="preserve">Див. : Лозинський М. З </w:t>
      </w:r>
      <w:r w:rsidR="009E7637">
        <w:t>сучасного робітницького руху</w:t>
      </w:r>
      <w:r w:rsidR="009E7637" w:rsidRPr="009E7637">
        <w:rPr>
          <w:lang w:val="ru-RU"/>
        </w:rPr>
        <w:t xml:space="preserve">/ </w:t>
      </w:r>
      <w:r w:rsidRPr="007054A4">
        <w:t>Літературно-Науковий Вістник. – 1904. – Т. 28. – С. 73 – 100; 169 – 197; Становище польських і великоруських соціялістичних па</w:t>
      </w:r>
      <w:r w:rsidR="009E7637">
        <w:t>ртій до українського питання</w:t>
      </w:r>
      <w:r w:rsidR="009E7637" w:rsidRPr="009E7637">
        <w:rPr>
          <w:lang w:val="ru-RU"/>
        </w:rPr>
        <w:t xml:space="preserve">/ </w:t>
      </w:r>
      <w:r w:rsidRPr="007054A4">
        <w:t>Літературно-Науковий Вістник. – 1906. – Т. 33. – С. 490 – 506; Т. 34. – С. 86 – 98, 249 – 264, 495 – 514; Т. 35. – С.69 – 76; Т. 36. – С. 43 – 61; 212 – 233</w:t>
      </w:r>
    </w:p>
  </w:footnote>
  <w:footnote w:id="89">
    <w:p w14:paraId="4F0C0E8F" w14:textId="77777777" w:rsidR="00E14CAC" w:rsidRDefault="00E14CAC" w:rsidP="009E7637">
      <w:pPr>
        <w:pStyle w:val="a9"/>
        <w:jc w:val="both"/>
      </w:pPr>
      <w:r>
        <w:rPr>
          <w:rStyle w:val="ab"/>
        </w:rPr>
        <w:footnoteRef/>
      </w:r>
      <w:r>
        <w:t xml:space="preserve"> </w:t>
      </w:r>
      <w:r w:rsidRPr="007054A4">
        <w:t>Доклад Українсько Соціялдемократичної Робітничої Партії Росії Міжнародньому Соціялістичному Конгресови в Штутгарті. – Львів: [Б.в.], 1907. –</w:t>
      </w:r>
      <w:r>
        <w:t xml:space="preserve"> С. 2</w:t>
      </w:r>
    </w:p>
  </w:footnote>
  <w:footnote w:id="90">
    <w:p w14:paraId="3D387F16" w14:textId="77777777" w:rsidR="00E14CAC" w:rsidRDefault="00E14CAC" w:rsidP="009E7637">
      <w:pPr>
        <w:pStyle w:val="a9"/>
        <w:jc w:val="both"/>
      </w:pPr>
      <w:r>
        <w:rPr>
          <w:rStyle w:val="ab"/>
        </w:rPr>
        <w:footnoteRef/>
      </w:r>
      <w:r>
        <w:t xml:space="preserve"> </w:t>
      </w:r>
      <w:r w:rsidRPr="007054A4">
        <w:t xml:space="preserve">Див. : Лозинський М. З </w:t>
      </w:r>
      <w:r w:rsidR="009E7637">
        <w:t>сучасного робітницького руху</w:t>
      </w:r>
      <w:r w:rsidR="009E7637" w:rsidRPr="009E7637">
        <w:rPr>
          <w:lang w:val="ru-RU"/>
        </w:rPr>
        <w:t xml:space="preserve">/ </w:t>
      </w:r>
      <w:r w:rsidRPr="007054A4">
        <w:t>Літературно-Науковий Вістник. – 1904. – Т. 28. – С. 73 – 100; 169 – 197; Становище польських і великоруських соціялістичних па</w:t>
      </w:r>
      <w:r w:rsidR="009E7637">
        <w:t>ртій до українського питання</w:t>
      </w:r>
      <w:r w:rsidR="009E7637" w:rsidRPr="009E7637">
        <w:rPr>
          <w:lang w:val="ru-RU"/>
        </w:rPr>
        <w:t>/</w:t>
      </w:r>
      <w:r>
        <w:t xml:space="preserve"> </w:t>
      </w:r>
      <w:r w:rsidRPr="007054A4">
        <w:t>Літературно-Науковий Вістник. – 1906. – Т. 33. – С. 490 – 506; Т. 34. – С. 86 – 98, 249 – 264, 495 – 514; Т. 35. – С.69 – 76; Т. 36. – С. 43 – 61; 212 – 233</w:t>
      </w:r>
    </w:p>
  </w:footnote>
  <w:footnote w:id="91">
    <w:p w14:paraId="44484996" w14:textId="77777777" w:rsidR="00E14CAC" w:rsidRDefault="00E14CAC" w:rsidP="009E7637">
      <w:pPr>
        <w:pStyle w:val="a9"/>
        <w:jc w:val="both"/>
      </w:pPr>
      <w:r>
        <w:rPr>
          <w:rStyle w:val="ab"/>
        </w:rPr>
        <w:footnoteRef/>
      </w:r>
      <w:r>
        <w:t xml:space="preserve"> Там само.</w:t>
      </w:r>
    </w:p>
  </w:footnote>
  <w:footnote w:id="92">
    <w:p w14:paraId="6008E316" w14:textId="77777777" w:rsidR="00E14CAC" w:rsidRDefault="00E14CAC" w:rsidP="009E7637">
      <w:pPr>
        <w:pStyle w:val="a9"/>
        <w:jc w:val="both"/>
      </w:pPr>
      <w:r>
        <w:rPr>
          <w:rStyle w:val="ab"/>
        </w:rPr>
        <w:footnoteRef/>
      </w:r>
      <w:r>
        <w:t xml:space="preserve"> </w:t>
      </w:r>
      <w:r w:rsidRPr="007054A4">
        <w:t>Див. : Степанюк В., Довбищенко Я. З історії українського соціяль-демократичного руху (1900 – 1918 рр.). – Х. : Вид-во Харківського комітету УСДРП, 1918. – 32 с.; Дучинський А. Революційна Українська Партія (РУП) на Полтавщині за архівними м</w:t>
      </w:r>
      <w:r w:rsidR="009E7637">
        <w:t>атеріалами 1900 – 1905 років</w:t>
      </w:r>
      <w:r w:rsidR="009E7637" w:rsidRPr="009E7637">
        <w:t xml:space="preserve">/ </w:t>
      </w:r>
      <w:r w:rsidRPr="007054A4">
        <w:t>За сто літ. Матеріяли з громадського й літературного життя України XIX і початків XX століття. – Кн. 2. – К. : Б.в., 1928. – 210 с.; Михайлов В. История Коммунистической партии Украины. В самом сжатом очерке. Составлено по истории КП(б)У М.Равич-Черкасского. – Х. : Б.и., 1925. – С. 78, 92; Бендзя П. До історії революційного руху на Ук</w:t>
      </w:r>
      <w:r>
        <w:t xml:space="preserve">раїні. </w:t>
      </w:r>
      <w:r w:rsidRPr="007054A4">
        <w:t xml:space="preserve">Життя й революція. – 1926. – № 11. – С. 82 – 89; Щупак С. «РУП» в </w:t>
      </w:r>
      <w:r w:rsidR="009E7637">
        <w:t>період 1905 року на Київщині</w:t>
      </w:r>
      <w:r w:rsidR="009E7637" w:rsidRPr="009E7637">
        <w:t xml:space="preserve">/ </w:t>
      </w:r>
      <w:r w:rsidRPr="007054A4">
        <w:t>Життя й революція. – 1926. – № 11. – С. 76 – 81; Фрід Д. Д</w:t>
      </w:r>
      <w:r w:rsidR="009E7637">
        <w:t>о питання про коріння КП(б)У</w:t>
      </w:r>
      <w:r w:rsidR="009E7637" w:rsidRPr="009E7637">
        <w:t xml:space="preserve"> / Д.Фрід // </w:t>
      </w:r>
      <w:r w:rsidRPr="007054A4">
        <w:t>Більшовик України. – 1927. – № 10. – 40 – 49; № 14. – С. 27 – 38; Попов М.М. Нариси історії Комуністичної партії (більшовиків) України. – Х. : Б.в., 1925 – 156 с.; Щербаков В. Нарис з історії соціал-демократії на Чернігівщині (1902 – 1917). – Х. : 1930, – 146 с.</w:t>
      </w:r>
    </w:p>
  </w:footnote>
  <w:footnote w:id="93">
    <w:p w14:paraId="41B1E554" w14:textId="77777777" w:rsidR="00E14CAC" w:rsidRDefault="00E14CAC" w:rsidP="009E7637">
      <w:pPr>
        <w:pStyle w:val="a9"/>
        <w:jc w:val="both"/>
      </w:pPr>
      <w:r>
        <w:rPr>
          <w:rStyle w:val="ab"/>
        </w:rPr>
        <w:footnoteRef/>
      </w:r>
      <w:r>
        <w:t xml:space="preserve"> </w:t>
      </w:r>
      <w:r w:rsidRPr="007054A4">
        <w:t>Див. : Равич-Черкасский М. История Коммунис</w:t>
      </w:r>
      <w:r w:rsidR="009E7637">
        <w:t>тической партии (б-ов) Украины</w:t>
      </w:r>
      <w:r w:rsidR="009E7637" w:rsidRPr="009E7637">
        <w:rPr>
          <w:lang w:val="ru-RU"/>
        </w:rPr>
        <w:t xml:space="preserve"> / М.Равич-Черкасский.</w:t>
      </w:r>
      <w:r w:rsidRPr="007054A4">
        <w:t>– К. : Государственное издательство Украины, 1923. – С. 9 – 10; Яворський М. Революція на</w:t>
      </w:r>
      <w:r w:rsidR="009E7637">
        <w:t xml:space="preserve"> Вкраїні в її головніших етапах</w:t>
      </w:r>
      <w:r w:rsidR="009E7637" w:rsidRPr="009E7637">
        <w:t xml:space="preserve"> / Матвій Іванович Яворський. </w:t>
      </w:r>
      <w:r w:rsidRPr="007054A4">
        <w:t>– Х. – К., 1923. – 248 с.; Іс</w:t>
      </w:r>
      <w:r w:rsidR="009E7637">
        <w:t>торія України в стислому нарисі</w:t>
      </w:r>
      <w:r w:rsidRPr="007054A4">
        <w:t xml:space="preserve"> </w:t>
      </w:r>
      <w:r w:rsidR="009E7637" w:rsidRPr="009E7637">
        <w:t>/ Матвій Іванович Яворський.</w:t>
      </w:r>
      <w:r w:rsidRPr="007054A4">
        <w:t>– Х. : Держ. вид-во України, 1929.– 348 с</w:t>
      </w:r>
    </w:p>
  </w:footnote>
  <w:footnote w:id="94">
    <w:p w14:paraId="08781F3E" w14:textId="77777777" w:rsidR="00E14CAC" w:rsidRDefault="00E14CAC" w:rsidP="009E7637">
      <w:pPr>
        <w:pStyle w:val="a9"/>
        <w:jc w:val="both"/>
      </w:pPr>
      <w:r>
        <w:rPr>
          <w:rStyle w:val="ab"/>
        </w:rPr>
        <w:footnoteRef/>
      </w:r>
      <w:r>
        <w:t xml:space="preserve"> </w:t>
      </w:r>
      <w:r w:rsidRPr="007054A4">
        <w:t>Національні процеси в Україні : історія і сучасність : Документи і матеріали : Довідник – У 2-х частинах. – Ч. 1. – К. : Вища школа, 1997. – С. 351.</w:t>
      </w:r>
    </w:p>
  </w:footnote>
  <w:footnote w:id="95">
    <w:p w14:paraId="20106801" w14:textId="77777777" w:rsidR="00E14CAC" w:rsidRDefault="00E14CAC" w:rsidP="009E7637">
      <w:pPr>
        <w:pStyle w:val="a9"/>
        <w:jc w:val="both"/>
      </w:pPr>
      <w:r>
        <w:rPr>
          <w:rStyle w:val="ab"/>
        </w:rPr>
        <w:footnoteRef/>
      </w:r>
      <w:r>
        <w:t xml:space="preserve"> </w:t>
      </w:r>
      <w:r w:rsidRPr="00251400">
        <w:t>Національні процеси в Україні : історія і сучасність : Документи і матеріали :</w:t>
      </w:r>
      <w:r>
        <w:t>. С. 351</w:t>
      </w:r>
    </w:p>
  </w:footnote>
  <w:footnote w:id="96">
    <w:p w14:paraId="2FB9DA6A" w14:textId="77777777" w:rsidR="00E14CAC" w:rsidRDefault="00E14CAC" w:rsidP="009E7637">
      <w:pPr>
        <w:pStyle w:val="a9"/>
        <w:jc w:val="both"/>
      </w:pPr>
      <w:r>
        <w:rPr>
          <w:rStyle w:val="ab"/>
        </w:rPr>
        <w:footnoteRef/>
      </w:r>
      <w:r>
        <w:t xml:space="preserve"> Там само. С. 351</w:t>
      </w:r>
    </w:p>
  </w:footnote>
  <w:footnote w:id="97">
    <w:p w14:paraId="018B943A" w14:textId="77777777" w:rsidR="00E14CAC" w:rsidRDefault="00E14CAC" w:rsidP="009E7637">
      <w:pPr>
        <w:pStyle w:val="a9"/>
        <w:jc w:val="both"/>
      </w:pPr>
      <w:r>
        <w:rPr>
          <w:rStyle w:val="ab"/>
        </w:rPr>
        <w:footnoteRef/>
      </w:r>
      <w:r>
        <w:t xml:space="preserve"> </w:t>
      </w:r>
      <w:r w:rsidRPr="00251400">
        <w:t>Дорошенко В. Революційна Українська Партія (РУП) (1900–1905 рр.): нарис з історії українсько</w:t>
      </w:r>
      <w:r w:rsidR="009E7637">
        <w:t>ї соціал–демократичної партії</w:t>
      </w:r>
      <w:r w:rsidR="009E7637" w:rsidRPr="009E7637">
        <w:t xml:space="preserve">/ </w:t>
      </w:r>
      <w:r w:rsidRPr="00251400">
        <w:t>Володимир Дорошенко. – Львів–К., 1921. –</w:t>
      </w:r>
      <w:r>
        <w:t xml:space="preserve"> С. 36</w:t>
      </w:r>
    </w:p>
  </w:footnote>
  <w:footnote w:id="98">
    <w:p w14:paraId="3DFCE7D9" w14:textId="77777777" w:rsidR="00E14CAC" w:rsidRDefault="00E14CAC" w:rsidP="009E7637">
      <w:pPr>
        <w:pStyle w:val="a9"/>
        <w:jc w:val="both"/>
      </w:pPr>
      <w:r>
        <w:rPr>
          <w:rStyle w:val="ab"/>
        </w:rPr>
        <w:footnoteRef/>
      </w:r>
      <w:r>
        <w:t xml:space="preserve"> </w:t>
      </w:r>
      <w:r w:rsidRPr="00251400">
        <w:t>Донцов</w:t>
      </w:r>
      <w:r>
        <w:t xml:space="preserve"> Д. Націоналізм чи сервілізм. </w:t>
      </w:r>
      <w:r w:rsidRPr="00251400">
        <w:t>Націоналіст. – 1992. – № 1. – С. 4.</w:t>
      </w:r>
    </w:p>
  </w:footnote>
  <w:footnote w:id="99">
    <w:p w14:paraId="4E083CF5" w14:textId="77777777" w:rsidR="00E14CAC" w:rsidRDefault="00E14CAC" w:rsidP="009E7637">
      <w:pPr>
        <w:pStyle w:val="a9"/>
        <w:jc w:val="both"/>
      </w:pPr>
      <w:r>
        <w:rPr>
          <w:rStyle w:val="ab"/>
        </w:rPr>
        <w:footnoteRef/>
      </w:r>
      <w:r>
        <w:t xml:space="preserve"> </w:t>
      </w:r>
      <w:r w:rsidRPr="00251400">
        <w:t>Доклад Українсько Соціялдемократичної Робітничої Партії Росії Міжнародньому Соціялістичному Конгресови в Штутгарті. – Львів: [Б.в.], 1907. –</w:t>
      </w:r>
      <w:r>
        <w:t xml:space="preserve"> С. 4</w:t>
      </w:r>
    </w:p>
  </w:footnote>
  <w:footnote w:id="100">
    <w:p w14:paraId="3BECC6B4" w14:textId="77777777" w:rsidR="00E14CAC" w:rsidRDefault="00E14CAC" w:rsidP="009E7637">
      <w:pPr>
        <w:pStyle w:val="a9"/>
        <w:jc w:val="both"/>
      </w:pPr>
      <w:r>
        <w:rPr>
          <w:rStyle w:val="ab"/>
        </w:rPr>
        <w:footnoteRef/>
      </w:r>
      <w:r>
        <w:t xml:space="preserve"> </w:t>
      </w:r>
      <w:r w:rsidRPr="00251400">
        <w:t>История Украинской ССР. – У 10-ти томах. – Т. 5. – К. : Наук. думка, 1983. –</w:t>
      </w:r>
      <w:r>
        <w:t xml:space="preserve"> С. 172</w:t>
      </w:r>
    </w:p>
  </w:footnote>
  <w:footnote w:id="101">
    <w:p w14:paraId="464E42DF" w14:textId="77777777" w:rsidR="00E14CAC" w:rsidRDefault="00E14CAC" w:rsidP="009E7637">
      <w:pPr>
        <w:pStyle w:val="a9"/>
        <w:jc w:val="both"/>
      </w:pPr>
      <w:r>
        <w:rPr>
          <w:rStyle w:val="ab"/>
        </w:rPr>
        <w:footnoteRef/>
      </w:r>
      <w:r>
        <w:t xml:space="preserve"> </w:t>
      </w:r>
      <w:r w:rsidRPr="00251400">
        <w:t xml:space="preserve">Головченко В. Від «Самостійної України» до Союзу Визволення України : нариси з історії української </w:t>
      </w:r>
      <w:r w:rsidR="009E7637">
        <w:t>соціал-демократії початку ХХ ст</w:t>
      </w:r>
      <w:r w:rsidR="009E7637" w:rsidRPr="009E7637">
        <w:t xml:space="preserve">/ Головченко В. </w:t>
      </w:r>
      <w:r w:rsidRPr="00251400">
        <w:t xml:space="preserve"> – К., 1996; Телешун С.О. Національне питання в програмах українських політичних партій в кінці ХІХ – на початку ХХ століття. – К. : Майдан, 1996. –</w:t>
      </w:r>
      <w:r>
        <w:t xml:space="preserve"> С. 175-176</w:t>
      </w:r>
    </w:p>
  </w:footnote>
  <w:footnote w:id="102">
    <w:p w14:paraId="678A5130" w14:textId="77777777" w:rsidR="00E14CAC" w:rsidRDefault="00E14CAC" w:rsidP="009E7637">
      <w:pPr>
        <w:pStyle w:val="a9"/>
        <w:jc w:val="both"/>
      </w:pPr>
      <w:r>
        <w:rPr>
          <w:rStyle w:val="ab"/>
        </w:rPr>
        <w:footnoteRef/>
      </w:r>
      <w:r>
        <w:t xml:space="preserve"> </w:t>
      </w:r>
      <w:r w:rsidRPr="00251400">
        <w:t xml:space="preserve">Головченко В. Від «Самостійної України» до Союзу Визволення України : нариси з історії української </w:t>
      </w:r>
      <w:r w:rsidR="009E7637">
        <w:t>соціал-демократії початку ХХ ст</w:t>
      </w:r>
      <w:r w:rsidR="009E7637" w:rsidRPr="009E7637">
        <w:t xml:space="preserve">/ Головченко В.  </w:t>
      </w:r>
      <w:r w:rsidRPr="00251400">
        <w:t xml:space="preserve"> – К., 1996; Телешун С.О. Національне питання в програмах українських політичних партій в кінці ХІХ – на початку ХХ століття. – К. : Майдан, 1996. –</w:t>
      </w:r>
      <w:r>
        <w:t xml:space="preserve"> С. 63</w:t>
      </w:r>
    </w:p>
  </w:footnote>
  <w:footnote w:id="103">
    <w:p w14:paraId="3720BB73" w14:textId="77777777" w:rsidR="00E14CAC" w:rsidRDefault="00E14CAC" w:rsidP="009E7637">
      <w:pPr>
        <w:pStyle w:val="a9"/>
        <w:jc w:val="both"/>
      </w:pPr>
      <w:r>
        <w:rPr>
          <w:rStyle w:val="ab"/>
        </w:rPr>
        <w:footnoteRef/>
      </w:r>
      <w:r>
        <w:t xml:space="preserve"> </w:t>
      </w:r>
      <w:r w:rsidRPr="00251400">
        <w:t>Феденко П. Український рух у XX столітті. – Лондон : Наше слово, 1959. –</w:t>
      </w:r>
      <w:r>
        <w:t xml:space="preserve"> С. 69-70</w:t>
      </w:r>
    </w:p>
  </w:footnote>
  <w:footnote w:id="104">
    <w:p w14:paraId="6DC44BD9" w14:textId="77777777" w:rsidR="00E14CAC" w:rsidRDefault="00E14CAC" w:rsidP="009E7637">
      <w:pPr>
        <w:pStyle w:val="a9"/>
        <w:jc w:val="both"/>
      </w:pPr>
      <w:r>
        <w:rPr>
          <w:rStyle w:val="ab"/>
        </w:rPr>
        <w:footnoteRef/>
      </w:r>
      <w:r>
        <w:t xml:space="preserve"> </w:t>
      </w:r>
      <w:r w:rsidRPr="00251400">
        <w:t>Доклад Українсько Соціялдемократичної Робітничої Партії Росії Міжнародньому Соціялістичному Конгресови в Штутгарті. – Львів: [Б.в.], 1907. –</w:t>
      </w:r>
      <w:r>
        <w:t xml:space="preserve"> С. 7</w:t>
      </w:r>
    </w:p>
  </w:footnote>
  <w:footnote w:id="105">
    <w:p w14:paraId="36548EF2" w14:textId="77777777" w:rsidR="00E14CAC" w:rsidRDefault="00E14CAC" w:rsidP="009E7637">
      <w:pPr>
        <w:pStyle w:val="a9"/>
        <w:jc w:val="both"/>
      </w:pPr>
      <w:r>
        <w:rPr>
          <w:rStyle w:val="ab"/>
        </w:rPr>
        <w:footnoteRef/>
      </w:r>
      <w:r>
        <w:t xml:space="preserve"> </w:t>
      </w:r>
      <w:r w:rsidRPr="00251400">
        <w:t>Курас И.Ф. Торжество пролетарского интернационализма и крах мелкобуржуазных партий на Украине. – К. : Наук. Думка, 1978. –</w:t>
      </w:r>
      <w:r>
        <w:t xml:space="preserve"> С. 89</w:t>
      </w:r>
    </w:p>
  </w:footnote>
  <w:footnote w:id="106">
    <w:p w14:paraId="0043ECD3" w14:textId="77777777" w:rsidR="00E14CAC" w:rsidRDefault="00E14CAC" w:rsidP="009E7637">
      <w:pPr>
        <w:pStyle w:val="a9"/>
        <w:jc w:val="both"/>
      </w:pPr>
      <w:r>
        <w:rPr>
          <w:rStyle w:val="ab"/>
        </w:rPr>
        <w:footnoteRef/>
      </w:r>
      <w:r>
        <w:t xml:space="preserve"> </w:t>
      </w:r>
      <w:r w:rsidRPr="00251400">
        <w:t>Риш А. Очерки по истории украинской со</w:t>
      </w:r>
      <w:r w:rsidR="009E7637">
        <w:t>циал–демократической «Спілки»</w:t>
      </w:r>
      <w:r w:rsidR="009E7637" w:rsidRPr="009E7637">
        <w:rPr>
          <w:lang w:val="ru-RU"/>
        </w:rPr>
        <w:t xml:space="preserve">/ </w:t>
      </w:r>
      <w:r w:rsidRPr="00251400">
        <w:t>А. Риш. – Х.: Пролетарий, 1926. –</w:t>
      </w:r>
      <w:r>
        <w:t xml:space="preserve"> С.  35, 37, 39</w:t>
      </w:r>
    </w:p>
  </w:footnote>
  <w:footnote w:id="107">
    <w:p w14:paraId="6F8053C9" w14:textId="77777777" w:rsidR="00E14CAC" w:rsidRDefault="00E14CAC" w:rsidP="009E7637">
      <w:pPr>
        <w:pStyle w:val="a9"/>
        <w:jc w:val="both"/>
      </w:pPr>
      <w:r>
        <w:rPr>
          <w:rStyle w:val="ab"/>
        </w:rPr>
        <w:footnoteRef/>
      </w:r>
      <w:r>
        <w:t xml:space="preserve"> </w:t>
      </w:r>
      <w:r w:rsidRPr="00251400">
        <w:t>Див. : Гермайзе О. 25-ліття Революцій</w:t>
      </w:r>
      <w:r>
        <w:t>ної Української П</w:t>
      </w:r>
      <w:r w:rsidR="009E7637">
        <w:t>артії (РУП)</w:t>
      </w:r>
      <w:r w:rsidR="009E7637" w:rsidRPr="009E7637">
        <w:t xml:space="preserve"> / Осип Гермайзе //</w:t>
      </w:r>
      <w:r w:rsidRPr="00251400">
        <w:t>Життя й революція. – 1925. – № 3. – С. 20 – 24; Нариси з історії революційного руху на Україні. – Т. 1. – Рево</w:t>
      </w:r>
      <w:r w:rsidR="009E7637">
        <w:t>люційна Українська Партія (РУП)</w:t>
      </w:r>
      <w:r w:rsidRPr="00251400">
        <w:t xml:space="preserve"> </w:t>
      </w:r>
      <w:r w:rsidR="009E7637" w:rsidRPr="009E7637">
        <w:t xml:space="preserve">/ Осип Гермайзе. </w:t>
      </w:r>
      <w:r w:rsidRPr="00251400">
        <w:t>– К. : Книгоспілка, 1926. – 388 с.; Риш А</w:t>
      </w:r>
      <w:r w:rsidR="009E7637">
        <w:t>. Очерки по истории «Спилки»</w:t>
      </w:r>
      <w:r w:rsidR="009E7637" w:rsidRPr="009E7637">
        <w:t xml:space="preserve"> / А.Риш // </w:t>
      </w:r>
      <w:r w:rsidRPr="00251400">
        <w:t>Летопись революции. – 1925. – №. 2. – С. 125 – 173; № 3. – С. 77 – 107; Очерки по истории украинской социалдемократической «Спілки». – Х. : Б.и., 1926. – 136 с.; Качинський В. Селянський рух на Україні в роки 1905 – 1907. – Ч. І. – Полтава : Держполітвидав, 1927. – 230 с.</w:t>
      </w:r>
    </w:p>
  </w:footnote>
  <w:footnote w:id="108">
    <w:p w14:paraId="664021CD" w14:textId="77777777" w:rsidR="00E14CAC" w:rsidRDefault="00E14CAC" w:rsidP="009E7637">
      <w:pPr>
        <w:pStyle w:val="a9"/>
        <w:jc w:val="both"/>
      </w:pPr>
      <w:r>
        <w:rPr>
          <w:rStyle w:val="ab"/>
        </w:rPr>
        <w:footnoteRef/>
      </w:r>
      <w:r>
        <w:t xml:space="preserve"> </w:t>
      </w:r>
      <w:r w:rsidRPr="00251400">
        <w:t>Кравчук М., Шморгун П. Спільна боротьба українського і російського пролетаріату в революції 1905 – 1907 рр. – К., 1955. –</w:t>
      </w:r>
      <w:r>
        <w:t xml:space="preserve"> С. 7</w:t>
      </w:r>
    </w:p>
  </w:footnote>
  <w:footnote w:id="109">
    <w:p w14:paraId="2662FAEC" w14:textId="77777777" w:rsidR="00E14CAC" w:rsidRDefault="00E14CAC" w:rsidP="009E7637">
      <w:pPr>
        <w:pStyle w:val="a9"/>
        <w:jc w:val="both"/>
      </w:pPr>
      <w:r>
        <w:rPr>
          <w:rStyle w:val="ab"/>
        </w:rPr>
        <w:footnoteRef/>
      </w:r>
      <w:r>
        <w:t xml:space="preserve"> </w:t>
      </w:r>
      <w:r w:rsidRPr="00251400">
        <w:t>Рибалка Л. Російські соціал-де</w:t>
      </w:r>
      <w:r>
        <w:t>мократи і національне питання.</w:t>
      </w:r>
      <w:r w:rsidRPr="00251400">
        <w:t xml:space="preserve"> Українська суспільно-політична думка в XX столітті. Документи і матеріали. – К. : Наук. думка, 1983. – Т. 1. – С. 254.</w:t>
      </w:r>
    </w:p>
  </w:footnote>
  <w:footnote w:id="110">
    <w:p w14:paraId="11F8A768" w14:textId="77777777" w:rsidR="00E14CAC" w:rsidRDefault="00E14CAC" w:rsidP="009E7637">
      <w:pPr>
        <w:pStyle w:val="a9"/>
        <w:jc w:val="both"/>
      </w:pPr>
      <w:r>
        <w:rPr>
          <w:rStyle w:val="ab"/>
        </w:rPr>
        <w:footnoteRef/>
      </w:r>
      <w:r>
        <w:t xml:space="preserve"> </w:t>
      </w:r>
      <w:r w:rsidRPr="00251400">
        <w:t>Рева И. Забастовочная борьба сельскохозяйственного пролетариата в первой русской революции (на мате</w:t>
      </w:r>
      <w:r>
        <w:t xml:space="preserve">риалах Левобережной Украины). </w:t>
      </w:r>
      <w:r w:rsidRPr="00251400">
        <w:t>История СССР. – 1975. – № 5. – С. 93 – 94.</w:t>
      </w:r>
    </w:p>
  </w:footnote>
  <w:footnote w:id="111">
    <w:p w14:paraId="398E5472" w14:textId="77777777" w:rsidR="00E14CAC" w:rsidRDefault="00E14CAC" w:rsidP="009E7637">
      <w:pPr>
        <w:pStyle w:val="a9"/>
        <w:jc w:val="both"/>
      </w:pPr>
      <w:r>
        <w:rPr>
          <w:rStyle w:val="ab"/>
        </w:rPr>
        <w:footnoteRef/>
      </w:r>
      <w:r>
        <w:t xml:space="preserve"> </w:t>
      </w:r>
      <w:r w:rsidRPr="00251400">
        <w:t xml:space="preserve">Див. : Лозинський М. З </w:t>
      </w:r>
      <w:r>
        <w:t>сучасного робі</w:t>
      </w:r>
      <w:r w:rsidR="009E7637">
        <w:t>тницького руху</w:t>
      </w:r>
      <w:r w:rsidR="009E7637" w:rsidRPr="009E7637">
        <w:rPr>
          <w:lang w:val="ru-RU"/>
        </w:rPr>
        <w:t xml:space="preserve">/ </w:t>
      </w:r>
      <w:r w:rsidRPr="00251400">
        <w:t>Літературно-Науковий Вістник. – 1904. – Т. 28. – С. 73 – 100; 169 – 197; Становище польських і великоруських соціялістичних па</w:t>
      </w:r>
      <w:r w:rsidR="009E7637">
        <w:t>ртій до українського питання</w:t>
      </w:r>
      <w:r w:rsidR="009E7637" w:rsidRPr="009E7637">
        <w:rPr>
          <w:lang w:val="ru-RU"/>
        </w:rPr>
        <w:t>/</w:t>
      </w:r>
      <w:r>
        <w:t xml:space="preserve"> </w:t>
      </w:r>
      <w:r w:rsidRPr="00251400">
        <w:t>Літературно-Науковий Вістник. – 1906. – Т. 33. – С. 490 – 506; Т. 34. – С. 86 – 98, 249 – 264, 495 – 514; Т. 35. – С.69 – 76; Т. 36. – С. 43 – 61; 212 – 233</w:t>
      </w:r>
    </w:p>
  </w:footnote>
  <w:footnote w:id="112">
    <w:p w14:paraId="10897495" w14:textId="77777777" w:rsidR="00E14CAC" w:rsidRDefault="00E14CAC" w:rsidP="009E7637">
      <w:pPr>
        <w:pStyle w:val="a9"/>
        <w:jc w:val="both"/>
      </w:pPr>
      <w:r>
        <w:rPr>
          <w:rStyle w:val="ab"/>
        </w:rPr>
        <w:footnoteRef/>
      </w:r>
      <w:r>
        <w:t xml:space="preserve"> </w:t>
      </w:r>
      <w:r w:rsidRPr="00251400">
        <w:t>Нариси з історії українського національного руху. Ін-т історії України НАН України, 1994. К. : Вища школа, 190 с. – С. 127.</w:t>
      </w:r>
    </w:p>
  </w:footnote>
  <w:footnote w:id="113">
    <w:p w14:paraId="37DDA751" w14:textId="77777777" w:rsidR="00E14CAC" w:rsidRDefault="00E14CAC" w:rsidP="009E7637">
      <w:pPr>
        <w:pStyle w:val="a9"/>
        <w:jc w:val="both"/>
      </w:pPr>
      <w:r>
        <w:rPr>
          <w:rStyle w:val="ab"/>
        </w:rPr>
        <w:footnoteRef/>
      </w:r>
      <w:r>
        <w:t xml:space="preserve"> </w:t>
      </w:r>
      <w:r w:rsidRPr="00DA0150">
        <w:t>Доклад Українсько Соціялдемократичної Робітничої Партії Росії Міжнародньому Соціялістичному Конгресови в Штутгарті. –</w:t>
      </w:r>
      <w:r>
        <w:t xml:space="preserve"> 3</w:t>
      </w:r>
    </w:p>
  </w:footnote>
  <w:footnote w:id="114">
    <w:p w14:paraId="6FAFCA9A" w14:textId="77777777" w:rsidR="00E14CAC" w:rsidRDefault="00E14CAC" w:rsidP="009E7637">
      <w:pPr>
        <w:pStyle w:val="a9"/>
        <w:jc w:val="both"/>
      </w:pPr>
      <w:r>
        <w:rPr>
          <w:rStyle w:val="ab"/>
        </w:rPr>
        <w:footnoteRef/>
      </w:r>
      <w:r>
        <w:t xml:space="preserve"> </w:t>
      </w:r>
      <w:r w:rsidRPr="00DA0150">
        <w:t>Хлібороб. – 1905, 28 грудня. – Ч. 3. – Б.в., – С. 2.</w:t>
      </w:r>
    </w:p>
  </w:footnote>
  <w:footnote w:id="115">
    <w:p w14:paraId="01006ABE" w14:textId="77777777" w:rsidR="00E14CAC" w:rsidRDefault="00E14CAC" w:rsidP="009E7637">
      <w:pPr>
        <w:pStyle w:val="a9"/>
        <w:jc w:val="both"/>
      </w:pPr>
      <w:r>
        <w:rPr>
          <w:rStyle w:val="ab"/>
        </w:rPr>
        <w:footnoteRef/>
      </w:r>
      <w:r>
        <w:t xml:space="preserve"> </w:t>
      </w:r>
      <w:r w:rsidRPr="00DA0150">
        <w:t>Телешун С. Національне питання в програмах українських політичних партій в кінці ХІХ – на початку ХХ століття. – К. : Б.в., 1996. –</w:t>
      </w:r>
      <w:r>
        <w:t xml:space="preserve"> С. 50</w:t>
      </w:r>
    </w:p>
  </w:footnote>
  <w:footnote w:id="116">
    <w:p w14:paraId="08F2C3D1" w14:textId="77777777" w:rsidR="00E14CAC" w:rsidRDefault="00E14CAC" w:rsidP="009E7637">
      <w:pPr>
        <w:pStyle w:val="a9"/>
        <w:jc w:val="both"/>
      </w:pPr>
      <w:r>
        <w:rPr>
          <w:rStyle w:val="ab"/>
        </w:rPr>
        <w:footnoteRef/>
      </w:r>
      <w:r>
        <w:t xml:space="preserve"> </w:t>
      </w:r>
      <w:r w:rsidRPr="00DA0150">
        <w:t>Феденко П. Український рух у XX столітті. – Лондон : Наше слово, 1959. –</w:t>
      </w:r>
      <w:r>
        <w:t xml:space="preserve"> С. 63</w:t>
      </w:r>
    </w:p>
  </w:footnote>
  <w:footnote w:id="117">
    <w:p w14:paraId="5E1A90A9" w14:textId="77777777" w:rsidR="00E14CAC" w:rsidRDefault="00E14CAC" w:rsidP="009E7637">
      <w:pPr>
        <w:pStyle w:val="a9"/>
        <w:jc w:val="both"/>
      </w:pPr>
      <w:r>
        <w:rPr>
          <w:rStyle w:val="ab"/>
        </w:rPr>
        <w:footnoteRef/>
      </w:r>
      <w:r>
        <w:t xml:space="preserve"> </w:t>
      </w:r>
      <w:r w:rsidRPr="00DA0150">
        <w:t>Україна. – 1907. – Ч. 1, 2. – Б.в., – С. 17 – 18.</w:t>
      </w:r>
    </w:p>
  </w:footnote>
  <w:footnote w:id="118">
    <w:p w14:paraId="7FCCB7AE" w14:textId="77777777" w:rsidR="00E14CAC" w:rsidRDefault="00E14CAC" w:rsidP="009E7637">
      <w:pPr>
        <w:pStyle w:val="a9"/>
        <w:jc w:val="both"/>
      </w:pPr>
      <w:r>
        <w:rPr>
          <w:rStyle w:val="ab"/>
        </w:rPr>
        <w:footnoteRef/>
      </w:r>
      <w:r>
        <w:t xml:space="preserve"> </w:t>
      </w:r>
      <w:r w:rsidRPr="00DA0150">
        <w:t>Доклад Українсько Соціялдемократичної Робітничої Партії Росії Міжнародньому Соціялістичному Конгресови в Штутгарті. –</w:t>
      </w:r>
      <w:r>
        <w:t xml:space="preserve"> С. 7</w:t>
      </w:r>
    </w:p>
  </w:footnote>
  <w:footnote w:id="119">
    <w:p w14:paraId="7FF4C51D" w14:textId="77777777" w:rsidR="00E14CAC" w:rsidRDefault="00E14CAC" w:rsidP="009E7637">
      <w:pPr>
        <w:pStyle w:val="a9"/>
        <w:jc w:val="both"/>
      </w:pPr>
      <w:r>
        <w:rPr>
          <w:rStyle w:val="ab"/>
        </w:rPr>
        <w:footnoteRef/>
      </w:r>
      <w:r>
        <w:t xml:space="preserve"> Там само. – С. 1</w:t>
      </w:r>
    </w:p>
  </w:footnote>
  <w:footnote w:id="120">
    <w:p w14:paraId="79081B91" w14:textId="77777777" w:rsidR="00E14CAC" w:rsidRDefault="00E14CAC" w:rsidP="009E7637">
      <w:pPr>
        <w:pStyle w:val="a9"/>
        <w:jc w:val="both"/>
      </w:pPr>
      <w:r>
        <w:rPr>
          <w:rStyle w:val="ab"/>
        </w:rPr>
        <w:footnoteRef/>
      </w:r>
      <w:r>
        <w:t xml:space="preserve"> </w:t>
      </w:r>
      <w:r w:rsidRPr="00DA0150">
        <w:t>Порш М. Національне питання та</w:t>
      </w:r>
      <w:r w:rsidR="009E7637">
        <w:t xml:space="preserve"> виборча агітація на Україні</w:t>
      </w:r>
      <w:r w:rsidR="009E7637" w:rsidRPr="009E7637">
        <w:rPr>
          <w:lang w:val="ru-RU"/>
        </w:rPr>
        <w:t xml:space="preserve">/ </w:t>
      </w:r>
      <w:r>
        <w:t xml:space="preserve"> </w:t>
      </w:r>
      <w:r w:rsidRPr="00DA0150">
        <w:t>Літературно-науковий вісник. – 1907. – Кн. 1. – Б.в., – С. 137.</w:t>
      </w:r>
    </w:p>
  </w:footnote>
  <w:footnote w:id="121">
    <w:p w14:paraId="5F6D3891" w14:textId="77777777" w:rsidR="00E14CAC" w:rsidRDefault="00E14CAC" w:rsidP="009E7637">
      <w:pPr>
        <w:pStyle w:val="a9"/>
        <w:jc w:val="both"/>
      </w:pPr>
      <w:r>
        <w:rPr>
          <w:rStyle w:val="ab"/>
        </w:rPr>
        <w:footnoteRef/>
      </w:r>
      <w:r>
        <w:t xml:space="preserve"> </w:t>
      </w:r>
      <w:r w:rsidRPr="00DA0150">
        <w:t>Доклад Українсько Соціялдемократичної Робітничої Партії Росії Міжнародньому Соціялістичному Конгресови в Штутгарті. – Львів: [Б.в.], 1907. –</w:t>
      </w:r>
      <w:r>
        <w:t xml:space="preserve"> С. 8</w:t>
      </w:r>
    </w:p>
  </w:footnote>
  <w:footnote w:id="122">
    <w:p w14:paraId="49FACB0D" w14:textId="77777777" w:rsidR="00E14CAC" w:rsidRDefault="00E14CAC" w:rsidP="009E7637">
      <w:pPr>
        <w:pStyle w:val="a9"/>
        <w:jc w:val="both"/>
      </w:pPr>
      <w:r>
        <w:rPr>
          <w:rStyle w:val="ab"/>
        </w:rPr>
        <w:footnoteRef/>
      </w:r>
      <w:r>
        <w:t xml:space="preserve"> </w:t>
      </w:r>
      <w:r w:rsidRPr="00DA0150">
        <w:t>Наш голос. – 1911. – Ч. 6 – 8. – Б.в., – С. 188</w:t>
      </w:r>
    </w:p>
  </w:footnote>
  <w:footnote w:id="123">
    <w:p w14:paraId="1883D567" w14:textId="77777777" w:rsidR="00E14CAC" w:rsidRDefault="00E14CAC" w:rsidP="009E7637">
      <w:pPr>
        <w:pStyle w:val="a9"/>
        <w:jc w:val="both"/>
      </w:pPr>
      <w:r>
        <w:rPr>
          <w:rStyle w:val="ab"/>
        </w:rPr>
        <w:footnoteRef/>
      </w:r>
      <w:r>
        <w:t xml:space="preserve"> </w:t>
      </w:r>
      <w:r w:rsidRPr="00DA0150">
        <w:t>Дорошенко В. Революційна Українська Партія (РУП) (1900–1905 рр.): нарис з історії української соціал–демократичної партії / Володимир Дорошенко. – Львів–К., 1921. –</w:t>
      </w:r>
      <w:r>
        <w:t xml:space="preserve"> С. 38</w:t>
      </w:r>
    </w:p>
  </w:footnote>
  <w:footnote w:id="124">
    <w:p w14:paraId="44713B85" w14:textId="77777777" w:rsidR="00E14CAC" w:rsidRDefault="00E14CAC" w:rsidP="009E7637">
      <w:pPr>
        <w:pStyle w:val="a9"/>
        <w:jc w:val="both"/>
      </w:pPr>
      <w:r>
        <w:rPr>
          <w:rStyle w:val="ab"/>
        </w:rPr>
        <w:footnoteRef/>
      </w:r>
      <w:r>
        <w:t xml:space="preserve"> </w:t>
      </w:r>
      <w:r w:rsidRPr="00DA0150">
        <w:t>Пет</w:t>
      </w:r>
      <w:r>
        <w:t xml:space="preserve">люра С. З українського життя. </w:t>
      </w:r>
      <w:r w:rsidRPr="00DA0150">
        <w:t>У</w:t>
      </w:r>
      <w:r>
        <w:t>країна. – 1907. – Т. 3. – С. 33</w:t>
      </w:r>
    </w:p>
  </w:footnote>
  <w:footnote w:id="125">
    <w:p w14:paraId="554E3DC3" w14:textId="77777777" w:rsidR="00E14CAC" w:rsidRDefault="00E14CAC" w:rsidP="009E7637">
      <w:pPr>
        <w:pStyle w:val="a9"/>
        <w:jc w:val="both"/>
      </w:pPr>
      <w:r>
        <w:rPr>
          <w:rStyle w:val="ab"/>
        </w:rPr>
        <w:footnoteRef/>
      </w:r>
      <w:r>
        <w:t xml:space="preserve"> </w:t>
      </w:r>
      <w:r w:rsidRPr="00DA0150">
        <w:t>Пет</w:t>
      </w:r>
      <w:r>
        <w:t xml:space="preserve">люра С. З українського життя. </w:t>
      </w:r>
      <w:r w:rsidRPr="00DA0150">
        <w:t>Україна. –</w:t>
      </w:r>
      <w:r>
        <w:t xml:space="preserve"> С. 31</w:t>
      </w:r>
    </w:p>
  </w:footnote>
  <w:footnote w:id="126">
    <w:p w14:paraId="7A8416BA" w14:textId="77777777" w:rsidR="00E14CAC" w:rsidRDefault="00E14CAC" w:rsidP="009E7637">
      <w:pPr>
        <w:pStyle w:val="a9"/>
        <w:jc w:val="both"/>
      </w:pPr>
      <w:r>
        <w:rPr>
          <w:rStyle w:val="ab"/>
        </w:rPr>
        <w:footnoteRef/>
      </w:r>
      <w:r>
        <w:t xml:space="preserve"> </w:t>
      </w:r>
      <w:r w:rsidRPr="00DA0150">
        <w:t>Телешун С. Національне питання в програмах українських політичних партій в кінці ХІХ – на початку ХХ століття. – К. : Б.в., 1996. –</w:t>
      </w:r>
      <w:r>
        <w:t xml:space="preserve"> С. 59</w:t>
      </w:r>
    </w:p>
  </w:footnote>
  <w:footnote w:id="127">
    <w:p w14:paraId="355E6788" w14:textId="77777777" w:rsidR="00E14CAC" w:rsidRDefault="00E14CAC" w:rsidP="009E7637">
      <w:pPr>
        <w:pStyle w:val="a9"/>
        <w:jc w:val="both"/>
      </w:pPr>
      <w:r>
        <w:rPr>
          <w:rStyle w:val="ab"/>
        </w:rPr>
        <w:footnoteRef/>
      </w:r>
      <w:r>
        <w:t xml:space="preserve"> </w:t>
      </w:r>
      <w:r w:rsidRPr="00DA0150">
        <w:t>Див. : Степанюк В., Довбищенко Я. З історії українського соціяль-демокр</w:t>
      </w:r>
      <w:r w:rsidR="009E7637">
        <w:t>атичного руху (1900 – 1918 рр.)</w:t>
      </w:r>
      <w:r w:rsidR="009E7637" w:rsidRPr="009E7637">
        <w:t xml:space="preserve"> </w:t>
      </w:r>
      <w:r w:rsidR="009E7637">
        <w:t>/ В.Степанюк,</w:t>
      </w:r>
      <w:r w:rsidR="009E7637" w:rsidRPr="009E7637">
        <w:t xml:space="preserve"> </w:t>
      </w:r>
      <w:r w:rsidR="009E7637">
        <w:t>Я.Довбищенко.</w:t>
      </w:r>
      <w:r w:rsidRPr="00DA0150">
        <w:t xml:space="preserve"> – Х. : Вид-во Харківського комітету УСДРП, 1918. – 32 с.; Дучинський А. Революційна Українська Партія (РУП) на Полтавщині за архівними </w:t>
      </w:r>
      <w:r>
        <w:t>матеріалами 1900 – 1905 років.</w:t>
      </w:r>
      <w:r w:rsidRPr="00DA0150">
        <w:t xml:space="preserve"> За сто літ. Матеріяли з громадського й літературного життя України XIX і початків XX століття. – Кн. 2. – К. : Б.в., 1928. – 210 с.; Михайлов В. История Коммунистической партии Украины. В самом сжатом очерке. Составлено по истории КП(б)У М.Равич-Черкасского. – Х. : Б.и., 1925. – С. 78, 92; Бендзя П. До історії р</w:t>
      </w:r>
      <w:r w:rsidR="009E7637">
        <w:t>еволюційного руху на Україні</w:t>
      </w:r>
      <w:r w:rsidR="009E7637" w:rsidRPr="009E7637">
        <w:rPr>
          <w:sz w:val="22"/>
          <w:szCs w:val="22"/>
        </w:rPr>
        <w:t xml:space="preserve"> </w:t>
      </w:r>
      <w:r w:rsidR="009E7637" w:rsidRPr="009E7637">
        <w:t>/ Петро Бендзя //</w:t>
      </w:r>
      <w:r w:rsidR="009E7637" w:rsidRPr="009E7637">
        <w:rPr>
          <w:lang w:val="ru-RU"/>
        </w:rPr>
        <w:t xml:space="preserve"> </w:t>
      </w:r>
      <w:r w:rsidRPr="00DA0150">
        <w:t xml:space="preserve">Життя й революція. – 1926. – № 11. – С. 82 – 89; Щупак С. «РУП» в </w:t>
      </w:r>
      <w:r>
        <w:t xml:space="preserve">період 1905 року на Київщині. </w:t>
      </w:r>
      <w:r w:rsidRPr="00DA0150">
        <w:t>Життя й революція. – 1926. – № 11. – С. 76 – 81; Фрід Д. Д</w:t>
      </w:r>
      <w:r>
        <w:t xml:space="preserve">о питання про коріння КП(б)У. </w:t>
      </w:r>
      <w:r w:rsidRPr="00DA0150">
        <w:t>Більшовик України. – 1927. – № 10. – 40 – 49; № 14. – С. 27 – 38; Попов М.М. Нариси історії Комуністичної партії (більшовиків) України. – Х. : Б.в., 1925 – 156 с.; Щербаков В. Нарис з історії соціал-демократії на Чернігівщині (1902 – 1917). – Х. : 1930, – 146 с.</w:t>
      </w:r>
    </w:p>
  </w:footnote>
  <w:footnote w:id="128">
    <w:p w14:paraId="42DDDD0F" w14:textId="77777777" w:rsidR="00E14CAC" w:rsidRDefault="00E14CAC" w:rsidP="009E7637">
      <w:pPr>
        <w:pStyle w:val="a9"/>
        <w:jc w:val="both"/>
      </w:pPr>
      <w:r>
        <w:rPr>
          <w:rStyle w:val="ab"/>
        </w:rPr>
        <w:footnoteRef/>
      </w:r>
      <w:r>
        <w:t xml:space="preserve"> </w:t>
      </w:r>
      <w:r w:rsidRPr="00DA0150">
        <w:t>Див. : Равич-Черкасский М. История Коммунис</w:t>
      </w:r>
      <w:r w:rsidR="009E7637">
        <w:t>тической партии (б-ов) Украины</w:t>
      </w:r>
      <w:r w:rsidR="009E7637" w:rsidRPr="009E7637">
        <w:rPr>
          <w:sz w:val="22"/>
          <w:szCs w:val="22"/>
        </w:rPr>
        <w:t xml:space="preserve"> </w:t>
      </w:r>
      <w:r w:rsidR="009E7637" w:rsidRPr="009E7637">
        <w:t>/ М.РавичЧеркасский.</w:t>
      </w:r>
      <w:r w:rsidR="009E7637" w:rsidRPr="009E7637">
        <w:rPr>
          <w:lang w:val="ru-RU"/>
        </w:rPr>
        <w:t xml:space="preserve"> </w:t>
      </w:r>
      <w:r w:rsidRPr="00DA0150">
        <w:t xml:space="preserve">– К. : Государственное издательство Украины, 1923. – С. 9 – 10; Яворський М. Революція на </w:t>
      </w:r>
      <w:r w:rsidR="009E7637">
        <w:t>Вкраїні в її головніших етапах</w:t>
      </w:r>
      <w:r w:rsidR="009E7637" w:rsidRPr="009E7637">
        <w:rPr>
          <w:lang w:val="ru-RU"/>
        </w:rPr>
        <w:t xml:space="preserve"> </w:t>
      </w:r>
      <w:r w:rsidR="009E7637" w:rsidRPr="009E7637">
        <w:t>/ Матвій Іванович Яворський.</w:t>
      </w:r>
      <w:r w:rsidR="009E7637" w:rsidRPr="009E7637">
        <w:rPr>
          <w:lang w:val="ru-RU"/>
        </w:rPr>
        <w:t xml:space="preserve"> </w:t>
      </w:r>
      <w:r w:rsidRPr="00DA0150">
        <w:t>– Х. – К., 1923. – 248 с.; Історія України в стислому нарисі. – Х. : Держ. вид-во України, 1929.– 348 с</w:t>
      </w:r>
    </w:p>
  </w:footnote>
  <w:footnote w:id="129">
    <w:p w14:paraId="02BD012F" w14:textId="77777777" w:rsidR="00986C98" w:rsidRDefault="00E14CAC" w:rsidP="00986C98">
      <w:pPr>
        <w:pStyle w:val="a9"/>
        <w:jc w:val="both"/>
      </w:pPr>
      <w:r>
        <w:rPr>
          <w:rStyle w:val="ab"/>
        </w:rPr>
        <w:footnoteRef/>
      </w:r>
      <w:r w:rsidR="00986C98" w:rsidRPr="00986C98">
        <w:rPr>
          <w:lang w:val="ru-RU"/>
        </w:rPr>
        <w:t xml:space="preserve"> </w:t>
      </w:r>
      <w:r w:rsidRPr="00DA0150">
        <w:t xml:space="preserve">Висоцький О.Ю. Українські соціал-демократи та </w:t>
      </w:r>
      <w:r w:rsidR="00986C98">
        <w:t>есери: досвід перемог і поразок</w:t>
      </w:r>
      <w:r w:rsidRPr="00DA0150">
        <w:t xml:space="preserve"> </w:t>
      </w:r>
      <w:r w:rsidR="00986C98">
        <w:t>/ Олександр</w:t>
      </w:r>
    </w:p>
    <w:p w14:paraId="386891BF" w14:textId="77777777" w:rsidR="00E14CAC" w:rsidRDefault="00986C98" w:rsidP="00986C98">
      <w:pPr>
        <w:pStyle w:val="a9"/>
        <w:jc w:val="both"/>
      </w:pPr>
      <w:r>
        <w:t>Юрійович Висоцький.</w:t>
      </w:r>
      <w:r w:rsidR="00E14CAC" w:rsidRPr="00DA0150">
        <w:t>– К.: Основні цінності, 2004. –</w:t>
      </w:r>
      <w:r w:rsidR="00E14CAC">
        <w:t xml:space="preserve"> С. 16, 67</w:t>
      </w:r>
    </w:p>
  </w:footnote>
  <w:footnote w:id="130">
    <w:p w14:paraId="104BCFCE" w14:textId="77777777" w:rsidR="00E14CAC" w:rsidRDefault="00E14CAC" w:rsidP="00986C98">
      <w:pPr>
        <w:pStyle w:val="a9"/>
        <w:jc w:val="both"/>
      </w:pPr>
      <w:r>
        <w:rPr>
          <w:rStyle w:val="ab"/>
        </w:rPr>
        <w:footnoteRef/>
      </w:r>
      <w:r>
        <w:t xml:space="preserve"> </w:t>
      </w:r>
      <w:r w:rsidRPr="00FF72A8">
        <w:t>Засідання Національного Союзу. Нова Рада. 1918. 17 грудня. С. 2</w:t>
      </w:r>
    </w:p>
  </w:footnote>
  <w:footnote w:id="131">
    <w:p w14:paraId="1B2BDF90" w14:textId="77777777" w:rsidR="00E14CAC" w:rsidRDefault="00E14CAC" w:rsidP="00986C98">
      <w:pPr>
        <w:pStyle w:val="a9"/>
        <w:jc w:val="both"/>
      </w:pPr>
      <w:r>
        <w:rPr>
          <w:rStyle w:val="ab"/>
        </w:rPr>
        <w:footnoteRef/>
      </w:r>
      <w:r>
        <w:t xml:space="preserve"> </w:t>
      </w:r>
      <w:r w:rsidRPr="00FF72A8">
        <w:t>Яневський Д. Б. Політичні системи України 1917 – 1920 років: спроби творення і причини поразки. Київ: Дух і літера. 2003.</w:t>
      </w:r>
      <w:r>
        <w:t xml:space="preserve"> С. 242-243</w:t>
      </w:r>
    </w:p>
  </w:footnote>
  <w:footnote w:id="132">
    <w:p w14:paraId="5D42B76F" w14:textId="77777777" w:rsidR="00E14CAC" w:rsidRDefault="00E14CAC" w:rsidP="00986C98">
      <w:pPr>
        <w:pStyle w:val="a9"/>
        <w:jc w:val="both"/>
      </w:pPr>
      <w:r>
        <w:rPr>
          <w:rStyle w:val="ab"/>
        </w:rPr>
        <w:footnoteRef/>
      </w:r>
      <w:r>
        <w:t xml:space="preserve"> </w:t>
      </w:r>
      <w:r w:rsidRPr="00FF72A8">
        <w:t>Гай-Нижник П. Утворення Директорії УНР та формування її військових підрозділів під час антигетьманського заколоту (листопад – грудень 1918 р.). Гілея. 2020. Вип.156 (№5). С.</w:t>
      </w:r>
      <w:r>
        <w:t xml:space="preserve"> 21</w:t>
      </w:r>
    </w:p>
  </w:footnote>
  <w:footnote w:id="133">
    <w:p w14:paraId="2BF14987" w14:textId="77777777" w:rsidR="00E14CAC" w:rsidRDefault="00E14CAC" w:rsidP="00986C98">
      <w:pPr>
        <w:pStyle w:val="a9"/>
        <w:jc w:val="both"/>
      </w:pPr>
      <w:r>
        <w:rPr>
          <w:rStyle w:val="ab"/>
        </w:rPr>
        <w:footnoteRef/>
      </w:r>
      <w:r>
        <w:t xml:space="preserve"> </w:t>
      </w:r>
      <w:r w:rsidRPr="00FF72A8">
        <w:t>Стахів М. Україна в добі Директорії УНР. Т.1. Скрентон: Українська НауковоІсторична Бібліотека. 1967.</w:t>
      </w:r>
      <w:r>
        <w:t xml:space="preserve"> С. 79</w:t>
      </w:r>
    </w:p>
  </w:footnote>
  <w:footnote w:id="134">
    <w:p w14:paraId="7BADCF87" w14:textId="77777777" w:rsidR="00E14CAC" w:rsidRDefault="00E14CAC" w:rsidP="00986C98">
      <w:pPr>
        <w:pStyle w:val="a9"/>
        <w:jc w:val="both"/>
      </w:pPr>
      <w:r>
        <w:rPr>
          <w:rStyle w:val="ab"/>
        </w:rPr>
        <w:footnoteRef/>
      </w:r>
      <w:r>
        <w:t xml:space="preserve"> </w:t>
      </w:r>
      <w:r w:rsidRPr="00FF72A8">
        <w:t>Відозва Директорії Української Народньої Республіки. Сайт Гай-Нижника. URL: http://www.hai-nyzhnyk.in.ua/doc2/1918(11)15.vidozva_unr.php (дата звернення 09 грудня 2019)</w:t>
      </w:r>
    </w:p>
  </w:footnote>
  <w:footnote w:id="135">
    <w:p w14:paraId="0371E05E" w14:textId="77777777" w:rsidR="00E14CAC" w:rsidRDefault="00E14CAC" w:rsidP="00986C98">
      <w:pPr>
        <w:pStyle w:val="a9"/>
        <w:jc w:val="both"/>
      </w:pPr>
      <w:r>
        <w:rPr>
          <w:rStyle w:val="ab"/>
        </w:rPr>
        <w:footnoteRef/>
      </w:r>
      <w:r>
        <w:t xml:space="preserve"> </w:t>
      </w:r>
      <w:r w:rsidRPr="00FF72A8">
        <w:t>Верстюк В., Бойко О., Пиріг Р., Маковська Н. Директорія, Рада Народних Міністрів Української Народної Республіки. Листопад 1918 – листопад 1920 рр. Документи і матеріали. Т.2. Київ: Видавництво імені Олени Теліги, 2006.</w:t>
      </w:r>
      <w:r>
        <w:t xml:space="preserve"> С. 376</w:t>
      </w:r>
    </w:p>
  </w:footnote>
  <w:footnote w:id="136">
    <w:p w14:paraId="5810AA2F" w14:textId="77777777" w:rsidR="00E14CAC" w:rsidRDefault="00E14CAC" w:rsidP="00986C98">
      <w:pPr>
        <w:pStyle w:val="a9"/>
        <w:jc w:val="both"/>
      </w:pPr>
      <w:r>
        <w:rPr>
          <w:rStyle w:val="ab"/>
        </w:rPr>
        <w:footnoteRef/>
      </w:r>
      <w:r>
        <w:t xml:space="preserve"> </w:t>
      </w:r>
      <w:r w:rsidRPr="00FF72A8">
        <w:t>Шаповал М. Ю. Гетьманщина і Директорія. Нью-Йорк: Видала Українська Громада ім. М. Шаповала. 1958. 134 с.</w:t>
      </w:r>
    </w:p>
  </w:footnote>
  <w:footnote w:id="137">
    <w:p w14:paraId="23C2A14A" w14:textId="77777777" w:rsidR="00E14CAC" w:rsidRDefault="00E14CAC" w:rsidP="00986C98">
      <w:pPr>
        <w:pStyle w:val="a9"/>
        <w:jc w:val="both"/>
      </w:pPr>
      <w:r>
        <w:rPr>
          <w:rStyle w:val="ab"/>
        </w:rPr>
        <w:footnoteRef/>
      </w:r>
      <w:r>
        <w:t xml:space="preserve"> </w:t>
      </w:r>
      <w:r w:rsidRPr="00FF72A8">
        <w:t>Вовк Ю. Є. Організація діяльності Ради комісарів – першого уряду Директорії У</w:t>
      </w:r>
      <w:r w:rsidR="00986C98">
        <w:t>країнської народної республіки</w:t>
      </w:r>
      <w:r w:rsidR="00986C98" w:rsidRPr="00986C98">
        <w:t xml:space="preserve">/ </w:t>
      </w:r>
      <w:r w:rsidRPr="00FF72A8">
        <w:t>Адміністративне право і</w:t>
      </w:r>
      <w:r>
        <w:t xml:space="preserve"> процес. 2014. № 4 (10). С. </w:t>
      </w:r>
      <w:r w:rsidRPr="00FF72A8">
        <w:t>216.</w:t>
      </w:r>
    </w:p>
  </w:footnote>
  <w:footnote w:id="138">
    <w:p w14:paraId="4B9F304B" w14:textId="77777777" w:rsidR="00E14CAC" w:rsidRDefault="00E14CAC" w:rsidP="00986C98">
      <w:pPr>
        <w:pStyle w:val="a9"/>
        <w:jc w:val="both"/>
      </w:pPr>
      <w:r>
        <w:rPr>
          <w:rStyle w:val="ab"/>
        </w:rPr>
        <w:footnoteRef/>
      </w:r>
      <w:r>
        <w:t xml:space="preserve"> </w:t>
      </w:r>
      <w:r w:rsidRPr="00FF72A8">
        <w:t>Гай-Нижник П. Утворення Директорії УНР та формування її військових підрозділів під час антигетьманського заколоту (листопад – грудень 1918 р.). Гілея. 2020. Вип.156 (№5). С. 12 – 33.</w:t>
      </w:r>
    </w:p>
  </w:footnote>
  <w:footnote w:id="139">
    <w:p w14:paraId="05F18585" w14:textId="77777777" w:rsidR="00E14CAC" w:rsidRDefault="00E14CAC" w:rsidP="00986C98">
      <w:pPr>
        <w:pStyle w:val="a9"/>
        <w:jc w:val="both"/>
      </w:pPr>
      <w:r>
        <w:rPr>
          <w:rStyle w:val="ab"/>
        </w:rPr>
        <w:footnoteRef/>
      </w:r>
      <w:r>
        <w:t xml:space="preserve"> </w:t>
      </w:r>
      <w:r w:rsidRPr="00FF72A8">
        <w:t>Верстюк В., Бойко О., Пиріг Р., Маковська Н. Директорія, Рада Народних Міністрів Української Народної Республіки. Листопад 1918 – листопад 1920 рр. Документи і матеріали. Т.2. Київ: Видавництво імені Олени Теліги, 2006.</w:t>
      </w:r>
      <w:r>
        <w:t xml:space="preserve"> С. 402</w:t>
      </w:r>
    </w:p>
  </w:footnote>
  <w:footnote w:id="140">
    <w:p w14:paraId="7DA9ADB1" w14:textId="77777777" w:rsidR="00E14CAC" w:rsidRDefault="00E14CAC" w:rsidP="00986C98">
      <w:pPr>
        <w:pStyle w:val="a9"/>
        <w:jc w:val="both"/>
      </w:pPr>
      <w:r>
        <w:rPr>
          <w:rStyle w:val="ab"/>
        </w:rPr>
        <w:footnoteRef/>
      </w:r>
      <w:r>
        <w:t xml:space="preserve"> </w:t>
      </w:r>
      <w:r w:rsidRPr="00FF72A8">
        <w:t>Верстюк В., Бойко О., Пиріг Р., Маковська Н. Директорія, Рада Народних Міністрів Української Народної Республіки. Листопад 1918 – листопад 1920 рр. Документи і матеріали. Т.2.</w:t>
      </w:r>
      <w:r>
        <w:t xml:space="preserve"> С. 395</w:t>
      </w:r>
    </w:p>
  </w:footnote>
  <w:footnote w:id="141">
    <w:p w14:paraId="4D5FB6E2" w14:textId="77777777" w:rsidR="00E14CAC" w:rsidRDefault="00E14CAC" w:rsidP="00986C98">
      <w:pPr>
        <w:pStyle w:val="a9"/>
        <w:jc w:val="both"/>
      </w:pPr>
      <w:r>
        <w:rPr>
          <w:rStyle w:val="ab"/>
        </w:rPr>
        <w:footnoteRef/>
      </w:r>
      <w:r>
        <w:t xml:space="preserve"> </w:t>
      </w:r>
      <w:r w:rsidRPr="00FF72A8">
        <w:t xml:space="preserve">Kushko I. Legal status of the directory of the Ukrainian national republic as a body of collegiate authority </w:t>
      </w:r>
      <w:r w:rsidR="00986C98">
        <w:t>(November 1918 – November 1919)</w:t>
      </w:r>
      <w:r w:rsidR="00986C98">
        <w:rPr>
          <w:lang w:val="en-US"/>
        </w:rPr>
        <w:t>/</w:t>
      </w:r>
      <w:r w:rsidRPr="00FF72A8">
        <w:t xml:space="preserve"> Modern Science – Moderní věda – Praha. Česká republika</w:t>
      </w:r>
      <w:r>
        <w:t>, Nemoros. 2021. №4. P. 72</w:t>
      </w:r>
    </w:p>
  </w:footnote>
  <w:footnote w:id="142">
    <w:p w14:paraId="48CF079F" w14:textId="77777777" w:rsidR="00E14CAC" w:rsidRDefault="00E14CAC" w:rsidP="00986C98">
      <w:pPr>
        <w:pStyle w:val="a9"/>
        <w:jc w:val="both"/>
      </w:pPr>
      <w:r>
        <w:rPr>
          <w:rStyle w:val="ab"/>
        </w:rPr>
        <w:footnoteRef/>
      </w:r>
      <w:r>
        <w:t xml:space="preserve"> </w:t>
      </w:r>
      <w:r w:rsidRPr="00FF72A8">
        <w:t>Яневський Д. Б. Політичні системи України 1917 – 1920 років: спроби творення і причини поразки. Київ: Дух і літера. 2003.</w:t>
      </w:r>
      <w:r>
        <w:t xml:space="preserve"> С. 245</w:t>
      </w:r>
    </w:p>
  </w:footnote>
  <w:footnote w:id="143">
    <w:p w14:paraId="78DB1BFA" w14:textId="77777777" w:rsidR="00E14CAC" w:rsidRDefault="00E14CAC" w:rsidP="00986C98">
      <w:pPr>
        <w:pStyle w:val="a9"/>
        <w:jc w:val="both"/>
      </w:pPr>
      <w:r>
        <w:rPr>
          <w:rStyle w:val="ab"/>
        </w:rPr>
        <w:footnoteRef/>
      </w:r>
      <w:r>
        <w:t xml:space="preserve"> </w:t>
      </w:r>
      <w:r w:rsidRPr="00FF72A8">
        <w:t>Яневський Д. Б. Політичні системи України 1917 – 1920 років: спроби творення і причини поразки.</w:t>
      </w:r>
      <w:r>
        <w:t xml:space="preserve"> С. 36</w:t>
      </w:r>
    </w:p>
  </w:footnote>
  <w:footnote w:id="144">
    <w:p w14:paraId="718BDA6D" w14:textId="77777777" w:rsidR="00E14CAC" w:rsidRDefault="00E14CAC" w:rsidP="00986C98">
      <w:pPr>
        <w:pStyle w:val="a9"/>
        <w:jc w:val="both"/>
      </w:pPr>
      <w:r>
        <w:rPr>
          <w:rStyle w:val="ab"/>
        </w:rPr>
        <w:footnoteRef/>
      </w:r>
      <w:r>
        <w:t xml:space="preserve"> </w:t>
      </w:r>
      <w:r w:rsidRPr="00FF72A8">
        <w:t xml:space="preserve">Христюк П. Замітки і матеріали до історії української революції 1917 – 1920 </w:t>
      </w:r>
      <w:r>
        <w:t xml:space="preserve">рр. Т. ІV. Нью-Йорк 1969. С. 10 </w:t>
      </w:r>
    </w:p>
  </w:footnote>
  <w:footnote w:id="145">
    <w:p w14:paraId="405C7E0A" w14:textId="77777777" w:rsidR="00E14CAC" w:rsidRDefault="00E14CAC" w:rsidP="00986C98">
      <w:pPr>
        <w:pStyle w:val="a9"/>
        <w:jc w:val="both"/>
      </w:pPr>
      <w:r>
        <w:rPr>
          <w:rStyle w:val="ab"/>
        </w:rPr>
        <w:footnoteRef/>
      </w:r>
      <w:r>
        <w:t xml:space="preserve"> </w:t>
      </w:r>
      <w:r w:rsidRPr="00FF72A8">
        <w:t>Стахів М. Україна в добі Директорії УНР. Т.1. Скрентон: Українська НауковоІсторична Бібліотека. 1967. 274 с.</w:t>
      </w:r>
    </w:p>
  </w:footnote>
  <w:footnote w:id="146">
    <w:p w14:paraId="16A9A3D4" w14:textId="77777777" w:rsidR="00E14CAC" w:rsidRDefault="00E14CAC" w:rsidP="00986C98">
      <w:pPr>
        <w:pStyle w:val="a9"/>
        <w:jc w:val="both"/>
      </w:pPr>
      <w:r>
        <w:rPr>
          <w:rStyle w:val="ab"/>
        </w:rPr>
        <w:footnoteRef/>
      </w:r>
      <w:r>
        <w:t xml:space="preserve"> </w:t>
      </w:r>
      <w:r w:rsidRPr="00FF72A8">
        <w:t>Винниченко В. Відродження нації (Історія української революції [марець 1917 р. – грудень 1919 р.]). Ч.ІІІ. Київ; Відень. 1920.</w:t>
      </w:r>
      <w:r>
        <w:t xml:space="preserve"> С. 180</w:t>
      </w:r>
    </w:p>
  </w:footnote>
  <w:footnote w:id="147">
    <w:p w14:paraId="158E98E4" w14:textId="77777777" w:rsidR="00E14CAC" w:rsidRDefault="00E14CAC" w:rsidP="00986C98">
      <w:pPr>
        <w:pStyle w:val="a9"/>
        <w:jc w:val="both"/>
      </w:pPr>
      <w:r>
        <w:rPr>
          <w:rStyle w:val="ab"/>
        </w:rPr>
        <w:footnoteRef/>
      </w:r>
      <w:r>
        <w:t xml:space="preserve"> </w:t>
      </w:r>
      <w:r w:rsidRPr="00FF72A8">
        <w:t>Kushko I. Legal status of the directory of the Ukrainian national republic as a body of collegiate authority (November 1918 – November 1919). Modern Science – Moderní věda – Praha. Česká repub</w:t>
      </w:r>
      <w:r>
        <w:t>lika, Nemoros. 2021. №4. P. 76</w:t>
      </w:r>
    </w:p>
  </w:footnote>
  <w:footnote w:id="148">
    <w:p w14:paraId="533ED5F4" w14:textId="77777777" w:rsidR="00E14CAC" w:rsidRDefault="00E14CAC" w:rsidP="00986C98">
      <w:pPr>
        <w:pStyle w:val="a9"/>
        <w:jc w:val="both"/>
      </w:pPr>
      <w:r>
        <w:rPr>
          <w:rStyle w:val="ab"/>
        </w:rPr>
        <w:footnoteRef/>
      </w:r>
      <w:r>
        <w:t xml:space="preserve"> </w:t>
      </w:r>
      <w:r w:rsidRPr="00FF72A8">
        <w:t>Рум’янцев В. Директорія Української Народної Республіки та пошуки стратегії державотворення. Вісник академії правових наук Укра</w:t>
      </w:r>
      <w:r>
        <w:t>їни. Випуск 3 (54). 2008. С. 149 – 150</w:t>
      </w:r>
      <w:r w:rsidRPr="00FF72A8">
        <w:t>.</w:t>
      </w:r>
    </w:p>
  </w:footnote>
  <w:footnote w:id="149">
    <w:p w14:paraId="1FBFFAF5" w14:textId="77777777" w:rsidR="00E14CAC" w:rsidRDefault="00E14CAC" w:rsidP="00986C98">
      <w:pPr>
        <w:pStyle w:val="a9"/>
        <w:jc w:val="both"/>
      </w:pPr>
      <w:r>
        <w:rPr>
          <w:rStyle w:val="ab"/>
        </w:rPr>
        <w:footnoteRef/>
      </w:r>
      <w:r>
        <w:t xml:space="preserve"> </w:t>
      </w:r>
      <w:r w:rsidRPr="00FF72A8">
        <w:t>Верстюк В., Бойко О., Пиріг Р., Маковська Н. Директорія, Рада Народних Міністрів Української Народної Республіки. Листопад 1918 – листопад 1920 рр. Документи і матеріали. Т.2. Київ: Видавництво імені Олени Теліги, 2006.</w:t>
      </w:r>
      <w:r>
        <w:t xml:space="preserve"> С. 467</w:t>
      </w:r>
    </w:p>
  </w:footnote>
  <w:footnote w:id="150">
    <w:p w14:paraId="0BEC7FD8" w14:textId="77777777" w:rsidR="00E14CAC" w:rsidRDefault="00E14CAC" w:rsidP="00986C98">
      <w:pPr>
        <w:pStyle w:val="a9"/>
        <w:jc w:val="both"/>
      </w:pPr>
      <w:r>
        <w:rPr>
          <w:rStyle w:val="ab"/>
        </w:rPr>
        <w:footnoteRef/>
      </w:r>
      <w:r>
        <w:t xml:space="preserve"> Там само. С. 467</w:t>
      </w:r>
    </w:p>
  </w:footnote>
  <w:footnote w:id="151">
    <w:p w14:paraId="22ACCAEF" w14:textId="77777777" w:rsidR="00E14CAC" w:rsidRDefault="00E14CAC" w:rsidP="00986C98">
      <w:pPr>
        <w:pStyle w:val="a9"/>
        <w:jc w:val="both"/>
      </w:pPr>
      <w:r>
        <w:rPr>
          <w:rStyle w:val="ab"/>
        </w:rPr>
        <w:footnoteRef/>
      </w:r>
      <w:r>
        <w:t xml:space="preserve"> </w:t>
      </w:r>
      <w:r w:rsidRPr="00FF72A8">
        <w:t>Верстюк В., Бойко О., Пиріг Р., Маковська Н. Директорія, Рада Народних Міністрів Української Народної Республіки. Листопад 1918 – листопад 1920 рр. Докумен</w:t>
      </w:r>
      <w:r>
        <w:t>ти і матеріали. Т.2. С. 425</w:t>
      </w:r>
    </w:p>
  </w:footnote>
  <w:footnote w:id="152">
    <w:p w14:paraId="0B40A3E7" w14:textId="77777777" w:rsidR="00E14CAC" w:rsidRDefault="00E14CAC" w:rsidP="00986C98">
      <w:pPr>
        <w:pStyle w:val="a9"/>
        <w:jc w:val="both"/>
      </w:pPr>
      <w:r>
        <w:rPr>
          <w:rStyle w:val="ab"/>
        </w:rPr>
        <w:footnoteRef/>
      </w:r>
      <w:r>
        <w:t xml:space="preserve"> </w:t>
      </w:r>
      <w:r w:rsidRPr="00FF72A8">
        <w:t>Дзейко Ж. О. Відображення національного досвіду застосування законодавчої техніки в Українській народній республіці, Українській державі та Західноукраїнській народній республіці. Право і громадянське суспільство. 2013. №1. С.</w:t>
      </w:r>
      <w:r>
        <w:t xml:space="preserve"> 23-24</w:t>
      </w:r>
    </w:p>
  </w:footnote>
  <w:footnote w:id="153">
    <w:p w14:paraId="140E32B3" w14:textId="77777777" w:rsidR="00E14CAC" w:rsidRDefault="00E14CAC" w:rsidP="00986C98">
      <w:pPr>
        <w:pStyle w:val="a9"/>
        <w:jc w:val="both"/>
      </w:pPr>
      <w:r>
        <w:rPr>
          <w:rStyle w:val="ab"/>
        </w:rPr>
        <w:footnoteRef/>
      </w:r>
      <w:r>
        <w:t xml:space="preserve"> </w:t>
      </w:r>
      <w:r w:rsidRPr="005902BE">
        <w:t>Дзейко Ж. О. Відображення національного досвіду застосування законодавчої техніки в Українській народній республіці, Українській державі та Західноукраїнській народній республіці.</w:t>
      </w:r>
      <w:r>
        <w:t xml:space="preserve"> С. 1</w:t>
      </w:r>
    </w:p>
  </w:footnote>
  <w:footnote w:id="154">
    <w:p w14:paraId="7EB3EE23" w14:textId="77777777" w:rsidR="00E14CAC" w:rsidRDefault="00E14CAC" w:rsidP="00986C98">
      <w:pPr>
        <w:pStyle w:val="a9"/>
        <w:jc w:val="both"/>
      </w:pPr>
      <w:r>
        <w:rPr>
          <w:rStyle w:val="ab"/>
        </w:rPr>
        <w:footnoteRef/>
      </w:r>
      <w:r>
        <w:t xml:space="preserve"> </w:t>
      </w:r>
      <w:r w:rsidRPr="005902BE">
        <w:t>Стахів М. Україна в добі Директорії УНР. Т.1.</w:t>
      </w:r>
      <w:r>
        <w:t xml:space="preserve"> С. 359</w:t>
      </w:r>
    </w:p>
  </w:footnote>
  <w:footnote w:id="155">
    <w:p w14:paraId="3EBF4BFA" w14:textId="77777777" w:rsidR="00E14CAC" w:rsidRDefault="00E14CAC" w:rsidP="00986C98">
      <w:pPr>
        <w:pStyle w:val="a9"/>
        <w:jc w:val="both"/>
      </w:pPr>
      <w:r>
        <w:rPr>
          <w:rStyle w:val="ab"/>
        </w:rPr>
        <w:footnoteRef/>
      </w:r>
      <w:r>
        <w:t xml:space="preserve"> </w:t>
      </w:r>
      <w:r w:rsidRPr="00FE6CD4">
        <w:t>Винниченко В.К. Відродження нації. – К.: Політ. видавництво України, 1990. – Ч. 3</w:t>
      </w:r>
    </w:p>
  </w:footnote>
  <w:footnote w:id="156">
    <w:p w14:paraId="4DB1630E" w14:textId="77777777" w:rsidR="00E14CAC" w:rsidRDefault="00E14CAC" w:rsidP="00986C98">
      <w:pPr>
        <w:pStyle w:val="a9"/>
        <w:jc w:val="both"/>
      </w:pPr>
      <w:r>
        <w:rPr>
          <w:rStyle w:val="ab"/>
        </w:rPr>
        <w:footnoteRef/>
      </w:r>
      <w:r>
        <w:t xml:space="preserve"> </w:t>
      </w:r>
      <w:r w:rsidRPr="00FE6CD4">
        <w:t>Винниченко В.К. Відродження нації. – К.: Політ. видавництво України, 1990. – Ч. 3</w:t>
      </w:r>
      <w:r>
        <w:t>. С. 135</w:t>
      </w:r>
    </w:p>
  </w:footnote>
  <w:footnote w:id="157">
    <w:p w14:paraId="1CD0E3A7" w14:textId="77777777" w:rsidR="00E14CAC" w:rsidRDefault="00E14CAC" w:rsidP="00986C98">
      <w:pPr>
        <w:pStyle w:val="a9"/>
        <w:jc w:val="both"/>
      </w:pPr>
      <w:r>
        <w:rPr>
          <w:rStyle w:val="ab"/>
        </w:rPr>
        <w:footnoteRef/>
      </w:r>
      <w:r>
        <w:t xml:space="preserve"> </w:t>
      </w:r>
      <w:r w:rsidRPr="00FE6CD4">
        <w:t xml:space="preserve">Винниченко В.К. </w:t>
      </w:r>
      <w:r>
        <w:t>Вказ.праця. – С. 134-136</w:t>
      </w:r>
    </w:p>
  </w:footnote>
  <w:footnote w:id="158">
    <w:p w14:paraId="67960A67" w14:textId="77777777" w:rsidR="00E14CAC" w:rsidRDefault="00E14CAC" w:rsidP="00986C98">
      <w:pPr>
        <w:pStyle w:val="a9"/>
        <w:jc w:val="both"/>
      </w:pPr>
      <w:r>
        <w:rPr>
          <w:rStyle w:val="ab"/>
        </w:rPr>
        <w:footnoteRef/>
      </w:r>
      <w:r>
        <w:t xml:space="preserve"> </w:t>
      </w:r>
      <w:r w:rsidRPr="00FE6CD4">
        <w:t>Мазепа І. Україна в огні й бурі революції. 1917-19</w:t>
      </w:r>
      <w:r w:rsidR="00986C98">
        <w:t>21: Частина перша, друга, третя</w:t>
      </w:r>
      <w:r w:rsidR="00986C98" w:rsidRPr="00986C98">
        <w:rPr>
          <w:lang w:val="ru-RU"/>
        </w:rPr>
        <w:t xml:space="preserve">/ Мазепа І. </w:t>
      </w:r>
      <w:r w:rsidRPr="00FE6CD4">
        <w:t xml:space="preserve"> – Мюнхен: Прометей, 1950–1952. –</w:t>
      </w:r>
      <w:r>
        <w:t xml:space="preserve"> С. 113-114</w:t>
      </w:r>
    </w:p>
  </w:footnote>
  <w:footnote w:id="159">
    <w:p w14:paraId="7CF11A2D" w14:textId="77777777" w:rsidR="00E14CAC" w:rsidRDefault="00E14CAC" w:rsidP="00986C98">
      <w:pPr>
        <w:pStyle w:val="a9"/>
        <w:jc w:val="both"/>
      </w:pPr>
      <w:r>
        <w:rPr>
          <w:rStyle w:val="ab"/>
        </w:rPr>
        <w:footnoteRef/>
      </w:r>
      <w:r>
        <w:t xml:space="preserve"> </w:t>
      </w:r>
      <w:r w:rsidRPr="00FE6CD4">
        <w:t>Винниченко В.К. Відродження нації. –</w:t>
      </w:r>
      <w:r>
        <w:t xml:space="preserve"> С. 138</w:t>
      </w:r>
    </w:p>
  </w:footnote>
  <w:footnote w:id="160">
    <w:p w14:paraId="153BD215" w14:textId="77777777" w:rsidR="00E14CAC" w:rsidRDefault="00E14CAC" w:rsidP="00986C98">
      <w:pPr>
        <w:pStyle w:val="a9"/>
        <w:jc w:val="both"/>
      </w:pPr>
      <w:r>
        <w:rPr>
          <w:rStyle w:val="ab"/>
        </w:rPr>
        <w:footnoteRef/>
      </w:r>
      <w:r>
        <w:t xml:space="preserve"> </w:t>
      </w:r>
      <w:r w:rsidRPr="00FE6CD4">
        <w:t>Винниченко В.К.</w:t>
      </w:r>
      <w:r>
        <w:t xml:space="preserve">Вказ. праця. </w:t>
      </w:r>
      <w:r w:rsidRPr="00FE6CD4">
        <w:t>–</w:t>
      </w:r>
      <w:r>
        <w:t xml:space="preserve"> С. 139</w:t>
      </w:r>
    </w:p>
  </w:footnote>
  <w:footnote w:id="161">
    <w:p w14:paraId="244C73B2" w14:textId="77777777" w:rsidR="00E14CAC" w:rsidRDefault="00E14CAC" w:rsidP="00986C98">
      <w:pPr>
        <w:pStyle w:val="a9"/>
        <w:jc w:val="both"/>
      </w:pPr>
      <w:r>
        <w:rPr>
          <w:rStyle w:val="ab"/>
        </w:rPr>
        <w:footnoteRef/>
      </w:r>
      <w:r>
        <w:t xml:space="preserve"> Там само. С.  140</w:t>
      </w:r>
    </w:p>
  </w:footnote>
  <w:footnote w:id="162">
    <w:p w14:paraId="2689CB91" w14:textId="77777777" w:rsidR="00E14CAC" w:rsidRDefault="00E14CAC" w:rsidP="00986C98">
      <w:pPr>
        <w:pStyle w:val="a9"/>
        <w:jc w:val="both"/>
      </w:pPr>
      <w:r>
        <w:rPr>
          <w:rStyle w:val="ab"/>
        </w:rPr>
        <w:footnoteRef/>
      </w:r>
      <w:r>
        <w:t xml:space="preserve"> Там само. С. 135-136</w:t>
      </w:r>
    </w:p>
  </w:footnote>
  <w:footnote w:id="163">
    <w:p w14:paraId="65703EFD" w14:textId="77777777" w:rsidR="00E14CAC" w:rsidRDefault="00E14CAC" w:rsidP="00986C98">
      <w:pPr>
        <w:pStyle w:val="a9"/>
        <w:jc w:val="both"/>
      </w:pPr>
      <w:r>
        <w:rPr>
          <w:rStyle w:val="ab"/>
        </w:rPr>
        <w:footnoteRef/>
      </w:r>
      <w:r>
        <w:t xml:space="preserve"> </w:t>
      </w:r>
      <w:r w:rsidRPr="00FE6CD4">
        <w:t>Винниченко В.К. Відродження нації. –</w:t>
      </w:r>
      <w:r>
        <w:t xml:space="preserve"> С. 141</w:t>
      </w:r>
    </w:p>
  </w:footnote>
  <w:footnote w:id="164">
    <w:p w14:paraId="0532C55D" w14:textId="77777777" w:rsidR="00E14CAC" w:rsidRDefault="00E14CAC" w:rsidP="00986C98">
      <w:pPr>
        <w:pStyle w:val="a9"/>
        <w:jc w:val="both"/>
      </w:pPr>
      <w:r>
        <w:rPr>
          <w:rStyle w:val="ab"/>
        </w:rPr>
        <w:footnoteRef/>
      </w:r>
      <w:r>
        <w:t xml:space="preserve"> </w:t>
      </w:r>
      <w:r w:rsidRPr="00FE6CD4">
        <w:t>Винниченко В.К. Відродження нації. –</w:t>
      </w:r>
      <w:r>
        <w:t xml:space="preserve"> С. 141</w:t>
      </w:r>
    </w:p>
  </w:footnote>
  <w:footnote w:id="165">
    <w:p w14:paraId="5D72165B" w14:textId="77777777" w:rsidR="00E14CAC" w:rsidRDefault="00E14CAC" w:rsidP="00986C98">
      <w:pPr>
        <w:pStyle w:val="a9"/>
        <w:jc w:val="both"/>
      </w:pPr>
      <w:r>
        <w:rPr>
          <w:rStyle w:val="ab"/>
        </w:rPr>
        <w:footnoteRef/>
      </w:r>
      <w:r>
        <w:t xml:space="preserve"> Там само. С, 136</w:t>
      </w:r>
    </w:p>
  </w:footnote>
  <w:footnote w:id="166">
    <w:p w14:paraId="50A76703" w14:textId="77777777" w:rsidR="00E14CAC" w:rsidRDefault="00E14CAC" w:rsidP="00986C98">
      <w:pPr>
        <w:pStyle w:val="a9"/>
        <w:jc w:val="both"/>
      </w:pPr>
      <w:r>
        <w:rPr>
          <w:rStyle w:val="ab"/>
        </w:rPr>
        <w:footnoteRef/>
      </w:r>
      <w:r>
        <w:t xml:space="preserve"> Там само. С. 136-137</w:t>
      </w:r>
    </w:p>
  </w:footnote>
  <w:footnote w:id="167">
    <w:p w14:paraId="10D83650" w14:textId="77777777" w:rsidR="00E14CAC" w:rsidRDefault="00E14CAC" w:rsidP="00986C98">
      <w:pPr>
        <w:pStyle w:val="a9"/>
        <w:jc w:val="both"/>
      </w:pPr>
      <w:r>
        <w:rPr>
          <w:rStyle w:val="ab"/>
        </w:rPr>
        <w:footnoteRef/>
      </w:r>
      <w:r>
        <w:t xml:space="preserve"> </w:t>
      </w:r>
      <w:r w:rsidRPr="00FE6CD4">
        <w:t>Винниченко В.К. Відродження нації. –</w:t>
      </w:r>
      <w:r>
        <w:t xml:space="preserve"> С. 137</w:t>
      </w:r>
    </w:p>
  </w:footnote>
  <w:footnote w:id="168">
    <w:p w14:paraId="78B0D336" w14:textId="77777777" w:rsidR="00E14CAC" w:rsidRDefault="00E14CAC" w:rsidP="00986C98">
      <w:pPr>
        <w:pStyle w:val="a9"/>
        <w:jc w:val="both"/>
      </w:pPr>
      <w:r>
        <w:rPr>
          <w:rStyle w:val="ab"/>
        </w:rPr>
        <w:footnoteRef/>
      </w:r>
      <w:r>
        <w:t xml:space="preserve"> </w:t>
      </w:r>
      <w:r w:rsidRPr="000F553F">
        <w:t>Винниченко В.К. Відродження нації. –</w:t>
      </w:r>
      <w:r>
        <w:t xml:space="preserve"> С. 142</w:t>
      </w:r>
    </w:p>
  </w:footnote>
  <w:footnote w:id="169">
    <w:p w14:paraId="7C190806" w14:textId="77777777" w:rsidR="00E14CAC" w:rsidRDefault="00E14CAC" w:rsidP="00986C98">
      <w:pPr>
        <w:pStyle w:val="a9"/>
        <w:jc w:val="both"/>
      </w:pPr>
      <w:r>
        <w:rPr>
          <w:rStyle w:val="ab"/>
        </w:rPr>
        <w:footnoteRef/>
      </w:r>
      <w:r>
        <w:t xml:space="preserve"> Там само</w:t>
      </w:r>
    </w:p>
  </w:footnote>
  <w:footnote w:id="170">
    <w:p w14:paraId="3167D78C" w14:textId="77777777" w:rsidR="00E14CAC" w:rsidRDefault="00E14CAC" w:rsidP="00986C98">
      <w:pPr>
        <w:pStyle w:val="a9"/>
        <w:jc w:val="both"/>
      </w:pPr>
      <w:r>
        <w:rPr>
          <w:rStyle w:val="ab"/>
        </w:rPr>
        <w:footnoteRef/>
      </w:r>
      <w:r w:rsidRPr="000F553F">
        <w:t xml:space="preserve">Соловйова В.В. З історії дипломатичних відносин Директорії УНР </w:t>
      </w:r>
      <w:r>
        <w:t xml:space="preserve">і радянської РСФРР у 1919 р.. </w:t>
      </w:r>
      <w:r w:rsidRPr="000F553F">
        <w:t>Наукові праці історичного факультету Запорізького державного університету. [Електронний ресурс] — Вип. Ш: Міжнародні відносини і проблеми державного будівництва в країнах Європи і Америки. — Бердянськ; Запоріжжя. — 1998. — Режим доступу: http://istznu.org/dc/file.php?host_id=1&amp;path=/page/issues/3/./soloviova.pdf — Дата доступу: 01.05.2014.</w:t>
      </w:r>
    </w:p>
  </w:footnote>
  <w:footnote w:id="171">
    <w:p w14:paraId="6E540DEB" w14:textId="77777777" w:rsidR="00E14CAC" w:rsidRDefault="00E14CAC" w:rsidP="00986C98">
      <w:pPr>
        <w:pStyle w:val="a9"/>
        <w:jc w:val="both"/>
      </w:pPr>
      <w:r>
        <w:rPr>
          <w:rStyle w:val="ab"/>
        </w:rPr>
        <w:footnoteRef/>
      </w:r>
      <w:r>
        <w:t xml:space="preserve"> </w:t>
      </w:r>
      <w:r w:rsidRPr="000F553F">
        <w:t>Нариси історії Української революції 1917–1921 років. У двох книгах. Книга друга. — К., Наукова думка. — 2012.</w:t>
      </w:r>
      <w:r>
        <w:t xml:space="preserve"> С. 19</w:t>
      </w:r>
    </w:p>
  </w:footnote>
  <w:footnote w:id="172">
    <w:p w14:paraId="766D4953" w14:textId="77777777" w:rsidR="00E14CAC" w:rsidRDefault="00E14CAC" w:rsidP="00986C98">
      <w:pPr>
        <w:pStyle w:val="a9"/>
        <w:jc w:val="both"/>
      </w:pPr>
      <w:r>
        <w:rPr>
          <w:rStyle w:val="ab"/>
        </w:rPr>
        <w:footnoteRef/>
      </w:r>
      <w:r>
        <w:t xml:space="preserve"> </w:t>
      </w:r>
      <w:r w:rsidRPr="000F553F">
        <w:t>Дорошко М.С. Відносини Директорії УНР з урядом радянської Росії в кінці 1918–1919 р</w:t>
      </w:r>
      <w:r w:rsidR="00986C98">
        <w:t>р.: незасвоєні уроки історії</w:t>
      </w:r>
      <w:r w:rsidR="00986C98" w:rsidRPr="00986C98">
        <w:t>/</w:t>
      </w:r>
      <w:r>
        <w:t xml:space="preserve"> </w:t>
      </w:r>
      <w:r w:rsidRPr="000F553F">
        <w:t>Збірник наукових праць «Актуальні проблеми міжнародних відносин». Вип. 117. У 2-х ч. Ч. ІІ. — К.: Київський національний університет ім. Тараса Шевченка. Інститут міжнародних відносин. — 2013. — С. 4.</w:t>
      </w:r>
    </w:p>
  </w:footnote>
  <w:footnote w:id="173">
    <w:p w14:paraId="38202E03" w14:textId="77777777" w:rsidR="00E14CAC" w:rsidRDefault="00E14CAC" w:rsidP="00986C98">
      <w:pPr>
        <w:pStyle w:val="a9"/>
        <w:jc w:val="both"/>
      </w:pPr>
      <w:r>
        <w:rPr>
          <w:rStyle w:val="ab"/>
        </w:rPr>
        <w:footnoteRef/>
      </w:r>
      <w:r w:rsidRPr="000F553F">
        <w:t>Верстюк В., Бойко О., Пиріг Р., Маковська Н. Директорія, Рада Народних Міністрів Української Народної Республіки. Листопад 1918 – листопад 1920 рр. Документи і матеріали. Т.2</w:t>
      </w:r>
      <w:r>
        <w:t xml:space="preserve"> С. 394</w:t>
      </w:r>
    </w:p>
  </w:footnote>
  <w:footnote w:id="174">
    <w:p w14:paraId="140AADE5" w14:textId="77777777" w:rsidR="00E14CAC" w:rsidRDefault="00E14CAC" w:rsidP="00986C98">
      <w:pPr>
        <w:pStyle w:val="a9"/>
        <w:jc w:val="both"/>
      </w:pPr>
      <w:r>
        <w:rPr>
          <w:rStyle w:val="ab"/>
        </w:rPr>
        <w:footnoteRef/>
      </w:r>
      <w:r>
        <w:t xml:space="preserve"> </w:t>
      </w:r>
      <w:r w:rsidRPr="000F553F">
        <w:t>Нариси історії Української революції 1917–1921 років. У двох книгах. Книга друга.</w:t>
      </w:r>
      <w:r>
        <w:t xml:space="preserve"> С. 9</w:t>
      </w:r>
    </w:p>
  </w:footnote>
  <w:footnote w:id="175">
    <w:p w14:paraId="71573D19" w14:textId="77777777" w:rsidR="00E14CAC" w:rsidRDefault="00E14CAC" w:rsidP="00986C98">
      <w:pPr>
        <w:pStyle w:val="a9"/>
        <w:jc w:val="both"/>
      </w:pPr>
      <w:r>
        <w:rPr>
          <w:rStyle w:val="ab"/>
        </w:rPr>
        <w:footnoteRef/>
      </w:r>
      <w:r w:rsidRPr="000F553F">
        <w:t>Соловйова В.В. З історії дипломатичних відносин Директорії УНР і радянської РСФРР у 1919 р. // Наукові праці історичного факультету Запорізького державного університету. [Електронний ресурс] — Вип. Ш: Міжнародні відносини і проблеми державного будівництва в країнах Європи і Америки. — Бердянськ; Запоріжжя. — 1998. — Режим доступу: http://istznu.org/dc/file.php?host_id=1&amp;path=/page/issues/3/./soloviova.pdf — Дата доступу: 01.05.2014.</w:t>
      </w:r>
    </w:p>
  </w:footnote>
  <w:footnote w:id="176">
    <w:p w14:paraId="7DACC515" w14:textId="77777777" w:rsidR="00E14CAC" w:rsidRDefault="00E14CAC" w:rsidP="00986C98">
      <w:pPr>
        <w:pStyle w:val="a9"/>
        <w:jc w:val="both"/>
      </w:pPr>
      <w:r>
        <w:rPr>
          <w:rStyle w:val="ab"/>
        </w:rPr>
        <w:footnoteRef/>
      </w:r>
      <w:r>
        <w:t xml:space="preserve"> </w:t>
      </w:r>
      <w:r w:rsidRPr="000F553F">
        <w:t>Винниченко В. Відродження нації. Частина Ш. — Київ–Відень, 1920.</w:t>
      </w:r>
      <w:r>
        <w:t xml:space="preserve"> С. 159</w:t>
      </w:r>
    </w:p>
  </w:footnote>
  <w:footnote w:id="177">
    <w:p w14:paraId="532183DD" w14:textId="77777777" w:rsidR="00E14CAC" w:rsidRDefault="00E14CAC" w:rsidP="00986C98">
      <w:pPr>
        <w:pStyle w:val="a9"/>
        <w:jc w:val="both"/>
      </w:pPr>
      <w:r>
        <w:rPr>
          <w:rStyle w:val="ab"/>
        </w:rPr>
        <w:footnoteRef/>
      </w:r>
      <w:r>
        <w:t xml:space="preserve"> </w:t>
      </w:r>
      <w:r w:rsidRPr="000F553F">
        <w:t xml:space="preserve">Винниченко В. </w:t>
      </w:r>
      <w:r>
        <w:t>Вказ. Праця. – С. 160</w:t>
      </w:r>
    </w:p>
  </w:footnote>
  <w:footnote w:id="178">
    <w:p w14:paraId="63A0C8E7" w14:textId="77777777" w:rsidR="00E14CAC" w:rsidRDefault="00E14CAC" w:rsidP="00986C98">
      <w:pPr>
        <w:pStyle w:val="a9"/>
        <w:jc w:val="both"/>
      </w:pPr>
      <w:r>
        <w:rPr>
          <w:rStyle w:val="ab"/>
        </w:rPr>
        <w:footnoteRef/>
      </w:r>
      <w:r>
        <w:t xml:space="preserve"> </w:t>
      </w:r>
      <w:r w:rsidRPr="000F553F">
        <w:t>Соловйова В.В. З історії дипломатичних відносин Директорії УНР і радянської РСФРР у 1919 р. // Наукові праці історичного факультету Запорізького державного університету. [Електронний ресурс] — Вип. Ш: Міжнародні відносини і проблеми державного будівництва в країнах Європи і Америки. — Бердянськ; Запоріжжя. — 1998. — Режим доступу: http://istznu.org/dc/file.php?host_id=1&amp;path=/page/issues/3/./soloviova.pdf — Дата доступу: 01.05.2014.</w:t>
      </w:r>
    </w:p>
  </w:footnote>
  <w:footnote w:id="179">
    <w:p w14:paraId="6BA97B08" w14:textId="77777777" w:rsidR="00E14CAC" w:rsidRDefault="00E14CAC" w:rsidP="00986C98">
      <w:pPr>
        <w:pStyle w:val="a9"/>
        <w:jc w:val="both"/>
      </w:pPr>
      <w:r>
        <w:rPr>
          <w:rStyle w:val="ab"/>
        </w:rPr>
        <w:footnoteRef/>
      </w:r>
      <w:r w:rsidRPr="00AB7F15">
        <w:t>Винниченко В. Відродження нації. Частина Ш. — Київ–Відень, 1920.</w:t>
      </w:r>
      <w:r>
        <w:t xml:space="preserve"> С. 206-207</w:t>
      </w:r>
    </w:p>
  </w:footnote>
  <w:footnote w:id="180">
    <w:p w14:paraId="21FDA48C" w14:textId="77777777" w:rsidR="00E14CAC" w:rsidRDefault="00E14CAC" w:rsidP="00986C98">
      <w:pPr>
        <w:pStyle w:val="a9"/>
        <w:jc w:val="both"/>
      </w:pPr>
      <w:r>
        <w:rPr>
          <w:rStyle w:val="ab"/>
        </w:rPr>
        <w:footnoteRef/>
      </w:r>
      <w:r>
        <w:t xml:space="preserve"> </w:t>
      </w:r>
      <w:r w:rsidRPr="00AB7F15">
        <w:t xml:space="preserve">Соловйова В.В. З історії дипломатичних відносин Директорії УНР </w:t>
      </w:r>
      <w:r>
        <w:t xml:space="preserve">і радянської РСФРР у 1919 р.. </w:t>
      </w:r>
      <w:r w:rsidRPr="00AB7F15">
        <w:t>Наукові праці історичного факультету Запорізького державного університету. [Електронний ресурс] — Вип. Ш: Міжнародні відносини і проблеми державного будівництва в країнах Європи і Америки. — Бердянськ; Запоріжжя. — 1998.</w:t>
      </w:r>
    </w:p>
  </w:footnote>
  <w:footnote w:id="181">
    <w:p w14:paraId="0113C763" w14:textId="77777777" w:rsidR="00E14CAC" w:rsidRDefault="00E14CAC" w:rsidP="00986C98">
      <w:pPr>
        <w:pStyle w:val="a9"/>
        <w:jc w:val="both"/>
      </w:pPr>
      <w:r>
        <w:rPr>
          <w:rStyle w:val="ab"/>
        </w:rPr>
        <w:footnoteRef/>
      </w:r>
      <w:r w:rsidRPr="00AB7F15">
        <w:t>Винниченко В. Відродження нації. Частина Ш. — Київ–Відень, 1920.</w:t>
      </w:r>
      <w:r>
        <w:t xml:space="preserve"> С. 217</w:t>
      </w:r>
    </w:p>
  </w:footnote>
  <w:footnote w:id="182">
    <w:p w14:paraId="5714CC65" w14:textId="77777777" w:rsidR="00E14CAC" w:rsidRDefault="00E14CAC" w:rsidP="00986C98">
      <w:pPr>
        <w:pStyle w:val="a9"/>
        <w:jc w:val="both"/>
      </w:pPr>
      <w:r>
        <w:rPr>
          <w:rStyle w:val="ab"/>
        </w:rPr>
        <w:footnoteRef/>
      </w:r>
      <w:r w:rsidRPr="00AB7F15">
        <w:t>Соловйова В.В. З історії дипломатичних відносин Директорії УНР і радянської РСФРР у 1919 р.</w:t>
      </w:r>
    </w:p>
  </w:footnote>
  <w:footnote w:id="183">
    <w:p w14:paraId="7403A18B" w14:textId="77777777" w:rsidR="00E14CAC" w:rsidRDefault="00E14CAC" w:rsidP="00986C98">
      <w:pPr>
        <w:pStyle w:val="a9"/>
        <w:jc w:val="both"/>
      </w:pPr>
      <w:r>
        <w:rPr>
          <w:rStyle w:val="ab"/>
        </w:rPr>
        <w:footnoteRef/>
      </w:r>
      <w:r>
        <w:t xml:space="preserve"> </w:t>
      </w:r>
      <w:r w:rsidRPr="00AB7F15">
        <w:t>Винниченко В. Відродження нації. Частина Ш. — Київ–Відень, 1920.</w:t>
      </w:r>
      <w:r>
        <w:t xml:space="preserve"> С, 221</w:t>
      </w:r>
    </w:p>
  </w:footnote>
  <w:footnote w:id="184">
    <w:p w14:paraId="2C0532F0" w14:textId="77777777" w:rsidR="00E14CAC" w:rsidRDefault="00E14CAC" w:rsidP="00986C98">
      <w:pPr>
        <w:pStyle w:val="a9"/>
        <w:jc w:val="both"/>
      </w:pPr>
      <w:r>
        <w:rPr>
          <w:rStyle w:val="ab"/>
        </w:rPr>
        <w:footnoteRef/>
      </w:r>
      <w:r>
        <w:t xml:space="preserve"> </w:t>
      </w:r>
      <w:r w:rsidRPr="00AB7F15">
        <w:t>Нариси історії Української революції 1917–1921 років. У двох книгах. Книга друга. —</w:t>
      </w:r>
      <w:r>
        <w:t xml:space="preserve"> С. 22</w:t>
      </w:r>
    </w:p>
  </w:footnote>
  <w:footnote w:id="185">
    <w:p w14:paraId="25F90953" w14:textId="77777777" w:rsidR="00E14CAC" w:rsidRDefault="00E14CAC" w:rsidP="00986C98">
      <w:pPr>
        <w:pStyle w:val="a9"/>
        <w:jc w:val="both"/>
      </w:pPr>
      <w:r>
        <w:rPr>
          <w:rStyle w:val="ab"/>
        </w:rPr>
        <w:footnoteRef/>
      </w:r>
      <w:r>
        <w:t xml:space="preserve"> </w:t>
      </w:r>
      <w:r w:rsidRPr="00AB7F15">
        <w:t>Симоненко Р.Г., Реєнт О.П. Українсько-російські переговори в Москві (січень–лютий 1919 р.) Збірник документів. — К., Інститут історії України НАН України. —</w:t>
      </w:r>
      <w:r>
        <w:t xml:space="preserve"> С. 33-34</w:t>
      </w:r>
    </w:p>
  </w:footnote>
  <w:footnote w:id="186">
    <w:p w14:paraId="513621FA" w14:textId="77777777" w:rsidR="00E14CAC" w:rsidRDefault="00E14CAC" w:rsidP="00986C98">
      <w:pPr>
        <w:pStyle w:val="a9"/>
        <w:jc w:val="both"/>
      </w:pPr>
      <w:r>
        <w:rPr>
          <w:rStyle w:val="ab"/>
        </w:rPr>
        <w:footnoteRef/>
      </w:r>
      <w:r>
        <w:t xml:space="preserve"> </w:t>
      </w:r>
      <w:r w:rsidRPr="00AB7F15">
        <w:t xml:space="preserve">Симоненко Р.Г., Реєнт О.П. Українсько-російські переговори в Москві (січень–лютий 1919 р.) Збірник документів. — </w:t>
      </w:r>
      <w:r>
        <w:t>С. 37-38</w:t>
      </w:r>
    </w:p>
  </w:footnote>
  <w:footnote w:id="187">
    <w:p w14:paraId="542FAF3F" w14:textId="77777777" w:rsidR="00E14CAC" w:rsidRDefault="00E14CAC" w:rsidP="00986C98">
      <w:pPr>
        <w:pStyle w:val="a9"/>
        <w:jc w:val="both"/>
      </w:pPr>
      <w:r>
        <w:rPr>
          <w:rStyle w:val="ab"/>
        </w:rPr>
        <w:footnoteRef/>
      </w:r>
      <w:r>
        <w:t xml:space="preserve"> </w:t>
      </w:r>
      <w:r w:rsidRPr="00AB7F15">
        <w:t xml:space="preserve">Симоненко Р.Г., Реєнт О.П. Українсько-російські переговори </w:t>
      </w:r>
      <w:r>
        <w:t>в Москві (січень–лютий 1919 р.). С. 53-56</w:t>
      </w:r>
    </w:p>
  </w:footnote>
  <w:footnote w:id="188">
    <w:p w14:paraId="30C6A3D7" w14:textId="77777777" w:rsidR="00E14CAC" w:rsidRDefault="00E14CAC" w:rsidP="00986C98">
      <w:pPr>
        <w:pStyle w:val="a9"/>
        <w:jc w:val="both"/>
      </w:pPr>
      <w:r>
        <w:rPr>
          <w:rStyle w:val="ab"/>
        </w:rPr>
        <w:footnoteRef/>
      </w:r>
      <w:r>
        <w:t xml:space="preserve"> </w:t>
      </w:r>
      <w:r w:rsidRPr="00AB7F15">
        <w:t xml:space="preserve">Симоненко Р.Г., Реєнт О.П. </w:t>
      </w:r>
      <w:r>
        <w:t>Вказ. праця. С. 58</w:t>
      </w:r>
    </w:p>
  </w:footnote>
  <w:footnote w:id="189">
    <w:p w14:paraId="5C33F6D6" w14:textId="77777777" w:rsidR="00E14CAC" w:rsidRDefault="00E14CAC" w:rsidP="00986C98">
      <w:pPr>
        <w:pStyle w:val="a9"/>
        <w:jc w:val="both"/>
      </w:pPr>
      <w:r>
        <w:rPr>
          <w:rStyle w:val="ab"/>
        </w:rPr>
        <w:footnoteRef/>
      </w:r>
      <w:r>
        <w:t xml:space="preserve"> Там само. – С. 61</w:t>
      </w:r>
    </w:p>
  </w:footnote>
  <w:footnote w:id="190">
    <w:p w14:paraId="11A85644" w14:textId="77777777" w:rsidR="00E14CAC" w:rsidRDefault="00E14CAC" w:rsidP="00986C98">
      <w:pPr>
        <w:pStyle w:val="a9"/>
        <w:jc w:val="both"/>
      </w:pPr>
      <w:r>
        <w:rPr>
          <w:rStyle w:val="ab"/>
        </w:rPr>
        <w:footnoteRef/>
      </w:r>
      <w:r w:rsidRPr="00AB7F15">
        <w:t>Курас І.Ф. Повчальний урок історії: (Ідейно-політичне банкрутство Української соціалдем</w:t>
      </w:r>
      <w:r w:rsidR="00986C98">
        <w:t>ократичної робітничої партії)</w:t>
      </w:r>
      <w:r w:rsidR="00986C98" w:rsidRPr="00986C98">
        <w:t>/</w:t>
      </w:r>
      <w:r>
        <w:t xml:space="preserve"> </w:t>
      </w:r>
      <w:r w:rsidRPr="00AB7F15">
        <w:t>І. Ф. Курас. Київ. – 1986. –</w:t>
      </w:r>
      <w:r>
        <w:t xml:space="preserve"> С. 159</w:t>
      </w:r>
    </w:p>
  </w:footnote>
  <w:footnote w:id="191">
    <w:p w14:paraId="20DC475D" w14:textId="77777777" w:rsidR="00E14CAC" w:rsidRDefault="00E14CAC" w:rsidP="00986C98">
      <w:pPr>
        <w:pStyle w:val="a9"/>
        <w:jc w:val="both"/>
      </w:pPr>
      <w:r>
        <w:rPr>
          <w:rStyle w:val="ab"/>
        </w:rPr>
        <w:footnoteRef/>
      </w:r>
      <w:r>
        <w:t xml:space="preserve"> </w:t>
      </w:r>
      <w:r w:rsidRPr="00AB7F15">
        <w:t>Tejchmanova S. Dokument o ukrajinske emigraci v</w:t>
      </w:r>
      <w:r>
        <w:t xml:space="preserve"> meživalečnem Československu. </w:t>
      </w:r>
      <w:r w:rsidRPr="00AB7F15">
        <w:t xml:space="preserve">Slovanský přehled. </w:t>
      </w:r>
      <w:r>
        <w:t>– 1993. – № 1. – S.193</w:t>
      </w:r>
    </w:p>
  </w:footnote>
  <w:footnote w:id="192">
    <w:p w14:paraId="7CBBBAA9" w14:textId="77777777" w:rsidR="00E14CAC" w:rsidRDefault="00E14CAC" w:rsidP="00986C98">
      <w:pPr>
        <w:pStyle w:val="a9"/>
        <w:jc w:val="both"/>
      </w:pPr>
      <w:r>
        <w:rPr>
          <w:rStyle w:val="ab"/>
        </w:rPr>
        <w:footnoteRef/>
      </w:r>
      <w:r w:rsidRPr="00AB7F15">
        <w:t xml:space="preserve"> Трощинський В.П. Міжвоєнна українська еміграція в Європі як історич</w:t>
      </w:r>
      <w:r w:rsidR="00986C98">
        <w:t>не і соціальнополітичне явище</w:t>
      </w:r>
      <w:r w:rsidR="00986C98" w:rsidRPr="00986C98">
        <w:t>/</w:t>
      </w:r>
      <w:r>
        <w:t xml:space="preserve"> </w:t>
      </w:r>
      <w:r w:rsidRPr="00AB7F15">
        <w:t>В. П. Трощинський. – Київ, 1994. –</w:t>
      </w:r>
      <w:r>
        <w:t xml:space="preserve"> С. 138</w:t>
      </w:r>
    </w:p>
  </w:footnote>
  <w:footnote w:id="193">
    <w:p w14:paraId="5FF49AD9" w14:textId="77777777" w:rsidR="00E14CAC" w:rsidRDefault="00E14CAC" w:rsidP="00986C98">
      <w:pPr>
        <w:pStyle w:val="a9"/>
        <w:jc w:val="both"/>
      </w:pPr>
      <w:r>
        <w:rPr>
          <w:rStyle w:val="ab"/>
        </w:rPr>
        <w:footnoteRef/>
      </w:r>
      <w:r>
        <w:t xml:space="preserve"> </w:t>
      </w:r>
      <w:r w:rsidRPr="00AB7F15">
        <w:t>Феденко П. Ісаак Ма</w:t>
      </w:r>
      <w:r w:rsidR="00986C98">
        <w:t>зепа – борець за волю України</w:t>
      </w:r>
      <w:r w:rsidR="00986C98" w:rsidRPr="00986C98">
        <w:rPr>
          <w:lang w:val="ru-RU"/>
        </w:rPr>
        <w:t xml:space="preserve">/ </w:t>
      </w:r>
      <w:r w:rsidRPr="00AB7F15">
        <w:t>П. Феденко. – Лондон, 1954. –</w:t>
      </w:r>
      <w:r>
        <w:t xml:space="preserve"> С. 109-112</w:t>
      </w:r>
    </w:p>
  </w:footnote>
  <w:footnote w:id="194">
    <w:p w14:paraId="671381F2" w14:textId="77777777" w:rsidR="00E14CAC" w:rsidRDefault="00E14CAC" w:rsidP="00986C98">
      <w:pPr>
        <w:pStyle w:val="a9"/>
        <w:jc w:val="both"/>
      </w:pPr>
      <w:r>
        <w:rPr>
          <w:rStyle w:val="ab"/>
        </w:rPr>
        <w:footnoteRef/>
      </w:r>
      <w:r>
        <w:t xml:space="preserve"> </w:t>
      </w:r>
      <w:r w:rsidRPr="00AB7F15">
        <w:t>Феденко П. Ісаак Мазепа – борець за волю України</w:t>
      </w:r>
      <w:r>
        <w:t>. – С. 110</w:t>
      </w:r>
    </w:p>
  </w:footnote>
  <w:footnote w:id="195">
    <w:p w14:paraId="108A9F36" w14:textId="77777777" w:rsidR="00E14CAC" w:rsidRDefault="00E14CAC" w:rsidP="00986C98">
      <w:pPr>
        <w:pStyle w:val="a9"/>
        <w:jc w:val="both"/>
      </w:pPr>
      <w:r>
        <w:rPr>
          <w:rStyle w:val="ab"/>
        </w:rPr>
        <w:footnoteRef/>
      </w:r>
      <w:r>
        <w:t xml:space="preserve"> Феденко П. Ісаак Мазепа. С. 141</w:t>
      </w:r>
    </w:p>
  </w:footnote>
  <w:footnote w:id="196">
    <w:p w14:paraId="2FC867F0" w14:textId="77777777" w:rsidR="00E14CAC" w:rsidRDefault="00E14CAC" w:rsidP="00986C98">
      <w:pPr>
        <w:pStyle w:val="a9"/>
        <w:jc w:val="both"/>
      </w:pPr>
      <w:r>
        <w:rPr>
          <w:rStyle w:val="ab"/>
        </w:rPr>
        <w:footnoteRef/>
      </w:r>
      <w:r w:rsidRPr="00AB7F15">
        <w:t>Курас І.Ф. Повчальний урок історії: (Ідейно-політичне банкрутство Української соціалде</w:t>
      </w:r>
      <w:r>
        <w:t>мократичної робітничої партії). – С. 163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377554"/>
      <w:docPartObj>
        <w:docPartGallery w:val="Page Numbers (Top of Page)"/>
        <w:docPartUnique/>
      </w:docPartObj>
    </w:sdtPr>
    <w:sdtEndPr/>
    <w:sdtContent>
      <w:p w14:paraId="50B4EDEC" w14:textId="21DD912E" w:rsidR="00E14CAC" w:rsidRDefault="00E14CAC">
        <w:pPr>
          <w:pStyle w:val="a3"/>
          <w:jc w:val="right"/>
        </w:pPr>
        <w:r>
          <w:fldChar w:fldCharType="begin"/>
        </w:r>
        <w:r>
          <w:instrText>PAGE   \* MERGEFORMAT</w:instrText>
        </w:r>
        <w:r>
          <w:fldChar w:fldCharType="separate"/>
        </w:r>
        <w:r w:rsidR="00D85010" w:rsidRPr="00D85010">
          <w:rPr>
            <w:lang w:val="ru-RU"/>
          </w:rPr>
          <w:t>1</w:t>
        </w:r>
        <w:r>
          <w:fldChar w:fldCharType="end"/>
        </w:r>
      </w:p>
    </w:sdtContent>
  </w:sdt>
  <w:p w14:paraId="65F9C3DC" w14:textId="77777777" w:rsidR="00E14CAC" w:rsidRDefault="00E14CA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64EC"/>
    <w:multiLevelType w:val="multilevel"/>
    <w:tmpl w:val="1186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7206C"/>
    <w:multiLevelType w:val="multilevel"/>
    <w:tmpl w:val="19E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9446C"/>
    <w:multiLevelType w:val="multilevel"/>
    <w:tmpl w:val="52E6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B300A1"/>
    <w:multiLevelType w:val="multilevel"/>
    <w:tmpl w:val="A986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725BF7"/>
    <w:multiLevelType w:val="multilevel"/>
    <w:tmpl w:val="9AC26A6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FF623F0"/>
    <w:multiLevelType w:val="multilevel"/>
    <w:tmpl w:val="D3A4E9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7E86B4B"/>
    <w:multiLevelType w:val="multilevel"/>
    <w:tmpl w:val="E3AC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97E6E"/>
    <w:multiLevelType w:val="multilevel"/>
    <w:tmpl w:val="518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603FEA"/>
    <w:multiLevelType w:val="multilevel"/>
    <w:tmpl w:val="6FE2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A67BE"/>
    <w:multiLevelType w:val="multilevel"/>
    <w:tmpl w:val="4EDE11AA"/>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A2123D5"/>
    <w:multiLevelType w:val="multilevel"/>
    <w:tmpl w:val="C2B07C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D296D02"/>
    <w:multiLevelType w:val="hybridMultilevel"/>
    <w:tmpl w:val="DDE42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7A7865"/>
    <w:multiLevelType w:val="hybridMultilevel"/>
    <w:tmpl w:val="38268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C60114"/>
    <w:multiLevelType w:val="multilevel"/>
    <w:tmpl w:val="225E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FF387D"/>
    <w:multiLevelType w:val="multilevel"/>
    <w:tmpl w:val="DB3ACFE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5767960"/>
    <w:multiLevelType w:val="multilevel"/>
    <w:tmpl w:val="4176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3A6CF4"/>
    <w:multiLevelType w:val="multilevel"/>
    <w:tmpl w:val="2D7E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8E33C2"/>
    <w:multiLevelType w:val="multilevel"/>
    <w:tmpl w:val="AE7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7"/>
  </w:num>
  <w:num w:numId="3">
    <w:abstractNumId w:val="9"/>
  </w:num>
  <w:num w:numId="4">
    <w:abstractNumId w:val="5"/>
  </w:num>
  <w:num w:numId="5">
    <w:abstractNumId w:val="4"/>
  </w:num>
  <w:num w:numId="6">
    <w:abstractNumId w:val="8"/>
  </w:num>
  <w:num w:numId="7">
    <w:abstractNumId w:val="15"/>
  </w:num>
  <w:num w:numId="8">
    <w:abstractNumId w:val="11"/>
  </w:num>
  <w:num w:numId="9">
    <w:abstractNumId w:val="0"/>
  </w:num>
  <w:num w:numId="10">
    <w:abstractNumId w:val="6"/>
  </w:num>
  <w:num w:numId="11">
    <w:abstractNumId w:val="13"/>
  </w:num>
  <w:num w:numId="12">
    <w:abstractNumId w:val="16"/>
  </w:num>
  <w:num w:numId="13">
    <w:abstractNumId w:val="7"/>
  </w:num>
  <w:num w:numId="14">
    <w:abstractNumId w:val="2"/>
  </w:num>
  <w:num w:numId="15">
    <w:abstractNumId w:val="3"/>
  </w:num>
  <w:num w:numId="16">
    <w:abstractNumId w:val="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24"/>
    <w:rsid w:val="000030B9"/>
    <w:rsid w:val="00011679"/>
    <w:rsid w:val="000122D1"/>
    <w:rsid w:val="00015141"/>
    <w:rsid w:val="00021854"/>
    <w:rsid w:val="00021E38"/>
    <w:rsid w:val="000256F6"/>
    <w:rsid w:val="00026CF9"/>
    <w:rsid w:val="00033437"/>
    <w:rsid w:val="00034ADB"/>
    <w:rsid w:val="00034F31"/>
    <w:rsid w:val="00037868"/>
    <w:rsid w:val="00044870"/>
    <w:rsid w:val="00050673"/>
    <w:rsid w:val="00051F32"/>
    <w:rsid w:val="00052C2A"/>
    <w:rsid w:val="00053652"/>
    <w:rsid w:val="00053BD0"/>
    <w:rsid w:val="00055578"/>
    <w:rsid w:val="00063389"/>
    <w:rsid w:val="000633C4"/>
    <w:rsid w:val="00063A22"/>
    <w:rsid w:val="00065AC9"/>
    <w:rsid w:val="000711A6"/>
    <w:rsid w:val="0007398B"/>
    <w:rsid w:val="0007476B"/>
    <w:rsid w:val="00074B22"/>
    <w:rsid w:val="00075F2B"/>
    <w:rsid w:val="00076857"/>
    <w:rsid w:val="00082749"/>
    <w:rsid w:val="00086869"/>
    <w:rsid w:val="0009235B"/>
    <w:rsid w:val="00093239"/>
    <w:rsid w:val="000935DA"/>
    <w:rsid w:val="000A0288"/>
    <w:rsid w:val="000A377F"/>
    <w:rsid w:val="000A43B1"/>
    <w:rsid w:val="000A6C91"/>
    <w:rsid w:val="000A6EB7"/>
    <w:rsid w:val="000A7D67"/>
    <w:rsid w:val="000B1B2E"/>
    <w:rsid w:val="000B37CE"/>
    <w:rsid w:val="000C1389"/>
    <w:rsid w:val="000C3074"/>
    <w:rsid w:val="000C67A6"/>
    <w:rsid w:val="000D09B4"/>
    <w:rsid w:val="000D36E7"/>
    <w:rsid w:val="000E0EE0"/>
    <w:rsid w:val="000E1118"/>
    <w:rsid w:val="000E2BFF"/>
    <w:rsid w:val="000E54B9"/>
    <w:rsid w:val="000F102C"/>
    <w:rsid w:val="000F1995"/>
    <w:rsid w:val="000F2112"/>
    <w:rsid w:val="000F553F"/>
    <w:rsid w:val="000F67EB"/>
    <w:rsid w:val="00100DB4"/>
    <w:rsid w:val="0010610C"/>
    <w:rsid w:val="00107E97"/>
    <w:rsid w:val="0011089A"/>
    <w:rsid w:val="00112803"/>
    <w:rsid w:val="00113063"/>
    <w:rsid w:val="00113AE9"/>
    <w:rsid w:val="00114E6D"/>
    <w:rsid w:val="00115B5A"/>
    <w:rsid w:val="001254CE"/>
    <w:rsid w:val="00127E5D"/>
    <w:rsid w:val="00130670"/>
    <w:rsid w:val="00131134"/>
    <w:rsid w:val="00132F28"/>
    <w:rsid w:val="00134F06"/>
    <w:rsid w:val="00136661"/>
    <w:rsid w:val="00140898"/>
    <w:rsid w:val="00144FC8"/>
    <w:rsid w:val="00146C34"/>
    <w:rsid w:val="001500EE"/>
    <w:rsid w:val="00155572"/>
    <w:rsid w:val="0016096E"/>
    <w:rsid w:val="00161FC2"/>
    <w:rsid w:val="001728CE"/>
    <w:rsid w:val="001748F8"/>
    <w:rsid w:val="00177668"/>
    <w:rsid w:val="00190427"/>
    <w:rsid w:val="00191F5A"/>
    <w:rsid w:val="00192FC1"/>
    <w:rsid w:val="00195B59"/>
    <w:rsid w:val="0019710C"/>
    <w:rsid w:val="001A202B"/>
    <w:rsid w:val="001A2CCA"/>
    <w:rsid w:val="001A397D"/>
    <w:rsid w:val="001A464A"/>
    <w:rsid w:val="001A6696"/>
    <w:rsid w:val="001B0192"/>
    <w:rsid w:val="001B25FC"/>
    <w:rsid w:val="001B47DA"/>
    <w:rsid w:val="001B532C"/>
    <w:rsid w:val="001C0D83"/>
    <w:rsid w:val="001C6430"/>
    <w:rsid w:val="001C720B"/>
    <w:rsid w:val="001C7BD4"/>
    <w:rsid w:val="001D094F"/>
    <w:rsid w:val="001D1688"/>
    <w:rsid w:val="001D2FDA"/>
    <w:rsid w:val="001D38A6"/>
    <w:rsid w:val="001D449A"/>
    <w:rsid w:val="001D7228"/>
    <w:rsid w:val="001E26EB"/>
    <w:rsid w:val="001E2BA4"/>
    <w:rsid w:val="001E35AF"/>
    <w:rsid w:val="001E4DF7"/>
    <w:rsid w:val="001F05EB"/>
    <w:rsid w:val="001F1FBC"/>
    <w:rsid w:val="001F20DB"/>
    <w:rsid w:val="001F27A5"/>
    <w:rsid w:val="001F52A0"/>
    <w:rsid w:val="001F5920"/>
    <w:rsid w:val="001F7489"/>
    <w:rsid w:val="001F7C9E"/>
    <w:rsid w:val="002028E3"/>
    <w:rsid w:val="00202D83"/>
    <w:rsid w:val="002031CF"/>
    <w:rsid w:val="002051F3"/>
    <w:rsid w:val="002075B1"/>
    <w:rsid w:val="002121B9"/>
    <w:rsid w:val="00216A67"/>
    <w:rsid w:val="002206C3"/>
    <w:rsid w:val="00220C5F"/>
    <w:rsid w:val="002227CB"/>
    <w:rsid w:val="002228A9"/>
    <w:rsid w:val="00223947"/>
    <w:rsid w:val="00223BD2"/>
    <w:rsid w:val="00226CD7"/>
    <w:rsid w:val="00227F0D"/>
    <w:rsid w:val="00231A34"/>
    <w:rsid w:val="00231A5E"/>
    <w:rsid w:val="00231FC1"/>
    <w:rsid w:val="0023265C"/>
    <w:rsid w:val="00233E30"/>
    <w:rsid w:val="002344BC"/>
    <w:rsid w:val="00236704"/>
    <w:rsid w:val="002376C2"/>
    <w:rsid w:val="00241A34"/>
    <w:rsid w:val="00251400"/>
    <w:rsid w:val="00251990"/>
    <w:rsid w:val="00251F5E"/>
    <w:rsid w:val="00252F84"/>
    <w:rsid w:val="00257877"/>
    <w:rsid w:val="0026390B"/>
    <w:rsid w:val="002728BC"/>
    <w:rsid w:val="00281603"/>
    <w:rsid w:val="00281692"/>
    <w:rsid w:val="00282410"/>
    <w:rsid w:val="00284D6C"/>
    <w:rsid w:val="0028748C"/>
    <w:rsid w:val="00290A70"/>
    <w:rsid w:val="0029491F"/>
    <w:rsid w:val="002A2916"/>
    <w:rsid w:val="002A3232"/>
    <w:rsid w:val="002A5340"/>
    <w:rsid w:val="002A5F88"/>
    <w:rsid w:val="002A754E"/>
    <w:rsid w:val="002B1B92"/>
    <w:rsid w:val="002B3CCF"/>
    <w:rsid w:val="002C0E41"/>
    <w:rsid w:val="002C4867"/>
    <w:rsid w:val="002D1F3E"/>
    <w:rsid w:val="002D3607"/>
    <w:rsid w:val="002D425F"/>
    <w:rsid w:val="002D4485"/>
    <w:rsid w:val="002D4593"/>
    <w:rsid w:val="002D74E6"/>
    <w:rsid w:val="002E189C"/>
    <w:rsid w:val="002E25E0"/>
    <w:rsid w:val="002E2BD6"/>
    <w:rsid w:val="002E56C9"/>
    <w:rsid w:val="002E5F5B"/>
    <w:rsid w:val="002E6831"/>
    <w:rsid w:val="002F23D8"/>
    <w:rsid w:val="003039AE"/>
    <w:rsid w:val="003047A5"/>
    <w:rsid w:val="0030768F"/>
    <w:rsid w:val="003133A3"/>
    <w:rsid w:val="0031382D"/>
    <w:rsid w:val="00321C2B"/>
    <w:rsid w:val="003300F0"/>
    <w:rsid w:val="003316B0"/>
    <w:rsid w:val="00337813"/>
    <w:rsid w:val="00341A6F"/>
    <w:rsid w:val="003506CE"/>
    <w:rsid w:val="0035196E"/>
    <w:rsid w:val="00354FFD"/>
    <w:rsid w:val="003612B5"/>
    <w:rsid w:val="00363062"/>
    <w:rsid w:val="00367E9D"/>
    <w:rsid w:val="00373CB0"/>
    <w:rsid w:val="00374CA6"/>
    <w:rsid w:val="00381042"/>
    <w:rsid w:val="00381990"/>
    <w:rsid w:val="0038324B"/>
    <w:rsid w:val="0038513C"/>
    <w:rsid w:val="003952BA"/>
    <w:rsid w:val="0039546C"/>
    <w:rsid w:val="0039742C"/>
    <w:rsid w:val="003A3F60"/>
    <w:rsid w:val="003A51EF"/>
    <w:rsid w:val="003A6592"/>
    <w:rsid w:val="003B45C4"/>
    <w:rsid w:val="003B6EC1"/>
    <w:rsid w:val="003C1288"/>
    <w:rsid w:val="003C23C8"/>
    <w:rsid w:val="003C5EF3"/>
    <w:rsid w:val="003D14DF"/>
    <w:rsid w:val="003D6776"/>
    <w:rsid w:val="003D6B76"/>
    <w:rsid w:val="003E1BEC"/>
    <w:rsid w:val="003E3A1D"/>
    <w:rsid w:val="003E6307"/>
    <w:rsid w:val="003E76EC"/>
    <w:rsid w:val="003F029E"/>
    <w:rsid w:val="003F0652"/>
    <w:rsid w:val="003F090D"/>
    <w:rsid w:val="003F1313"/>
    <w:rsid w:val="003F3B43"/>
    <w:rsid w:val="003F433D"/>
    <w:rsid w:val="003F5136"/>
    <w:rsid w:val="00400456"/>
    <w:rsid w:val="0040286D"/>
    <w:rsid w:val="00402D33"/>
    <w:rsid w:val="004104EE"/>
    <w:rsid w:val="00410E44"/>
    <w:rsid w:val="00410F32"/>
    <w:rsid w:val="00411AF3"/>
    <w:rsid w:val="004163E6"/>
    <w:rsid w:val="004209F2"/>
    <w:rsid w:val="00440837"/>
    <w:rsid w:val="00440F81"/>
    <w:rsid w:val="004433EF"/>
    <w:rsid w:val="00445A31"/>
    <w:rsid w:val="00447AF2"/>
    <w:rsid w:val="0045115E"/>
    <w:rsid w:val="004529C6"/>
    <w:rsid w:val="00454F11"/>
    <w:rsid w:val="00460C5A"/>
    <w:rsid w:val="00461A4E"/>
    <w:rsid w:val="00463021"/>
    <w:rsid w:val="00464152"/>
    <w:rsid w:val="00470802"/>
    <w:rsid w:val="00472E07"/>
    <w:rsid w:val="004807C7"/>
    <w:rsid w:val="00481B19"/>
    <w:rsid w:val="00486415"/>
    <w:rsid w:val="00486960"/>
    <w:rsid w:val="00487014"/>
    <w:rsid w:val="00490D85"/>
    <w:rsid w:val="00492AF3"/>
    <w:rsid w:val="004932A0"/>
    <w:rsid w:val="00493ADC"/>
    <w:rsid w:val="00494812"/>
    <w:rsid w:val="004A21D8"/>
    <w:rsid w:val="004B14DC"/>
    <w:rsid w:val="004B1604"/>
    <w:rsid w:val="004B53F5"/>
    <w:rsid w:val="004C29F7"/>
    <w:rsid w:val="004D38B2"/>
    <w:rsid w:val="004D3DE7"/>
    <w:rsid w:val="004D5B5D"/>
    <w:rsid w:val="004D5B95"/>
    <w:rsid w:val="004E0F08"/>
    <w:rsid w:val="004E412A"/>
    <w:rsid w:val="004F01CA"/>
    <w:rsid w:val="004F1D4E"/>
    <w:rsid w:val="004F4E9D"/>
    <w:rsid w:val="004F52AC"/>
    <w:rsid w:val="004F71B7"/>
    <w:rsid w:val="004F7601"/>
    <w:rsid w:val="005000BD"/>
    <w:rsid w:val="00501164"/>
    <w:rsid w:val="00503AC6"/>
    <w:rsid w:val="00505647"/>
    <w:rsid w:val="0051415C"/>
    <w:rsid w:val="00514723"/>
    <w:rsid w:val="00514DD5"/>
    <w:rsid w:val="00520C37"/>
    <w:rsid w:val="00526301"/>
    <w:rsid w:val="00532012"/>
    <w:rsid w:val="00534377"/>
    <w:rsid w:val="00536127"/>
    <w:rsid w:val="0054402B"/>
    <w:rsid w:val="00546474"/>
    <w:rsid w:val="00551625"/>
    <w:rsid w:val="00553C15"/>
    <w:rsid w:val="00556D71"/>
    <w:rsid w:val="00557D46"/>
    <w:rsid w:val="00560029"/>
    <w:rsid w:val="005606FE"/>
    <w:rsid w:val="00562397"/>
    <w:rsid w:val="0056443E"/>
    <w:rsid w:val="0056547B"/>
    <w:rsid w:val="00573862"/>
    <w:rsid w:val="00575ED6"/>
    <w:rsid w:val="00580B92"/>
    <w:rsid w:val="00580D20"/>
    <w:rsid w:val="0058284A"/>
    <w:rsid w:val="0058370F"/>
    <w:rsid w:val="005902BE"/>
    <w:rsid w:val="00590489"/>
    <w:rsid w:val="005A0B27"/>
    <w:rsid w:val="005A3723"/>
    <w:rsid w:val="005A3D3F"/>
    <w:rsid w:val="005A3F60"/>
    <w:rsid w:val="005B572A"/>
    <w:rsid w:val="005C0CA2"/>
    <w:rsid w:val="005C4AFE"/>
    <w:rsid w:val="005C719A"/>
    <w:rsid w:val="005D7645"/>
    <w:rsid w:val="005D7A84"/>
    <w:rsid w:val="005D7CDB"/>
    <w:rsid w:val="005E2633"/>
    <w:rsid w:val="005E35E8"/>
    <w:rsid w:val="005E4C6D"/>
    <w:rsid w:val="005E727C"/>
    <w:rsid w:val="005E7AE6"/>
    <w:rsid w:val="005F031A"/>
    <w:rsid w:val="005F2591"/>
    <w:rsid w:val="005F32A7"/>
    <w:rsid w:val="00604282"/>
    <w:rsid w:val="00610B33"/>
    <w:rsid w:val="006112D3"/>
    <w:rsid w:val="00611570"/>
    <w:rsid w:val="006116AA"/>
    <w:rsid w:val="006152AE"/>
    <w:rsid w:val="006221E7"/>
    <w:rsid w:val="0062573B"/>
    <w:rsid w:val="0062577A"/>
    <w:rsid w:val="006314AF"/>
    <w:rsid w:val="0065319E"/>
    <w:rsid w:val="006546DB"/>
    <w:rsid w:val="00655A63"/>
    <w:rsid w:val="00655EF5"/>
    <w:rsid w:val="00655FD3"/>
    <w:rsid w:val="006560FF"/>
    <w:rsid w:val="00661044"/>
    <w:rsid w:val="00666CC7"/>
    <w:rsid w:val="006726FD"/>
    <w:rsid w:val="00674B6E"/>
    <w:rsid w:val="006805CA"/>
    <w:rsid w:val="006911C3"/>
    <w:rsid w:val="006968BE"/>
    <w:rsid w:val="0069711B"/>
    <w:rsid w:val="006A1D3B"/>
    <w:rsid w:val="006A2AD5"/>
    <w:rsid w:val="006A73B1"/>
    <w:rsid w:val="006B193D"/>
    <w:rsid w:val="006B22C9"/>
    <w:rsid w:val="006B552D"/>
    <w:rsid w:val="006B68D9"/>
    <w:rsid w:val="006C052A"/>
    <w:rsid w:val="006C1183"/>
    <w:rsid w:val="006C1631"/>
    <w:rsid w:val="006C25C3"/>
    <w:rsid w:val="006C453C"/>
    <w:rsid w:val="006C4979"/>
    <w:rsid w:val="006C4A07"/>
    <w:rsid w:val="006C6114"/>
    <w:rsid w:val="006C787E"/>
    <w:rsid w:val="006D4085"/>
    <w:rsid w:val="006D5C47"/>
    <w:rsid w:val="006D76EC"/>
    <w:rsid w:val="006D78CF"/>
    <w:rsid w:val="006E2CE5"/>
    <w:rsid w:val="006E4AE9"/>
    <w:rsid w:val="006F16D9"/>
    <w:rsid w:val="006F4E91"/>
    <w:rsid w:val="006F564F"/>
    <w:rsid w:val="00701421"/>
    <w:rsid w:val="00701DA2"/>
    <w:rsid w:val="007031EF"/>
    <w:rsid w:val="007054A4"/>
    <w:rsid w:val="007079BD"/>
    <w:rsid w:val="00715F78"/>
    <w:rsid w:val="007224BF"/>
    <w:rsid w:val="0072522E"/>
    <w:rsid w:val="00732C41"/>
    <w:rsid w:val="00733EA7"/>
    <w:rsid w:val="0073407F"/>
    <w:rsid w:val="00740B68"/>
    <w:rsid w:val="00741F78"/>
    <w:rsid w:val="00747D0E"/>
    <w:rsid w:val="007501F3"/>
    <w:rsid w:val="007516B7"/>
    <w:rsid w:val="0075677E"/>
    <w:rsid w:val="00757246"/>
    <w:rsid w:val="007574E8"/>
    <w:rsid w:val="0076040E"/>
    <w:rsid w:val="00761EAC"/>
    <w:rsid w:val="00763785"/>
    <w:rsid w:val="007665FA"/>
    <w:rsid w:val="00767056"/>
    <w:rsid w:val="00772024"/>
    <w:rsid w:val="0077338D"/>
    <w:rsid w:val="007805DA"/>
    <w:rsid w:val="00781D1E"/>
    <w:rsid w:val="00782C0D"/>
    <w:rsid w:val="007857A6"/>
    <w:rsid w:val="007857CA"/>
    <w:rsid w:val="00787BB9"/>
    <w:rsid w:val="007934C3"/>
    <w:rsid w:val="00795C4A"/>
    <w:rsid w:val="0079764E"/>
    <w:rsid w:val="007A66F5"/>
    <w:rsid w:val="007A6D32"/>
    <w:rsid w:val="007A747E"/>
    <w:rsid w:val="007A7807"/>
    <w:rsid w:val="007B2082"/>
    <w:rsid w:val="007B697A"/>
    <w:rsid w:val="007B6B61"/>
    <w:rsid w:val="007C0851"/>
    <w:rsid w:val="007C117A"/>
    <w:rsid w:val="007C214C"/>
    <w:rsid w:val="007C33F5"/>
    <w:rsid w:val="007D06D4"/>
    <w:rsid w:val="007D1C56"/>
    <w:rsid w:val="007D54EA"/>
    <w:rsid w:val="007D66E0"/>
    <w:rsid w:val="007D7160"/>
    <w:rsid w:val="007E1A2C"/>
    <w:rsid w:val="007E29B9"/>
    <w:rsid w:val="007E7CA4"/>
    <w:rsid w:val="007F1232"/>
    <w:rsid w:val="007F5814"/>
    <w:rsid w:val="007F6C14"/>
    <w:rsid w:val="00800500"/>
    <w:rsid w:val="00804141"/>
    <w:rsid w:val="00804355"/>
    <w:rsid w:val="0080652B"/>
    <w:rsid w:val="00806F60"/>
    <w:rsid w:val="00810F70"/>
    <w:rsid w:val="0081447C"/>
    <w:rsid w:val="00824A49"/>
    <w:rsid w:val="008324E5"/>
    <w:rsid w:val="008339C1"/>
    <w:rsid w:val="008354DC"/>
    <w:rsid w:val="00837186"/>
    <w:rsid w:val="008421D9"/>
    <w:rsid w:val="00843197"/>
    <w:rsid w:val="00843A7F"/>
    <w:rsid w:val="0084462C"/>
    <w:rsid w:val="00845314"/>
    <w:rsid w:val="008465E7"/>
    <w:rsid w:val="00847DF8"/>
    <w:rsid w:val="00853A47"/>
    <w:rsid w:val="008545ED"/>
    <w:rsid w:val="00856E45"/>
    <w:rsid w:val="00864E19"/>
    <w:rsid w:val="00866EAD"/>
    <w:rsid w:val="00872872"/>
    <w:rsid w:val="00875E68"/>
    <w:rsid w:val="00885856"/>
    <w:rsid w:val="00890581"/>
    <w:rsid w:val="00892C32"/>
    <w:rsid w:val="008A555F"/>
    <w:rsid w:val="008A7B57"/>
    <w:rsid w:val="008B0107"/>
    <w:rsid w:val="008B30FA"/>
    <w:rsid w:val="008C1795"/>
    <w:rsid w:val="008C2B04"/>
    <w:rsid w:val="008D092F"/>
    <w:rsid w:val="008D1BAC"/>
    <w:rsid w:val="008D3F62"/>
    <w:rsid w:val="008E3C54"/>
    <w:rsid w:val="008E4019"/>
    <w:rsid w:val="008F2922"/>
    <w:rsid w:val="008F3076"/>
    <w:rsid w:val="008F7A6B"/>
    <w:rsid w:val="009027F7"/>
    <w:rsid w:val="00906573"/>
    <w:rsid w:val="00907932"/>
    <w:rsid w:val="00907BF8"/>
    <w:rsid w:val="0091007A"/>
    <w:rsid w:val="0091349A"/>
    <w:rsid w:val="009150DD"/>
    <w:rsid w:val="00917E0E"/>
    <w:rsid w:val="009235D8"/>
    <w:rsid w:val="009307CF"/>
    <w:rsid w:val="0093774D"/>
    <w:rsid w:val="00941886"/>
    <w:rsid w:val="00942627"/>
    <w:rsid w:val="0094504C"/>
    <w:rsid w:val="00945659"/>
    <w:rsid w:val="00946B91"/>
    <w:rsid w:val="00960797"/>
    <w:rsid w:val="00975339"/>
    <w:rsid w:val="00977173"/>
    <w:rsid w:val="00980066"/>
    <w:rsid w:val="00980EFB"/>
    <w:rsid w:val="00981C62"/>
    <w:rsid w:val="00986C98"/>
    <w:rsid w:val="00990E2A"/>
    <w:rsid w:val="009A1BD6"/>
    <w:rsid w:val="009A3BBF"/>
    <w:rsid w:val="009B0AC7"/>
    <w:rsid w:val="009B0BB2"/>
    <w:rsid w:val="009B1090"/>
    <w:rsid w:val="009B2ACF"/>
    <w:rsid w:val="009B2DCC"/>
    <w:rsid w:val="009B5C47"/>
    <w:rsid w:val="009B79DE"/>
    <w:rsid w:val="009C27F2"/>
    <w:rsid w:val="009C2B5F"/>
    <w:rsid w:val="009C41C3"/>
    <w:rsid w:val="009C5ACC"/>
    <w:rsid w:val="009C6453"/>
    <w:rsid w:val="009E5741"/>
    <w:rsid w:val="009E7637"/>
    <w:rsid w:val="009F6755"/>
    <w:rsid w:val="00A0035B"/>
    <w:rsid w:val="00A02C75"/>
    <w:rsid w:val="00A03AF6"/>
    <w:rsid w:val="00A0462E"/>
    <w:rsid w:val="00A04EA9"/>
    <w:rsid w:val="00A055FC"/>
    <w:rsid w:val="00A07F5F"/>
    <w:rsid w:val="00A112FE"/>
    <w:rsid w:val="00A15037"/>
    <w:rsid w:val="00A207BA"/>
    <w:rsid w:val="00A21F32"/>
    <w:rsid w:val="00A24452"/>
    <w:rsid w:val="00A262F0"/>
    <w:rsid w:val="00A316C1"/>
    <w:rsid w:val="00A34004"/>
    <w:rsid w:val="00A403CE"/>
    <w:rsid w:val="00A428CD"/>
    <w:rsid w:val="00A42A06"/>
    <w:rsid w:val="00A444F7"/>
    <w:rsid w:val="00A50AC0"/>
    <w:rsid w:val="00A54002"/>
    <w:rsid w:val="00A56A2E"/>
    <w:rsid w:val="00A6389E"/>
    <w:rsid w:val="00A655F9"/>
    <w:rsid w:val="00A66AEC"/>
    <w:rsid w:val="00A71C58"/>
    <w:rsid w:val="00A720DA"/>
    <w:rsid w:val="00A72B2C"/>
    <w:rsid w:val="00A86EAE"/>
    <w:rsid w:val="00A96175"/>
    <w:rsid w:val="00A968CC"/>
    <w:rsid w:val="00AB30EE"/>
    <w:rsid w:val="00AB48FF"/>
    <w:rsid w:val="00AB64D1"/>
    <w:rsid w:val="00AB66B4"/>
    <w:rsid w:val="00AB7F15"/>
    <w:rsid w:val="00AC1CAE"/>
    <w:rsid w:val="00AC7694"/>
    <w:rsid w:val="00AD1735"/>
    <w:rsid w:val="00AD37FB"/>
    <w:rsid w:val="00AD3820"/>
    <w:rsid w:val="00AD6C8A"/>
    <w:rsid w:val="00AE1110"/>
    <w:rsid w:val="00AE14DD"/>
    <w:rsid w:val="00AE3130"/>
    <w:rsid w:val="00AE4030"/>
    <w:rsid w:val="00AE6CD0"/>
    <w:rsid w:val="00AE73A5"/>
    <w:rsid w:val="00AE7B56"/>
    <w:rsid w:val="00AF652E"/>
    <w:rsid w:val="00B049D8"/>
    <w:rsid w:val="00B05D95"/>
    <w:rsid w:val="00B07FA4"/>
    <w:rsid w:val="00B14742"/>
    <w:rsid w:val="00B17055"/>
    <w:rsid w:val="00B2362B"/>
    <w:rsid w:val="00B2372E"/>
    <w:rsid w:val="00B23BDA"/>
    <w:rsid w:val="00B24711"/>
    <w:rsid w:val="00B2744A"/>
    <w:rsid w:val="00B30B3C"/>
    <w:rsid w:val="00B347A0"/>
    <w:rsid w:val="00B34A9D"/>
    <w:rsid w:val="00B3649A"/>
    <w:rsid w:val="00B419A6"/>
    <w:rsid w:val="00B41C4B"/>
    <w:rsid w:val="00B45B2B"/>
    <w:rsid w:val="00B45E80"/>
    <w:rsid w:val="00B600CC"/>
    <w:rsid w:val="00B72EDA"/>
    <w:rsid w:val="00B76273"/>
    <w:rsid w:val="00B833E7"/>
    <w:rsid w:val="00B8466F"/>
    <w:rsid w:val="00BA2B6D"/>
    <w:rsid w:val="00BB3536"/>
    <w:rsid w:val="00BB3CF1"/>
    <w:rsid w:val="00BB6382"/>
    <w:rsid w:val="00BB6969"/>
    <w:rsid w:val="00BC0D75"/>
    <w:rsid w:val="00BC0E8B"/>
    <w:rsid w:val="00BC1984"/>
    <w:rsid w:val="00BC1E9F"/>
    <w:rsid w:val="00BC2CD8"/>
    <w:rsid w:val="00BC3105"/>
    <w:rsid w:val="00BC4966"/>
    <w:rsid w:val="00BD3F36"/>
    <w:rsid w:val="00BE1D02"/>
    <w:rsid w:val="00BE567A"/>
    <w:rsid w:val="00BE5CEE"/>
    <w:rsid w:val="00BE6832"/>
    <w:rsid w:val="00BF0767"/>
    <w:rsid w:val="00C01FDA"/>
    <w:rsid w:val="00C02709"/>
    <w:rsid w:val="00C05812"/>
    <w:rsid w:val="00C13257"/>
    <w:rsid w:val="00C1439A"/>
    <w:rsid w:val="00C20F45"/>
    <w:rsid w:val="00C23F1D"/>
    <w:rsid w:val="00C255C0"/>
    <w:rsid w:val="00C3582F"/>
    <w:rsid w:val="00C40420"/>
    <w:rsid w:val="00C44A2F"/>
    <w:rsid w:val="00C57668"/>
    <w:rsid w:val="00C576D9"/>
    <w:rsid w:val="00C619BF"/>
    <w:rsid w:val="00C6237F"/>
    <w:rsid w:val="00C64197"/>
    <w:rsid w:val="00C642DD"/>
    <w:rsid w:val="00C65D2D"/>
    <w:rsid w:val="00C7006B"/>
    <w:rsid w:val="00C739BA"/>
    <w:rsid w:val="00C75CF6"/>
    <w:rsid w:val="00C819DE"/>
    <w:rsid w:val="00C8242A"/>
    <w:rsid w:val="00C83A4D"/>
    <w:rsid w:val="00C90A5D"/>
    <w:rsid w:val="00CA05B5"/>
    <w:rsid w:val="00CA3822"/>
    <w:rsid w:val="00CB2733"/>
    <w:rsid w:val="00CB3F34"/>
    <w:rsid w:val="00CB5EDD"/>
    <w:rsid w:val="00CC1EAE"/>
    <w:rsid w:val="00CD2B37"/>
    <w:rsid w:val="00CD47C6"/>
    <w:rsid w:val="00CE5DD9"/>
    <w:rsid w:val="00CE703C"/>
    <w:rsid w:val="00CE7B11"/>
    <w:rsid w:val="00CF1AED"/>
    <w:rsid w:val="00D217D9"/>
    <w:rsid w:val="00D2657B"/>
    <w:rsid w:val="00D2689F"/>
    <w:rsid w:val="00D32990"/>
    <w:rsid w:val="00D33C17"/>
    <w:rsid w:val="00D3444A"/>
    <w:rsid w:val="00D35AC1"/>
    <w:rsid w:val="00D35D56"/>
    <w:rsid w:val="00D367CF"/>
    <w:rsid w:val="00D3759F"/>
    <w:rsid w:val="00D43B37"/>
    <w:rsid w:val="00D45801"/>
    <w:rsid w:val="00D475F1"/>
    <w:rsid w:val="00D50DAD"/>
    <w:rsid w:val="00D54086"/>
    <w:rsid w:val="00D57FEE"/>
    <w:rsid w:val="00D6099C"/>
    <w:rsid w:val="00D71247"/>
    <w:rsid w:val="00D72A7E"/>
    <w:rsid w:val="00D80223"/>
    <w:rsid w:val="00D8130C"/>
    <w:rsid w:val="00D85010"/>
    <w:rsid w:val="00D8761D"/>
    <w:rsid w:val="00D949FE"/>
    <w:rsid w:val="00D95AA5"/>
    <w:rsid w:val="00D96112"/>
    <w:rsid w:val="00DA0150"/>
    <w:rsid w:val="00DA0C6E"/>
    <w:rsid w:val="00DA1E71"/>
    <w:rsid w:val="00DA3AB9"/>
    <w:rsid w:val="00DA78D4"/>
    <w:rsid w:val="00DB17DF"/>
    <w:rsid w:val="00DB1A46"/>
    <w:rsid w:val="00DC0E3F"/>
    <w:rsid w:val="00DC40C0"/>
    <w:rsid w:val="00DC4892"/>
    <w:rsid w:val="00DD2527"/>
    <w:rsid w:val="00DD7EE8"/>
    <w:rsid w:val="00DE2E50"/>
    <w:rsid w:val="00DE2EB4"/>
    <w:rsid w:val="00DF0275"/>
    <w:rsid w:val="00DF4B55"/>
    <w:rsid w:val="00DF7F8A"/>
    <w:rsid w:val="00E01688"/>
    <w:rsid w:val="00E1187E"/>
    <w:rsid w:val="00E14CAC"/>
    <w:rsid w:val="00E15117"/>
    <w:rsid w:val="00E16043"/>
    <w:rsid w:val="00E278B4"/>
    <w:rsid w:val="00E33B3A"/>
    <w:rsid w:val="00E343E4"/>
    <w:rsid w:val="00E42937"/>
    <w:rsid w:val="00E4689D"/>
    <w:rsid w:val="00E53CB9"/>
    <w:rsid w:val="00E55DBD"/>
    <w:rsid w:val="00E62D0B"/>
    <w:rsid w:val="00E64EAA"/>
    <w:rsid w:val="00E700F0"/>
    <w:rsid w:val="00E84DC8"/>
    <w:rsid w:val="00E84F7C"/>
    <w:rsid w:val="00E871E3"/>
    <w:rsid w:val="00E92D5F"/>
    <w:rsid w:val="00E96F32"/>
    <w:rsid w:val="00EA31B5"/>
    <w:rsid w:val="00EA4A2F"/>
    <w:rsid w:val="00EA5F96"/>
    <w:rsid w:val="00EA791E"/>
    <w:rsid w:val="00EB2CB3"/>
    <w:rsid w:val="00EB3F2B"/>
    <w:rsid w:val="00EB6265"/>
    <w:rsid w:val="00EB79D5"/>
    <w:rsid w:val="00EC4B38"/>
    <w:rsid w:val="00EC70B9"/>
    <w:rsid w:val="00ED4A78"/>
    <w:rsid w:val="00ED4E01"/>
    <w:rsid w:val="00ED5264"/>
    <w:rsid w:val="00ED6224"/>
    <w:rsid w:val="00EE0CD8"/>
    <w:rsid w:val="00EE1BFF"/>
    <w:rsid w:val="00EE6F0D"/>
    <w:rsid w:val="00EE7824"/>
    <w:rsid w:val="00EF5D73"/>
    <w:rsid w:val="00F03D2B"/>
    <w:rsid w:val="00F04701"/>
    <w:rsid w:val="00F05D00"/>
    <w:rsid w:val="00F13D4E"/>
    <w:rsid w:val="00F2292B"/>
    <w:rsid w:val="00F24FE8"/>
    <w:rsid w:val="00F25A54"/>
    <w:rsid w:val="00F275F7"/>
    <w:rsid w:val="00F27846"/>
    <w:rsid w:val="00F31B7F"/>
    <w:rsid w:val="00F42A51"/>
    <w:rsid w:val="00F45FB5"/>
    <w:rsid w:val="00F4621C"/>
    <w:rsid w:val="00F50EEB"/>
    <w:rsid w:val="00F61C27"/>
    <w:rsid w:val="00F700A5"/>
    <w:rsid w:val="00F72ECE"/>
    <w:rsid w:val="00F8022E"/>
    <w:rsid w:val="00F81D31"/>
    <w:rsid w:val="00F919DB"/>
    <w:rsid w:val="00F9207F"/>
    <w:rsid w:val="00F937F6"/>
    <w:rsid w:val="00F949A4"/>
    <w:rsid w:val="00F96781"/>
    <w:rsid w:val="00F9692C"/>
    <w:rsid w:val="00F96B5B"/>
    <w:rsid w:val="00F96C89"/>
    <w:rsid w:val="00FA469B"/>
    <w:rsid w:val="00FA731B"/>
    <w:rsid w:val="00FB1615"/>
    <w:rsid w:val="00FB5690"/>
    <w:rsid w:val="00FB6545"/>
    <w:rsid w:val="00FB73D8"/>
    <w:rsid w:val="00FC1328"/>
    <w:rsid w:val="00FC2C0A"/>
    <w:rsid w:val="00FC5A8E"/>
    <w:rsid w:val="00FC5AEC"/>
    <w:rsid w:val="00FC7311"/>
    <w:rsid w:val="00FC75BA"/>
    <w:rsid w:val="00FD7B83"/>
    <w:rsid w:val="00FE1CFA"/>
    <w:rsid w:val="00FE28BF"/>
    <w:rsid w:val="00FE4A79"/>
    <w:rsid w:val="00FE527E"/>
    <w:rsid w:val="00FE68D8"/>
    <w:rsid w:val="00FE6CD4"/>
    <w:rsid w:val="00FF1060"/>
    <w:rsid w:val="00FF445B"/>
    <w:rsid w:val="00FF72A8"/>
    <w:rsid w:val="01067188"/>
    <w:rsid w:val="0BDED12C"/>
    <w:rsid w:val="0F4B9E9F"/>
    <w:rsid w:val="204B1CA3"/>
    <w:rsid w:val="2150BB22"/>
    <w:rsid w:val="21CF3B41"/>
    <w:rsid w:val="2F8D4619"/>
    <w:rsid w:val="392C0686"/>
    <w:rsid w:val="39DD0344"/>
    <w:rsid w:val="3AAD1B44"/>
    <w:rsid w:val="3DE7B59E"/>
    <w:rsid w:val="415645AF"/>
    <w:rsid w:val="46B296D2"/>
    <w:rsid w:val="4C473E0B"/>
    <w:rsid w:val="4D87CE0D"/>
    <w:rsid w:val="5B6CBDD7"/>
    <w:rsid w:val="613D95F5"/>
    <w:rsid w:val="6759EC5A"/>
    <w:rsid w:val="6774F5C2"/>
    <w:rsid w:val="748AC7C5"/>
    <w:rsid w:val="76D4B6C0"/>
    <w:rsid w:val="77D3FF97"/>
    <w:rsid w:val="781FE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2878"/>
  <w15:docId w15:val="{B7A82D2E-7F26-47B7-A455-49BA35B7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6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469B"/>
    <w:rPr>
      <w:noProof/>
      <w:lang w:val="uk-UA"/>
    </w:rPr>
  </w:style>
  <w:style w:type="paragraph" w:styleId="a5">
    <w:name w:val="footer"/>
    <w:basedOn w:val="a"/>
    <w:link w:val="a6"/>
    <w:uiPriority w:val="99"/>
    <w:unhideWhenUsed/>
    <w:rsid w:val="00FA46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469B"/>
    <w:rPr>
      <w:noProof/>
      <w:lang w:val="uk-UA"/>
    </w:rPr>
  </w:style>
  <w:style w:type="paragraph" w:styleId="a7">
    <w:name w:val="List Paragraph"/>
    <w:basedOn w:val="a"/>
    <w:uiPriority w:val="34"/>
    <w:qFormat/>
    <w:rsid w:val="00FA469B"/>
    <w:pPr>
      <w:ind w:left="720"/>
      <w:contextualSpacing/>
    </w:pPr>
  </w:style>
  <w:style w:type="paragraph" w:styleId="a8">
    <w:name w:val="Normal (Web)"/>
    <w:basedOn w:val="a"/>
    <w:uiPriority w:val="99"/>
    <w:semiHidden/>
    <w:unhideWhenUsed/>
    <w:rsid w:val="007A66F5"/>
    <w:rPr>
      <w:rFonts w:ascii="Times New Roman" w:hAnsi="Times New Roman" w:cs="Times New Roman"/>
      <w:sz w:val="24"/>
      <w:szCs w:val="24"/>
    </w:rPr>
  </w:style>
  <w:style w:type="paragraph" w:styleId="a9">
    <w:name w:val="footnote text"/>
    <w:basedOn w:val="a"/>
    <w:link w:val="aa"/>
    <w:uiPriority w:val="99"/>
    <w:semiHidden/>
    <w:unhideWhenUsed/>
    <w:rsid w:val="00F2292B"/>
    <w:pPr>
      <w:spacing w:after="0" w:line="240" w:lineRule="auto"/>
    </w:pPr>
    <w:rPr>
      <w:sz w:val="20"/>
      <w:szCs w:val="20"/>
    </w:rPr>
  </w:style>
  <w:style w:type="character" w:customStyle="1" w:styleId="aa">
    <w:name w:val="Текст сноски Знак"/>
    <w:basedOn w:val="a0"/>
    <w:link w:val="a9"/>
    <w:uiPriority w:val="99"/>
    <w:semiHidden/>
    <w:rsid w:val="00F2292B"/>
    <w:rPr>
      <w:noProof/>
      <w:sz w:val="20"/>
      <w:szCs w:val="20"/>
      <w:lang w:val="uk-UA"/>
    </w:rPr>
  </w:style>
  <w:style w:type="character" w:styleId="ab">
    <w:name w:val="footnote reference"/>
    <w:basedOn w:val="a0"/>
    <w:uiPriority w:val="99"/>
    <w:semiHidden/>
    <w:unhideWhenUsed/>
    <w:rsid w:val="00F22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998">
      <w:bodyDiv w:val="1"/>
      <w:marLeft w:val="0"/>
      <w:marRight w:val="0"/>
      <w:marTop w:val="0"/>
      <w:marBottom w:val="0"/>
      <w:divBdr>
        <w:top w:val="none" w:sz="0" w:space="0" w:color="auto"/>
        <w:left w:val="none" w:sz="0" w:space="0" w:color="auto"/>
        <w:bottom w:val="none" w:sz="0" w:space="0" w:color="auto"/>
        <w:right w:val="none" w:sz="0" w:space="0" w:color="auto"/>
      </w:divBdr>
    </w:div>
    <w:div w:id="77485254">
      <w:bodyDiv w:val="1"/>
      <w:marLeft w:val="0"/>
      <w:marRight w:val="0"/>
      <w:marTop w:val="0"/>
      <w:marBottom w:val="0"/>
      <w:divBdr>
        <w:top w:val="none" w:sz="0" w:space="0" w:color="auto"/>
        <w:left w:val="none" w:sz="0" w:space="0" w:color="auto"/>
        <w:bottom w:val="none" w:sz="0" w:space="0" w:color="auto"/>
        <w:right w:val="none" w:sz="0" w:space="0" w:color="auto"/>
      </w:divBdr>
    </w:div>
    <w:div w:id="110633539">
      <w:bodyDiv w:val="1"/>
      <w:marLeft w:val="0"/>
      <w:marRight w:val="0"/>
      <w:marTop w:val="0"/>
      <w:marBottom w:val="0"/>
      <w:divBdr>
        <w:top w:val="none" w:sz="0" w:space="0" w:color="auto"/>
        <w:left w:val="none" w:sz="0" w:space="0" w:color="auto"/>
        <w:bottom w:val="none" w:sz="0" w:space="0" w:color="auto"/>
        <w:right w:val="none" w:sz="0" w:space="0" w:color="auto"/>
      </w:divBdr>
    </w:div>
    <w:div w:id="136190778">
      <w:bodyDiv w:val="1"/>
      <w:marLeft w:val="0"/>
      <w:marRight w:val="0"/>
      <w:marTop w:val="0"/>
      <w:marBottom w:val="0"/>
      <w:divBdr>
        <w:top w:val="none" w:sz="0" w:space="0" w:color="auto"/>
        <w:left w:val="none" w:sz="0" w:space="0" w:color="auto"/>
        <w:bottom w:val="none" w:sz="0" w:space="0" w:color="auto"/>
        <w:right w:val="none" w:sz="0" w:space="0" w:color="auto"/>
      </w:divBdr>
    </w:div>
    <w:div w:id="164514756">
      <w:bodyDiv w:val="1"/>
      <w:marLeft w:val="0"/>
      <w:marRight w:val="0"/>
      <w:marTop w:val="0"/>
      <w:marBottom w:val="0"/>
      <w:divBdr>
        <w:top w:val="none" w:sz="0" w:space="0" w:color="auto"/>
        <w:left w:val="none" w:sz="0" w:space="0" w:color="auto"/>
        <w:bottom w:val="none" w:sz="0" w:space="0" w:color="auto"/>
        <w:right w:val="none" w:sz="0" w:space="0" w:color="auto"/>
      </w:divBdr>
      <w:divsChild>
        <w:div w:id="976111248">
          <w:marLeft w:val="0"/>
          <w:marRight w:val="0"/>
          <w:marTop w:val="0"/>
          <w:marBottom w:val="0"/>
          <w:divBdr>
            <w:top w:val="none" w:sz="0" w:space="0" w:color="auto"/>
            <w:left w:val="none" w:sz="0" w:space="0" w:color="auto"/>
            <w:bottom w:val="none" w:sz="0" w:space="0" w:color="auto"/>
            <w:right w:val="none" w:sz="0" w:space="0" w:color="auto"/>
          </w:divBdr>
          <w:divsChild>
            <w:div w:id="625163640">
              <w:marLeft w:val="0"/>
              <w:marRight w:val="0"/>
              <w:marTop w:val="0"/>
              <w:marBottom w:val="0"/>
              <w:divBdr>
                <w:top w:val="none" w:sz="0" w:space="0" w:color="auto"/>
                <w:left w:val="none" w:sz="0" w:space="0" w:color="auto"/>
                <w:bottom w:val="none" w:sz="0" w:space="0" w:color="auto"/>
                <w:right w:val="none" w:sz="0" w:space="0" w:color="auto"/>
              </w:divBdr>
              <w:divsChild>
                <w:div w:id="623001025">
                  <w:marLeft w:val="0"/>
                  <w:marRight w:val="0"/>
                  <w:marTop w:val="0"/>
                  <w:marBottom w:val="0"/>
                  <w:divBdr>
                    <w:top w:val="none" w:sz="0" w:space="0" w:color="auto"/>
                    <w:left w:val="none" w:sz="0" w:space="0" w:color="auto"/>
                    <w:bottom w:val="none" w:sz="0" w:space="0" w:color="auto"/>
                    <w:right w:val="none" w:sz="0" w:space="0" w:color="auto"/>
                  </w:divBdr>
                  <w:divsChild>
                    <w:div w:id="19984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99123">
          <w:marLeft w:val="0"/>
          <w:marRight w:val="0"/>
          <w:marTop w:val="0"/>
          <w:marBottom w:val="0"/>
          <w:divBdr>
            <w:top w:val="none" w:sz="0" w:space="0" w:color="auto"/>
            <w:left w:val="none" w:sz="0" w:space="0" w:color="auto"/>
            <w:bottom w:val="none" w:sz="0" w:space="0" w:color="auto"/>
            <w:right w:val="none" w:sz="0" w:space="0" w:color="auto"/>
          </w:divBdr>
          <w:divsChild>
            <w:div w:id="1106005574">
              <w:marLeft w:val="0"/>
              <w:marRight w:val="0"/>
              <w:marTop w:val="0"/>
              <w:marBottom w:val="0"/>
              <w:divBdr>
                <w:top w:val="none" w:sz="0" w:space="0" w:color="auto"/>
                <w:left w:val="none" w:sz="0" w:space="0" w:color="auto"/>
                <w:bottom w:val="none" w:sz="0" w:space="0" w:color="auto"/>
                <w:right w:val="none" w:sz="0" w:space="0" w:color="auto"/>
              </w:divBdr>
              <w:divsChild>
                <w:div w:id="818226473">
                  <w:marLeft w:val="0"/>
                  <w:marRight w:val="0"/>
                  <w:marTop w:val="0"/>
                  <w:marBottom w:val="0"/>
                  <w:divBdr>
                    <w:top w:val="none" w:sz="0" w:space="0" w:color="auto"/>
                    <w:left w:val="none" w:sz="0" w:space="0" w:color="auto"/>
                    <w:bottom w:val="none" w:sz="0" w:space="0" w:color="auto"/>
                    <w:right w:val="none" w:sz="0" w:space="0" w:color="auto"/>
                  </w:divBdr>
                  <w:divsChild>
                    <w:div w:id="753088691">
                      <w:marLeft w:val="0"/>
                      <w:marRight w:val="0"/>
                      <w:marTop w:val="0"/>
                      <w:marBottom w:val="0"/>
                      <w:divBdr>
                        <w:top w:val="none" w:sz="0" w:space="0" w:color="auto"/>
                        <w:left w:val="none" w:sz="0" w:space="0" w:color="auto"/>
                        <w:bottom w:val="none" w:sz="0" w:space="0" w:color="auto"/>
                        <w:right w:val="none" w:sz="0" w:space="0" w:color="auto"/>
                      </w:divBdr>
                    </w:div>
                  </w:divsChild>
                </w:div>
                <w:div w:id="1731419921">
                  <w:marLeft w:val="0"/>
                  <w:marRight w:val="0"/>
                  <w:marTop w:val="0"/>
                  <w:marBottom w:val="0"/>
                  <w:divBdr>
                    <w:top w:val="none" w:sz="0" w:space="0" w:color="auto"/>
                    <w:left w:val="none" w:sz="0" w:space="0" w:color="auto"/>
                    <w:bottom w:val="none" w:sz="0" w:space="0" w:color="auto"/>
                    <w:right w:val="none" w:sz="0" w:space="0" w:color="auto"/>
                  </w:divBdr>
                  <w:divsChild>
                    <w:div w:id="8166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486719">
      <w:bodyDiv w:val="1"/>
      <w:marLeft w:val="0"/>
      <w:marRight w:val="0"/>
      <w:marTop w:val="0"/>
      <w:marBottom w:val="0"/>
      <w:divBdr>
        <w:top w:val="none" w:sz="0" w:space="0" w:color="auto"/>
        <w:left w:val="none" w:sz="0" w:space="0" w:color="auto"/>
        <w:bottom w:val="none" w:sz="0" w:space="0" w:color="auto"/>
        <w:right w:val="none" w:sz="0" w:space="0" w:color="auto"/>
      </w:divBdr>
    </w:div>
    <w:div w:id="499469348">
      <w:bodyDiv w:val="1"/>
      <w:marLeft w:val="0"/>
      <w:marRight w:val="0"/>
      <w:marTop w:val="0"/>
      <w:marBottom w:val="0"/>
      <w:divBdr>
        <w:top w:val="none" w:sz="0" w:space="0" w:color="auto"/>
        <w:left w:val="none" w:sz="0" w:space="0" w:color="auto"/>
        <w:bottom w:val="none" w:sz="0" w:space="0" w:color="auto"/>
        <w:right w:val="none" w:sz="0" w:space="0" w:color="auto"/>
      </w:divBdr>
    </w:div>
    <w:div w:id="725880393">
      <w:bodyDiv w:val="1"/>
      <w:marLeft w:val="0"/>
      <w:marRight w:val="0"/>
      <w:marTop w:val="0"/>
      <w:marBottom w:val="0"/>
      <w:divBdr>
        <w:top w:val="none" w:sz="0" w:space="0" w:color="auto"/>
        <w:left w:val="none" w:sz="0" w:space="0" w:color="auto"/>
        <w:bottom w:val="none" w:sz="0" w:space="0" w:color="auto"/>
        <w:right w:val="none" w:sz="0" w:space="0" w:color="auto"/>
      </w:divBdr>
      <w:divsChild>
        <w:div w:id="1590850406">
          <w:marLeft w:val="0"/>
          <w:marRight w:val="0"/>
          <w:marTop w:val="0"/>
          <w:marBottom w:val="0"/>
          <w:divBdr>
            <w:top w:val="single" w:sz="2" w:space="0" w:color="E3E3E3"/>
            <w:left w:val="single" w:sz="2" w:space="0" w:color="E3E3E3"/>
            <w:bottom w:val="single" w:sz="2" w:space="0" w:color="E3E3E3"/>
            <w:right w:val="single" w:sz="2" w:space="0" w:color="E3E3E3"/>
          </w:divBdr>
          <w:divsChild>
            <w:div w:id="50157640">
              <w:marLeft w:val="0"/>
              <w:marRight w:val="0"/>
              <w:marTop w:val="0"/>
              <w:marBottom w:val="0"/>
              <w:divBdr>
                <w:top w:val="single" w:sz="2" w:space="0" w:color="E3E3E3"/>
                <w:left w:val="single" w:sz="2" w:space="0" w:color="E3E3E3"/>
                <w:bottom w:val="single" w:sz="2" w:space="0" w:color="E3E3E3"/>
                <w:right w:val="single" w:sz="2" w:space="0" w:color="E3E3E3"/>
              </w:divBdr>
              <w:divsChild>
                <w:div w:id="389350574">
                  <w:marLeft w:val="0"/>
                  <w:marRight w:val="0"/>
                  <w:marTop w:val="0"/>
                  <w:marBottom w:val="0"/>
                  <w:divBdr>
                    <w:top w:val="single" w:sz="2" w:space="0" w:color="E3E3E3"/>
                    <w:left w:val="single" w:sz="2" w:space="0" w:color="E3E3E3"/>
                    <w:bottom w:val="single" w:sz="2" w:space="0" w:color="E3E3E3"/>
                    <w:right w:val="single" w:sz="2" w:space="0" w:color="E3E3E3"/>
                  </w:divBdr>
                  <w:divsChild>
                    <w:div w:id="1495145838">
                      <w:marLeft w:val="0"/>
                      <w:marRight w:val="0"/>
                      <w:marTop w:val="0"/>
                      <w:marBottom w:val="0"/>
                      <w:divBdr>
                        <w:top w:val="single" w:sz="2" w:space="0" w:color="E3E3E3"/>
                        <w:left w:val="single" w:sz="2" w:space="0" w:color="E3E3E3"/>
                        <w:bottom w:val="single" w:sz="2" w:space="0" w:color="E3E3E3"/>
                        <w:right w:val="single" w:sz="2" w:space="0" w:color="E3E3E3"/>
                      </w:divBdr>
                      <w:divsChild>
                        <w:div w:id="560677845">
                          <w:marLeft w:val="0"/>
                          <w:marRight w:val="0"/>
                          <w:marTop w:val="0"/>
                          <w:marBottom w:val="0"/>
                          <w:divBdr>
                            <w:top w:val="single" w:sz="2" w:space="0" w:color="E3E3E3"/>
                            <w:left w:val="single" w:sz="2" w:space="0" w:color="E3E3E3"/>
                            <w:bottom w:val="single" w:sz="2" w:space="0" w:color="E3E3E3"/>
                            <w:right w:val="single" w:sz="2" w:space="0" w:color="E3E3E3"/>
                          </w:divBdr>
                          <w:divsChild>
                            <w:div w:id="1927494918">
                              <w:marLeft w:val="0"/>
                              <w:marRight w:val="0"/>
                              <w:marTop w:val="100"/>
                              <w:marBottom w:val="100"/>
                              <w:divBdr>
                                <w:top w:val="single" w:sz="2" w:space="0" w:color="E3E3E3"/>
                                <w:left w:val="single" w:sz="2" w:space="0" w:color="E3E3E3"/>
                                <w:bottom w:val="single" w:sz="2" w:space="0" w:color="E3E3E3"/>
                                <w:right w:val="single" w:sz="2" w:space="0" w:color="E3E3E3"/>
                              </w:divBdr>
                              <w:divsChild>
                                <w:div w:id="280842545">
                                  <w:marLeft w:val="0"/>
                                  <w:marRight w:val="0"/>
                                  <w:marTop w:val="0"/>
                                  <w:marBottom w:val="0"/>
                                  <w:divBdr>
                                    <w:top w:val="single" w:sz="2" w:space="0" w:color="E3E3E3"/>
                                    <w:left w:val="single" w:sz="2" w:space="0" w:color="E3E3E3"/>
                                    <w:bottom w:val="single" w:sz="2" w:space="0" w:color="E3E3E3"/>
                                    <w:right w:val="single" w:sz="2" w:space="0" w:color="E3E3E3"/>
                                  </w:divBdr>
                                  <w:divsChild>
                                    <w:div w:id="2014724755">
                                      <w:marLeft w:val="0"/>
                                      <w:marRight w:val="0"/>
                                      <w:marTop w:val="0"/>
                                      <w:marBottom w:val="0"/>
                                      <w:divBdr>
                                        <w:top w:val="single" w:sz="2" w:space="0" w:color="E3E3E3"/>
                                        <w:left w:val="single" w:sz="2" w:space="0" w:color="E3E3E3"/>
                                        <w:bottom w:val="single" w:sz="2" w:space="0" w:color="E3E3E3"/>
                                        <w:right w:val="single" w:sz="2" w:space="0" w:color="E3E3E3"/>
                                      </w:divBdr>
                                      <w:divsChild>
                                        <w:div w:id="2085375054">
                                          <w:marLeft w:val="0"/>
                                          <w:marRight w:val="0"/>
                                          <w:marTop w:val="0"/>
                                          <w:marBottom w:val="0"/>
                                          <w:divBdr>
                                            <w:top w:val="single" w:sz="2" w:space="0" w:color="E3E3E3"/>
                                            <w:left w:val="single" w:sz="2" w:space="0" w:color="E3E3E3"/>
                                            <w:bottom w:val="single" w:sz="2" w:space="0" w:color="E3E3E3"/>
                                            <w:right w:val="single" w:sz="2" w:space="0" w:color="E3E3E3"/>
                                          </w:divBdr>
                                          <w:divsChild>
                                            <w:div w:id="1357923363">
                                              <w:marLeft w:val="0"/>
                                              <w:marRight w:val="0"/>
                                              <w:marTop w:val="0"/>
                                              <w:marBottom w:val="0"/>
                                              <w:divBdr>
                                                <w:top w:val="single" w:sz="2" w:space="0" w:color="E3E3E3"/>
                                                <w:left w:val="single" w:sz="2" w:space="0" w:color="E3E3E3"/>
                                                <w:bottom w:val="single" w:sz="2" w:space="0" w:color="E3E3E3"/>
                                                <w:right w:val="single" w:sz="2" w:space="0" w:color="E3E3E3"/>
                                              </w:divBdr>
                                              <w:divsChild>
                                                <w:div w:id="882013181">
                                                  <w:marLeft w:val="0"/>
                                                  <w:marRight w:val="0"/>
                                                  <w:marTop w:val="0"/>
                                                  <w:marBottom w:val="0"/>
                                                  <w:divBdr>
                                                    <w:top w:val="single" w:sz="2" w:space="0" w:color="E3E3E3"/>
                                                    <w:left w:val="single" w:sz="2" w:space="0" w:color="E3E3E3"/>
                                                    <w:bottom w:val="single" w:sz="2" w:space="0" w:color="E3E3E3"/>
                                                    <w:right w:val="single" w:sz="2" w:space="0" w:color="E3E3E3"/>
                                                  </w:divBdr>
                                                  <w:divsChild>
                                                    <w:div w:id="2867861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26381300">
          <w:marLeft w:val="0"/>
          <w:marRight w:val="0"/>
          <w:marTop w:val="0"/>
          <w:marBottom w:val="0"/>
          <w:divBdr>
            <w:top w:val="none" w:sz="0" w:space="0" w:color="auto"/>
            <w:left w:val="none" w:sz="0" w:space="0" w:color="auto"/>
            <w:bottom w:val="none" w:sz="0" w:space="0" w:color="auto"/>
            <w:right w:val="none" w:sz="0" w:space="0" w:color="auto"/>
          </w:divBdr>
        </w:div>
      </w:divsChild>
    </w:div>
    <w:div w:id="827523734">
      <w:bodyDiv w:val="1"/>
      <w:marLeft w:val="0"/>
      <w:marRight w:val="0"/>
      <w:marTop w:val="0"/>
      <w:marBottom w:val="0"/>
      <w:divBdr>
        <w:top w:val="none" w:sz="0" w:space="0" w:color="auto"/>
        <w:left w:val="none" w:sz="0" w:space="0" w:color="auto"/>
        <w:bottom w:val="none" w:sz="0" w:space="0" w:color="auto"/>
        <w:right w:val="none" w:sz="0" w:space="0" w:color="auto"/>
      </w:divBdr>
    </w:div>
    <w:div w:id="910045864">
      <w:bodyDiv w:val="1"/>
      <w:marLeft w:val="0"/>
      <w:marRight w:val="0"/>
      <w:marTop w:val="0"/>
      <w:marBottom w:val="0"/>
      <w:divBdr>
        <w:top w:val="none" w:sz="0" w:space="0" w:color="auto"/>
        <w:left w:val="none" w:sz="0" w:space="0" w:color="auto"/>
        <w:bottom w:val="none" w:sz="0" w:space="0" w:color="auto"/>
        <w:right w:val="none" w:sz="0" w:space="0" w:color="auto"/>
      </w:divBdr>
    </w:div>
    <w:div w:id="914046986">
      <w:bodyDiv w:val="1"/>
      <w:marLeft w:val="0"/>
      <w:marRight w:val="0"/>
      <w:marTop w:val="0"/>
      <w:marBottom w:val="0"/>
      <w:divBdr>
        <w:top w:val="none" w:sz="0" w:space="0" w:color="auto"/>
        <w:left w:val="none" w:sz="0" w:space="0" w:color="auto"/>
        <w:bottom w:val="none" w:sz="0" w:space="0" w:color="auto"/>
        <w:right w:val="none" w:sz="0" w:space="0" w:color="auto"/>
      </w:divBdr>
      <w:divsChild>
        <w:div w:id="225796498">
          <w:marLeft w:val="0"/>
          <w:marRight w:val="0"/>
          <w:marTop w:val="0"/>
          <w:marBottom w:val="0"/>
          <w:divBdr>
            <w:top w:val="single" w:sz="2" w:space="0" w:color="E3E3E3"/>
            <w:left w:val="single" w:sz="2" w:space="0" w:color="E3E3E3"/>
            <w:bottom w:val="single" w:sz="2" w:space="0" w:color="E3E3E3"/>
            <w:right w:val="single" w:sz="2" w:space="0" w:color="E3E3E3"/>
          </w:divBdr>
          <w:divsChild>
            <w:div w:id="332529901">
              <w:marLeft w:val="0"/>
              <w:marRight w:val="0"/>
              <w:marTop w:val="100"/>
              <w:marBottom w:val="100"/>
              <w:divBdr>
                <w:top w:val="single" w:sz="2" w:space="0" w:color="E3E3E3"/>
                <w:left w:val="single" w:sz="2" w:space="0" w:color="E3E3E3"/>
                <w:bottom w:val="single" w:sz="2" w:space="0" w:color="E3E3E3"/>
                <w:right w:val="single" w:sz="2" w:space="0" w:color="E3E3E3"/>
              </w:divBdr>
              <w:divsChild>
                <w:div w:id="1118449468">
                  <w:marLeft w:val="0"/>
                  <w:marRight w:val="0"/>
                  <w:marTop w:val="0"/>
                  <w:marBottom w:val="0"/>
                  <w:divBdr>
                    <w:top w:val="single" w:sz="2" w:space="0" w:color="E3E3E3"/>
                    <w:left w:val="single" w:sz="2" w:space="0" w:color="E3E3E3"/>
                    <w:bottom w:val="single" w:sz="2" w:space="0" w:color="E3E3E3"/>
                    <w:right w:val="single" w:sz="2" w:space="0" w:color="E3E3E3"/>
                  </w:divBdr>
                  <w:divsChild>
                    <w:div w:id="1288241731">
                      <w:marLeft w:val="0"/>
                      <w:marRight w:val="0"/>
                      <w:marTop w:val="0"/>
                      <w:marBottom w:val="0"/>
                      <w:divBdr>
                        <w:top w:val="single" w:sz="2" w:space="0" w:color="E3E3E3"/>
                        <w:left w:val="single" w:sz="2" w:space="0" w:color="E3E3E3"/>
                        <w:bottom w:val="single" w:sz="2" w:space="0" w:color="E3E3E3"/>
                        <w:right w:val="single" w:sz="2" w:space="0" w:color="E3E3E3"/>
                      </w:divBdr>
                      <w:divsChild>
                        <w:div w:id="1981491969">
                          <w:marLeft w:val="0"/>
                          <w:marRight w:val="0"/>
                          <w:marTop w:val="0"/>
                          <w:marBottom w:val="0"/>
                          <w:divBdr>
                            <w:top w:val="single" w:sz="2" w:space="0" w:color="E3E3E3"/>
                            <w:left w:val="single" w:sz="2" w:space="0" w:color="E3E3E3"/>
                            <w:bottom w:val="single" w:sz="2" w:space="0" w:color="E3E3E3"/>
                            <w:right w:val="single" w:sz="2" w:space="0" w:color="E3E3E3"/>
                          </w:divBdr>
                          <w:divsChild>
                            <w:div w:id="397901632">
                              <w:marLeft w:val="0"/>
                              <w:marRight w:val="0"/>
                              <w:marTop w:val="0"/>
                              <w:marBottom w:val="0"/>
                              <w:divBdr>
                                <w:top w:val="single" w:sz="2" w:space="0" w:color="E3E3E3"/>
                                <w:left w:val="single" w:sz="2" w:space="0" w:color="E3E3E3"/>
                                <w:bottom w:val="single" w:sz="2" w:space="0" w:color="E3E3E3"/>
                                <w:right w:val="single" w:sz="2" w:space="0" w:color="E3E3E3"/>
                              </w:divBdr>
                              <w:divsChild>
                                <w:div w:id="1050302137">
                                  <w:marLeft w:val="0"/>
                                  <w:marRight w:val="0"/>
                                  <w:marTop w:val="0"/>
                                  <w:marBottom w:val="0"/>
                                  <w:divBdr>
                                    <w:top w:val="single" w:sz="2" w:space="0" w:color="E3E3E3"/>
                                    <w:left w:val="single" w:sz="2" w:space="0" w:color="E3E3E3"/>
                                    <w:bottom w:val="single" w:sz="2" w:space="0" w:color="E3E3E3"/>
                                    <w:right w:val="single" w:sz="2" w:space="0" w:color="E3E3E3"/>
                                  </w:divBdr>
                                  <w:divsChild>
                                    <w:div w:id="1876189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0647624">
      <w:bodyDiv w:val="1"/>
      <w:marLeft w:val="0"/>
      <w:marRight w:val="0"/>
      <w:marTop w:val="0"/>
      <w:marBottom w:val="0"/>
      <w:divBdr>
        <w:top w:val="none" w:sz="0" w:space="0" w:color="auto"/>
        <w:left w:val="none" w:sz="0" w:space="0" w:color="auto"/>
        <w:bottom w:val="none" w:sz="0" w:space="0" w:color="auto"/>
        <w:right w:val="none" w:sz="0" w:space="0" w:color="auto"/>
      </w:divBdr>
    </w:div>
    <w:div w:id="1218515755">
      <w:bodyDiv w:val="1"/>
      <w:marLeft w:val="0"/>
      <w:marRight w:val="0"/>
      <w:marTop w:val="0"/>
      <w:marBottom w:val="0"/>
      <w:divBdr>
        <w:top w:val="none" w:sz="0" w:space="0" w:color="auto"/>
        <w:left w:val="none" w:sz="0" w:space="0" w:color="auto"/>
        <w:bottom w:val="none" w:sz="0" w:space="0" w:color="auto"/>
        <w:right w:val="none" w:sz="0" w:space="0" w:color="auto"/>
      </w:divBdr>
    </w:div>
    <w:div w:id="1347556101">
      <w:bodyDiv w:val="1"/>
      <w:marLeft w:val="0"/>
      <w:marRight w:val="0"/>
      <w:marTop w:val="0"/>
      <w:marBottom w:val="0"/>
      <w:divBdr>
        <w:top w:val="none" w:sz="0" w:space="0" w:color="auto"/>
        <w:left w:val="none" w:sz="0" w:space="0" w:color="auto"/>
        <w:bottom w:val="none" w:sz="0" w:space="0" w:color="auto"/>
        <w:right w:val="none" w:sz="0" w:space="0" w:color="auto"/>
      </w:divBdr>
    </w:div>
    <w:div w:id="1547059760">
      <w:bodyDiv w:val="1"/>
      <w:marLeft w:val="0"/>
      <w:marRight w:val="0"/>
      <w:marTop w:val="0"/>
      <w:marBottom w:val="0"/>
      <w:divBdr>
        <w:top w:val="none" w:sz="0" w:space="0" w:color="auto"/>
        <w:left w:val="none" w:sz="0" w:space="0" w:color="auto"/>
        <w:bottom w:val="none" w:sz="0" w:space="0" w:color="auto"/>
        <w:right w:val="none" w:sz="0" w:space="0" w:color="auto"/>
      </w:divBdr>
    </w:div>
    <w:div w:id="1717972122">
      <w:bodyDiv w:val="1"/>
      <w:marLeft w:val="0"/>
      <w:marRight w:val="0"/>
      <w:marTop w:val="0"/>
      <w:marBottom w:val="0"/>
      <w:divBdr>
        <w:top w:val="none" w:sz="0" w:space="0" w:color="auto"/>
        <w:left w:val="none" w:sz="0" w:space="0" w:color="auto"/>
        <w:bottom w:val="none" w:sz="0" w:space="0" w:color="auto"/>
        <w:right w:val="none" w:sz="0" w:space="0" w:color="auto"/>
      </w:divBdr>
    </w:div>
    <w:div w:id="1768773947">
      <w:bodyDiv w:val="1"/>
      <w:marLeft w:val="0"/>
      <w:marRight w:val="0"/>
      <w:marTop w:val="0"/>
      <w:marBottom w:val="0"/>
      <w:divBdr>
        <w:top w:val="none" w:sz="0" w:space="0" w:color="auto"/>
        <w:left w:val="none" w:sz="0" w:space="0" w:color="auto"/>
        <w:bottom w:val="none" w:sz="0" w:space="0" w:color="auto"/>
        <w:right w:val="none" w:sz="0" w:space="0" w:color="auto"/>
      </w:divBdr>
    </w:div>
    <w:div w:id="1822194137">
      <w:bodyDiv w:val="1"/>
      <w:marLeft w:val="0"/>
      <w:marRight w:val="0"/>
      <w:marTop w:val="0"/>
      <w:marBottom w:val="0"/>
      <w:divBdr>
        <w:top w:val="none" w:sz="0" w:space="0" w:color="auto"/>
        <w:left w:val="none" w:sz="0" w:space="0" w:color="auto"/>
        <w:bottom w:val="none" w:sz="0" w:space="0" w:color="auto"/>
        <w:right w:val="none" w:sz="0" w:space="0" w:color="auto"/>
      </w:divBdr>
    </w:div>
    <w:div w:id="1896425858">
      <w:bodyDiv w:val="1"/>
      <w:marLeft w:val="0"/>
      <w:marRight w:val="0"/>
      <w:marTop w:val="0"/>
      <w:marBottom w:val="0"/>
      <w:divBdr>
        <w:top w:val="none" w:sz="0" w:space="0" w:color="auto"/>
        <w:left w:val="none" w:sz="0" w:space="0" w:color="auto"/>
        <w:bottom w:val="none" w:sz="0" w:space="0" w:color="auto"/>
        <w:right w:val="none" w:sz="0" w:space="0" w:color="auto"/>
      </w:divBdr>
    </w:div>
    <w:div w:id="1899197804">
      <w:bodyDiv w:val="1"/>
      <w:marLeft w:val="0"/>
      <w:marRight w:val="0"/>
      <w:marTop w:val="0"/>
      <w:marBottom w:val="0"/>
      <w:divBdr>
        <w:top w:val="none" w:sz="0" w:space="0" w:color="auto"/>
        <w:left w:val="none" w:sz="0" w:space="0" w:color="auto"/>
        <w:bottom w:val="none" w:sz="0" w:space="0" w:color="auto"/>
        <w:right w:val="none" w:sz="0" w:space="0" w:color="auto"/>
      </w:divBdr>
    </w:div>
    <w:div w:id="1970281439">
      <w:bodyDiv w:val="1"/>
      <w:marLeft w:val="0"/>
      <w:marRight w:val="0"/>
      <w:marTop w:val="0"/>
      <w:marBottom w:val="0"/>
      <w:divBdr>
        <w:top w:val="none" w:sz="0" w:space="0" w:color="auto"/>
        <w:left w:val="none" w:sz="0" w:space="0" w:color="auto"/>
        <w:bottom w:val="none" w:sz="0" w:space="0" w:color="auto"/>
        <w:right w:val="none" w:sz="0" w:space="0" w:color="auto"/>
      </w:divBdr>
      <w:divsChild>
        <w:div w:id="329411301">
          <w:marLeft w:val="0"/>
          <w:marRight w:val="0"/>
          <w:marTop w:val="0"/>
          <w:marBottom w:val="0"/>
          <w:divBdr>
            <w:top w:val="single" w:sz="2" w:space="0" w:color="E3E3E3"/>
            <w:left w:val="single" w:sz="2" w:space="0" w:color="E3E3E3"/>
            <w:bottom w:val="single" w:sz="2" w:space="0" w:color="E3E3E3"/>
            <w:right w:val="single" w:sz="2" w:space="0" w:color="E3E3E3"/>
          </w:divBdr>
          <w:divsChild>
            <w:div w:id="1978408993">
              <w:marLeft w:val="0"/>
              <w:marRight w:val="0"/>
              <w:marTop w:val="0"/>
              <w:marBottom w:val="0"/>
              <w:divBdr>
                <w:top w:val="single" w:sz="2" w:space="0" w:color="E3E3E3"/>
                <w:left w:val="single" w:sz="2" w:space="0" w:color="E3E3E3"/>
                <w:bottom w:val="single" w:sz="2" w:space="0" w:color="E3E3E3"/>
                <w:right w:val="single" w:sz="2" w:space="0" w:color="E3E3E3"/>
              </w:divBdr>
              <w:divsChild>
                <w:div w:id="240221543">
                  <w:marLeft w:val="0"/>
                  <w:marRight w:val="0"/>
                  <w:marTop w:val="0"/>
                  <w:marBottom w:val="0"/>
                  <w:divBdr>
                    <w:top w:val="single" w:sz="2" w:space="0" w:color="E3E3E3"/>
                    <w:left w:val="single" w:sz="2" w:space="0" w:color="E3E3E3"/>
                    <w:bottom w:val="single" w:sz="2" w:space="0" w:color="E3E3E3"/>
                    <w:right w:val="single" w:sz="2" w:space="0" w:color="E3E3E3"/>
                  </w:divBdr>
                  <w:divsChild>
                    <w:div w:id="483592873">
                      <w:marLeft w:val="0"/>
                      <w:marRight w:val="0"/>
                      <w:marTop w:val="0"/>
                      <w:marBottom w:val="0"/>
                      <w:divBdr>
                        <w:top w:val="single" w:sz="2" w:space="0" w:color="E3E3E3"/>
                        <w:left w:val="single" w:sz="2" w:space="0" w:color="E3E3E3"/>
                        <w:bottom w:val="single" w:sz="2" w:space="0" w:color="E3E3E3"/>
                        <w:right w:val="single" w:sz="2" w:space="0" w:color="E3E3E3"/>
                      </w:divBdr>
                      <w:divsChild>
                        <w:div w:id="958100399">
                          <w:marLeft w:val="0"/>
                          <w:marRight w:val="0"/>
                          <w:marTop w:val="0"/>
                          <w:marBottom w:val="0"/>
                          <w:divBdr>
                            <w:top w:val="single" w:sz="2" w:space="0" w:color="E3E3E3"/>
                            <w:left w:val="single" w:sz="2" w:space="0" w:color="E3E3E3"/>
                            <w:bottom w:val="single" w:sz="2" w:space="0" w:color="E3E3E3"/>
                            <w:right w:val="single" w:sz="2" w:space="0" w:color="E3E3E3"/>
                          </w:divBdr>
                          <w:divsChild>
                            <w:div w:id="948127197">
                              <w:marLeft w:val="0"/>
                              <w:marRight w:val="0"/>
                              <w:marTop w:val="100"/>
                              <w:marBottom w:val="100"/>
                              <w:divBdr>
                                <w:top w:val="single" w:sz="2" w:space="0" w:color="E3E3E3"/>
                                <w:left w:val="single" w:sz="2" w:space="0" w:color="E3E3E3"/>
                                <w:bottom w:val="single" w:sz="2" w:space="0" w:color="E3E3E3"/>
                                <w:right w:val="single" w:sz="2" w:space="0" w:color="E3E3E3"/>
                              </w:divBdr>
                              <w:divsChild>
                                <w:div w:id="946154347">
                                  <w:marLeft w:val="0"/>
                                  <w:marRight w:val="0"/>
                                  <w:marTop w:val="0"/>
                                  <w:marBottom w:val="0"/>
                                  <w:divBdr>
                                    <w:top w:val="single" w:sz="2" w:space="0" w:color="E3E3E3"/>
                                    <w:left w:val="single" w:sz="2" w:space="0" w:color="E3E3E3"/>
                                    <w:bottom w:val="single" w:sz="2" w:space="0" w:color="E3E3E3"/>
                                    <w:right w:val="single" w:sz="2" w:space="0" w:color="E3E3E3"/>
                                  </w:divBdr>
                                  <w:divsChild>
                                    <w:div w:id="694816133">
                                      <w:marLeft w:val="0"/>
                                      <w:marRight w:val="0"/>
                                      <w:marTop w:val="0"/>
                                      <w:marBottom w:val="0"/>
                                      <w:divBdr>
                                        <w:top w:val="single" w:sz="2" w:space="0" w:color="E3E3E3"/>
                                        <w:left w:val="single" w:sz="2" w:space="0" w:color="E3E3E3"/>
                                        <w:bottom w:val="single" w:sz="2" w:space="0" w:color="E3E3E3"/>
                                        <w:right w:val="single" w:sz="2" w:space="0" w:color="E3E3E3"/>
                                      </w:divBdr>
                                      <w:divsChild>
                                        <w:div w:id="1694530293">
                                          <w:marLeft w:val="0"/>
                                          <w:marRight w:val="0"/>
                                          <w:marTop w:val="0"/>
                                          <w:marBottom w:val="0"/>
                                          <w:divBdr>
                                            <w:top w:val="single" w:sz="2" w:space="0" w:color="E3E3E3"/>
                                            <w:left w:val="single" w:sz="2" w:space="0" w:color="E3E3E3"/>
                                            <w:bottom w:val="single" w:sz="2" w:space="0" w:color="E3E3E3"/>
                                            <w:right w:val="single" w:sz="2" w:space="0" w:color="E3E3E3"/>
                                          </w:divBdr>
                                          <w:divsChild>
                                            <w:div w:id="782266185">
                                              <w:marLeft w:val="0"/>
                                              <w:marRight w:val="0"/>
                                              <w:marTop w:val="0"/>
                                              <w:marBottom w:val="0"/>
                                              <w:divBdr>
                                                <w:top w:val="single" w:sz="2" w:space="0" w:color="E3E3E3"/>
                                                <w:left w:val="single" w:sz="2" w:space="0" w:color="E3E3E3"/>
                                                <w:bottom w:val="single" w:sz="2" w:space="0" w:color="E3E3E3"/>
                                                <w:right w:val="single" w:sz="2" w:space="0" w:color="E3E3E3"/>
                                              </w:divBdr>
                                              <w:divsChild>
                                                <w:div w:id="1955165627">
                                                  <w:marLeft w:val="0"/>
                                                  <w:marRight w:val="0"/>
                                                  <w:marTop w:val="0"/>
                                                  <w:marBottom w:val="0"/>
                                                  <w:divBdr>
                                                    <w:top w:val="single" w:sz="2" w:space="0" w:color="E3E3E3"/>
                                                    <w:left w:val="single" w:sz="2" w:space="0" w:color="E3E3E3"/>
                                                    <w:bottom w:val="single" w:sz="2" w:space="0" w:color="E3E3E3"/>
                                                    <w:right w:val="single" w:sz="2" w:space="0" w:color="E3E3E3"/>
                                                  </w:divBdr>
                                                  <w:divsChild>
                                                    <w:div w:id="1206990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3115174">
          <w:marLeft w:val="0"/>
          <w:marRight w:val="0"/>
          <w:marTop w:val="0"/>
          <w:marBottom w:val="0"/>
          <w:divBdr>
            <w:top w:val="none" w:sz="0" w:space="0" w:color="auto"/>
            <w:left w:val="none" w:sz="0" w:space="0" w:color="auto"/>
            <w:bottom w:val="none" w:sz="0" w:space="0" w:color="auto"/>
            <w:right w:val="none" w:sz="0" w:space="0" w:color="auto"/>
          </w:divBdr>
        </w:div>
      </w:divsChild>
    </w:div>
    <w:div w:id="2005546310">
      <w:bodyDiv w:val="1"/>
      <w:marLeft w:val="0"/>
      <w:marRight w:val="0"/>
      <w:marTop w:val="0"/>
      <w:marBottom w:val="0"/>
      <w:divBdr>
        <w:top w:val="none" w:sz="0" w:space="0" w:color="auto"/>
        <w:left w:val="none" w:sz="0" w:space="0" w:color="auto"/>
        <w:bottom w:val="none" w:sz="0" w:space="0" w:color="auto"/>
        <w:right w:val="none" w:sz="0" w:space="0" w:color="auto"/>
      </w:divBdr>
      <w:divsChild>
        <w:div w:id="458572070">
          <w:marLeft w:val="0"/>
          <w:marRight w:val="0"/>
          <w:marTop w:val="0"/>
          <w:marBottom w:val="0"/>
          <w:divBdr>
            <w:top w:val="single" w:sz="2" w:space="0" w:color="E3E3E3"/>
            <w:left w:val="single" w:sz="2" w:space="0" w:color="E3E3E3"/>
            <w:bottom w:val="single" w:sz="2" w:space="0" w:color="E3E3E3"/>
            <w:right w:val="single" w:sz="2" w:space="0" w:color="E3E3E3"/>
          </w:divBdr>
          <w:divsChild>
            <w:div w:id="532618696">
              <w:marLeft w:val="0"/>
              <w:marRight w:val="0"/>
              <w:marTop w:val="0"/>
              <w:marBottom w:val="0"/>
              <w:divBdr>
                <w:top w:val="single" w:sz="2" w:space="0" w:color="E3E3E3"/>
                <w:left w:val="single" w:sz="2" w:space="0" w:color="E3E3E3"/>
                <w:bottom w:val="single" w:sz="2" w:space="0" w:color="E3E3E3"/>
                <w:right w:val="single" w:sz="2" w:space="0" w:color="E3E3E3"/>
              </w:divBdr>
              <w:divsChild>
                <w:div w:id="1450470395">
                  <w:marLeft w:val="0"/>
                  <w:marRight w:val="0"/>
                  <w:marTop w:val="0"/>
                  <w:marBottom w:val="0"/>
                  <w:divBdr>
                    <w:top w:val="single" w:sz="2" w:space="0" w:color="E3E3E3"/>
                    <w:left w:val="single" w:sz="2" w:space="0" w:color="E3E3E3"/>
                    <w:bottom w:val="single" w:sz="2" w:space="0" w:color="E3E3E3"/>
                    <w:right w:val="single" w:sz="2" w:space="0" w:color="E3E3E3"/>
                  </w:divBdr>
                  <w:divsChild>
                    <w:div w:id="884408669">
                      <w:marLeft w:val="0"/>
                      <w:marRight w:val="0"/>
                      <w:marTop w:val="0"/>
                      <w:marBottom w:val="0"/>
                      <w:divBdr>
                        <w:top w:val="single" w:sz="2" w:space="0" w:color="E3E3E3"/>
                        <w:left w:val="single" w:sz="2" w:space="0" w:color="E3E3E3"/>
                        <w:bottom w:val="single" w:sz="2" w:space="0" w:color="E3E3E3"/>
                        <w:right w:val="single" w:sz="2" w:space="0" w:color="E3E3E3"/>
                      </w:divBdr>
                      <w:divsChild>
                        <w:div w:id="875889479">
                          <w:marLeft w:val="0"/>
                          <w:marRight w:val="0"/>
                          <w:marTop w:val="0"/>
                          <w:marBottom w:val="0"/>
                          <w:divBdr>
                            <w:top w:val="single" w:sz="2" w:space="0" w:color="E3E3E3"/>
                            <w:left w:val="single" w:sz="2" w:space="0" w:color="E3E3E3"/>
                            <w:bottom w:val="single" w:sz="2" w:space="0" w:color="E3E3E3"/>
                            <w:right w:val="single" w:sz="2" w:space="0" w:color="E3E3E3"/>
                          </w:divBdr>
                          <w:divsChild>
                            <w:div w:id="975185841">
                              <w:marLeft w:val="0"/>
                              <w:marRight w:val="0"/>
                              <w:marTop w:val="100"/>
                              <w:marBottom w:val="100"/>
                              <w:divBdr>
                                <w:top w:val="single" w:sz="2" w:space="0" w:color="E3E3E3"/>
                                <w:left w:val="single" w:sz="2" w:space="0" w:color="E3E3E3"/>
                                <w:bottom w:val="single" w:sz="2" w:space="0" w:color="E3E3E3"/>
                                <w:right w:val="single" w:sz="2" w:space="0" w:color="E3E3E3"/>
                              </w:divBdr>
                              <w:divsChild>
                                <w:div w:id="662781628">
                                  <w:marLeft w:val="0"/>
                                  <w:marRight w:val="0"/>
                                  <w:marTop w:val="0"/>
                                  <w:marBottom w:val="0"/>
                                  <w:divBdr>
                                    <w:top w:val="single" w:sz="2" w:space="0" w:color="E3E3E3"/>
                                    <w:left w:val="single" w:sz="2" w:space="0" w:color="E3E3E3"/>
                                    <w:bottom w:val="single" w:sz="2" w:space="0" w:color="E3E3E3"/>
                                    <w:right w:val="single" w:sz="2" w:space="0" w:color="E3E3E3"/>
                                  </w:divBdr>
                                  <w:divsChild>
                                    <w:div w:id="1967851111">
                                      <w:marLeft w:val="0"/>
                                      <w:marRight w:val="0"/>
                                      <w:marTop w:val="0"/>
                                      <w:marBottom w:val="0"/>
                                      <w:divBdr>
                                        <w:top w:val="single" w:sz="2" w:space="0" w:color="E3E3E3"/>
                                        <w:left w:val="single" w:sz="2" w:space="0" w:color="E3E3E3"/>
                                        <w:bottom w:val="single" w:sz="2" w:space="0" w:color="E3E3E3"/>
                                        <w:right w:val="single" w:sz="2" w:space="0" w:color="E3E3E3"/>
                                      </w:divBdr>
                                      <w:divsChild>
                                        <w:div w:id="57554600">
                                          <w:marLeft w:val="0"/>
                                          <w:marRight w:val="0"/>
                                          <w:marTop w:val="0"/>
                                          <w:marBottom w:val="0"/>
                                          <w:divBdr>
                                            <w:top w:val="single" w:sz="2" w:space="0" w:color="E3E3E3"/>
                                            <w:left w:val="single" w:sz="2" w:space="0" w:color="E3E3E3"/>
                                            <w:bottom w:val="single" w:sz="2" w:space="0" w:color="E3E3E3"/>
                                            <w:right w:val="single" w:sz="2" w:space="0" w:color="E3E3E3"/>
                                          </w:divBdr>
                                          <w:divsChild>
                                            <w:div w:id="985087280">
                                              <w:marLeft w:val="0"/>
                                              <w:marRight w:val="0"/>
                                              <w:marTop w:val="0"/>
                                              <w:marBottom w:val="0"/>
                                              <w:divBdr>
                                                <w:top w:val="single" w:sz="2" w:space="0" w:color="E3E3E3"/>
                                                <w:left w:val="single" w:sz="2" w:space="0" w:color="E3E3E3"/>
                                                <w:bottom w:val="single" w:sz="2" w:space="0" w:color="E3E3E3"/>
                                                <w:right w:val="single" w:sz="2" w:space="0" w:color="E3E3E3"/>
                                              </w:divBdr>
                                              <w:divsChild>
                                                <w:div w:id="1989940580">
                                                  <w:marLeft w:val="0"/>
                                                  <w:marRight w:val="0"/>
                                                  <w:marTop w:val="0"/>
                                                  <w:marBottom w:val="0"/>
                                                  <w:divBdr>
                                                    <w:top w:val="single" w:sz="2" w:space="0" w:color="E3E3E3"/>
                                                    <w:left w:val="single" w:sz="2" w:space="0" w:color="E3E3E3"/>
                                                    <w:bottom w:val="single" w:sz="2" w:space="0" w:color="E3E3E3"/>
                                                    <w:right w:val="single" w:sz="2" w:space="0" w:color="E3E3E3"/>
                                                  </w:divBdr>
                                                  <w:divsChild>
                                                    <w:div w:id="782458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36487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B83FAB5-BDAE-46C3-B7CC-299D525F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24295</Words>
  <Characters>138483</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Hello!</cp:lastModifiedBy>
  <cp:revision>2</cp:revision>
  <dcterms:created xsi:type="dcterms:W3CDTF">2024-06-26T12:07:00Z</dcterms:created>
  <dcterms:modified xsi:type="dcterms:W3CDTF">2024-06-26T12:07:00Z</dcterms:modified>
</cp:coreProperties>
</file>