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E55" w:rsidRPr="00B5765E" w:rsidRDefault="00E73E55" w:rsidP="00B5765E">
      <w:pPr>
        <w:spacing w:after="0" w:line="360" w:lineRule="auto"/>
        <w:jc w:val="both"/>
        <w:rPr>
          <w:rFonts w:ascii="Times New Roman" w:hAnsi="Times New Roman" w:cs="Times New Roman"/>
          <w:sz w:val="28"/>
          <w:szCs w:val="28"/>
        </w:rPr>
      </w:pPr>
    </w:p>
    <w:p w:rsidR="009F2F21" w:rsidRPr="001A3CC3" w:rsidRDefault="009F2F21" w:rsidP="00467BF4">
      <w:pPr>
        <w:spacing w:after="0" w:line="360" w:lineRule="auto"/>
        <w:jc w:val="center"/>
      </w:pPr>
      <w:r w:rsidRPr="001A3CC3">
        <w:rPr>
          <w:rFonts w:ascii="Times New Roman" w:hAnsi="Times New Roman" w:cs="Times New Roman"/>
          <w:b/>
          <w:sz w:val="28"/>
          <w:szCs w:val="28"/>
        </w:rPr>
        <w:t>РОЗДІЛ 1.</w:t>
      </w:r>
      <w:r w:rsidRPr="001A3CC3">
        <w:rPr>
          <w:rFonts w:ascii="Times New Roman" w:hAnsi="Times New Roman" w:cs="Times New Roman"/>
          <w:sz w:val="28"/>
          <w:szCs w:val="28"/>
        </w:rPr>
        <w:t xml:space="preserve"> </w:t>
      </w:r>
      <w:r w:rsidRPr="001A3CC3">
        <w:rPr>
          <w:rFonts w:ascii="Times New Roman" w:hAnsi="Times New Roman" w:cs="Times New Roman"/>
          <w:b/>
          <w:bCs/>
          <w:sz w:val="28"/>
          <w:szCs w:val="28"/>
        </w:rPr>
        <w:t>ТЕОРЕТИЧНЕ ОБГРУНТУВАННЯ ПРОБЛЕМИ РОЗВИТКУ ДІАЛОГІЧНОГО МОВЛЕННЯ У ДІТЕЙ ДОШКІЛЬНОГО ВІКУ З РОЗЛАДАМИ АУТИСТИЧНОГО СПЕКТРУ</w:t>
      </w:r>
    </w:p>
    <w:p w:rsidR="009F2F21" w:rsidRPr="001A3CC3" w:rsidRDefault="009F2F21" w:rsidP="00467BF4">
      <w:pPr>
        <w:spacing w:after="0" w:line="360" w:lineRule="auto"/>
      </w:pPr>
    </w:p>
    <w:p w:rsidR="009F2F21" w:rsidRDefault="009F2F21" w:rsidP="00467BF4">
      <w:pPr>
        <w:numPr>
          <w:ilvl w:val="1"/>
          <w:numId w:val="1"/>
        </w:numPr>
        <w:spacing w:after="0" w:line="360" w:lineRule="auto"/>
        <w:ind w:left="709" w:hanging="709"/>
        <w:contextualSpacing/>
        <w:jc w:val="both"/>
        <w:rPr>
          <w:rFonts w:ascii="Times New Roman" w:hAnsi="Times New Roman" w:cs="Times New Roman"/>
          <w:b/>
          <w:sz w:val="28"/>
          <w:szCs w:val="28"/>
        </w:rPr>
      </w:pPr>
      <w:r w:rsidRPr="001A3CC3">
        <w:rPr>
          <w:rFonts w:ascii="Times New Roman" w:hAnsi="Times New Roman" w:cs="Times New Roman"/>
          <w:b/>
          <w:sz w:val="28"/>
          <w:szCs w:val="28"/>
        </w:rPr>
        <w:t>Психолого-педагогічні засади формування діалогічного мовлення дітей дошкільного віку</w:t>
      </w:r>
      <w:r>
        <w:rPr>
          <w:rFonts w:ascii="Times New Roman" w:hAnsi="Times New Roman" w:cs="Times New Roman"/>
          <w:b/>
          <w:sz w:val="28"/>
          <w:szCs w:val="28"/>
        </w:rPr>
        <w:t>.</w:t>
      </w:r>
    </w:p>
    <w:p w:rsidR="009F2F21" w:rsidRDefault="009F2F21" w:rsidP="00467BF4">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Діалогічне мовлення у дітей дошкільного віку є важливим компонентом формування подальшої комунікації та соціалізації в суспільстві. Вимоги Базового компонента дошкільної освіти  в Україні, діючі програми, які спрямовані на </w:t>
      </w:r>
      <w:r w:rsidRPr="00832E56">
        <w:rPr>
          <w:rFonts w:ascii="Times New Roman" w:hAnsi="Times New Roman" w:cs="Times New Roman"/>
          <w:sz w:val="28"/>
          <w:szCs w:val="28"/>
        </w:rPr>
        <w:t>ранній</w:t>
      </w:r>
      <w:r>
        <w:rPr>
          <w:rFonts w:ascii="Times New Roman" w:hAnsi="Times New Roman" w:cs="Times New Roman"/>
          <w:sz w:val="28"/>
          <w:szCs w:val="28"/>
        </w:rPr>
        <w:t xml:space="preserve"> та дошкільний розвиток дітей включають розвиток діалогічного мовлення, як необхідність. Вміння володіти діалогом для дітей є ключовим у формуванні мовлення, а також надає їм можливість будувати відносити між собою для формування особистості [</w:t>
      </w:r>
      <w:r w:rsidR="001F6C66">
        <w:rPr>
          <w:rFonts w:ascii="Times New Roman" w:hAnsi="Times New Roman" w:cs="Times New Roman"/>
          <w:sz w:val="28"/>
          <w:szCs w:val="28"/>
        </w:rPr>
        <w:t>1</w:t>
      </w:r>
      <w:r w:rsidRPr="00224516">
        <w:rPr>
          <w:rFonts w:ascii="Times New Roman" w:hAnsi="Times New Roman" w:cs="Times New Roman"/>
          <w:sz w:val="28"/>
          <w:szCs w:val="28"/>
        </w:rPr>
        <w:t xml:space="preserve"> </w:t>
      </w:r>
      <w:r>
        <w:rPr>
          <w:rFonts w:ascii="Times New Roman" w:hAnsi="Times New Roman" w:cs="Times New Roman"/>
          <w:sz w:val="28"/>
          <w:szCs w:val="28"/>
        </w:rPr>
        <w:t>].</w:t>
      </w:r>
    </w:p>
    <w:p w:rsidR="009F2F21" w:rsidRDefault="009F2F21" w:rsidP="00467BF4">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Звернувшись до опису діалогу у великий тлумачний словник української мови, побачимо визначення діалогу як спілкування між одною або кількома ос</w:t>
      </w:r>
      <w:r w:rsidR="001F6C66">
        <w:rPr>
          <w:rFonts w:ascii="Times New Roman" w:hAnsi="Times New Roman" w:cs="Times New Roman"/>
          <w:sz w:val="28"/>
          <w:szCs w:val="28"/>
        </w:rPr>
        <w:t>обами [</w:t>
      </w:r>
      <w:r w:rsidR="00A249CB">
        <w:rPr>
          <w:rFonts w:ascii="Times New Roman" w:hAnsi="Times New Roman" w:cs="Times New Roman"/>
          <w:sz w:val="28"/>
          <w:szCs w:val="28"/>
        </w:rPr>
        <w:t>8</w:t>
      </w:r>
      <w:r>
        <w:rPr>
          <w:rFonts w:ascii="Times New Roman" w:hAnsi="Times New Roman" w:cs="Times New Roman"/>
          <w:sz w:val="28"/>
          <w:szCs w:val="28"/>
        </w:rPr>
        <w:t>]. М. Федорова та І. </w:t>
      </w:r>
      <w:proofErr w:type="spellStart"/>
      <w:r>
        <w:rPr>
          <w:rFonts w:ascii="Times New Roman" w:hAnsi="Times New Roman" w:cs="Times New Roman"/>
          <w:sz w:val="28"/>
          <w:szCs w:val="28"/>
        </w:rPr>
        <w:t>Катруша</w:t>
      </w:r>
      <w:proofErr w:type="spellEnd"/>
      <w:r>
        <w:rPr>
          <w:rFonts w:ascii="Times New Roman" w:hAnsi="Times New Roman" w:cs="Times New Roman"/>
          <w:sz w:val="28"/>
          <w:szCs w:val="28"/>
        </w:rPr>
        <w:t xml:space="preserve"> </w:t>
      </w:r>
      <w:r w:rsidRPr="00AE580A">
        <w:rPr>
          <w:rFonts w:ascii="Times New Roman" w:hAnsi="Times New Roman" w:cs="Times New Roman"/>
          <w:sz w:val="28"/>
          <w:szCs w:val="28"/>
        </w:rPr>
        <w:t>[</w:t>
      </w:r>
      <w:r w:rsidR="006E68F6">
        <w:rPr>
          <w:rFonts w:ascii="Times New Roman" w:hAnsi="Times New Roman" w:cs="Times New Roman"/>
          <w:sz w:val="28"/>
          <w:szCs w:val="28"/>
        </w:rPr>
        <w:t>39</w:t>
      </w:r>
      <w:r w:rsidRPr="00AE580A">
        <w:rPr>
          <w:rFonts w:ascii="Times New Roman" w:hAnsi="Times New Roman" w:cs="Times New Roman"/>
          <w:sz w:val="28"/>
          <w:szCs w:val="28"/>
        </w:rPr>
        <w:t>]</w:t>
      </w:r>
      <w:r w:rsidR="001F6C66">
        <w:rPr>
          <w:rFonts w:ascii="Times New Roman" w:hAnsi="Times New Roman" w:cs="Times New Roman"/>
          <w:sz w:val="28"/>
          <w:szCs w:val="28"/>
        </w:rPr>
        <w:t xml:space="preserve"> </w:t>
      </w:r>
      <w:r>
        <w:rPr>
          <w:rFonts w:ascii="Times New Roman" w:hAnsi="Times New Roman" w:cs="Times New Roman"/>
          <w:sz w:val="28"/>
          <w:szCs w:val="28"/>
        </w:rPr>
        <w:t xml:space="preserve">Визначають діалог як </w:t>
      </w:r>
      <w:r w:rsidRPr="00224516">
        <w:rPr>
          <w:rFonts w:ascii="Times New Roman" w:hAnsi="Times New Roman" w:cs="Times New Roman"/>
          <w:sz w:val="28"/>
          <w:szCs w:val="28"/>
        </w:rPr>
        <w:t>розмов</w:t>
      </w:r>
      <w:r>
        <w:rPr>
          <w:rFonts w:ascii="Times New Roman" w:hAnsi="Times New Roman" w:cs="Times New Roman"/>
          <w:sz w:val="28"/>
          <w:szCs w:val="28"/>
        </w:rPr>
        <w:t>у</w:t>
      </w:r>
      <w:r w:rsidRPr="00224516">
        <w:rPr>
          <w:rFonts w:ascii="Times New Roman" w:hAnsi="Times New Roman" w:cs="Times New Roman"/>
          <w:sz w:val="28"/>
          <w:szCs w:val="28"/>
        </w:rPr>
        <w:t>, ряд висловлювань двох або</w:t>
      </w:r>
      <w:r>
        <w:rPr>
          <w:rFonts w:ascii="Times New Roman" w:hAnsi="Times New Roman" w:cs="Times New Roman"/>
          <w:sz w:val="28"/>
          <w:szCs w:val="28"/>
        </w:rPr>
        <w:t xml:space="preserve"> більше осіб на певну тему. Також для </w:t>
      </w:r>
      <w:r w:rsidRPr="00224516">
        <w:rPr>
          <w:rFonts w:ascii="Times New Roman" w:hAnsi="Times New Roman" w:cs="Times New Roman"/>
          <w:sz w:val="28"/>
          <w:szCs w:val="28"/>
        </w:rPr>
        <w:t>діалогу</w:t>
      </w:r>
      <w:r>
        <w:rPr>
          <w:rFonts w:ascii="Times New Roman" w:hAnsi="Times New Roman" w:cs="Times New Roman"/>
          <w:sz w:val="28"/>
          <w:szCs w:val="28"/>
        </w:rPr>
        <w:t xml:space="preserve"> </w:t>
      </w:r>
      <w:r w:rsidRPr="00224516">
        <w:rPr>
          <w:rFonts w:ascii="Times New Roman" w:hAnsi="Times New Roman" w:cs="Times New Roman"/>
          <w:sz w:val="28"/>
          <w:szCs w:val="28"/>
        </w:rPr>
        <w:t xml:space="preserve">властиве, що одна особа може </w:t>
      </w:r>
      <w:r>
        <w:rPr>
          <w:rFonts w:ascii="Times New Roman" w:hAnsi="Times New Roman" w:cs="Times New Roman"/>
          <w:sz w:val="28"/>
          <w:szCs w:val="28"/>
        </w:rPr>
        <w:t xml:space="preserve">займати дві позиції в комунікації – </w:t>
      </w:r>
      <w:r w:rsidRPr="00224516">
        <w:rPr>
          <w:rFonts w:ascii="Times New Roman" w:hAnsi="Times New Roman" w:cs="Times New Roman"/>
          <w:sz w:val="28"/>
          <w:szCs w:val="28"/>
        </w:rPr>
        <w:t>я</w:t>
      </w:r>
      <w:r>
        <w:rPr>
          <w:rFonts w:ascii="Times New Roman" w:hAnsi="Times New Roman" w:cs="Times New Roman"/>
          <w:sz w:val="28"/>
          <w:szCs w:val="28"/>
        </w:rPr>
        <w:t xml:space="preserve">к суб'єкт мовлення («мовець») і як адресат </w:t>
      </w:r>
      <w:r w:rsidRPr="00224516">
        <w:rPr>
          <w:rFonts w:ascii="Times New Roman" w:hAnsi="Times New Roman" w:cs="Times New Roman"/>
          <w:sz w:val="28"/>
          <w:szCs w:val="28"/>
        </w:rPr>
        <w:t>висловлювання іншого співрозмов</w:t>
      </w:r>
      <w:r>
        <w:rPr>
          <w:rFonts w:ascii="Times New Roman" w:hAnsi="Times New Roman" w:cs="Times New Roman"/>
          <w:sz w:val="28"/>
          <w:szCs w:val="28"/>
        </w:rPr>
        <w:t xml:space="preserve">ника («слухач»). </w:t>
      </w:r>
    </w:p>
    <w:p w:rsidR="009F2F21" w:rsidRDefault="009F2F21" w:rsidP="00467BF4">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Відповідно, сама побудова</w:t>
      </w:r>
      <w:r w:rsidRPr="00224516">
        <w:rPr>
          <w:rFonts w:ascii="Times New Roman" w:hAnsi="Times New Roman" w:cs="Times New Roman"/>
          <w:sz w:val="28"/>
          <w:szCs w:val="28"/>
        </w:rPr>
        <w:t xml:space="preserve"> діалогу</w:t>
      </w:r>
      <w:r>
        <w:rPr>
          <w:rFonts w:ascii="Times New Roman" w:hAnsi="Times New Roman" w:cs="Times New Roman"/>
          <w:sz w:val="28"/>
          <w:szCs w:val="28"/>
        </w:rPr>
        <w:t xml:space="preserve"> – це обмін репліками. На сьогодні розрізняють такі </w:t>
      </w:r>
      <w:r w:rsidRPr="00224516">
        <w:rPr>
          <w:rFonts w:ascii="Times New Roman" w:hAnsi="Times New Roman" w:cs="Times New Roman"/>
          <w:sz w:val="28"/>
          <w:szCs w:val="28"/>
        </w:rPr>
        <w:t>різновиди побудови діалогічних реплік</w:t>
      </w:r>
      <w:r>
        <w:rPr>
          <w:rFonts w:ascii="Times New Roman" w:hAnsi="Times New Roman" w:cs="Times New Roman"/>
          <w:sz w:val="28"/>
          <w:szCs w:val="28"/>
        </w:rPr>
        <w:t>, як</w:t>
      </w:r>
      <w:r w:rsidRPr="00224516">
        <w:rPr>
          <w:rFonts w:ascii="Times New Roman" w:hAnsi="Times New Roman" w:cs="Times New Roman"/>
          <w:sz w:val="28"/>
          <w:szCs w:val="28"/>
        </w:rPr>
        <w:t>: питання – відповідь; додавання до</w:t>
      </w:r>
      <w:r>
        <w:rPr>
          <w:rFonts w:ascii="Times New Roman" w:hAnsi="Times New Roman" w:cs="Times New Roman"/>
          <w:sz w:val="28"/>
          <w:szCs w:val="28"/>
        </w:rPr>
        <w:t xml:space="preserve"> </w:t>
      </w:r>
      <w:r w:rsidRPr="00224516">
        <w:rPr>
          <w:rFonts w:ascii="Times New Roman" w:hAnsi="Times New Roman" w:cs="Times New Roman"/>
          <w:sz w:val="28"/>
          <w:szCs w:val="28"/>
        </w:rPr>
        <w:t xml:space="preserve">першої репліки чи пояснення; згода чи заперечення; форми </w:t>
      </w:r>
      <w:proofErr w:type="spellStart"/>
      <w:r w:rsidRPr="00224516">
        <w:rPr>
          <w:rFonts w:ascii="Times New Roman" w:hAnsi="Times New Roman" w:cs="Times New Roman"/>
          <w:sz w:val="28"/>
          <w:szCs w:val="28"/>
        </w:rPr>
        <w:t>мовного</w:t>
      </w:r>
      <w:proofErr w:type="spellEnd"/>
      <w:r w:rsidRPr="00224516">
        <w:rPr>
          <w:rFonts w:ascii="Times New Roman" w:hAnsi="Times New Roman" w:cs="Times New Roman"/>
          <w:sz w:val="28"/>
          <w:szCs w:val="28"/>
        </w:rPr>
        <w:t xml:space="preserve"> етикету,</w:t>
      </w:r>
      <w:r>
        <w:rPr>
          <w:rFonts w:ascii="Times New Roman" w:hAnsi="Times New Roman" w:cs="Times New Roman"/>
          <w:sz w:val="28"/>
          <w:szCs w:val="28"/>
        </w:rPr>
        <w:t xml:space="preserve"> </w:t>
      </w:r>
      <w:r w:rsidRPr="00224516">
        <w:rPr>
          <w:rFonts w:ascii="Times New Roman" w:hAnsi="Times New Roman" w:cs="Times New Roman"/>
          <w:sz w:val="28"/>
          <w:szCs w:val="28"/>
        </w:rPr>
        <w:t>(наприклад, привітання)</w:t>
      </w:r>
      <w:r>
        <w:rPr>
          <w:rFonts w:ascii="Times New Roman" w:hAnsi="Times New Roman" w:cs="Times New Roman"/>
          <w:sz w:val="28"/>
          <w:szCs w:val="28"/>
        </w:rPr>
        <w:t xml:space="preserve"> </w:t>
      </w:r>
      <w:r w:rsidRPr="00AE580A">
        <w:rPr>
          <w:rFonts w:ascii="Times New Roman" w:hAnsi="Times New Roman" w:cs="Times New Roman"/>
          <w:sz w:val="28"/>
          <w:szCs w:val="28"/>
        </w:rPr>
        <w:t>[</w:t>
      </w:r>
      <w:r w:rsidR="006E68F6">
        <w:rPr>
          <w:rFonts w:ascii="Times New Roman" w:hAnsi="Times New Roman" w:cs="Times New Roman"/>
          <w:sz w:val="28"/>
          <w:szCs w:val="28"/>
        </w:rPr>
        <w:t>39</w:t>
      </w:r>
      <w:r w:rsidRPr="00AE580A">
        <w:rPr>
          <w:rFonts w:ascii="Times New Roman" w:hAnsi="Times New Roman" w:cs="Times New Roman"/>
          <w:sz w:val="28"/>
          <w:szCs w:val="28"/>
        </w:rPr>
        <w:t>]</w:t>
      </w:r>
      <w:r>
        <w:rPr>
          <w:rFonts w:ascii="Times New Roman" w:hAnsi="Times New Roman" w:cs="Times New Roman"/>
          <w:sz w:val="28"/>
          <w:szCs w:val="28"/>
        </w:rPr>
        <w:t>.</w:t>
      </w:r>
    </w:p>
    <w:p w:rsidR="009F2F21" w:rsidRDefault="009F2F21" w:rsidP="00467BF4">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При цьому к</w:t>
      </w:r>
      <w:r w:rsidRPr="00224516">
        <w:rPr>
          <w:rFonts w:ascii="Times New Roman" w:hAnsi="Times New Roman" w:cs="Times New Roman"/>
          <w:sz w:val="28"/>
          <w:szCs w:val="28"/>
        </w:rPr>
        <w:t xml:space="preserve">ожна репліка </w:t>
      </w:r>
      <w:r>
        <w:rPr>
          <w:rFonts w:ascii="Times New Roman" w:hAnsi="Times New Roman" w:cs="Times New Roman"/>
          <w:sz w:val="28"/>
          <w:szCs w:val="28"/>
        </w:rPr>
        <w:t xml:space="preserve">може розглядатися як ступінь до </w:t>
      </w:r>
      <w:r w:rsidRPr="00224516">
        <w:rPr>
          <w:rFonts w:ascii="Times New Roman" w:hAnsi="Times New Roman" w:cs="Times New Roman"/>
          <w:sz w:val="28"/>
          <w:szCs w:val="28"/>
        </w:rPr>
        <w:t>продовження ді</w:t>
      </w:r>
      <w:r>
        <w:rPr>
          <w:rFonts w:ascii="Times New Roman" w:hAnsi="Times New Roman" w:cs="Times New Roman"/>
          <w:sz w:val="28"/>
          <w:szCs w:val="28"/>
        </w:rPr>
        <w:t xml:space="preserve">алогу та умова його продовження, адже </w:t>
      </w:r>
      <w:r w:rsidRPr="00224516">
        <w:rPr>
          <w:rFonts w:ascii="Times New Roman" w:hAnsi="Times New Roman" w:cs="Times New Roman"/>
          <w:sz w:val="28"/>
          <w:szCs w:val="28"/>
        </w:rPr>
        <w:t>учасники діалогу сти</w:t>
      </w:r>
      <w:r>
        <w:rPr>
          <w:rFonts w:ascii="Times New Roman" w:hAnsi="Times New Roman" w:cs="Times New Roman"/>
          <w:sz w:val="28"/>
          <w:szCs w:val="28"/>
        </w:rPr>
        <w:t>мулюють активність один одного</w:t>
      </w:r>
    </w:p>
    <w:p w:rsidR="009F2F21" w:rsidRDefault="009F2F21" w:rsidP="00467BF4">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Відповідно, сама розмовна структура реплік, на думку вченого, націлена на сприйняття, на включення</w:t>
      </w:r>
      <w:r w:rsidRPr="00224516">
        <w:rPr>
          <w:rFonts w:ascii="Times New Roman" w:hAnsi="Times New Roman" w:cs="Times New Roman"/>
          <w:sz w:val="28"/>
          <w:szCs w:val="28"/>
        </w:rPr>
        <w:t xml:space="preserve"> сп</w:t>
      </w:r>
      <w:r>
        <w:rPr>
          <w:rFonts w:ascii="Times New Roman" w:hAnsi="Times New Roman" w:cs="Times New Roman"/>
          <w:sz w:val="28"/>
          <w:szCs w:val="28"/>
        </w:rPr>
        <w:t xml:space="preserve">іврозмовника. Тож, на відміну від монологу, репліки в діалозі є </w:t>
      </w:r>
      <w:r w:rsidRPr="00224516">
        <w:rPr>
          <w:rFonts w:ascii="Times New Roman" w:hAnsi="Times New Roman" w:cs="Times New Roman"/>
          <w:sz w:val="28"/>
          <w:szCs w:val="28"/>
        </w:rPr>
        <w:t>несамостій</w:t>
      </w:r>
      <w:r>
        <w:rPr>
          <w:rFonts w:ascii="Times New Roman" w:hAnsi="Times New Roman" w:cs="Times New Roman"/>
          <w:sz w:val="28"/>
          <w:szCs w:val="28"/>
        </w:rPr>
        <w:t xml:space="preserve">ними і  незакінченими, у діалозі помітні </w:t>
      </w:r>
      <w:r w:rsidRPr="00224516">
        <w:rPr>
          <w:rFonts w:ascii="Times New Roman" w:hAnsi="Times New Roman" w:cs="Times New Roman"/>
          <w:sz w:val="28"/>
          <w:szCs w:val="28"/>
        </w:rPr>
        <w:t xml:space="preserve">елементи </w:t>
      </w:r>
      <w:r w:rsidRPr="00224516">
        <w:rPr>
          <w:rFonts w:ascii="Times New Roman" w:hAnsi="Times New Roman" w:cs="Times New Roman"/>
          <w:sz w:val="28"/>
          <w:szCs w:val="28"/>
        </w:rPr>
        <w:lastRenderedPageBreak/>
        <w:t>розмовного стилю</w:t>
      </w:r>
      <w:r>
        <w:rPr>
          <w:rFonts w:ascii="Times New Roman" w:hAnsi="Times New Roman" w:cs="Times New Roman"/>
          <w:sz w:val="28"/>
          <w:szCs w:val="28"/>
        </w:rPr>
        <w:t xml:space="preserve">, </w:t>
      </w:r>
      <w:r w:rsidRPr="00224516">
        <w:rPr>
          <w:rFonts w:ascii="Times New Roman" w:hAnsi="Times New Roman" w:cs="Times New Roman"/>
          <w:sz w:val="28"/>
          <w:szCs w:val="28"/>
        </w:rPr>
        <w:t>еліптичні ко</w:t>
      </w:r>
      <w:r>
        <w:rPr>
          <w:rFonts w:ascii="Times New Roman" w:hAnsi="Times New Roman" w:cs="Times New Roman"/>
          <w:sz w:val="28"/>
          <w:szCs w:val="28"/>
        </w:rPr>
        <w:t xml:space="preserve">нструкції, звернення, вигуки та </w:t>
      </w:r>
      <w:r w:rsidRPr="00224516">
        <w:rPr>
          <w:rFonts w:ascii="Times New Roman" w:hAnsi="Times New Roman" w:cs="Times New Roman"/>
          <w:sz w:val="28"/>
          <w:szCs w:val="28"/>
        </w:rPr>
        <w:t xml:space="preserve">запитання, багата палітра інтонацій. </w:t>
      </w:r>
      <w:r>
        <w:rPr>
          <w:rFonts w:ascii="Times New Roman" w:hAnsi="Times New Roman" w:cs="Times New Roman"/>
          <w:sz w:val="28"/>
          <w:szCs w:val="28"/>
        </w:rPr>
        <w:t>І ще можемо прослідкувати стислість мовленнєвих засобів</w:t>
      </w:r>
      <w:r w:rsidRPr="00224516">
        <w:rPr>
          <w:rFonts w:ascii="Times New Roman" w:hAnsi="Times New Roman" w:cs="Times New Roman"/>
          <w:sz w:val="28"/>
          <w:szCs w:val="28"/>
        </w:rPr>
        <w:t xml:space="preserve">. </w:t>
      </w:r>
    </w:p>
    <w:p w:rsidR="009F2F21" w:rsidRDefault="009F2F21" w:rsidP="00467BF4">
      <w:pPr>
        <w:tabs>
          <w:tab w:val="left" w:pos="142"/>
        </w:tabs>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Діалог більше розуміється в якості спонтанного, мимовільного прояву комунікації, залежно від ситуації. І, оскільки воно не є </w:t>
      </w:r>
      <w:r w:rsidRPr="00224516">
        <w:rPr>
          <w:rFonts w:ascii="Times New Roman" w:hAnsi="Times New Roman" w:cs="Times New Roman"/>
          <w:sz w:val="28"/>
          <w:szCs w:val="28"/>
        </w:rPr>
        <w:t>завчасно підготовлен</w:t>
      </w:r>
      <w:r>
        <w:rPr>
          <w:rFonts w:ascii="Times New Roman" w:hAnsi="Times New Roman" w:cs="Times New Roman"/>
          <w:sz w:val="28"/>
          <w:szCs w:val="28"/>
        </w:rPr>
        <w:t xml:space="preserve">им </w:t>
      </w:r>
      <w:r w:rsidRPr="00224516">
        <w:rPr>
          <w:rFonts w:ascii="Times New Roman" w:hAnsi="Times New Roman" w:cs="Times New Roman"/>
          <w:sz w:val="28"/>
          <w:szCs w:val="28"/>
        </w:rPr>
        <w:t>і</w:t>
      </w:r>
      <w:r>
        <w:rPr>
          <w:rFonts w:ascii="Times New Roman" w:hAnsi="Times New Roman" w:cs="Times New Roman"/>
          <w:sz w:val="28"/>
          <w:szCs w:val="28"/>
        </w:rPr>
        <w:t xml:space="preserve"> </w:t>
      </w:r>
      <w:r w:rsidRPr="00224516">
        <w:rPr>
          <w:rFonts w:ascii="Times New Roman" w:hAnsi="Times New Roman" w:cs="Times New Roman"/>
          <w:sz w:val="28"/>
          <w:szCs w:val="28"/>
        </w:rPr>
        <w:t>не відкоригован</w:t>
      </w:r>
      <w:r>
        <w:rPr>
          <w:rFonts w:ascii="Times New Roman" w:hAnsi="Times New Roman" w:cs="Times New Roman"/>
          <w:sz w:val="28"/>
          <w:szCs w:val="28"/>
        </w:rPr>
        <w:t>им</w:t>
      </w:r>
      <w:r w:rsidRPr="00224516">
        <w:rPr>
          <w:rFonts w:ascii="Times New Roman" w:hAnsi="Times New Roman" w:cs="Times New Roman"/>
          <w:sz w:val="28"/>
          <w:szCs w:val="28"/>
        </w:rPr>
        <w:t xml:space="preserve">, </w:t>
      </w:r>
      <w:r>
        <w:rPr>
          <w:rFonts w:ascii="Times New Roman" w:hAnsi="Times New Roman" w:cs="Times New Roman"/>
          <w:sz w:val="28"/>
          <w:szCs w:val="28"/>
        </w:rPr>
        <w:t xml:space="preserve">існує </w:t>
      </w:r>
      <w:r w:rsidRPr="00224516">
        <w:rPr>
          <w:rFonts w:ascii="Times New Roman" w:hAnsi="Times New Roman" w:cs="Times New Roman"/>
          <w:sz w:val="28"/>
          <w:szCs w:val="28"/>
        </w:rPr>
        <w:t>ймовірність невдалого підбору слів,</w:t>
      </w:r>
      <w:r>
        <w:rPr>
          <w:rFonts w:ascii="Times New Roman" w:hAnsi="Times New Roman" w:cs="Times New Roman"/>
          <w:sz w:val="28"/>
          <w:szCs w:val="28"/>
        </w:rPr>
        <w:t xml:space="preserve"> </w:t>
      </w:r>
      <w:r w:rsidRPr="00224516">
        <w:rPr>
          <w:rFonts w:ascii="Times New Roman" w:hAnsi="Times New Roman" w:cs="Times New Roman"/>
          <w:sz w:val="28"/>
          <w:szCs w:val="28"/>
        </w:rPr>
        <w:t xml:space="preserve">помилки, порушення літературної норми. </w:t>
      </w:r>
      <w:r w:rsidR="001F6C66">
        <w:rPr>
          <w:rFonts w:ascii="Times New Roman" w:hAnsi="Times New Roman" w:cs="Times New Roman"/>
          <w:sz w:val="28"/>
          <w:szCs w:val="28"/>
        </w:rPr>
        <w:t>[</w:t>
      </w:r>
      <w:r w:rsidR="00A249CB">
        <w:rPr>
          <w:rFonts w:ascii="Times New Roman" w:hAnsi="Times New Roman" w:cs="Times New Roman"/>
          <w:sz w:val="28"/>
          <w:szCs w:val="28"/>
        </w:rPr>
        <w:t>5</w:t>
      </w:r>
      <w:r>
        <w:rPr>
          <w:rFonts w:ascii="Times New Roman" w:hAnsi="Times New Roman" w:cs="Times New Roman"/>
          <w:sz w:val="28"/>
          <w:szCs w:val="28"/>
        </w:rPr>
        <w:t>].</w:t>
      </w:r>
    </w:p>
    <w:p w:rsidR="009F2F21" w:rsidRDefault="009F2F21" w:rsidP="00467BF4">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w:t>
      </w:r>
      <w:r w:rsidRPr="00224516">
        <w:rPr>
          <w:rFonts w:ascii="Times New Roman" w:hAnsi="Times New Roman" w:cs="Times New Roman"/>
          <w:sz w:val="28"/>
          <w:szCs w:val="28"/>
        </w:rPr>
        <w:t xml:space="preserve"> цілому </w:t>
      </w:r>
      <w:r>
        <w:rPr>
          <w:rFonts w:ascii="Times New Roman" w:hAnsi="Times New Roman" w:cs="Times New Roman"/>
          <w:sz w:val="28"/>
          <w:szCs w:val="28"/>
        </w:rPr>
        <w:t xml:space="preserve">ж діалогічне мовлення </w:t>
      </w:r>
      <w:r w:rsidRPr="00224516">
        <w:rPr>
          <w:rFonts w:ascii="Times New Roman" w:hAnsi="Times New Roman" w:cs="Times New Roman"/>
          <w:sz w:val="28"/>
          <w:szCs w:val="28"/>
        </w:rPr>
        <w:t xml:space="preserve">можна </w:t>
      </w:r>
      <w:r>
        <w:rPr>
          <w:rFonts w:ascii="Times New Roman" w:hAnsi="Times New Roman" w:cs="Times New Roman"/>
          <w:sz w:val="28"/>
          <w:szCs w:val="28"/>
        </w:rPr>
        <w:t xml:space="preserve">розцінювати як окреме </w:t>
      </w:r>
      <w:r w:rsidRPr="00224516">
        <w:rPr>
          <w:rFonts w:ascii="Times New Roman" w:hAnsi="Times New Roman" w:cs="Times New Roman"/>
          <w:sz w:val="28"/>
          <w:szCs w:val="28"/>
        </w:rPr>
        <w:t>текстове висловлювання</w:t>
      </w:r>
      <w:r>
        <w:rPr>
          <w:rFonts w:ascii="Times New Roman" w:hAnsi="Times New Roman" w:cs="Times New Roman"/>
          <w:sz w:val="28"/>
          <w:szCs w:val="28"/>
        </w:rPr>
        <w:t xml:space="preserve">, яке </w:t>
      </w:r>
      <w:r w:rsidRPr="00224516">
        <w:rPr>
          <w:rFonts w:ascii="Times New Roman" w:hAnsi="Times New Roman" w:cs="Times New Roman"/>
          <w:sz w:val="28"/>
          <w:szCs w:val="28"/>
        </w:rPr>
        <w:t>мало</w:t>
      </w:r>
      <w:r>
        <w:rPr>
          <w:rFonts w:ascii="Times New Roman" w:hAnsi="Times New Roman" w:cs="Times New Roman"/>
          <w:sz w:val="28"/>
          <w:szCs w:val="28"/>
        </w:rPr>
        <w:t xml:space="preserve"> </w:t>
      </w:r>
      <w:r w:rsidRPr="00224516">
        <w:rPr>
          <w:rFonts w:ascii="Times New Roman" w:hAnsi="Times New Roman" w:cs="Times New Roman"/>
          <w:sz w:val="28"/>
          <w:szCs w:val="28"/>
        </w:rPr>
        <w:t>зрозуміл</w:t>
      </w:r>
      <w:r>
        <w:rPr>
          <w:rFonts w:ascii="Times New Roman" w:hAnsi="Times New Roman" w:cs="Times New Roman"/>
          <w:sz w:val="28"/>
          <w:szCs w:val="28"/>
        </w:rPr>
        <w:t>е</w:t>
      </w:r>
      <w:r w:rsidRPr="00224516">
        <w:rPr>
          <w:rFonts w:ascii="Times New Roman" w:hAnsi="Times New Roman" w:cs="Times New Roman"/>
          <w:sz w:val="28"/>
          <w:szCs w:val="28"/>
        </w:rPr>
        <w:t xml:space="preserve"> за змістом окремих реплік, </w:t>
      </w:r>
      <w:r>
        <w:rPr>
          <w:rFonts w:ascii="Times New Roman" w:hAnsi="Times New Roman" w:cs="Times New Roman"/>
          <w:sz w:val="28"/>
          <w:szCs w:val="28"/>
        </w:rPr>
        <w:t xml:space="preserve">однак </w:t>
      </w:r>
      <w:r w:rsidRPr="00224516">
        <w:rPr>
          <w:rFonts w:ascii="Times New Roman" w:hAnsi="Times New Roman" w:cs="Times New Roman"/>
          <w:sz w:val="28"/>
          <w:szCs w:val="28"/>
        </w:rPr>
        <w:t>може</w:t>
      </w:r>
      <w:r>
        <w:rPr>
          <w:rFonts w:ascii="Times New Roman" w:hAnsi="Times New Roman" w:cs="Times New Roman"/>
          <w:sz w:val="28"/>
          <w:szCs w:val="28"/>
        </w:rPr>
        <w:t xml:space="preserve"> </w:t>
      </w:r>
      <w:r w:rsidRPr="00224516">
        <w:rPr>
          <w:rFonts w:ascii="Times New Roman" w:hAnsi="Times New Roman" w:cs="Times New Roman"/>
          <w:sz w:val="28"/>
          <w:szCs w:val="28"/>
        </w:rPr>
        <w:t>бути зрозуміли</w:t>
      </w:r>
      <w:r>
        <w:rPr>
          <w:rFonts w:ascii="Times New Roman" w:hAnsi="Times New Roman" w:cs="Times New Roman"/>
          <w:sz w:val="28"/>
          <w:szCs w:val="28"/>
        </w:rPr>
        <w:t>м</w:t>
      </w:r>
      <w:r w:rsidRPr="00224516">
        <w:rPr>
          <w:rFonts w:ascii="Times New Roman" w:hAnsi="Times New Roman" w:cs="Times New Roman"/>
          <w:sz w:val="28"/>
          <w:szCs w:val="28"/>
        </w:rPr>
        <w:t xml:space="preserve"> тільки цілком</w:t>
      </w:r>
      <w:r>
        <w:rPr>
          <w:rFonts w:ascii="Times New Roman" w:hAnsi="Times New Roman" w:cs="Times New Roman"/>
          <w:sz w:val="28"/>
          <w:szCs w:val="28"/>
        </w:rPr>
        <w:t xml:space="preserve"> або в складі декількох реплік.</w:t>
      </w:r>
    </w:p>
    <w:p w:rsidR="009F2F21" w:rsidRDefault="009F2F21" w:rsidP="00467BF4">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Виходячи з особливостей діалогічного мовлення, С. </w:t>
      </w:r>
      <w:proofErr w:type="spellStart"/>
      <w:r>
        <w:rPr>
          <w:rFonts w:ascii="Times New Roman" w:hAnsi="Times New Roman" w:cs="Times New Roman"/>
          <w:sz w:val="28"/>
          <w:szCs w:val="28"/>
        </w:rPr>
        <w:t>Літовченко</w:t>
      </w:r>
      <w:proofErr w:type="spellEnd"/>
      <w:r>
        <w:rPr>
          <w:rFonts w:ascii="Times New Roman" w:hAnsi="Times New Roman" w:cs="Times New Roman"/>
          <w:sz w:val="28"/>
          <w:szCs w:val="28"/>
        </w:rPr>
        <w:t xml:space="preserve"> </w:t>
      </w:r>
      <w:r w:rsidRPr="00B02632">
        <w:rPr>
          <w:rFonts w:ascii="Times New Roman" w:hAnsi="Times New Roman" w:cs="Times New Roman"/>
          <w:sz w:val="28"/>
          <w:szCs w:val="28"/>
        </w:rPr>
        <w:t>[</w:t>
      </w:r>
      <w:r w:rsidR="006E68F6">
        <w:rPr>
          <w:rFonts w:ascii="Times New Roman" w:hAnsi="Times New Roman" w:cs="Times New Roman"/>
          <w:sz w:val="28"/>
          <w:szCs w:val="28"/>
        </w:rPr>
        <w:t>15</w:t>
      </w:r>
      <w:r w:rsidRPr="00B02632">
        <w:rPr>
          <w:rFonts w:ascii="Times New Roman" w:hAnsi="Times New Roman" w:cs="Times New Roman"/>
          <w:sz w:val="28"/>
          <w:szCs w:val="28"/>
        </w:rPr>
        <w:t>]</w:t>
      </w:r>
      <w:r>
        <w:rPr>
          <w:rFonts w:ascii="Times New Roman" w:hAnsi="Times New Roman" w:cs="Times New Roman"/>
          <w:sz w:val="28"/>
          <w:szCs w:val="28"/>
        </w:rPr>
        <w:t xml:space="preserve"> вказує на такі вміння, які необхідні для участі в діалозі: </w:t>
      </w:r>
    </w:p>
    <w:p w:rsidR="009F2F21" w:rsidRPr="00B02632" w:rsidRDefault="009F2F21" w:rsidP="00467BF4">
      <w:pPr>
        <w:pStyle w:val="a3"/>
        <w:numPr>
          <w:ilvl w:val="0"/>
          <w:numId w:val="3"/>
        </w:numPr>
        <w:tabs>
          <w:tab w:val="left" w:pos="0"/>
        </w:tabs>
        <w:spacing w:after="0" w:line="360" w:lineRule="auto"/>
        <w:ind w:left="567" w:hanging="425"/>
        <w:jc w:val="both"/>
        <w:rPr>
          <w:rFonts w:ascii="Times New Roman" w:hAnsi="Times New Roman" w:cs="Times New Roman"/>
          <w:sz w:val="28"/>
          <w:szCs w:val="28"/>
        </w:rPr>
      </w:pPr>
      <w:r w:rsidRPr="00B02632">
        <w:rPr>
          <w:rFonts w:ascii="Times New Roman" w:hAnsi="Times New Roman" w:cs="Times New Roman"/>
          <w:sz w:val="28"/>
          <w:szCs w:val="28"/>
        </w:rPr>
        <w:t>вміння бути зосередженим на співрозмовнику і зрозуміти його висловлену думку;</w:t>
      </w:r>
    </w:p>
    <w:p w:rsidR="009F2F21" w:rsidRPr="00B02632" w:rsidRDefault="009F2F21" w:rsidP="00467BF4">
      <w:pPr>
        <w:pStyle w:val="a3"/>
        <w:numPr>
          <w:ilvl w:val="0"/>
          <w:numId w:val="3"/>
        </w:numPr>
        <w:tabs>
          <w:tab w:val="left" w:pos="0"/>
        </w:tabs>
        <w:spacing w:after="0" w:line="360" w:lineRule="auto"/>
        <w:ind w:left="567" w:hanging="425"/>
        <w:jc w:val="both"/>
        <w:rPr>
          <w:rFonts w:ascii="Times New Roman" w:hAnsi="Times New Roman" w:cs="Times New Roman"/>
          <w:sz w:val="28"/>
          <w:szCs w:val="28"/>
        </w:rPr>
      </w:pPr>
      <w:r w:rsidRPr="00B02632">
        <w:rPr>
          <w:rFonts w:ascii="Times New Roman" w:hAnsi="Times New Roman" w:cs="Times New Roman"/>
          <w:sz w:val="28"/>
          <w:szCs w:val="28"/>
        </w:rPr>
        <w:t>мати власне розуміння ситуації у відповідь;</w:t>
      </w:r>
    </w:p>
    <w:p w:rsidR="009F2F21" w:rsidRPr="00B02632" w:rsidRDefault="009F2F21" w:rsidP="00467BF4">
      <w:pPr>
        <w:pStyle w:val="a3"/>
        <w:numPr>
          <w:ilvl w:val="0"/>
          <w:numId w:val="3"/>
        </w:numPr>
        <w:tabs>
          <w:tab w:val="left" w:pos="0"/>
        </w:tabs>
        <w:spacing w:after="0" w:line="360" w:lineRule="auto"/>
        <w:ind w:left="567" w:hanging="425"/>
        <w:jc w:val="both"/>
        <w:rPr>
          <w:rFonts w:ascii="Times New Roman" w:hAnsi="Times New Roman" w:cs="Times New Roman"/>
          <w:sz w:val="28"/>
          <w:szCs w:val="28"/>
        </w:rPr>
      </w:pPr>
      <w:r w:rsidRPr="00B02632">
        <w:rPr>
          <w:rFonts w:ascii="Times New Roman" w:hAnsi="Times New Roman" w:cs="Times New Roman"/>
          <w:sz w:val="28"/>
          <w:szCs w:val="28"/>
        </w:rPr>
        <w:t>підлаштовуватись під його засоби мовлення і правильно їх висловлювати;</w:t>
      </w:r>
    </w:p>
    <w:p w:rsidR="009F2F21" w:rsidRPr="00B02632" w:rsidRDefault="009F2F21" w:rsidP="00467BF4">
      <w:pPr>
        <w:pStyle w:val="a3"/>
        <w:numPr>
          <w:ilvl w:val="0"/>
          <w:numId w:val="3"/>
        </w:numPr>
        <w:tabs>
          <w:tab w:val="left" w:pos="0"/>
        </w:tabs>
        <w:spacing w:after="0" w:line="360" w:lineRule="auto"/>
        <w:ind w:left="567" w:hanging="425"/>
        <w:jc w:val="both"/>
        <w:rPr>
          <w:rFonts w:ascii="Times New Roman" w:hAnsi="Times New Roman" w:cs="Times New Roman"/>
          <w:sz w:val="28"/>
          <w:szCs w:val="28"/>
        </w:rPr>
      </w:pPr>
      <w:r w:rsidRPr="00B02632">
        <w:rPr>
          <w:rFonts w:ascii="Times New Roman" w:hAnsi="Times New Roman" w:cs="Times New Roman"/>
          <w:sz w:val="28"/>
          <w:szCs w:val="28"/>
        </w:rPr>
        <w:t xml:space="preserve">змінювати за співрозмовником тему </w:t>
      </w:r>
      <w:proofErr w:type="spellStart"/>
      <w:r w:rsidRPr="00B02632">
        <w:rPr>
          <w:rFonts w:ascii="Times New Roman" w:hAnsi="Times New Roman" w:cs="Times New Roman"/>
          <w:sz w:val="28"/>
          <w:szCs w:val="28"/>
        </w:rPr>
        <w:t>мовної</w:t>
      </w:r>
      <w:proofErr w:type="spellEnd"/>
      <w:r w:rsidRPr="00B02632">
        <w:rPr>
          <w:rFonts w:ascii="Times New Roman" w:hAnsi="Times New Roman" w:cs="Times New Roman"/>
          <w:sz w:val="28"/>
          <w:szCs w:val="28"/>
        </w:rPr>
        <w:t xml:space="preserve"> взаємодії;</w:t>
      </w:r>
    </w:p>
    <w:p w:rsidR="009F2F21" w:rsidRDefault="009F2F21" w:rsidP="00467BF4">
      <w:pPr>
        <w:pStyle w:val="a3"/>
        <w:numPr>
          <w:ilvl w:val="0"/>
          <w:numId w:val="3"/>
        </w:numPr>
        <w:tabs>
          <w:tab w:val="left" w:pos="0"/>
        </w:tabs>
        <w:spacing w:after="0" w:line="360" w:lineRule="auto"/>
        <w:ind w:left="567" w:hanging="425"/>
        <w:jc w:val="both"/>
        <w:rPr>
          <w:rFonts w:ascii="Times New Roman" w:hAnsi="Times New Roman" w:cs="Times New Roman"/>
          <w:sz w:val="28"/>
          <w:szCs w:val="28"/>
        </w:rPr>
      </w:pPr>
      <w:r w:rsidRPr="00B02632">
        <w:rPr>
          <w:rFonts w:ascii="Times New Roman" w:hAnsi="Times New Roman" w:cs="Times New Roman"/>
          <w:sz w:val="28"/>
          <w:szCs w:val="28"/>
        </w:rPr>
        <w:t>тримати задане емоційне забарвлення;</w:t>
      </w:r>
    </w:p>
    <w:p w:rsidR="009F2F21" w:rsidRPr="00554320" w:rsidRDefault="009F2F21" w:rsidP="00467BF4">
      <w:pPr>
        <w:pStyle w:val="a3"/>
        <w:numPr>
          <w:ilvl w:val="0"/>
          <w:numId w:val="3"/>
        </w:numPr>
        <w:tabs>
          <w:tab w:val="left" w:pos="0"/>
        </w:tabs>
        <w:spacing w:after="0" w:line="360" w:lineRule="auto"/>
        <w:ind w:left="567" w:hanging="425"/>
        <w:jc w:val="both"/>
        <w:rPr>
          <w:rFonts w:ascii="Times New Roman" w:hAnsi="Times New Roman" w:cs="Times New Roman"/>
          <w:sz w:val="28"/>
          <w:szCs w:val="28"/>
        </w:rPr>
      </w:pPr>
      <w:r w:rsidRPr="00B02632">
        <w:rPr>
          <w:rFonts w:ascii="Times New Roman" w:hAnsi="Times New Roman" w:cs="Times New Roman"/>
          <w:sz w:val="28"/>
          <w:szCs w:val="28"/>
        </w:rPr>
        <w:t>вміти слухати свою промову, а потім вносити з</w:t>
      </w:r>
      <w:r w:rsidR="00AF1C3C">
        <w:rPr>
          <w:rFonts w:ascii="Times New Roman" w:hAnsi="Times New Roman" w:cs="Times New Roman"/>
          <w:sz w:val="28"/>
          <w:szCs w:val="28"/>
        </w:rPr>
        <w:t>міни та правки за потреби.[</w:t>
      </w:r>
      <w:r w:rsidR="006E68F6">
        <w:rPr>
          <w:rFonts w:ascii="Times New Roman" w:hAnsi="Times New Roman" w:cs="Times New Roman"/>
          <w:sz w:val="28"/>
          <w:szCs w:val="28"/>
        </w:rPr>
        <w:t>15</w:t>
      </w:r>
      <w:r w:rsidRPr="00B02632">
        <w:rPr>
          <w:rFonts w:ascii="Times New Roman" w:hAnsi="Times New Roman" w:cs="Times New Roman"/>
          <w:sz w:val="28"/>
          <w:szCs w:val="28"/>
        </w:rPr>
        <w:t>].</w:t>
      </w:r>
    </w:p>
    <w:p w:rsidR="009F2F21" w:rsidRDefault="009F2F21" w:rsidP="00467BF4">
      <w:pPr>
        <w:tabs>
          <w:tab w:val="left" w:pos="0"/>
        </w:tabs>
        <w:spacing w:after="0" w:line="360" w:lineRule="auto"/>
        <w:ind w:left="142"/>
        <w:jc w:val="both"/>
        <w:rPr>
          <w:rFonts w:ascii="Times New Roman" w:hAnsi="Times New Roman" w:cs="Times New Roman"/>
          <w:sz w:val="28"/>
          <w:szCs w:val="28"/>
        </w:rPr>
      </w:pPr>
      <w:r>
        <w:rPr>
          <w:rFonts w:ascii="Times New Roman" w:hAnsi="Times New Roman" w:cs="Times New Roman"/>
          <w:sz w:val="28"/>
          <w:szCs w:val="28"/>
        </w:rPr>
        <w:tab/>
      </w:r>
      <w:r w:rsidRPr="00832E56">
        <w:rPr>
          <w:rFonts w:ascii="Times New Roman" w:hAnsi="Times New Roman" w:cs="Times New Roman"/>
          <w:sz w:val="28"/>
          <w:szCs w:val="28"/>
        </w:rPr>
        <w:t xml:space="preserve">Н. </w:t>
      </w:r>
      <w:proofErr w:type="spellStart"/>
      <w:r w:rsidRPr="00832E56">
        <w:rPr>
          <w:rFonts w:ascii="Times New Roman" w:hAnsi="Times New Roman" w:cs="Times New Roman"/>
          <w:sz w:val="28"/>
          <w:szCs w:val="28"/>
        </w:rPr>
        <w:t>Стародубова</w:t>
      </w:r>
      <w:proofErr w:type="spellEnd"/>
      <w:r w:rsidRPr="00832E56">
        <w:rPr>
          <w:rFonts w:ascii="Times New Roman" w:hAnsi="Times New Roman" w:cs="Times New Roman"/>
          <w:sz w:val="28"/>
          <w:szCs w:val="28"/>
        </w:rPr>
        <w:t xml:space="preserve"> описує , що у молодшому дошкільному віці у дитини починається краще розуміння дорослих, покращується якість формування самого речення, активний словник збільшується. На перший план виступає використовується діалогічного мовлення, яке пов'язане з практичними діями дітей. Мовлення представлене  звертання до того, з ким контактує в даний момент дитина, воно є проявом прохання, допомоги, або відповіддю на питання дорослого. Діти молодшого дошкільного віку, також часто використовують в спілкуванні невербальні засоби взаємодії. Мовлення трирічної дитини є ситуативним: сам зміст комунікації можливо зрозуміти лише по ситуації, що є на даний момент. Надалі з розвитком мовлення відбуватися відділення мови від безпосереднього практичного досвіду. З’являється планувальної функція мови </w:t>
      </w:r>
      <w:r w:rsidRPr="00832E56">
        <w:rPr>
          <w:rFonts w:ascii="Times New Roman" w:hAnsi="Times New Roman" w:cs="Times New Roman"/>
          <w:sz w:val="28"/>
          <w:szCs w:val="28"/>
        </w:rPr>
        <w:lastRenderedPageBreak/>
        <w:t xml:space="preserve">та нові для дітей види мовлення: мовлення–інструкція, спрямоване на повідомлення правил гри учасникам; мовлення–повідомлення, яке допомагає дитині передати свої враження та переживання. І в подальшому дошкільники починають набувати нових форм мовлення – монологічне, контекстне. </w:t>
      </w:r>
    </w:p>
    <w:p w:rsidR="009F2F21" w:rsidRDefault="009F2F21" w:rsidP="00467BF4">
      <w:pPr>
        <w:tabs>
          <w:tab w:val="left" w:pos="0"/>
        </w:tabs>
        <w:spacing w:after="0" w:line="360" w:lineRule="auto"/>
        <w:ind w:left="142"/>
        <w:jc w:val="both"/>
        <w:rPr>
          <w:rFonts w:ascii="Times New Roman" w:hAnsi="Times New Roman" w:cs="Times New Roman"/>
          <w:sz w:val="28"/>
          <w:szCs w:val="28"/>
        </w:rPr>
      </w:pPr>
      <w:r>
        <w:rPr>
          <w:rFonts w:ascii="Times New Roman" w:hAnsi="Times New Roman" w:cs="Times New Roman"/>
          <w:sz w:val="28"/>
          <w:szCs w:val="28"/>
        </w:rPr>
        <w:tab/>
      </w:r>
      <w:r w:rsidRPr="00832E56">
        <w:rPr>
          <w:rFonts w:ascii="Times New Roman" w:hAnsi="Times New Roman" w:cs="Times New Roman"/>
          <w:sz w:val="28"/>
          <w:szCs w:val="28"/>
        </w:rPr>
        <w:t xml:space="preserve">Якщо ми беремо діалогічне мовлення молодших дошкільників, то в </w:t>
      </w:r>
      <w:r>
        <w:rPr>
          <w:rFonts w:ascii="Times New Roman" w:hAnsi="Times New Roman" w:cs="Times New Roman"/>
          <w:sz w:val="28"/>
          <w:szCs w:val="28"/>
        </w:rPr>
        <w:t xml:space="preserve">них воно  дуже переплітається </w:t>
      </w:r>
      <w:r w:rsidRPr="00832E56">
        <w:rPr>
          <w:rFonts w:ascii="Times New Roman" w:hAnsi="Times New Roman" w:cs="Times New Roman"/>
          <w:sz w:val="28"/>
          <w:szCs w:val="28"/>
        </w:rPr>
        <w:t xml:space="preserve">з їх безпосереднім досвідом. Діти, як правило, використовують неповні речення, що можуть складатися тільки з присудка; назви предметів замінюються займенниками. Варто підкреслити, що при використання простої форми діалогу «питання – відповідь», дитина просто відволікається від теми діалогу, переходить на обговорення питань, які його зацікавили на даний момент. При появі перших діалоги молодших дошкільників, їх зміст, складаються з двох трьох фраз, при цьому присутні велика кількість  помилок в узгодженні слів, побудові поширених речень, це пов’язано з тим, що діти тільки починають вчитися оволодівати умінням правильно викладати свої думки. </w:t>
      </w:r>
    </w:p>
    <w:p w:rsidR="009F2F21" w:rsidRPr="00832E56" w:rsidRDefault="009F2F21" w:rsidP="00467BF4">
      <w:pPr>
        <w:tabs>
          <w:tab w:val="left" w:pos="0"/>
        </w:tabs>
        <w:spacing w:after="0" w:line="360" w:lineRule="auto"/>
        <w:ind w:left="142"/>
        <w:jc w:val="both"/>
        <w:rPr>
          <w:rFonts w:ascii="Times New Roman" w:hAnsi="Times New Roman" w:cs="Times New Roman"/>
          <w:sz w:val="28"/>
          <w:szCs w:val="28"/>
        </w:rPr>
      </w:pPr>
      <w:r>
        <w:rPr>
          <w:rFonts w:ascii="Times New Roman" w:hAnsi="Times New Roman" w:cs="Times New Roman"/>
          <w:sz w:val="28"/>
          <w:szCs w:val="28"/>
        </w:rPr>
        <w:tab/>
      </w:r>
      <w:r w:rsidRPr="00832E56">
        <w:rPr>
          <w:rFonts w:ascii="Times New Roman" w:hAnsi="Times New Roman" w:cs="Times New Roman"/>
          <w:sz w:val="28"/>
          <w:szCs w:val="28"/>
        </w:rPr>
        <w:t>Діти середнього дошкіль</w:t>
      </w:r>
      <w:r>
        <w:rPr>
          <w:rFonts w:ascii="Times New Roman" w:hAnsi="Times New Roman" w:cs="Times New Roman"/>
          <w:sz w:val="28"/>
          <w:szCs w:val="28"/>
        </w:rPr>
        <w:t xml:space="preserve">ного віку </w:t>
      </w:r>
      <w:r w:rsidRPr="00832E56">
        <w:rPr>
          <w:rFonts w:ascii="Times New Roman" w:hAnsi="Times New Roman" w:cs="Times New Roman"/>
          <w:sz w:val="28"/>
          <w:szCs w:val="28"/>
        </w:rPr>
        <w:t xml:space="preserve">вже можуть доволі </w:t>
      </w:r>
      <w:proofErr w:type="spellStart"/>
      <w:r w:rsidRPr="00832E56">
        <w:rPr>
          <w:rFonts w:ascii="Times New Roman" w:hAnsi="Times New Roman" w:cs="Times New Roman"/>
          <w:sz w:val="28"/>
          <w:szCs w:val="28"/>
        </w:rPr>
        <w:t>грамотно</w:t>
      </w:r>
      <w:proofErr w:type="spellEnd"/>
      <w:r w:rsidRPr="00832E56">
        <w:rPr>
          <w:rFonts w:ascii="Times New Roman" w:hAnsi="Times New Roman" w:cs="Times New Roman"/>
          <w:sz w:val="28"/>
          <w:szCs w:val="28"/>
        </w:rPr>
        <w:t xml:space="preserve"> та активно підтриму</w:t>
      </w:r>
      <w:r>
        <w:rPr>
          <w:rFonts w:ascii="Times New Roman" w:hAnsi="Times New Roman" w:cs="Times New Roman"/>
          <w:sz w:val="28"/>
          <w:szCs w:val="28"/>
        </w:rPr>
        <w:t>вати</w:t>
      </w:r>
      <w:r w:rsidRPr="00832E56">
        <w:rPr>
          <w:rFonts w:ascii="Times New Roman" w:hAnsi="Times New Roman" w:cs="Times New Roman"/>
          <w:sz w:val="28"/>
          <w:szCs w:val="28"/>
        </w:rPr>
        <w:t xml:space="preserve"> діалог, можуть включатися у колективну бесіду, збільшується кількість складносурядних і складнопідрядних речень у діалогах, хоча ці вміння нестійкі</w:t>
      </w:r>
      <w:r>
        <w:rPr>
          <w:rFonts w:ascii="Times New Roman" w:hAnsi="Times New Roman" w:cs="Times New Roman"/>
          <w:sz w:val="28"/>
          <w:szCs w:val="28"/>
        </w:rPr>
        <w:t>.</w:t>
      </w:r>
      <w:r w:rsidRPr="00832E56">
        <w:rPr>
          <w:rFonts w:ascii="Times New Roman" w:hAnsi="Times New Roman" w:cs="Times New Roman"/>
          <w:sz w:val="28"/>
          <w:szCs w:val="28"/>
        </w:rPr>
        <w:t xml:space="preserve"> Також є труднощі, які можна виділити  і з якими зустрічаються дошкільники: дітям ще важко підібрати факти для своїх висловлювань, правильно сформулювати питання, доповнити відповідь співрозмовника; речення в репліках часто пов’язані формально за допомогою слів «ще», «потім»; може спостерігатись порушен</w:t>
      </w:r>
      <w:r>
        <w:rPr>
          <w:rFonts w:ascii="Times New Roman" w:hAnsi="Times New Roman" w:cs="Times New Roman"/>
          <w:sz w:val="28"/>
          <w:szCs w:val="28"/>
        </w:rPr>
        <w:t>ня логіки в поданні інформації</w:t>
      </w:r>
      <w:r w:rsidR="006E68F6">
        <w:rPr>
          <w:rFonts w:ascii="Times New Roman" w:hAnsi="Times New Roman" w:cs="Times New Roman"/>
          <w:sz w:val="28"/>
          <w:szCs w:val="28"/>
        </w:rPr>
        <w:t xml:space="preserve"> [32</w:t>
      </w:r>
      <w:r w:rsidRPr="00832E56">
        <w:rPr>
          <w:rFonts w:ascii="Times New Roman" w:hAnsi="Times New Roman" w:cs="Times New Roman"/>
          <w:sz w:val="28"/>
          <w:szCs w:val="28"/>
        </w:rPr>
        <w:t>]</w:t>
      </w:r>
      <w:r>
        <w:rPr>
          <w:rFonts w:ascii="Times New Roman" w:hAnsi="Times New Roman" w:cs="Times New Roman"/>
          <w:sz w:val="28"/>
          <w:szCs w:val="28"/>
        </w:rPr>
        <w:t>.</w:t>
      </w:r>
    </w:p>
    <w:p w:rsidR="009F2F21" w:rsidRPr="00832E56" w:rsidRDefault="009F2F21" w:rsidP="00467BF4">
      <w:pPr>
        <w:tabs>
          <w:tab w:val="left" w:pos="0"/>
        </w:tabs>
        <w:spacing w:after="0" w:line="360" w:lineRule="auto"/>
        <w:ind w:left="142"/>
        <w:jc w:val="both"/>
        <w:rPr>
          <w:rFonts w:ascii="Times New Roman" w:hAnsi="Times New Roman" w:cs="Times New Roman"/>
          <w:sz w:val="28"/>
          <w:szCs w:val="28"/>
        </w:rPr>
      </w:pPr>
      <w:r>
        <w:rPr>
          <w:rFonts w:ascii="Times New Roman" w:hAnsi="Times New Roman" w:cs="Times New Roman"/>
          <w:sz w:val="28"/>
          <w:szCs w:val="28"/>
        </w:rPr>
        <w:tab/>
        <w:t>А.М. </w:t>
      </w:r>
      <w:proofErr w:type="spellStart"/>
      <w:r w:rsidRPr="00832E56">
        <w:rPr>
          <w:rFonts w:ascii="Times New Roman" w:hAnsi="Times New Roman" w:cs="Times New Roman"/>
          <w:sz w:val="28"/>
          <w:szCs w:val="28"/>
        </w:rPr>
        <w:t>Богуш</w:t>
      </w:r>
      <w:proofErr w:type="spellEnd"/>
      <w:r w:rsidRPr="00832E56">
        <w:rPr>
          <w:rFonts w:ascii="Times New Roman" w:hAnsi="Times New Roman" w:cs="Times New Roman"/>
          <w:sz w:val="28"/>
          <w:szCs w:val="28"/>
        </w:rPr>
        <w:t xml:space="preserve"> </w:t>
      </w:r>
      <w:r w:rsidRPr="00D702F4">
        <w:rPr>
          <w:rFonts w:ascii="Times New Roman" w:hAnsi="Times New Roman" w:cs="Times New Roman"/>
          <w:sz w:val="28"/>
          <w:szCs w:val="28"/>
          <w:lang w:val="ru-RU"/>
        </w:rPr>
        <w:t>[</w:t>
      </w:r>
      <w:r w:rsidR="00AF1C3C">
        <w:rPr>
          <w:rFonts w:ascii="Times New Roman" w:hAnsi="Times New Roman" w:cs="Times New Roman"/>
          <w:sz w:val="28"/>
          <w:szCs w:val="28"/>
          <w:lang w:val="ru-RU"/>
        </w:rPr>
        <w:t>3</w:t>
      </w:r>
      <w:r w:rsidRPr="00D702F4">
        <w:rPr>
          <w:rFonts w:ascii="Times New Roman" w:hAnsi="Times New Roman" w:cs="Times New Roman"/>
          <w:sz w:val="28"/>
          <w:szCs w:val="28"/>
          <w:lang w:val="ru-RU"/>
        </w:rPr>
        <w:t xml:space="preserve">] </w:t>
      </w:r>
      <w:r w:rsidRPr="00832E56">
        <w:rPr>
          <w:rFonts w:ascii="Times New Roman" w:hAnsi="Times New Roman" w:cs="Times New Roman"/>
          <w:sz w:val="28"/>
          <w:szCs w:val="28"/>
        </w:rPr>
        <w:t>в своїй програмі «Витоки мовленнєвого розвитку дітей дошкільного віку» в питанні формування діалогу дітей передбачає:</w:t>
      </w:r>
    </w:p>
    <w:p w:rsidR="009F2F21" w:rsidRPr="00832E56" w:rsidRDefault="009F2F21" w:rsidP="00467BF4">
      <w:pPr>
        <w:tabs>
          <w:tab w:val="left" w:pos="0"/>
        </w:tabs>
        <w:spacing w:after="0" w:line="360" w:lineRule="auto"/>
        <w:ind w:left="142"/>
        <w:jc w:val="both"/>
        <w:rPr>
          <w:rFonts w:ascii="Times New Roman" w:hAnsi="Times New Roman" w:cs="Times New Roman"/>
          <w:sz w:val="28"/>
          <w:szCs w:val="28"/>
        </w:rPr>
      </w:pPr>
      <w:r w:rsidRPr="00832E56">
        <w:rPr>
          <w:rFonts w:ascii="Times New Roman" w:hAnsi="Times New Roman" w:cs="Times New Roman"/>
          <w:sz w:val="28"/>
          <w:szCs w:val="28"/>
        </w:rPr>
        <w:t>а) вміння дитини відповідати на поставленні запитання та вміти задати запитання іншим учасникам спілкування;</w:t>
      </w:r>
    </w:p>
    <w:p w:rsidR="009F2F21" w:rsidRPr="00832E56" w:rsidRDefault="009F2F21" w:rsidP="00467BF4">
      <w:pPr>
        <w:tabs>
          <w:tab w:val="left" w:pos="0"/>
        </w:tabs>
        <w:spacing w:after="0" w:line="360" w:lineRule="auto"/>
        <w:ind w:left="142"/>
        <w:jc w:val="both"/>
        <w:rPr>
          <w:rFonts w:ascii="Times New Roman" w:hAnsi="Times New Roman" w:cs="Times New Roman"/>
          <w:sz w:val="28"/>
          <w:szCs w:val="28"/>
        </w:rPr>
      </w:pPr>
      <w:r w:rsidRPr="00832E56">
        <w:rPr>
          <w:rFonts w:ascii="Times New Roman" w:hAnsi="Times New Roman" w:cs="Times New Roman"/>
          <w:sz w:val="28"/>
          <w:szCs w:val="28"/>
        </w:rPr>
        <w:t>б) знаходити методи підтримки розмови;</w:t>
      </w:r>
    </w:p>
    <w:p w:rsidR="009F2F21" w:rsidRPr="00832E56" w:rsidRDefault="009F2F21" w:rsidP="00467BF4">
      <w:pPr>
        <w:tabs>
          <w:tab w:val="left" w:pos="0"/>
        </w:tabs>
        <w:spacing w:after="0" w:line="360" w:lineRule="auto"/>
        <w:ind w:left="142"/>
        <w:jc w:val="both"/>
        <w:rPr>
          <w:rFonts w:ascii="Times New Roman" w:hAnsi="Times New Roman" w:cs="Times New Roman"/>
          <w:sz w:val="28"/>
          <w:szCs w:val="28"/>
        </w:rPr>
      </w:pPr>
      <w:r w:rsidRPr="00832E56">
        <w:rPr>
          <w:rFonts w:ascii="Times New Roman" w:hAnsi="Times New Roman" w:cs="Times New Roman"/>
          <w:sz w:val="28"/>
          <w:szCs w:val="28"/>
        </w:rPr>
        <w:t>в) бути ініціативним при спілкування з дорослими та дітьми;</w:t>
      </w:r>
    </w:p>
    <w:p w:rsidR="009F2F21" w:rsidRPr="00832E56" w:rsidRDefault="009F2F21" w:rsidP="00467BF4">
      <w:pPr>
        <w:tabs>
          <w:tab w:val="left" w:pos="0"/>
        </w:tabs>
        <w:spacing w:after="0" w:line="360" w:lineRule="auto"/>
        <w:ind w:left="142"/>
        <w:jc w:val="both"/>
        <w:rPr>
          <w:rFonts w:ascii="Times New Roman" w:hAnsi="Times New Roman" w:cs="Times New Roman"/>
          <w:sz w:val="28"/>
          <w:szCs w:val="28"/>
        </w:rPr>
      </w:pPr>
      <w:r w:rsidRPr="00832E56">
        <w:rPr>
          <w:rFonts w:ascii="Times New Roman" w:hAnsi="Times New Roman" w:cs="Times New Roman"/>
          <w:sz w:val="28"/>
          <w:szCs w:val="28"/>
        </w:rPr>
        <w:t>г) вміти будувати діалог на тему розмови.</w:t>
      </w:r>
    </w:p>
    <w:p w:rsidR="009F2F21" w:rsidRPr="00832E56" w:rsidRDefault="009F2F21" w:rsidP="00467BF4">
      <w:pPr>
        <w:tabs>
          <w:tab w:val="left" w:pos="0"/>
        </w:tabs>
        <w:spacing w:after="0" w:line="360" w:lineRule="auto"/>
        <w:ind w:left="142"/>
        <w:jc w:val="both"/>
        <w:rPr>
          <w:rFonts w:ascii="Times New Roman" w:hAnsi="Times New Roman" w:cs="Times New Roman"/>
          <w:sz w:val="28"/>
          <w:szCs w:val="28"/>
        </w:rPr>
      </w:pPr>
      <w:r>
        <w:rPr>
          <w:rFonts w:ascii="Times New Roman" w:hAnsi="Times New Roman" w:cs="Times New Roman"/>
          <w:sz w:val="28"/>
          <w:szCs w:val="28"/>
        </w:rPr>
        <w:lastRenderedPageBreak/>
        <w:tab/>
      </w:r>
      <w:r w:rsidRPr="00832E56">
        <w:rPr>
          <w:rFonts w:ascii="Times New Roman" w:hAnsi="Times New Roman" w:cs="Times New Roman"/>
          <w:sz w:val="28"/>
          <w:szCs w:val="28"/>
        </w:rPr>
        <w:t>Важливим у питанні діалогічного мовлення слід розібратися в нормах  формування відповідно віку:</w:t>
      </w:r>
    </w:p>
    <w:p w:rsidR="009F2F21" w:rsidRPr="00832E56" w:rsidRDefault="009F2F21" w:rsidP="00467BF4">
      <w:pPr>
        <w:pStyle w:val="a3"/>
        <w:numPr>
          <w:ilvl w:val="0"/>
          <w:numId w:val="10"/>
        </w:numPr>
        <w:tabs>
          <w:tab w:val="left" w:pos="0"/>
        </w:tabs>
        <w:spacing w:after="0" w:line="360" w:lineRule="auto"/>
        <w:jc w:val="both"/>
        <w:rPr>
          <w:rFonts w:ascii="Times New Roman" w:hAnsi="Times New Roman" w:cs="Times New Roman"/>
          <w:sz w:val="28"/>
          <w:szCs w:val="28"/>
        </w:rPr>
      </w:pPr>
      <w:r w:rsidRPr="00832E56">
        <w:rPr>
          <w:rFonts w:ascii="Times New Roman" w:hAnsi="Times New Roman" w:cs="Times New Roman"/>
          <w:sz w:val="28"/>
          <w:szCs w:val="28"/>
        </w:rPr>
        <w:t xml:space="preserve">В дітей раннього віку основою виступає розуміння мови оточуючих, а також </w:t>
      </w:r>
      <w:r>
        <w:rPr>
          <w:rFonts w:ascii="Times New Roman" w:hAnsi="Times New Roman" w:cs="Times New Roman"/>
          <w:sz w:val="28"/>
          <w:szCs w:val="28"/>
        </w:rPr>
        <w:t xml:space="preserve">вміння </w:t>
      </w:r>
      <w:r w:rsidRPr="00832E56">
        <w:rPr>
          <w:rFonts w:ascii="Times New Roman" w:hAnsi="Times New Roman" w:cs="Times New Roman"/>
          <w:sz w:val="28"/>
          <w:szCs w:val="28"/>
        </w:rPr>
        <w:t>використовувати активний словник як засіб спілкування. Слід навчити дітей виражати  прохання та бажання словом, відповідати на деякі запитання дорослих.</w:t>
      </w:r>
    </w:p>
    <w:p w:rsidR="009F2F21" w:rsidRPr="00832E56" w:rsidRDefault="009F2F21" w:rsidP="00467BF4">
      <w:pPr>
        <w:pStyle w:val="a3"/>
        <w:numPr>
          <w:ilvl w:val="0"/>
          <w:numId w:val="10"/>
        </w:numPr>
        <w:tabs>
          <w:tab w:val="left" w:pos="0"/>
        </w:tabs>
        <w:spacing w:after="0" w:line="360" w:lineRule="auto"/>
        <w:jc w:val="both"/>
        <w:rPr>
          <w:rFonts w:ascii="Times New Roman" w:hAnsi="Times New Roman" w:cs="Times New Roman"/>
          <w:sz w:val="28"/>
          <w:szCs w:val="28"/>
        </w:rPr>
      </w:pPr>
      <w:r w:rsidRPr="00832E56">
        <w:rPr>
          <w:rFonts w:ascii="Times New Roman" w:hAnsi="Times New Roman" w:cs="Times New Roman"/>
          <w:sz w:val="28"/>
          <w:szCs w:val="28"/>
        </w:rPr>
        <w:t xml:space="preserve">У молодшому дошкільному віці </w:t>
      </w:r>
      <w:r>
        <w:rPr>
          <w:rFonts w:ascii="Times New Roman" w:hAnsi="Times New Roman" w:cs="Times New Roman"/>
          <w:sz w:val="28"/>
          <w:szCs w:val="28"/>
        </w:rPr>
        <w:t>у</w:t>
      </w:r>
      <w:r w:rsidRPr="00832E56">
        <w:rPr>
          <w:rFonts w:ascii="Times New Roman" w:hAnsi="Times New Roman" w:cs="Times New Roman"/>
          <w:sz w:val="28"/>
          <w:szCs w:val="28"/>
        </w:rPr>
        <w:t xml:space="preserve"> дітей потрібно формувати навичку вільно вступати в спілкування з дорослими і дітьми, вчити дітей висловлювати свої прохання словами, зрозуміло відповідати на питання дорослих, підказувати дитині приводи для розмов з іншими дітьми.</w:t>
      </w:r>
    </w:p>
    <w:p w:rsidR="009F2F21" w:rsidRPr="00832E56" w:rsidRDefault="009F2F21" w:rsidP="00467BF4">
      <w:pPr>
        <w:pStyle w:val="a3"/>
        <w:numPr>
          <w:ilvl w:val="0"/>
          <w:numId w:val="10"/>
        </w:numPr>
        <w:tabs>
          <w:tab w:val="left" w:pos="0"/>
        </w:tabs>
        <w:spacing w:after="0" w:line="360" w:lineRule="auto"/>
        <w:jc w:val="both"/>
        <w:rPr>
          <w:rFonts w:ascii="Times New Roman" w:hAnsi="Times New Roman" w:cs="Times New Roman"/>
          <w:sz w:val="28"/>
          <w:szCs w:val="28"/>
        </w:rPr>
      </w:pPr>
      <w:r w:rsidRPr="00832E56">
        <w:rPr>
          <w:rFonts w:ascii="Times New Roman" w:hAnsi="Times New Roman" w:cs="Times New Roman"/>
          <w:sz w:val="28"/>
          <w:szCs w:val="28"/>
        </w:rPr>
        <w:t>У середньому дошкільному віці дітей привчають охоче вступати в спілкування з дорослими і однолітками, відповідати на питання і задавати їх з приводу предметів, їх якостей, дій з ними, взаємин з оточуючими, підтримують прагнення розповідати про свої спостереження, переживаннях.</w:t>
      </w:r>
    </w:p>
    <w:p w:rsidR="009F2F21" w:rsidRPr="00832E56" w:rsidRDefault="009F2F21" w:rsidP="00467BF4">
      <w:pPr>
        <w:pStyle w:val="a3"/>
        <w:numPr>
          <w:ilvl w:val="0"/>
          <w:numId w:val="10"/>
        </w:num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 старших групах дитина має </w:t>
      </w:r>
      <w:r w:rsidRPr="00832E56">
        <w:rPr>
          <w:rFonts w:ascii="Times New Roman" w:hAnsi="Times New Roman" w:cs="Times New Roman"/>
          <w:sz w:val="28"/>
          <w:szCs w:val="28"/>
        </w:rPr>
        <w:t xml:space="preserve">точно відповідати на питання, бажано, щоб відповідь на одне і те саме питання звучала по іншому. </w:t>
      </w:r>
      <w:r>
        <w:rPr>
          <w:rFonts w:ascii="Times New Roman" w:hAnsi="Times New Roman" w:cs="Times New Roman"/>
          <w:sz w:val="28"/>
          <w:szCs w:val="28"/>
        </w:rPr>
        <w:t>Також дітей вча</w:t>
      </w:r>
      <w:r w:rsidRPr="00832E56">
        <w:rPr>
          <w:rFonts w:ascii="Times New Roman" w:hAnsi="Times New Roman" w:cs="Times New Roman"/>
          <w:sz w:val="28"/>
          <w:szCs w:val="28"/>
        </w:rPr>
        <w:t>т</w:t>
      </w:r>
      <w:r>
        <w:rPr>
          <w:rFonts w:ascii="Times New Roman" w:hAnsi="Times New Roman" w:cs="Times New Roman"/>
          <w:sz w:val="28"/>
          <w:szCs w:val="28"/>
        </w:rPr>
        <w:t>ь</w:t>
      </w:r>
      <w:r w:rsidRPr="00832E56">
        <w:rPr>
          <w:rFonts w:ascii="Times New Roman" w:hAnsi="Times New Roman" w:cs="Times New Roman"/>
          <w:sz w:val="28"/>
          <w:szCs w:val="28"/>
        </w:rPr>
        <w:t xml:space="preserve"> новому вмінню брати участь у спільній розмові, уважно слухати співрозмовника, не перебивати його, не відволікатися. Важливо приділяти увагу тому, щоб дитина вміла формулювати і ставити запитання. </w:t>
      </w:r>
    </w:p>
    <w:p w:rsidR="009F2F21" w:rsidRPr="00832E56" w:rsidRDefault="009F2F21" w:rsidP="00467BF4">
      <w:pPr>
        <w:tabs>
          <w:tab w:val="left" w:pos="0"/>
        </w:tabs>
        <w:spacing w:after="0" w:line="360" w:lineRule="auto"/>
        <w:ind w:left="142"/>
        <w:jc w:val="both"/>
        <w:rPr>
          <w:rFonts w:ascii="Times New Roman" w:hAnsi="Times New Roman" w:cs="Times New Roman"/>
          <w:sz w:val="28"/>
          <w:szCs w:val="28"/>
        </w:rPr>
      </w:pPr>
      <w:r>
        <w:rPr>
          <w:rFonts w:ascii="Times New Roman" w:hAnsi="Times New Roman" w:cs="Times New Roman"/>
          <w:sz w:val="28"/>
          <w:szCs w:val="28"/>
        </w:rPr>
        <w:tab/>
      </w:r>
      <w:r w:rsidRPr="00832E56">
        <w:rPr>
          <w:rFonts w:ascii="Times New Roman" w:hAnsi="Times New Roman" w:cs="Times New Roman"/>
          <w:sz w:val="28"/>
          <w:szCs w:val="28"/>
        </w:rPr>
        <w:t xml:space="preserve">Діалогічне мовлення в дошкільному віці відбувається за умов створення активного мовленнєвого середовища, у процесі взаємодії з оточуючими, паралельно в кількох системах: «дитина – дитина», «дитина – дорослий», «дитина – однолітки». Так, діалоги в системі «дитина – дитина» відрізняються більш повним та активним застосуванням різноманітних мовленнєвих засобів, характеризуються зрозумілістю, зв´язністю, правильністю порівняно до діалогів у системі «дитина – дорослий». У розмові з дорослим дитина не прагне бути зрозумілою — дорослий розуміє дитину в будь-якій ситуації. Одноліток — інша справа. Він не буде намагатися правильно зрозуміти незрозуміле, він </w:t>
      </w:r>
      <w:r w:rsidRPr="00832E56">
        <w:rPr>
          <w:rFonts w:ascii="Times New Roman" w:hAnsi="Times New Roman" w:cs="Times New Roman"/>
          <w:sz w:val="28"/>
          <w:szCs w:val="28"/>
        </w:rPr>
        <w:lastRenderedPageBreak/>
        <w:t>вимагає, щоб усе було чітко, ясно висловлено. Потреба у спілкуванні з іншими дітьми спонукає малюка до мовленнєвої активності. До основних форм діалогічного мовлення, яких навчають дошкільників, нале</w:t>
      </w:r>
      <w:r>
        <w:rPr>
          <w:rFonts w:ascii="Times New Roman" w:hAnsi="Times New Roman" w:cs="Times New Roman"/>
          <w:sz w:val="28"/>
          <w:szCs w:val="28"/>
        </w:rPr>
        <w:t xml:space="preserve">жать розмова, бесіда та </w:t>
      </w:r>
      <w:proofErr w:type="spellStart"/>
      <w:r>
        <w:rPr>
          <w:rFonts w:ascii="Times New Roman" w:hAnsi="Times New Roman" w:cs="Times New Roman"/>
          <w:sz w:val="28"/>
          <w:szCs w:val="28"/>
        </w:rPr>
        <w:t>полілог</w:t>
      </w:r>
      <w:proofErr w:type="spellEnd"/>
      <w:r>
        <w:rPr>
          <w:rFonts w:ascii="Times New Roman" w:hAnsi="Times New Roman" w:cs="Times New Roman"/>
          <w:sz w:val="28"/>
          <w:szCs w:val="28"/>
        </w:rPr>
        <w:t xml:space="preserve"> </w:t>
      </w:r>
      <w:r w:rsidR="00A249CB">
        <w:rPr>
          <w:rFonts w:ascii="Times New Roman" w:hAnsi="Times New Roman" w:cs="Times New Roman"/>
          <w:sz w:val="28"/>
          <w:szCs w:val="28"/>
        </w:rPr>
        <w:t>[2, 4</w:t>
      </w:r>
      <w:r w:rsidRPr="00832E56">
        <w:rPr>
          <w:rFonts w:ascii="Times New Roman" w:hAnsi="Times New Roman" w:cs="Times New Roman"/>
          <w:sz w:val="28"/>
          <w:szCs w:val="28"/>
        </w:rPr>
        <w:t>]</w:t>
      </w:r>
    </w:p>
    <w:p w:rsidR="009F2F21" w:rsidRPr="00F536A2" w:rsidRDefault="009F2F21" w:rsidP="00467BF4">
      <w:pPr>
        <w:pStyle w:val="a3"/>
        <w:spacing w:after="0" w:line="360" w:lineRule="auto"/>
        <w:ind w:left="0" w:firstLine="709"/>
        <w:jc w:val="both"/>
        <w:rPr>
          <w:rFonts w:ascii="Times New Roman" w:hAnsi="Times New Roman" w:cs="Times New Roman"/>
          <w:sz w:val="28"/>
          <w:szCs w:val="28"/>
        </w:rPr>
      </w:pPr>
      <w:r w:rsidRPr="00F536A2">
        <w:rPr>
          <w:rFonts w:ascii="Times New Roman" w:hAnsi="Times New Roman" w:cs="Times New Roman"/>
          <w:sz w:val="28"/>
          <w:szCs w:val="28"/>
        </w:rPr>
        <w:t>Як свід</w:t>
      </w:r>
      <w:r w:rsidR="00A249CB">
        <w:rPr>
          <w:rFonts w:ascii="Times New Roman" w:hAnsi="Times New Roman" w:cs="Times New Roman"/>
          <w:sz w:val="28"/>
          <w:szCs w:val="28"/>
        </w:rPr>
        <w:t>чить проведений Н. Гетьман [9</w:t>
      </w:r>
      <w:r w:rsidRPr="00F536A2">
        <w:rPr>
          <w:rFonts w:ascii="Times New Roman" w:hAnsi="Times New Roman" w:cs="Times New Roman"/>
          <w:sz w:val="28"/>
          <w:szCs w:val="28"/>
        </w:rPr>
        <w:t>] аналіз</w:t>
      </w:r>
      <w:r w:rsidRPr="00F536A2">
        <w:rPr>
          <w:b/>
        </w:rPr>
        <w:t xml:space="preserve"> </w:t>
      </w:r>
      <w:r w:rsidRPr="00F536A2">
        <w:rPr>
          <w:rFonts w:ascii="Times New Roman" w:hAnsi="Times New Roman" w:cs="Times New Roman"/>
          <w:sz w:val="28"/>
          <w:szCs w:val="28"/>
        </w:rPr>
        <w:t>психолого-педагогічних досліджень з проблеми розвитку діалогічного мовлення у дітей старшого дошкільного віку, науковці виділяють чотири групи особливостей діалогічного мовлення – комунікативні, соціально-комунікативні, психологічні та лінгвістичні.</w:t>
      </w:r>
    </w:p>
    <w:p w:rsidR="009F2F21" w:rsidRPr="00F536A2" w:rsidRDefault="009F2F21" w:rsidP="00467BF4">
      <w:pPr>
        <w:spacing w:after="0" w:line="360" w:lineRule="auto"/>
        <w:ind w:firstLine="709"/>
        <w:jc w:val="both"/>
        <w:rPr>
          <w:rFonts w:ascii="Times New Roman" w:hAnsi="Times New Roman" w:cs="Times New Roman"/>
          <w:sz w:val="28"/>
          <w:szCs w:val="28"/>
        </w:rPr>
      </w:pPr>
      <w:r w:rsidRPr="00F536A2">
        <w:rPr>
          <w:rFonts w:ascii="Times New Roman" w:hAnsi="Times New Roman" w:cs="Times New Roman"/>
          <w:sz w:val="28"/>
          <w:szCs w:val="28"/>
        </w:rPr>
        <w:t>Спираючись на ці дослідження, Н. Гетьман характеризує ці групи особливостей наступним чином.</w:t>
      </w:r>
    </w:p>
    <w:p w:rsidR="009F2F21" w:rsidRPr="00F536A2" w:rsidRDefault="009F2F21" w:rsidP="00467BF4">
      <w:pPr>
        <w:spacing w:after="0" w:line="360" w:lineRule="auto"/>
        <w:ind w:firstLine="709"/>
        <w:jc w:val="both"/>
        <w:rPr>
          <w:rFonts w:ascii="Times New Roman" w:hAnsi="Times New Roman" w:cs="Times New Roman"/>
          <w:sz w:val="28"/>
          <w:szCs w:val="28"/>
        </w:rPr>
      </w:pPr>
      <w:r w:rsidRPr="00F536A2">
        <w:rPr>
          <w:rFonts w:ascii="Times New Roman" w:hAnsi="Times New Roman" w:cs="Times New Roman"/>
          <w:i/>
          <w:sz w:val="28"/>
          <w:szCs w:val="28"/>
        </w:rPr>
        <w:t>Комунікативні особливості</w:t>
      </w:r>
      <w:r w:rsidRPr="00F536A2">
        <w:rPr>
          <w:rFonts w:ascii="Times New Roman" w:hAnsi="Times New Roman" w:cs="Times New Roman"/>
          <w:sz w:val="28"/>
          <w:szCs w:val="28"/>
        </w:rPr>
        <w:t xml:space="preserve"> діалогічного мовлення пов’язують з вмінням учасників змінювати по черзі комунікативні ролі «слухача» і «мовця» під час спілкування; прихильність до певної </w:t>
      </w:r>
      <w:proofErr w:type="spellStart"/>
      <w:r w:rsidRPr="00F536A2">
        <w:rPr>
          <w:rFonts w:ascii="Times New Roman" w:hAnsi="Times New Roman" w:cs="Times New Roman"/>
          <w:sz w:val="28"/>
          <w:szCs w:val="28"/>
        </w:rPr>
        <w:t>мовної</w:t>
      </w:r>
      <w:proofErr w:type="spellEnd"/>
      <w:r w:rsidRPr="00F536A2">
        <w:rPr>
          <w:rFonts w:ascii="Times New Roman" w:hAnsi="Times New Roman" w:cs="Times New Roman"/>
          <w:sz w:val="28"/>
          <w:szCs w:val="28"/>
        </w:rPr>
        <w:t xml:space="preserve"> ситуації; а також, у зв’язку з необхідністю слідувати за ходом думки співрозмовника, із вмінням бути уважним (щоб не випасти з контексту бесіди) та реактивним, щоб вчасно надавати </w:t>
      </w:r>
      <w:proofErr w:type="spellStart"/>
      <w:r w:rsidRPr="00F536A2">
        <w:rPr>
          <w:rFonts w:ascii="Times New Roman" w:hAnsi="Times New Roman" w:cs="Times New Roman"/>
          <w:sz w:val="28"/>
          <w:szCs w:val="28"/>
        </w:rPr>
        <w:t>мовні</w:t>
      </w:r>
      <w:proofErr w:type="spellEnd"/>
      <w:r w:rsidRPr="00F536A2">
        <w:rPr>
          <w:rFonts w:ascii="Times New Roman" w:hAnsi="Times New Roman" w:cs="Times New Roman"/>
          <w:sz w:val="28"/>
          <w:szCs w:val="28"/>
        </w:rPr>
        <w:t xml:space="preserve"> реакції (репліки) на мовленнєві та немовленнєві стимули від співрозмовника. При цьому ці реакції характеризуються спонтанністю через можливі, часом несподівані зміни теми під час діалогу та неможливість заздалегідь спланувати його течію. </w:t>
      </w:r>
    </w:p>
    <w:p w:rsidR="009F2F21" w:rsidRPr="00F536A2" w:rsidRDefault="009F2F21" w:rsidP="00467BF4">
      <w:pPr>
        <w:pStyle w:val="a3"/>
        <w:spacing w:after="0" w:line="360" w:lineRule="auto"/>
        <w:ind w:left="0" w:firstLine="709"/>
        <w:jc w:val="both"/>
        <w:rPr>
          <w:rFonts w:ascii="Times New Roman" w:hAnsi="Times New Roman" w:cs="Times New Roman"/>
          <w:sz w:val="28"/>
          <w:szCs w:val="28"/>
        </w:rPr>
      </w:pPr>
      <w:r w:rsidRPr="00F536A2">
        <w:rPr>
          <w:rFonts w:ascii="Times New Roman" w:hAnsi="Times New Roman" w:cs="Times New Roman"/>
          <w:i/>
          <w:sz w:val="28"/>
          <w:szCs w:val="28"/>
        </w:rPr>
        <w:t>Соціально-комунікативні особливості</w:t>
      </w:r>
      <w:r w:rsidRPr="00F536A2">
        <w:rPr>
          <w:rFonts w:ascii="Times New Roman" w:hAnsi="Times New Roman" w:cs="Times New Roman"/>
          <w:sz w:val="28"/>
          <w:szCs w:val="28"/>
        </w:rPr>
        <w:t xml:space="preserve"> діалогічного мовлення пов’язані із вмінням дитини спілкуватися, встановлюючи соціальний контакт, вести ділову розмову чи</w:t>
      </w:r>
      <w:r w:rsidR="00A249CB">
        <w:rPr>
          <w:rFonts w:ascii="Times New Roman" w:hAnsi="Times New Roman" w:cs="Times New Roman"/>
          <w:sz w:val="28"/>
          <w:szCs w:val="28"/>
        </w:rPr>
        <w:t xml:space="preserve"> вільну бесіда [</w:t>
      </w:r>
      <w:proofErr w:type="spellStart"/>
      <w:r w:rsidR="00A249CB">
        <w:rPr>
          <w:rFonts w:ascii="Times New Roman" w:hAnsi="Times New Roman" w:cs="Times New Roman"/>
          <w:sz w:val="28"/>
          <w:szCs w:val="28"/>
        </w:rPr>
        <w:t>цит</w:t>
      </w:r>
      <w:proofErr w:type="spellEnd"/>
      <w:r w:rsidR="00A249CB">
        <w:rPr>
          <w:rFonts w:ascii="Times New Roman" w:hAnsi="Times New Roman" w:cs="Times New Roman"/>
          <w:sz w:val="28"/>
          <w:szCs w:val="28"/>
        </w:rPr>
        <w:t>. 9.</w:t>
      </w:r>
      <w:r w:rsidRPr="00F536A2">
        <w:rPr>
          <w:rFonts w:ascii="Times New Roman" w:hAnsi="Times New Roman" w:cs="Times New Roman"/>
          <w:sz w:val="28"/>
          <w:szCs w:val="28"/>
        </w:rPr>
        <w:t xml:space="preserve"> с.13].  </w:t>
      </w:r>
    </w:p>
    <w:p w:rsidR="009F2F21" w:rsidRPr="00F536A2" w:rsidRDefault="009F2F21" w:rsidP="00467BF4">
      <w:pPr>
        <w:spacing w:after="0" w:line="360" w:lineRule="auto"/>
        <w:ind w:firstLine="709"/>
        <w:jc w:val="both"/>
        <w:rPr>
          <w:rFonts w:ascii="Times New Roman" w:hAnsi="Times New Roman" w:cs="Times New Roman"/>
          <w:sz w:val="28"/>
          <w:szCs w:val="28"/>
        </w:rPr>
      </w:pPr>
      <w:r w:rsidRPr="00F536A2">
        <w:rPr>
          <w:rFonts w:ascii="Times New Roman" w:hAnsi="Times New Roman" w:cs="Times New Roman"/>
          <w:i/>
          <w:sz w:val="28"/>
          <w:szCs w:val="28"/>
        </w:rPr>
        <w:t>Психологічні особливості</w:t>
      </w:r>
      <w:r w:rsidRPr="00F536A2">
        <w:rPr>
          <w:rFonts w:ascii="Times New Roman" w:hAnsi="Times New Roman" w:cs="Times New Roman"/>
          <w:sz w:val="28"/>
          <w:szCs w:val="28"/>
        </w:rPr>
        <w:t xml:space="preserve"> діалогічного мовлення полягають у вмінні дитини встановлювати двосторонній характер спілкування, вмінні  орієнтуватись у ситуації спілкування (обстановці, в якій відбувається розмова, у відносинах між співрозмовниками) та </w:t>
      </w:r>
      <w:proofErr w:type="spellStart"/>
      <w:r w:rsidRPr="00F536A2">
        <w:rPr>
          <w:rFonts w:ascii="Times New Roman" w:hAnsi="Times New Roman" w:cs="Times New Roman"/>
          <w:sz w:val="28"/>
          <w:szCs w:val="28"/>
        </w:rPr>
        <w:t>гнучко</w:t>
      </w:r>
      <w:proofErr w:type="spellEnd"/>
      <w:r w:rsidRPr="00F536A2">
        <w:rPr>
          <w:rFonts w:ascii="Times New Roman" w:hAnsi="Times New Roman" w:cs="Times New Roman"/>
          <w:sz w:val="28"/>
          <w:szCs w:val="28"/>
        </w:rPr>
        <w:t xml:space="preserve"> і мимовільно реагувати на її зміни (у течії розмови, швидкому знаходженні відповідно до ситуації репліки, не витрачаючи час на її обдумування, програмування чи планування). </w:t>
      </w:r>
    </w:p>
    <w:p w:rsidR="009F2F21" w:rsidRDefault="009F2F21" w:rsidP="00467BF4">
      <w:pPr>
        <w:spacing w:after="0" w:line="360" w:lineRule="auto"/>
        <w:ind w:firstLine="709"/>
        <w:jc w:val="both"/>
      </w:pPr>
      <w:r w:rsidRPr="00F536A2">
        <w:rPr>
          <w:rFonts w:ascii="Times New Roman" w:hAnsi="Times New Roman" w:cs="Times New Roman"/>
          <w:sz w:val="28"/>
          <w:szCs w:val="28"/>
        </w:rPr>
        <w:lastRenderedPageBreak/>
        <w:t xml:space="preserve">До </w:t>
      </w:r>
      <w:r w:rsidRPr="00F536A2">
        <w:rPr>
          <w:rFonts w:ascii="Times New Roman" w:hAnsi="Times New Roman" w:cs="Times New Roman"/>
          <w:i/>
          <w:sz w:val="28"/>
          <w:szCs w:val="28"/>
        </w:rPr>
        <w:t>лінгвістичних особливостей</w:t>
      </w:r>
      <w:r w:rsidRPr="00F536A2">
        <w:rPr>
          <w:rFonts w:ascii="Times New Roman" w:hAnsi="Times New Roman" w:cs="Times New Roman"/>
          <w:sz w:val="28"/>
          <w:szCs w:val="28"/>
        </w:rPr>
        <w:t xml:space="preserve"> відносяться типові для діалогу синтаксичні конструкції і види взаємозв'язку речень: граматичні (сполучники), лексико-граматичні (займенники, прислівники, модальні слова) і лексичні (повтори, заміщення, кореляції); а також вживання готових </w:t>
      </w:r>
      <w:proofErr w:type="spellStart"/>
      <w:r w:rsidRPr="00F536A2">
        <w:rPr>
          <w:rFonts w:ascii="Times New Roman" w:hAnsi="Times New Roman" w:cs="Times New Roman"/>
          <w:sz w:val="28"/>
          <w:szCs w:val="28"/>
        </w:rPr>
        <w:t>мовних</w:t>
      </w:r>
      <w:proofErr w:type="spellEnd"/>
      <w:r w:rsidRPr="00F536A2">
        <w:rPr>
          <w:rFonts w:ascii="Times New Roman" w:hAnsi="Times New Roman" w:cs="Times New Roman"/>
          <w:sz w:val="28"/>
          <w:szCs w:val="28"/>
        </w:rPr>
        <w:t xml:space="preserve"> формул, </w:t>
      </w:r>
      <w:proofErr w:type="spellStart"/>
      <w:r w:rsidRPr="00F536A2">
        <w:rPr>
          <w:rFonts w:ascii="Times New Roman" w:hAnsi="Times New Roman" w:cs="Times New Roman"/>
          <w:sz w:val="28"/>
          <w:szCs w:val="28"/>
        </w:rPr>
        <w:t>мовних</w:t>
      </w:r>
      <w:proofErr w:type="spellEnd"/>
      <w:r w:rsidRPr="00F536A2">
        <w:rPr>
          <w:rFonts w:ascii="Times New Roman" w:hAnsi="Times New Roman" w:cs="Times New Roman"/>
          <w:sz w:val="28"/>
          <w:szCs w:val="28"/>
        </w:rPr>
        <w:t xml:space="preserve"> кліше, що не підлягають поділу, близьких до</w:t>
      </w:r>
      <w:r w:rsidR="00A249CB">
        <w:rPr>
          <w:rFonts w:ascii="Times New Roman" w:hAnsi="Times New Roman" w:cs="Times New Roman"/>
          <w:sz w:val="28"/>
          <w:szCs w:val="28"/>
        </w:rPr>
        <w:t xml:space="preserve"> фразеологізмів [</w:t>
      </w:r>
      <w:proofErr w:type="spellStart"/>
      <w:r w:rsidR="00A249CB">
        <w:rPr>
          <w:rFonts w:ascii="Times New Roman" w:hAnsi="Times New Roman" w:cs="Times New Roman"/>
          <w:sz w:val="28"/>
          <w:szCs w:val="28"/>
        </w:rPr>
        <w:t>цит</w:t>
      </w:r>
      <w:proofErr w:type="spellEnd"/>
      <w:r w:rsidR="00A249CB">
        <w:rPr>
          <w:rFonts w:ascii="Times New Roman" w:hAnsi="Times New Roman" w:cs="Times New Roman"/>
          <w:sz w:val="28"/>
          <w:szCs w:val="28"/>
        </w:rPr>
        <w:t>. 9</w:t>
      </w:r>
      <w:r w:rsidRPr="00F536A2">
        <w:rPr>
          <w:rFonts w:ascii="Times New Roman" w:hAnsi="Times New Roman" w:cs="Times New Roman"/>
          <w:sz w:val="28"/>
          <w:szCs w:val="28"/>
        </w:rPr>
        <w:t>, с.14]. При цьому синтаксичні конструкції прості за своєю будовою через стислість і згорнутість висловлювання, адже у діалозі не все промовляють, маючи багато чого на увазі, цілком зрозумілого обом співрозмовники завдяки знаходженню у спільній ситуації і, відповідно, обізнаності в ній обох сторін (через що немає потреби проговорювати очевидні речі).</w:t>
      </w:r>
      <w:r w:rsidRPr="007915B4">
        <w:t xml:space="preserve"> </w:t>
      </w:r>
    </w:p>
    <w:p w:rsidR="009F2F21" w:rsidRDefault="009F2F21" w:rsidP="00467BF4">
      <w:pPr>
        <w:spacing w:after="0" w:line="360" w:lineRule="auto"/>
        <w:ind w:firstLine="709"/>
        <w:jc w:val="both"/>
        <w:rPr>
          <w:rFonts w:ascii="Times New Roman" w:hAnsi="Times New Roman" w:cs="Times New Roman"/>
          <w:b/>
          <w:i/>
          <w:sz w:val="28"/>
          <w:szCs w:val="28"/>
        </w:rPr>
      </w:pPr>
      <w:r w:rsidRPr="001A3CC3">
        <w:rPr>
          <w:rFonts w:ascii="Times New Roman" w:hAnsi="Times New Roman" w:cs="Times New Roman"/>
          <w:sz w:val="28"/>
          <w:szCs w:val="28"/>
        </w:rPr>
        <w:t>Для унаочнення структури діалогічного мовлення та різних його особливостей ми звели відповідні дані в одній таблиці (див. табл.1.1).</w:t>
      </w:r>
      <w:r w:rsidRPr="000D1AEA">
        <w:rPr>
          <w:rFonts w:ascii="Times New Roman" w:hAnsi="Times New Roman" w:cs="Times New Roman"/>
          <w:b/>
          <w:i/>
          <w:sz w:val="28"/>
          <w:szCs w:val="28"/>
        </w:rPr>
        <w:t xml:space="preserve"> </w:t>
      </w:r>
    </w:p>
    <w:p w:rsidR="002B416E" w:rsidRPr="00554320" w:rsidRDefault="002B416E" w:rsidP="00467BF4">
      <w:pPr>
        <w:spacing w:after="0" w:line="360" w:lineRule="auto"/>
        <w:ind w:firstLine="709"/>
        <w:jc w:val="both"/>
      </w:pPr>
      <w:r w:rsidRPr="002B416E">
        <w:rPr>
          <w:rFonts w:ascii="Times New Roman" w:hAnsi="Times New Roman" w:cs="Times New Roman"/>
          <w:i/>
          <w:sz w:val="28"/>
          <w:szCs w:val="28"/>
        </w:rPr>
        <w:t>Підсумовуючи вищесказане</w:t>
      </w:r>
      <w:r w:rsidRPr="001A3CC3">
        <w:rPr>
          <w:rFonts w:ascii="Times New Roman" w:hAnsi="Times New Roman" w:cs="Times New Roman"/>
          <w:sz w:val="28"/>
          <w:szCs w:val="28"/>
        </w:rPr>
        <w:t>, можна зробити висновок, що діалогічне мовлення – це процес безпосереднього спілкування, у якому кожен з учасників виступає в ролі мовця і слухача. Сутність діалогічного мовлення складається з обміну його одиницями</w:t>
      </w:r>
      <w:r w:rsidRPr="001A3CC3">
        <w:rPr>
          <w:rFonts w:ascii="Times New Roman" w:hAnsi="Times New Roman" w:cs="Times New Roman"/>
          <w:i/>
          <w:sz w:val="28"/>
          <w:szCs w:val="28"/>
        </w:rPr>
        <w:t xml:space="preserve"> – </w:t>
      </w:r>
      <w:r w:rsidRPr="001A3CC3">
        <w:rPr>
          <w:rFonts w:ascii="Times New Roman" w:hAnsi="Times New Roman" w:cs="Times New Roman"/>
          <w:sz w:val="28"/>
          <w:szCs w:val="28"/>
        </w:rPr>
        <w:t>репліками, висловлюваннями, пов’язаними між собою за змістом.</w:t>
      </w:r>
      <w:r>
        <w:rPr>
          <w:rFonts w:ascii="Times New Roman" w:hAnsi="Times New Roman" w:cs="Times New Roman"/>
          <w:sz w:val="28"/>
          <w:szCs w:val="28"/>
        </w:rPr>
        <w:t xml:space="preserve"> </w:t>
      </w:r>
    </w:p>
    <w:p w:rsidR="002B416E" w:rsidRDefault="002B416E" w:rsidP="00467BF4">
      <w:pPr>
        <w:spacing w:after="0" w:line="360" w:lineRule="auto"/>
        <w:ind w:firstLine="708"/>
        <w:contextualSpacing/>
        <w:jc w:val="both"/>
        <w:rPr>
          <w:rFonts w:ascii="Times New Roman" w:hAnsi="Times New Roman" w:cs="Times New Roman"/>
          <w:sz w:val="28"/>
          <w:szCs w:val="28"/>
        </w:rPr>
      </w:pPr>
      <w:r w:rsidRPr="00047011">
        <w:rPr>
          <w:rFonts w:ascii="Times New Roman" w:hAnsi="Times New Roman" w:cs="Times New Roman"/>
          <w:b/>
          <w:i/>
          <w:sz w:val="28"/>
          <w:szCs w:val="28"/>
        </w:rPr>
        <w:t>Онтогенез діалогічного мовлення</w:t>
      </w:r>
      <w:r>
        <w:rPr>
          <w:rFonts w:ascii="Times New Roman" w:hAnsi="Times New Roman" w:cs="Times New Roman"/>
          <w:b/>
          <w:i/>
          <w:sz w:val="28"/>
          <w:szCs w:val="28"/>
        </w:rPr>
        <w:t xml:space="preserve">. </w:t>
      </w:r>
      <w:r>
        <w:rPr>
          <w:rFonts w:ascii="Times New Roman" w:hAnsi="Times New Roman" w:cs="Times New Roman"/>
          <w:sz w:val="28"/>
          <w:szCs w:val="28"/>
        </w:rPr>
        <w:t>На сьогодні існує багато досліджень, присвячених особливостям розвитку діалогічного мовлення (І. </w:t>
      </w:r>
      <w:proofErr w:type="spellStart"/>
      <w:r>
        <w:rPr>
          <w:rFonts w:ascii="Times New Roman" w:hAnsi="Times New Roman" w:cs="Times New Roman"/>
          <w:sz w:val="28"/>
          <w:szCs w:val="28"/>
        </w:rPr>
        <w:t>Катруша</w:t>
      </w:r>
      <w:proofErr w:type="spellEnd"/>
      <w:r>
        <w:rPr>
          <w:rFonts w:ascii="Times New Roman" w:hAnsi="Times New Roman" w:cs="Times New Roman"/>
          <w:sz w:val="28"/>
          <w:szCs w:val="28"/>
        </w:rPr>
        <w:t>, М. Федорова, О. </w:t>
      </w:r>
      <w:proofErr w:type="spellStart"/>
      <w:r>
        <w:rPr>
          <w:rFonts w:ascii="Times New Roman" w:hAnsi="Times New Roman" w:cs="Times New Roman"/>
          <w:sz w:val="28"/>
          <w:szCs w:val="28"/>
        </w:rPr>
        <w:t>Полєвікова</w:t>
      </w:r>
      <w:proofErr w:type="spellEnd"/>
      <w:r>
        <w:rPr>
          <w:rFonts w:ascii="Times New Roman" w:hAnsi="Times New Roman" w:cs="Times New Roman"/>
          <w:sz w:val="28"/>
          <w:szCs w:val="28"/>
        </w:rPr>
        <w:t>, С. </w:t>
      </w:r>
      <w:proofErr w:type="spellStart"/>
      <w:r>
        <w:rPr>
          <w:rFonts w:ascii="Times New Roman" w:hAnsi="Times New Roman" w:cs="Times New Roman"/>
          <w:sz w:val="28"/>
          <w:szCs w:val="28"/>
        </w:rPr>
        <w:t>Алексюк</w:t>
      </w:r>
      <w:proofErr w:type="spellEnd"/>
      <w:r>
        <w:rPr>
          <w:rFonts w:ascii="Times New Roman" w:hAnsi="Times New Roman" w:cs="Times New Roman"/>
          <w:sz w:val="28"/>
          <w:szCs w:val="28"/>
        </w:rPr>
        <w:t>, Н. </w:t>
      </w:r>
      <w:r w:rsidRPr="00CF7438">
        <w:rPr>
          <w:rFonts w:ascii="Times New Roman" w:hAnsi="Times New Roman" w:cs="Times New Roman"/>
          <w:sz w:val="28"/>
          <w:szCs w:val="28"/>
        </w:rPr>
        <w:t>Гавриш</w:t>
      </w:r>
      <w:r>
        <w:rPr>
          <w:rFonts w:ascii="Times New Roman" w:hAnsi="Times New Roman" w:cs="Times New Roman"/>
          <w:sz w:val="28"/>
          <w:szCs w:val="28"/>
        </w:rPr>
        <w:t xml:space="preserve"> та ін.).</w:t>
      </w:r>
      <w:r w:rsidRPr="007915B4">
        <w:t xml:space="preserve"> </w:t>
      </w:r>
      <w:r w:rsidRPr="007915B4">
        <w:rPr>
          <w:rFonts w:ascii="Times New Roman" w:hAnsi="Times New Roman" w:cs="Times New Roman"/>
          <w:sz w:val="28"/>
          <w:szCs w:val="28"/>
        </w:rPr>
        <w:t xml:space="preserve">Характеристики діалогічного мовлення як засобу комунікації (його згорнутість і стислість, синтаксична неповнота, </w:t>
      </w:r>
      <w:proofErr w:type="spellStart"/>
      <w:r w:rsidRPr="007915B4">
        <w:rPr>
          <w:rFonts w:ascii="Times New Roman" w:hAnsi="Times New Roman" w:cs="Times New Roman"/>
          <w:sz w:val="28"/>
          <w:szCs w:val="28"/>
        </w:rPr>
        <w:t>ситуативність</w:t>
      </w:r>
      <w:proofErr w:type="spellEnd"/>
      <w:r w:rsidRPr="007915B4">
        <w:rPr>
          <w:rFonts w:ascii="Times New Roman" w:hAnsi="Times New Roman" w:cs="Times New Roman"/>
          <w:sz w:val="28"/>
          <w:szCs w:val="28"/>
        </w:rPr>
        <w:t xml:space="preserve"> і </w:t>
      </w:r>
      <w:proofErr w:type="spellStart"/>
      <w:r w:rsidRPr="007915B4">
        <w:rPr>
          <w:rFonts w:ascii="Times New Roman" w:hAnsi="Times New Roman" w:cs="Times New Roman"/>
          <w:sz w:val="28"/>
          <w:szCs w:val="28"/>
        </w:rPr>
        <w:t>контекстуальність</w:t>
      </w:r>
      <w:proofErr w:type="spellEnd"/>
      <w:r w:rsidRPr="007915B4">
        <w:rPr>
          <w:rFonts w:ascii="Times New Roman" w:hAnsi="Times New Roman" w:cs="Times New Roman"/>
          <w:sz w:val="28"/>
          <w:szCs w:val="28"/>
        </w:rPr>
        <w:t xml:space="preserve">) роблять його менш інформативним і потребують від дитини розуміння контексту тієї чи іншої ситуації. Відповідно, діалогічне мовлення може розвиватися і формуватися лише в процесі спілкування і взаємодії з більш досвідченим співучасником – носієм комунікативної культури. Саме тому робота з формування діалогічного мовлення у дитини вимагає спеціальної організації і пошуку ефективних </w:t>
      </w:r>
    </w:p>
    <w:p w:rsidR="00A249CB" w:rsidRDefault="00A249CB" w:rsidP="00467BF4">
      <w:pPr>
        <w:spacing w:after="0" w:line="360" w:lineRule="auto"/>
        <w:ind w:firstLine="708"/>
        <w:contextualSpacing/>
        <w:jc w:val="both"/>
        <w:rPr>
          <w:rFonts w:ascii="Times New Roman" w:hAnsi="Times New Roman" w:cs="Times New Roman"/>
          <w:sz w:val="28"/>
          <w:szCs w:val="28"/>
        </w:rPr>
      </w:pPr>
    </w:p>
    <w:p w:rsidR="007F7D2C" w:rsidRDefault="007F7D2C" w:rsidP="00467BF4">
      <w:pPr>
        <w:spacing w:after="0" w:line="360" w:lineRule="auto"/>
        <w:ind w:firstLine="708"/>
        <w:contextualSpacing/>
        <w:jc w:val="both"/>
        <w:rPr>
          <w:rFonts w:ascii="Times New Roman" w:hAnsi="Times New Roman" w:cs="Times New Roman"/>
          <w:sz w:val="28"/>
          <w:szCs w:val="28"/>
        </w:rPr>
      </w:pPr>
    </w:p>
    <w:p w:rsidR="007F7D2C" w:rsidRPr="007915B4" w:rsidRDefault="007F7D2C" w:rsidP="00467BF4">
      <w:pPr>
        <w:spacing w:after="0" w:line="360" w:lineRule="auto"/>
        <w:ind w:firstLine="708"/>
        <w:contextualSpacing/>
        <w:jc w:val="both"/>
        <w:rPr>
          <w:rFonts w:ascii="Times New Roman" w:hAnsi="Times New Roman" w:cs="Times New Roman"/>
          <w:sz w:val="28"/>
          <w:szCs w:val="28"/>
        </w:rPr>
      </w:pPr>
    </w:p>
    <w:p w:rsidR="009F2F21" w:rsidRPr="007915B4" w:rsidRDefault="009F2F21" w:rsidP="00467BF4">
      <w:pPr>
        <w:spacing w:after="0" w:line="360" w:lineRule="auto"/>
        <w:rPr>
          <w:rFonts w:ascii="Times New Roman" w:hAnsi="Times New Roman" w:cs="Times New Roman"/>
          <w:b/>
          <w:sz w:val="28"/>
          <w:szCs w:val="28"/>
        </w:rPr>
      </w:pPr>
      <w:r>
        <w:lastRenderedPageBreak/>
        <w:t xml:space="preserve">                                                                                                                                                                 </w:t>
      </w:r>
      <w:r w:rsidRPr="007915B4">
        <w:rPr>
          <w:rFonts w:ascii="Times New Roman" w:hAnsi="Times New Roman" w:cs="Times New Roman"/>
          <w:b/>
          <w:sz w:val="28"/>
          <w:szCs w:val="28"/>
        </w:rPr>
        <w:t>Таблиця 1.1.</w:t>
      </w:r>
    </w:p>
    <w:p w:rsidR="009F2F21" w:rsidRPr="001A3CC3" w:rsidRDefault="009F2F21" w:rsidP="00467BF4">
      <w:pPr>
        <w:spacing w:after="0" w:line="360" w:lineRule="auto"/>
        <w:jc w:val="center"/>
        <w:rPr>
          <w:rFonts w:ascii="Times New Roman" w:hAnsi="Times New Roman" w:cs="Times New Roman"/>
          <w:b/>
          <w:i/>
          <w:sz w:val="28"/>
          <w:szCs w:val="28"/>
        </w:rPr>
      </w:pPr>
      <w:r w:rsidRPr="000D1AEA">
        <w:rPr>
          <w:rFonts w:ascii="Times New Roman" w:hAnsi="Times New Roman" w:cs="Times New Roman"/>
          <w:b/>
          <w:i/>
          <w:sz w:val="28"/>
          <w:szCs w:val="28"/>
        </w:rPr>
        <w:t>Структура і особливості діалогічного мовлення.</w:t>
      </w:r>
    </w:p>
    <w:tbl>
      <w:tblPr>
        <w:tblStyle w:val="-1"/>
        <w:tblpPr w:leftFromText="180" w:rightFromText="180" w:vertAnchor="text" w:horzAnchor="margin" w:tblpY="196"/>
        <w:tblW w:w="9911" w:type="dxa"/>
        <w:tblLook w:val="04A0" w:firstRow="1" w:lastRow="0" w:firstColumn="1" w:lastColumn="0" w:noHBand="0" w:noVBand="1"/>
      </w:tblPr>
      <w:tblGrid>
        <w:gridCol w:w="1484"/>
        <w:gridCol w:w="491"/>
        <w:gridCol w:w="592"/>
        <w:gridCol w:w="91"/>
        <w:gridCol w:w="1522"/>
        <w:gridCol w:w="1959"/>
        <w:gridCol w:w="3752"/>
        <w:gridCol w:w="20"/>
      </w:tblGrid>
      <w:tr w:rsidR="009F2F21" w:rsidRPr="00622810" w:rsidTr="002B416E">
        <w:trPr>
          <w:gridAfter w:val="1"/>
          <w:cnfStyle w:val="100000000000" w:firstRow="1" w:lastRow="0" w:firstColumn="0" w:lastColumn="0" w:oddVBand="0" w:evenVBand="0" w:oddHBand="0" w:evenHBand="0" w:firstRowFirstColumn="0" w:firstRowLastColumn="0" w:lastRowFirstColumn="0" w:lastRowLastColumn="0"/>
          <w:wAfter w:w="26" w:type="dxa"/>
        </w:trPr>
        <w:tc>
          <w:tcPr>
            <w:cnfStyle w:val="001000000000" w:firstRow="0" w:lastRow="0" w:firstColumn="1" w:lastColumn="0" w:oddVBand="0" w:evenVBand="0" w:oddHBand="0" w:evenHBand="0" w:firstRowFirstColumn="0" w:firstRowLastColumn="0" w:lastRowFirstColumn="0" w:lastRowLastColumn="0"/>
            <w:tcW w:w="9885" w:type="dxa"/>
            <w:gridSpan w:val="7"/>
            <w:tcBorders>
              <w:top w:val="nil"/>
              <w:left w:val="single" w:sz="4" w:space="0" w:color="auto"/>
              <w:right w:val="single" w:sz="4" w:space="0" w:color="auto"/>
            </w:tcBorders>
          </w:tcPr>
          <w:p w:rsidR="009F2F21" w:rsidRPr="00622810" w:rsidRDefault="009F2F21" w:rsidP="00467BF4">
            <w:pPr>
              <w:spacing w:line="360" w:lineRule="auto"/>
              <w:jc w:val="center"/>
              <w:rPr>
                <w:rFonts w:ascii="Times New Roman" w:hAnsi="Times New Roman" w:cs="Times New Roman"/>
                <w:sz w:val="28"/>
                <w:szCs w:val="28"/>
              </w:rPr>
            </w:pPr>
            <w:r w:rsidRPr="00622810">
              <w:rPr>
                <w:rFonts w:ascii="Times New Roman" w:hAnsi="Times New Roman" w:cs="Times New Roman"/>
                <w:sz w:val="28"/>
                <w:szCs w:val="28"/>
              </w:rPr>
              <w:t>Діалогічне мовлення</w:t>
            </w:r>
          </w:p>
        </w:tc>
      </w:tr>
      <w:tr w:rsidR="009F2F21" w:rsidRPr="00622810" w:rsidTr="002B416E">
        <w:trPr>
          <w:gridAfter w:val="1"/>
          <w:cnfStyle w:val="000000100000" w:firstRow="0" w:lastRow="0" w:firstColumn="0" w:lastColumn="0" w:oddVBand="0" w:evenVBand="0" w:oddHBand="1" w:evenHBand="0" w:firstRowFirstColumn="0" w:firstRowLastColumn="0" w:lastRowFirstColumn="0" w:lastRowLastColumn="0"/>
          <w:wAfter w:w="26" w:type="dxa"/>
        </w:trPr>
        <w:tc>
          <w:tcPr>
            <w:cnfStyle w:val="001000000000" w:firstRow="0" w:lastRow="0" w:firstColumn="1" w:lastColumn="0" w:oddVBand="0" w:evenVBand="0" w:oddHBand="0" w:evenHBand="0" w:firstRowFirstColumn="0" w:firstRowLastColumn="0" w:lastRowFirstColumn="0" w:lastRowLastColumn="0"/>
            <w:tcW w:w="3939" w:type="dxa"/>
            <w:gridSpan w:val="5"/>
            <w:tcBorders>
              <w:left w:val="single" w:sz="4" w:space="0" w:color="auto"/>
              <w:right w:val="triple" w:sz="4" w:space="0" w:color="auto"/>
            </w:tcBorders>
          </w:tcPr>
          <w:p w:rsidR="009F2F21" w:rsidRPr="00622810" w:rsidRDefault="009F2F21" w:rsidP="00467BF4">
            <w:pPr>
              <w:spacing w:line="360" w:lineRule="auto"/>
              <w:jc w:val="center"/>
              <w:rPr>
                <w:rFonts w:ascii="Times New Roman" w:hAnsi="Times New Roman" w:cs="Times New Roman"/>
                <w:sz w:val="28"/>
                <w:szCs w:val="28"/>
              </w:rPr>
            </w:pPr>
            <w:r w:rsidRPr="00622810">
              <w:rPr>
                <w:rFonts w:ascii="Times New Roman" w:hAnsi="Times New Roman" w:cs="Times New Roman"/>
                <w:sz w:val="28"/>
                <w:szCs w:val="28"/>
              </w:rPr>
              <w:t>Структура</w:t>
            </w:r>
          </w:p>
        </w:tc>
        <w:tc>
          <w:tcPr>
            <w:tcW w:w="5946" w:type="dxa"/>
            <w:gridSpan w:val="2"/>
            <w:tcBorders>
              <w:left w:val="triple" w:sz="4" w:space="0" w:color="auto"/>
              <w:right w:val="single" w:sz="4" w:space="0" w:color="auto"/>
            </w:tcBorders>
          </w:tcPr>
          <w:p w:rsidR="009F2F21" w:rsidRPr="00622810" w:rsidRDefault="009F2F21" w:rsidP="00467B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b/>
                <w:sz w:val="28"/>
                <w:szCs w:val="28"/>
              </w:rPr>
              <w:t xml:space="preserve">4 групи особливостей </w:t>
            </w:r>
          </w:p>
        </w:tc>
      </w:tr>
      <w:tr w:rsidR="009F2F21" w:rsidRPr="00622810" w:rsidTr="002B416E">
        <w:trPr>
          <w:gridAfter w:val="1"/>
          <w:wAfter w:w="26" w:type="dxa"/>
          <w:trHeight w:val="700"/>
        </w:trPr>
        <w:tc>
          <w:tcPr>
            <w:cnfStyle w:val="001000000000" w:firstRow="0" w:lastRow="0" w:firstColumn="1" w:lastColumn="0" w:oddVBand="0" w:evenVBand="0" w:oddHBand="0" w:evenHBand="0" w:firstRowFirstColumn="0" w:firstRowLastColumn="0" w:lastRowFirstColumn="0" w:lastRowLastColumn="0"/>
            <w:tcW w:w="3939" w:type="dxa"/>
            <w:gridSpan w:val="5"/>
            <w:tcBorders>
              <w:left w:val="single" w:sz="4" w:space="0" w:color="auto"/>
              <w:bottom w:val="single" w:sz="4" w:space="0" w:color="auto"/>
              <w:right w:val="triple" w:sz="4" w:space="0" w:color="auto"/>
            </w:tcBorders>
          </w:tcPr>
          <w:p w:rsidR="009F2F21" w:rsidRPr="00622810" w:rsidRDefault="009F2F21" w:rsidP="00467BF4">
            <w:pPr>
              <w:spacing w:line="360" w:lineRule="auto"/>
              <w:jc w:val="center"/>
              <w:rPr>
                <w:rFonts w:ascii="Times New Roman" w:hAnsi="Times New Roman" w:cs="Times New Roman"/>
                <w:i/>
                <w:sz w:val="28"/>
                <w:szCs w:val="28"/>
              </w:rPr>
            </w:pPr>
            <w:r w:rsidRPr="00622810">
              <w:rPr>
                <w:rFonts w:ascii="Times New Roman" w:hAnsi="Times New Roman" w:cs="Times New Roman"/>
                <w:i/>
                <w:sz w:val="28"/>
                <w:szCs w:val="28"/>
              </w:rPr>
              <w:t>різні типи одиниць діалогічного мовлення</w:t>
            </w:r>
          </w:p>
        </w:tc>
        <w:tc>
          <w:tcPr>
            <w:tcW w:w="1710" w:type="dxa"/>
            <w:vMerge w:val="restart"/>
            <w:tcBorders>
              <w:top w:val="nil"/>
              <w:left w:val="triple" w:sz="4" w:space="0" w:color="auto"/>
              <w:right w:val="single" w:sz="4" w:space="0" w:color="auto"/>
            </w:tcBorders>
          </w:tcPr>
          <w:p w:rsidR="009F2F21" w:rsidRPr="00622810" w:rsidRDefault="009F2F21" w:rsidP="00467BF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622810">
              <w:rPr>
                <w:rFonts w:ascii="Times New Roman" w:hAnsi="Times New Roman" w:cs="Times New Roman"/>
                <w:i/>
                <w:sz w:val="28"/>
                <w:szCs w:val="28"/>
              </w:rPr>
              <w:t>комунікативні</w:t>
            </w:r>
          </w:p>
        </w:tc>
        <w:tc>
          <w:tcPr>
            <w:tcW w:w="4236" w:type="dxa"/>
            <w:vMerge w:val="restart"/>
            <w:tcBorders>
              <w:top w:val="nil"/>
              <w:left w:val="single" w:sz="4" w:space="0" w:color="auto"/>
              <w:right w:val="single" w:sz="4" w:space="0" w:color="auto"/>
            </w:tcBorders>
          </w:tcPr>
          <w:p w:rsidR="009F2F21" w:rsidRPr="00622810" w:rsidRDefault="009F2F21" w:rsidP="00467BF4">
            <w:pPr>
              <w:numPr>
                <w:ilvl w:val="0"/>
                <w:numId w:val="6"/>
              </w:numPr>
              <w:spacing w:line="360" w:lineRule="auto"/>
              <w:ind w:left="45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 xml:space="preserve">зміна (чергування) комунікативних ролей; </w:t>
            </w:r>
          </w:p>
          <w:p w:rsidR="009F2F21" w:rsidRPr="00622810" w:rsidRDefault="009F2F21" w:rsidP="00467BF4">
            <w:pPr>
              <w:numPr>
                <w:ilvl w:val="0"/>
                <w:numId w:val="6"/>
              </w:numPr>
              <w:spacing w:line="360" w:lineRule="auto"/>
              <w:ind w:left="45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 xml:space="preserve">прихильність до певної </w:t>
            </w:r>
            <w:proofErr w:type="spellStart"/>
            <w:r w:rsidRPr="00622810">
              <w:rPr>
                <w:rFonts w:ascii="Times New Roman" w:hAnsi="Times New Roman" w:cs="Times New Roman"/>
                <w:sz w:val="28"/>
                <w:szCs w:val="28"/>
              </w:rPr>
              <w:t>мовної</w:t>
            </w:r>
            <w:proofErr w:type="spellEnd"/>
            <w:r w:rsidRPr="00622810">
              <w:rPr>
                <w:rFonts w:ascii="Times New Roman" w:hAnsi="Times New Roman" w:cs="Times New Roman"/>
                <w:sz w:val="28"/>
                <w:szCs w:val="28"/>
              </w:rPr>
              <w:t xml:space="preserve"> ситуації; </w:t>
            </w:r>
          </w:p>
          <w:p w:rsidR="009F2F21" w:rsidRPr="00622810" w:rsidRDefault="009F2F21" w:rsidP="00467BF4">
            <w:pPr>
              <w:numPr>
                <w:ilvl w:val="0"/>
                <w:numId w:val="6"/>
              </w:numPr>
              <w:spacing w:line="360" w:lineRule="auto"/>
              <w:ind w:left="45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необхідність слідувати за ходом думки співрозмовника</w:t>
            </w:r>
          </w:p>
        </w:tc>
      </w:tr>
      <w:tr w:rsidR="009F2F21" w:rsidRPr="00622810" w:rsidTr="002B416E">
        <w:trPr>
          <w:gridAfter w:val="1"/>
          <w:cnfStyle w:val="000000100000" w:firstRow="0" w:lastRow="0" w:firstColumn="0" w:lastColumn="0" w:oddVBand="0" w:evenVBand="0" w:oddHBand="1" w:evenHBand="0" w:firstRowFirstColumn="0" w:firstRowLastColumn="0" w:lastRowFirstColumn="0" w:lastRowLastColumn="0"/>
          <w:wAfter w:w="26" w:type="dxa"/>
          <w:trHeight w:val="1020"/>
        </w:trPr>
        <w:tc>
          <w:tcPr>
            <w:cnfStyle w:val="001000000000" w:firstRow="0" w:lastRow="0" w:firstColumn="1" w:lastColumn="0" w:oddVBand="0" w:evenVBand="0" w:oddHBand="0" w:evenHBand="0" w:firstRowFirstColumn="0" w:firstRowLastColumn="0" w:lastRowFirstColumn="0" w:lastRowLastColumn="0"/>
            <w:tcW w:w="3939" w:type="dxa"/>
            <w:gridSpan w:val="5"/>
            <w:tcBorders>
              <w:top w:val="single" w:sz="4" w:space="0" w:color="auto"/>
              <w:left w:val="single" w:sz="4" w:space="0" w:color="auto"/>
              <w:right w:val="triple" w:sz="4" w:space="0" w:color="auto"/>
            </w:tcBorders>
          </w:tcPr>
          <w:p w:rsidR="009F2F21" w:rsidRPr="00622810" w:rsidRDefault="009F2F21" w:rsidP="00467BF4">
            <w:pPr>
              <w:spacing w:line="360" w:lineRule="auto"/>
              <w:jc w:val="center"/>
              <w:rPr>
                <w:rFonts w:ascii="Times New Roman" w:hAnsi="Times New Roman" w:cs="Times New Roman"/>
                <w:i/>
                <w:sz w:val="28"/>
                <w:szCs w:val="28"/>
              </w:rPr>
            </w:pPr>
            <w:r w:rsidRPr="00622810">
              <w:rPr>
                <w:rFonts w:ascii="Times New Roman" w:hAnsi="Times New Roman" w:cs="Times New Roman"/>
                <w:i/>
                <w:sz w:val="28"/>
                <w:szCs w:val="28"/>
              </w:rPr>
              <w:t xml:space="preserve">діалогічні пари </w:t>
            </w:r>
          </w:p>
          <w:p w:rsidR="009F2F21" w:rsidRPr="00622810" w:rsidRDefault="009F2F21" w:rsidP="00467BF4">
            <w:pPr>
              <w:spacing w:line="360" w:lineRule="auto"/>
              <w:jc w:val="center"/>
              <w:rPr>
                <w:rFonts w:ascii="Times New Roman" w:hAnsi="Times New Roman" w:cs="Times New Roman"/>
                <w:i/>
                <w:sz w:val="28"/>
                <w:szCs w:val="28"/>
              </w:rPr>
            </w:pPr>
            <w:r w:rsidRPr="00622810">
              <w:rPr>
                <w:rFonts w:ascii="Times New Roman" w:hAnsi="Times New Roman" w:cs="Times New Roman"/>
                <w:i/>
                <w:sz w:val="28"/>
                <w:szCs w:val="28"/>
              </w:rPr>
              <w:t>(поєднання двох або більше взаємопов'язаних реплік)</w:t>
            </w:r>
          </w:p>
        </w:tc>
        <w:tc>
          <w:tcPr>
            <w:tcW w:w="1710" w:type="dxa"/>
            <w:vMerge/>
            <w:tcBorders>
              <w:left w:val="triple" w:sz="4" w:space="0" w:color="auto"/>
              <w:right w:val="single" w:sz="4" w:space="0" w:color="auto"/>
            </w:tcBorders>
          </w:tcPr>
          <w:p w:rsidR="009F2F21" w:rsidRPr="00622810" w:rsidRDefault="009F2F21" w:rsidP="00467BF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tcW w:w="4236" w:type="dxa"/>
            <w:vMerge/>
            <w:tcBorders>
              <w:left w:val="single" w:sz="4" w:space="0" w:color="auto"/>
              <w:right w:val="single" w:sz="4" w:space="0" w:color="auto"/>
            </w:tcBorders>
          </w:tcPr>
          <w:p w:rsidR="009F2F21" w:rsidRPr="00622810" w:rsidRDefault="009F2F21" w:rsidP="00467BF4">
            <w:pPr>
              <w:numPr>
                <w:ilvl w:val="0"/>
                <w:numId w:val="6"/>
              </w:numPr>
              <w:spacing w:line="360" w:lineRule="auto"/>
              <w:ind w:left="45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9F2F21" w:rsidRPr="00622810" w:rsidTr="002B416E">
        <w:tc>
          <w:tcPr>
            <w:cnfStyle w:val="001000000000" w:firstRow="0" w:lastRow="0" w:firstColumn="1" w:lastColumn="0" w:oddVBand="0" w:evenVBand="0" w:oddHBand="0" w:evenHBand="0" w:firstRowFirstColumn="0" w:firstRowLastColumn="0" w:lastRowFirstColumn="0" w:lastRowLastColumn="0"/>
            <w:tcW w:w="1317" w:type="dxa"/>
            <w:tcBorders>
              <w:left w:val="single" w:sz="4" w:space="0" w:color="auto"/>
            </w:tcBorders>
          </w:tcPr>
          <w:p w:rsidR="009F2F21" w:rsidRPr="00622810" w:rsidRDefault="009F2F21" w:rsidP="00467BF4">
            <w:pPr>
              <w:spacing w:line="360" w:lineRule="auto"/>
              <w:jc w:val="both"/>
              <w:rPr>
                <w:rFonts w:ascii="Times New Roman" w:hAnsi="Times New Roman" w:cs="Times New Roman"/>
                <w:i/>
                <w:sz w:val="28"/>
                <w:szCs w:val="28"/>
              </w:rPr>
            </w:pPr>
            <w:r w:rsidRPr="00622810">
              <w:rPr>
                <w:rFonts w:ascii="Times New Roman" w:hAnsi="Times New Roman" w:cs="Times New Roman"/>
                <w:i/>
                <w:sz w:val="28"/>
                <w:szCs w:val="28"/>
              </w:rPr>
              <w:t>Мовець</w:t>
            </w:r>
          </w:p>
        </w:tc>
        <w:tc>
          <w:tcPr>
            <w:tcW w:w="1099" w:type="dxa"/>
            <w:gridSpan w:val="3"/>
          </w:tcPr>
          <w:p w:rsidR="009F2F21" w:rsidRPr="00622810" w:rsidRDefault="009F2F21" w:rsidP="00467B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i/>
                <w:sz w:val="28"/>
                <w:szCs w:val="28"/>
              </w:rPr>
              <w:t>◄▬►</w:t>
            </w:r>
          </w:p>
        </w:tc>
        <w:tc>
          <w:tcPr>
            <w:tcW w:w="1523" w:type="dxa"/>
            <w:tcBorders>
              <w:right w:val="triple" w:sz="4" w:space="0" w:color="auto"/>
            </w:tcBorders>
          </w:tcPr>
          <w:p w:rsidR="009F2F21" w:rsidRPr="00622810" w:rsidRDefault="009F2F21" w:rsidP="00467BF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622810">
              <w:rPr>
                <w:rFonts w:ascii="Times New Roman" w:hAnsi="Times New Roman" w:cs="Times New Roman"/>
                <w:i/>
                <w:sz w:val="28"/>
                <w:szCs w:val="28"/>
              </w:rPr>
              <w:t>Слухач</w:t>
            </w:r>
          </w:p>
        </w:tc>
        <w:tc>
          <w:tcPr>
            <w:tcW w:w="1710" w:type="dxa"/>
            <w:tcBorders>
              <w:top w:val="single" w:sz="4" w:space="0" w:color="auto"/>
              <w:left w:val="triple" w:sz="4" w:space="0" w:color="auto"/>
              <w:bottom w:val="single" w:sz="8" w:space="0" w:color="5B9BD5" w:themeColor="accent1"/>
              <w:right w:val="single" w:sz="4" w:space="0" w:color="auto"/>
            </w:tcBorders>
          </w:tcPr>
          <w:p w:rsidR="009F2F21" w:rsidRPr="00622810" w:rsidRDefault="009F2F21" w:rsidP="00467BF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622810">
              <w:rPr>
                <w:rFonts w:ascii="Times New Roman" w:hAnsi="Times New Roman" w:cs="Times New Roman"/>
                <w:i/>
                <w:sz w:val="28"/>
                <w:szCs w:val="28"/>
              </w:rPr>
              <w:t>соціально-комунікативні</w:t>
            </w:r>
          </w:p>
        </w:tc>
        <w:tc>
          <w:tcPr>
            <w:tcW w:w="4262" w:type="dxa"/>
            <w:gridSpan w:val="2"/>
            <w:tcBorders>
              <w:left w:val="single" w:sz="4" w:space="0" w:color="auto"/>
              <w:right w:val="single" w:sz="4" w:space="0" w:color="auto"/>
            </w:tcBorders>
          </w:tcPr>
          <w:p w:rsidR="009F2F21" w:rsidRPr="00622810" w:rsidRDefault="009F2F21" w:rsidP="00467BF4">
            <w:pPr>
              <w:numPr>
                <w:ilvl w:val="0"/>
                <w:numId w:val="7"/>
              </w:numPr>
              <w:spacing w:line="360" w:lineRule="auto"/>
              <w:ind w:left="45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соціальний контакт,</w:t>
            </w:r>
          </w:p>
          <w:p w:rsidR="009F2F21" w:rsidRPr="00622810" w:rsidRDefault="009F2F21" w:rsidP="00467BF4">
            <w:pPr>
              <w:numPr>
                <w:ilvl w:val="0"/>
                <w:numId w:val="7"/>
              </w:numPr>
              <w:spacing w:line="360" w:lineRule="auto"/>
              <w:ind w:left="45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 xml:space="preserve">ділова розмова, </w:t>
            </w:r>
          </w:p>
          <w:p w:rsidR="009F2F21" w:rsidRPr="00622810" w:rsidRDefault="009F2F21" w:rsidP="00467BF4">
            <w:pPr>
              <w:numPr>
                <w:ilvl w:val="0"/>
                <w:numId w:val="7"/>
              </w:numPr>
              <w:spacing w:line="360" w:lineRule="auto"/>
              <w:ind w:left="45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вільна бесіда</w:t>
            </w:r>
          </w:p>
        </w:tc>
      </w:tr>
      <w:tr w:rsidR="009F2F21" w:rsidRPr="00622810" w:rsidTr="002B41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gridSpan w:val="2"/>
            <w:tcBorders>
              <w:left w:val="single" w:sz="4" w:space="0" w:color="auto"/>
            </w:tcBorders>
          </w:tcPr>
          <w:p w:rsidR="009F2F21" w:rsidRPr="00622810" w:rsidRDefault="009F2F21" w:rsidP="00467BF4">
            <w:pPr>
              <w:spacing w:line="360" w:lineRule="auto"/>
              <w:jc w:val="both"/>
              <w:rPr>
                <w:rFonts w:ascii="Times New Roman" w:hAnsi="Times New Roman" w:cs="Times New Roman"/>
                <w:sz w:val="28"/>
                <w:szCs w:val="28"/>
              </w:rPr>
            </w:pPr>
            <w:r w:rsidRPr="00622810">
              <w:rPr>
                <w:rFonts w:ascii="Times New Roman" w:hAnsi="Times New Roman" w:cs="Times New Roman"/>
                <w:sz w:val="28"/>
                <w:szCs w:val="28"/>
              </w:rPr>
              <w:t xml:space="preserve">питання </w:t>
            </w:r>
          </w:p>
        </w:tc>
        <w:tc>
          <w:tcPr>
            <w:tcW w:w="601" w:type="dxa"/>
          </w:tcPr>
          <w:p w:rsidR="009F2F21" w:rsidRPr="00622810" w:rsidRDefault="009F2F21" w:rsidP="00467BF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2810">
              <w:rPr>
                <w:rFonts w:ascii="Cambria Math" w:hAnsi="Cambria Math" w:cs="Times New Roman"/>
                <w:sz w:val="28"/>
                <w:szCs w:val="28"/>
              </w:rPr>
              <w:t>⫸</w:t>
            </w:r>
          </w:p>
        </w:tc>
        <w:tc>
          <w:tcPr>
            <w:tcW w:w="1614" w:type="dxa"/>
            <w:gridSpan w:val="2"/>
            <w:tcBorders>
              <w:right w:val="triple" w:sz="4" w:space="0" w:color="auto"/>
            </w:tcBorders>
          </w:tcPr>
          <w:p w:rsidR="009F2F21" w:rsidRPr="00622810" w:rsidRDefault="009F2F21" w:rsidP="00467B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відповідь</w:t>
            </w:r>
          </w:p>
        </w:tc>
        <w:tc>
          <w:tcPr>
            <w:tcW w:w="1710" w:type="dxa"/>
            <w:tcBorders>
              <w:left w:val="triple" w:sz="4" w:space="0" w:color="auto"/>
              <w:right w:val="single" w:sz="4" w:space="0" w:color="auto"/>
            </w:tcBorders>
          </w:tcPr>
          <w:p w:rsidR="009F2F21" w:rsidRPr="00622810" w:rsidRDefault="009F2F21" w:rsidP="00467BF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622810">
              <w:rPr>
                <w:rFonts w:ascii="Times New Roman" w:hAnsi="Times New Roman" w:cs="Times New Roman"/>
                <w:i/>
                <w:sz w:val="28"/>
                <w:szCs w:val="28"/>
              </w:rPr>
              <w:t>психологічні</w:t>
            </w:r>
          </w:p>
        </w:tc>
        <w:tc>
          <w:tcPr>
            <w:tcW w:w="4262" w:type="dxa"/>
            <w:gridSpan w:val="2"/>
            <w:tcBorders>
              <w:left w:val="single" w:sz="4" w:space="0" w:color="auto"/>
              <w:right w:val="single" w:sz="4" w:space="0" w:color="auto"/>
            </w:tcBorders>
          </w:tcPr>
          <w:p w:rsidR="009F2F21" w:rsidRPr="00622810" w:rsidRDefault="009F2F21" w:rsidP="00467BF4">
            <w:pPr>
              <w:numPr>
                <w:ilvl w:val="0"/>
                <w:numId w:val="8"/>
              </w:numPr>
              <w:spacing w:line="360" w:lineRule="auto"/>
              <w:ind w:left="45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 xml:space="preserve">двосторонній характер спілкування; </w:t>
            </w:r>
          </w:p>
          <w:p w:rsidR="009F2F21" w:rsidRPr="00622810" w:rsidRDefault="009F2F21" w:rsidP="00467BF4">
            <w:pPr>
              <w:numPr>
                <w:ilvl w:val="0"/>
                <w:numId w:val="8"/>
              </w:numPr>
              <w:spacing w:line="360" w:lineRule="auto"/>
              <w:ind w:left="45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 xml:space="preserve">неможливість спланувати діалог; </w:t>
            </w:r>
          </w:p>
          <w:p w:rsidR="009F2F21" w:rsidRPr="00622810" w:rsidRDefault="009F2F21" w:rsidP="00467BF4">
            <w:pPr>
              <w:numPr>
                <w:ilvl w:val="0"/>
                <w:numId w:val="8"/>
              </w:numPr>
              <w:spacing w:line="360" w:lineRule="auto"/>
              <w:ind w:left="45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roofErr w:type="spellStart"/>
            <w:r w:rsidRPr="00622810">
              <w:rPr>
                <w:rFonts w:ascii="Times New Roman" w:hAnsi="Times New Roman" w:cs="Times New Roman"/>
                <w:sz w:val="28"/>
                <w:szCs w:val="28"/>
              </w:rPr>
              <w:t>ситуативність</w:t>
            </w:r>
            <w:proofErr w:type="spellEnd"/>
            <w:r w:rsidRPr="00622810">
              <w:rPr>
                <w:rFonts w:ascii="Times New Roman" w:hAnsi="Times New Roman" w:cs="Times New Roman"/>
                <w:sz w:val="28"/>
                <w:szCs w:val="28"/>
              </w:rPr>
              <w:t xml:space="preserve">; </w:t>
            </w:r>
          </w:p>
          <w:p w:rsidR="009F2F21" w:rsidRPr="00622810" w:rsidRDefault="009F2F21" w:rsidP="00467BF4">
            <w:pPr>
              <w:numPr>
                <w:ilvl w:val="0"/>
                <w:numId w:val="8"/>
              </w:numPr>
              <w:spacing w:line="360" w:lineRule="auto"/>
              <w:ind w:left="45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 xml:space="preserve">відкритість позиції учасників; </w:t>
            </w:r>
          </w:p>
          <w:p w:rsidR="009F2F21" w:rsidRPr="00622810" w:rsidRDefault="009F2F21" w:rsidP="00467BF4">
            <w:pPr>
              <w:numPr>
                <w:ilvl w:val="0"/>
                <w:numId w:val="8"/>
              </w:numPr>
              <w:spacing w:line="360" w:lineRule="auto"/>
              <w:ind w:left="45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обмеженість у часі</w:t>
            </w:r>
          </w:p>
        </w:tc>
      </w:tr>
      <w:tr w:rsidR="009F2F21" w:rsidRPr="00622810" w:rsidTr="002B416E">
        <w:trPr>
          <w:trHeight w:val="1200"/>
        </w:trPr>
        <w:tc>
          <w:tcPr>
            <w:cnfStyle w:val="001000000000" w:firstRow="0" w:lastRow="0" w:firstColumn="1" w:lastColumn="0" w:oddVBand="0" w:evenVBand="0" w:oddHBand="0" w:evenHBand="0" w:firstRowFirstColumn="0" w:firstRowLastColumn="0" w:lastRowFirstColumn="0" w:lastRowLastColumn="0"/>
            <w:tcW w:w="1724" w:type="dxa"/>
            <w:gridSpan w:val="2"/>
            <w:tcBorders>
              <w:left w:val="single" w:sz="4" w:space="0" w:color="auto"/>
              <w:bottom w:val="single" w:sz="4" w:space="0" w:color="auto"/>
            </w:tcBorders>
          </w:tcPr>
          <w:p w:rsidR="009F2F21" w:rsidRPr="00622810" w:rsidRDefault="009F2F21" w:rsidP="00467BF4">
            <w:pPr>
              <w:spacing w:line="360" w:lineRule="auto"/>
              <w:jc w:val="both"/>
              <w:rPr>
                <w:rFonts w:ascii="Times New Roman" w:hAnsi="Times New Roman" w:cs="Times New Roman"/>
                <w:sz w:val="28"/>
                <w:szCs w:val="28"/>
              </w:rPr>
            </w:pPr>
            <w:r w:rsidRPr="00622810">
              <w:rPr>
                <w:rFonts w:ascii="Times New Roman" w:hAnsi="Times New Roman" w:cs="Times New Roman"/>
                <w:sz w:val="28"/>
                <w:szCs w:val="28"/>
              </w:rPr>
              <w:t xml:space="preserve">повідомлення </w:t>
            </w:r>
          </w:p>
        </w:tc>
        <w:tc>
          <w:tcPr>
            <w:tcW w:w="601" w:type="dxa"/>
            <w:tcBorders>
              <w:bottom w:val="single" w:sz="4" w:space="0" w:color="auto"/>
            </w:tcBorders>
          </w:tcPr>
          <w:p w:rsidR="009F2F21" w:rsidRPr="00622810" w:rsidRDefault="009F2F21" w:rsidP="00467BF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2810">
              <w:rPr>
                <w:rFonts w:ascii="Cambria Math" w:hAnsi="Cambria Math" w:cs="Times New Roman"/>
                <w:sz w:val="28"/>
                <w:szCs w:val="28"/>
              </w:rPr>
              <w:t>⫸</w:t>
            </w:r>
          </w:p>
        </w:tc>
        <w:tc>
          <w:tcPr>
            <w:tcW w:w="1614" w:type="dxa"/>
            <w:gridSpan w:val="2"/>
            <w:tcBorders>
              <w:bottom w:val="single" w:sz="4" w:space="0" w:color="auto"/>
              <w:right w:val="triple" w:sz="4" w:space="0" w:color="auto"/>
            </w:tcBorders>
          </w:tcPr>
          <w:p w:rsidR="009F2F21" w:rsidRPr="00622810" w:rsidRDefault="009F2F21" w:rsidP="00467B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ставлення до сказаного</w:t>
            </w:r>
          </w:p>
        </w:tc>
        <w:tc>
          <w:tcPr>
            <w:tcW w:w="1710" w:type="dxa"/>
            <w:vMerge w:val="restart"/>
            <w:tcBorders>
              <w:top w:val="single" w:sz="8" w:space="0" w:color="5B9BD5" w:themeColor="accent1"/>
              <w:left w:val="triple" w:sz="4" w:space="0" w:color="auto"/>
              <w:right w:val="single" w:sz="4" w:space="0" w:color="auto"/>
            </w:tcBorders>
          </w:tcPr>
          <w:p w:rsidR="009F2F21" w:rsidRPr="00622810" w:rsidRDefault="009F2F21" w:rsidP="00467BF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622810">
              <w:rPr>
                <w:rFonts w:ascii="Times New Roman" w:hAnsi="Times New Roman" w:cs="Times New Roman"/>
                <w:i/>
                <w:sz w:val="28"/>
                <w:szCs w:val="28"/>
              </w:rPr>
              <w:t>лінгвістичні</w:t>
            </w:r>
          </w:p>
        </w:tc>
        <w:tc>
          <w:tcPr>
            <w:tcW w:w="4262" w:type="dxa"/>
            <w:gridSpan w:val="2"/>
            <w:vMerge w:val="restart"/>
            <w:tcBorders>
              <w:left w:val="single" w:sz="4" w:space="0" w:color="auto"/>
              <w:right w:val="single" w:sz="4" w:space="0" w:color="auto"/>
            </w:tcBorders>
          </w:tcPr>
          <w:p w:rsidR="009F2F21" w:rsidRPr="00622810" w:rsidRDefault="009F2F21" w:rsidP="00467BF4">
            <w:pPr>
              <w:numPr>
                <w:ilvl w:val="0"/>
                <w:numId w:val="9"/>
              </w:numPr>
              <w:spacing w:line="360" w:lineRule="auto"/>
              <w:ind w:left="45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 xml:space="preserve">типові для діалогу синтаксичні конструкції і види взаємозв’язку речень: граматичні  (сполучники), лексико-граматичні (займенники, прислівники, модальні </w:t>
            </w:r>
            <w:r w:rsidRPr="00622810">
              <w:rPr>
                <w:rFonts w:ascii="Times New Roman" w:hAnsi="Times New Roman" w:cs="Times New Roman"/>
                <w:sz w:val="28"/>
                <w:szCs w:val="28"/>
              </w:rPr>
              <w:lastRenderedPageBreak/>
              <w:t>слова), лексичні (повтори, заміщення, кореляції)</w:t>
            </w:r>
          </w:p>
          <w:p w:rsidR="009F2F21" w:rsidRPr="00622810" w:rsidRDefault="009F2F21" w:rsidP="00467BF4">
            <w:pPr>
              <w:numPr>
                <w:ilvl w:val="0"/>
                <w:numId w:val="9"/>
              </w:numPr>
              <w:spacing w:line="360" w:lineRule="auto"/>
              <w:ind w:left="45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вживання готових мовленнєвих</w:t>
            </w:r>
            <w:r w:rsidRPr="00467BF4">
              <w:rPr>
                <w:rFonts w:ascii="Times New Roman" w:hAnsi="Times New Roman" w:cs="Times New Roman"/>
                <w:sz w:val="28"/>
                <w:szCs w:val="28"/>
              </w:rPr>
              <w:t xml:space="preserve"> </w:t>
            </w:r>
            <w:r w:rsidRPr="00622810">
              <w:rPr>
                <w:rFonts w:ascii="Times New Roman" w:hAnsi="Times New Roman" w:cs="Times New Roman"/>
                <w:sz w:val="28"/>
                <w:szCs w:val="28"/>
              </w:rPr>
              <w:t>формул і кліше.</w:t>
            </w:r>
          </w:p>
        </w:tc>
      </w:tr>
      <w:tr w:rsidR="009F2F21" w:rsidRPr="00622810" w:rsidTr="002B416E">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724" w:type="dxa"/>
            <w:gridSpan w:val="2"/>
            <w:tcBorders>
              <w:top w:val="single" w:sz="4" w:space="0" w:color="auto"/>
              <w:left w:val="single" w:sz="4" w:space="0" w:color="auto"/>
            </w:tcBorders>
          </w:tcPr>
          <w:p w:rsidR="009F2F21" w:rsidRPr="00622810" w:rsidRDefault="009F2F21" w:rsidP="00467BF4">
            <w:pPr>
              <w:spacing w:line="360" w:lineRule="auto"/>
              <w:jc w:val="both"/>
              <w:rPr>
                <w:rFonts w:ascii="Times New Roman" w:hAnsi="Times New Roman" w:cs="Times New Roman"/>
                <w:sz w:val="28"/>
                <w:szCs w:val="28"/>
              </w:rPr>
            </w:pPr>
            <w:r w:rsidRPr="00622810">
              <w:rPr>
                <w:rFonts w:ascii="Times New Roman" w:hAnsi="Times New Roman" w:cs="Times New Roman"/>
                <w:sz w:val="28"/>
                <w:szCs w:val="28"/>
              </w:rPr>
              <w:t>спонукання (прохання, пропозиція, наказ)</w:t>
            </w:r>
          </w:p>
        </w:tc>
        <w:tc>
          <w:tcPr>
            <w:tcW w:w="601" w:type="dxa"/>
            <w:tcBorders>
              <w:top w:val="single" w:sz="4" w:space="0" w:color="auto"/>
            </w:tcBorders>
          </w:tcPr>
          <w:p w:rsidR="009F2F21" w:rsidRPr="00622810" w:rsidRDefault="009F2F21" w:rsidP="00467BF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2810">
              <w:rPr>
                <w:rFonts w:ascii="Cambria Math" w:hAnsi="Cambria Math" w:cs="Times New Roman"/>
                <w:sz w:val="28"/>
                <w:szCs w:val="28"/>
              </w:rPr>
              <w:t>⫸</w:t>
            </w:r>
          </w:p>
        </w:tc>
        <w:tc>
          <w:tcPr>
            <w:tcW w:w="1614" w:type="dxa"/>
            <w:gridSpan w:val="2"/>
            <w:tcBorders>
              <w:top w:val="single" w:sz="4" w:space="0" w:color="auto"/>
              <w:right w:val="triple" w:sz="4" w:space="0" w:color="auto"/>
            </w:tcBorders>
          </w:tcPr>
          <w:p w:rsidR="009F2F21" w:rsidRPr="00622810" w:rsidRDefault="009F2F21" w:rsidP="00467B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реакція на спонукання (виконання чи відмова)</w:t>
            </w:r>
          </w:p>
        </w:tc>
        <w:tc>
          <w:tcPr>
            <w:tcW w:w="1710" w:type="dxa"/>
            <w:vMerge/>
            <w:tcBorders>
              <w:left w:val="triple" w:sz="4" w:space="0" w:color="auto"/>
              <w:bottom w:val="single" w:sz="4" w:space="0" w:color="auto"/>
              <w:right w:val="single" w:sz="4" w:space="0" w:color="auto"/>
            </w:tcBorders>
          </w:tcPr>
          <w:p w:rsidR="009F2F21" w:rsidRPr="00622810" w:rsidRDefault="009F2F21" w:rsidP="00467BF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p>
        </w:tc>
        <w:tc>
          <w:tcPr>
            <w:tcW w:w="4262" w:type="dxa"/>
            <w:gridSpan w:val="2"/>
            <w:vMerge/>
            <w:tcBorders>
              <w:left w:val="single" w:sz="4" w:space="0" w:color="auto"/>
              <w:bottom w:val="single" w:sz="4" w:space="0" w:color="auto"/>
              <w:right w:val="single" w:sz="4" w:space="0" w:color="auto"/>
            </w:tcBorders>
          </w:tcPr>
          <w:p w:rsidR="009F2F21" w:rsidRPr="00622810" w:rsidRDefault="009F2F21" w:rsidP="00467BF4">
            <w:pPr>
              <w:numPr>
                <w:ilvl w:val="0"/>
                <w:numId w:val="9"/>
              </w:numPr>
              <w:spacing w:line="360" w:lineRule="auto"/>
              <w:ind w:left="45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bl>
    <w:p w:rsidR="009F2F21" w:rsidRDefault="009F2F21" w:rsidP="00467BF4">
      <w:pPr>
        <w:spacing w:after="0" w:line="360" w:lineRule="auto"/>
        <w:jc w:val="both"/>
        <w:rPr>
          <w:rFonts w:ascii="Times New Roman" w:hAnsi="Times New Roman" w:cs="Times New Roman"/>
          <w:b/>
          <w:i/>
          <w:sz w:val="28"/>
          <w:szCs w:val="28"/>
          <w:highlight w:val="green"/>
        </w:rPr>
      </w:pPr>
    </w:p>
    <w:p w:rsidR="002B416E" w:rsidRDefault="002B416E" w:rsidP="00467BF4">
      <w:pPr>
        <w:spacing w:after="0" w:line="360" w:lineRule="auto"/>
        <w:contextualSpacing/>
        <w:jc w:val="both"/>
        <w:rPr>
          <w:rFonts w:ascii="Times New Roman" w:hAnsi="Times New Roman" w:cs="Times New Roman"/>
          <w:sz w:val="28"/>
          <w:szCs w:val="28"/>
        </w:rPr>
      </w:pPr>
      <w:r w:rsidRPr="007915B4">
        <w:rPr>
          <w:rFonts w:ascii="Times New Roman" w:hAnsi="Times New Roman" w:cs="Times New Roman"/>
          <w:sz w:val="28"/>
          <w:szCs w:val="28"/>
        </w:rPr>
        <w:t>педагогічних умов. Зокрема, це стосується активізації у дитини зовнішніх та її внутрішніх мотивів.</w:t>
      </w:r>
    </w:p>
    <w:p w:rsidR="009F2F21" w:rsidRDefault="009F2F21" w:rsidP="00467BF4">
      <w:pPr>
        <w:spacing w:after="0" w:line="360" w:lineRule="auto"/>
        <w:ind w:firstLine="709"/>
        <w:contextualSpacing/>
        <w:jc w:val="both"/>
        <w:rPr>
          <w:rFonts w:ascii="Times New Roman" w:hAnsi="Times New Roman" w:cs="Times New Roman"/>
          <w:sz w:val="28"/>
          <w:szCs w:val="28"/>
        </w:rPr>
      </w:pPr>
      <w:r w:rsidRPr="007915B4">
        <w:rPr>
          <w:rFonts w:ascii="Times New Roman" w:hAnsi="Times New Roman" w:cs="Times New Roman"/>
          <w:sz w:val="28"/>
          <w:szCs w:val="28"/>
        </w:rPr>
        <w:t xml:space="preserve">При цьому робота з формування діалогічного мовлення має бути комплексною і спрямовуватись на розвиток «техніки спілкування», що передбачає одночасний розвиток у дитини чотирьох груп умінь – комунікативних, соціально-комунікативних, психологічних та лінгвістичних. </w:t>
      </w:r>
    </w:p>
    <w:p w:rsidR="009F2F21" w:rsidRDefault="009F2F21" w:rsidP="00467BF4">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Аналіз наукових робіт з теми дослідження свідчить, що більшість їх стосується розвитку діалогічного мовлення дітей дошкільного віку, але відсутні дослідження передумов розвитку діалогічного мовлення.</w:t>
      </w:r>
    </w:p>
    <w:p w:rsidR="009F2F21" w:rsidRPr="007915B4" w:rsidRDefault="009F2F21" w:rsidP="00467BF4">
      <w:pPr>
        <w:spacing w:after="0" w:line="360" w:lineRule="auto"/>
        <w:ind w:firstLine="708"/>
        <w:contextualSpacing/>
        <w:jc w:val="both"/>
        <w:rPr>
          <w:rFonts w:ascii="Times New Roman" w:hAnsi="Times New Roman" w:cs="Times New Roman"/>
          <w:sz w:val="28"/>
          <w:szCs w:val="28"/>
        </w:rPr>
      </w:pPr>
      <w:r w:rsidRPr="007915B4">
        <w:rPr>
          <w:rFonts w:ascii="Times New Roman" w:hAnsi="Times New Roman" w:cs="Times New Roman"/>
          <w:sz w:val="28"/>
          <w:szCs w:val="28"/>
        </w:rPr>
        <w:t>Робота з розвитку цих груп умінь є особливо актуальною для дітей молодшого дошкільного віку, оскільки своєчасний їх розвиток сприятиме, на нашу думку, попередженню виникненню в подальшому можливих труднощів у формуванні діалогічного мовлення дітей на відповідних ета</w:t>
      </w:r>
      <w:r>
        <w:rPr>
          <w:rFonts w:ascii="Times New Roman" w:hAnsi="Times New Roman" w:cs="Times New Roman"/>
          <w:sz w:val="28"/>
          <w:szCs w:val="28"/>
        </w:rPr>
        <w:t xml:space="preserve">пах мовленнєвого онтогенезу у 2-3 </w:t>
      </w:r>
      <w:r w:rsidRPr="007915B4">
        <w:rPr>
          <w:rFonts w:ascii="Times New Roman" w:hAnsi="Times New Roman" w:cs="Times New Roman"/>
          <w:sz w:val="28"/>
          <w:szCs w:val="28"/>
        </w:rPr>
        <w:t xml:space="preserve">років. В такому розумінні вищезазначені </w:t>
      </w:r>
      <w:r>
        <w:rPr>
          <w:rFonts w:ascii="Times New Roman" w:hAnsi="Times New Roman" w:cs="Times New Roman"/>
          <w:sz w:val="28"/>
          <w:szCs w:val="28"/>
        </w:rPr>
        <w:t xml:space="preserve">чотири </w:t>
      </w:r>
      <w:r w:rsidRPr="007915B4">
        <w:rPr>
          <w:rFonts w:ascii="Times New Roman" w:hAnsi="Times New Roman" w:cs="Times New Roman"/>
          <w:sz w:val="28"/>
          <w:szCs w:val="28"/>
        </w:rPr>
        <w:t>групи умінь</w:t>
      </w:r>
      <w:r>
        <w:rPr>
          <w:rFonts w:ascii="Times New Roman" w:hAnsi="Times New Roman" w:cs="Times New Roman"/>
          <w:sz w:val="28"/>
          <w:szCs w:val="28"/>
        </w:rPr>
        <w:t xml:space="preserve"> (</w:t>
      </w:r>
      <w:r w:rsidRPr="00F536A2">
        <w:rPr>
          <w:rFonts w:ascii="Times New Roman" w:hAnsi="Times New Roman" w:cs="Times New Roman"/>
          <w:sz w:val="28"/>
          <w:szCs w:val="28"/>
        </w:rPr>
        <w:t>комунікативні, соціально-комунікативні, психологічні та лінгвістичні</w:t>
      </w:r>
      <w:r>
        <w:rPr>
          <w:rFonts w:ascii="Times New Roman" w:hAnsi="Times New Roman" w:cs="Times New Roman"/>
          <w:sz w:val="28"/>
          <w:szCs w:val="28"/>
        </w:rPr>
        <w:t>)</w:t>
      </w:r>
      <w:r w:rsidRPr="007915B4">
        <w:rPr>
          <w:rFonts w:ascii="Times New Roman" w:hAnsi="Times New Roman" w:cs="Times New Roman"/>
          <w:sz w:val="28"/>
          <w:szCs w:val="28"/>
        </w:rPr>
        <w:t xml:space="preserve"> можна вважати передумовами розвитку діалогічного мовлення.</w:t>
      </w:r>
    </w:p>
    <w:p w:rsidR="009F2F21" w:rsidRDefault="009F2F21" w:rsidP="00467BF4">
      <w:pPr>
        <w:spacing w:after="0" w:line="360" w:lineRule="auto"/>
        <w:ind w:firstLine="708"/>
        <w:contextualSpacing/>
        <w:jc w:val="both"/>
        <w:rPr>
          <w:rFonts w:ascii="Times New Roman" w:hAnsi="Times New Roman" w:cs="Times New Roman"/>
          <w:sz w:val="28"/>
          <w:szCs w:val="28"/>
        </w:rPr>
      </w:pPr>
    </w:p>
    <w:p w:rsidR="009F2F21" w:rsidRPr="003306EB" w:rsidRDefault="009F2F21" w:rsidP="00467BF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1.2 </w:t>
      </w:r>
      <w:r w:rsidRPr="003306EB">
        <w:rPr>
          <w:rFonts w:ascii="Times New Roman" w:hAnsi="Times New Roman" w:cs="Times New Roman"/>
          <w:b/>
          <w:sz w:val="28"/>
          <w:szCs w:val="28"/>
        </w:rPr>
        <w:t>Особливості розвитку діалогічного мовлення у дітей дошкільного віку з РАС.</w:t>
      </w:r>
    </w:p>
    <w:p w:rsidR="009F2F21" w:rsidRDefault="009F2F21" w:rsidP="00467BF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сучасному суспільстві досить важливим для формування дитячої особистості є спілкування та взаємодія з іншими дорослими та дітьми. Дуже складно повноцінно задовольнити свої потреби не маючи комунікації між собою. Адже комунікація – це головний фактор в суспільстві через який відбувається </w:t>
      </w:r>
      <w:r>
        <w:rPr>
          <w:rFonts w:ascii="Times New Roman" w:hAnsi="Times New Roman" w:cs="Times New Roman"/>
          <w:sz w:val="28"/>
          <w:szCs w:val="28"/>
        </w:rPr>
        <w:lastRenderedPageBreak/>
        <w:t xml:space="preserve">соціальний розвиток. Якщо ми беремо дитину з психофізичним порушенням, зокрема дитину з розладами </w:t>
      </w:r>
      <w:proofErr w:type="spellStart"/>
      <w:r>
        <w:rPr>
          <w:rFonts w:ascii="Times New Roman" w:hAnsi="Times New Roman" w:cs="Times New Roman"/>
          <w:sz w:val="28"/>
          <w:szCs w:val="28"/>
        </w:rPr>
        <w:t>аутистичного</w:t>
      </w:r>
      <w:proofErr w:type="spellEnd"/>
      <w:r>
        <w:rPr>
          <w:rFonts w:ascii="Times New Roman" w:hAnsi="Times New Roman" w:cs="Times New Roman"/>
          <w:sz w:val="28"/>
          <w:szCs w:val="28"/>
        </w:rPr>
        <w:t xml:space="preserve"> </w:t>
      </w:r>
      <w:r w:rsidRPr="00C6344D">
        <w:rPr>
          <w:rFonts w:ascii="Times New Roman" w:hAnsi="Times New Roman" w:cs="Times New Roman"/>
          <w:sz w:val="28"/>
          <w:szCs w:val="28"/>
        </w:rPr>
        <w:t>спектру</w:t>
      </w:r>
      <w:r>
        <w:rPr>
          <w:rFonts w:ascii="Times New Roman" w:hAnsi="Times New Roman" w:cs="Times New Roman"/>
          <w:sz w:val="28"/>
          <w:szCs w:val="28"/>
        </w:rPr>
        <w:t>, вона</w:t>
      </w:r>
      <w:r w:rsidRPr="00C6344D">
        <w:rPr>
          <w:rFonts w:ascii="Times New Roman" w:hAnsi="Times New Roman" w:cs="Times New Roman"/>
          <w:sz w:val="28"/>
          <w:szCs w:val="28"/>
        </w:rPr>
        <w:t xml:space="preserve"> внаслідок порушення має низку обмежень для формування саме діалогової складової мовленнєвої компетентності</w:t>
      </w:r>
      <w:r w:rsidR="006E68F6">
        <w:rPr>
          <w:rFonts w:ascii="Times New Roman" w:hAnsi="Times New Roman" w:cs="Times New Roman"/>
          <w:sz w:val="28"/>
          <w:szCs w:val="28"/>
        </w:rPr>
        <w:t xml:space="preserve"> [46</w:t>
      </w:r>
      <w:r>
        <w:rPr>
          <w:rFonts w:ascii="Times New Roman" w:hAnsi="Times New Roman" w:cs="Times New Roman"/>
          <w:sz w:val="28"/>
          <w:szCs w:val="28"/>
        </w:rPr>
        <w:t>].</w:t>
      </w:r>
    </w:p>
    <w:p w:rsidR="009F2F21" w:rsidRPr="00F5051A" w:rsidRDefault="009F2F21" w:rsidP="00467BF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Проаналізувавши наукові дослідження та роботи українських науковців, таких як Н. </w:t>
      </w:r>
      <w:proofErr w:type="spellStart"/>
      <w:r>
        <w:rPr>
          <w:rFonts w:ascii="Times New Roman" w:hAnsi="Times New Roman" w:cs="Times New Roman"/>
          <w:sz w:val="28"/>
          <w:szCs w:val="28"/>
        </w:rPr>
        <w:t>Базима</w:t>
      </w:r>
      <w:proofErr w:type="spellEnd"/>
      <w:r>
        <w:rPr>
          <w:rFonts w:ascii="Times New Roman" w:hAnsi="Times New Roman" w:cs="Times New Roman"/>
          <w:sz w:val="28"/>
          <w:szCs w:val="28"/>
        </w:rPr>
        <w:t>, Т. Скрипник, О. Лозова, М. Шеремет, Д. Шульженко, Ю. </w:t>
      </w:r>
      <w:proofErr w:type="spellStart"/>
      <w:r>
        <w:rPr>
          <w:rFonts w:ascii="Times New Roman" w:hAnsi="Times New Roman" w:cs="Times New Roman"/>
          <w:sz w:val="28"/>
          <w:szCs w:val="28"/>
        </w:rPr>
        <w:t>Рібцун</w:t>
      </w:r>
      <w:proofErr w:type="spellEnd"/>
      <w:r>
        <w:rPr>
          <w:rFonts w:ascii="Times New Roman" w:hAnsi="Times New Roman" w:cs="Times New Roman"/>
          <w:sz w:val="28"/>
          <w:szCs w:val="28"/>
        </w:rPr>
        <w:t xml:space="preserve">, Л. Якуба та ін., можна зробити висновок, що діти дошкільного віку з РАС мають велику потребу у спілкуванні, але в силу своїх порушень, вони не вміють цього робити. Ще з раннього віку у дітей з розладами </w:t>
      </w:r>
      <w:proofErr w:type="spellStart"/>
      <w:r>
        <w:rPr>
          <w:rFonts w:ascii="Times New Roman" w:hAnsi="Times New Roman" w:cs="Times New Roman"/>
          <w:sz w:val="28"/>
          <w:szCs w:val="28"/>
        </w:rPr>
        <w:t>аутистичного</w:t>
      </w:r>
      <w:proofErr w:type="spellEnd"/>
      <w:r>
        <w:rPr>
          <w:rFonts w:ascii="Times New Roman" w:hAnsi="Times New Roman" w:cs="Times New Roman"/>
          <w:sz w:val="28"/>
          <w:szCs w:val="28"/>
        </w:rPr>
        <w:t xml:space="preserve"> спектру, в порівнянні з однолітками, виникають проблеми комунікативного характеру і продовжується в процесі формування та розвитку своєї особистості. З опорою на Міжнародну класифікацією функціонування </w:t>
      </w:r>
      <w:r w:rsidRPr="00F5051A">
        <w:rPr>
          <w:rFonts w:ascii="Times New Roman" w:hAnsi="Times New Roman" w:cs="Times New Roman"/>
          <w:sz w:val="28"/>
          <w:szCs w:val="28"/>
        </w:rPr>
        <w:t>обмеження життєдіяльності та здоров’я (МКФ,</w:t>
      </w:r>
      <w:r>
        <w:rPr>
          <w:rFonts w:ascii="Times New Roman" w:hAnsi="Times New Roman" w:cs="Times New Roman"/>
          <w:sz w:val="28"/>
          <w:szCs w:val="28"/>
        </w:rPr>
        <w:t xml:space="preserve"> 2018), яка з новітнім підходом описує ряд функціональних  обмежень дітей з особливими освітніми потребами, розглянемо ряд комунікативних труднощів, які виникають у дітей з РАС:</w:t>
      </w:r>
    </w:p>
    <w:p w:rsidR="009F2F21" w:rsidRPr="00775383" w:rsidRDefault="009F2F21" w:rsidP="00467BF4">
      <w:pPr>
        <w:pStyle w:val="a3"/>
        <w:numPr>
          <w:ilvl w:val="0"/>
          <w:numId w:val="1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не</w:t>
      </w:r>
      <w:r w:rsidRPr="00775383">
        <w:rPr>
          <w:rFonts w:ascii="Times New Roman" w:hAnsi="Times New Roman" w:cs="Times New Roman"/>
          <w:sz w:val="28"/>
          <w:szCs w:val="28"/>
        </w:rPr>
        <w:t>вміння будувати комунікативні стосунки з іншими;</w:t>
      </w:r>
    </w:p>
    <w:p w:rsidR="009F2F21" w:rsidRPr="00B4009E" w:rsidRDefault="009F2F21" w:rsidP="00467BF4">
      <w:pPr>
        <w:pStyle w:val="a3"/>
        <w:numPr>
          <w:ilvl w:val="0"/>
          <w:numId w:val="17"/>
        </w:numPr>
        <w:spacing w:after="0" w:line="360" w:lineRule="auto"/>
        <w:jc w:val="both"/>
        <w:rPr>
          <w:rFonts w:ascii="Times New Roman" w:hAnsi="Times New Roman" w:cs="Times New Roman"/>
          <w:sz w:val="28"/>
          <w:szCs w:val="28"/>
        </w:rPr>
      </w:pPr>
      <w:r w:rsidRPr="00B4009E">
        <w:rPr>
          <w:rFonts w:ascii="Times New Roman" w:hAnsi="Times New Roman" w:cs="Times New Roman"/>
          <w:sz w:val="28"/>
          <w:szCs w:val="28"/>
        </w:rPr>
        <w:t>відсутність навички спільного обміну думками через вербальні та  невербальні способи взаємодії;</w:t>
      </w:r>
    </w:p>
    <w:p w:rsidR="009F2F21" w:rsidRPr="00B4009E" w:rsidRDefault="009F2F21" w:rsidP="00467BF4">
      <w:pPr>
        <w:pStyle w:val="a3"/>
        <w:numPr>
          <w:ilvl w:val="0"/>
          <w:numId w:val="17"/>
        </w:numPr>
        <w:spacing w:after="0" w:line="360" w:lineRule="auto"/>
        <w:jc w:val="both"/>
        <w:rPr>
          <w:rFonts w:ascii="Times New Roman" w:hAnsi="Times New Roman" w:cs="Times New Roman"/>
          <w:sz w:val="28"/>
          <w:szCs w:val="28"/>
        </w:rPr>
      </w:pPr>
      <w:r w:rsidRPr="00B4009E">
        <w:rPr>
          <w:rFonts w:ascii="Times New Roman" w:hAnsi="Times New Roman" w:cs="Times New Roman"/>
          <w:sz w:val="28"/>
          <w:szCs w:val="28"/>
        </w:rPr>
        <w:t>складнощі у формування «картини світу»</w:t>
      </w:r>
      <w:r>
        <w:rPr>
          <w:rFonts w:ascii="Times New Roman" w:hAnsi="Times New Roman" w:cs="Times New Roman"/>
          <w:sz w:val="28"/>
          <w:szCs w:val="28"/>
        </w:rPr>
        <w:t xml:space="preserve">, </w:t>
      </w:r>
      <w:r w:rsidRPr="00B4009E">
        <w:rPr>
          <w:rFonts w:ascii="Times New Roman" w:hAnsi="Times New Roman" w:cs="Times New Roman"/>
          <w:sz w:val="28"/>
          <w:szCs w:val="28"/>
        </w:rPr>
        <w:t xml:space="preserve">причинно-наслідкових </w:t>
      </w:r>
      <w:proofErr w:type="spellStart"/>
      <w:r w:rsidRPr="00B4009E">
        <w:rPr>
          <w:rFonts w:ascii="Times New Roman" w:hAnsi="Times New Roman" w:cs="Times New Roman"/>
          <w:sz w:val="28"/>
          <w:szCs w:val="28"/>
        </w:rPr>
        <w:t>зв’язк</w:t>
      </w:r>
      <w:r>
        <w:rPr>
          <w:rFonts w:ascii="Times New Roman" w:hAnsi="Times New Roman" w:cs="Times New Roman"/>
          <w:sz w:val="28"/>
          <w:szCs w:val="28"/>
        </w:rPr>
        <w:t>ів</w:t>
      </w:r>
      <w:proofErr w:type="spellEnd"/>
      <w:r w:rsidRPr="00B4009E">
        <w:rPr>
          <w:rFonts w:ascii="Times New Roman" w:hAnsi="Times New Roman" w:cs="Times New Roman"/>
          <w:sz w:val="28"/>
          <w:szCs w:val="28"/>
        </w:rPr>
        <w:t>, у відповідь на запитання;</w:t>
      </w:r>
    </w:p>
    <w:p w:rsidR="009F2F21" w:rsidRPr="00B4009E" w:rsidRDefault="009F2F21" w:rsidP="00467BF4">
      <w:pPr>
        <w:pStyle w:val="a3"/>
        <w:numPr>
          <w:ilvl w:val="0"/>
          <w:numId w:val="1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Pr="00B4009E">
        <w:rPr>
          <w:rFonts w:ascii="Times New Roman" w:hAnsi="Times New Roman" w:cs="Times New Roman"/>
          <w:sz w:val="28"/>
          <w:szCs w:val="28"/>
        </w:rPr>
        <w:t>роблема з розумінням прихованих значень повідомлень усного мовлення та повідомлень, переданих жестами, символами, малюнками;</w:t>
      </w:r>
    </w:p>
    <w:p w:rsidR="009F2F21" w:rsidRPr="00B4009E" w:rsidRDefault="009F2F21" w:rsidP="00467BF4">
      <w:pPr>
        <w:pStyle w:val="a3"/>
        <w:numPr>
          <w:ilvl w:val="0"/>
          <w:numId w:val="1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труднощі </w:t>
      </w:r>
      <w:r w:rsidRPr="00B4009E">
        <w:rPr>
          <w:rFonts w:ascii="Times New Roman" w:hAnsi="Times New Roman" w:cs="Times New Roman"/>
          <w:sz w:val="28"/>
          <w:szCs w:val="28"/>
        </w:rPr>
        <w:t>виконання дій, спрямованих на розуміння та інтерпретацію письмового матеріалу з метою отримання загальних знань або спеціальної інформації тощо.</w:t>
      </w:r>
    </w:p>
    <w:p w:rsidR="009F2F21" w:rsidRDefault="009F2F21" w:rsidP="00467BF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Загальний перелік наданих </w:t>
      </w:r>
      <w:r w:rsidRPr="00F5051A">
        <w:rPr>
          <w:rFonts w:ascii="Times New Roman" w:hAnsi="Times New Roman" w:cs="Times New Roman"/>
          <w:sz w:val="28"/>
          <w:szCs w:val="28"/>
        </w:rPr>
        <w:t xml:space="preserve"> тр</w:t>
      </w:r>
      <w:r>
        <w:rPr>
          <w:rFonts w:ascii="Times New Roman" w:hAnsi="Times New Roman" w:cs="Times New Roman"/>
          <w:sz w:val="28"/>
          <w:szCs w:val="28"/>
        </w:rPr>
        <w:t>уднощів функціонування свідчить про складність адаптації, взаємодії та спілкування  дітям з РАС у довкіллі з іншими людьми</w:t>
      </w:r>
      <w:r w:rsidRPr="00775383">
        <w:rPr>
          <w:rFonts w:ascii="Times New Roman" w:hAnsi="Times New Roman" w:cs="Times New Roman"/>
          <w:sz w:val="28"/>
          <w:szCs w:val="28"/>
        </w:rPr>
        <w:t xml:space="preserve"> </w:t>
      </w:r>
      <w:r w:rsidR="006E68F6">
        <w:rPr>
          <w:rFonts w:ascii="Times New Roman" w:hAnsi="Times New Roman" w:cs="Times New Roman"/>
          <w:sz w:val="28"/>
          <w:szCs w:val="28"/>
        </w:rPr>
        <w:t>[31</w:t>
      </w:r>
      <w:r>
        <w:rPr>
          <w:rFonts w:ascii="Times New Roman" w:hAnsi="Times New Roman" w:cs="Times New Roman"/>
          <w:sz w:val="28"/>
          <w:szCs w:val="28"/>
        </w:rPr>
        <w:t>].</w:t>
      </w:r>
    </w:p>
    <w:p w:rsidR="009F2F21" w:rsidRPr="001A3CC3" w:rsidRDefault="009F2F21" w:rsidP="00467BF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Мовленнєва активність та прийняття ведучої позиції інших учасників спілкування є ключовими для розвитку діалогічного мовлення.</w:t>
      </w:r>
      <w:r w:rsidRPr="008006A2">
        <w:rPr>
          <w:rFonts w:ascii="Times New Roman" w:hAnsi="Times New Roman" w:cs="Times New Roman"/>
          <w:sz w:val="28"/>
          <w:szCs w:val="28"/>
        </w:rPr>
        <w:t xml:space="preserve"> Мовленнєва </w:t>
      </w:r>
      <w:r w:rsidRPr="008006A2">
        <w:rPr>
          <w:rFonts w:ascii="Times New Roman" w:hAnsi="Times New Roman" w:cs="Times New Roman"/>
          <w:sz w:val="28"/>
          <w:szCs w:val="28"/>
        </w:rPr>
        <w:lastRenderedPageBreak/>
        <w:t xml:space="preserve">компетентність </w:t>
      </w:r>
      <w:r>
        <w:rPr>
          <w:rFonts w:ascii="Times New Roman" w:hAnsi="Times New Roman" w:cs="Times New Roman"/>
          <w:sz w:val="28"/>
          <w:szCs w:val="28"/>
        </w:rPr>
        <w:t>напряму пов</w:t>
      </w:r>
      <w:r w:rsidRPr="008006A2">
        <w:rPr>
          <w:rFonts w:ascii="Times New Roman" w:hAnsi="Times New Roman" w:cs="Times New Roman"/>
          <w:sz w:val="28"/>
          <w:szCs w:val="28"/>
        </w:rPr>
        <w:t>’</w:t>
      </w:r>
      <w:r>
        <w:rPr>
          <w:rFonts w:ascii="Times New Roman" w:hAnsi="Times New Roman" w:cs="Times New Roman"/>
          <w:sz w:val="28"/>
          <w:szCs w:val="28"/>
        </w:rPr>
        <w:t xml:space="preserve">язана і є базисом у формуванні </w:t>
      </w:r>
      <w:r w:rsidRPr="008006A2">
        <w:rPr>
          <w:rFonts w:ascii="Times New Roman" w:hAnsi="Times New Roman" w:cs="Times New Roman"/>
          <w:sz w:val="28"/>
          <w:szCs w:val="28"/>
        </w:rPr>
        <w:t>мовленнєвої активності</w:t>
      </w:r>
      <w:r>
        <w:rPr>
          <w:rFonts w:ascii="Times New Roman" w:hAnsi="Times New Roman" w:cs="Times New Roman"/>
          <w:sz w:val="28"/>
          <w:szCs w:val="28"/>
        </w:rPr>
        <w:t xml:space="preserve"> дитини</w:t>
      </w:r>
      <w:r w:rsidRPr="008006A2">
        <w:rPr>
          <w:rFonts w:ascii="Times New Roman" w:hAnsi="Times New Roman" w:cs="Times New Roman"/>
          <w:sz w:val="28"/>
          <w:szCs w:val="28"/>
        </w:rPr>
        <w:t>.</w:t>
      </w:r>
      <w:r>
        <w:rPr>
          <w:rFonts w:ascii="Times New Roman" w:hAnsi="Times New Roman" w:cs="Times New Roman"/>
          <w:sz w:val="28"/>
          <w:szCs w:val="28"/>
        </w:rPr>
        <w:t xml:space="preserve"> В своїй роботі </w:t>
      </w:r>
      <w:r w:rsidRPr="008006A2">
        <w:rPr>
          <w:rFonts w:ascii="Times New Roman" w:hAnsi="Times New Roman" w:cs="Times New Roman"/>
          <w:sz w:val="28"/>
          <w:szCs w:val="28"/>
        </w:rPr>
        <w:t xml:space="preserve"> Н.</w:t>
      </w:r>
      <w:r>
        <w:rPr>
          <w:rFonts w:ascii="Times New Roman" w:hAnsi="Times New Roman" w:cs="Times New Roman"/>
          <w:sz w:val="28"/>
          <w:szCs w:val="28"/>
        </w:rPr>
        <w:t> </w:t>
      </w:r>
      <w:proofErr w:type="spellStart"/>
      <w:r w:rsidRPr="008006A2">
        <w:rPr>
          <w:rFonts w:ascii="Times New Roman" w:hAnsi="Times New Roman" w:cs="Times New Roman"/>
          <w:sz w:val="28"/>
          <w:szCs w:val="28"/>
        </w:rPr>
        <w:t>Базіма</w:t>
      </w:r>
      <w:proofErr w:type="spellEnd"/>
      <w:r w:rsidRPr="008006A2">
        <w:rPr>
          <w:rFonts w:ascii="Times New Roman" w:hAnsi="Times New Roman" w:cs="Times New Roman"/>
          <w:sz w:val="28"/>
          <w:szCs w:val="28"/>
        </w:rPr>
        <w:t xml:space="preserve"> та М.</w:t>
      </w:r>
      <w:r>
        <w:rPr>
          <w:rFonts w:ascii="Times New Roman" w:hAnsi="Times New Roman" w:cs="Times New Roman"/>
          <w:sz w:val="28"/>
          <w:szCs w:val="28"/>
        </w:rPr>
        <w:t> </w:t>
      </w:r>
      <w:r w:rsidRPr="008006A2">
        <w:rPr>
          <w:rFonts w:ascii="Times New Roman" w:hAnsi="Times New Roman" w:cs="Times New Roman"/>
          <w:sz w:val="28"/>
          <w:szCs w:val="28"/>
        </w:rPr>
        <w:t xml:space="preserve">Шеремет виділяють особливості мовленнєвої активності старших дошкільників з </w:t>
      </w:r>
      <w:proofErr w:type="spellStart"/>
      <w:r w:rsidRPr="008006A2">
        <w:rPr>
          <w:rFonts w:ascii="Times New Roman" w:hAnsi="Times New Roman" w:cs="Times New Roman"/>
          <w:sz w:val="28"/>
          <w:szCs w:val="28"/>
        </w:rPr>
        <w:t>аутистичними</w:t>
      </w:r>
      <w:proofErr w:type="spellEnd"/>
      <w:r w:rsidRPr="008006A2">
        <w:rPr>
          <w:rFonts w:ascii="Times New Roman" w:hAnsi="Times New Roman" w:cs="Times New Roman"/>
          <w:sz w:val="28"/>
          <w:szCs w:val="28"/>
        </w:rPr>
        <w:t xml:space="preserve"> порушеннями </w:t>
      </w:r>
      <w:r>
        <w:rPr>
          <w:rFonts w:ascii="Times New Roman" w:hAnsi="Times New Roman" w:cs="Times New Roman"/>
          <w:sz w:val="28"/>
          <w:szCs w:val="28"/>
        </w:rPr>
        <w:t xml:space="preserve">у таких  позиціях: відсутність мотивації до діалогу і як результат, низька здатність його відтворити; не </w:t>
      </w:r>
      <w:r w:rsidRPr="008006A2">
        <w:rPr>
          <w:rFonts w:ascii="Times New Roman" w:hAnsi="Times New Roman" w:cs="Times New Roman"/>
          <w:sz w:val="28"/>
          <w:szCs w:val="28"/>
        </w:rPr>
        <w:t xml:space="preserve">можливість </w:t>
      </w:r>
      <w:r>
        <w:rPr>
          <w:rFonts w:ascii="Times New Roman" w:hAnsi="Times New Roman" w:cs="Times New Roman"/>
          <w:sz w:val="28"/>
          <w:szCs w:val="28"/>
        </w:rPr>
        <w:t xml:space="preserve">бути ініціатором і проявляти ініціативу у </w:t>
      </w:r>
      <w:r w:rsidRPr="008006A2">
        <w:rPr>
          <w:rFonts w:ascii="Times New Roman" w:hAnsi="Times New Roman" w:cs="Times New Roman"/>
          <w:sz w:val="28"/>
          <w:szCs w:val="28"/>
        </w:rPr>
        <w:t>спі</w:t>
      </w:r>
      <w:r>
        <w:rPr>
          <w:rFonts w:ascii="Times New Roman" w:hAnsi="Times New Roman" w:cs="Times New Roman"/>
          <w:sz w:val="28"/>
          <w:szCs w:val="28"/>
        </w:rPr>
        <w:t>лкуванні, перебірливість щодо об</w:t>
      </w:r>
      <w:r w:rsidRPr="00CC7A05">
        <w:rPr>
          <w:rFonts w:ascii="Times New Roman" w:hAnsi="Times New Roman" w:cs="Times New Roman"/>
          <w:sz w:val="28"/>
          <w:szCs w:val="28"/>
        </w:rPr>
        <w:t>’</w:t>
      </w:r>
      <w:r>
        <w:rPr>
          <w:rFonts w:ascii="Times New Roman" w:hAnsi="Times New Roman" w:cs="Times New Roman"/>
          <w:sz w:val="28"/>
          <w:szCs w:val="28"/>
        </w:rPr>
        <w:t xml:space="preserve">єктів спілкування. Також варто відмітити </w:t>
      </w:r>
      <w:r w:rsidRPr="008006A2">
        <w:rPr>
          <w:rFonts w:ascii="Times New Roman" w:hAnsi="Times New Roman" w:cs="Times New Roman"/>
          <w:sz w:val="28"/>
          <w:szCs w:val="28"/>
        </w:rPr>
        <w:t xml:space="preserve">обмежене розуміння, усвідомлення та використання у мовленні необхідних </w:t>
      </w:r>
      <w:proofErr w:type="spellStart"/>
      <w:r w:rsidRPr="008006A2">
        <w:rPr>
          <w:rFonts w:ascii="Times New Roman" w:hAnsi="Times New Roman" w:cs="Times New Roman"/>
          <w:sz w:val="28"/>
          <w:szCs w:val="28"/>
        </w:rPr>
        <w:t>мовних</w:t>
      </w:r>
      <w:proofErr w:type="spellEnd"/>
      <w:r w:rsidRPr="008006A2">
        <w:rPr>
          <w:rFonts w:ascii="Times New Roman" w:hAnsi="Times New Roman" w:cs="Times New Roman"/>
          <w:sz w:val="28"/>
          <w:szCs w:val="28"/>
        </w:rPr>
        <w:t xml:space="preserve"> одиниць, користування фразами-штампами, </w:t>
      </w:r>
      <w:proofErr w:type="spellStart"/>
      <w:r w:rsidRPr="008006A2">
        <w:rPr>
          <w:rFonts w:ascii="Times New Roman" w:hAnsi="Times New Roman" w:cs="Times New Roman"/>
          <w:sz w:val="28"/>
          <w:szCs w:val="28"/>
        </w:rPr>
        <w:t>ехолаліями</w:t>
      </w:r>
      <w:proofErr w:type="spellEnd"/>
      <w:r w:rsidRPr="008006A2">
        <w:rPr>
          <w:rFonts w:ascii="Times New Roman" w:hAnsi="Times New Roman" w:cs="Times New Roman"/>
          <w:sz w:val="28"/>
          <w:szCs w:val="28"/>
        </w:rPr>
        <w:t>, автономного, незверненого до співбесідника мовлення, недостатній л</w:t>
      </w:r>
      <w:r>
        <w:rPr>
          <w:rFonts w:ascii="Times New Roman" w:hAnsi="Times New Roman" w:cs="Times New Roman"/>
          <w:sz w:val="28"/>
          <w:szCs w:val="28"/>
        </w:rPr>
        <w:t>ексичний запас та ін. Ці характеристики оцінки є індивідуальні</w:t>
      </w:r>
      <w:r w:rsidRPr="008006A2">
        <w:rPr>
          <w:rFonts w:ascii="Times New Roman" w:hAnsi="Times New Roman" w:cs="Times New Roman"/>
          <w:sz w:val="28"/>
          <w:szCs w:val="28"/>
        </w:rPr>
        <w:t xml:space="preserve"> у кожної дитини і</w:t>
      </w:r>
      <w:r>
        <w:rPr>
          <w:rFonts w:ascii="Times New Roman" w:hAnsi="Times New Roman" w:cs="Times New Roman"/>
          <w:sz w:val="28"/>
          <w:szCs w:val="28"/>
        </w:rPr>
        <w:t xml:space="preserve"> потребують детальної діагностики для розуміння.</w:t>
      </w:r>
      <w:r w:rsidRPr="008006A2">
        <w:rPr>
          <w:rFonts w:ascii="Times New Roman" w:hAnsi="Times New Roman" w:cs="Times New Roman"/>
          <w:sz w:val="28"/>
          <w:szCs w:val="28"/>
        </w:rPr>
        <w:t xml:space="preserve"> Цей факт потребує використання як диференційованого підходу, так і індивідуального, для формування мовленнєвої активності дітей </w:t>
      </w:r>
      <w:proofErr w:type="spellStart"/>
      <w:r w:rsidRPr="008006A2">
        <w:rPr>
          <w:rFonts w:ascii="Times New Roman" w:hAnsi="Times New Roman" w:cs="Times New Roman"/>
          <w:sz w:val="28"/>
          <w:szCs w:val="28"/>
        </w:rPr>
        <w:t>аутистичними</w:t>
      </w:r>
      <w:proofErr w:type="spellEnd"/>
      <w:r w:rsidRPr="008006A2">
        <w:rPr>
          <w:rFonts w:ascii="Times New Roman" w:hAnsi="Times New Roman" w:cs="Times New Roman"/>
          <w:sz w:val="28"/>
          <w:szCs w:val="28"/>
        </w:rPr>
        <w:t xml:space="preserve"> порушеннями</w:t>
      </w:r>
      <w:r w:rsidR="006E68F6">
        <w:rPr>
          <w:rFonts w:ascii="Times New Roman" w:hAnsi="Times New Roman" w:cs="Times New Roman"/>
          <w:sz w:val="28"/>
          <w:szCs w:val="28"/>
        </w:rPr>
        <w:t xml:space="preserve"> [42</w:t>
      </w:r>
      <w:r>
        <w:rPr>
          <w:rFonts w:ascii="Times New Roman" w:hAnsi="Times New Roman" w:cs="Times New Roman"/>
          <w:sz w:val="28"/>
          <w:szCs w:val="28"/>
        </w:rPr>
        <w:t>].</w:t>
      </w:r>
    </w:p>
    <w:p w:rsidR="009F2F21" w:rsidRPr="001A3CC3" w:rsidRDefault="009F2F21" w:rsidP="00467BF4">
      <w:pPr>
        <w:spacing w:after="0" w:line="360" w:lineRule="auto"/>
        <w:ind w:firstLine="708"/>
        <w:jc w:val="both"/>
        <w:rPr>
          <w:rFonts w:ascii="Times New Roman" w:hAnsi="Times New Roman" w:cs="Times New Roman"/>
          <w:sz w:val="28"/>
          <w:szCs w:val="28"/>
        </w:rPr>
      </w:pPr>
      <w:r w:rsidRPr="001A3CC3">
        <w:rPr>
          <w:rFonts w:ascii="Times New Roman" w:hAnsi="Times New Roman" w:cs="Times New Roman"/>
          <w:sz w:val="28"/>
          <w:szCs w:val="28"/>
        </w:rPr>
        <w:t>Згідно В. </w:t>
      </w:r>
      <w:proofErr w:type="spellStart"/>
      <w:r w:rsidRPr="001A3CC3">
        <w:rPr>
          <w:rFonts w:ascii="Times New Roman" w:hAnsi="Times New Roman" w:cs="Times New Roman"/>
          <w:sz w:val="28"/>
          <w:szCs w:val="28"/>
        </w:rPr>
        <w:t>Тарасун</w:t>
      </w:r>
      <w:proofErr w:type="spellEnd"/>
      <w:r w:rsidR="00A249CB">
        <w:rPr>
          <w:rFonts w:ascii="Times New Roman" w:hAnsi="Times New Roman" w:cs="Times New Roman"/>
          <w:sz w:val="28"/>
          <w:szCs w:val="28"/>
        </w:rPr>
        <w:t>[3</w:t>
      </w:r>
      <w:r w:rsidR="006E68F6">
        <w:rPr>
          <w:rFonts w:ascii="Times New Roman" w:hAnsi="Times New Roman" w:cs="Times New Roman"/>
          <w:sz w:val="28"/>
          <w:szCs w:val="28"/>
        </w:rPr>
        <w:t>3,34</w:t>
      </w:r>
      <w:r w:rsidR="00A249CB">
        <w:rPr>
          <w:rFonts w:ascii="Times New Roman" w:hAnsi="Times New Roman" w:cs="Times New Roman"/>
          <w:sz w:val="28"/>
          <w:szCs w:val="28"/>
        </w:rPr>
        <w:t>]</w:t>
      </w:r>
      <w:r w:rsidRPr="001A3CC3">
        <w:rPr>
          <w:rFonts w:ascii="Times New Roman" w:hAnsi="Times New Roman" w:cs="Times New Roman"/>
          <w:sz w:val="28"/>
          <w:szCs w:val="28"/>
        </w:rPr>
        <w:t xml:space="preserve">, соціально-емоційне порушення є головним симптомом будь-якого </w:t>
      </w:r>
      <w:proofErr w:type="spellStart"/>
      <w:r w:rsidRPr="001A3CC3">
        <w:rPr>
          <w:rFonts w:ascii="Times New Roman" w:hAnsi="Times New Roman" w:cs="Times New Roman"/>
          <w:sz w:val="28"/>
          <w:szCs w:val="28"/>
        </w:rPr>
        <w:t>аутистичного</w:t>
      </w:r>
      <w:proofErr w:type="spellEnd"/>
      <w:r w:rsidRPr="001A3CC3">
        <w:rPr>
          <w:rFonts w:ascii="Times New Roman" w:hAnsi="Times New Roman" w:cs="Times New Roman"/>
          <w:sz w:val="28"/>
          <w:szCs w:val="28"/>
        </w:rPr>
        <w:t xml:space="preserve"> порушення, незалежно від його виду, а сам </w:t>
      </w:r>
      <w:r w:rsidRPr="001A3CC3">
        <w:rPr>
          <w:rFonts w:ascii="Times New Roman" w:hAnsi="Times New Roman" w:cs="Times New Roman"/>
          <w:b/>
          <w:i/>
          <w:sz w:val="28"/>
          <w:szCs w:val="28"/>
        </w:rPr>
        <w:t xml:space="preserve">тріадний </w:t>
      </w:r>
      <w:proofErr w:type="spellStart"/>
      <w:r w:rsidRPr="001A3CC3">
        <w:rPr>
          <w:rFonts w:ascii="Times New Roman" w:hAnsi="Times New Roman" w:cs="Times New Roman"/>
          <w:b/>
          <w:i/>
          <w:sz w:val="28"/>
          <w:szCs w:val="28"/>
        </w:rPr>
        <w:t>аутистичний</w:t>
      </w:r>
      <w:proofErr w:type="spellEnd"/>
      <w:r w:rsidRPr="001A3CC3">
        <w:rPr>
          <w:rFonts w:ascii="Times New Roman" w:hAnsi="Times New Roman" w:cs="Times New Roman"/>
          <w:b/>
          <w:i/>
          <w:sz w:val="28"/>
          <w:szCs w:val="28"/>
        </w:rPr>
        <w:t xml:space="preserve"> розлад</w:t>
      </w:r>
      <w:r w:rsidRPr="001A3CC3">
        <w:rPr>
          <w:rFonts w:ascii="Times New Roman" w:hAnsi="Times New Roman" w:cs="Times New Roman"/>
          <w:sz w:val="28"/>
          <w:szCs w:val="28"/>
        </w:rPr>
        <w:t xml:space="preserve"> проявляється у таких сферах, як: </w:t>
      </w:r>
    </w:p>
    <w:p w:rsidR="009F2F21" w:rsidRPr="001A3CC3" w:rsidRDefault="009F2F21" w:rsidP="00467BF4">
      <w:pPr>
        <w:spacing w:after="0" w:line="360" w:lineRule="auto"/>
        <w:jc w:val="both"/>
        <w:rPr>
          <w:rFonts w:ascii="Times New Roman" w:hAnsi="Times New Roman" w:cs="Times New Roman"/>
          <w:sz w:val="28"/>
          <w:szCs w:val="28"/>
        </w:rPr>
      </w:pPr>
      <w:r w:rsidRPr="001A3CC3">
        <w:rPr>
          <w:rFonts w:ascii="Times New Roman" w:hAnsi="Times New Roman" w:cs="Times New Roman"/>
          <w:sz w:val="28"/>
          <w:szCs w:val="28"/>
        </w:rPr>
        <w:t xml:space="preserve">– </w:t>
      </w:r>
      <w:r w:rsidRPr="001A3CC3">
        <w:rPr>
          <w:rFonts w:ascii="Times New Roman" w:hAnsi="Times New Roman" w:cs="Times New Roman"/>
          <w:i/>
          <w:sz w:val="28"/>
          <w:szCs w:val="28"/>
        </w:rPr>
        <w:t>соціальні відносини та соціальне регулювання</w:t>
      </w:r>
      <w:r w:rsidRPr="001A3CC3">
        <w:rPr>
          <w:rFonts w:ascii="Times New Roman" w:hAnsi="Times New Roman" w:cs="Times New Roman"/>
          <w:sz w:val="28"/>
          <w:szCs w:val="28"/>
        </w:rPr>
        <w:t xml:space="preserve"> (труднощі проявляються у використанні невербальних засобів вираження поведінки – зорового контакту, жестів, міміки, пози);</w:t>
      </w:r>
    </w:p>
    <w:p w:rsidR="009F2F21" w:rsidRPr="001A3CC3" w:rsidRDefault="009F2F21" w:rsidP="00467BF4">
      <w:pPr>
        <w:spacing w:after="0" w:line="360" w:lineRule="auto"/>
        <w:jc w:val="both"/>
        <w:rPr>
          <w:rFonts w:ascii="Times New Roman" w:hAnsi="Times New Roman" w:cs="Times New Roman"/>
          <w:sz w:val="28"/>
          <w:szCs w:val="28"/>
        </w:rPr>
      </w:pPr>
      <w:r w:rsidRPr="001A3CC3">
        <w:rPr>
          <w:rFonts w:ascii="Times New Roman" w:hAnsi="Times New Roman" w:cs="Times New Roman"/>
          <w:sz w:val="28"/>
          <w:szCs w:val="28"/>
        </w:rPr>
        <w:t xml:space="preserve">– </w:t>
      </w:r>
      <w:r w:rsidRPr="001A3CC3">
        <w:rPr>
          <w:rFonts w:ascii="Times New Roman" w:hAnsi="Times New Roman" w:cs="Times New Roman"/>
          <w:i/>
          <w:sz w:val="28"/>
          <w:szCs w:val="28"/>
        </w:rPr>
        <w:t>комунікативна сфера</w:t>
      </w:r>
      <w:r w:rsidRPr="001A3CC3">
        <w:rPr>
          <w:rFonts w:ascii="Times New Roman" w:hAnsi="Times New Roman" w:cs="Times New Roman"/>
          <w:sz w:val="28"/>
          <w:szCs w:val="28"/>
        </w:rPr>
        <w:t xml:space="preserve"> (розлади проявляються у значних порушеннях </w:t>
      </w:r>
      <w:proofErr w:type="spellStart"/>
      <w:r w:rsidRPr="001A3CC3">
        <w:rPr>
          <w:rFonts w:ascii="Times New Roman" w:hAnsi="Times New Roman" w:cs="Times New Roman"/>
          <w:sz w:val="28"/>
          <w:szCs w:val="28"/>
        </w:rPr>
        <w:t>імпресивного</w:t>
      </w:r>
      <w:proofErr w:type="spellEnd"/>
      <w:r w:rsidRPr="001A3CC3">
        <w:rPr>
          <w:rFonts w:ascii="Times New Roman" w:hAnsi="Times New Roman" w:cs="Times New Roman"/>
          <w:sz w:val="28"/>
          <w:szCs w:val="28"/>
        </w:rPr>
        <w:t xml:space="preserve"> мовлення, стереотипності, відсутності або затримці експресивного мовлення; засоби невербальної комунікації практично не використовуються; потреба в спільній ігровій діяльності відсутня);</w:t>
      </w:r>
    </w:p>
    <w:p w:rsidR="009F2F21" w:rsidRPr="001A3CC3" w:rsidRDefault="009F2F21" w:rsidP="00467BF4">
      <w:pPr>
        <w:spacing w:after="0" w:line="360" w:lineRule="auto"/>
        <w:jc w:val="both"/>
        <w:rPr>
          <w:rFonts w:ascii="Times New Roman" w:hAnsi="Times New Roman" w:cs="Times New Roman"/>
          <w:sz w:val="28"/>
          <w:szCs w:val="28"/>
        </w:rPr>
      </w:pPr>
      <w:r w:rsidRPr="001A3CC3">
        <w:rPr>
          <w:rFonts w:ascii="Times New Roman" w:hAnsi="Times New Roman" w:cs="Times New Roman"/>
          <w:sz w:val="28"/>
          <w:szCs w:val="28"/>
        </w:rPr>
        <w:t xml:space="preserve">– </w:t>
      </w:r>
      <w:r w:rsidRPr="001A3CC3">
        <w:rPr>
          <w:rFonts w:ascii="Times New Roman" w:hAnsi="Times New Roman" w:cs="Times New Roman"/>
          <w:i/>
          <w:sz w:val="28"/>
          <w:szCs w:val="28"/>
        </w:rPr>
        <w:t>поведінкова сфера</w:t>
      </w:r>
      <w:r w:rsidRPr="001A3CC3">
        <w:rPr>
          <w:rFonts w:ascii="Times New Roman" w:hAnsi="Times New Roman" w:cs="Times New Roman"/>
          <w:sz w:val="28"/>
          <w:szCs w:val="28"/>
        </w:rPr>
        <w:t xml:space="preserve"> (обмежені моделі, форми поведінки, наявні конкретні ритуали, схильність до одноманітності, так звана «зацикленість», обмежене коло інтересів, предметів,</w:t>
      </w:r>
      <w:r>
        <w:rPr>
          <w:rFonts w:ascii="Times New Roman" w:hAnsi="Times New Roman" w:cs="Times New Roman"/>
          <w:sz w:val="28"/>
          <w:szCs w:val="28"/>
        </w:rPr>
        <w:t xml:space="preserve"> деталей, до яких є цікавість)</w:t>
      </w:r>
      <w:r w:rsidRPr="001A3CC3">
        <w:rPr>
          <w:rFonts w:ascii="Times New Roman" w:hAnsi="Times New Roman" w:cs="Times New Roman"/>
          <w:sz w:val="28"/>
          <w:szCs w:val="28"/>
        </w:rPr>
        <w:t>.</w:t>
      </w:r>
    </w:p>
    <w:p w:rsidR="009F2F21" w:rsidRPr="001A3CC3" w:rsidRDefault="009F2F21" w:rsidP="00467BF4">
      <w:pPr>
        <w:spacing w:after="0" w:line="360" w:lineRule="auto"/>
        <w:ind w:firstLine="708"/>
        <w:jc w:val="both"/>
        <w:rPr>
          <w:rFonts w:ascii="Times New Roman" w:hAnsi="Times New Roman" w:cs="Times New Roman"/>
          <w:sz w:val="28"/>
          <w:szCs w:val="28"/>
        </w:rPr>
      </w:pPr>
      <w:r w:rsidRPr="001A3CC3">
        <w:rPr>
          <w:rFonts w:ascii="Times New Roman" w:hAnsi="Times New Roman" w:cs="Times New Roman"/>
          <w:sz w:val="28"/>
          <w:szCs w:val="28"/>
        </w:rPr>
        <w:t>Також</w:t>
      </w:r>
      <w:r w:rsidRPr="001A3CC3">
        <w:rPr>
          <w:rFonts w:ascii="Times New Roman" w:hAnsi="Times New Roman" w:cs="Times New Roman"/>
          <w:color w:val="00B0F0"/>
          <w:sz w:val="28"/>
          <w:szCs w:val="28"/>
        </w:rPr>
        <w:t xml:space="preserve"> </w:t>
      </w:r>
      <w:r w:rsidRPr="001A3CC3">
        <w:rPr>
          <w:rFonts w:ascii="Times New Roman" w:hAnsi="Times New Roman" w:cs="Times New Roman"/>
          <w:sz w:val="28"/>
          <w:szCs w:val="28"/>
        </w:rPr>
        <w:t>В. </w:t>
      </w:r>
      <w:proofErr w:type="spellStart"/>
      <w:r w:rsidRPr="001A3CC3">
        <w:rPr>
          <w:rFonts w:ascii="Times New Roman" w:hAnsi="Times New Roman" w:cs="Times New Roman"/>
          <w:sz w:val="28"/>
          <w:szCs w:val="28"/>
        </w:rPr>
        <w:t>Тарасун</w:t>
      </w:r>
      <w:proofErr w:type="spellEnd"/>
      <w:r>
        <w:rPr>
          <w:rFonts w:ascii="Times New Roman" w:hAnsi="Times New Roman" w:cs="Times New Roman"/>
          <w:sz w:val="28"/>
          <w:szCs w:val="28"/>
        </w:rPr>
        <w:t xml:space="preserve"> </w:t>
      </w:r>
      <w:r w:rsidRPr="001A3CC3">
        <w:rPr>
          <w:rFonts w:ascii="Times New Roman" w:hAnsi="Times New Roman" w:cs="Times New Roman"/>
          <w:sz w:val="28"/>
          <w:szCs w:val="28"/>
        </w:rPr>
        <w:t xml:space="preserve"> визначає різні ступені прояву соціально-емоційного порушення як головного симптому </w:t>
      </w:r>
      <w:proofErr w:type="spellStart"/>
      <w:r w:rsidRPr="001A3CC3">
        <w:rPr>
          <w:rFonts w:ascii="Times New Roman" w:hAnsi="Times New Roman" w:cs="Times New Roman"/>
          <w:sz w:val="28"/>
          <w:szCs w:val="28"/>
        </w:rPr>
        <w:t>аутистичного</w:t>
      </w:r>
      <w:proofErr w:type="spellEnd"/>
      <w:r w:rsidRPr="001A3CC3">
        <w:rPr>
          <w:rFonts w:ascii="Times New Roman" w:hAnsi="Times New Roman" w:cs="Times New Roman"/>
          <w:sz w:val="28"/>
          <w:szCs w:val="28"/>
        </w:rPr>
        <w:t xml:space="preserve"> порушення:</w:t>
      </w:r>
    </w:p>
    <w:p w:rsidR="009F2F21" w:rsidRPr="001A3CC3" w:rsidRDefault="009F2F21" w:rsidP="00467BF4">
      <w:pPr>
        <w:numPr>
          <w:ilvl w:val="0"/>
          <w:numId w:val="12"/>
        </w:numPr>
        <w:spacing w:after="0" w:line="360" w:lineRule="auto"/>
        <w:ind w:left="426"/>
        <w:contextualSpacing/>
        <w:jc w:val="both"/>
        <w:rPr>
          <w:rFonts w:ascii="Times New Roman" w:hAnsi="Times New Roman" w:cs="Times New Roman"/>
          <w:sz w:val="28"/>
          <w:szCs w:val="28"/>
        </w:rPr>
      </w:pPr>
      <w:r w:rsidRPr="001A3CC3">
        <w:rPr>
          <w:rFonts w:ascii="Times New Roman" w:hAnsi="Times New Roman" w:cs="Times New Roman"/>
          <w:sz w:val="28"/>
          <w:szCs w:val="28"/>
        </w:rPr>
        <w:t>глибокий ступінь – у дитини відсутнє прагнення до комунікативної взаємодії з людьми;</w:t>
      </w:r>
    </w:p>
    <w:p w:rsidR="009F2F21" w:rsidRPr="001A3CC3" w:rsidRDefault="009F2F21" w:rsidP="00467BF4">
      <w:pPr>
        <w:numPr>
          <w:ilvl w:val="0"/>
          <w:numId w:val="12"/>
        </w:numPr>
        <w:spacing w:after="0" w:line="360" w:lineRule="auto"/>
        <w:ind w:left="426"/>
        <w:contextualSpacing/>
        <w:jc w:val="both"/>
        <w:rPr>
          <w:rFonts w:ascii="Times New Roman" w:hAnsi="Times New Roman" w:cs="Times New Roman"/>
          <w:sz w:val="28"/>
          <w:szCs w:val="28"/>
        </w:rPr>
      </w:pPr>
      <w:r w:rsidRPr="001A3CC3">
        <w:rPr>
          <w:rFonts w:ascii="Times New Roman" w:hAnsi="Times New Roman" w:cs="Times New Roman"/>
          <w:sz w:val="28"/>
          <w:szCs w:val="28"/>
        </w:rPr>
        <w:lastRenderedPageBreak/>
        <w:t>помірний ступінь – у дитини наявне прагнення до комунікативної взаємодії, але воно спрямоване на досягнення кінцевої мети, отримання бажаного предмета;</w:t>
      </w:r>
    </w:p>
    <w:p w:rsidR="009F2F21" w:rsidRPr="001A3CC3" w:rsidRDefault="009F2F21" w:rsidP="00467BF4">
      <w:pPr>
        <w:numPr>
          <w:ilvl w:val="0"/>
          <w:numId w:val="12"/>
        </w:numPr>
        <w:spacing w:after="0" w:line="360" w:lineRule="auto"/>
        <w:ind w:left="426"/>
        <w:contextualSpacing/>
        <w:jc w:val="both"/>
        <w:rPr>
          <w:rFonts w:ascii="Times New Roman" w:hAnsi="Times New Roman" w:cs="Times New Roman"/>
          <w:sz w:val="28"/>
          <w:szCs w:val="28"/>
        </w:rPr>
      </w:pPr>
      <w:r w:rsidRPr="001A3CC3">
        <w:rPr>
          <w:rFonts w:ascii="Times New Roman" w:hAnsi="Times New Roman" w:cs="Times New Roman"/>
          <w:sz w:val="28"/>
          <w:szCs w:val="28"/>
        </w:rPr>
        <w:t>легкий ступінь – розлади в комунікативній діяльності дитини виражаються в утрудненні процесу розпізнання нею емоцій та потреб іншої людини.</w:t>
      </w:r>
    </w:p>
    <w:p w:rsidR="009F2F21" w:rsidRPr="001A3CC3" w:rsidRDefault="009F2F21" w:rsidP="00467BF4">
      <w:pPr>
        <w:spacing w:after="0" w:line="360" w:lineRule="auto"/>
        <w:ind w:firstLine="708"/>
        <w:jc w:val="both"/>
        <w:rPr>
          <w:rFonts w:ascii="Times New Roman" w:hAnsi="Times New Roman" w:cs="Times New Roman"/>
          <w:sz w:val="28"/>
          <w:szCs w:val="28"/>
        </w:rPr>
      </w:pPr>
      <w:r w:rsidRPr="001A3CC3">
        <w:rPr>
          <w:rFonts w:ascii="Times New Roman" w:hAnsi="Times New Roman" w:cs="Times New Roman"/>
          <w:sz w:val="28"/>
          <w:szCs w:val="28"/>
        </w:rPr>
        <w:t xml:space="preserve">До </w:t>
      </w:r>
      <w:r w:rsidRPr="001A3CC3">
        <w:rPr>
          <w:rFonts w:ascii="Times New Roman" w:hAnsi="Times New Roman" w:cs="Times New Roman"/>
          <w:b/>
          <w:i/>
          <w:sz w:val="28"/>
          <w:szCs w:val="28"/>
        </w:rPr>
        <w:t>симптомів</w:t>
      </w:r>
      <w:r w:rsidRPr="001A3CC3">
        <w:rPr>
          <w:rFonts w:ascii="Times New Roman" w:hAnsi="Times New Roman" w:cs="Times New Roman"/>
          <w:sz w:val="28"/>
          <w:szCs w:val="28"/>
        </w:rPr>
        <w:t xml:space="preserve">, які мають свій вияв </w:t>
      </w:r>
      <w:r w:rsidRPr="001A3CC3">
        <w:rPr>
          <w:rFonts w:ascii="Times New Roman" w:hAnsi="Times New Roman" w:cs="Times New Roman"/>
          <w:b/>
          <w:i/>
          <w:sz w:val="28"/>
          <w:szCs w:val="28"/>
        </w:rPr>
        <w:t>у сферах вербальної та невербальної комуніка</w:t>
      </w:r>
      <w:r w:rsidRPr="001A3CC3">
        <w:rPr>
          <w:rFonts w:ascii="Times New Roman" w:hAnsi="Times New Roman" w:cs="Times New Roman"/>
          <w:sz w:val="28"/>
          <w:szCs w:val="28"/>
        </w:rPr>
        <w:t>ції, належать наступні:</w:t>
      </w:r>
    </w:p>
    <w:p w:rsidR="009F2F21" w:rsidRPr="001A3CC3" w:rsidRDefault="009F2F21" w:rsidP="00467BF4">
      <w:pPr>
        <w:spacing w:after="0" w:line="360" w:lineRule="auto"/>
        <w:jc w:val="both"/>
        <w:rPr>
          <w:rFonts w:ascii="Times New Roman" w:hAnsi="Times New Roman" w:cs="Times New Roman"/>
          <w:sz w:val="28"/>
          <w:szCs w:val="28"/>
        </w:rPr>
      </w:pPr>
      <w:r w:rsidRPr="001A3CC3">
        <w:rPr>
          <w:rFonts w:ascii="Times New Roman" w:hAnsi="Times New Roman" w:cs="Times New Roman"/>
          <w:sz w:val="28"/>
          <w:szCs w:val="28"/>
        </w:rPr>
        <w:t xml:space="preserve">– </w:t>
      </w:r>
      <w:r w:rsidRPr="001A3CC3">
        <w:rPr>
          <w:rFonts w:ascii="Times New Roman" w:hAnsi="Times New Roman" w:cs="Times New Roman"/>
          <w:i/>
          <w:sz w:val="28"/>
          <w:szCs w:val="28"/>
        </w:rPr>
        <w:t>значна затримка або відсутність розвитку мовлення</w:t>
      </w:r>
      <w:r w:rsidRPr="001A3CC3">
        <w:rPr>
          <w:rFonts w:ascii="Times New Roman" w:hAnsi="Times New Roman" w:cs="Times New Roman"/>
          <w:sz w:val="28"/>
          <w:szCs w:val="28"/>
        </w:rPr>
        <w:t>, процес початку й ведення розмови супроводжується великими труднощами:</w:t>
      </w:r>
    </w:p>
    <w:p w:rsidR="009F2F21" w:rsidRPr="001A3CC3" w:rsidRDefault="009F2F21" w:rsidP="00467BF4">
      <w:pPr>
        <w:spacing w:after="0" w:line="360" w:lineRule="auto"/>
        <w:jc w:val="both"/>
        <w:rPr>
          <w:rFonts w:ascii="Times New Roman" w:hAnsi="Times New Roman" w:cs="Times New Roman"/>
          <w:sz w:val="28"/>
          <w:szCs w:val="28"/>
        </w:rPr>
      </w:pPr>
      <w:r w:rsidRPr="001A3CC3">
        <w:rPr>
          <w:rFonts w:ascii="Times New Roman" w:hAnsi="Times New Roman" w:cs="Times New Roman"/>
          <w:sz w:val="28"/>
          <w:szCs w:val="28"/>
        </w:rPr>
        <w:t xml:space="preserve">– </w:t>
      </w:r>
      <w:r w:rsidRPr="001A3CC3">
        <w:rPr>
          <w:rFonts w:ascii="Times New Roman" w:hAnsi="Times New Roman" w:cs="Times New Roman"/>
          <w:i/>
          <w:sz w:val="28"/>
          <w:szCs w:val="28"/>
        </w:rPr>
        <w:t>стереотипність та повторюваність у мовленні</w:t>
      </w:r>
      <w:r w:rsidRPr="001A3CC3">
        <w:rPr>
          <w:rFonts w:ascii="Times New Roman" w:hAnsi="Times New Roman" w:cs="Times New Roman"/>
          <w:sz w:val="28"/>
          <w:szCs w:val="28"/>
        </w:rPr>
        <w:t>, використання мовленнєвих штампів, часте повторювання завчених (часто літературних), або почутих в інших розмовах фраз (ехолалія);</w:t>
      </w:r>
    </w:p>
    <w:p w:rsidR="009F2F21" w:rsidRPr="001A3CC3" w:rsidRDefault="009F2F21" w:rsidP="00467BF4">
      <w:pPr>
        <w:spacing w:after="0" w:line="360" w:lineRule="auto"/>
        <w:jc w:val="both"/>
        <w:rPr>
          <w:rFonts w:ascii="Times New Roman" w:hAnsi="Times New Roman" w:cs="Times New Roman"/>
          <w:sz w:val="28"/>
          <w:szCs w:val="28"/>
        </w:rPr>
      </w:pPr>
      <w:r w:rsidRPr="001A3CC3">
        <w:rPr>
          <w:rFonts w:ascii="Times New Roman" w:hAnsi="Times New Roman" w:cs="Times New Roman"/>
          <w:sz w:val="28"/>
          <w:szCs w:val="28"/>
        </w:rPr>
        <w:t xml:space="preserve">– </w:t>
      </w:r>
      <w:r w:rsidRPr="001A3CC3">
        <w:rPr>
          <w:rFonts w:ascii="Times New Roman" w:hAnsi="Times New Roman" w:cs="Times New Roman"/>
          <w:i/>
          <w:sz w:val="28"/>
          <w:szCs w:val="28"/>
        </w:rPr>
        <w:t>труднощі у розумінні змісту розмови</w:t>
      </w:r>
      <w:r w:rsidRPr="001A3CC3">
        <w:rPr>
          <w:rFonts w:ascii="Times New Roman" w:hAnsi="Times New Roman" w:cs="Times New Roman"/>
          <w:sz w:val="28"/>
          <w:szCs w:val="28"/>
        </w:rPr>
        <w:t xml:space="preserve"> (особливо у випадку, якщо інша людина використовує образні вислови, фразеологізми, переносне значення, різні види гумору – іронію чи сарказм); дітям та вже дорослим людям з </w:t>
      </w:r>
      <w:proofErr w:type="spellStart"/>
      <w:r w:rsidRPr="001A3CC3">
        <w:rPr>
          <w:rFonts w:ascii="Times New Roman" w:hAnsi="Times New Roman" w:cs="Times New Roman"/>
          <w:sz w:val="28"/>
          <w:szCs w:val="28"/>
        </w:rPr>
        <w:t>аутистичними</w:t>
      </w:r>
      <w:proofErr w:type="spellEnd"/>
      <w:r w:rsidRPr="001A3CC3">
        <w:rPr>
          <w:rFonts w:ascii="Times New Roman" w:hAnsi="Times New Roman" w:cs="Times New Roman"/>
          <w:sz w:val="28"/>
          <w:szCs w:val="28"/>
        </w:rPr>
        <w:t xml:space="preserve"> порушеннями притаманне буквальне розуміння почутого;</w:t>
      </w:r>
    </w:p>
    <w:p w:rsidR="009F2F21" w:rsidRPr="001A3CC3" w:rsidRDefault="009F2F21" w:rsidP="00467BF4">
      <w:pPr>
        <w:spacing w:after="0" w:line="360" w:lineRule="auto"/>
        <w:jc w:val="both"/>
        <w:rPr>
          <w:rFonts w:ascii="Times New Roman" w:hAnsi="Times New Roman" w:cs="Times New Roman"/>
          <w:sz w:val="28"/>
          <w:szCs w:val="28"/>
        </w:rPr>
      </w:pPr>
      <w:r w:rsidRPr="001A3CC3">
        <w:rPr>
          <w:rFonts w:ascii="Times New Roman" w:hAnsi="Times New Roman" w:cs="Times New Roman"/>
          <w:sz w:val="28"/>
          <w:szCs w:val="28"/>
        </w:rPr>
        <w:t xml:space="preserve">– </w:t>
      </w:r>
      <w:r w:rsidRPr="001A3CC3">
        <w:rPr>
          <w:rFonts w:ascii="Times New Roman" w:hAnsi="Times New Roman" w:cs="Times New Roman"/>
          <w:i/>
          <w:sz w:val="28"/>
          <w:szCs w:val="28"/>
        </w:rPr>
        <w:t>розлади у площині соціальної взаємодії</w:t>
      </w:r>
      <w:r w:rsidRPr="001A3CC3">
        <w:rPr>
          <w:rFonts w:ascii="Times New Roman" w:hAnsi="Times New Roman" w:cs="Times New Roman"/>
          <w:sz w:val="28"/>
          <w:szCs w:val="28"/>
        </w:rPr>
        <w:t xml:space="preserve">, «психологічна сліпота», що пов’язане з нездатністю дитини зчитувати емоції інших людей, з якими взаємодіє, і, як наслідок, передбачувати реакцію, сприймати людей з їх особистими уявленнями. Вона не може уявити для себе наміри співрозмовника та сприймати те, що говорить інша людина, як відображення ходу її думок, а навпаки, </w:t>
      </w:r>
      <w:proofErr w:type="spellStart"/>
      <w:r w:rsidRPr="001A3CC3">
        <w:rPr>
          <w:rFonts w:ascii="Times New Roman" w:hAnsi="Times New Roman" w:cs="Times New Roman"/>
          <w:sz w:val="28"/>
          <w:szCs w:val="28"/>
        </w:rPr>
        <w:t>аутична</w:t>
      </w:r>
      <w:proofErr w:type="spellEnd"/>
      <w:r w:rsidRPr="001A3CC3">
        <w:rPr>
          <w:rFonts w:ascii="Times New Roman" w:hAnsi="Times New Roman" w:cs="Times New Roman"/>
          <w:sz w:val="28"/>
          <w:szCs w:val="28"/>
        </w:rPr>
        <w:t xml:space="preserve"> дитина осмислює поведінку й наміри інших через призму своїх внутрішніх уявлень та переживань. Через це процес взаємовідносин з оточуючими стає непередбачуваним і викликає у дитини страх, обумовлюючи відстороненість у її поведінці, позицію захисту (наприклад, дитина може фізично відійти від людини, або психологічно відсторонитись);</w:t>
      </w:r>
    </w:p>
    <w:p w:rsidR="009F2F21" w:rsidRPr="001A3CC3" w:rsidRDefault="009F2F21" w:rsidP="00467BF4">
      <w:pPr>
        <w:spacing w:after="0" w:line="360" w:lineRule="auto"/>
        <w:jc w:val="both"/>
        <w:rPr>
          <w:rFonts w:ascii="Times New Roman" w:hAnsi="Times New Roman" w:cs="Times New Roman"/>
          <w:sz w:val="28"/>
          <w:szCs w:val="28"/>
        </w:rPr>
      </w:pPr>
      <w:r w:rsidRPr="001A3CC3">
        <w:rPr>
          <w:rFonts w:ascii="Times New Roman" w:hAnsi="Times New Roman" w:cs="Times New Roman"/>
          <w:sz w:val="28"/>
          <w:szCs w:val="28"/>
        </w:rPr>
        <w:t xml:space="preserve">– </w:t>
      </w:r>
      <w:r w:rsidRPr="001A3CC3">
        <w:rPr>
          <w:rFonts w:ascii="Times New Roman" w:hAnsi="Times New Roman" w:cs="Times New Roman"/>
          <w:i/>
          <w:sz w:val="28"/>
          <w:szCs w:val="28"/>
        </w:rPr>
        <w:t>порушення у програмуванні та контролі у поведінковій та комунікативній діяльності</w:t>
      </w:r>
      <w:r w:rsidRPr="001A3CC3">
        <w:rPr>
          <w:rFonts w:ascii="Times New Roman" w:hAnsi="Times New Roman" w:cs="Times New Roman"/>
          <w:sz w:val="28"/>
          <w:szCs w:val="28"/>
        </w:rPr>
        <w:t xml:space="preserve"> (зокрема, труднощі із функцією «придушення підготовленої відповіді, яка неадекватна мовленнєвому контексту ситуації», через що дитина втрачає розуміння того, яка відповідь адекватна у даній ситуації, особливо якщо </w:t>
      </w:r>
      <w:r w:rsidRPr="001A3CC3">
        <w:rPr>
          <w:rFonts w:ascii="Times New Roman" w:hAnsi="Times New Roman" w:cs="Times New Roman"/>
          <w:sz w:val="28"/>
          <w:szCs w:val="28"/>
        </w:rPr>
        <w:lastRenderedPageBreak/>
        <w:t>відбулась її зміна). У дитини наявне правильне розуміння окремих слів, але відсутнє повноцінне сприйняття речення, що дало б змогу зробити правильну інтерпретацію почутого. Особливо це проявляється під час сприйняття слів-омографів з різним значенням у реченні – дитина фрагментарно обробляє почуту інформацію (окремі слова) і як наслідок, не може правильно вимовити ключове слово-омограф (чіткий слуховий та змістовий образ відсутні). Також у дитини з РАС виникають труднощі у розпізнанні контексту, коли та яким чином відбувається зміна з</w:t>
      </w:r>
      <w:r>
        <w:rPr>
          <w:rFonts w:ascii="Times New Roman" w:hAnsi="Times New Roman" w:cs="Times New Roman"/>
          <w:sz w:val="28"/>
          <w:szCs w:val="28"/>
        </w:rPr>
        <w:t>начення окремого слова-стимулу</w:t>
      </w:r>
      <w:r w:rsidRPr="001A3CC3">
        <w:rPr>
          <w:rFonts w:ascii="Times New Roman" w:hAnsi="Times New Roman" w:cs="Times New Roman"/>
          <w:sz w:val="28"/>
          <w:szCs w:val="28"/>
        </w:rPr>
        <w:t>.</w:t>
      </w:r>
    </w:p>
    <w:p w:rsidR="009F2F21" w:rsidRPr="001A3CC3" w:rsidRDefault="009F2F21" w:rsidP="00467BF4">
      <w:pPr>
        <w:spacing w:after="0" w:line="360" w:lineRule="auto"/>
        <w:ind w:firstLine="708"/>
        <w:jc w:val="both"/>
        <w:rPr>
          <w:rFonts w:ascii="Times New Roman" w:hAnsi="Times New Roman" w:cs="Times New Roman"/>
          <w:sz w:val="28"/>
          <w:szCs w:val="28"/>
        </w:rPr>
      </w:pPr>
      <w:r w:rsidRPr="001A3CC3">
        <w:rPr>
          <w:rFonts w:ascii="Times New Roman" w:hAnsi="Times New Roman" w:cs="Times New Roman"/>
          <w:sz w:val="28"/>
          <w:szCs w:val="28"/>
        </w:rPr>
        <w:t xml:space="preserve">Таким чином, описані вище симптоми </w:t>
      </w:r>
      <w:r>
        <w:rPr>
          <w:rFonts w:ascii="Times New Roman" w:hAnsi="Times New Roman" w:cs="Times New Roman"/>
          <w:sz w:val="28"/>
          <w:szCs w:val="28"/>
        </w:rPr>
        <w:t xml:space="preserve">тріадного </w:t>
      </w:r>
      <w:proofErr w:type="spellStart"/>
      <w:r>
        <w:rPr>
          <w:rFonts w:ascii="Times New Roman" w:hAnsi="Times New Roman" w:cs="Times New Roman"/>
          <w:sz w:val="28"/>
          <w:szCs w:val="28"/>
        </w:rPr>
        <w:t>аутистичного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розлада</w:t>
      </w:r>
      <w:proofErr w:type="spellEnd"/>
      <w:r w:rsidRPr="001A3CC3">
        <w:rPr>
          <w:rFonts w:ascii="Times New Roman" w:hAnsi="Times New Roman" w:cs="Times New Roman"/>
          <w:sz w:val="28"/>
          <w:szCs w:val="28"/>
        </w:rPr>
        <w:t xml:space="preserve"> свідчать про наявність комунікативних, соціально-комунікативних, психологічних та лінгвістичних</w:t>
      </w:r>
      <w:r w:rsidRPr="001A3CC3">
        <w:rPr>
          <w:rFonts w:ascii="Times New Roman" w:hAnsi="Times New Roman" w:cs="Times New Roman"/>
          <w:b/>
          <w:i/>
          <w:sz w:val="28"/>
          <w:szCs w:val="28"/>
        </w:rPr>
        <w:t xml:space="preserve"> </w:t>
      </w:r>
      <w:r w:rsidRPr="001A3CC3">
        <w:rPr>
          <w:rFonts w:ascii="Times New Roman" w:hAnsi="Times New Roman" w:cs="Times New Roman"/>
          <w:sz w:val="28"/>
          <w:szCs w:val="28"/>
        </w:rPr>
        <w:t>особливостей у розвитку діалогічного мовлення дітей з РАС.</w:t>
      </w:r>
    </w:p>
    <w:p w:rsidR="009F2F21" w:rsidRPr="001A3CC3" w:rsidRDefault="009F2F21" w:rsidP="00467BF4">
      <w:pPr>
        <w:spacing w:after="0" w:line="360" w:lineRule="auto"/>
        <w:ind w:firstLine="708"/>
        <w:jc w:val="both"/>
        <w:rPr>
          <w:rFonts w:ascii="Times New Roman" w:hAnsi="Times New Roman" w:cs="Times New Roman"/>
          <w:sz w:val="28"/>
          <w:szCs w:val="28"/>
        </w:rPr>
      </w:pPr>
      <w:r w:rsidRPr="001A3CC3">
        <w:rPr>
          <w:rFonts w:ascii="Times New Roman" w:hAnsi="Times New Roman" w:cs="Times New Roman"/>
          <w:sz w:val="28"/>
          <w:szCs w:val="28"/>
        </w:rPr>
        <w:t xml:space="preserve">Треба зауважити, що діти з </w:t>
      </w:r>
      <w:proofErr w:type="spellStart"/>
      <w:r w:rsidRPr="001A3CC3">
        <w:rPr>
          <w:rFonts w:ascii="Times New Roman" w:hAnsi="Times New Roman" w:cs="Times New Roman"/>
          <w:sz w:val="28"/>
          <w:szCs w:val="28"/>
        </w:rPr>
        <w:t>аутистичними</w:t>
      </w:r>
      <w:proofErr w:type="spellEnd"/>
      <w:r w:rsidRPr="001A3CC3">
        <w:rPr>
          <w:rFonts w:ascii="Times New Roman" w:hAnsi="Times New Roman" w:cs="Times New Roman"/>
          <w:sz w:val="28"/>
          <w:szCs w:val="28"/>
        </w:rPr>
        <w:t xml:space="preserve"> порушеннями вже у дошкільному віці знаходяться на значно нижчому рівні сформованості мовленнєвої активності у порівнянні з їх однолітками без психофізичних поруш</w:t>
      </w:r>
      <w:r w:rsidR="00A249CB">
        <w:rPr>
          <w:rFonts w:ascii="Times New Roman" w:hAnsi="Times New Roman" w:cs="Times New Roman"/>
          <w:sz w:val="28"/>
          <w:szCs w:val="28"/>
        </w:rPr>
        <w:t>ень (М. Шеремет, Н. </w:t>
      </w:r>
      <w:proofErr w:type="spellStart"/>
      <w:r w:rsidR="00A249CB">
        <w:rPr>
          <w:rFonts w:ascii="Times New Roman" w:hAnsi="Times New Roman" w:cs="Times New Roman"/>
          <w:sz w:val="28"/>
          <w:szCs w:val="28"/>
        </w:rPr>
        <w:t>Базима</w:t>
      </w:r>
      <w:proofErr w:type="spellEnd"/>
      <w:r w:rsidR="00A249CB">
        <w:rPr>
          <w:rFonts w:ascii="Times New Roman" w:hAnsi="Times New Roman" w:cs="Times New Roman"/>
          <w:sz w:val="28"/>
          <w:szCs w:val="28"/>
        </w:rPr>
        <w:t xml:space="preserve"> [</w:t>
      </w:r>
      <w:r w:rsidR="006E68F6">
        <w:rPr>
          <w:rFonts w:ascii="Times New Roman" w:hAnsi="Times New Roman" w:cs="Times New Roman"/>
          <w:sz w:val="28"/>
          <w:szCs w:val="28"/>
        </w:rPr>
        <w:t>43</w:t>
      </w:r>
      <w:r w:rsidRPr="001A3CC3">
        <w:rPr>
          <w:rFonts w:ascii="Times New Roman" w:hAnsi="Times New Roman" w:cs="Times New Roman"/>
          <w:sz w:val="28"/>
          <w:szCs w:val="28"/>
        </w:rPr>
        <w:t xml:space="preserve">]; В. </w:t>
      </w:r>
      <w:proofErr w:type="spellStart"/>
      <w:r w:rsidRPr="001A3CC3">
        <w:rPr>
          <w:rFonts w:ascii="Times New Roman" w:hAnsi="Times New Roman" w:cs="Times New Roman"/>
          <w:sz w:val="28"/>
          <w:szCs w:val="28"/>
        </w:rPr>
        <w:t>Тарасун</w:t>
      </w:r>
      <w:proofErr w:type="spellEnd"/>
      <w:r w:rsidRPr="001A3CC3">
        <w:rPr>
          <w:rFonts w:ascii="Times New Roman" w:hAnsi="Times New Roman" w:cs="Times New Roman"/>
          <w:sz w:val="28"/>
          <w:szCs w:val="28"/>
        </w:rPr>
        <w:t xml:space="preserve">, Л. Якуба та ін.). </w:t>
      </w:r>
    </w:p>
    <w:p w:rsidR="009F2F21" w:rsidRPr="001A3CC3" w:rsidRDefault="009F2F21" w:rsidP="00467BF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Аналіз описаних Т. </w:t>
      </w:r>
      <w:r w:rsidRPr="006E68F6">
        <w:rPr>
          <w:rFonts w:ascii="Times New Roman" w:hAnsi="Times New Roman" w:cs="Times New Roman"/>
          <w:sz w:val="28"/>
          <w:szCs w:val="28"/>
        </w:rPr>
        <w:t>Скрипни</w:t>
      </w:r>
      <w:r w:rsidR="006E68F6" w:rsidRPr="006E68F6">
        <w:rPr>
          <w:rFonts w:ascii="Times New Roman" w:hAnsi="Times New Roman" w:cs="Times New Roman"/>
          <w:sz w:val="28"/>
          <w:szCs w:val="28"/>
        </w:rPr>
        <w:t>к</w:t>
      </w:r>
      <w:r w:rsidRPr="006E68F6">
        <w:rPr>
          <w:rFonts w:ascii="Times New Roman" w:hAnsi="Times New Roman" w:cs="Times New Roman"/>
          <w:sz w:val="28"/>
          <w:szCs w:val="28"/>
        </w:rPr>
        <w:t>, В. </w:t>
      </w:r>
      <w:proofErr w:type="spellStart"/>
      <w:r w:rsidRPr="006E68F6">
        <w:rPr>
          <w:rFonts w:ascii="Times New Roman" w:hAnsi="Times New Roman" w:cs="Times New Roman"/>
          <w:sz w:val="28"/>
          <w:szCs w:val="28"/>
        </w:rPr>
        <w:t>Тарасун</w:t>
      </w:r>
      <w:proofErr w:type="spellEnd"/>
      <w:r w:rsidRPr="006E68F6">
        <w:rPr>
          <w:rFonts w:ascii="Times New Roman" w:hAnsi="Times New Roman" w:cs="Times New Roman"/>
          <w:sz w:val="28"/>
          <w:szCs w:val="28"/>
        </w:rPr>
        <w:t>, Н</w:t>
      </w:r>
      <w:r w:rsidRPr="001A3CC3">
        <w:rPr>
          <w:rFonts w:ascii="Times New Roman" w:hAnsi="Times New Roman" w:cs="Times New Roman"/>
          <w:sz w:val="28"/>
          <w:szCs w:val="28"/>
        </w:rPr>
        <w:t>. </w:t>
      </w:r>
      <w:proofErr w:type="spellStart"/>
      <w:r w:rsidRPr="001A3CC3">
        <w:rPr>
          <w:rFonts w:ascii="Times New Roman" w:hAnsi="Times New Roman" w:cs="Times New Roman"/>
          <w:sz w:val="28"/>
          <w:szCs w:val="28"/>
        </w:rPr>
        <w:t>Базіма</w:t>
      </w:r>
      <w:proofErr w:type="spellEnd"/>
      <w:r w:rsidRPr="001A3CC3">
        <w:rPr>
          <w:rFonts w:ascii="Times New Roman" w:hAnsi="Times New Roman" w:cs="Times New Roman"/>
          <w:sz w:val="28"/>
          <w:szCs w:val="28"/>
        </w:rPr>
        <w:t xml:space="preserve"> та М. Шере</w:t>
      </w:r>
      <w:r w:rsidR="006E68F6">
        <w:rPr>
          <w:rFonts w:ascii="Times New Roman" w:hAnsi="Times New Roman" w:cs="Times New Roman"/>
          <w:sz w:val="28"/>
          <w:szCs w:val="28"/>
        </w:rPr>
        <w:t>мет [43</w:t>
      </w:r>
      <w:r w:rsidRPr="001A3CC3">
        <w:rPr>
          <w:rFonts w:ascii="Times New Roman" w:hAnsi="Times New Roman" w:cs="Times New Roman"/>
          <w:sz w:val="28"/>
          <w:szCs w:val="28"/>
        </w:rPr>
        <w:t xml:space="preserve">]  та іншими авторами порушень комунікативної функції у дітей з розладами </w:t>
      </w:r>
      <w:proofErr w:type="spellStart"/>
      <w:r w:rsidRPr="001A3CC3">
        <w:rPr>
          <w:rFonts w:ascii="Times New Roman" w:hAnsi="Times New Roman" w:cs="Times New Roman"/>
          <w:sz w:val="28"/>
          <w:szCs w:val="28"/>
        </w:rPr>
        <w:t>аутистичного</w:t>
      </w:r>
      <w:proofErr w:type="spellEnd"/>
      <w:r w:rsidRPr="001A3CC3">
        <w:rPr>
          <w:rFonts w:ascii="Times New Roman" w:hAnsi="Times New Roman" w:cs="Times New Roman"/>
          <w:sz w:val="28"/>
          <w:szCs w:val="28"/>
        </w:rPr>
        <w:t xml:space="preserve"> спектра, свідчать, що вони мають як специфічні прояви (які відрізняють в залежності від типу </w:t>
      </w:r>
      <w:proofErr w:type="spellStart"/>
      <w:r w:rsidRPr="001A3CC3">
        <w:rPr>
          <w:rFonts w:ascii="Times New Roman" w:hAnsi="Times New Roman" w:cs="Times New Roman"/>
          <w:sz w:val="28"/>
          <w:szCs w:val="28"/>
        </w:rPr>
        <w:t>аутичного</w:t>
      </w:r>
      <w:proofErr w:type="spellEnd"/>
      <w:r w:rsidRPr="001A3CC3">
        <w:rPr>
          <w:rFonts w:ascii="Times New Roman" w:hAnsi="Times New Roman" w:cs="Times New Roman"/>
          <w:sz w:val="28"/>
          <w:szCs w:val="28"/>
        </w:rPr>
        <w:t xml:space="preserve"> порушення), так і мають і спільні риси, такі як: стереотипність, відсутність або затримка експресивного мовлення, значні порушення </w:t>
      </w:r>
      <w:proofErr w:type="spellStart"/>
      <w:r w:rsidRPr="001A3CC3">
        <w:rPr>
          <w:rFonts w:ascii="Times New Roman" w:hAnsi="Times New Roman" w:cs="Times New Roman"/>
          <w:sz w:val="28"/>
          <w:szCs w:val="28"/>
        </w:rPr>
        <w:t>імпресивного</w:t>
      </w:r>
      <w:proofErr w:type="spellEnd"/>
      <w:r w:rsidRPr="001A3CC3">
        <w:rPr>
          <w:rFonts w:ascii="Times New Roman" w:hAnsi="Times New Roman" w:cs="Times New Roman"/>
          <w:sz w:val="28"/>
          <w:szCs w:val="28"/>
        </w:rPr>
        <w:t xml:space="preserve"> мовлення, не використання або неправильне, недоречне використання засобів невербального мовлення, відсутність потреби в колективній ігровій діяльності.</w:t>
      </w:r>
    </w:p>
    <w:p w:rsidR="009F2F21" w:rsidRPr="00366559" w:rsidRDefault="009F2F21" w:rsidP="00467BF4">
      <w:pPr>
        <w:spacing w:after="0" w:line="360" w:lineRule="auto"/>
        <w:ind w:firstLine="708"/>
        <w:jc w:val="both"/>
        <w:rPr>
          <w:rFonts w:ascii="Times New Roman" w:hAnsi="Times New Roman" w:cs="Times New Roman"/>
          <w:sz w:val="28"/>
          <w:szCs w:val="28"/>
        </w:rPr>
      </w:pPr>
      <w:r w:rsidRPr="00366559">
        <w:rPr>
          <w:rFonts w:ascii="Times New Roman" w:hAnsi="Times New Roman" w:cs="Times New Roman"/>
          <w:sz w:val="28"/>
          <w:szCs w:val="28"/>
        </w:rPr>
        <w:t>Аналіз та узагальнення описаних різними дослідниками порушень комунікативної функції у дітей з РАС дає підстави зробити висновок про особливості розвитку у них всіх передумов діалогічного мовлення: комунікативних, соціально-комунікативних, психологічних та лінгвістичних</w:t>
      </w:r>
      <w:r w:rsidRPr="00366559">
        <w:rPr>
          <w:rFonts w:ascii="Times New Roman" w:hAnsi="Times New Roman" w:cs="Times New Roman"/>
          <w:b/>
          <w:i/>
          <w:sz w:val="28"/>
          <w:szCs w:val="28"/>
        </w:rPr>
        <w:t xml:space="preserve"> </w:t>
      </w:r>
      <w:r w:rsidRPr="00366559">
        <w:rPr>
          <w:rFonts w:ascii="Times New Roman" w:hAnsi="Times New Roman" w:cs="Times New Roman"/>
          <w:sz w:val="28"/>
          <w:szCs w:val="28"/>
        </w:rPr>
        <w:t>(див. табл.1.2).</w:t>
      </w:r>
    </w:p>
    <w:p w:rsidR="009F2F21" w:rsidRDefault="009F2F21" w:rsidP="00467BF4">
      <w:pPr>
        <w:spacing w:after="0" w:line="360" w:lineRule="auto"/>
        <w:ind w:firstLine="708"/>
        <w:jc w:val="both"/>
        <w:rPr>
          <w:rFonts w:ascii="Times New Roman" w:hAnsi="Times New Roman" w:cs="Times New Roman"/>
          <w:sz w:val="28"/>
          <w:szCs w:val="28"/>
        </w:rPr>
      </w:pPr>
      <w:r w:rsidRPr="001F3829">
        <w:rPr>
          <w:rFonts w:ascii="Times New Roman" w:hAnsi="Times New Roman" w:cs="Times New Roman"/>
          <w:sz w:val="28"/>
          <w:szCs w:val="28"/>
        </w:rPr>
        <w:lastRenderedPageBreak/>
        <w:t>Спираюч</w:t>
      </w:r>
      <w:r w:rsidR="006E68F6">
        <w:rPr>
          <w:rFonts w:ascii="Times New Roman" w:hAnsi="Times New Roman" w:cs="Times New Roman"/>
          <w:sz w:val="28"/>
          <w:szCs w:val="28"/>
        </w:rPr>
        <w:t>ись на аналіз А. Кирилової [13</w:t>
      </w:r>
      <w:r w:rsidRPr="001F3829">
        <w:rPr>
          <w:rFonts w:ascii="Times New Roman" w:hAnsi="Times New Roman" w:cs="Times New Roman"/>
          <w:sz w:val="28"/>
          <w:szCs w:val="28"/>
        </w:rPr>
        <w:t xml:space="preserve">]  нейропсихологічного профілю дітей з РАС та описані нею чотири групи дітей (від найбільш тяжких до найбільш легких, залежно від </w:t>
      </w:r>
      <w:r w:rsidRPr="001F3829">
        <w:rPr>
          <w:rFonts w:ascii="Times New Roman" w:hAnsi="Times New Roman" w:cs="Times New Roman"/>
          <w:color w:val="000000" w:themeColor="text1"/>
          <w:sz w:val="28"/>
          <w:szCs w:val="28"/>
        </w:rPr>
        <w:t xml:space="preserve">ступеня та характеру виявлення первинних, а також вторинних і третинних розладів онтогенезу, які є наслідком первинних, включаючи </w:t>
      </w:r>
      <w:proofErr w:type="spellStart"/>
      <w:r w:rsidRPr="001F3829">
        <w:rPr>
          <w:rFonts w:ascii="Times New Roman" w:hAnsi="Times New Roman" w:cs="Times New Roman"/>
          <w:color w:val="000000" w:themeColor="text1"/>
          <w:sz w:val="28"/>
          <w:szCs w:val="28"/>
        </w:rPr>
        <w:t>гіперкомпенсаторні</w:t>
      </w:r>
      <w:proofErr w:type="spellEnd"/>
      <w:r w:rsidRPr="001F3829">
        <w:rPr>
          <w:rFonts w:ascii="Times New Roman" w:hAnsi="Times New Roman" w:cs="Times New Roman"/>
          <w:sz w:val="28"/>
          <w:szCs w:val="28"/>
        </w:rPr>
        <w:t>), нами були виділені та узагальнені можливі особливості структури діалогічного мовлення дітей з РАС з</w:t>
      </w:r>
      <w:r w:rsidRPr="001F3829">
        <w:rPr>
          <w:rFonts w:ascii="Times New Roman" w:hAnsi="Times New Roman" w:cs="Times New Roman"/>
          <w:b/>
          <w:i/>
          <w:sz w:val="28"/>
          <w:szCs w:val="28"/>
        </w:rPr>
        <w:t xml:space="preserve"> </w:t>
      </w:r>
      <w:r w:rsidRPr="001F3829">
        <w:rPr>
          <w:rFonts w:ascii="Times New Roman" w:hAnsi="Times New Roman" w:cs="Times New Roman"/>
          <w:sz w:val="28"/>
          <w:szCs w:val="28"/>
        </w:rPr>
        <w:t xml:space="preserve"> різним рівень сформованості психічних, емоційних, поведінкових та мовленнєвих функцій </w:t>
      </w:r>
      <w:r w:rsidRPr="001A3CC3">
        <w:rPr>
          <w:rFonts w:ascii="Times New Roman" w:hAnsi="Times New Roman" w:cs="Times New Roman"/>
          <w:sz w:val="28"/>
          <w:szCs w:val="28"/>
        </w:rPr>
        <w:t>(див. табл.1.3).</w:t>
      </w:r>
    </w:p>
    <w:p w:rsidR="009F2F21" w:rsidRPr="001A3CC3" w:rsidRDefault="009F2F21" w:rsidP="00467BF4">
      <w:pPr>
        <w:spacing w:after="0" w:line="360" w:lineRule="auto"/>
        <w:ind w:firstLine="708"/>
        <w:jc w:val="both"/>
        <w:rPr>
          <w:rFonts w:ascii="Times New Roman" w:hAnsi="Times New Roman" w:cs="Times New Roman"/>
          <w:sz w:val="28"/>
          <w:szCs w:val="28"/>
        </w:rPr>
      </w:pPr>
      <w:r w:rsidRPr="001A3CC3">
        <w:rPr>
          <w:rFonts w:ascii="Times New Roman" w:hAnsi="Times New Roman" w:cs="Times New Roman"/>
          <w:sz w:val="28"/>
          <w:szCs w:val="28"/>
        </w:rPr>
        <w:t xml:space="preserve">Розглянемо на прикладах трьох видів </w:t>
      </w:r>
      <w:proofErr w:type="spellStart"/>
      <w:r w:rsidRPr="001A3CC3">
        <w:rPr>
          <w:rFonts w:ascii="Times New Roman" w:hAnsi="Times New Roman" w:cs="Times New Roman"/>
          <w:sz w:val="28"/>
          <w:szCs w:val="28"/>
        </w:rPr>
        <w:t>аутичних</w:t>
      </w:r>
      <w:proofErr w:type="spellEnd"/>
      <w:r w:rsidRPr="001A3CC3">
        <w:rPr>
          <w:rFonts w:ascii="Times New Roman" w:hAnsi="Times New Roman" w:cs="Times New Roman"/>
          <w:sz w:val="28"/>
          <w:szCs w:val="28"/>
        </w:rPr>
        <w:t xml:space="preserve"> розладів характеристику проявів комунікативних порушень </w:t>
      </w:r>
      <w:r>
        <w:rPr>
          <w:rFonts w:ascii="Times New Roman" w:hAnsi="Times New Roman" w:cs="Times New Roman"/>
          <w:sz w:val="28"/>
          <w:szCs w:val="28"/>
        </w:rPr>
        <w:t>у</w:t>
      </w:r>
      <w:r w:rsidRPr="001A3CC3">
        <w:rPr>
          <w:rFonts w:ascii="Times New Roman" w:hAnsi="Times New Roman" w:cs="Times New Roman"/>
          <w:sz w:val="28"/>
          <w:szCs w:val="28"/>
        </w:rPr>
        <w:t xml:space="preserve"> дітей з РА</w:t>
      </w:r>
      <w:r>
        <w:rPr>
          <w:rFonts w:ascii="Times New Roman" w:hAnsi="Times New Roman" w:cs="Times New Roman"/>
          <w:sz w:val="28"/>
          <w:szCs w:val="28"/>
        </w:rPr>
        <w:t>С, яку наводить Т. Скрипник</w:t>
      </w:r>
      <w:r w:rsidR="006E68F6">
        <w:rPr>
          <w:rFonts w:ascii="Times New Roman" w:hAnsi="Times New Roman" w:cs="Times New Roman"/>
          <w:sz w:val="28"/>
          <w:szCs w:val="28"/>
        </w:rPr>
        <w:t>[30]</w:t>
      </w:r>
      <w:r w:rsidRPr="001A3CC3">
        <w:rPr>
          <w:rFonts w:ascii="Times New Roman" w:hAnsi="Times New Roman" w:cs="Times New Roman"/>
          <w:sz w:val="28"/>
          <w:szCs w:val="28"/>
        </w:rPr>
        <w:t>:</w:t>
      </w:r>
    </w:p>
    <w:p w:rsidR="00622810" w:rsidRDefault="009F2F21" w:rsidP="00467BF4">
      <w:pPr>
        <w:spacing w:after="0" w:line="360" w:lineRule="auto"/>
        <w:ind w:firstLine="708"/>
        <w:jc w:val="both"/>
        <w:rPr>
          <w:rFonts w:ascii="Times New Roman" w:hAnsi="Times New Roman" w:cs="Times New Roman"/>
          <w:sz w:val="28"/>
          <w:szCs w:val="28"/>
        </w:rPr>
      </w:pPr>
      <w:r w:rsidRPr="001A3CC3">
        <w:rPr>
          <w:rFonts w:ascii="Times New Roman" w:hAnsi="Times New Roman" w:cs="Times New Roman"/>
          <w:sz w:val="28"/>
          <w:szCs w:val="28"/>
        </w:rPr>
        <w:t xml:space="preserve">1. </w:t>
      </w:r>
      <w:r w:rsidRPr="001A3CC3">
        <w:rPr>
          <w:rFonts w:ascii="Times New Roman" w:hAnsi="Times New Roman" w:cs="Times New Roman"/>
          <w:i/>
          <w:sz w:val="28"/>
          <w:szCs w:val="28"/>
        </w:rPr>
        <w:t xml:space="preserve">Дитячий аутизм, класичний аутизм або синдром </w:t>
      </w:r>
      <w:proofErr w:type="spellStart"/>
      <w:r w:rsidRPr="001A3CC3">
        <w:rPr>
          <w:rFonts w:ascii="Times New Roman" w:hAnsi="Times New Roman" w:cs="Times New Roman"/>
          <w:i/>
          <w:sz w:val="28"/>
          <w:szCs w:val="28"/>
        </w:rPr>
        <w:t>Канера</w:t>
      </w:r>
      <w:proofErr w:type="spellEnd"/>
      <w:r w:rsidRPr="001A3CC3">
        <w:rPr>
          <w:rFonts w:ascii="Times New Roman" w:hAnsi="Times New Roman" w:cs="Times New Roman"/>
          <w:sz w:val="28"/>
          <w:szCs w:val="28"/>
        </w:rPr>
        <w:t xml:space="preserve">. Мовлення в дитини з цим синдромом може бути відсутнім, або відстороненим від реальності. Не притаманне використання допоміжних звуків, жестів для комунікації. Також мовлення характеризується стереотипністю, </w:t>
      </w:r>
      <w:proofErr w:type="spellStart"/>
      <w:r w:rsidRPr="001A3CC3">
        <w:rPr>
          <w:rFonts w:ascii="Times New Roman" w:hAnsi="Times New Roman" w:cs="Times New Roman"/>
          <w:sz w:val="28"/>
          <w:szCs w:val="28"/>
        </w:rPr>
        <w:t>скандованістю</w:t>
      </w:r>
      <w:proofErr w:type="spellEnd"/>
      <w:r w:rsidRPr="001A3CC3">
        <w:rPr>
          <w:rFonts w:ascii="Times New Roman" w:hAnsi="Times New Roman" w:cs="Times New Roman"/>
          <w:sz w:val="28"/>
          <w:szCs w:val="28"/>
        </w:rPr>
        <w:t>, лепетом, тягучою інтонацією, повторювальними вокалізаціями.</w:t>
      </w:r>
    </w:p>
    <w:p w:rsidR="00622810" w:rsidRDefault="00622810" w:rsidP="00467BF4">
      <w:pPr>
        <w:spacing w:after="0" w:line="360" w:lineRule="auto"/>
        <w:ind w:firstLine="708"/>
        <w:jc w:val="both"/>
        <w:rPr>
          <w:rFonts w:ascii="Times New Roman" w:hAnsi="Times New Roman" w:cs="Times New Roman"/>
          <w:sz w:val="28"/>
          <w:szCs w:val="28"/>
        </w:rPr>
      </w:pPr>
      <w:r w:rsidRPr="001A3CC3">
        <w:rPr>
          <w:rFonts w:ascii="Times New Roman" w:hAnsi="Times New Roman" w:cs="Times New Roman"/>
          <w:sz w:val="28"/>
          <w:szCs w:val="28"/>
        </w:rPr>
        <w:t xml:space="preserve">Воно або насичене великою кількістю </w:t>
      </w:r>
      <w:proofErr w:type="spellStart"/>
      <w:r w:rsidRPr="001A3CC3">
        <w:rPr>
          <w:rFonts w:ascii="Times New Roman" w:hAnsi="Times New Roman" w:cs="Times New Roman"/>
          <w:sz w:val="28"/>
          <w:szCs w:val="28"/>
        </w:rPr>
        <w:t>ехолалій</w:t>
      </w:r>
      <w:proofErr w:type="spellEnd"/>
      <w:r w:rsidRPr="001A3CC3">
        <w:rPr>
          <w:rFonts w:ascii="Times New Roman" w:hAnsi="Times New Roman" w:cs="Times New Roman"/>
          <w:sz w:val="28"/>
          <w:szCs w:val="28"/>
        </w:rPr>
        <w:t>, або звучить безпосередньо як ехолалія із затримкою. Часто не спостерігається реакція на звернене мовлення, на те, коли дитину кличуть на ім’я. Залежно від рівня збереження інтелектуальних функцій, рівень розуміння мовлення може бути достатньо високим.</w:t>
      </w:r>
      <w:r w:rsidRPr="000B2AA5">
        <w:rPr>
          <w:rFonts w:ascii="Times New Roman" w:hAnsi="Times New Roman" w:cs="Times New Roman"/>
          <w:sz w:val="28"/>
          <w:szCs w:val="28"/>
        </w:rPr>
        <w:t xml:space="preserve"> </w:t>
      </w:r>
    </w:p>
    <w:p w:rsidR="00622810" w:rsidRDefault="00622810" w:rsidP="00467BF4">
      <w:pPr>
        <w:spacing w:after="0" w:line="360" w:lineRule="auto"/>
        <w:ind w:firstLine="708"/>
        <w:jc w:val="both"/>
        <w:rPr>
          <w:rFonts w:ascii="Times New Roman" w:hAnsi="Times New Roman" w:cs="Times New Roman"/>
          <w:sz w:val="28"/>
          <w:szCs w:val="28"/>
        </w:rPr>
      </w:pPr>
      <w:r w:rsidRPr="001A3CC3">
        <w:rPr>
          <w:rFonts w:ascii="Times New Roman" w:hAnsi="Times New Roman" w:cs="Times New Roman"/>
          <w:sz w:val="28"/>
          <w:szCs w:val="28"/>
        </w:rPr>
        <w:t xml:space="preserve">Як основну проблему можна виділити недостатню наявність чи сформованість комунікативної функції мовлення. Розвиток мовлення характеризується такими ознаками та особливостями становлення кожного етапу: період </w:t>
      </w:r>
      <w:proofErr w:type="spellStart"/>
      <w:r w:rsidRPr="001A3CC3">
        <w:rPr>
          <w:rFonts w:ascii="Times New Roman" w:hAnsi="Times New Roman" w:cs="Times New Roman"/>
          <w:sz w:val="28"/>
          <w:szCs w:val="28"/>
        </w:rPr>
        <w:t>гуління</w:t>
      </w:r>
      <w:proofErr w:type="spellEnd"/>
      <w:r w:rsidRPr="001A3CC3">
        <w:rPr>
          <w:rFonts w:ascii="Times New Roman" w:hAnsi="Times New Roman" w:cs="Times New Roman"/>
          <w:sz w:val="28"/>
          <w:szCs w:val="28"/>
        </w:rPr>
        <w:t xml:space="preserve"> та лепету </w:t>
      </w:r>
      <w:proofErr w:type="spellStart"/>
      <w:r w:rsidRPr="001A3CC3">
        <w:rPr>
          <w:rFonts w:ascii="Times New Roman" w:hAnsi="Times New Roman" w:cs="Times New Roman"/>
          <w:sz w:val="28"/>
          <w:szCs w:val="28"/>
        </w:rPr>
        <w:t>відтерміновані</w:t>
      </w:r>
      <w:proofErr w:type="spellEnd"/>
      <w:r w:rsidRPr="001A3CC3">
        <w:rPr>
          <w:rFonts w:ascii="Times New Roman" w:hAnsi="Times New Roman" w:cs="Times New Roman"/>
          <w:sz w:val="28"/>
          <w:szCs w:val="28"/>
        </w:rPr>
        <w:t xml:space="preserve"> або взагалі відсутні.</w:t>
      </w:r>
    </w:p>
    <w:p w:rsidR="00622810" w:rsidRDefault="00622810" w:rsidP="00467BF4">
      <w:pPr>
        <w:spacing w:after="0" w:line="360" w:lineRule="auto"/>
        <w:ind w:firstLine="708"/>
        <w:jc w:val="both"/>
        <w:rPr>
          <w:rFonts w:ascii="Times New Roman" w:hAnsi="Times New Roman" w:cs="Times New Roman"/>
          <w:sz w:val="28"/>
          <w:szCs w:val="28"/>
        </w:rPr>
      </w:pPr>
      <w:r w:rsidRPr="001A3CC3">
        <w:rPr>
          <w:rFonts w:ascii="Times New Roman" w:hAnsi="Times New Roman" w:cs="Times New Roman"/>
          <w:sz w:val="28"/>
          <w:szCs w:val="28"/>
        </w:rPr>
        <w:t>Безпосередньо лепет не має звернення до дорослого, як емоційна комунікативна реакція, немає повторень звуків, складів, слів за дорослим.</w:t>
      </w:r>
      <w:r>
        <w:rPr>
          <w:rFonts w:ascii="Times New Roman" w:hAnsi="Times New Roman" w:cs="Times New Roman"/>
          <w:sz w:val="28"/>
          <w:szCs w:val="28"/>
        </w:rPr>
        <w:t xml:space="preserve"> </w:t>
      </w:r>
      <w:r w:rsidRPr="001A3CC3">
        <w:rPr>
          <w:rFonts w:ascii="Times New Roman" w:hAnsi="Times New Roman" w:cs="Times New Roman"/>
          <w:sz w:val="28"/>
          <w:szCs w:val="28"/>
        </w:rPr>
        <w:t xml:space="preserve">У більшості випадків не спостерігається прогресивний розвиток мовлення: він або </w:t>
      </w:r>
    </w:p>
    <w:p w:rsidR="009F2F21" w:rsidRPr="001A3CC3" w:rsidRDefault="009F2F21" w:rsidP="00467BF4">
      <w:pPr>
        <w:spacing w:after="0" w:line="360" w:lineRule="auto"/>
        <w:ind w:firstLine="708"/>
        <w:jc w:val="both"/>
        <w:rPr>
          <w:rFonts w:ascii="Times New Roman" w:hAnsi="Times New Roman" w:cs="Times New Roman"/>
          <w:sz w:val="28"/>
          <w:szCs w:val="28"/>
        </w:rPr>
      </w:pPr>
      <w:r w:rsidRPr="001A3CC3">
        <w:rPr>
          <w:rFonts w:ascii="Times New Roman" w:hAnsi="Times New Roman" w:cs="Times New Roman"/>
          <w:sz w:val="28"/>
          <w:szCs w:val="28"/>
        </w:rPr>
        <w:t xml:space="preserve"> </w:t>
      </w:r>
    </w:p>
    <w:p w:rsidR="009F2F21" w:rsidRPr="001A3CC3" w:rsidRDefault="009F2F21" w:rsidP="00467BF4">
      <w:pPr>
        <w:spacing w:after="0" w:line="360" w:lineRule="auto"/>
        <w:jc w:val="right"/>
        <w:rPr>
          <w:rFonts w:ascii="Times New Roman" w:hAnsi="Times New Roman" w:cs="Times New Roman"/>
          <w:b/>
          <w:sz w:val="28"/>
          <w:szCs w:val="28"/>
        </w:rPr>
        <w:sectPr w:rsidR="009F2F21" w:rsidRPr="001A3CC3" w:rsidSect="002B416E">
          <w:headerReference w:type="default" r:id="rId7"/>
          <w:pgSz w:w="11906" w:h="16838"/>
          <w:pgMar w:top="851" w:right="851" w:bottom="851" w:left="1418" w:header="709" w:footer="709" w:gutter="0"/>
          <w:cols w:space="708"/>
          <w:titlePg/>
          <w:docGrid w:linePitch="360"/>
        </w:sectPr>
      </w:pPr>
    </w:p>
    <w:p w:rsidR="009F2F21" w:rsidRPr="001A3CC3" w:rsidRDefault="009F2F21" w:rsidP="00467BF4">
      <w:pPr>
        <w:spacing w:after="0" w:line="360" w:lineRule="auto"/>
        <w:ind w:firstLine="708"/>
        <w:jc w:val="right"/>
        <w:rPr>
          <w:rFonts w:ascii="Times New Roman" w:hAnsi="Times New Roman" w:cs="Times New Roman"/>
          <w:sz w:val="28"/>
          <w:szCs w:val="28"/>
        </w:rPr>
      </w:pPr>
      <w:r w:rsidRPr="001A3CC3">
        <w:rPr>
          <w:rFonts w:ascii="Times New Roman" w:hAnsi="Times New Roman" w:cs="Times New Roman"/>
          <w:b/>
          <w:i/>
          <w:sz w:val="28"/>
          <w:szCs w:val="28"/>
        </w:rPr>
        <w:lastRenderedPageBreak/>
        <w:t>Таблиця 1.2.</w:t>
      </w:r>
      <w:r w:rsidRPr="001A3CC3">
        <w:rPr>
          <w:rFonts w:ascii="Times New Roman" w:hAnsi="Times New Roman" w:cs="Times New Roman"/>
          <w:sz w:val="28"/>
          <w:szCs w:val="28"/>
        </w:rPr>
        <w:t xml:space="preserve"> </w:t>
      </w:r>
    </w:p>
    <w:p w:rsidR="009F2F21" w:rsidRPr="001A3CC3" w:rsidRDefault="009F2F21" w:rsidP="00467BF4">
      <w:pPr>
        <w:spacing w:after="0" w:line="360" w:lineRule="auto"/>
        <w:rPr>
          <w:rFonts w:ascii="Times New Roman" w:hAnsi="Times New Roman" w:cs="Times New Roman"/>
          <w:b/>
          <w:i/>
          <w:sz w:val="28"/>
          <w:szCs w:val="28"/>
        </w:rPr>
      </w:pPr>
      <w:r w:rsidRPr="001A3CC3">
        <w:rPr>
          <w:rFonts w:ascii="Times New Roman" w:hAnsi="Times New Roman" w:cs="Times New Roman"/>
          <w:b/>
          <w:i/>
          <w:sz w:val="28"/>
          <w:szCs w:val="28"/>
        </w:rPr>
        <w:t xml:space="preserve">Можливі особливості </w:t>
      </w:r>
      <w:r>
        <w:rPr>
          <w:rFonts w:ascii="Times New Roman" w:hAnsi="Times New Roman" w:cs="Times New Roman"/>
          <w:b/>
          <w:i/>
          <w:sz w:val="28"/>
          <w:szCs w:val="28"/>
        </w:rPr>
        <w:t xml:space="preserve">передумов </w:t>
      </w:r>
      <w:r w:rsidRPr="001A3CC3">
        <w:rPr>
          <w:rFonts w:ascii="Times New Roman" w:hAnsi="Times New Roman" w:cs="Times New Roman"/>
          <w:b/>
          <w:i/>
          <w:sz w:val="28"/>
          <w:szCs w:val="28"/>
        </w:rPr>
        <w:t>діалогічного мовлення у дітей з РАС.</w:t>
      </w:r>
    </w:p>
    <w:tbl>
      <w:tblPr>
        <w:tblStyle w:val="-1"/>
        <w:tblW w:w="15276" w:type="dxa"/>
        <w:tblLook w:val="04A0" w:firstRow="1" w:lastRow="0" w:firstColumn="1" w:lastColumn="0" w:noHBand="0" w:noVBand="1"/>
      </w:tblPr>
      <w:tblGrid>
        <w:gridCol w:w="2062"/>
        <w:gridCol w:w="3716"/>
        <w:gridCol w:w="9498"/>
      </w:tblGrid>
      <w:tr w:rsidR="009F2F21" w:rsidRPr="001A3CC3" w:rsidTr="002B416E">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778" w:type="dxa"/>
            <w:gridSpan w:val="2"/>
            <w:tcBorders>
              <w:top w:val="nil"/>
              <w:left w:val="triple" w:sz="4" w:space="0" w:color="auto"/>
              <w:right w:val="single" w:sz="4" w:space="0" w:color="auto"/>
            </w:tcBorders>
          </w:tcPr>
          <w:p w:rsidR="009F2F21" w:rsidRPr="001A3CC3" w:rsidRDefault="009F2F21" w:rsidP="00467BF4">
            <w:pPr>
              <w:spacing w:line="360" w:lineRule="auto"/>
              <w:jc w:val="center"/>
              <w:rPr>
                <w:sz w:val="28"/>
                <w:szCs w:val="28"/>
              </w:rPr>
            </w:pPr>
            <w:r w:rsidRPr="001A3CC3">
              <w:rPr>
                <w:rFonts w:ascii="Times New Roman" w:hAnsi="Times New Roman" w:cs="Times New Roman"/>
                <w:sz w:val="28"/>
                <w:szCs w:val="28"/>
              </w:rPr>
              <w:t>Передумови діалогічного мовлення</w:t>
            </w:r>
          </w:p>
        </w:tc>
        <w:tc>
          <w:tcPr>
            <w:tcW w:w="9498" w:type="dxa"/>
            <w:tcBorders>
              <w:top w:val="single" w:sz="4" w:space="0" w:color="auto"/>
              <w:left w:val="single" w:sz="4" w:space="0" w:color="auto"/>
              <w:right w:val="single" w:sz="4" w:space="0" w:color="auto"/>
            </w:tcBorders>
          </w:tcPr>
          <w:p w:rsidR="009F2F21" w:rsidRPr="001A3CC3" w:rsidRDefault="009F2F21" w:rsidP="00467B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1A3CC3">
              <w:rPr>
                <w:rFonts w:ascii="Times New Roman" w:hAnsi="Times New Roman" w:cs="Times New Roman"/>
                <w:sz w:val="28"/>
                <w:szCs w:val="28"/>
              </w:rPr>
              <w:t>Особливості у дітей з РАС</w:t>
            </w:r>
          </w:p>
        </w:tc>
      </w:tr>
      <w:tr w:rsidR="009F2F21" w:rsidRPr="001A3CC3" w:rsidTr="002B416E">
        <w:trPr>
          <w:cnfStyle w:val="000000100000" w:firstRow="0" w:lastRow="0" w:firstColumn="0" w:lastColumn="0" w:oddVBand="0" w:evenVBand="0" w:oddHBand="1" w:evenHBand="0" w:firstRowFirstColumn="0" w:firstRowLastColumn="0" w:lastRowFirstColumn="0" w:lastRowLastColumn="0"/>
          <w:trHeight w:val="1974"/>
        </w:trPr>
        <w:tc>
          <w:tcPr>
            <w:cnfStyle w:val="001000000000" w:firstRow="0" w:lastRow="0" w:firstColumn="1" w:lastColumn="0" w:oddVBand="0" w:evenVBand="0" w:oddHBand="0" w:evenHBand="0" w:firstRowFirstColumn="0" w:firstRowLastColumn="0" w:lastRowFirstColumn="0" w:lastRowLastColumn="0"/>
            <w:tcW w:w="2062" w:type="dxa"/>
            <w:tcBorders>
              <w:top w:val="nil"/>
              <w:left w:val="triple" w:sz="4" w:space="0" w:color="auto"/>
              <w:right w:val="single" w:sz="4" w:space="0" w:color="auto"/>
            </w:tcBorders>
          </w:tcPr>
          <w:p w:rsidR="009F2F21" w:rsidRPr="001A3CC3" w:rsidRDefault="009F2F21" w:rsidP="00467BF4">
            <w:pPr>
              <w:spacing w:after="120" w:line="360" w:lineRule="auto"/>
              <w:jc w:val="both"/>
              <w:rPr>
                <w:rFonts w:ascii="Times New Roman" w:hAnsi="Times New Roman" w:cs="Times New Roman"/>
                <w:i/>
                <w:sz w:val="28"/>
                <w:szCs w:val="28"/>
              </w:rPr>
            </w:pPr>
            <w:r w:rsidRPr="001A3CC3">
              <w:rPr>
                <w:rFonts w:ascii="Times New Roman" w:hAnsi="Times New Roman" w:cs="Times New Roman"/>
                <w:i/>
                <w:sz w:val="28"/>
                <w:szCs w:val="28"/>
              </w:rPr>
              <w:t>комунікативні</w:t>
            </w:r>
          </w:p>
        </w:tc>
        <w:tc>
          <w:tcPr>
            <w:tcW w:w="3716" w:type="dxa"/>
            <w:tcBorders>
              <w:top w:val="nil"/>
              <w:left w:val="single" w:sz="4" w:space="0" w:color="auto"/>
              <w:right w:val="single" w:sz="4" w:space="0" w:color="auto"/>
            </w:tcBorders>
          </w:tcPr>
          <w:p w:rsidR="009F2F21" w:rsidRPr="001A3CC3" w:rsidRDefault="009F2F21" w:rsidP="00467BF4">
            <w:pPr>
              <w:numPr>
                <w:ilvl w:val="0"/>
                <w:numId w:val="6"/>
              </w:numPr>
              <w:spacing w:after="120" w:line="360" w:lineRule="auto"/>
              <w:ind w:left="45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1A3CC3">
              <w:rPr>
                <w:rFonts w:ascii="Times New Roman" w:hAnsi="Times New Roman" w:cs="Times New Roman"/>
                <w:sz w:val="28"/>
                <w:szCs w:val="28"/>
              </w:rPr>
              <w:t xml:space="preserve">чергування комунікативних ролей; </w:t>
            </w:r>
          </w:p>
          <w:p w:rsidR="009F2F21" w:rsidRPr="001A3CC3" w:rsidRDefault="009F2F21" w:rsidP="00467BF4">
            <w:pPr>
              <w:numPr>
                <w:ilvl w:val="0"/>
                <w:numId w:val="6"/>
              </w:numPr>
              <w:spacing w:after="120" w:line="360" w:lineRule="auto"/>
              <w:ind w:left="45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1A3CC3">
              <w:rPr>
                <w:rFonts w:ascii="Times New Roman" w:hAnsi="Times New Roman" w:cs="Times New Roman"/>
                <w:sz w:val="28"/>
                <w:szCs w:val="28"/>
              </w:rPr>
              <w:t xml:space="preserve">прихильність до певної </w:t>
            </w:r>
            <w:proofErr w:type="spellStart"/>
            <w:r w:rsidRPr="001A3CC3">
              <w:rPr>
                <w:rFonts w:ascii="Times New Roman" w:hAnsi="Times New Roman" w:cs="Times New Roman"/>
                <w:sz w:val="28"/>
                <w:szCs w:val="28"/>
              </w:rPr>
              <w:t>мовної</w:t>
            </w:r>
            <w:proofErr w:type="spellEnd"/>
            <w:r w:rsidRPr="001A3CC3">
              <w:rPr>
                <w:rFonts w:ascii="Times New Roman" w:hAnsi="Times New Roman" w:cs="Times New Roman"/>
                <w:sz w:val="28"/>
                <w:szCs w:val="28"/>
              </w:rPr>
              <w:t xml:space="preserve"> ситуації; </w:t>
            </w:r>
          </w:p>
          <w:p w:rsidR="009F2F21" w:rsidRPr="001A3CC3" w:rsidRDefault="009F2F21" w:rsidP="00467BF4">
            <w:pPr>
              <w:numPr>
                <w:ilvl w:val="0"/>
                <w:numId w:val="6"/>
              </w:numPr>
              <w:spacing w:after="120" w:line="360" w:lineRule="auto"/>
              <w:ind w:left="45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1A3CC3">
              <w:rPr>
                <w:rFonts w:ascii="Times New Roman" w:hAnsi="Times New Roman" w:cs="Times New Roman"/>
                <w:sz w:val="28"/>
                <w:szCs w:val="28"/>
              </w:rPr>
              <w:t>необхідність слідувати за ходом думки співрозмовника</w:t>
            </w:r>
          </w:p>
        </w:tc>
        <w:tc>
          <w:tcPr>
            <w:tcW w:w="9498" w:type="dxa"/>
            <w:tcBorders>
              <w:top w:val="single" w:sz="4" w:space="0" w:color="auto"/>
              <w:left w:val="single" w:sz="4" w:space="0" w:color="auto"/>
              <w:right w:val="single" w:sz="4" w:space="0" w:color="auto"/>
            </w:tcBorders>
          </w:tcPr>
          <w:p w:rsidR="009F2F21" w:rsidRPr="001A3CC3" w:rsidRDefault="009F2F21" w:rsidP="00467BF4">
            <w:pPr>
              <w:numPr>
                <w:ilvl w:val="0"/>
                <w:numId w:val="6"/>
              </w:numPr>
              <w:spacing w:after="12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1A3CC3">
              <w:rPr>
                <w:rFonts w:ascii="Times New Roman" w:hAnsi="Times New Roman" w:cs="Times New Roman"/>
                <w:sz w:val="28"/>
                <w:szCs w:val="28"/>
              </w:rPr>
              <w:t>порушення у програмуванні та контролі у поведінковій та комунікативній діяльності. У дитини наявне правильне розуміння окремих слів, але відсутнє повноцінне сприйняття речення, що дало б змогу зробити правильну інтерпретацію почутого;</w:t>
            </w:r>
          </w:p>
          <w:p w:rsidR="009F2F21" w:rsidRPr="001A3CC3" w:rsidRDefault="009F2F21" w:rsidP="00467BF4">
            <w:pPr>
              <w:numPr>
                <w:ilvl w:val="0"/>
                <w:numId w:val="6"/>
              </w:numPr>
              <w:spacing w:after="12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1A3CC3">
              <w:rPr>
                <w:rFonts w:ascii="Times New Roman" w:hAnsi="Times New Roman" w:cs="Times New Roman"/>
                <w:sz w:val="28"/>
                <w:szCs w:val="28"/>
              </w:rPr>
              <w:t>обмежені моделі, форми поведінки, наявні конкретні ритуали, схильність до одноманітності, так звана «зацикленість»;</w:t>
            </w:r>
          </w:p>
          <w:p w:rsidR="009F2F21" w:rsidRPr="001A3CC3" w:rsidRDefault="009F2F21" w:rsidP="00467BF4">
            <w:pPr>
              <w:numPr>
                <w:ilvl w:val="0"/>
                <w:numId w:val="6"/>
              </w:numPr>
              <w:spacing w:after="12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1A3CC3">
              <w:rPr>
                <w:rFonts w:ascii="Times New Roman" w:hAnsi="Times New Roman" w:cs="Times New Roman"/>
                <w:sz w:val="28"/>
                <w:szCs w:val="28"/>
              </w:rPr>
              <w:t>труднощі у розумінні змісту розмови.</w:t>
            </w:r>
          </w:p>
        </w:tc>
      </w:tr>
      <w:tr w:rsidR="009F2F21" w:rsidRPr="001A3CC3" w:rsidTr="002B416E">
        <w:tc>
          <w:tcPr>
            <w:cnfStyle w:val="001000000000" w:firstRow="0" w:lastRow="0" w:firstColumn="1" w:lastColumn="0" w:oddVBand="0" w:evenVBand="0" w:oddHBand="0" w:evenHBand="0" w:firstRowFirstColumn="0" w:firstRowLastColumn="0" w:lastRowFirstColumn="0" w:lastRowLastColumn="0"/>
            <w:tcW w:w="2062" w:type="dxa"/>
            <w:tcBorders>
              <w:top w:val="single" w:sz="4" w:space="0" w:color="auto"/>
              <w:left w:val="triple" w:sz="4" w:space="0" w:color="auto"/>
              <w:right w:val="single" w:sz="4" w:space="0" w:color="auto"/>
            </w:tcBorders>
          </w:tcPr>
          <w:p w:rsidR="009F2F21" w:rsidRPr="001A3CC3" w:rsidRDefault="009F2F21" w:rsidP="00467BF4">
            <w:pPr>
              <w:spacing w:after="120" w:line="360" w:lineRule="auto"/>
              <w:jc w:val="both"/>
              <w:rPr>
                <w:rFonts w:ascii="Times New Roman" w:hAnsi="Times New Roman" w:cs="Times New Roman"/>
                <w:i/>
                <w:sz w:val="28"/>
                <w:szCs w:val="28"/>
              </w:rPr>
            </w:pPr>
            <w:r w:rsidRPr="001A3CC3">
              <w:rPr>
                <w:rFonts w:ascii="Times New Roman" w:hAnsi="Times New Roman" w:cs="Times New Roman"/>
                <w:i/>
                <w:sz w:val="28"/>
                <w:szCs w:val="28"/>
              </w:rPr>
              <w:t>соціально-комунікативні</w:t>
            </w:r>
          </w:p>
        </w:tc>
        <w:tc>
          <w:tcPr>
            <w:tcW w:w="3716" w:type="dxa"/>
            <w:tcBorders>
              <w:left w:val="single" w:sz="4" w:space="0" w:color="auto"/>
              <w:right w:val="single" w:sz="4" w:space="0" w:color="auto"/>
            </w:tcBorders>
          </w:tcPr>
          <w:p w:rsidR="009F2F21" w:rsidRPr="001A3CC3" w:rsidRDefault="009F2F21" w:rsidP="00467BF4">
            <w:pPr>
              <w:numPr>
                <w:ilvl w:val="0"/>
                <w:numId w:val="7"/>
              </w:numPr>
              <w:spacing w:after="120" w:line="360" w:lineRule="auto"/>
              <w:ind w:left="459"/>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A3CC3">
              <w:rPr>
                <w:rFonts w:ascii="Times New Roman" w:hAnsi="Times New Roman" w:cs="Times New Roman"/>
                <w:sz w:val="28"/>
                <w:szCs w:val="28"/>
              </w:rPr>
              <w:t>соціальний контакт,</w:t>
            </w:r>
          </w:p>
          <w:p w:rsidR="009F2F21" w:rsidRPr="001A3CC3" w:rsidRDefault="009F2F21" w:rsidP="00467BF4">
            <w:pPr>
              <w:numPr>
                <w:ilvl w:val="0"/>
                <w:numId w:val="7"/>
              </w:numPr>
              <w:spacing w:after="120" w:line="360" w:lineRule="auto"/>
              <w:ind w:left="459"/>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A3CC3">
              <w:rPr>
                <w:rFonts w:ascii="Times New Roman" w:hAnsi="Times New Roman" w:cs="Times New Roman"/>
                <w:sz w:val="28"/>
                <w:szCs w:val="28"/>
              </w:rPr>
              <w:t xml:space="preserve">ділова розмова, </w:t>
            </w:r>
          </w:p>
          <w:p w:rsidR="009F2F21" w:rsidRPr="001A3CC3" w:rsidRDefault="009F2F21" w:rsidP="00467BF4">
            <w:pPr>
              <w:numPr>
                <w:ilvl w:val="0"/>
                <w:numId w:val="7"/>
              </w:numPr>
              <w:spacing w:after="120" w:line="360" w:lineRule="auto"/>
              <w:ind w:left="459"/>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A3CC3">
              <w:rPr>
                <w:rFonts w:ascii="Times New Roman" w:hAnsi="Times New Roman" w:cs="Times New Roman"/>
                <w:sz w:val="28"/>
                <w:szCs w:val="28"/>
              </w:rPr>
              <w:t>вільна бесіда</w:t>
            </w:r>
          </w:p>
        </w:tc>
        <w:tc>
          <w:tcPr>
            <w:tcW w:w="9498" w:type="dxa"/>
            <w:tcBorders>
              <w:left w:val="single" w:sz="4" w:space="0" w:color="auto"/>
              <w:right w:val="single" w:sz="4" w:space="0" w:color="auto"/>
            </w:tcBorders>
          </w:tcPr>
          <w:p w:rsidR="009F2F21" w:rsidRPr="001A3CC3" w:rsidRDefault="009F2F21" w:rsidP="00467BF4">
            <w:pPr>
              <w:numPr>
                <w:ilvl w:val="0"/>
                <w:numId w:val="7"/>
              </w:numPr>
              <w:spacing w:after="12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A3CC3">
              <w:rPr>
                <w:rFonts w:ascii="Times New Roman" w:hAnsi="Times New Roman" w:cs="Times New Roman"/>
                <w:sz w:val="28"/>
                <w:szCs w:val="28"/>
              </w:rPr>
              <w:t>труднощі проявляються у використанні невербальних засобів вираження поведінки – зорового контакту, жестів, міміки, пози</w:t>
            </w:r>
          </w:p>
          <w:p w:rsidR="009F2F21" w:rsidRPr="001A3CC3" w:rsidRDefault="009F2F21" w:rsidP="00467BF4">
            <w:pPr>
              <w:numPr>
                <w:ilvl w:val="0"/>
                <w:numId w:val="7"/>
              </w:numPr>
              <w:spacing w:after="12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A3CC3">
              <w:rPr>
                <w:rFonts w:ascii="Times New Roman" w:hAnsi="Times New Roman" w:cs="Times New Roman"/>
                <w:sz w:val="28"/>
                <w:szCs w:val="28"/>
              </w:rPr>
              <w:t xml:space="preserve">засоби невербальної комунікації практично не використовуються; </w:t>
            </w:r>
          </w:p>
          <w:p w:rsidR="009F2F21" w:rsidRPr="001A3CC3" w:rsidRDefault="009F2F21" w:rsidP="00467BF4">
            <w:pPr>
              <w:numPr>
                <w:ilvl w:val="0"/>
                <w:numId w:val="7"/>
              </w:numPr>
              <w:spacing w:after="12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A3CC3">
              <w:rPr>
                <w:rFonts w:ascii="Times New Roman" w:hAnsi="Times New Roman" w:cs="Times New Roman"/>
                <w:sz w:val="28"/>
                <w:szCs w:val="28"/>
              </w:rPr>
              <w:t>обмежене коло інтересів, предметів, деталей, до яких є цікавість</w:t>
            </w:r>
          </w:p>
          <w:p w:rsidR="009F2F21" w:rsidRPr="001A3CC3" w:rsidRDefault="009F2F21" w:rsidP="00467BF4">
            <w:pPr>
              <w:numPr>
                <w:ilvl w:val="0"/>
                <w:numId w:val="7"/>
              </w:numPr>
              <w:spacing w:after="12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A3CC3">
              <w:rPr>
                <w:rFonts w:ascii="Times New Roman" w:hAnsi="Times New Roman" w:cs="Times New Roman"/>
                <w:sz w:val="28"/>
                <w:szCs w:val="28"/>
              </w:rPr>
              <w:t>активне мовлення насичене інфінітивними дієсловами, вигуками, безпосередніми вказівками на бажаний предмет, однотипними мовленнєвими штампами, командами, які адресовані комусь із оточуючих, присутніх.</w:t>
            </w:r>
          </w:p>
        </w:tc>
      </w:tr>
    </w:tbl>
    <w:p w:rsidR="009F2F21" w:rsidRPr="001A3CC3" w:rsidRDefault="009F2F21" w:rsidP="00467BF4">
      <w:pPr>
        <w:spacing w:line="360" w:lineRule="auto"/>
        <w:rPr>
          <w:b/>
          <w:bCs/>
        </w:rPr>
      </w:pPr>
      <w:r w:rsidRPr="001A3CC3">
        <w:rPr>
          <w:b/>
          <w:bCs/>
        </w:rPr>
        <w:br w:type="page"/>
      </w:r>
    </w:p>
    <w:p w:rsidR="009F2F21" w:rsidRPr="001A3CC3" w:rsidRDefault="009F2F21" w:rsidP="00467BF4">
      <w:pPr>
        <w:spacing w:after="0" w:line="360" w:lineRule="auto"/>
        <w:ind w:firstLine="708"/>
        <w:jc w:val="right"/>
        <w:rPr>
          <w:rFonts w:ascii="Times New Roman" w:hAnsi="Times New Roman" w:cs="Times New Roman"/>
          <w:sz w:val="28"/>
          <w:szCs w:val="28"/>
        </w:rPr>
      </w:pPr>
      <w:r w:rsidRPr="001A3CC3">
        <w:rPr>
          <w:rFonts w:ascii="Times New Roman" w:hAnsi="Times New Roman" w:cs="Times New Roman"/>
          <w:b/>
          <w:i/>
          <w:sz w:val="28"/>
          <w:szCs w:val="28"/>
        </w:rPr>
        <w:lastRenderedPageBreak/>
        <w:t>Таблиця 1.2 (продовження)</w:t>
      </w:r>
    </w:p>
    <w:tbl>
      <w:tblPr>
        <w:tblStyle w:val="-1"/>
        <w:tblW w:w="15276" w:type="dxa"/>
        <w:tblLook w:val="04A0" w:firstRow="1" w:lastRow="0" w:firstColumn="1" w:lastColumn="0" w:noHBand="0" w:noVBand="1"/>
      </w:tblPr>
      <w:tblGrid>
        <w:gridCol w:w="2062"/>
        <w:gridCol w:w="4142"/>
        <w:gridCol w:w="9072"/>
      </w:tblGrid>
      <w:tr w:rsidR="009F2F21" w:rsidRPr="001A3CC3" w:rsidTr="002B416E">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6204" w:type="dxa"/>
            <w:gridSpan w:val="2"/>
            <w:tcBorders>
              <w:top w:val="nil"/>
              <w:left w:val="triple" w:sz="4" w:space="0" w:color="auto"/>
              <w:right w:val="single" w:sz="4" w:space="0" w:color="auto"/>
            </w:tcBorders>
          </w:tcPr>
          <w:p w:rsidR="009F2F21" w:rsidRPr="001A3CC3" w:rsidRDefault="009F2F21" w:rsidP="00467BF4">
            <w:pPr>
              <w:spacing w:line="360" w:lineRule="auto"/>
              <w:jc w:val="center"/>
              <w:rPr>
                <w:sz w:val="28"/>
                <w:szCs w:val="28"/>
              </w:rPr>
            </w:pPr>
            <w:r w:rsidRPr="001A3CC3">
              <w:rPr>
                <w:rFonts w:ascii="Times New Roman" w:hAnsi="Times New Roman" w:cs="Times New Roman"/>
                <w:sz w:val="28"/>
                <w:szCs w:val="28"/>
              </w:rPr>
              <w:t>Передумови діалогічного мовлення</w:t>
            </w:r>
          </w:p>
        </w:tc>
        <w:tc>
          <w:tcPr>
            <w:tcW w:w="9072" w:type="dxa"/>
            <w:tcBorders>
              <w:top w:val="single" w:sz="4" w:space="0" w:color="auto"/>
              <w:left w:val="single" w:sz="4" w:space="0" w:color="auto"/>
              <w:right w:val="single" w:sz="4" w:space="0" w:color="auto"/>
            </w:tcBorders>
          </w:tcPr>
          <w:p w:rsidR="009F2F21" w:rsidRPr="001A3CC3" w:rsidRDefault="009F2F21" w:rsidP="00467B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1A3CC3">
              <w:rPr>
                <w:rFonts w:ascii="Times New Roman" w:hAnsi="Times New Roman" w:cs="Times New Roman"/>
                <w:sz w:val="28"/>
                <w:szCs w:val="28"/>
              </w:rPr>
              <w:t>Особливості у дітей з РАС</w:t>
            </w:r>
          </w:p>
        </w:tc>
      </w:tr>
      <w:tr w:rsidR="009F2F21" w:rsidRPr="001A3CC3" w:rsidTr="002B41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2" w:type="dxa"/>
            <w:tcBorders>
              <w:left w:val="triple" w:sz="4" w:space="0" w:color="auto"/>
              <w:right w:val="single" w:sz="4" w:space="0" w:color="auto"/>
            </w:tcBorders>
            <w:shd w:val="clear" w:color="auto" w:fill="auto"/>
          </w:tcPr>
          <w:p w:rsidR="009F2F21" w:rsidRPr="001A3CC3" w:rsidRDefault="009F2F21" w:rsidP="00467BF4">
            <w:pPr>
              <w:spacing w:line="360" w:lineRule="auto"/>
              <w:jc w:val="both"/>
              <w:rPr>
                <w:rFonts w:ascii="Times New Roman" w:hAnsi="Times New Roman" w:cs="Times New Roman"/>
                <w:i/>
                <w:sz w:val="28"/>
                <w:szCs w:val="28"/>
              </w:rPr>
            </w:pPr>
            <w:r w:rsidRPr="001A3CC3">
              <w:rPr>
                <w:rFonts w:ascii="Times New Roman" w:hAnsi="Times New Roman" w:cs="Times New Roman"/>
                <w:i/>
                <w:sz w:val="28"/>
                <w:szCs w:val="28"/>
              </w:rPr>
              <w:t>психологічні</w:t>
            </w:r>
          </w:p>
        </w:tc>
        <w:tc>
          <w:tcPr>
            <w:tcW w:w="4142" w:type="dxa"/>
            <w:tcBorders>
              <w:left w:val="single" w:sz="4" w:space="0" w:color="auto"/>
              <w:right w:val="single" w:sz="4" w:space="0" w:color="auto"/>
            </w:tcBorders>
            <w:shd w:val="clear" w:color="auto" w:fill="auto"/>
          </w:tcPr>
          <w:p w:rsidR="009F2F21" w:rsidRPr="001A3CC3" w:rsidRDefault="009F2F21" w:rsidP="00467BF4">
            <w:pPr>
              <w:numPr>
                <w:ilvl w:val="0"/>
                <w:numId w:val="8"/>
              </w:numPr>
              <w:spacing w:line="360" w:lineRule="auto"/>
              <w:ind w:left="45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1A3CC3">
              <w:rPr>
                <w:rFonts w:ascii="Times New Roman" w:hAnsi="Times New Roman" w:cs="Times New Roman"/>
                <w:sz w:val="28"/>
                <w:szCs w:val="28"/>
              </w:rPr>
              <w:t xml:space="preserve">двосторонній характер спілкування; </w:t>
            </w:r>
          </w:p>
          <w:p w:rsidR="009F2F21" w:rsidRPr="001A3CC3" w:rsidRDefault="009F2F21" w:rsidP="00467BF4">
            <w:pPr>
              <w:numPr>
                <w:ilvl w:val="0"/>
                <w:numId w:val="8"/>
              </w:numPr>
              <w:spacing w:line="360" w:lineRule="auto"/>
              <w:ind w:left="45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1A3CC3">
              <w:rPr>
                <w:rFonts w:ascii="Times New Roman" w:hAnsi="Times New Roman" w:cs="Times New Roman"/>
                <w:sz w:val="28"/>
                <w:szCs w:val="28"/>
              </w:rPr>
              <w:t xml:space="preserve">неможливість спланувати діалог; </w:t>
            </w:r>
          </w:p>
          <w:p w:rsidR="009F2F21" w:rsidRPr="001A3CC3" w:rsidRDefault="009F2F21" w:rsidP="00467BF4">
            <w:pPr>
              <w:numPr>
                <w:ilvl w:val="0"/>
                <w:numId w:val="8"/>
              </w:numPr>
              <w:spacing w:line="360" w:lineRule="auto"/>
              <w:ind w:left="45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roofErr w:type="spellStart"/>
            <w:r w:rsidRPr="001A3CC3">
              <w:rPr>
                <w:rFonts w:ascii="Times New Roman" w:hAnsi="Times New Roman" w:cs="Times New Roman"/>
                <w:sz w:val="28"/>
                <w:szCs w:val="28"/>
              </w:rPr>
              <w:t>ситуативність</w:t>
            </w:r>
            <w:proofErr w:type="spellEnd"/>
            <w:r w:rsidRPr="001A3CC3">
              <w:rPr>
                <w:rFonts w:ascii="Times New Roman" w:hAnsi="Times New Roman" w:cs="Times New Roman"/>
                <w:sz w:val="28"/>
                <w:szCs w:val="28"/>
              </w:rPr>
              <w:t xml:space="preserve">; </w:t>
            </w:r>
          </w:p>
          <w:p w:rsidR="009F2F21" w:rsidRPr="001A3CC3" w:rsidRDefault="009F2F21" w:rsidP="00467BF4">
            <w:pPr>
              <w:numPr>
                <w:ilvl w:val="0"/>
                <w:numId w:val="8"/>
              </w:numPr>
              <w:spacing w:line="360" w:lineRule="auto"/>
              <w:ind w:left="45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1A3CC3">
              <w:rPr>
                <w:rFonts w:ascii="Times New Roman" w:hAnsi="Times New Roman" w:cs="Times New Roman"/>
                <w:sz w:val="28"/>
                <w:szCs w:val="28"/>
              </w:rPr>
              <w:t xml:space="preserve">відкритість позиції учасників; </w:t>
            </w:r>
          </w:p>
          <w:p w:rsidR="009F2F21" w:rsidRPr="001A3CC3" w:rsidRDefault="009F2F21" w:rsidP="00467BF4">
            <w:pPr>
              <w:numPr>
                <w:ilvl w:val="0"/>
                <w:numId w:val="8"/>
              </w:numPr>
              <w:spacing w:line="360" w:lineRule="auto"/>
              <w:ind w:left="45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1A3CC3">
              <w:rPr>
                <w:rFonts w:ascii="Times New Roman" w:hAnsi="Times New Roman" w:cs="Times New Roman"/>
                <w:sz w:val="28"/>
                <w:szCs w:val="28"/>
              </w:rPr>
              <w:t>обмеженість у часі</w:t>
            </w:r>
          </w:p>
        </w:tc>
        <w:tc>
          <w:tcPr>
            <w:tcW w:w="9072" w:type="dxa"/>
            <w:tcBorders>
              <w:left w:val="single" w:sz="4" w:space="0" w:color="auto"/>
              <w:right w:val="single" w:sz="4" w:space="0" w:color="auto"/>
            </w:tcBorders>
            <w:shd w:val="clear" w:color="auto" w:fill="auto"/>
          </w:tcPr>
          <w:p w:rsidR="009F2F21" w:rsidRPr="001A3CC3" w:rsidRDefault="009F2F21" w:rsidP="00467BF4">
            <w:pPr>
              <w:numPr>
                <w:ilvl w:val="0"/>
                <w:numId w:val="16"/>
              </w:num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1A3CC3">
              <w:rPr>
                <w:rFonts w:ascii="Times New Roman" w:hAnsi="Times New Roman" w:cs="Times New Roman"/>
                <w:sz w:val="28"/>
                <w:szCs w:val="28"/>
              </w:rPr>
              <w:t>потреба в спільній ігровій діяльності відсутня.</w:t>
            </w:r>
          </w:p>
          <w:p w:rsidR="009F2F21" w:rsidRPr="001A3CC3" w:rsidRDefault="009F2F21" w:rsidP="00467BF4">
            <w:pPr>
              <w:numPr>
                <w:ilvl w:val="0"/>
                <w:numId w:val="16"/>
              </w:num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1A3CC3">
              <w:rPr>
                <w:rFonts w:ascii="Times New Roman" w:hAnsi="Times New Roman" w:cs="Times New Roman"/>
                <w:sz w:val="28"/>
                <w:szCs w:val="28"/>
              </w:rPr>
              <w:t>мають особливу потребу в емоційній підтримці, регулярному підбадьорюванні, мають прагнення почувати себе захищеними, що може виражатися у наявності ритуалів.</w:t>
            </w:r>
          </w:p>
          <w:p w:rsidR="009F2F21" w:rsidRPr="001A3CC3" w:rsidRDefault="009F2F21" w:rsidP="00467BF4">
            <w:pPr>
              <w:numPr>
                <w:ilvl w:val="0"/>
                <w:numId w:val="16"/>
              </w:num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1A3CC3">
              <w:rPr>
                <w:rFonts w:ascii="Times New Roman" w:hAnsi="Times New Roman" w:cs="Times New Roman"/>
                <w:sz w:val="28"/>
                <w:szCs w:val="28"/>
              </w:rPr>
              <w:t>розлади у площині соціальної взаємодії, «психологічна сліпота», що пов’язане з нездатністю дитини зчитувати емоції інших людей</w:t>
            </w:r>
          </w:p>
          <w:p w:rsidR="009F2F21" w:rsidRPr="001A3CC3" w:rsidRDefault="009F2F21" w:rsidP="00467BF4">
            <w:pPr>
              <w:numPr>
                <w:ilvl w:val="0"/>
                <w:numId w:val="16"/>
              </w:num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1A3CC3">
              <w:rPr>
                <w:rFonts w:ascii="Times New Roman" w:hAnsi="Times New Roman" w:cs="Times New Roman"/>
                <w:sz w:val="28"/>
                <w:szCs w:val="28"/>
              </w:rPr>
              <w:t>рухи таких дітей добре скоординовані, граційні, спритні, але тільки на рівні мимовільних проявів. Довільні рухи таких характеристик не мають.</w:t>
            </w:r>
          </w:p>
        </w:tc>
      </w:tr>
      <w:tr w:rsidR="009F2F21" w:rsidRPr="001A3CC3" w:rsidTr="00622810">
        <w:trPr>
          <w:trHeight w:val="2107"/>
        </w:trPr>
        <w:tc>
          <w:tcPr>
            <w:cnfStyle w:val="001000000000" w:firstRow="0" w:lastRow="0" w:firstColumn="1" w:lastColumn="0" w:oddVBand="0" w:evenVBand="0" w:oddHBand="0" w:evenHBand="0" w:firstRowFirstColumn="0" w:firstRowLastColumn="0" w:lastRowFirstColumn="0" w:lastRowLastColumn="0"/>
            <w:tcW w:w="2062" w:type="dxa"/>
            <w:tcBorders>
              <w:top w:val="single" w:sz="4" w:space="0" w:color="auto"/>
              <w:left w:val="triple" w:sz="4" w:space="0" w:color="auto"/>
              <w:bottom w:val="single" w:sz="4" w:space="0" w:color="auto"/>
              <w:right w:val="single" w:sz="4" w:space="0" w:color="auto"/>
            </w:tcBorders>
          </w:tcPr>
          <w:p w:rsidR="009F2F21" w:rsidRPr="001A3CC3" w:rsidRDefault="009F2F21" w:rsidP="00467BF4">
            <w:pPr>
              <w:spacing w:line="360" w:lineRule="auto"/>
              <w:jc w:val="both"/>
              <w:rPr>
                <w:rFonts w:ascii="Times New Roman" w:hAnsi="Times New Roman" w:cs="Times New Roman"/>
                <w:i/>
                <w:sz w:val="28"/>
                <w:szCs w:val="28"/>
              </w:rPr>
            </w:pPr>
            <w:r w:rsidRPr="001A3CC3">
              <w:rPr>
                <w:rFonts w:ascii="Times New Roman" w:hAnsi="Times New Roman" w:cs="Times New Roman"/>
                <w:i/>
                <w:sz w:val="28"/>
                <w:szCs w:val="28"/>
              </w:rPr>
              <w:t>Лінгвістичні</w:t>
            </w:r>
          </w:p>
        </w:tc>
        <w:tc>
          <w:tcPr>
            <w:tcW w:w="4142" w:type="dxa"/>
            <w:tcBorders>
              <w:top w:val="single" w:sz="4" w:space="0" w:color="auto"/>
              <w:left w:val="single" w:sz="4" w:space="0" w:color="auto"/>
              <w:bottom w:val="single" w:sz="4" w:space="0" w:color="auto"/>
              <w:right w:val="single" w:sz="4" w:space="0" w:color="auto"/>
            </w:tcBorders>
          </w:tcPr>
          <w:p w:rsidR="009F2F21" w:rsidRPr="001A3CC3" w:rsidRDefault="009F2F21" w:rsidP="00467BF4">
            <w:pPr>
              <w:numPr>
                <w:ilvl w:val="0"/>
                <w:numId w:val="9"/>
              </w:numPr>
              <w:spacing w:line="360" w:lineRule="auto"/>
              <w:ind w:left="459"/>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A3CC3">
              <w:rPr>
                <w:rFonts w:ascii="Times New Roman" w:hAnsi="Times New Roman" w:cs="Times New Roman"/>
                <w:sz w:val="28"/>
                <w:szCs w:val="28"/>
              </w:rPr>
              <w:t xml:space="preserve">типові синтаксичні конструкції і види взаємозв’язку речень: граматичні  (сполучники), лексико-граматичні (займенники, прислівники, модальні слова), лексичні </w:t>
            </w:r>
            <w:r w:rsidRPr="001A3CC3">
              <w:rPr>
                <w:rFonts w:ascii="Times New Roman" w:hAnsi="Times New Roman" w:cs="Times New Roman"/>
                <w:sz w:val="28"/>
                <w:szCs w:val="28"/>
              </w:rPr>
              <w:lastRenderedPageBreak/>
              <w:t>(повтори, заміщення, кореляції)</w:t>
            </w:r>
          </w:p>
          <w:p w:rsidR="009F2F21" w:rsidRPr="001A3CC3" w:rsidRDefault="009F2F21" w:rsidP="00467BF4">
            <w:pPr>
              <w:numPr>
                <w:ilvl w:val="0"/>
                <w:numId w:val="9"/>
              </w:numPr>
              <w:spacing w:line="360" w:lineRule="auto"/>
              <w:ind w:left="459"/>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A3CC3">
              <w:rPr>
                <w:rFonts w:ascii="Times New Roman" w:hAnsi="Times New Roman" w:cs="Times New Roman"/>
                <w:sz w:val="28"/>
                <w:szCs w:val="28"/>
              </w:rPr>
              <w:t>вживання готових мовленнєвих формул і кліше.</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9F2F21" w:rsidRPr="001A3CC3" w:rsidRDefault="009F2F21" w:rsidP="00467BF4">
            <w:pPr>
              <w:numPr>
                <w:ilvl w:val="0"/>
                <w:numId w:val="9"/>
              </w:num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A3CC3">
              <w:rPr>
                <w:rFonts w:ascii="Times New Roman" w:hAnsi="Times New Roman" w:cs="Times New Roman"/>
                <w:bCs/>
                <w:color w:val="000000" w:themeColor="text1"/>
                <w:kern w:val="24"/>
                <w:sz w:val="28"/>
                <w:szCs w:val="28"/>
              </w:rPr>
              <w:lastRenderedPageBreak/>
              <w:t xml:space="preserve">розлади проявляються у значних порушеннях </w:t>
            </w:r>
            <w:proofErr w:type="spellStart"/>
            <w:r w:rsidRPr="001A3CC3">
              <w:rPr>
                <w:rFonts w:ascii="Times New Roman" w:hAnsi="Times New Roman" w:cs="Times New Roman"/>
                <w:bCs/>
                <w:color w:val="000000" w:themeColor="text1"/>
                <w:kern w:val="24"/>
                <w:sz w:val="28"/>
                <w:szCs w:val="28"/>
              </w:rPr>
              <w:t>імпресивного</w:t>
            </w:r>
            <w:proofErr w:type="spellEnd"/>
            <w:r w:rsidRPr="001A3CC3">
              <w:rPr>
                <w:rFonts w:ascii="Times New Roman" w:hAnsi="Times New Roman" w:cs="Times New Roman"/>
                <w:bCs/>
                <w:color w:val="000000" w:themeColor="text1"/>
                <w:kern w:val="24"/>
                <w:sz w:val="28"/>
                <w:szCs w:val="28"/>
              </w:rPr>
              <w:t xml:space="preserve"> мовлення, стереотипності, відсутності або затримці експресивного мовлення; </w:t>
            </w:r>
          </w:p>
          <w:p w:rsidR="009F2F21" w:rsidRPr="001A3CC3" w:rsidRDefault="009F2F21" w:rsidP="00467BF4">
            <w:pPr>
              <w:numPr>
                <w:ilvl w:val="0"/>
                <w:numId w:val="9"/>
              </w:num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A3CC3">
              <w:rPr>
                <w:rFonts w:ascii="Times New Roman" w:hAnsi="Times New Roman" w:cs="Times New Roman"/>
                <w:bCs/>
                <w:color w:val="000000" w:themeColor="text1"/>
                <w:kern w:val="24"/>
                <w:sz w:val="28"/>
                <w:szCs w:val="28"/>
              </w:rPr>
              <w:t xml:space="preserve">обмежене розуміння, усвідомлення та використання дітьми у мовленні необхідних </w:t>
            </w:r>
            <w:proofErr w:type="spellStart"/>
            <w:r w:rsidRPr="001A3CC3">
              <w:rPr>
                <w:rFonts w:ascii="Times New Roman" w:hAnsi="Times New Roman" w:cs="Times New Roman"/>
                <w:bCs/>
                <w:color w:val="000000" w:themeColor="text1"/>
                <w:kern w:val="24"/>
                <w:sz w:val="28"/>
                <w:szCs w:val="28"/>
              </w:rPr>
              <w:t>мовних</w:t>
            </w:r>
            <w:proofErr w:type="spellEnd"/>
            <w:r w:rsidRPr="001A3CC3">
              <w:rPr>
                <w:rFonts w:ascii="Times New Roman" w:hAnsi="Times New Roman" w:cs="Times New Roman"/>
                <w:bCs/>
                <w:color w:val="000000" w:themeColor="text1"/>
                <w:kern w:val="24"/>
                <w:sz w:val="28"/>
                <w:szCs w:val="28"/>
              </w:rPr>
              <w:t xml:space="preserve"> одиниць, використання ними фраз-штампів, </w:t>
            </w:r>
            <w:proofErr w:type="spellStart"/>
            <w:r w:rsidRPr="001A3CC3">
              <w:rPr>
                <w:rFonts w:ascii="Times New Roman" w:hAnsi="Times New Roman" w:cs="Times New Roman"/>
                <w:bCs/>
                <w:color w:val="000000" w:themeColor="text1"/>
                <w:kern w:val="24"/>
                <w:sz w:val="28"/>
                <w:szCs w:val="28"/>
              </w:rPr>
              <w:t>ехолалій</w:t>
            </w:r>
            <w:proofErr w:type="spellEnd"/>
            <w:r w:rsidRPr="001A3CC3">
              <w:rPr>
                <w:rFonts w:ascii="Times New Roman" w:hAnsi="Times New Roman" w:cs="Times New Roman"/>
                <w:bCs/>
                <w:color w:val="000000" w:themeColor="text1"/>
                <w:kern w:val="24"/>
                <w:sz w:val="28"/>
                <w:szCs w:val="28"/>
              </w:rPr>
              <w:t>, автономного, незверненого до співбесідника мовлення, недостатній лексичний запас та ін.</w:t>
            </w:r>
          </w:p>
          <w:p w:rsidR="009F2F21" w:rsidRPr="001A3CC3" w:rsidRDefault="009F2F21" w:rsidP="00467BF4">
            <w:pPr>
              <w:numPr>
                <w:ilvl w:val="0"/>
                <w:numId w:val="9"/>
              </w:num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A3CC3">
              <w:rPr>
                <w:rFonts w:ascii="Times New Roman" w:hAnsi="Times New Roman" w:cs="Times New Roman"/>
                <w:color w:val="000000" w:themeColor="text1"/>
                <w:kern w:val="24"/>
                <w:sz w:val="28"/>
                <w:szCs w:val="28"/>
              </w:rPr>
              <w:lastRenderedPageBreak/>
              <w:t>діалогічне мовлення відсутнє, але наявний досить широкий словниковий запас, який дитина використовує у монологічному мовленні.</w:t>
            </w:r>
          </w:p>
        </w:tc>
      </w:tr>
    </w:tbl>
    <w:p w:rsidR="009F2F21" w:rsidRPr="001A3CC3" w:rsidRDefault="009F2F21" w:rsidP="00467BF4">
      <w:pPr>
        <w:spacing w:line="360" w:lineRule="auto"/>
        <w:rPr>
          <w:rFonts w:ascii="Times New Roman" w:hAnsi="Times New Roman" w:cs="Times New Roman"/>
          <w:b/>
          <w:sz w:val="28"/>
          <w:szCs w:val="28"/>
        </w:rPr>
      </w:pPr>
    </w:p>
    <w:p w:rsidR="009F2F21" w:rsidRPr="001A3CC3" w:rsidRDefault="009F2F21" w:rsidP="00467BF4">
      <w:pPr>
        <w:spacing w:after="0" w:line="360" w:lineRule="auto"/>
        <w:jc w:val="right"/>
        <w:rPr>
          <w:rFonts w:ascii="Times New Roman" w:hAnsi="Times New Roman" w:cs="Times New Roman"/>
          <w:sz w:val="28"/>
          <w:szCs w:val="28"/>
        </w:rPr>
      </w:pPr>
      <w:r w:rsidRPr="001A3CC3">
        <w:rPr>
          <w:rFonts w:ascii="Times New Roman" w:hAnsi="Times New Roman" w:cs="Times New Roman"/>
          <w:b/>
          <w:sz w:val="28"/>
          <w:szCs w:val="28"/>
        </w:rPr>
        <w:t>Таблиця 1.3.</w:t>
      </w:r>
      <w:r w:rsidRPr="001A3CC3">
        <w:rPr>
          <w:rFonts w:ascii="Times New Roman" w:hAnsi="Times New Roman" w:cs="Times New Roman"/>
          <w:sz w:val="28"/>
          <w:szCs w:val="28"/>
        </w:rPr>
        <w:t xml:space="preserve"> </w:t>
      </w:r>
    </w:p>
    <w:p w:rsidR="009F2F21" w:rsidRPr="001A3CC3" w:rsidRDefault="009F2F21" w:rsidP="00467BF4">
      <w:pPr>
        <w:spacing w:after="0" w:line="360" w:lineRule="auto"/>
        <w:rPr>
          <w:rFonts w:ascii="Times New Roman" w:hAnsi="Times New Roman" w:cs="Times New Roman"/>
          <w:b/>
          <w:i/>
          <w:sz w:val="28"/>
          <w:szCs w:val="28"/>
        </w:rPr>
      </w:pPr>
      <w:r w:rsidRPr="001A3CC3">
        <w:rPr>
          <w:rFonts w:ascii="Times New Roman" w:hAnsi="Times New Roman" w:cs="Times New Roman"/>
          <w:b/>
          <w:i/>
          <w:sz w:val="28"/>
          <w:szCs w:val="28"/>
        </w:rPr>
        <w:t>Можливі особливості структури діалогічного мовлення дітей з РАС.</w:t>
      </w:r>
    </w:p>
    <w:tbl>
      <w:tblPr>
        <w:tblStyle w:val="-1"/>
        <w:tblW w:w="5000" w:type="pct"/>
        <w:tblLook w:val="04A0" w:firstRow="1" w:lastRow="0" w:firstColumn="1" w:lastColumn="0" w:noHBand="0" w:noVBand="1"/>
      </w:tblPr>
      <w:tblGrid>
        <w:gridCol w:w="728"/>
        <w:gridCol w:w="2759"/>
        <w:gridCol w:w="2783"/>
        <w:gridCol w:w="2907"/>
        <w:gridCol w:w="2855"/>
        <w:gridCol w:w="3076"/>
      </w:tblGrid>
      <w:tr w:rsidR="009F2F21" w:rsidRPr="00622810" w:rsidTr="006228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left w:val="single" w:sz="4" w:space="0" w:color="auto"/>
              <w:right w:val="triple" w:sz="4" w:space="0" w:color="auto"/>
            </w:tcBorders>
          </w:tcPr>
          <w:p w:rsidR="009F2F21" w:rsidRPr="00622810" w:rsidRDefault="009F2F21" w:rsidP="00467BF4">
            <w:pPr>
              <w:spacing w:line="360" w:lineRule="auto"/>
              <w:jc w:val="center"/>
              <w:rPr>
                <w:rFonts w:ascii="Times New Roman" w:hAnsi="Times New Roman" w:cs="Times New Roman"/>
                <w:sz w:val="28"/>
                <w:szCs w:val="28"/>
              </w:rPr>
            </w:pPr>
            <w:r w:rsidRPr="00622810">
              <w:rPr>
                <w:rFonts w:ascii="Times New Roman" w:hAnsi="Times New Roman" w:cs="Times New Roman"/>
                <w:i/>
                <w:sz w:val="28"/>
                <w:szCs w:val="28"/>
              </w:rPr>
              <w:t xml:space="preserve">Особливості діалогу дітей з РАС у ролі  мовця і слухача </w:t>
            </w:r>
          </w:p>
        </w:tc>
      </w:tr>
      <w:tr w:rsidR="009F2F21" w:rsidRPr="00622810" w:rsidTr="0062281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154" w:type="pct"/>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l2br w:val="nil"/>
            </w:tcBorders>
          </w:tcPr>
          <w:p w:rsidR="009F2F21" w:rsidRPr="00622810" w:rsidRDefault="009F2F21" w:rsidP="00467BF4">
            <w:pPr>
              <w:spacing w:line="360" w:lineRule="auto"/>
              <w:jc w:val="center"/>
              <w:rPr>
                <w:rFonts w:ascii="Times New Roman" w:hAnsi="Times New Roman" w:cs="Times New Roman"/>
                <w:i/>
                <w:sz w:val="28"/>
                <w:szCs w:val="28"/>
              </w:rPr>
            </w:pPr>
            <w:r w:rsidRPr="00622810">
              <w:rPr>
                <w:rFonts w:ascii="Times New Roman" w:hAnsi="Times New Roman" w:cs="Times New Roman"/>
                <w:i/>
                <w:sz w:val="28"/>
                <w:szCs w:val="28"/>
              </w:rPr>
              <w:t>Ролі і діалогічні пари</w:t>
            </w:r>
          </w:p>
        </w:tc>
        <w:tc>
          <w:tcPr>
            <w:tcW w:w="92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8"/>
                <w:szCs w:val="28"/>
              </w:rPr>
            </w:pPr>
            <w:r w:rsidRPr="00622810">
              <w:rPr>
                <w:rFonts w:ascii="Times New Roman" w:hAnsi="Times New Roman" w:cs="Times New Roman"/>
                <w:b/>
                <w:i/>
                <w:sz w:val="28"/>
                <w:szCs w:val="28"/>
              </w:rPr>
              <w:t>1 група</w:t>
            </w:r>
          </w:p>
        </w:tc>
        <w:tc>
          <w:tcPr>
            <w:tcW w:w="9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8"/>
                <w:szCs w:val="28"/>
              </w:rPr>
            </w:pPr>
            <w:r w:rsidRPr="00622810">
              <w:rPr>
                <w:rFonts w:ascii="Times New Roman" w:hAnsi="Times New Roman" w:cs="Times New Roman"/>
                <w:b/>
                <w:i/>
                <w:sz w:val="28"/>
                <w:szCs w:val="28"/>
              </w:rPr>
              <w:t>2 група</w:t>
            </w:r>
          </w:p>
        </w:tc>
        <w:tc>
          <w:tcPr>
            <w:tcW w:w="94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8"/>
                <w:szCs w:val="28"/>
              </w:rPr>
            </w:pPr>
            <w:r w:rsidRPr="00622810">
              <w:rPr>
                <w:rFonts w:ascii="Times New Roman" w:hAnsi="Times New Roman" w:cs="Times New Roman"/>
                <w:b/>
                <w:i/>
                <w:sz w:val="28"/>
                <w:szCs w:val="28"/>
              </w:rPr>
              <w:t>3 група</w:t>
            </w:r>
          </w:p>
        </w:tc>
        <w:tc>
          <w:tcPr>
            <w:tcW w:w="101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8"/>
                <w:szCs w:val="28"/>
              </w:rPr>
            </w:pPr>
            <w:r w:rsidRPr="00622810">
              <w:rPr>
                <w:rFonts w:ascii="Times New Roman" w:hAnsi="Times New Roman" w:cs="Times New Roman"/>
                <w:b/>
                <w:i/>
                <w:sz w:val="28"/>
                <w:szCs w:val="28"/>
              </w:rPr>
              <w:t>4 група</w:t>
            </w:r>
          </w:p>
        </w:tc>
      </w:tr>
      <w:tr w:rsidR="009F2F21" w:rsidRPr="00622810" w:rsidTr="00622810">
        <w:trPr>
          <w:trHeight w:val="402"/>
        </w:trPr>
        <w:tc>
          <w:tcPr>
            <w:cnfStyle w:val="001000000000" w:firstRow="0" w:lastRow="0" w:firstColumn="1" w:lastColumn="0" w:oddVBand="0" w:evenVBand="0" w:oddHBand="0" w:evenHBand="0" w:firstRowFirstColumn="0" w:firstRowLastColumn="0" w:lastRowFirstColumn="0" w:lastRowLastColumn="0"/>
            <w:tcW w:w="241" w:type="pct"/>
            <w:vMerge w:val="restart"/>
            <w:tcBorders>
              <w:top w:val="single" w:sz="4" w:space="0" w:color="5B9BD5" w:themeColor="accent1"/>
              <w:left w:val="single" w:sz="4" w:space="0" w:color="5B9BD5" w:themeColor="accent1"/>
              <w:bottom w:val="single" w:sz="4" w:space="0" w:color="5B9BD5" w:themeColor="accent1"/>
              <w:right w:val="single" w:sz="4" w:space="0" w:color="5B9BD5" w:themeColor="accent1"/>
              <w:tl2br w:val="nil"/>
            </w:tcBorders>
            <w:textDirection w:val="btLr"/>
          </w:tcPr>
          <w:p w:rsidR="009F2F21" w:rsidRPr="00622810" w:rsidRDefault="009F2F21" w:rsidP="00467BF4">
            <w:pPr>
              <w:spacing w:line="360" w:lineRule="auto"/>
              <w:ind w:left="113" w:right="113"/>
              <w:jc w:val="center"/>
              <w:rPr>
                <w:rFonts w:ascii="Times New Roman" w:hAnsi="Times New Roman" w:cs="Times New Roman"/>
                <w:sz w:val="28"/>
                <w:szCs w:val="28"/>
              </w:rPr>
            </w:pPr>
            <w:r w:rsidRPr="00622810">
              <w:rPr>
                <w:rFonts w:ascii="Times New Roman" w:hAnsi="Times New Roman" w:cs="Times New Roman"/>
                <w:i/>
                <w:sz w:val="28"/>
                <w:szCs w:val="28"/>
              </w:rPr>
              <w:t>Мовець</w:t>
            </w:r>
          </w:p>
        </w:tc>
        <w:tc>
          <w:tcPr>
            <w:tcW w:w="91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numPr>
                <w:ilvl w:val="0"/>
                <w:numId w:val="13"/>
              </w:numPr>
              <w:spacing w:line="360" w:lineRule="auto"/>
              <w:ind w:left="323"/>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622810">
              <w:rPr>
                <w:rFonts w:ascii="Times New Roman" w:hAnsi="Times New Roman" w:cs="Times New Roman"/>
                <w:i/>
                <w:sz w:val="28"/>
                <w:szCs w:val="28"/>
              </w:rPr>
              <w:t xml:space="preserve">питання </w:t>
            </w:r>
          </w:p>
        </w:tc>
        <w:tc>
          <w:tcPr>
            <w:tcW w:w="92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Відсутній інтерес до співрозмовника</w:t>
            </w:r>
          </w:p>
        </w:tc>
        <w:tc>
          <w:tcPr>
            <w:tcW w:w="9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 xml:space="preserve"> Знижений інтерес до співрозмовника</w:t>
            </w:r>
          </w:p>
        </w:tc>
        <w:tc>
          <w:tcPr>
            <w:tcW w:w="94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Діалогічне мовлення відсутнє</w:t>
            </w:r>
          </w:p>
        </w:tc>
        <w:tc>
          <w:tcPr>
            <w:tcW w:w="101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Комунікативна діяльність присутня, але коло спілкування обмежене</w:t>
            </w:r>
          </w:p>
        </w:tc>
      </w:tr>
      <w:tr w:rsidR="009F2F21" w:rsidRPr="00622810" w:rsidTr="00622810">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41" w:type="pct"/>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jc w:val="both"/>
              <w:rPr>
                <w:rFonts w:ascii="Times New Roman" w:hAnsi="Times New Roman" w:cs="Times New Roman"/>
                <w:sz w:val="28"/>
                <w:szCs w:val="28"/>
              </w:rPr>
            </w:pPr>
          </w:p>
        </w:tc>
        <w:tc>
          <w:tcPr>
            <w:tcW w:w="91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numPr>
                <w:ilvl w:val="0"/>
                <w:numId w:val="13"/>
              </w:numPr>
              <w:spacing w:line="360" w:lineRule="auto"/>
              <w:ind w:left="323"/>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622810">
              <w:rPr>
                <w:rFonts w:ascii="Times New Roman" w:hAnsi="Times New Roman" w:cs="Times New Roman"/>
                <w:i/>
                <w:sz w:val="28"/>
                <w:szCs w:val="28"/>
              </w:rPr>
              <w:t xml:space="preserve">повідомлення </w:t>
            </w:r>
          </w:p>
        </w:tc>
        <w:tc>
          <w:tcPr>
            <w:tcW w:w="92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 xml:space="preserve">Повна відсутність </w:t>
            </w:r>
            <w:proofErr w:type="spellStart"/>
            <w:r w:rsidRPr="00622810">
              <w:rPr>
                <w:rFonts w:ascii="Times New Roman" w:hAnsi="Times New Roman" w:cs="Times New Roman"/>
                <w:sz w:val="28"/>
                <w:szCs w:val="28"/>
              </w:rPr>
              <w:t>експерисивного</w:t>
            </w:r>
            <w:proofErr w:type="spellEnd"/>
            <w:r w:rsidRPr="00622810">
              <w:rPr>
                <w:rFonts w:ascii="Times New Roman" w:hAnsi="Times New Roman" w:cs="Times New Roman"/>
                <w:sz w:val="28"/>
                <w:szCs w:val="28"/>
              </w:rPr>
              <w:t xml:space="preserve"> мовлення</w:t>
            </w:r>
          </w:p>
        </w:tc>
        <w:tc>
          <w:tcPr>
            <w:tcW w:w="9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Зниження ініціативності</w:t>
            </w:r>
          </w:p>
          <w:p w:rsidR="009F2F21" w:rsidRPr="00622810" w:rsidRDefault="009F2F21" w:rsidP="00467B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експресивного мовлення</w:t>
            </w:r>
          </w:p>
        </w:tc>
        <w:tc>
          <w:tcPr>
            <w:tcW w:w="94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 xml:space="preserve">Наявний досить широкий словниковий запас, який дитина використовує у </w:t>
            </w:r>
            <w:r w:rsidRPr="00622810">
              <w:rPr>
                <w:rFonts w:ascii="Times New Roman" w:hAnsi="Times New Roman" w:cs="Times New Roman"/>
                <w:sz w:val="28"/>
                <w:szCs w:val="28"/>
              </w:rPr>
              <w:lastRenderedPageBreak/>
              <w:t>монологічному мовленні</w:t>
            </w:r>
          </w:p>
        </w:tc>
        <w:tc>
          <w:tcPr>
            <w:tcW w:w="101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lastRenderedPageBreak/>
              <w:t>комунікативна активність   найбільш розвинена відносно інших трьох груп</w:t>
            </w:r>
          </w:p>
        </w:tc>
      </w:tr>
      <w:tr w:rsidR="009F2F21" w:rsidRPr="00622810" w:rsidTr="00622810">
        <w:trPr>
          <w:trHeight w:val="840"/>
        </w:trPr>
        <w:tc>
          <w:tcPr>
            <w:cnfStyle w:val="001000000000" w:firstRow="0" w:lastRow="0" w:firstColumn="1" w:lastColumn="0" w:oddVBand="0" w:evenVBand="0" w:oddHBand="0" w:evenHBand="0" w:firstRowFirstColumn="0" w:firstRowLastColumn="0" w:lastRowFirstColumn="0" w:lastRowLastColumn="0"/>
            <w:tcW w:w="241" w:type="pct"/>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jc w:val="both"/>
              <w:rPr>
                <w:rFonts w:ascii="Times New Roman" w:hAnsi="Times New Roman" w:cs="Times New Roman"/>
                <w:sz w:val="28"/>
                <w:szCs w:val="28"/>
              </w:rPr>
            </w:pPr>
          </w:p>
        </w:tc>
        <w:tc>
          <w:tcPr>
            <w:tcW w:w="91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numPr>
                <w:ilvl w:val="0"/>
                <w:numId w:val="13"/>
              </w:numPr>
              <w:spacing w:line="360" w:lineRule="auto"/>
              <w:ind w:left="323"/>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622810">
              <w:rPr>
                <w:rFonts w:ascii="Times New Roman" w:hAnsi="Times New Roman" w:cs="Times New Roman"/>
                <w:i/>
                <w:sz w:val="28"/>
                <w:szCs w:val="28"/>
              </w:rPr>
              <w:t>спонукання (прохання, пропозиція, наказ)</w:t>
            </w:r>
          </w:p>
        </w:tc>
        <w:tc>
          <w:tcPr>
            <w:tcW w:w="92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Присутні в мовленні звукові реакції та вокалізація</w:t>
            </w:r>
          </w:p>
        </w:tc>
        <w:tc>
          <w:tcPr>
            <w:tcW w:w="9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 xml:space="preserve">Наявні автоматичні повторення почутих фраз, слів, звуків (ехолалії), набір коротких стереотипних фраз або цитат </w:t>
            </w:r>
          </w:p>
        </w:tc>
        <w:tc>
          <w:tcPr>
            <w:tcW w:w="94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Присутнє монологічне мовлення</w:t>
            </w:r>
          </w:p>
        </w:tc>
        <w:tc>
          <w:tcPr>
            <w:tcW w:w="101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 xml:space="preserve">Саме мовлення можна охарактеризувати як нечітке, тихе, із </w:t>
            </w:r>
            <w:proofErr w:type="spellStart"/>
            <w:r w:rsidRPr="00622810">
              <w:rPr>
                <w:rFonts w:ascii="Times New Roman" w:hAnsi="Times New Roman" w:cs="Times New Roman"/>
                <w:sz w:val="28"/>
                <w:szCs w:val="28"/>
              </w:rPr>
              <w:t>наявненими</w:t>
            </w:r>
            <w:proofErr w:type="spellEnd"/>
            <w:r w:rsidRPr="00622810">
              <w:rPr>
                <w:rFonts w:ascii="Times New Roman" w:hAnsi="Times New Roman" w:cs="Times New Roman"/>
                <w:sz w:val="28"/>
                <w:szCs w:val="28"/>
              </w:rPr>
              <w:t xml:space="preserve"> </w:t>
            </w:r>
            <w:proofErr w:type="spellStart"/>
            <w:r w:rsidRPr="00622810">
              <w:rPr>
                <w:rFonts w:ascii="Times New Roman" w:hAnsi="Times New Roman" w:cs="Times New Roman"/>
                <w:sz w:val="28"/>
                <w:szCs w:val="28"/>
              </w:rPr>
              <w:t>ехолаліями</w:t>
            </w:r>
            <w:proofErr w:type="spellEnd"/>
            <w:r w:rsidRPr="00622810">
              <w:rPr>
                <w:rFonts w:ascii="Times New Roman" w:hAnsi="Times New Roman" w:cs="Times New Roman"/>
                <w:sz w:val="28"/>
                <w:szCs w:val="28"/>
              </w:rPr>
              <w:t>, але відстроченими у часі</w:t>
            </w:r>
          </w:p>
        </w:tc>
      </w:tr>
      <w:tr w:rsidR="009F2F21" w:rsidRPr="00622810" w:rsidTr="00622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 w:type="pct"/>
            <w:vMerge w:val="restart"/>
            <w:tcBorders>
              <w:top w:val="single" w:sz="4" w:space="0" w:color="5B9BD5" w:themeColor="accent1"/>
              <w:left w:val="single" w:sz="4" w:space="0" w:color="5B9BD5" w:themeColor="accent1"/>
              <w:bottom w:val="single" w:sz="4" w:space="0" w:color="5B9BD5" w:themeColor="accent1"/>
              <w:right w:val="single" w:sz="4" w:space="0" w:color="5B9BD5" w:themeColor="accent1"/>
            </w:tcBorders>
            <w:textDirection w:val="btLr"/>
          </w:tcPr>
          <w:p w:rsidR="009F2F21" w:rsidRPr="00622810" w:rsidRDefault="009F2F21" w:rsidP="00467BF4">
            <w:pPr>
              <w:spacing w:line="360" w:lineRule="auto"/>
              <w:ind w:left="113" w:right="113"/>
              <w:jc w:val="center"/>
              <w:rPr>
                <w:rFonts w:ascii="Times New Roman" w:hAnsi="Times New Roman" w:cs="Times New Roman"/>
                <w:sz w:val="28"/>
                <w:szCs w:val="28"/>
              </w:rPr>
            </w:pPr>
            <w:r w:rsidRPr="00622810">
              <w:rPr>
                <w:rFonts w:ascii="Times New Roman" w:hAnsi="Times New Roman" w:cs="Times New Roman"/>
                <w:i/>
                <w:sz w:val="28"/>
                <w:szCs w:val="28"/>
              </w:rPr>
              <w:t>Слухач</w:t>
            </w:r>
          </w:p>
        </w:tc>
        <w:tc>
          <w:tcPr>
            <w:tcW w:w="91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numPr>
                <w:ilvl w:val="0"/>
                <w:numId w:val="14"/>
              </w:numPr>
              <w:spacing w:line="360" w:lineRule="auto"/>
              <w:ind w:left="345"/>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622810">
              <w:rPr>
                <w:rFonts w:ascii="Times New Roman" w:hAnsi="Times New Roman" w:cs="Times New Roman"/>
                <w:i/>
                <w:sz w:val="28"/>
                <w:szCs w:val="28"/>
              </w:rPr>
              <w:t>відповідь</w:t>
            </w:r>
          </w:p>
        </w:tc>
        <w:tc>
          <w:tcPr>
            <w:tcW w:w="92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Можуть бути епізоди зі словами, але вони не несуть ніякої соціальної взаємодії.</w:t>
            </w:r>
          </w:p>
        </w:tc>
        <w:tc>
          <w:tcPr>
            <w:tcW w:w="9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Знижена здатність давати конкретну відповідь на поставлене питання</w:t>
            </w:r>
          </w:p>
        </w:tc>
        <w:tc>
          <w:tcPr>
            <w:tcW w:w="94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 xml:space="preserve">Монологи можуть бути довгими, </w:t>
            </w:r>
            <w:proofErr w:type="spellStart"/>
            <w:r w:rsidRPr="00622810">
              <w:rPr>
                <w:rFonts w:ascii="Times New Roman" w:hAnsi="Times New Roman" w:cs="Times New Roman"/>
                <w:sz w:val="28"/>
                <w:szCs w:val="28"/>
              </w:rPr>
              <w:t>емоційно</w:t>
            </w:r>
            <w:proofErr w:type="spellEnd"/>
            <w:r w:rsidRPr="00622810">
              <w:rPr>
                <w:rFonts w:ascii="Times New Roman" w:hAnsi="Times New Roman" w:cs="Times New Roman"/>
                <w:sz w:val="28"/>
                <w:szCs w:val="28"/>
              </w:rPr>
              <w:t xml:space="preserve"> забарвленими, мати тематичну спрямованість, цікаву лише для дитини</w:t>
            </w:r>
          </w:p>
        </w:tc>
        <w:tc>
          <w:tcPr>
            <w:tcW w:w="101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Частково або тяжко йде розуміння інструкції</w:t>
            </w:r>
          </w:p>
        </w:tc>
      </w:tr>
      <w:tr w:rsidR="009F2F21" w:rsidRPr="00622810" w:rsidTr="00622810">
        <w:trPr>
          <w:trHeight w:val="636"/>
        </w:trPr>
        <w:tc>
          <w:tcPr>
            <w:cnfStyle w:val="001000000000" w:firstRow="0" w:lastRow="0" w:firstColumn="1" w:lastColumn="0" w:oddVBand="0" w:evenVBand="0" w:oddHBand="0" w:evenHBand="0" w:firstRowFirstColumn="0" w:firstRowLastColumn="0" w:lastRowFirstColumn="0" w:lastRowLastColumn="0"/>
            <w:tcW w:w="241" w:type="pct"/>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jc w:val="both"/>
              <w:rPr>
                <w:rFonts w:ascii="Times New Roman" w:hAnsi="Times New Roman" w:cs="Times New Roman"/>
                <w:sz w:val="28"/>
                <w:szCs w:val="28"/>
              </w:rPr>
            </w:pPr>
          </w:p>
        </w:tc>
        <w:tc>
          <w:tcPr>
            <w:tcW w:w="91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numPr>
                <w:ilvl w:val="0"/>
                <w:numId w:val="14"/>
              </w:numPr>
              <w:spacing w:line="360" w:lineRule="auto"/>
              <w:ind w:left="345"/>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622810">
              <w:rPr>
                <w:rFonts w:ascii="Times New Roman" w:hAnsi="Times New Roman" w:cs="Times New Roman"/>
                <w:i/>
                <w:sz w:val="28"/>
                <w:szCs w:val="28"/>
              </w:rPr>
              <w:t>ставлення до сказаного</w:t>
            </w:r>
          </w:p>
        </w:tc>
        <w:tc>
          <w:tcPr>
            <w:tcW w:w="92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Повне не розуміння зверненого мовлення</w:t>
            </w:r>
          </w:p>
        </w:tc>
        <w:tc>
          <w:tcPr>
            <w:tcW w:w="9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 xml:space="preserve">Виражає реакцію на асоціативний </w:t>
            </w:r>
            <w:r w:rsidRPr="00622810">
              <w:rPr>
                <w:rFonts w:ascii="Times New Roman" w:hAnsi="Times New Roman" w:cs="Times New Roman"/>
                <w:sz w:val="28"/>
                <w:szCs w:val="28"/>
              </w:rPr>
              <w:lastRenderedPageBreak/>
              <w:t>ланцюжок емоцій, не більше</w:t>
            </w:r>
          </w:p>
        </w:tc>
        <w:tc>
          <w:tcPr>
            <w:tcW w:w="94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lastRenderedPageBreak/>
              <w:t>Має бажання тільки виговоритися, мати пасивного слухача</w:t>
            </w:r>
          </w:p>
        </w:tc>
        <w:tc>
          <w:tcPr>
            <w:tcW w:w="101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Може мати як прогресивний, так і регресивний напрямок</w:t>
            </w:r>
          </w:p>
        </w:tc>
      </w:tr>
      <w:tr w:rsidR="009F2F21" w:rsidRPr="00622810" w:rsidTr="00622810">
        <w:trPr>
          <w:cnfStyle w:val="000000100000" w:firstRow="0" w:lastRow="0" w:firstColumn="0" w:lastColumn="0" w:oddVBand="0" w:evenVBand="0" w:oddHBand="1"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241" w:type="pct"/>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jc w:val="both"/>
              <w:rPr>
                <w:rFonts w:ascii="Times New Roman" w:hAnsi="Times New Roman" w:cs="Times New Roman"/>
                <w:sz w:val="28"/>
                <w:szCs w:val="28"/>
              </w:rPr>
            </w:pPr>
          </w:p>
        </w:tc>
        <w:tc>
          <w:tcPr>
            <w:tcW w:w="91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numPr>
                <w:ilvl w:val="0"/>
                <w:numId w:val="14"/>
              </w:numPr>
              <w:spacing w:line="360" w:lineRule="auto"/>
              <w:ind w:left="345"/>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8"/>
                <w:szCs w:val="28"/>
              </w:rPr>
            </w:pPr>
            <w:r w:rsidRPr="00622810">
              <w:rPr>
                <w:rFonts w:ascii="Times New Roman" w:hAnsi="Times New Roman" w:cs="Times New Roman"/>
                <w:i/>
                <w:sz w:val="28"/>
                <w:szCs w:val="28"/>
              </w:rPr>
              <w:t>реакція на спонукання (виконання чи відмова)</w:t>
            </w:r>
          </w:p>
        </w:tc>
        <w:tc>
          <w:tcPr>
            <w:tcW w:w="92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Реакція відсутня</w:t>
            </w:r>
          </w:p>
        </w:tc>
        <w:tc>
          <w:tcPr>
            <w:tcW w:w="9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 xml:space="preserve">Невідповідність, відстороненість у часі вживання певних мовленнєвих штампів, </w:t>
            </w:r>
            <w:proofErr w:type="spellStart"/>
            <w:r w:rsidRPr="00622810">
              <w:rPr>
                <w:rFonts w:ascii="Times New Roman" w:hAnsi="Times New Roman" w:cs="Times New Roman"/>
                <w:sz w:val="28"/>
                <w:szCs w:val="28"/>
              </w:rPr>
              <w:t>ехолалій</w:t>
            </w:r>
            <w:proofErr w:type="spellEnd"/>
            <w:r w:rsidRPr="00622810">
              <w:rPr>
                <w:rFonts w:ascii="Times New Roman" w:hAnsi="Times New Roman" w:cs="Times New Roman"/>
                <w:sz w:val="28"/>
                <w:szCs w:val="28"/>
              </w:rPr>
              <w:t xml:space="preserve"> до конкретної ситуації</w:t>
            </w:r>
          </w:p>
        </w:tc>
        <w:tc>
          <w:tcPr>
            <w:tcW w:w="94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Відсутні уважність до співрозмовника, спрямованість на зворотній комунікативний зв’язок</w:t>
            </w:r>
          </w:p>
        </w:tc>
        <w:tc>
          <w:tcPr>
            <w:tcW w:w="101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F2F21" w:rsidRPr="00622810" w:rsidRDefault="009F2F21" w:rsidP="00467B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22810">
              <w:rPr>
                <w:rFonts w:ascii="Times New Roman" w:hAnsi="Times New Roman" w:cs="Times New Roman"/>
                <w:sz w:val="28"/>
                <w:szCs w:val="28"/>
              </w:rPr>
              <w:t xml:space="preserve">Можна виділити змазаність, наявність </w:t>
            </w:r>
            <w:proofErr w:type="spellStart"/>
            <w:r w:rsidRPr="00622810">
              <w:rPr>
                <w:rFonts w:ascii="Times New Roman" w:hAnsi="Times New Roman" w:cs="Times New Roman"/>
                <w:sz w:val="28"/>
                <w:szCs w:val="28"/>
              </w:rPr>
              <w:t>аграматизмів</w:t>
            </w:r>
            <w:proofErr w:type="spellEnd"/>
            <w:r w:rsidRPr="00622810">
              <w:rPr>
                <w:rFonts w:ascii="Times New Roman" w:hAnsi="Times New Roman" w:cs="Times New Roman"/>
                <w:sz w:val="28"/>
                <w:szCs w:val="28"/>
              </w:rPr>
              <w:t>, невідповідність у вживанні займенників</w:t>
            </w:r>
          </w:p>
        </w:tc>
      </w:tr>
    </w:tbl>
    <w:p w:rsidR="009F2F21" w:rsidRPr="001A3CC3" w:rsidRDefault="009F2F21" w:rsidP="00467BF4">
      <w:pPr>
        <w:spacing w:after="0" w:line="360" w:lineRule="auto"/>
        <w:ind w:firstLine="708"/>
        <w:jc w:val="both"/>
        <w:rPr>
          <w:rFonts w:ascii="Times New Roman" w:hAnsi="Times New Roman" w:cs="Times New Roman"/>
          <w:sz w:val="28"/>
          <w:szCs w:val="28"/>
        </w:rPr>
      </w:pPr>
    </w:p>
    <w:p w:rsidR="009F2F21" w:rsidRPr="001A3CC3" w:rsidRDefault="009F2F21" w:rsidP="00467BF4">
      <w:pPr>
        <w:spacing w:after="0" w:line="360" w:lineRule="auto"/>
        <w:ind w:firstLine="708"/>
        <w:jc w:val="both"/>
        <w:rPr>
          <w:rFonts w:ascii="Times New Roman" w:hAnsi="Times New Roman" w:cs="Times New Roman"/>
          <w:b/>
          <w:i/>
          <w:sz w:val="28"/>
          <w:szCs w:val="28"/>
          <w:highlight w:val="green"/>
        </w:rPr>
        <w:sectPr w:rsidR="009F2F21" w:rsidRPr="001A3CC3" w:rsidSect="00622810">
          <w:pgSz w:w="16838" w:h="11906" w:orient="landscape"/>
          <w:pgMar w:top="1417" w:right="850" w:bottom="850" w:left="850" w:header="708" w:footer="708" w:gutter="0"/>
          <w:cols w:space="708"/>
          <w:titlePg/>
          <w:docGrid w:linePitch="360"/>
        </w:sectPr>
      </w:pPr>
    </w:p>
    <w:p w:rsidR="00622810" w:rsidRDefault="00622810" w:rsidP="00467BF4">
      <w:pPr>
        <w:spacing w:after="0" w:line="360" w:lineRule="auto"/>
        <w:jc w:val="both"/>
        <w:rPr>
          <w:rFonts w:ascii="Times New Roman" w:hAnsi="Times New Roman" w:cs="Times New Roman"/>
          <w:sz w:val="28"/>
          <w:szCs w:val="28"/>
        </w:rPr>
      </w:pPr>
      <w:r w:rsidRPr="001A3CC3">
        <w:rPr>
          <w:rFonts w:ascii="Times New Roman" w:hAnsi="Times New Roman" w:cs="Times New Roman"/>
          <w:sz w:val="28"/>
          <w:szCs w:val="28"/>
        </w:rPr>
        <w:lastRenderedPageBreak/>
        <w:t>залишається на одному й тому самому рівні, або є регресивним. Часто дитина послуговується тільки їй зрозумілим, так званим «пташиним» мовленням.</w:t>
      </w:r>
    </w:p>
    <w:p w:rsidR="009F2F21" w:rsidRDefault="009F2F21" w:rsidP="00467BF4">
      <w:pPr>
        <w:spacing w:after="0" w:line="360" w:lineRule="auto"/>
        <w:ind w:firstLine="708"/>
        <w:jc w:val="both"/>
        <w:rPr>
          <w:rFonts w:ascii="Times New Roman" w:hAnsi="Times New Roman" w:cs="Times New Roman"/>
          <w:sz w:val="28"/>
          <w:szCs w:val="28"/>
        </w:rPr>
      </w:pPr>
      <w:r w:rsidRPr="001A3CC3">
        <w:rPr>
          <w:rFonts w:ascii="Times New Roman" w:hAnsi="Times New Roman" w:cs="Times New Roman"/>
          <w:sz w:val="28"/>
          <w:szCs w:val="28"/>
        </w:rPr>
        <w:t xml:space="preserve">Словник може або не поповнюватись, або поповнюватись із значною затримкою. Він може бути достатньо великим за об’ємом, але слова у ньому найчастіше не пов’язані між собою. У ньому можуть з’являтися складні слова, специфічна термінологія, які дитина може вимовляти напрочуд зрозуміло та чітко. Певні слова можуть з’являтися тимчасово. </w:t>
      </w:r>
    </w:p>
    <w:p w:rsidR="009F2F21" w:rsidRDefault="009F2F21" w:rsidP="00467BF4">
      <w:pPr>
        <w:spacing w:after="0" w:line="360" w:lineRule="auto"/>
        <w:ind w:firstLine="708"/>
        <w:jc w:val="both"/>
        <w:rPr>
          <w:rFonts w:ascii="Times New Roman" w:hAnsi="Times New Roman" w:cs="Times New Roman"/>
          <w:sz w:val="28"/>
          <w:szCs w:val="28"/>
        </w:rPr>
      </w:pPr>
      <w:r w:rsidRPr="001A3CC3">
        <w:rPr>
          <w:rFonts w:ascii="Times New Roman" w:hAnsi="Times New Roman" w:cs="Times New Roman"/>
          <w:sz w:val="28"/>
          <w:szCs w:val="28"/>
        </w:rPr>
        <w:t xml:space="preserve">Просодична сторона мовлення характеризується монотонністю, відсутністю мелодійності, порушеннями ритму, темпу. Наприклад, можна почути </w:t>
      </w:r>
      <w:proofErr w:type="spellStart"/>
      <w:r w:rsidRPr="001A3CC3">
        <w:rPr>
          <w:rFonts w:ascii="Times New Roman" w:hAnsi="Times New Roman" w:cs="Times New Roman"/>
          <w:sz w:val="28"/>
          <w:szCs w:val="28"/>
        </w:rPr>
        <w:t>проспівування</w:t>
      </w:r>
      <w:proofErr w:type="spellEnd"/>
      <w:r w:rsidRPr="001A3CC3">
        <w:rPr>
          <w:rFonts w:ascii="Times New Roman" w:hAnsi="Times New Roman" w:cs="Times New Roman"/>
          <w:sz w:val="28"/>
          <w:szCs w:val="28"/>
        </w:rPr>
        <w:t xml:space="preserve"> окремих слів, або «видавлювання» слів складами. Відсутня супровідна жестикуляція. </w:t>
      </w:r>
    </w:p>
    <w:p w:rsidR="009F2F21" w:rsidRDefault="009F2F21" w:rsidP="00467BF4">
      <w:pPr>
        <w:spacing w:after="0" w:line="360" w:lineRule="auto"/>
        <w:ind w:firstLine="708"/>
        <w:jc w:val="both"/>
        <w:rPr>
          <w:rFonts w:ascii="Times New Roman" w:hAnsi="Times New Roman" w:cs="Times New Roman"/>
          <w:sz w:val="28"/>
          <w:szCs w:val="28"/>
        </w:rPr>
      </w:pPr>
      <w:r w:rsidRPr="001A3CC3">
        <w:rPr>
          <w:rFonts w:ascii="Times New Roman" w:hAnsi="Times New Roman" w:cs="Times New Roman"/>
          <w:sz w:val="28"/>
          <w:szCs w:val="28"/>
        </w:rPr>
        <w:t xml:space="preserve">Затримка у розвитку мовлення може виражатися по-різному: вона може бути яскраво вираженою у одних випадках, характеризуватися імітуванням відмови від використання мовленнєвих засобів спілкування в інших випадках, мати плинність, швидкозмінність або ранній розвиток мовлення у третіх випадках. </w:t>
      </w:r>
    </w:p>
    <w:p w:rsidR="009F2F21" w:rsidRPr="001A3CC3" w:rsidRDefault="009F2F21" w:rsidP="00467BF4">
      <w:pPr>
        <w:spacing w:after="0" w:line="360" w:lineRule="auto"/>
        <w:ind w:firstLine="708"/>
        <w:jc w:val="both"/>
        <w:rPr>
          <w:rFonts w:ascii="Times New Roman" w:hAnsi="Times New Roman" w:cs="Times New Roman"/>
          <w:sz w:val="28"/>
          <w:szCs w:val="28"/>
        </w:rPr>
      </w:pPr>
      <w:r w:rsidRPr="001A3CC3">
        <w:rPr>
          <w:rFonts w:ascii="Times New Roman" w:hAnsi="Times New Roman" w:cs="Times New Roman"/>
          <w:sz w:val="28"/>
          <w:szCs w:val="28"/>
        </w:rPr>
        <w:t xml:space="preserve">Однією з визначних особливостей мовлення дітей з синдромом </w:t>
      </w:r>
      <w:proofErr w:type="spellStart"/>
      <w:r w:rsidRPr="001A3CC3">
        <w:rPr>
          <w:rFonts w:ascii="Times New Roman" w:hAnsi="Times New Roman" w:cs="Times New Roman"/>
          <w:sz w:val="28"/>
          <w:szCs w:val="28"/>
        </w:rPr>
        <w:t>Канера</w:t>
      </w:r>
      <w:proofErr w:type="spellEnd"/>
      <w:r w:rsidRPr="001A3CC3">
        <w:rPr>
          <w:rFonts w:ascii="Times New Roman" w:hAnsi="Times New Roman" w:cs="Times New Roman"/>
          <w:sz w:val="28"/>
          <w:szCs w:val="28"/>
        </w:rPr>
        <w:t xml:space="preserve"> є міцне закріплення мовленнєвих </w:t>
      </w:r>
      <w:proofErr w:type="spellStart"/>
      <w:r w:rsidRPr="001A3CC3">
        <w:rPr>
          <w:rFonts w:ascii="Times New Roman" w:hAnsi="Times New Roman" w:cs="Times New Roman"/>
          <w:sz w:val="28"/>
          <w:szCs w:val="28"/>
        </w:rPr>
        <w:t>патернів</w:t>
      </w:r>
      <w:proofErr w:type="spellEnd"/>
      <w:r w:rsidRPr="001A3CC3">
        <w:rPr>
          <w:rFonts w:ascii="Times New Roman" w:hAnsi="Times New Roman" w:cs="Times New Roman"/>
          <w:sz w:val="28"/>
          <w:szCs w:val="28"/>
        </w:rPr>
        <w:t>, зокрема тих, що вона чула стосовно себе за окремими ситуаціями. Наприклад, якщо в дитини запитати: «Хочеш цукерку?», вона відповість: «Хочеш?» з питальною інтонацією. І це не буде означати запитання у відповідь, а означати згоду, яка виражається завченим мовленнєвим штампом.</w:t>
      </w:r>
    </w:p>
    <w:p w:rsidR="009F2F21" w:rsidRPr="001A3CC3" w:rsidRDefault="009F2F21" w:rsidP="00467BF4">
      <w:pPr>
        <w:spacing w:after="0" w:line="360" w:lineRule="auto"/>
        <w:ind w:firstLine="709"/>
        <w:jc w:val="both"/>
        <w:rPr>
          <w:rFonts w:ascii="Times New Roman" w:hAnsi="Times New Roman" w:cs="Times New Roman"/>
          <w:sz w:val="28"/>
          <w:szCs w:val="28"/>
        </w:rPr>
      </w:pPr>
      <w:r w:rsidRPr="001A3CC3">
        <w:rPr>
          <w:rFonts w:ascii="Times New Roman" w:hAnsi="Times New Roman" w:cs="Times New Roman"/>
          <w:sz w:val="28"/>
          <w:szCs w:val="28"/>
        </w:rPr>
        <w:t xml:space="preserve">2. </w:t>
      </w:r>
      <w:r w:rsidRPr="001A3CC3">
        <w:rPr>
          <w:rFonts w:ascii="Times New Roman" w:hAnsi="Times New Roman" w:cs="Times New Roman"/>
          <w:i/>
          <w:sz w:val="28"/>
          <w:szCs w:val="28"/>
        </w:rPr>
        <w:t xml:space="preserve">Синдром </w:t>
      </w:r>
      <w:proofErr w:type="spellStart"/>
      <w:r w:rsidRPr="001A3CC3">
        <w:rPr>
          <w:rFonts w:ascii="Times New Roman" w:hAnsi="Times New Roman" w:cs="Times New Roman"/>
          <w:i/>
          <w:sz w:val="28"/>
          <w:szCs w:val="28"/>
        </w:rPr>
        <w:t>Асперґера</w:t>
      </w:r>
      <w:proofErr w:type="spellEnd"/>
      <w:r w:rsidRPr="001A3CC3">
        <w:rPr>
          <w:rFonts w:ascii="Times New Roman" w:hAnsi="Times New Roman" w:cs="Times New Roman"/>
          <w:sz w:val="28"/>
          <w:szCs w:val="28"/>
        </w:rPr>
        <w:t xml:space="preserve">. Мовленнєва комунікація має такі специфічні характеристики: використання мовленнєвих штампів, не володіння мімікою та жестами в комунікативному контексті, незалежно від ступеня інтелектуального розвитку; мовлення ніби розірване внаслідок беззмістовних монологів, мудрувань. Діти, а потім і люди в дорослому віці у своєму мовленні оперують словами другорядного значення, що можуть не в повній мірі донести сенс сказаного, слова без достатнього продумування або навіть помилкові. З цього видно, що особи з цим видом </w:t>
      </w:r>
      <w:proofErr w:type="spellStart"/>
      <w:r w:rsidRPr="001A3CC3">
        <w:rPr>
          <w:rFonts w:ascii="Times New Roman" w:hAnsi="Times New Roman" w:cs="Times New Roman"/>
          <w:sz w:val="28"/>
          <w:szCs w:val="28"/>
        </w:rPr>
        <w:t>аутистичного</w:t>
      </w:r>
      <w:proofErr w:type="spellEnd"/>
      <w:r w:rsidRPr="001A3CC3">
        <w:rPr>
          <w:rFonts w:ascii="Times New Roman" w:hAnsi="Times New Roman" w:cs="Times New Roman"/>
          <w:sz w:val="28"/>
          <w:szCs w:val="28"/>
        </w:rPr>
        <w:t xml:space="preserve"> порушення не відчувають і не проявляють щирої зацікавленості в тому, щоб їх уважно слухали, не розуміють, </w:t>
      </w:r>
      <w:r w:rsidRPr="001A3CC3">
        <w:rPr>
          <w:rFonts w:ascii="Times New Roman" w:hAnsi="Times New Roman" w:cs="Times New Roman"/>
          <w:sz w:val="28"/>
          <w:szCs w:val="28"/>
        </w:rPr>
        <w:lastRenderedPageBreak/>
        <w:t>коли потрібно зупинитись, бо їх монолог вже втомив або став нудним, нецікавим для співрозмовників. У загальному плані мовленнєва поведінка вирізняється однотипністю як за формою виявлення, так і за змістом незалежно від контексту ситуації. Наприклад, при неформальному чи діловому спілкуванні така людина буде оповідати про випадок з життя з однаковими подробицями та формою висловлювання, не пристосованою до контексту оточення.</w:t>
      </w:r>
      <w:r w:rsidR="00FC5A21">
        <w:rPr>
          <w:rFonts w:ascii="Times New Roman" w:hAnsi="Times New Roman" w:cs="Times New Roman"/>
          <w:sz w:val="28"/>
          <w:szCs w:val="28"/>
        </w:rPr>
        <w:t xml:space="preserve"> </w:t>
      </w:r>
      <w:r w:rsidRPr="001A3CC3">
        <w:rPr>
          <w:rFonts w:ascii="Times New Roman" w:hAnsi="Times New Roman" w:cs="Times New Roman"/>
          <w:sz w:val="28"/>
          <w:szCs w:val="28"/>
        </w:rPr>
        <w:t>Тож можна зробити висновок, що мовлення дітей та осіб більш старшого віку з аутизмом не є засобом мислення, вираження думки та комунікації з іншими людьми.</w:t>
      </w:r>
    </w:p>
    <w:p w:rsidR="009F2F21" w:rsidRPr="001A3CC3" w:rsidRDefault="009F2F21" w:rsidP="00467BF4">
      <w:pPr>
        <w:numPr>
          <w:ilvl w:val="0"/>
          <w:numId w:val="1"/>
        </w:numPr>
        <w:spacing w:after="0" w:line="360" w:lineRule="auto"/>
        <w:ind w:left="0" w:firstLine="709"/>
        <w:contextualSpacing/>
        <w:jc w:val="both"/>
        <w:rPr>
          <w:rFonts w:ascii="Times New Roman" w:hAnsi="Times New Roman" w:cs="Times New Roman"/>
          <w:sz w:val="28"/>
          <w:szCs w:val="28"/>
        </w:rPr>
      </w:pPr>
      <w:r w:rsidRPr="001A3CC3">
        <w:rPr>
          <w:rFonts w:ascii="Times New Roman" w:hAnsi="Times New Roman" w:cs="Times New Roman"/>
          <w:i/>
          <w:sz w:val="28"/>
          <w:szCs w:val="28"/>
        </w:rPr>
        <w:t xml:space="preserve">Синдром </w:t>
      </w:r>
      <w:proofErr w:type="spellStart"/>
      <w:r w:rsidRPr="001A3CC3">
        <w:rPr>
          <w:rFonts w:ascii="Times New Roman" w:hAnsi="Times New Roman" w:cs="Times New Roman"/>
          <w:i/>
          <w:sz w:val="28"/>
          <w:szCs w:val="28"/>
        </w:rPr>
        <w:t>Ретта</w:t>
      </w:r>
      <w:proofErr w:type="spellEnd"/>
      <w:r w:rsidRPr="001A3CC3">
        <w:rPr>
          <w:rFonts w:ascii="Times New Roman" w:hAnsi="Times New Roman" w:cs="Times New Roman"/>
          <w:sz w:val="28"/>
          <w:szCs w:val="28"/>
        </w:rPr>
        <w:t xml:space="preserve">  - комунікативна активність наявна, але не в повній мірі, вона зберігається навіть за умови регресивного розвитку, коли засоби спілкування стають більш обмеженими. У мовленні прослідковуються ехолалії. Розвиток </w:t>
      </w:r>
      <w:proofErr w:type="spellStart"/>
      <w:r w:rsidRPr="001A3CC3">
        <w:rPr>
          <w:rFonts w:ascii="Times New Roman" w:hAnsi="Times New Roman" w:cs="Times New Roman"/>
          <w:sz w:val="28"/>
          <w:szCs w:val="28"/>
        </w:rPr>
        <w:t>імпресивного</w:t>
      </w:r>
      <w:proofErr w:type="spellEnd"/>
      <w:r w:rsidRPr="001A3CC3">
        <w:rPr>
          <w:rFonts w:ascii="Times New Roman" w:hAnsi="Times New Roman" w:cs="Times New Roman"/>
          <w:sz w:val="28"/>
          <w:szCs w:val="28"/>
        </w:rPr>
        <w:t xml:space="preserve"> мовлення та розуміння мовлення відбувається краще, ніж експресивного мовлення. Виникають труднощі у розумінні абстрактних понять та явищ. Компенсаторним компонентом виступає спілкування поглядами, якщо втрачається здатність використовувати мовлення та жестикуляцію (у багатьох дівчат з цим синдромом прослідковувалась така тенденція). Цей вид комунікації у шкільному віці посилюється. В окремих випадках дітям вдається чітко показати поглядом на конкретний об’єкт, що потрібно використовувати в педагогічних цілях.</w:t>
      </w:r>
    </w:p>
    <w:p w:rsidR="009F2F21" w:rsidRDefault="009F2F21" w:rsidP="00467BF4">
      <w:pPr>
        <w:spacing w:after="0" w:line="360" w:lineRule="auto"/>
        <w:ind w:firstLine="709"/>
        <w:jc w:val="both"/>
        <w:rPr>
          <w:rFonts w:ascii="Times New Roman" w:hAnsi="Times New Roman" w:cs="Times New Roman"/>
          <w:sz w:val="28"/>
          <w:szCs w:val="28"/>
        </w:rPr>
      </w:pPr>
      <w:r w:rsidRPr="001A3CC3">
        <w:rPr>
          <w:rFonts w:ascii="Times New Roman" w:hAnsi="Times New Roman" w:cs="Times New Roman"/>
          <w:sz w:val="28"/>
          <w:szCs w:val="28"/>
        </w:rPr>
        <w:t>Результати узагальнень проявів</w:t>
      </w:r>
      <w:r>
        <w:rPr>
          <w:rFonts w:ascii="Times New Roman" w:hAnsi="Times New Roman" w:cs="Times New Roman"/>
          <w:sz w:val="28"/>
          <w:szCs w:val="28"/>
        </w:rPr>
        <w:t xml:space="preserve"> комунікативних поруше</w:t>
      </w:r>
      <w:r w:rsidRPr="001A3CC3">
        <w:rPr>
          <w:rFonts w:ascii="Times New Roman" w:hAnsi="Times New Roman" w:cs="Times New Roman"/>
          <w:sz w:val="28"/>
          <w:szCs w:val="28"/>
        </w:rPr>
        <w:t xml:space="preserve">нь у дітей з РАС описаних видів представлені в таблиці 1.4. </w:t>
      </w:r>
    </w:p>
    <w:p w:rsidR="00467BF4" w:rsidRPr="00467BF4" w:rsidRDefault="00467BF4" w:rsidP="00467BF4">
      <w:pPr>
        <w:spacing w:after="0" w:line="360" w:lineRule="auto"/>
        <w:ind w:firstLine="709"/>
        <w:jc w:val="both"/>
        <w:rPr>
          <w:rFonts w:ascii="Times New Roman" w:hAnsi="Times New Roman" w:cs="Times New Roman"/>
          <w:sz w:val="28"/>
          <w:szCs w:val="28"/>
        </w:rPr>
      </w:pPr>
      <w:r w:rsidRPr="00467BF4">
        <w:rPr>
          <w:rFonts w:ascii="Times New Roman" w:hAnsi="Times New Roman" w:cs="Times New Roman"/>
          <w:sz w:val="28"/>
          <w:szCs w:val="28"/>
        </w:rPr>
        <w:t xml:space="preserve">У своїй роботі пропонуємо розглянути класифікацію дітей з аутизмом, яка згадується Т. Скрипник у своїй  книзі « </w:t>
      </w:r>
      <w:r w:rsidR="006E68F6">
        <w:rPr>
          <w:rFonts w:ascii="Times New Roman" w:hAnsi="Times New Roman" w:cs="Times New Roman"/>
          <w:sz w:val="28"/>
          <w:szCs w:val="28"/>
        </w:rPr>
        <w:t>Феноменологія аутизму» [30</w:t>
      </w:r>
      <w:r w:rsidRPr="00467BF4">
        <w:rPr>
          <w:rFonts w:ascii="Times New Roman" w:hAnsi="Times New Roman" w:cs="Times New Roman"/>
          <w:sz w:val="28"/>
          <w:szCs w:val="28"/>
        </w:rPr>
        <w:t>]. В класифікації представленні чотири групи дітей, які мають різні прояви поведінки та відрізняються між собою в процесі взаємодії з соціумом та навколишнім світом. Виходячи з цих характеристик, було виділено комунікативні особливості у різних групах дошкільників з РАС (з різним рівнем розвитку когнітивних, емоційних, поведінкових та мовленнєвих функцій). Маючи ці особливості, слід охарактеризувати рівень комунікації та соціальної взаємодії.</w:t>
      </w:r>
    </w:p>
    <w:p w:rsidR="00467BF4" w:rsidRPr="00467BF4" w:rsidRDefault="00467BF4" w:rsidP="00467BF4">
      <w:pPr>
        <w:spacing w:after="0" w:line="360" w:lineRule="auto"/>
        <w:ind w:firstLine="709"/>
        <w:jc w:val="both"/>
        <w:rPr>
          <w:rFonts w:ascii="Times New Roman" w:hAnsi="Times New Roman" w:cs="Times New Roman"/>
          <w:sz w:val="28"/>
          <w:szCs w:val="28"/>
        </w:rPr>
      </w:pPr>
      <w:r w:rsidRPr="00467BF4">
        <w:rPr>
          <w:rFonts w:ascii="Times New Roman" w:hAnsi="Times New Roman" w:cs="Times New Roman"/>
          <w:sz w:val="28"/>
          <w:szCs w:val="28"/>
        </w:rPr>
        <w:lastRenderedPageBreak/>
        <w:t>Для дітей першої групи, де аутизм має найбільш виражений  ступінь порушення, взаємодія з навколишній світом  та комунікація відходить на вторинний план. Поведінка є не контрольованою, знижена реакція на стимули зовні, відсутній емоційний контакт, низька концентрація на предметах, які навколо них, а також пересування в своєму просторі не має чітких кордонів із – за хаотичності рухів. Знижені або відсутні реакції на сенсорні подразники у вигляді холоду, перегрівання, голоду тощо. Мимовільні рухи можуть виглядати добре продумані та скоординовані, але це тільки так здається. Довільні рухи не мають будь якої концентрації. Щодо мовлення, то тут повна відсутність експресивного мовлення, а також звукових реакції. Можуть з’являтись окремі фрази чи слова, але це просто емоційний прояв свого стану, не більше. Вони не несуть злагодженої комунікативної складової.</w:t>
      </w:r>
    </w:p>
    <w:p w:rsidR="00467BF4" w:rsidRPr="00467BF4" w:rsidRDefault="00467BF4" w:rsidP="00467BF4">
      <w:pPr>
        <w:spacing w:after="0" w:line="360" w:lineRule="auto"/>
        <w:ind w:firstLine="709"/>
        <w:jc w:val="both"/>
        <w:rPr>
          <w:rFonts w:ascii="Times New Roman" w:hAnsi="Times New Roman" w:cs="Times New Roman"/>
          <w:sz w:val="28"/>
          <w:szCs w:val="28"/>
        </w:rPr>
      </w:pPr>
      <w:r w:rsidRPr="00467BF4">
        <w:rPr>
          <w:rFonts w:ascii="Times New Roman" w:hAnsi="Times New Roman" w:cs="Times New Roman"/>
          <w:sz w:val="28"/>
          <w:szCs w:val="28"/>
        </w:rPr>
        <w:t xml:space="preserve">Особливості поведінки дітей другої групи мають такі характеристики: вона є більш активною, відповідна реакція на сенсорні чутливі подразники -  біль, перегрівання, голод. Координація та чіткість рухів відсутня. Дуже чітко можна виділити особливість режимності та стабільності, якщо вона порушується діти відмовляються виконувати базові сформовані навички і це все може супроводжуватись емоційними активними проявами. Також варто відмітити стереотипії, які спрямовані на  активацію зовнішніх органів чуття. </w:t>
      </w:r>
      <w:proofErr w:type="spellStart"/>
      <w:r w:rsidRPr="00467BF4">
        <w:rPr>
          <w:rFonts w:ascii="Times New Roman" w:hAnsi="Times New Roman" w:cs="Times New Roman"/>
          <w:sz w:val="28"/>
          <w:szCs w:val="28"/>
        </w:rPr>
        <w:t>Емоційно</w:t>
      </w:r>
      <w:proofErr w:type="spellEnd"/>
      <w:r w:rsidRPr="00467BF4">
        <w:rPr>
          <w:rFonts w:ascii="Times New Roman" w:hAnsi="Times New Roman" w:cs="Times New Roman"/>
          <w:sz w:val="28"/>
          <w:szCs w:val="28"/>
        </w:rPr>
        <w:t xml:space="preserve"> – вольова сфера не відповідає </w:t>
      </w:r>
      <w:proofErr w:type="spellStart"/>
      <w:r w:rsidRPr="00467BF4">
        <w:rPr>
          <w:rFonts w:ascii="Times New Roman" w:hAnsi="Times New Roman" w:cs="Times New Roman"/>
          <w:sz w:val="28"/>
          <w:szCs w:val="28"/>
        </w:rPr>
        <w:t>ситуативності</w:t>
      </w:r>
      <w:proofErr w:type="spellEnd"/>
      <w:r w:rsidRPr="00467BF4">
        <w:rPr>
          <w:rFonts w:ascii="Times New Roman" w:hAnsi="Times New Roman" w:cs="Times New Roman"/>
          <w:sz w:val="28"/>
          <w:szCs w:val="28"/>
        </w:rPr>
        <w:t xml:space="preserve">, а також можуть проявлятись фобії різного характеру. Мовлення в цієї групи дітей розвивається із затримкою, відсутня активна комунікація, ініціативність, присутні ехолалії. Дуже важко в процесі спілкування співрозмовнику зрозуміти комунікативні взаємодії з дитиною, здається, що присутнє знижене розуміння структури спілкування, за рахунок певних проявів емоцій, якихось спогадів </w:t>
      </w:r>
      <w:proofErr w:type="spellStart"/>
      <w:r w:rsidRPr="00467BF4">
        <w:rPr>
          <w:rFonts w:ascii="Times New Roman" w:hAnsi="Times New Roman" w:cs="Times New Roman"/>
          <w:sz w:val="28"/>
          <w:szCs w:val="28"/>
        </w:rPr>
        <w:t>ітд</w:t>
      </w:r>
      <w:proofErr w:type="spellEnd"/>
      <w:r w:rsidRPr="00467BF4">
        <w:rPr>
          <w:rFonts w:ascii="Times New Roman" w:hAnsi="Times New Roman" w:cs="Times New Roman"/>
          <w:sz w:val="28"/>
          <w:szCs w:val="28"/>
        </w:rPr>
        <w:t>.</w:t>
      </w:r>
    </w:p>
    <w:p w:rsidR="00467BF4" w:rsidRPr="00467BF4" w:rsidRDefault="00467BF4" w:rsidP="00467BF4">
      <w:pPr>
        <w:spacing w:after="0" w:line="360" w:lineRule="auto"/>
        <w:ind w:firstLine="709"/>
        <w:jc w:val="both"/>
        <w:rPr>
          <w:rFonts w:ascii="Times New Roman" w:hAnsi="Times New Roman" w:cs="Times New Roman"/>
          <w:sz w:val="28"/>
          <w:szCs w:val="28"/>
        </w:rPr>
      </w:pPr>
      <w:r w:rsidRPr="00467BF4">
        <w:rPr>
          <w:rFonts w:ascii="Times New Roman" w:hAnsi="Times New Roman" w:cs="Times New Roman"/>
          <w:sz w:val="28"/>
          <w:szCs w:val="28"/>
        </w:rPr>
        <w:t xml:space="preserve">Діти третьої групи мають стійку зацикленість  по специфічним інтересам. Вираз обличчя може показувати  зацікавленість; можна прослідкувати відстороненість від незнайомих видів діяльності, при цьому комунікативний прояв своїх побажань дитина може виразити словесно та за допомогою міміки і жестів. При </w:t>
      </w:r>
      <w:proofErr w:type="spellStart"/>
      <w:r w:rsidRPr="00467BF4">
        <w:rPr>
          <w:rFonts w:ascii="Times New Roman" w:hAnsi="Times New Roman" w:cs="Times New Roman"/>
          <w:sz w:val="28"/>
          <w:szCs w:val="28"/>
        </w:rPr>
        <w:t>аутистимуляції</w:t>
      </w:r>
      <w:proofErr w:type="spellEnd"/>
      <w:r w:rsidRPr="00467BF4">
        <w:rPr>
          <w:rFonts w:ascii="Times New Roman" w:hAnsi="Times New Roman" w:cs="Times New Roman"/>
          <w:sz w:val="28"/>
          <w:szCs w:val="28"/>
        </w:rPr>
        <w:t xml:space="preserve"> діти намагаються приховати свої тривожні прояви та </w:t>
      </w:r>
      <w:r w:rsidRPr="00467BF4">
        <w:rPr>
          <w:rFonts w:ascii="Times New Roman" w:hAnsi="Times New Roman" w:cs="Times New Roman"/>
          <w:sz w:val="28"/>
          <w:szCs w:val="28"/>
        </w:rPr>
        <w:lastRenderedPageBreak/>
        <w:t xml:space="preserve">фобії. Мовленнєва агресивність проявляється словесно, рідше через немовленнєві стимули. Варто відмітити специфічну особливість дітей третьої групи при якому діти прогнуть бути контролерами всього, що їх оточує, а інша сторона проявляється в сильній залежності від родинних </w:t>
      </w:r>
      <w:proofErr w:type="spellStart"/>
      <w:r w:rsidRPr="00467BF4">
        <w:rPr>
          <w:rFonts w:ascii="Times New Roman" w:hAnsi="Times New Roman" w:cs="Times New Roman"/>
          <w:sz w:val="28"/>
          <w:szCs w:val="28"/>
        </w:rPr>
        <w:t>зв’язків</w:t>
      </w:r>
      <w:proofErr w:type="spellEnd"/>
      <w:r w:rsidRPr="00467BF4">
        <w:rPr>
          <w:rFonts w:ascii="Times New Roman" w:hAnsi="Times New Roman" w:cs="Times New Roman"/>
          <w:sz w:val="28"/>
          <w:szCs w:val="28"/>
        </w:rPr>
        <w:t xml:space="preserve">. Характеристика мовленнєвої складової дітей третьої групи говорить про відсутність діалогічного мовлення, але за рахунок великого активного словника – монологічне мовлення є ведучим. Монологи можуть набирати різних оборотів і просто бути направлені саме на інтерес та спрямованість самої дитини, це можу бути будь яке направлення. При цьому увага на співрозмовника мінімальна і здебільшого цілю є  просто знайти пасивного слухача.  </w:t>
      </w:r>
      <w:proofErr w:type="spellStart"/>
      <w:r w:rsidRPr="00467BF4">
        <w:rPr>
          <w:rFonts w:ascii="Times New Roman" w:hAnsi="Times New Roman" w:cs="Times New Roman"/>
          <w:sz w:val="28"/>
          <w:szCs w:val="28"/>
        </w:rPr>
        <w:t>Просодика</w:t>
      </w:r>
      <w:proofErr w:type="spellEnd"/>
      <w:r w:rsidRPr="00467BF4">
        <w:rPr>
          <w:rFonts w:ascii="Times New Roman" w:hAnsi="Times New Roman" w:cs="Times New Roman"/>
          <w:sz w:val="28"/>
          <w:szCs w:val="28"/>
        </w:rPr>
        <w:t xml:space="preserve"> є недорозвинута, мовлення не має чіткості та емоційної забарвленості.</w:t>
      </w:r>
    </w:p>
    <w:p w:rsidR="00467BF4" w:rsidRDefault="00467BF4" w:rsidP="00467BF4">
      <w:pPr>
        <w:spacing w:after="0" w:line="360" w:lineRule="auto"/>
        <w:ind w:firstLine="709"/>
        <w:jc w:val="both"/>
        <w:rPr>
          <w:rFonts w:ascii="Times New Roman" w:hAnsi="Times New Roman" w:cs="Times New Roman"/>
          <w:sz w:val="28"/>
          <w:szCs w:val="28"/>
        </w:rPr>
      </w:pPr>
      <w:r w:rsidRPr="00467BF4">
        <w:rPr>
          <w:rFonts w:ascii="Times New Roman" w:hAnsi="Times New Roman" w:cs="Times New Roman"/>
          <w:sz w:val="28"/>
          <w:szCs w:val="28"/>
        </w:rPr>
        <w:t xml:space="preserve">До четвертої групи входять діти з найменшим проявом аутизму. В порівняні з вище описаними групами, комунікативна взаємодія є достатньо гарно сформована. Характеристика групи цих дітей зазначається насамперед в підвищеній емоційні реакції, скованість  в процесі комунікації, що є ключовим у підтриманні якісного діалогу. Коло спілкування таких дітей дуже обмежене, оскільки вище перечисленні риси заважають їм бути повноцінними партнерами в спілкуванні. В дітей інтелектуальні можливості збережені. Дуже важливо цих дітей підтримувати та постійно стимулювати, щоб вони відчували себе в безпеці. Також розвиток мовлення відбувається із затримкою. Мовлення проявляється не чіткістю, без інтонаційного забарвлення, а також присутні відстроченні ехолалії. Можна підкреслити також таку ситуацію де діти не завжди зрозуміють задану інструкцію, але якщо в них буде </w:t>
      </w:r>
      <w:proofErr w:type="spellStart"/>
      <w:r w:rsidRPr="00467BF4">
        <w:rPr>
          <w:rFonts w:ascii="Times New Roman" w:hAnsi="Times New Roman" w:cs="Times New Roman"/>
          <w:sz w:val="28"/>
          <w:szCs w:val="28"/>
        </w:rPr>
        <w:t>емоційно</w:t>
      </w:r>
      <w:proofErr w:type="spellEnd"/>
      <w:r w:rsidRPr="00467BF4">
        <w:rPr>
          <w:rFonts w:ascii="Times New Roman" w:hAnsi="Times New Roman" w:cs="Times New Roman"/>
          <w:sz w:val="28"/>
          <w:szCs w:val="28"/>
        </w:rPr>
        <w:t xml:space="preserve"> важлива для них ситуація в навколишньому світі, то вони можуть швидко включитись в складний образ із якогось сюжету казки чи мультфільму. Присутні </w:t>
      </w:r>
      <w:proofErr w:type="spellStart"/>
      <w:r w:rsidRPr="00467BF4">
        <w:rPr>
          <w:rFonts w:ascii="Times New Roman" w:hAnsi="Times New Roman" w:cs="Times New Roman"/>
          <w:sz w:val="28"/>
          <w:szCs w:val="28"/>
        </w:rPr>
        <w:t>аграматизми</w:t>
      </w:r>
      <w:proofErr w:type="spellEnd"/>
      <w:r w:rsidRPr="00467BF4">
        <w:rPr>
          <w:rFonts w:ascii="Times New Roman" w:hAnsi="Times New Roman" w:cs="Times New Roman"/>
          <w:sz w:val="28"/>
          <w:szCs w:val="28"/>
        </w:rPr>
        <w:t xml:space="preserve"> у мовленні та не відповідність до вживання частин мови. Мовлення може мати позитивну і негативну динаміку.</w:t>
      </w:r>
    </w:p>
    <w:p w:rsidR="00FC5A21" w:rsidRPr="0079781D" w:rsidRDefault="00FC5A21" w:rsidP="00467BF4">
      <w:pPr>
        <w:spacing w:after="0" w:line="360" w:lineRule="auto"/>
        <w:ind w:firstLine="708"/>
        <w:jc w:val="both"/>
        <w:rPr>
          <w:rFonts w:ascii="Times New Roman" w:hAnsi="Times New Roman" w:cs="Times New Roman"/>
          <w:color w:val="000000" w:themeColor="text1"/>
          <w:sz w:val="28"/>
          <w:szCs w:val="28"/>
        </w:rPr>
      </w:pPr>
      <w:r w:rsidRPr="001A3CC3">
        <w:rPr>
          <w:rFonts w:ascii="Times New Roman" w:hAnsi="Times New Roman" w:cs="Times New Roman"/>
          <w:b/>
          <w:i/>
          <w:sz w:val="28"/>
          <w:szCs w:val="28"/>
        </w:rPr>
        <w:t>Таким чином</w:t>
      </w:r>
      <w:r w:rsidRPr="001A3CC3">
        <w:rPr>
          <w:rFonts w:ascii="Times New Roman" w:hAnsi="Times New Roman" w:cs="Times New Roman"/>
          <w:sz w:val="28"/>
          <w:szCs w:val="28"/>
        </w:rPr>
        <w:t xml:space="preserve">, </w:t>
      </w:r>
      <w:r w:rsidRPr="0079781D">
        <w:rPr>
          <w:rFonts w:ascii="Times New Roman" w:hAnsi="Times New Roman" w:cs="Times New Roman"/>
          <w:sz w:val="28"/>
          <w:szCs w:val="28"/>
        </w:rPr>
        <w:t xml:space="preserve">діти з РАС мають низку обмежень для формування саме діалогової складової мовленнєвої компетентності. Відповідно, формування діалогічної компетентності, діалогу між різними співбесідниками у різних </w:t>
      </w:r>
      <w:r w:rsidRPr="0079781D">
        <w:rPr>
          <w:rFonts w:ascii="Times New Roman" w:hAnsi="Times New Roman" w:cs="Times New Roman"/>
          <w:sz w:val="28"/>
          <w:szCs w:val="28"/>
        </w:rPr>
        <w:lastRenderedPageBreak/>
        <w:t xml:space="preserve">ситуаціях є досить нелегким завданням </w:t>
      </w:r>
      <w:r w:rsidRPr="0079781D">
        <w:rPr>
          <w:rFonts w:ascii="Times New Roman" w:hAnsi="Times New Roman" w:cs="Times New Roman"/>
          <w:color w:val="000000" w:themeColor="text1"/>
          <w:sz w:val="28"/>
          <w:szCs w:val="28"/>
        </w:rPr>
        <w:t>і потребує застосування спеціально розробленої методики, з урахуванням особливостей дітей з РАС:</w:t>
      </w:r>
    </w:p>
    <w:p w:rsidR="00FC5A21" w:rsidRPr="001A3CC3" w:rsidRDefault="00FC5A21" w:rsidP="00467BF4">
      <w:pPr>
        <w:spacing w:after="0" w:line="360" w:lineRule="auto"/>
        <w:ind w:firstLine="708"/>
        <w:jc w:val="both"/>
        <w:rPr>
          <w:rFonts w:ascii="Times New Roman" w:hAnsi="Times New Roman" w:cs="Times New Roman"/>
          <w:sz w:val="28"/>
          <w:szCs w:val="28"/>
        </w:rPr>
      </w:pPr>
      <w:r w:rsidRPr="0079781D">
        <w:rPr>
          <w:rFonts w:ascii="Times New Roman" w:hAnsi="Times New Roman" w:cs="Times New Roman"/>
          <w:color w:val="000000" w:themeColor="text1"/>
          <w:sz w:val="28"/>
          <w:szCs w:val="28"/>
        </w:rPr>
        <w:t>Аналіз науково-методичної літератури свідчить, що на сьогодні запропоновано два підходи: комунікативний та формування мотивації.</w:t>
      </w:r>
      <w:r>
        <w:rPr>
          <w:rFonts w:ascii="Times New Roman" w:hAnsi="Times New Roman" w:cs="Times New Roman"/>
          <w:color w:val="000000" w:themeColor="text1"/>
          <w:sz w:val="28"/>
          <w:szCs w:val="28"/>
        </w:rPr>
        <w:t xml:space="preserve"> </w:t>
      </w:r>
    </w:p>
    <w:p w:rsidR="00622810" w:rsidRDefault="00622810" w:rsidP="00467BF4">
      <w:pPr>
        <w:spacing w:line="360" w:lineRule="auto"/>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br w:type="page"/>
      </w:r>
    </w:p>
    <w:p w:rsidR="00FC5A21" w:rsidRPr="001A3CC3" w:rsidRDefault="00FC5A21" w:rsidP="00467BF4">
      <w:pPr>
        <w:numPr>
          <w:ilvl w:val="0"/>
          <w:numId w:val="15"/>
        </w:numPr>
        <w:spacing w:after="0" w:line="360" w:lineRule="auto"/>
        <w:contextualSpacing/>
        <w:jc w:val="both"/>
        <w:rPr>
          <w:rFonts w:ascii="Times New Roman" w:hAnsi="Times New Roman" w:cs="Times New Roman"/>
          <w:b/>
          <w:i/>
          <w:color w:val="000000" w:themeColor="text1"/>
          <w:sz w:val="28"/>
          <w:szCs w:val="28"/>
        </w:rPr>
      </w:pPr>
      <w:r w:rsidRPr="001A3CC3">
        <w:rPr>
          <w:rFonts w:ascii="Times New Roman" w:hAnsi="Times New Roman" w:cs="Times New Roman"/>
          <w:b/>
          <w:i/>
          <w:color w:val="000000" w:themeColor="text1"/>
          <w:sz w:val="28"/>
          <w:szCs w:val="28"/>
        </w:rPr>
        <w:lastRenderedPageBreak/>
        <w:t xml:space="preserve">комунікативний підхід. </w:t>
      </w:r>
    </w:p>
    <w:p w:rsidR="00FC5A21" w:rsidRPr="001A3CC3" w:rsidRDefault="00FC5A21" w:rsidP="00467BF4">
      <w:pPr>
        <w:spacing w:after="0" w:line="360" w:lineRule="auto"/>
        <w:ind w:firstLine="708"/>
        <w:jc w:val="both"/>
        <w:rPr>
          <w:rFonts w:ascii="Times New Roman" w:hAnsi="Times New Roman" w:cs="Times New Roman"/>
          <w:sz w:val="28"/>
          <w:szCs w:val="28"/>
          <w:u w:val="single"/>
        </w:rPr>
      </w:pPr>
      <w:r w:rsidRPr="001A3CC3">
        <w:rPr>
          <w:rFonts w:ascii="Times New Roman" w:hAnsi="Times New Roman" w:cs="Times New Roman"/>
          <w:color w:val="000000" w:themeColor="text1"/>
          <w:sz w:val="28"/>
          <w:szCs w:val="28"/>
        </w:rPr>
        <w:t xml:space="preserve">На нашу думку, оскільки </w:t>
      </w:r>
      <w:r w:rsidRPr="001A3CC3">
        <w:rPr>
          <w:rFonts w:ascii="Times New Roman" w:hAnsi="Times New Roman" w:cs="Times New Roman"/>
          <w:sz w:val="28"/>
          <w:szCs w:val="28"/>
        </w:rPr>
        <w:t xml:space="preserve">мовлення є засобом комунікації, формувати мовленнєву компетентність надважливо саме з використанням комунікативного підходу. </w:t>
      </w:r>
    </w:p>
    <w:p w:rsidR="00FC5A21" w:rsidRPr="001A3CC3" w:rsidRDefault="00FC5A21" w:rsidP="00467BF4">
      <w:pPr>
        <w:spacing w:after="0" w:line="360" w:lineRule="auto"/>
        <w:ind w:firstLine="708"/>
        <w:jc w:val="both"/>
        <w:rPr>
          <w:rFonts w:ascii="Times New Roman" w:hAnsi="Times New Roman" w:cs="Times New Roman"/>
          <w:sz w:val="28"/>
          <w:szCs w:val="28"/>
        </w:rPr>
      </w:pPr>
      <w:r w:rsidRPr="001A3CC3">
        <w:rPr>
          <w:rFonts w:ascii="Times New Roman" w:hAnsi="Times New Roman" w:cs="Times New Roman"/>
          <w:sz w:val="28"/>
          <w:szCs w:val="28"/>
        </w:rPr>
        <w:t xml:space="preserve">Комунікативний підхід передбачає наближення навчального процесу до процесів оволодіння спонтанною практикою мовленнєвого спілкування, пристосування дитиною свого мовлення до мовлення дорослого, яке вона сприймає, а з іншого боку – навчання дітей конкретних мовленнєвих способів досягнення комунікативних цілей у життєвих ситуаціях спілкування з дорослими й </w:t>
      </w:r>
      <w:r>
        <w:rPr>
          <w:rFonts w:ascii="Times New Roman" w:hAnsi="Times New Roman" w:cs="Times New Roman"/>
          <w:sz w:val="28"/>
          <w:szCs w:val="28"/>
        </w:rPr>
        <w:t xml:space="preserve">однолітками. </w:t>
      </w:r>
    </w:p>
    <w:p w:rsidR="009F2F21" w:rsidRPr="001A3CC3" w:rsidRDefault="00FC5A21" w:rsidP="00467BF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В роботі </w:t>
      </w:r>
      <w:r w:rsidR="006E68F6">
        <w:rPr>
          <w:rFonts w:ascii="Times New Roman" w:hAnsi="Times New Roman" w:cs="Times New Roman"/>
          <w:sz w:val="28"/>
          <w:szCs w:val="28"/>
        </w:rPr>
        <w:t>Е. </w:t>
      </w:r>
      <w:proofErr w:type="spellStart"/>
      <w:r w:rsidR="006E68F6">
        <w:rPr>
          <w:rFonts w:ascii="Times New Roman" w:hAnsi="Times New Roman" w:cs="Times New Roman"/>
          <w:sz w:val="28"/>
          <w:szCs w:val="28"/>
        </w:rPr>
        <w:t>Данілавчюте</w:t>
      </w:r>
      <w:proofErr w:type="spellEnd"/>
      <w:r w:rsidR="006E68F6">
        <w:rPr>
          <w:rFonts w:ascii="Times New Roman" w:hAnsi="Times New Roman" w:cs="Times New Roman"/>
          <w:sz w:val="28"/>
          <w:szCs w:val="28"/>
        </w:rPr>
        <w:t xml:space="preserve"> [11</w:t>
      </w:r>
      <w:r w:rsidRPr="001A3CC3">
        <w:rPr>
          <w:rFonts w:ascii="Times New Roman" w:hAnsi="Times New Roman" w:cs="Times New Roman"/>
          <w:sz w:val="28"/>
          <w:szCs w:val="28"/>
        </w:rPr>
        <w:t xml:space="preserve">], </w:t>
      </w:r>
      <w:r>
        <w:rPr>
          <w:rFonts w:ascii="Times New Roman" w:hAnsi="Times New Roman" w:cs="Times New Roman"/>
          <w:sz w:val="28"/>
          <w:szCs w:val="28"/>
        </w:rPr>
        <w:t xml:space="preserve">комунікація формується за допомогою розширення кола </w:t>
      </w:r>
      <w:r w:rsidRPr="001A3CC3">
        <w:rPr>
          <w:rFonts w:ascii="Times New Roman" w:hAnsi="Times New Roman" w:cs="Times New Roman"/>
          <w:sz w:val="28"/>
          <w:szCs w:val="28"/>
        </w:rPr>
        <w:t>соціальних взаємин</w:t>
      </w:r>
      <w:r>
        <w:rPr>
          <w:rFonts w:ascii="Times New Roman" w:hAnsi="Times New Roman" w:cs="Times New Roman"/>
          <w:sz w:val="28"/>
          <w:szCs w:val="28"/>
        </w:rPr>
        <w:t xml:space="preserve">. Цілю такої дії є наповнення та покращення </w:t>
      </w:r>
      <w:r w:rsidRPr="001A3CC3">
        <w:rPr>
          <w:rFonts w:ascii="Times New Roman" w:hAnsi="Times New Roman" w:cs="Times New Roman"/>
          <w:sz w:val="28"/>
          <w:szCs w:val="28"/>
        </w:rPr>
        <w:t xml:space="preserve">навичок спілкування через </w:t>
      </w:r>
      <w:r>
        <w:rPr>
          <w:rFonts w:ascii="Times New Roman" w:hAnsi="Times New Roman" w:cs="Times New Roman"/>
          <w:sz w:val="28"/>
          <w:szCs w:val="28"/>
        </w:rPr>
        <w:t>багаторазове повторення та вміння формувати базові основи комунікації. Це все тісно переплітається з</w:t>
      </w:r>
      <w:r w:rsidRPr="001A3CC3">
        <w:rPr>
          <w:rFonts w:ascii="Times New Roman" w:hAnsi="Times New Roman" w:cs="Times New Roman"/>
          <w:sz w:val="28"/>
          <w:szCs w:val="28"/>
        </w:rPr>
        <w:t xml:space="preserve"> </w:t>
      </w:r>
      <w:proofErr w:type="spellStart"/>
      <w:r w:rsidRPr="001A3CC3">
        <w:rPr>
          <w:rFonts w:ascii="Times New Roman" w:hAnsi="Times New Roman" w:cs="Times New Roman"/>
          <w:sz w:val="28"/>
          <w:szCs w:val="28"/>
        </w:rPr>
        <w:t>з</w:t>
      </w:r>
      <w:proofErr w:type="spellEnd"/>
      <w:r w:rsidRPr="001A3CC3">
        <w:rPr>
          <w:rFonts w:ascii="Times New Roman" w:hAnsi="Times New Roman" w:cs="Times New Roman"/>
          <w:sz w:val="28"/>
          <w:szCs w:val="28"/>
        </w:rPr>
        <w:t xml:space="preserve"> мотиваційною сферою, яка </w:t>
      </w:r>
      <w:r>
        <w:rPr>
          <w:rFonts w:ascii="Times New Roman" w:hAnsi="Times New Roman" w:cs="Times New Roman"/>
          <w:sz w:val="28"/>
          <w:szCs w:val="28"/>
        </w:rPr>
        <w:t>передує створення структури потреб</w:t>
      </w:r>
      <w:r w:rsidRPr="001A3CC3">
        <w:rPr>
          <w:rFonts w:ascii="Times New Roman" w:hAnsi="Times New Roman" w:cs="Times New Roman"/>
          <w:sz w:val="28"/>
          <w:szCs w:val="28"/>
        </w:rPr>
        <w:t xml:space="preserve">, </w:t>
      </w:r>
      <w:r>
        <w:rPr>
          <w:rFonts w:ascii="Times New Roman" w:hAnsi="Times New Roman" w:cs="Times New Roman"/>
          <w:sz w:val="28"/>
          <w:szCs w:val="28"/>
        </w:rPr>
        <w:t xml:space="preserve">інтересів, переконань, що утворюють певні </w:t>
      </w:r>
      <w:r w:rsidRPr="001A3CC3">
        <w:rPr>
          <w:rFonts w:ascii="Times New Roman" w:hAnsi="Times New Roman" w:cs="Times New Roman"/>
          <w:sz w:val="28"/>
          <w:szCs w:val="28"/>
        </w:rPr>
        <w:t xml:space="preserve"> мотивами поведінки відпові</w:t>
      </w:r>
      <w:r>
        <w:rPr>
          <w:rFonts w:ascii="Times New Roman" w:hAnsi="Times New Roman" w:cs="Times New Roman"/>
          <w:sz w:val="28"/>
          <w:szCs w:val="28"/>
        </w:rPr>
        <w:t>дно до певного вікового етапу і відповідно</w:t>
      </w:r>
      <w:r w:rsidRPr="001A3CC3">
        <w:rPr>
          <w:rFonts w:ascii="Times New Roman" w:hAnsi="Times New Roman" w:cs="Times New Roman"/>
          <w:sz w:val="28"/>
          <w:szCs w:val="28"/>
        </w:rPr>
        <w:t xml:space="preserve"> </w:t>
      </w:r>
      <w:r>
        <w:rPr>
          <w:rFonts w:ascii="Times New Roman" w:hAnsi="Times New Roman" w:cs="Times New Roman"/>
          <w:sz w:val="28"/>
          <w:szCs w:val="28"/>
        </w:rPr>
        <w:t xml:space="preserve">покращення </w:t>
      </w:r>
      <w:r w:rsidRPr="001A3CC3">
        <w:rPr>
          <w:rFonts w:ascii="Times New Roman" w:hAnsi="Times New Roman" w:cs="Times New Roman"/>
          <w:sz w:val="28"/>
          <w:szCs w:val="28"/>
        </w:rPr>
        <w:t xml:space="preserve">структури самосвідомості (самовідчуття, </w:t>
      </w:r>
      <w:proofErr w:type="spellStart"/>
      <w:r w:rsidRPr="001A3CC3">
        <w:rPr>
          <w:rFonts w:ascii="Times New Roman" w:hAnsi="Times New Roman" w:cs="Times New Roman"/>
          <w:sz w:val="28"/>
          <w:szCs w:val="28"/>
        </w:rPr>
        <w:t>самосприймання</w:t>
      </w:r>
      <w:proofErr w:type="spellEnd"/>
      <w:r w:rsidRPr="001A3CC3">
        <w:rPr>
          <w:rFonts w:ascii="Times New Roman" w:hAnsi="Times New Roman" w:cs="Times New Roman"/>
          <w:sz w:val="28"/>
          <w:szCs w:val="28"/>
        </w:rPr>
        <w:t xml:space="preserve"> і </w:t>
      </w:r>
      <w:proofErr w:type="spellStart"/>
      <w:r w:rsidRPr="001A3CC3">
        <w:rPr>
          <w:rFonts w:ascii="Times New Roman" w:hAnsi="Times New Roman" w:cs="Times New Roman"/>
          <w:sz w:val="28"/>
          <w:szCs w:val="28"/>
        </w:rPr>
        <w:t>саморозуміння</w:t>
      </w:r>
      <w:proofErr w:type="spellEnd"/>
      <w:r w:rsidRPr="001A3CC3">
        <w:rPr>
          <w:rFonts w:ascii="Times New Roman" w:hAnsi="Times New Roman" w:cs="Times New Roman"/>
          <w:sz w:val="28"/>
          <w:szCs w:val="28"/>
        </w:rPr>
        <w:t xml:space="preserve">), розвитком </w:t>
      </w:r>
      <w:r>
        <w:rPr>
          <w:rFonts w:ascii="Times New Roman" w:hAnsi="Times New Roman" w:cs="Times New Roman"/>
          <w:sz w:val="28"/>
          <w:szCs w:val="28"/>
        </w:rPr>
        <w:t>когнітивної сфери</w:t>
      </w:r>
      <w:r w:rsidRPr="001A3CC3">
        <w:rPr>
          <w:rFonts w:ascii="Times New Roman" w:hAnsi="Times New Roman" w:cs="Times New Roman"/>
          <w:sz w:val="28"/>
          <w:szCs w:val="28"/>
        </w:rPr>
        <w:t xml:space="preserve">– </w:t>
      </w:r>
      <w:r>
        <w:rPr>
          <w:rFonts w:ascii="Times New Roman" w:hAnsi="Times New Roman" w:cs="Times New Roman"/>
          <w:sz w:val="28"/>
          <w:szCs w:val="28"/>
        </w:rPr>
        <w:t>збагачення знань про навколишній, а також покращення методів</w:t>
      </w:r>
      <w:r w:rsidRPr="001A3CC3">
        <w:rPr>
          <w:rFonts w:ascii="Times New Roman" w:hAnsi="Times New Roman" w:cs="Times New Roman"/>
          <w:sz w:val="28"/>
          <w:szCs w:val="28"/>
        </w:rPr>
        <w:t xml:space="preserve"> їх</w:t>
      </w:r>
      <w:r>
        <w:rPr>
          <w:rFonts w:ascii="Times New Roman" w:hAnsi="Times New Roman" w:cs="Times New Roman"/>
          <w:sz w:val="28"/>
          <w:szCs w:val="28"/>
        </w:rPr>
        <w:t xml:space="preserve"> </w:t>
      </w:r>
    </w:p>
    <w:p w:rsidR="009F2F21" w:rsidRPr="001A3CC3" w:rsidRDefault="009F2F21" w:rsidP="00467BF4">
      <w:pPr>
        <w:spacing w:after="0" w:line="360" w:lineRule="auto"/>
        <w:ind w:firstLine="708"/>
        <w:rPr>
          <w:rFonts w:ascii="Times New Roman" w:hAnsi="Times New Roman" w:cs="Times New Roman"/>
          <w:b/>
          <w:i/>
          <w:sz w:val="28"/>
          <w:szCs w:val="28"/>
        </w:rPr>
        <w:sectPr w:rsidR="009F2F21" w:rsidRPr="001A3CC3" w:rsidSect="002B416E">
          <w:pgSz w:w="11906" w:h="16838"/>
          <w:pgMar w:top="850" w:right="850" w:bottom="850" w:left="1417" w:header="708" w:footer="708" w:gutter="0"/>
          <w:cols w:space="708"/>
          <w:titlePg/>
          <w:docGrid w:linePitch="360"/>
        </w:sectPr>
      </w:pPr>
    </w:p>
    <w:p w:rsidR="009F2F21" w:rsidRPr="001A3CC3" w:rsidRDefault="009F2F21" w:rsidP="00467BF4">
      <w:pPr>
        <w:spacing w:after="0" w:line="360" w:lineRule="auto"/>
        <w:ind w:firstLine="708"/>
        <w:jc w:val="right"/>
        <w:rPr>
          <w:rFonts w:ascii="Times New Roman" w:hAnsi="Times New Roman" w:cs="Times New Roman"/>
          <w:sz w:val="28"/>
          <w:szCs w:val="28"/>
        </w:rPr>
      </w:pPr>
      <w:r w:rsidRPr="001A3CC3">
        <w:rPr>
          <w:rFonts w:ascii="Times New Roman" w:hAnsi="Times New Roman" w:cs="Times New Roman"/>
          <w:b/>
          <w:i/>
          <w:sz w:val="28"/>
          <w:szCs w:val="28"/>
        </w:rPr>
        <w:lastRenderedPageBreak/>
        <w:t>Таблиця 1.4.</w:t>
      </w:r>
      <w:r w:rsidRPr="001A3CC3">
        <w:rPr>
          <w:rFonts w:ascii="Times New Roman" w:hAnsi="Times New Roman" w:cs="Times New Roman"/>
          <w:sz w:val="28"/>
          <w:szCs w:val="28"/>
        </w:rPr>
        <w:t xml:space="preserve"> </w:t>
      </w:r>
    </w:p>
    <w:p w:rsidR="009F2F21" w:rsidRPr="001A3CC3" w:rsidRDefault="009F2F21" w:rsidP="00467BF4">
      <w:pPr>
        <w:spacing w:after="0" w:line="360" w:lineRule="auto"/>
        <w:rPr>
          <w:rFonts w:ascii="Times New Roman" w:hAnsi="Times New Roman" w:cs="Times New Roman"/>
          <w:b/>
          <w:i/>
          <w:sz w:val="28"/>
          <w:szCs w:val="28"/>
        </w:rPr>
      </w:pPr>
      <w:r w:rsidRPr="001A3CC3">
        <w:rPr>
          <w:rFonts w:ascii="Times New Roman" w:hAnsi="Times New Roman" w:cs="Times New Roman"/>
          <w:b/>
          <w:i/>
          <w:sz w:val="28"/>
          <w:szCs w:val="28"/>
        </w:rPr>
        <w:t xml:space="preserve">Особливості комунікації і розвитку мовлення у дітей трьох видів РАС (за </w:t>
      </w:r>
      <w:proofErr w:type="spellStart"/>
      <w:r w:rsidRPr="001A3CC3">
        <w:rPr>
          <w:rFonts w:ascii="Times New Roman" w:hAnsi="Times New Roman" w:cs="Times New Roman"/>
          <w:b/>
          <w:i/>
          <w:sz w:val="28"/>
          <w:szCs w:val="28"/>
        </w:rPr>
        <w:t>Т.Скрипник</w:t>
      </w:r>
      <w:proofErr w:type="spellEnd"/>
      <w:r w:rsidRPr="001A3CC3">
        <w:rPr>
          <w:rFonts w:ascii="Times New Roman" w:hAnsi="Times New Roman" w:cs="Times New Roman"/>
          <w:b/>
          <w:i/>
          <w:sz w:val="28"/>
          <w:szCs w:val="28"/>
        </w:rPr>
        <w:t>).</w:t>
      </w:r>
    </w:p>
    <w:tbl>
      <w:tblPr>
        <w:tblStyle w:val="a4"/>
        <w:tblW w:w="0" w:type="auto"/>
        <w:tblLook w:val="04A0" w:firstRow="1" w:lastRow="0" w:firstColumn="1" w:lastColumn="0" w:noHBand="0" w:noVBand="1"/>
      </w:tblPr>
      <w:tblGrid>
        <w:gridCol w:w="1789"/>
        <w:gridCol w:w="4781"/>
        <w:gridCol w:w="4589"/>
        <w:gridCol w:w="3969"/>
      </w:tblGrid>
      <w:tr w:rsidR="009F2F21" w:rsidRPr="00622810" w:rsidTr="002B416E">
        <w:tc>
          <w:tcPr>
            <w:tcW w:w="1564" w:type="dxa"/>
          </w:tcPr>
          <w:p w:rsidR="009F2F21" w:rsidRPr="00622810" w:rsidRDefault="009F2F21" w:rsidP="00467BF4">
            <w:pPr>
              <w:spacing w:line="360" w:lineRule="auto"/>
              <w:jc w:val="center"/>
              <w:rPr>
                <w:rFonts w:ascii="Times New Roman" w:hAnsi="Times New Roman" w:cs="Times New Roman"/>
                <w:b/>
                <w:sz w:val="28"/>
                <w:szCs w:val="28"/>
                <w:lang w:val="uk-UA"/>
              </w:rPr>
            </w:pPr>
            <w:r w:rsidRPr="00622810">
              <w:rPr>
                <w:rFonts w:ascii="Times New Roman" w:hAnsi="Times New Roman" w:cs="Times New Roman"/>
                <w:b/>
                <w:sz w:val="28"/>
                <w:szCs w:val="28"/>
                <w:lang w:val="uk-UA"/>
              </w:rPr>
              <w:t>Ознаки</w:t>
            </w:r>
          </w:p>
        </w:tc>
        <w:tc>
          <w:tcPr>
            <w:tcW w:w="4781" w:type="dxa"/>
          </w:tcPr>
          <w:p w:rsidR="009F2F21" w:rsidRPr="00622810" w:rsidRDefault="009F2F21" w:rsidP="00467BF4">
            <w:pPr>
              <w:spacing w:line="360" w:lineRule="auto"/>
              <w:ind w:left="34"/>
              <w:contextualSpacing/>
              <w:rPr>
                <w:rFonts w:ascii="Times New Roman" w:hAnsi="Times New Roman" w:cs="Times New Roman"/>
                <w:b/>
                <w:sz w:val="28"/>
                <w:szCs w:val="28"/>
                <w:lang w:val="uk-UA"/>
              </w:rPr>
            </w:pPr>
            <w:r w:rsidRPr="00622810">
              <w:rPr>
                <w:rFonts w:ascii="Times New Roman" w:hAnsi="Times New Roman" w:cs="Times New Roman"/>
                <w:b/>
                <w:sz w:val="28"/>
                <w:szCs w:val="28"/>
                <w:lang w:val="uk-UA"/>
              </w:rPr>
              <w:t xml:space="preserve">Дитячий аутизм, класичний аутизм </w:t>
            </w:r>
          </w:p>
          <w:p w:rsidR="009F2F21" w:rsidRPr="00622810" w:rsidRDefault="009F2F21" w:rsidP="00467BF4">
            <w:pPr>
              <w:spacing w:line="360" w:lineRule="auto"/>
              <w:ind w:left="-146"/>
              <w:jc w:val="center"/>
              <w:rPr>
                <w:rFonts w:ascii="Times New Roman" w:hAnsi="Times New Roman" w:cs="Times New Roman"/>
                <w:b/>
                <w:sz w:val="28"/>
                <w:szCs w:val="28"/>
                <w:lang w:val="uk-UA"/>
              </w:rPr>
            </w:pPr>
            <w:r w:rsidRPr="00622810">
              <w:rPr>
                <w:rFonts w:ascii="Times New Roman" w:hAnsi="Times New Roman" w:cs="Times New Roman"/>
                <w:b/>
                <w:sz w:val="28"/>
                <w:szCs w:val="28"/>
                <w:lang w:val="uk-UA"/>
              </w:rPr>
              <w:t xml:space="preserve">або синдром </w:t>
            </w:r>
            <w:proofErr w:type="spellStart"/>
            <w:r w:rsidRPr="00622810">
              <w:rPr>
                <w:rFonts w:ascii="Times New Roman" w:hAnsi="Times New Roman" w:cs="Times New Roman"/>
                <w:b/>
                <w:sz w:val="28"/>
                <w:szCs w:val="28"/>
                <w:lang w:val="uk-UA"/>
              </w:rPr>
              <w:t>Канера</w:t>
            </w:r>
            <w:proofErr w:type="spellEnd"/>
          </w:p>
        </w:tc>
        <w:tc>
          <w:tcPr>
            <w:tcW w:w="4589" w:type="dxa"/>
          </w:tcPr>
          <w:p w:rsidR="009F2F21" w:rsidRPr="00622810" w:rsidRDefault="009F2F21" w:rsidP="00467BF4">
            <w:pPr>
              <w:spacing w:line="360" w:lineRule="auto"/>
              <w:jc w:val="center"/>
              <w:rPr>
                <w:rFonts w:ascii="Times New Roman" w:hAnsi="Times New Roman" w:cs="Times New Roman"/>
                <w:b/>
                <w:sz w:val="28"/>
                <w:szCs w:val="28"/>
                <w:lang w:val="uk-UA"/>
              </w:rPr>
            </w:pPr>
            <w:r w:rsidRPr="00622810">
              <w:rPr>
                <w:rFonts w:ascii="Times New Roman" w:hAnsi="Times New Roman" w:cs="Times New Roman"/>
                <w:b/>
                <w:sz w:val="28"/>
                <w:szCs w:val="28"/>
                <w:lang w:val="uk-UA"/>
              </w:rPr>
              <w:t xml:space="preserve">Синдром </w:t>
            </w:r>
            <w:proofErr w:type="spellStart"/>
            <w:r w:rsidRPr="00622810">
              <w:rPr>
                <w:rFonts w:ascii="Times New Roman" w:hAnsi="Times New Roman" w:cs="Times New Roman"/>
                <w:b/>
                <w:sz w:val="28"/>
                <w:szCs w:val="28"/>
                <w:lang w:val="uk-UA"/>
              </w:rPr>
              <w:t>Асперґера</w:t>
            </w:r>
            <w:proofErr w:type="spellEnd"/>
          </w:p>
        </w:tc>
        <w:tc>
          <w:tcPr>
            <w:tcW w:w="0" w:type="auto"/>
          </w:tcPr>
          <w:p w:rsidR="009F2F21" w:rsidRPr="00622810" w:rsidRDefault="009F2F21" w:rsidP="00467BF4">
            <w:pPr>
              <w:spacing w:line="360" w:lineRule="auto"/>
              <w:jc w:val="center"/>
              <w:rPr>
                <w:rFonts w:ascii="Times New Roman" w:hAnsi="Times New Roman" w:cs="Times New Roman"/>
                <w:b/>
                <w:sz w:val="28"/>
                <w:szCs w:val="28"/>
                <w:lang w:val="uk-UA"/>
              </w:rPr>
            </w:pPr>
            <w:r w:rsidRPr="00622810">
              <w:rPr>
                <w:rFonts w:ascii="Times New Roman" w:hAnsi="Times New Roman" w:cs="Times New Roman"/>
                <w:b/>
                <w:sz w:val="28"/>
                <w:szCs w:val="28"/>
                <w:lang w:val="uk-UA"/>
              </w:rPr>
              <w:t xml:space="preserve">Синдром </w:t>
            </w:r>
            <w:proofErr w:type="spellStart"/>
            <w:r w:rsidRPr="00622810">
              <w:rPr>
                <w:rFonts w:ascii="Times New Roman" w:hAnsi="Times New Roman" w:cs="Times New Roman"/>
                <w:b/>
                <w:sz w:val="28"/>
                <w:szCs w:val="28"/>
                <w:lang w:val="uk-UA"/>
              </w:rPr>
              <w:t>Ретта</w:t>
            </w:r>
            <w:proofErr w:type="spellEnd"/>
          </w:p>
        </w:tc>
      </w:tr>
      <w:tr w:rsidR="009F2F21" w:rsidRPr="00622810" w:rsidTr="002B416E">
        <w:tc>
          <w:tcPr>
            <w:tcW w:w="1564" w:type="dxa"/>
          </w:tcPr>
          <w:p w:rsidR="009F2F21" w:rsidRPr="00622810" w:rsidRDefault="009F2F21" w:rsidP="00467BF4">
            <w:pPr>
              <w:spacing w:line="360" w:lineRule="auto"/>
              <w:rPr>
                <w:rFonts w:ascii="Times New Roman" w:hAnsi="Times New Roman" w:cs="Times New Roman"/>
                <w:sz w:val="28"/>
                <w:szCs w:val="28"/>
                <w:lang w:val="uk-UA"/>
              </w:rPr>
            </w:pPr>
            <w:r w:rsidRPr="00622810">
              <w:rPr>
                <w:rFonts w:ascii="Times New Roman" w:hAnsi="Times New Roman" w:cs="Times New Roman"/>
                <w:sz w:val="28"/>
                <w:szCs w:val="28"/>
                <w:lang w:val="uk-UA"/>
              </w:rPr>
              <w:t>Наявність мовлення</w:t>
            </w:r>
          </w:p>
        </w:tc>
        <w:tc>
          <w:tcPr>
            <w:tcW w:w="4781" w:type="dxa"/>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може бути відсутнім, або відстороненим від реальності</w:t>
            </w:r>
          </w:p>
        </w:tc>
        <w:tc>
          <w:tcPr>
            <w:tcW w:w="4589" w:type="dxa"/>
          </w:tcPr>
          <w:p w:rsidR="009F2F21" w:rsidRPr="00622810" w:rsidRDefault="009F2F21" w:rsidP="00467BF4">
            <w:pPr>
              <w:spacing w:line="360" w:lineRule="auto"/>
              <w:jc w:val="both"/>
              <w:rPr>
                <w:rFonts w:ascii="Times New Roman" w:hAnsi="Times New Roman" w:cs="Times New Roman"/>
                <w:sz w:val="28"/>
                <w:szCs w:val="28"/>
                <w:lang w:val="uk-UA"/>
              </w:rPr>
            </w:pPr>
          </w:p>
        </w:tc>
        <w:tc>
          <w:tcPr>
            <w:tcW w:w="0" w:type="auto"/>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Комунікативна активність наявна, але не в повній мірі. Вона зберігається навіть за умови регресивного розвитку, коли засоби спілкування стають більш обмеженими.</w:t>
            </w:r>
          </w:p>
        </w:tc>
      </w:tr>
      <w:tr w:rsidR="009F2F21" w:rsidRPr="00622810" w:rsidTr="002B416E">
        <w:tc>
          <w:tcPr>
            <w:tcW w:w="1564" w:type="dxa"/>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Засоби невербальної комунікації</w:t>
            </w:r>
          </w:p>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(звуки, жести тощо)</w:t>
            </w:r>
          </w:p>
        </w:tc>
        <w:tc>
          <w:tcPr>
            <w:tcW w:w="4781" w:type="dxa"/>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Не притаманне використання допоміжних звуків, жестів для комунікації. Відсутня супровідна жестикуляція.</w:t>
            </w:r>
          </w:p>
        </w:tc>
        <w:tc>
          <w:tcPr>
            <w:tcW w:w="4589" w:type="dxa"/>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не володіння мімікою та жестами в комунікативному контексті, незалежно від ступеня інтелектуального розвитку</w:t>
            </w:r>
          </w:p>
        </w:tc>
        <w:tc>
          <w:tcPr>
            <w:tcW w:w="0" w:type="auto"/>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 xml:space="preserve">Спілкування поглядами виступає компенсаторним компонентом, якщо втрачається здатність використовувати мовлення та жестикуляцію (у багатьох дівчат з цим синдромом прослідковувалась така </w:t>
            </w:r>
            <w:r w:rsidRPr="00622810">
              <w:rPr>
                <w:rFonts w:ascii="Times New Roman" w:hAnsi="Times New Roman" w:cs="Times New Roman"/>
                <w:sz w:val="28"/>
                <w:szCs w:val="28"/>
                <w:lang w:val="uk-UA"/>
              </w:rPr>
              <w:lastRenderedPageBreak/>
              <w:t>тенденція). Цей вид комунікації у шкільному віці посилюється. В окремих випадках дітям вдається чітко показати поглядом на конкретний об’єкт, що потрібно використовувати в педагогічних цілях.</w:t>
            </w:r>
          </w:p>
        </w:tc>
      </w:tr>
      <w:tr w:rsidR="009F2F21" w:rsidRPr="00622810" w:rsidTr="002B416E">
        <w:tc>
          <w:tcPr>
            <w:tcW w:w="1564" w:type="dxa"/>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lastRenderedPageBreak/>
              <w:t>Мовленнєва комунікація</w:t>
            </w:r>
          </w:p>
        </w:tc>
        <w:tc>
          <w:tcPr>
            <w:tcW w:w="4781" w:type="dxa"/>
          </w:tcPr>
          <w:p w:rsidR="009F2F21" w:rsidRPr="00622810" w:rsidRDefault="009F2F21" w:rsidP="00467BF4">
            <w:pPr>
              <w:spacing w:line="360" w:lineRule="auto"/>
              <w:rPr>
                <w:rFonts w:ascii="Times New Roman" w:hAnsi="Times New Roman" w:cs="Times New Roman"/>
                <w:sz w:val="28"/>
                <w:szCs w:val="28"/>
                <w:lang w:val="uk-UA"/>
              </w:rPr>
            </w:pPr>
            <w:r w:rsidRPr="00622810">
              <w:rPr>
                <w:rFonts w:ascii="Times New Roman" w:hAnsi="Times New Roman" w:cs="Times New Roman"/>
                <w:sz w:val="28"/>
                <w:szCs w:val="28"/>
                <w:lang w:val="uk-UA"/>
              </w:rPr>
              <w:t xml:space="preserve">мовлення характеризується стереотипністю, </w:t>
            </w:r>
            <w:proofErr w:type="spellStart"/>
            <w:r w:rsidRPr="00622810">
              <w:rPr>
                <w:rFonts w:ascii="Times New Roman" w:hAnsi="Times New Roman" w:cs="Times New Roman"/>
                <w:sz w:val="28"/>
                <w:szCs w:val="28"/>
                <w:lang w:val="uk-UA"/>
              </w:rPr>
              <w:t>скандованістю</w:t>
            </w:r>
            <w:proofErr w:type="spellEnd"/>
            <w:r w:rsidRPr="00622810">
              <w:rPr>
                <w:rFonts w:ascii="Times New Roman" w:hAnsi="Times New Roman" w:cs="Times New Roman"/>
                <w:sz w:val="28"/>
                <w:szCs w:val="28"/>
                <w:lang w:val="uk-UA"/>
              </w:rPr>
              <w:t xml:space="preserve">, лепетом, тягучою інтонацією, повторювальними вокалізаціями. Воно або насичене великою кількістю </w:t>
            </w:r>
            <w:proofErr w:type="spellStart"/>
            <w:r w:rsidRPr="00622810">
              <w:rPr>
                <w:rFonts w:ascii="Times New Roman" w:hAnsi="Times New Roman" w:cs="Times New Roman"/>
                <w:sz w:val="28"/>
                <w:szCs w:val="28"/>
                <w:lang w:val="uk-UA"/>
              </w:rPr>
              <w:t>ехолалій</w:t>
            </w:r>
            <w:proofErr w:type="spellEnd"/>
            <w:r w:rsidRPr="00622810">
              <w:rPr>
                <w:rFonts w:ascii="Times New Roman" w:hAnsi="Times New Roman" w:cs="Times New Roman"/>
                <w:sz w:val="28"/>
                <w:szCs w:val="28"/>
                <w:lang w:val="uk-UA"/>
              </w:rPr>
              <w:t>, або звучить безпосередньо як ехолалія із затримкою.</w:t>
            </w:r>
          </w:p>
        </w:tc>
        <w:tc>
          <w:tcPr>
            <w:tcW w:w="4589" w:type="dxa"/>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використання мовленнєвих штампів; мовлення ніби розірване внаслідок беззмістовних монологів, мудрувань.</w:t>
            </w:r>
          </w:p>
          <w:p w:rsidR="009F2F21" w:rsidRPr="00622810" w:rsidRDefault="009F2F21" w:rsidP="00467BF4">
            <w:pPr>
              <w:spacing w:line="360" w:lineRule="auto"/>
              <w:jc w:val="both"/>
              <w:rPr>
                <w:rFonts w:ascii="Times New Roman" w:hAnsi="Times New Roman" w:cs="Times New Roman"/>
                <w:sz w:val="28"/>
                <w:szCs w:val="28"/>
                <w:lang w:val="uk-UA"/>
              </w:rPr>
            </w:pPr>
          </w:p>
        </w:tc>
        <w:tc>
          <w:tcPr>
            <w:tcW w:w="0" w:type="auto"/>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 xml:space="preserve">У мовленні прослідковуються ехолалії. </w:t>
            </w:r>
          </w:p>
          <w:p w:rsidR="009F2F21" w:rsidRPr="00622810" w:rsidRDefault="009F2F21" w:rsidP="00467BF4">
            <w:pPr>
              <w:spacing w:line="360" w:lineRule="auto"/>
              <w:jc w:val="both"/>
              <w:rPr>
                <w:rFonts w:ascii="Times New Roman" w:hAnsi="Times New Roman" w:cs="Times New Roman"/>
                <w:sz w:val="28"/>
                <w:szCs w:val="28"/>
                <w:lang w:val="uk-UA"/>
              </w:rPr>
            </w:pPr>
          </w:p>
        </w:tc>
      </w:tr>
      <w:tr w:rsidR="009F2F21" w:rsidRPr="00622810" w:rsidTr="002B416E">
        <w:tc>
          <w:tcPr>
            <w:tcW w:w="1564" w:type="dxa"/>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Реакція на звернене мовлення</w:t>
            </w:r>
          </w:p>
        </w:tc>
        <w:tc>
          <w:tcPr>
            <w:tcW w:w="4781" w:type="dxa"/>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часто не спостерігається реакція на звернене мовлення, на те, коли дитину кличуть на ім’я.</w:t>
            </w:r>
          </w:p>
        </w:tc>
        <w:tc>
          <w:tcPr>
            <w:tcW w:w="4589" w:type="dxa"/>
          </w:tcPr>
          <w:p w:rsidR="009F2F21" w:rsidRPr="00622810" w:rsidRDefault="009F2F21" w:rsidP="00467BF4">
            <w:pPr>
              <w:spacing w:line="360" w:lineRule="auto"/>
              <w:jc w:val="both"/>
              <w:rPr>
                <w:rFonts w:ascii="Times New Roman" w:hAnsi="Times New Roman" w:cs="Times New Roman"/>
                <w:sz w:val="28"/>
                <w:szCs w:val="28"/>
                <w:lang w:val="uk-UA"/>
              </w:rPr>
            </w:pPr>
          </w:p>
        </w:tc>
        <w:tc>
          <w:tcPr>
            <w:tcW w:w="0" w:type="auto"/>
          </w:tcPr>
          <w:p w:rsidR="009F2F21" w:rsidRPr="00622810" w:rsidRDefault="009F2F21" w:rsidP="00467BF4">
            <w:pPr>
              <w:spacing w:line="360" w:lineRule="auto"/>
              <w:jc w:val="both"/>
              <w:rPr>
                <w:rFonts w:ascii="Times New Roman" w:hAnsi="Times New Roman" w:cs="Times New Roman"/>
                <w:sz w:val="28"/>
                <w:szCs w:val="28"/>
                <w:lang w:val="uk-UA"/>
              </w:rPr>
            </w:pPr>
          </w:p>
        </w:tc>
      </w:tr>
      <w:tr w:rsidR="009F2F21" w:rsidRPr="00622810" w:rsidTr="002B416E">
        <w:tc>
          <w:tcPr>
            <w:tcW w:w="1564" w:type="dxa"/>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lastRenderedPageBreak/>
              <w:t>Розуміння мовлення</w:t>
            </w:r>
          </w:p>
        </w:tc>
        <w:tc>
          <w:tcPr>
            <w:tcW w:w="4781" w:type="dxa"/>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Залежно від рівня збереження інтелектуальних функцій, рівень розуміння мовлення може бути достатньо високим.</w:t>
            </w:r>
          </w:p>
        </w:tc>
        <w:tc>
          <w:tcPr>
            <w:tcW w:w="4589" w:type="dxa"/>
          </w:tcPr>
          <w:p w:rsidR="009F2F21" w:rsidRPr="00622810" w:rsidRDefault="009F2F21" w:rsidP="00467BF4">
            <w:pPr>
              <w:spacing w:line="360" w:lineRule="auto"/>
              <w:jc w:val="both"/>
              <w:rPr>
                <w:rFonts w:ascii="Times New Roman" w:hAnsi="Times New Roman" w:cs="Times New Roman"/>
                <w:sz w:val="28"/>
                <w:szCs w:val="28"/>
                <w:lang w:val="uk-UA"/>
              </w:rPr>
            </w:pPr>
          </w:p>
        </w:tc>
        <w:tc>
          <w:tcPr>
            <w:tcW w:w="0" w:type="auto"/>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 xml:space="preserve">Виникають труднощі у розумінні абстрактних понять та явищ. </w:t>
            </w:r>
          </w:p>
          <w:p w:rsidR="009F2F21" w:rsidRPr="00622810" w:rsidRDefault="009F2F21" w:rsidP="00467BF4">
            <w:pPr>
              <w:spacing w:line="360" w:lineRule="auto"/>
              <w:jc w:val="both"/>
              <w:rPr>
                <w:rFonts w:ascii="Times New Roman" w:hAnsi="Times New Roman" w:cs="Times New Roman"/>
                <w:sz w:val="28"/>
                <w:szCs w:val="28"/>
                <w:lang w:val="uk-UA"/>
              </w:rPr>
            </w:pPr>
          </w:p>
        </w:tc>
      </w:tr>
    </w:tbl>
    <w:p w:rsidR="00622810" w:rsidRDefault="00622810" w:rsidP="00467BF4">
      <w:pPr>
        <w:spacing w:after="0" w:line="360" w:lineRule="auto"/>
        <w:ind w:firstLine="708"/>
        <w:jc w:val="right"/>
        <w:rPr>
          <w:rFonts w:ascii="Times New Roman" w:hAnsi="Times New Roman" w:cs="Times New Roman"/>
          <w:b/>
          <w:i/>
          <w:sz w:val="28"/>
          <w:szCs w:val="28"/>
        </w:rPr>
      </w:pPr>
    </w:p>
    <w:p w:rsidR="009F2F21" w:rsidRPr="001A3CC3" w:rsidRDefault="009F2F21" w:rsidP="00467BF4">
      <w:pPr>
        <w:spacing w:after="0" w:line="360" w:lineRule="auto"/>
        <w:ind w:firstLine="708"/>
        <w:jc w:val="right"/>
        <w:rPr>
          <w:rFonts w:ascii="Times New Roman" w:hAnsi="Times New Roman" w:cs="Times New Roman"/>
          <w:sz w:val="28"/>
          <w:szCs w:val="28"/>
        </w:rPr>
      </w:pPr>
      <w:r w:rsidRPr="001A3CC3">
        <w:rPr>
          <w:rFonts w:ascii="Times New Roman" w:hAnsi="Times New Roman" w:cs="Times New Roman"/>
          <w:b/>
          <w:i/>
          <w:sz w:val="28"/>
          <w:szCs w:val="28"/>
        </w:rPr>
        <w:t xml:space="preserve">Таблиця 1.4 </w:t>
      </w:r>
      <w:r w:rsidRPr="001A3CC3">
        <w:rPr>
          <w:rFonts w:ascii="Times New Roman" w:hAnsi="Times New Roman" w:cs="Times New Roman"/>
          <w:sz w:val="24"/>
          <w:szCs w:val="24"/>
        </w:rPr>
        <w:t>(продовження)</w:t>
      </w:r>
      <w:r w:rsidRPr="001A3CC3">
        <w:rPr>
          <w:rFonts w:ascii="Times New Roman" w:hAnsi="Times New Roman" w:cs="Times New Roman"/>
          <w:b/>
          <w:i/>
          <w:sz w:val="28"/>
          <w:szCs w:val="28"/>
        </w:rPr>
        <w:t>.</w:t>
      </w:r>
      <w:r w:rsidRPr="001A3CC3">
        <w:rPr>
          <w:rFonts w:ascii="Times New Roman" w:hAnsi="Times New Roman" w:cs="Times New Roman"/>
          <w:sz w:val="28"/>
          <w:szCs w:val="28"/>
        </w:rPr>
        <w:t xml:space="preserve"> </w:t>
      </w:r>
    </w:p>
    <w:tbl>
      <w:tblPr>
        <w:tblStyle w:val="a4"/>
        <w:tblW w:w="15354" w:type="dxa"/>
        <w:tblLook w:val="04A0" w:firstRow="1" w:lastRow="0" w:firstColumn="1" w:lastColumn="0" w:noHBand="0" w:noVBand="1"/>
      </w:tblPr>
      <w:tblGrid>
        <w:gridCol w:w="1509"/>
        <w:gridCol w:w="5687"/>
        <w:gridCol w:w="4252"/>
        <w:gridCol w:w="3906"/>
      </w:tblGrid>
      <w:tr w:rsidR="009F2F21" w:rsidRPr="00622810" w:rsidTr="002B416E">
        <w:tc>
          <w:tcPr>
            <w:tcW w:w="1509" w:type="dxa"/>
          </w:tcPr>
          <w:p w:rsidR="009F2F21" w:rsidRPr="00622810" w:rsidRDefault="009F2F21" w:rsidP="00467BF4">
            <w:pPr>
              <w:spacing w:line="360" w:lineRule="auto"/>
              <w:jc w:val="center"/>
              <w:rPr>
                <w:rFonts w:ascii="Times New Roman" w:hAnsi="Times New Roman" w:cs="Times New Roman"/>
                <w:b/>
                <w:sz w:val="28"/>
                <w:szCs w:val="28"/>
                <w:lang w:val="uk-UA"/>
              </w:rPr>
            </w:pPr>
            <w:r w:rsidRPr="00622810">
              <w:rPr>
                <w:rFonts w:ascii="Times New Roman" w:hAnsi="Times New Roman" w:cs="Times New Roman"/>
                <w:b/>
                <w:sz w:val="28"/>
                <w:szCs w:val="28"/>
                <w:lang w:val="uk-UA"/>
              </w:rPr>
              <w:t>Ознаки</w:t>
            </w:r>
          </w:p>
        </w:tc>
        <w:tc>
          <w:tcPr>
            <w:tcW w:w="5687" w:type="dxa"/>
          </w:tcPr>
          <w:p w:rsidR="009F2F21" w:rsidRPr="00622810" w:rsidRDefault="009F2F21" w:rsidP="00467BF4">
            <w:pPr>
              <w:spacing w:line="360" w:lineRule="auto"/>
              <w:ind w:left="34"/>
              <w:contextualSpacing/>
              <w:rPr>
                <w:rFonts w:ascii="Times New Roman" w:hAnsi="Times New Roman" w:cs="Times New Roman"/>
                <w:b/>
                <w:sz w:val="28"/>
                <w:szCs w:val="28"/>
                <w:lang w:val="uk-UA"/>
              </w:rPr>
            </w:pPr>
            <w:r w:rsidRPr="00622810">
              <w:rPr>
                <w:rFonts w:ascii="Times New Roman" w:hAnsi="Times New Roman" w:cs="Times New Roman"/>
                <w:b/>
                <w:sz w:val="28"/>
                <w:szCs w:val="28"/>
                <w:lang w:val="uk-UA"/>
              </w:rPr>
              <w:t xml:space="preserve">Дитячий аутизм, класичний аутизм </w:t>
            </w:r>
          </w:p>
          <w:p w:rsidR="009F2F21" w:rsidRPr="00622810" w:rsidRDefault="009F2F21" w:rsidP="00467BF4">
            <w:pPr>
              <w:spacing w:line="360" w:lineRule="auto"/>
              <w:ind w:left="-146"/>
              <w:jc w:val="center"/>
              <w:rPr>
                <w:rFonts w:ascii="Times New Roman" w:hAnsi="Times New Roman" w:cs="Times New Roman"/>
                <w:b/>
                <w:sz w:val="28"/>
                <w:szCs w:val="28"/>
                <w:lang w:val="uk-UA"/>
              </w:rPr>
            </w:pPr>
            <w:r w:rsidRPr="00622810">
              <w:rPr>
                <w:rFonts w:ascii="Times New Roman" w:hAnsi="Times New Roman" w:cs="Times New Roman"/>
                <w:b/>
                <w:sz w:val="28"/>
                <w:szCs w:val="28"/>
                <w:lang w:val="uk-UA"/>
              </w:rPr>
              <w:t xml:space="preserve">або синдром </w:t>
            </w:r>
            <w:proofErr w:type="spellStart"/>
            <w:r w:rsidRPr="00622810">
              <w:rPr>
                <w:rFonts w:ascii="Times New Roman" w:hAnsi="Times New Roman" w:cs="Times New Roman"/>
                <w:b/>
                <w:sz w:val="28"/>
                <w:szCs w:val="28"/>
                <w:lang w:val="uk-UA"/>
              </w:rPr>
              <w:t>Канера</w:t>
            </w:r>
            <w:proofErr w:type="spellEnd"/>
          </w:p>
        </w:tc>
        <w:tc>
          <w:tcPr>
            <w:tcW w:w="4252" w:type="dxa"/>
          </w:tcPr>
          <w:p w:rsidR="009F2F21" w:rsidRPr="00622810" w:rsidRDefault="009F2F21" w:rsidP="00467BF4">
            <w:pPr>
              <w:spacing w:line="360" w:lineRule="auto"/>
              <w:jc w:val="center"/>
              <w:rPr>
                <w:rFonts w:ascii="Times New Roman" w:hAnsi="Times New Roman" w:cs="Times New Roman"/>
                <w:b/>
                <w:sz w:val="28"/>
                <w:szCs w:val="28"/>
                <w:lang w:val="uk-UA"/>
              </w:rPr>
            </w:pPr>
            <w:r w:rsidRPr="00622810">
              <w:rPr>
                <w:rFonts w:ascii="Times New Roman" w:hAnsi="Times New Roman" w:cs="Times New Roman"/>
                <w:b/>
                <w:sz w:val="28"/>
                <w:szCs w:val="28"/>
                <w:lang w:val="uk-UA"/>
              </w:rPr>
              <w:t xml:space="preserve">Синдром </w:t>
            </w:r>
            <w:proofErr w:type="spellStart"/>
            <w:r w:rsidRPr="00622810">
              <w:rPr>
                <w:rFonts w:ascii="Times New Roman" w:hAnsi="Times New Roman" w:cs="Times New Roman"/>
                <w:b/>
                <w:sz w:val="28"/>
                <w:szCs w:val="28"/>
                <w:lang w:val="uk-UA"/>
              </w:rPr>
              <w:t>Асперґера</w:t>
            </w:r>
            <w:proofErr w:type="spellEnd"/>
          </w:p>
        </w:tc>
        <w:tc>
          <w:tcPr>
            <w:tcW w:w="3906" w:type="dxa"/>
          </w:tcPr>
          <w:p w:rsidR="009F2F21" w:rsidRPr="00622810" w:rsidRDefault="009F2F21" w:rsidP="00467BF4">
            <w:pPr>
              <w:spacing w:line="360" w:lineRule="auto"/>
              <w:jc w:val="center"/>
              <w:rPr>
                <w:rFonts w:ascii="Times New Roman" w:hAnsi="Times New Roman" w:cs="Times New Roman"/>
                <w:b/>
                <w:sz w:val="28"/>
                <w:szCs w:val="28"/>
                <w:lang w:val="uk-UA"/>
              </w:rPr>
            </w:pPr>
            <w:r w:rsidRPr="00622810">
              <w:rPr>
                <w:rFonts w:ascii="Times New Roman" w:hAnsi="Times New Roman" w:cs="Times New Roman"/>
                <w:b/>
                <w:sz w:val="28"/>
                <w:szCs w:val="28"/>
                <w:lang w:val="uk-UA"/>
              </w:rPr>
              <w:t xml:space="preserve">Синдром </w:t>
            </w:r>
            <w:proofErr w:type="spellStart"/>
            <w:r w:rsidRPr="00622810">
              <w:rPr>
                <w:rFonts w:ascii="Times New Roman" w:hAnsi="Times New Roman" w:cs="Times New Roman"/>
                <w:b/>
                <w:sz w:val="28"/>
                <w:szCs w:val="28"/>
                <w:lang w:val="uk-UA"/>
              </w:rPr>
              <w:t>Ретта</w:t>
            </w:r>
            <w:proofErr w:type="spellEnd"/>
          </w:p>
        </w:tc>
      </w:tr>
      <w:tr w:rsidR="009F2F21" w:rsidRPr="00622810" w:rsidTr="002B416E">
        <w:tc>
          <w:tcPr>
            <w:tcW w:w="1509" w:type="dxa"/>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Розвиток мовлення та його етапів.</w:t>
            </w:r>
          </w:p>
        </w:tc>
        <w:tc>
          <w:tcPr>
            <w:tcW w:w="5687" w:type="dxa"/>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 xml:space="preserve">Період </w:t>
            </w:r>
            <w:proofErr w:type="spellStart"/>
            <w:r w:rsidRPr="00622810">
              <w:rPr>
                <w:rFonts w:ascii="Times New Roman" w:hAnsi="Times New Roman" w:cs="Times New Roman"/>
                <w:sz w:val="28"/>
                <w:szCs w:val="28"/>
                <w:lang w:val="uk-UA"/>
              </w:rPr>
              <w:t>гуління</w:t>
            </w:r>
            <w:proofErr w:type="spellEnd"/>
            <w:r w:rsidRPr="00622810">
              <w:rPr>
                <w:rFonts w:ascii="Times New Roman" w:hAnsi="Times New Roman" w:cs="Times New Roman"/>
                <w:sz w:val="28"/>
                <w:szCs w:val="28"/>
                <w:lang w:val="uk-UA"/>
              </w:rPr>
              <w:t xml:space="preserve"> та лепету </w:t>
            </w:r>
            <w:proofErr w:type="spellStart"/>
            <w:r w:rsidRPr="00622810">
              <w:rPr>
                <w:rFonts w:ascii="Times New Roman" w:hAnsi="Times New Roman" w:cs="Times New Roman"/>
                <w:sz w:val="28"/>
                <w:szCs w:val="28"/>
                <w:lang w:val="uk-UA"/>
              </w:rPr>
              <w:t>відтерміновані</w:t>
            </w:r>
            <w:proofErr w:type="spellEnd"/>
            <w:r w:rsidRPr="00622810">
              <w:rPr>
                <w:rFonts w:ascii="Times New Roman" w:hAnsi="Times New Roman" w:cs="Times New Roman"/>
                <w:sz w:val="28"/>
                <w:szCs w:val="28"/>
                <w:lang w:val="uk-UA"/>
              </w:rPr>
              <w:t xml:space="preserve"> або взагалі відсутні. Безпосередньо лепет не має звернення до дорослого, як емоційна комунікативна реакція, немає повторень звуків, складів, слів за дорослим. </w:t>
            </w:r>
          </w:p>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 xml:space="preserve">У більшості випадків не спостерігається прогресивний розвиток мовлення: він або залишається на одному рівні, або є регресивним. Часто дитина послуговується тільки їй зрозумілим («пташиним») мовленням. Словник може або не </w:t>
            </w:r>
            <w:r w:rsidRPr="00622810">
              <w:rPr>
                <w:rFonts w:ascii="Times New Roman" w:hAnsi="Times New Roman" w:cs="Times New Roman"/>
                <w:sz w:val="28"/>
                <w:szCs w:val="28"/>
                <w:lang w:val="uk-UA"/>
              </w:rPr>
              <w:lastRenderedPageBreak/>
              <w:t>поповнюватись, або поповнюватись із значною затримкою. Він може бути достатньо великим за об’ємом, але слова у ньому найчастіше не пов’язані між собою. У ньому можуть з’являтися складні слова, специфічна термінологія, які дитина може вимовляти напрочуд зрозуміло та чітко. Певні слова можуть з’являтися тимчасово</w:t>
            </w:r>
          </w:p>
        </w:tc>
        <w:tc>
          <w:tcPr>
            <w:tcW w:w="4252" w:type="dxa"/>
          </w:tcPr>
          <w:p w:rsidR="009F2F21" w:rsidRPr="00622810" w:rsidRDefault="009F2F21" w:rsidP="00467BF4">
            <w:pPr>
              <w:spacing w:line="360" w:lineRule="auto"/>
              <w:jc w:val="both"/>
              <w:rPr>
                <w:rFonts w:ascii="Times New Roman" w:hAnsi="Times New Roman" w:cs="Times New Roman"/>
                <w:sz w:val="28"/>
                <w:szCs w:val="28"/>
                <w:lang w:val="uk-UA"/>
              </w:rPr>
            </w:pPr>
          </w:p>
        </w:tc>
        <w:tc>
          <w:tcPr>
            <w:tcW w:w="3906" w:type="dxa"/>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 xml:space="preserve">Розвиток </w:t>
            </w:r>
            <w:proofErr w:type="spellStart"/>
            <w:r w:rsidRPr="00622810">
              <w:rPr>
                <w:rFonts w:ascii="Times New Roman" w:hAnsi="Times New Roman" w:cs="Times New Roman"/>
                <w:sz w:val="28"/>
                <w:szCs w:val="28"/>
                <w:lang w:val="uk-UA"/>
              </w:rPr>
              <w:t>імпресивного</w:t>
            </w:r>
            <w:proofErr w:type="spellEnd"/>
            <w:r w:rsidRPr="00622810">
              <w:rPr>
                <w:rFonts w:ascii="Times New Roman" w:hAnsi="Times New Roman" w:cs="Times New Roman"/>
                <w:sz w:val="28"/>
                <w:szCs w:val="28"/>
                <w:lang w:val="uk-UA"/>
              </w:rPr>
              <w:t xml:space="preserve"> мовлення та розуміння мовлення відбувається краще, ніж експресивного мовлення. </w:t>
            </w:r>
          </w:p>
          <w:p w:rsidR="009F2F21" w:rsidRPr="00622810" w:rsidRDefault="009F2F21" w:rsidP="00467BF4">
            <w:pPr>
              <w:spacing w:line="360" w:lineRule="auto"/>
              <w:jc w:val="both"/>
              <w:rPr>
                <w:rFonts w:ascii="Times New Roman" w:hAnsi="Times New Roman" w:cs="Times New Roman"/>
                <w:sz w:val="28"/>
                <w:szCs w:val="28"/>
                <w:lang w:val="uk-UA"/>
              </w:rPr>
            </w:pPr>
          </w:p>
        </w:tc>
      </w:tr>
      <w:tr w:rsidR="009F2F21" w:rsidRPr="00622810" w:rsidTr="002B416E">
        <w:tc>
          <w:tcPr>
            <w:tcW w:w="1509" w:type="dxa"/>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Прояви порушень у розвитку мовлення</w:t>
            </w:r>
          </w:p>
        </w:tc>
        <w:tc>
          <w:tcPr>
            <w:tcW w:w="5687" w:type="dxa"/>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Затримка у розвитку мовлення може виражатися по-різному: вона може бути яскраво вираженою у одних випадках, характеризуватися імітуванням відмови від використання мовленнєвих засобів спілкування в інших випадках, мати плинність, швидкозмінність або ранній розвиток мовлення у третіх випадках.</w:t>
            </w:r>
          </w:p>
        </w:tc>
        <w:tc>
          <w:tcPr>
            <w:tcW w:w="4252" w:type="dxa"/>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Діти, а потім і люди в дорослому віці у своєму мовленні оперують словами другорядного значення, що можуть не в повній мірі донести сенс сказаного, слова без достатнього продумування або навіть помилкові.</w:t>
            </w:r>
          </w:p>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 xml:space="preserve">Особливостями комунікативної діяльності є наївність: їм не вдається хитрувати, або вдається невдало. Спостерігається </w:t>
            </w:r>
            <w:r w:rsidRPr="00622810">
              <w:rPr>
                <w:rFonts w:ascii="Times New Roman" w:hAnsi="Times New Roman" w:cs="Times New Roman"/>
                <w:sz w:val="28"/>
                <w:szCs w:val="28"/>
                <w:lang w:val="uk-UA"/>
              </w:rPr>
              <w:lastRenderedPageBreak/>
              <w:t>підвищена чутливість, зміна настрою, коли хтось робить зауваження, але знижена чутливість до емоційного стану іншої людини.</w:t>
            </w:r>
          </w:p>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Труднощі у спілкуванні можуть прогресувати у процесі дорослішання.</w:t>
            </w:r>
          </w:p>
        </w:tc>
        <w:tc>
          <w:tcPr>
            <w:tcW w:w="3906" w:type="dxa"/>
          </w:tcPr>
          <w:p w:rsidR="009F2F21" w:rsidRPr="00622810" w:rsidRDefault="009F2F21" w:rsidP="00467BF4">
            <w:pPr>
              <w:spacing w:line="360" w:lineRule="auto"/>
              <w:jc w:val="both"/>
              <w:rPr>
                <w:rFonts w:ascii="Times New Roman" w:hAnsi="Times New Roman" w:cs="Times New Roman"/>
                <w:sz w:val="28"/>
                <w:szCs w:val="28"/>
                <w:lang w:val="uk-UA"/>
              </w:rPr>
            </w:pPr>
          </w:p>
        </w:tc>
      </w:tr>
    </w:tbl>
    <w:p w:rsidR="00622810" w:rsidRDefault="00622810" w:rsidP="00467BF4">
      <w:pPr>
        <w:spacing w:after="0" w:line="360" w:lineRule="auto"/>
        <w:ind w:firstLine="708"/>
        <w:jc w:val="right"/>
        <w:rPr>
          <w:rFonts w:ascii="Times New Roman" w:hAnsi="Times New Roman" w:cs="Times New Roman"/>
          <w:b/>
          <w:i/>
          <w:sz w:val="28"/>
          <w:szCs w:val="28"/>
        </w:rPr>
      </w:pPr>
    </w:p>
    <w:p w:rsidR="009F2F21" w:rsidRPr="001A3CC3" w:rsidRDefault="009F2F21" w:rsidP="00467BF4">
      <w:pPr>
        <w:spacing w:after="0" w:line="360" w:lineRule="auto"/>
        <w:ind w:firstLine="708"/>
        <w:jc w:val="right"/>
        <w:rPr>
          <w:rFonts w:ascii="Times New Roman" w:hAnsi="Times New Roman" w:cs="Times New Roman"/>
          <w:sz w:val="28"/>
          <w:szCs w:val="28"/>
        </w:rPr>
      </w:pPr>
      <w:r w:rsidRPr="001A3CC3">
        <w:rPr>
          <w:rFonts w:ascii="Times New Roman" w:hAnsi="Times New Roman" w:cs="Times New Roman"/>
          <w:b/>
          <w:i/>
          <w:sz w:val="28"/>
          <w:szCs w:val="28"/>
        </w:rPr>
        <w:t xml:space="preserve">Таблиця 1.4 </w:t>
      </w:r>
      <w:r w:rsidRPr="001A3CC3">
        <w:rPr>
          <w:rFonts w:ascii="Times New Roman" w:hAnsi="Times New Roman" w:cs="Times New Roman"/>
          <w:sz w:val="24"/>
          <w:szCs w:val="24"/>
        </w:rPr>
        <w:t>(продовження)</w:t>
      </w:r>
      <w:r w:rsidRPr="001A3CC3">
        <w:rPr>
          <w:rFonts w:ascii="Times New Roman" w:hAnsi="Times New Roman" w:cs="Times New Roman"/>
          <w:b/>
          <w:i/>
          <w:sz w:val="28"/>
          <w:szCs w:val="28"/>
        </w:rPr>
        <w:t>.</w:t>
      </w:r>
      <w:r w:rsidRPr="001A3CC3">
        <w:rPr>
          <w:rFonts w:ascii="Times New Roman" w:hAnsi="Times New Roman" w:cs="Times New Roman"/>
          <w:sz w:val="28"/>
          <w:szCs w:val="28"/>
        </w:rPr>
        <w:t xml:space="preserve"> </w:t>
      </w:r>
    </w:p>
    <w:tbl>
      <w:tblPr>
        <w:tblStyle w:val="a4"/>
        <w:tblW w:w="15354" w:type="dxa"/>
        <w:tblLook w:val="04A0" w:firstRow="1" w:lastRow="0" w:firstColumn="1" w:lastColumn="0" w:noHBand="0" w:noVBand="1"/>
      </w:tblPr>
      <w:tblGrid>
        <w:gridCol w:w="1649"/>
        <w:gridCol w:w="5622"/>
        <w:gridCol w:w="4214"/>
        <w:gridCol w:w="3869"/>
      </w:tblGrid>
      <w:tr w:rsidR="009F2F21" w:rsidRPr="00622810" w:rsidTr="002B416E">
        <w:tc>
          <w:tcPr>
            <w:tcW w:w="1509" w:type="dxa"/>
          </w:tcPr>
          <w:p w:rsidR="009F2F21" w:rsidRPr="00622810" w:rsidRDefault="009F2F21" w:rsidP="00467BF4">
            <w:pPr>
              <w:spacing w:line="360" w:lineRule="auto"/>
              <w:jc w:val="center"/>
              <w:rPr>
                <w:rFonts w:ascii="Times New Roman" w:hAnsi="Times New Roman" w:cs="Times New Roman"/>
                <w:b/>
                <w:sz w:val="28"/>
                <w:szCs w:val="28"/>
                <w:lang w:val="uk-UA"/>
              </w:rPr>
            </w:pPr>
            <w:r w:rsidRPr="00622810">
              <w:rPr>
                <w:rFonts w:ascii="Times New Roman" w:hAnsi="Times New Roman" w:cs="Times New Roman"/>
                <w:b/>
                <w:sz w:val="28"/>
                <w:szCs w:val="28"/>
                <w:lang w:val="uk-UA"/>
              </w:rPr>
              <w:t>Ознаки</w:t>
            </w:r>
          </w:p>
        </w:tc>
        <w:tc>
          <w:tcPr>
            <w:tcW w:w="5687" w:type="dxa"/>
          </w:tcPr>
          <w:p w:rsidR="009F2F21" w:rsidRPr="00622810" w:rsidRDefault="009F2F21" w:rsidP="00467BF4">
            <w:pPr>
              <w:spacing w:line="360" w:lineRule="auto"/>
              <w:ind w:left="34"/>
              <w:contextualSpacing/>
              <w:rPr>
                <w:rFonts w:ascii="Times New Roman" w:hAnsi="Times New Roman" w:cs="Times New Roman"/>
                <w:b/>
                <w:sz w:val="28"/>
                <w:szCs w:val="28"/>
                <w:lang w:val="uk-UA"/>
              </w:rPr>
            </w:pPr>
            <w:r w:rsidRPr="00622810">
              <w:rPr>
                <w:rFonts w:ascii="Times New Roman" w:hAnsi="Times New Roman" w:cs="Times New Roman"/>
                <w:b/>
                <w:sz w:val="28"/>
                <w:szCs w:val="28"/>
                <w:lang w:val="uk-UA"/>
              </w:rPr>
              <w:t xml:space="preserve">Дитячий аутизм, класичний аутизм </w:t>
            </w:r>
          </w:p>
          <w:p w:rsidR="009F2F21" w:rsidRPr="00622810" w:rsidRDefault="009F2F21" w:rsidP="00467BF4">
            <w:pPr>
              <w:spacing w:line="360" w:lineRule="auto"/>
              <w:ind w:left="-146"/>
              <w:jc w:val="center"/>
              <w:rPr>
                <w:rFonts w:ascii="Times New Roman" w:hAnsi="Times New Roman" w:cs="Times New Roman"/>
                <w:b/>
                <w:sz w:val="28"/>
                <w:szCs w:val="28"/>
                <w:lang w:val="uk-UA"/>
              </w:rPr>
            </w:pPr>
            <w:r w:rsidRPr="00622810">
              <w:rPr>
                <w:rFonts w:ascii="Times New Roman" w:hAnsi="Times New Roman" w:cs="Times New Roman"/>
                <w:b/>
                <w:sz w:val="28"/>
                <w:szCs w:val="28"/>
                <w:lang w:val="uk-UA"/>
              </w:rPr>
              <w:t xml:space="preserve">або синдром </w:t>
            </w:r>
            <w:proofErr w:type="spellStart"/>
            <w:r w:rsidRPr="00622810">
              <w:rPr>
                <w:rFonts w:ascii="Times New Roman" w:hAnsi="Times New Roman" w:cs="Times New Roman"/>
                <w:b/>
                <w:sz w:val="28"/>
                <w:szCs w:val="28"/>
                <w:lang w:val="uk-UA"/>
              </w:rPr>
              <w:t>Канера</w:t>
            </w:r>
            <w:proofErr w:type="spellEnd"/>
          </w:p>
        </w:tc>
        <w:tc>
          <w:tcPr>
            <w:tcW w:w="4252" w:type="dxa"/>
          </w:tcPr>
          <w:p w:rsidR="009F2F21" w:rsidRPr="00622810" w:rsidRDefault="009F2F21" w:rsidP="00467BF4">
            <w:pPr>
              <w:spacing w:line="360" w:lineRule="auto"/>
              <w:jc w:val="center"/>
              <w:rPr>
                <w:rFonts w:ascii="Times New Roman" w:hAnsi="Times New Roman" w:cs="Times New Roman"/>
                <w:b/>
                <w:sz w:val="28"/>
                <w:szCs w:val="28"/>
                <w:lang w:val="uk-UA"/>
              </w:rPr>
            </w:pPr>
            <w:r w:rsidRPr="00622810">
              <w:rPr>
                <w:rFonts w:ascii="Times New Roman" w:hAnsi="Times New Roman" w:cs="Times New Roman"/>
                <w:b/>
                <w:sz w:val="28"/>
                <w:szCs w:val="28"/>
                <w:lang w:val="uk-UA"/>
              </w:rPr>
              <w:t xml:space="preserve">Синдром </w:t>
            </w:r>
            <w:proofErr w:type="spellStart"/>
            <w:r w:rsidRPr="00622810">
              <w:rPr>
                <w:rFonts w:ascii="Times New Roman" w:hAnsi="Times New Roman" w:cs="Times New Roman"/>
                <w:b/>
                <w:sz w:val="28"/>
                <w:szCs w:val="28"/>
                <w:lang w:val="uk-UA"/>
              </w:rPr>
              <w:t>Асперґера</w:t>
            </w:r>
            <w:proofErr w:type="spellEnd"/>
          </w:p>
        </w:tc>
        <w:tc>
          <w:tcPr>
            <w:tcW w:w="3906" w:type="dxa"/>
          </w:tcPr>
          <w:p w:rsidR="009F2F21" w:rsidRPr="00622810" w:rsidRDefault="009F2F21" w:rsidP="00467BF4">
            <w:pPr>
              <w:spacing w:line="360" w:lineRule="auto"/>
              <w:jc w:val="center"/>
              <w:rPr>
                <w:rFonts w:ascii="Times New Roman" w:hAnsi="Times New Roman" w:cs="Times New Roman"/>
                <w:b/>
                <w:sz w:val="28"/>
                <w:szCs w:val="28"/>
                <w:lang w:val="uk-UA"/>
              </w:rPr>
            </w:pPr>
            <w:r w:rsidRPr="00622810">
              <w:rPr>
                <w:rFonts w:ascii="Times New Roman" w:hAnsi="Times New Roman" w:cs="Times New Roman"/>
                <w:b/>
                <w:sz w:val="28"/>
                <w:szCs w:val="28"/>
                <w:lang w:val="uk-UA"/>
              </w:rPr>
              <w:t xml:space="preserve">Синдром </w:t>
            </w:r>
            <w:proofErr w:type="spellStart"/>
            <w:r w:rsidRPr="00622810">
              <w:rPr>
                <w:rFonts w:ascii="Times New Roman" w:hAnsi="Times New Roman" w:cs="Times New Roman"/>
                <w:b/>
                <w:sz w:val="28"/>
                <w:szCs w:val="28"/>
                <w:lang w:val="uk-UA"/>
              </w:rPr>
              <w:t>Ретта</w:t>
            </w:r>
            <w:proofErr w:type="spellEnd"/>
          </w:p>
        </w:tc>
      </w:tr>
      <w:tr w:rsidR="009F2F21" w:rsidRPr="00622810" w:rsidTr="002B416E">
        <w:tc>
          <w:tcPr>
            <w:tcW w:w="1509" w:type="dxa"/>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Визначні особливості мовлення</w:t>
            </w:r>
          </w:p>
        </w:tc>
        <w:tc>
          <w:tcPr>
            <w:tcW w:w="5687" w:type="dxa"/>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 xml:space="preserve">Міцне закріплення мовленнєвих </w:t>
            </w:r>
            <w:proofErr w:type="spellStart"/>
            <w:r w:rsidRPr="00622810">
              <w:rPr>
                <w:rFonts w:ascii="Times New Roman" w:hAnsi="Times New Roman" w:cs="Times New Roman"/>
                <w:sz w:val="28"/>
                <w:szCs w:val="28"/>
                <w:lang w:val="uk-UA"/>
              </w:rPr>
              <w:t>патернів</w:t>
            </w:r>
            <w:proofErr w:type="spellEnd"/>
            <w:r w:rsidRPr="00622810">
              <w:rPr>
                <w:rFonts w:ascii="Times New Roman" w:hAnsi="Times New Roman" w:cs="Times New Roman"/>
                <w:sz w:val="28"/>
                <w:szCs w:val="28"/>
                <w:lang w:val="uk-UA"/>
              </w:rPr>
              <w:t xml:space="preserve">, зокрема тих, що дитина  чула стосовно себе в окремих ситуаціях (наприклад, якщо в дитини запитати: «Хочеш цукерку?», вона відповість: «Хочеш?» з питальною інтонацією. І це не буде означати запитання у відповідь, а означати згоду, яка </w:t>
            </w:r>
            <w:r w:rsidRPr="00622810">
              <w:rPr>
                <w:rFonts w:ascii="Times New Roman" w:hAnsi="Times New Roman" w:cs="Times New Roman"/>
                <w:sz w:val="28"/>
                <w:szCs w:val="28"/>
                <w:lang w:val="uk-UA"/>
              </w:rPr>
              <w:lastRenderedPageBreak/>
              <w:t>виражається завченим мовленнєвим штампом).</w:t>
            </w:r>
          </w:p>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 xml:space="preserve">Просодична сторона мовлення характеризується монотонністю, відсутністю мелодійності, порушеннями ритму, темпу  (наприклад, можна почути </w:t>
            </w:r>
            <w:proofErr w:type="spellStart"/>
            <w:r w:rsidRPr="00622810">
              <w:rPr>
                <w:rFonts w:ascii="Times New Roman" w:hAnsi="Times New Roman" w:cs="Times New Roman"/>
                <w:sz w:val="28"/>
                <w:szCs w:val="28"/>
                <w:lang w:val="uk-UA"/>
              </w:rPr>
              <w:t>проспівування</w:t>
            </w:r>
            <w:proofErr w:type="spellEnd"/>
            <w:r w:rsidRPr="00622810">
              <w:rPr>
                <w:rFonts w:ascii="Times New Roman" w:hAnsi="Times New Roman" w:cs="Times New Roman"/>
                <w:sz w:val="28"/>
                <w:szCs w:val="28"/>
                <w:lang w:val="uk-UA"/>
              </w:rPr>
              <w:t xml:space="preserve"> окремих слів, або «видавлювання» слів складами).</w:t>
            </w:r>
          </w:p>
        </w:tc>
        <w:tc>
          <w:tcPr>
            <w:tcW w:w="4252" w:type="dxa"/>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lastRenderedPageBreak/>
              <w:t xml:space="preserve">У загальному плані мовленнєва поведінка вирізняється однотипністю – як за формою виявлення, так і за змістом, незалежно від контексту ситуації (наприклад, при неформальному чи діловому спілкуванні така </w:t>
            </w:r>
            <w:r w:rsidRPr="00622810">
              <w:rPr>
                <w:rFonts w:ascii="Times New Roman" w:hAnsi="Times New Roman" w:cs="Times New Roman"/>
                <w:sz w:val="28"/>
                <w:szCs w:val="28"/>
                <w:lang w:val="uk-UA"/>
              </w:rPr>
              <w:lastRenderedPageBreak/>
              <w:t>людина буде оповідати про випадок з життя з однаковими подробицями та формою висловлювання, не пристосовано до контексту оточення). Вони не відчувають і не проявляють щирої зацікавленості в тому, щоб їх уважно слухали, не розуміють, коли потрібно зупинитись, бо їх монолог вже втомив або став нудним, нецікавим для співрозмовників.</w:t>
            </w:r>
          </w:p>
        </w:tc>
        <w:tc>
          <w:tcPr>
            <w:tcW w:w="3906" w:type="dxa"/>
          </w:tcPr>
          <w:p w:rsidR="009F2F21" w:rsidRPr="00622810" w:rsidRDefault="009F2F21" w:rsidP="00467BF4">
            <w:pPr>
              <w:spacing w:line="360" w:lineRule="auto"/>
              <w:jc w:val="both"/>
              <w:rPr>
                <w:rFonts w:ascii="Times New Roman" w:hAnsi="Times New Roman" w:cs="Times New Roman"/>
                <w:sz w:val="28"/>
                <w:szCs w:val="28"/>
                <w:lang w:val="uk-UA"/>
              </w:rPr>
            </w:pPr>
          </w:p>
        </w:tc>
      </w:tr>
      <w:tr w:rsidR="009F2F21" w:rsidRPr="00622810" w:rsidTr="002B416E">
        <w:tc>
          <w:tcPr>
            <w:tcW w:w="1509" w:type="dxa"/>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Основна проблема</w:t>
            </w:r>
          </w:p>
        </w:tc>
        <w:tc>
          <w:tcPr>
            <w:tcW w:w="5687" w:type="dxa"/>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недостатня наявність чи сформованість комунікативної функції мовлення</w:t>
            </w:r>
          </w:p>
        </w:tc>
        <w:tc>
          <w:tcPr>
            <w:tcW w:w="4252" w:type="dxa"/>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мовлення дітей та осіб більш старшого віку не є засобом мислення, вираження думки та комунікації з іншими людьми</w:t>
            </w:r>
          </w:p>
        </w:tc>
        <w:tc>
          <w:tcPr>
            <w:tcW w:w="3906" w:type="dxa"/>
          </w:tcPr>
          <w:p w:rsidR="009F2F21" w:rsidRPr="00622810" w:rsidRDefault="009F2F21" w:rsidP="00467BF4">
            <w:pPr>
              <w:spacing w:line="360" w:lineRule="auto"/>
              <w:jc w:val="both"/>
              <w:rPr>
                <w:rFonts w:ascii="Times New Roman" w:hAnsi="Times New Roman" w:cs="Times New Roman"/>
                <w:sz w:val="28"/>
                <w:szCs w:val="28"/>
                <w:lang w:val="uk-UA"/>
              </w:rPr>
            </w:pPr>
            <w:r w:rsidRPr="00622810">
              <w:rPr>
                <w:rFonts w:ascii="Times New Roman" w:hAnsi="Times New Roman" w:cs="Times New Roman"/>
                <w:sz w:val="28"/>
                <w:szCs w:val="28"/>
                <w:lang w:val="uk-UA"/>
              </w:rPr>
              <w:t>труднощі у розумінні абстрактних понять та явищ, недостатній розвиток експресивного мовлення</w:t>
            </w:r>
          </w:p>
        </w:tc>
      </w:tr>
    </w:tbl>
    <w:p w:rsidR="009F2F21" w:rsidRPr="001A3CC3" w:rsidRDefault="009F2F21" w:rsidP="00467BF4">
      <w:pPr>
        <w:spacing w:after="0" w:line="360" w:lineRule="auto"/>
        <w:ind w:firstLine="708"/>
        <w:jc w:val="both"/>
        <w:rPr>
          <w:rFonts w:ascii="Times New Roman" w:hAnsi="Times New Roman" w:cs="Times New Roman"/>
          <w:color w:val="000000" w:themeColor="text1"/>
          <w:sz w:val="28"/>
          <w:szCs w:val="28"/>
        </w:rPr>
      </w:pPr>
    </w:p>
    <w:p w:rsidR="009F2F21" w:rsidRDefault="009F2F21" w:rsidP="00467BF4">
      <w:pPr>
        <w:spacing w:after="0" w:line="360" w:lineRule="auto"/>
        <w:ind w:firstLine="708"/>
        <w:jc w:val="both"/>
        <w:rPr>
          <w:rFonts w:ascii="Times New Roman" w:hAnsi="Times New Roman" w:cs="Times New Roman"/>
          <w:color w:val="000000" w:themeColor="text1"/>
          <w:sz w:val="28"/>
          <w:szCs w:val="28"/>
        </w:rPr>
      </w:pPr>
    </w:p>
    <w:p w:rsidR="009F2F21" w:rsidRDefault="009F2F21" w:rsidP="00467BF4">
      <w:pPr>
        <w:spacing w:after="0" w:line="360" w:lineRule="auto"/>
        <w:ind w:firstLine="708"/>
        <w:jc w:val="both"/>
        <w:rPr>
          <w:rFonts w:ascii="Times New Roman" w:hAnsi="Times New Roman" w:cs="Times New Roman"/>
          <w:color w:val="000000" w:themeColor="text1"/>
          <w:sz w:val="28"/>
          <w:szCs w:val="28"/>
        </w:rPr>
      </w:pPr>
    </w:p>
    <w:p w:rsidR="009F2F21" w:rsidRDefault="009F2F21" w:rsidP="00467BF4">
      <w:pPr>
        <w:spacing w:after="0" w:line="360" w:lineRule="auto"/>
        <w:ind w:firstLine="708"/>
        <w:jc w:val="both"/>
        <w:rPr>
          <w:rFonts w:ascii="Times New Roman" w:hAnsi="Times New Roman" w:cs="Times New Roman"/>
          <w:color w:val="000000" w:themeColor="text1"/>
          <w:sz w:val="28"/>
          <w:szCs w:val="28"/>
        </w:rPr>
      </w:pPr>
    </w:p>
    <w:p w:rsidR="009F2F21" w:rsidRPr="001A3CC3" w:rsidRDefault="009F2F21" w:rsidP="00C268F7">
      <w:pPr>
        <w:spacing w:after="0" w:line="360" w:lineRule="auto"/>
        <w:jc w:val="both"/>
        <w:rPr>
          <w:rFonts w:ascii="Times New Roman" w:hAnsi="Times New Roman" w:cs="Times New Roman"/>
          <w:color w:val="000000" w:themeColor="text1"/>
          <w:sz w:val="28"/>
          <w:szCs w:val="28"/>
        </w:rPr>
        <w:sectPr w:rsidR="009F2F21" w:rsidRPr="001A3CC3" w:rsidSect="002B416E">
          <w:pgSz w:w="16838" w:h="11906" w:orient="landscape"/>
          <w:pgMar w:top="1417" w:right="850" w:bottom="850" w:left="850" w:header="708" w:footer="708" w:gutter="0"/>
          <w:cols w:space="708"/>
          <w:titlePg/>
          <w:docGrid w:linePitch="360"/>
        </w:sectPr>
      </w:pPr>
    </w:p>
    <w:p w:rsidR="009F2F21" w:rsidRPr="001A3CC3" w:rsidRDefault="009F2F21" w:rsidP="00467BF4">
      <w:pPr>
        <w:spacing w:after="0" w:line="360" w:lineRule="auto"/>
        <w:jc w:val="both"/>
        <w:rPr>
          <w:rFonts w:ascii="Times New Roman" w:hAnsi="Times New Roman" w:cs="Times New Roman"/>
          <w:sz w:val="28"/>
          <w:szCs w:val="28"/>
        </w:rPr>
      </w:pPr>
      <w:r w:rsidRPr="001A3CC3">
        <w:rPr>
          <w:rFonts w:ascii="Times New Roman" w:hAnsi="Times New Roman" w:cs="Times New Roman"/>
          <w:sz w:val="28"/>
          <w:szCs w:val="28"/>
        </w:rPr>
        <w:lastRenderedPageBreak/>
        <w:t xml:space="preserve">засвоєння, переробки та використання, а </w:t>
      </w:r>
      <w:proofErr w:type="spellStart"/>
      <w:r w:rsidRPr="001A3CC3">
        <w:rPr>
          <w:rFonts w:ascii="Times New Roman" w:hAnsi="Times New Roman" w:cs="Times New Roman"/>
          <w:sz w:val="28"/>
          <w:szCs w:val="28"/>
        </w:rPr>
        <w:t>також</w:t>
      </w:r>
      <w:r>
        <w:rPr>
          <w:rFonts w:ascii="Times New Roman" w:hAnsi="Times New Roman" w:cs="Times New Roman"/>
          <w:sz w:val="28"/>
          <w:szCs w:val="28"/>
        </w:rPr>
        <w:t>робота</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емоційно</w:t>
      </w:r>
      <w:proofErr w:type="spellEnd"/>
      <w:r>
        <w:rPr>
          <w:rFonts w:ascii="Times New Roman" w:hAnsi="Times New Roman" w:cs="Times New Roman"/>
          <w:sz w:val="28"/>
          <w:szCs w:val="28"/>
        </w:rPr>
        <w:t xml:space="preserve"> – вольовою сферою</w:t>
      </w:r>
      <w:r w:rsidRPr="001A3CC3">
        <w:rPr>
          <w:rFonts w:ascii="Times New Roman" w:hAnsi="Times New Roman" w:cs="Times New Roman"/>
          <w:sz w:val="28"/>
          <w:szCs w:val="28"/>
        </w:rPr>
        <w:t>– арсеналом емоцій і почуттів, удосконалення їхньої якості, підвищення здатності до саморегуляції, вольовій регуляції поведінки і стриманості емоцій [</w:t>
      </w:r>
      <w:proofErr w:type="spellStart"/>
      <w:r w:rsidRPr="001A3CC3">
        <w:rPr>
          <w:rFonts w:ascii="Times New Roman" w:hAnsi="Times New Roman" w:cs="Times New Roman"/>
          <w:sz w:val="28"/>
          <w:szCs w:val="28"/>
        </w:rPr>
        <w:t>Данілавчюте</w:t>
      </w:r>
      <w:proofErr w:type="spellEnd"/>
      <w:r w:rsidRPr="001A3CC3">
        <w:rPr>
          <w:rFonts w:ascii="Times New Roman" w:hAnsi="Times New Roman" w:cs="Times New Roman"/>
          <w:sz w:val="28"/>
          <w:szCs w:val="28"/>
        </w:rPr>
        <w:t>, 2018].</w:t>
      </w:r>
    </w:p>
    <w:p w:rsidR="009F2F21" w:rsidRPr="001A3CC3" w:rsidRDefault="009F2F21" w:rsidP="00467BF4">
      <w:pPr>
        <w:numPr>
          <w:ilvl w:val="0"/>
          <w:numId w:val="15"/>
        </w:numPr>
        <w:spacing w:after="0" w:line="360" w:lineRule="auto"/>
        <w:ind w:left="0" w:firstLine="708"/>
        <w:contextualSpacing/>
        <w:jc w:val="both"/>
        <w:rPr>
          <w:rFonts w:ascii="Times New Roman" w:hAnsi="Times New Roman" w:cs="Times New Roman"/>
          <w:color w:val="000000" w:themeColor="text1"/>
          <w:sz w:val="28"/>
          <w:szCs w:val="28"/>
        </w:rPr>
      </w:pPr>
      <w:r>
        <w:rPr>
          <w:rFonts w:ascii="Times New Roman" w:hAnsi="Times New Roman" w:cs="Times New Roman"/>
          <w:b/>
          <w:i/>
          <w:color w:val="000000" w:themeColor="text1"/>
          <w:sz w:val="28"/>
          <w:szCs w:val="28"/>
        </w:rPr>
        <w:t>А</w:t>
      </w:r>
      <w:r w:rsidRPr="001A3CC3">
        <w:rPr>
          <w:rFonts w:ascii="Times New Roman" w:hAnsi="Times New Roman" w:cs="Times New Roman"/>
          <w:b/>
          <w:i/>
          <w:color w:val="000000" w:themeColor="text1"/>
          <w:sz w:val="28"/>
          <w:szCs w:val="28"/>
        </w:rPr>
        <w:t>ктивізаці</w:t>
      </w:r>
      <w:r>
        <w:rPr>
          <w:rFonts w:ascii="Times New Roman" w:hAnsi="Times New Roman" w:cs="Times New Roman"/>
          <w:b/>
          <w:i/>
          <w:color w:val="000000" w:themeColor="text1"/>
          <w:sz w:val="28"/>
          <w:szCs w:val="28"/>
        </w:rPr>
        <w:t>ї</w:t>
      </w:r>
      <w:r w:rsidRPr="001A3CC3">
        <w:rPr>
          <w:rFonts w:ascii="Times New Roman" w:hAnsi="Times New Roman" w:cs="Times New Roman"/>
          <w:b/>
          <w:i/>
          <w:color w:val="000000" w:themeColor="text1"/>
          <w:sz w:val="28"/>
          <w:szCs w:val="28"/>
        </w:rPr>
        <w:t xml:space="preserve"> у дитини зовнішніх та її внутрішніх мотивів</w:t>
      </w:r>
      <w:r w:rsidRPr="001A3CC3">
        <w:rPr>
          <w:rFonts w:ascii="Times New Roman" w:hAnsi="Times New Roman" w:cs="Times New Roman"/>
          <w:color w:val="000000" w:themeColor="text1"/>
          <w:sz w:val="28"/>
          <w:szCs w:val="28"/>
        </w:rPr>
        <w:t xml:space="preserve">. </w:t>
      </w:r>
    </w:p>
    <w:p w:rsidR="009F2F21" w:rsidRPr="001A3CC3" w:rsidRDefault="009F2F21" w:rsidP="00467BF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цьому підході наголошується, що для </w:t>
      </w:r>
      <w:r w:rsidRPr="001A3CC3">
        <w:rPr>
          <w:rFonts w:ascii="Times New Roman" w:hAnsi="Times New Roman" w:cs="Times New Roman"/>
          <w:sz w:val="28"/>
          <w:szCs w:val="28"/>
        </w:rPr>
        <w:t xml:space="preserve">того, щоб дитина не втратила свою природну </w:t>
      </w:r>
      <w:proofErr w:type="spellStart"/>
      <w:r w:rsidRPr="001A3CC3">
        <w:rPr>
          <w:rFonts w:ascii="Times New Roman" w:hAnsi="Times New Roman" w:cs="Times New Roman"/>
          <w:sz w:val="28"/>
          <w:szCs w:val="28"/>
        </w:rPr>
        <w:t>комунікативність</w:t>
      </w:r>
      <w:proofErr w:type="spellEnd"/>
      <w:r w:rsidRPr="001A3CC3">
        <w:rPr>
          <w:rFonts w:ascii="Times New Roman" w:hAnsi="Times New Roman" w:cs="Times New Roman"/>
          <w:sz w:val="28"/>
          <w:szCs w:val="28"/>
        </w:rPr>
        <w:t xml:space="preserve">, у неї має з’явитися потреба в комунікації. Це означає, що її діяльність повинна протікати в природних умовах, «народжуватися з потреби» виражати свої думки, почуття, ділитися ними з тими, хто поруч, передавати інформацію, обмінюватися міркуваннями, намірами, враженнями, прагненнями в процесі соціального життя [1, 86]. </w:t>
      </w:r>
    </w:p>
    <w:p w:rsidR="009F2F21" w:rsidRPr="001A3CC3" w:rsidRDefault="009F2F21" w:rsidP="00467BF4">
      <w:pPr>
        <w:spacing w:after="0" w:line="360" w:lineRule="auto"/>
        <w:ind w:firstLine="708"/>
        <w:jc w:val="both"/>
        <w:rPr>
          <w:rFonts w:ascii="Times New Roman" w:hAnsi="Times New Roman" w:cs="Times New Roman"/>
          <w:color w:val="000000" w:themeColor="text1"/>
          <w:sz w:val="28"/>
          <w:szCs w:val="28"/>
        </w:rPr>
      </w:pPr>
      <w:r w:rsidRPr="004F0C81">
        <w:rPr>
          <w:rFonts w:ascii="Times New Roman" w:hAnsi="Times New Roman" w:cs="Times New Roman"/>
          <w:b/>
          <w:i/>
          <w:color w:val="000000" w:themeColor="text1"/>
          <w:sz w:val="28"/>
          <w:szCs w:val="28"/>
        </w:rPr>
        <w:t>Підсумовуючи</w:t>
      </w:r>
      <w:r w:rsidRPr="001A3CC3">
        <w:rPr>
          <w:rFonts w:ascii="Times New Roman" w:hAnsi="Times New Roman" w:cs="Times New Roman"/>
          <w:color w:val="000000" w:themeColor="text1"/>
          <w:sz w:val="28"/>
          <w:szCs w:val="28"/>
        </w:rPr>
        <w:t>, зазначимо, що для дітей з РАС характерними є комунікативні, соціально-комунікативні, психологічні та лінгвістичні</w:t>
      </w:r>
      <w:r w:rsidRPr="001A3CC3">
        <w:rPr>
          <w:rFonts w:ascii="Times New Roman" w:hAnsi="Times New Roman" w:cs="Times New Roman"/>
          <w:b/>
          <w:i/>
          <w:color w:val="000000" w:themeColor="text1"/>
          <w:sz w:val="28"/>
          <w:szCs w:val="28"/>
        </w:rPr>
        <w:t xml:space="preserve"> </w:t>
      </w:r>
      <w:r w:rsidRPr="001A3CC3">
        <w:rPr>
          <w:rFonts w:ascii="Times New Roman" w:hAnsi="Times New Roman" w:cs="Times New Roman"/>
          <w:color w:val="000000" w:themeColor="text1"/>
          <w:sz w:val="28"/>
          <w:szCs w:val="28"/>
        </w:rPr>
        <w:t xml:space="preserve">особливості у розвитку діалогічного мовлення та особливості </w:t>
      </w:r>
      <w:r>
        <w:rPr>
          <w:rFonts w:ascii="Times New Roman" w:hAnsi="Times New Roman" w:cs="Times New Roman"/>
          <w:color w:val="000000" w:themeColor="text1"/>
          <w:sz w:val="28"/>
          <w:szCs w:val="28"/>
        </w:rPr>
        <w:t xml:space="preserve">сформованості </w:t>
      </w:r>
      <w:r w:rsidRPr="001A3CC3">
        <w:rPr>
          <w:rFonts w:ascii="Times New Roman" w:hAnsi="Times New Roman" w:cs="Times New Roman"/>
          <w:color w:val="000000" w:themeColor="text1"/>
          <w:sz w:val="28"/>
          <w:szCs w:val="28"/>
        </w:rPr>
        <w:t xml:space="preserve">одиниць його структури. Запропоновані в науково-методичній літературі підходи не повною мірою вирішують питання розвитку діалогічного мовлення у дітей з РАС, що зумовлює необхідність розробки відповідного діагностичного інструментарію та рекомендацій з організації комплексної роботи з формування </w:t>
      </w:r>
      <w:r>
        <w:rPr>
          <w:rFonts w:ascii="Times New Roman" w:hAnsi="Times New Roman" w:cs="Times New Roman"/>
          <w:color w:val="000000" w:themeColor="text1"/>
          <w:sz w:val="28"/>
          <w:szCs w:val="28"/>
        </w:rPr>
        <w:t xml:space="preserve">передумов </w:t>
      </w:r>
      <w:r w:rsidRPr="001A3CC3">
        <w:rPr>
          <w:rFonts w:ascii="Times New Roman" w:hAnsi="Times New Roman" w:cs="Times New Roman"/>
          <w:color w:val="000000" w:themeColor="text1"/>
          <w:sz w:val="28"/>
          <w:szCs w:val="28"/>
        </w:rPr>
        <w:t xml:space="preserve">діалогічного мовлення у дітей </w:t>
      </w:r>
      <w:r w:rsidRPr="00366559">
        <w:rPr>
          <w:rFonts w:ascii="Times New Roman" w:hAnsi="Times New Roman" w:cs="Times New Roman"/>
          <w:color w:val="000000" w:themeColor="text1"/>
          <w:sz w:val="28"/>
          <w:szCs w:val="28"/>
        </w:rPr>
        <w:t>дошкільного віку</w:t>
      </w:r>
      <w:r>
        <w:rPr>
          <w:rFonts w:ascii="Times New Roman" w:hAnsi="Times New Roman" w:cs="Times New Roman"/>
          <w:color w:val="000000" w:themeColor="text1"/>
          <w:sz w:val="28"/>
          <w:szCs w:val="28"/>
        </w:rPr>
        <w:t xml:space="preserve"> </w:t>
      </w:r>
      <w:r w:rsidRPr="001A3CC3">
        <w:rPr>
          <w:rFonts w:ascii="Times New Roman" w:hAnsi="Times New Roman" w:cs="Times New Roman"/>
          <w:color w:val="000000" w:themeColor="text1"/>
          <w:sz w:val="28"/>
          <w:szCs w:val="28"/>
        </w:rPr>
        <w:t>з РАС.</w:t>
      </w:r>
    </w:p>
    <w:p w:rsidR="009F2F21" w:rsidRPr="001A3CC3" w:rsidRDefault="009F2F21" w:rsidP="00467BF4">
      <w:pPr>
        <w:spacing w:line="360" w:lineRule="auto"/>
        <w:rPr>
          <w:rFonts w:ascii="Times New Roman" w:hAnsi="Times New Roman" w:cs="Times New Roman"/>
          <w:color w:val="000000" w:themeColor="text1"/>
          <w:sz w:val="28"/>
          <w:szCs w:val="28"/>
        </w:rPr>
      </w:pPr>
      <w:r w:rsidRPr="001A3CC3">
        <w:rPr>
          <w:rFonts w:ascii="Times New Roman" w:hAnsi="Times New Roman" w:cs="Times New Roman"/>
          <w:color w:val="000000" w:themeColor="text1"/>
          <w:sz w:val="28"/>
          <w:szCs w:val="28"/>
        </w:rPr>
        <w:br w:type="page"/>
      </w:r>
    </w:p>
    <w:p w:rsidR="009F2F21" w:rsidRPr="001A3CC3" w:rsidRDefault="009F2F21" w:rsidP="00467BF4">
      <w:pPr>
        <w:spacing w:after="0" w:line="360" w:lineRule="auto"/>
        <w:ind w:firstLine="709"/>
        <w:jc w:val="both"/>
        <w:rPr>
          <w:rFonts w:ascii="Times New Roman" w:hAnsi="Times New Roman" w:cs="Times New Roman"/>
          <w:b/>
          <w:i/>
          <w:sz w:val="28"/>
          <w:szCs w:val="28"/>
        </w:rPr>
      </w:pPr>
      <w:r w:rsidRPr="001A3CC3">
        <w:rPr>
          <w:rFonts w:ascii="Times New Roman" w:hAnsi="Times New Roman" w:cs="Times New Roman"/>
          <w:b/>
          <w:i/>
          <w:sz w:val="28"/>
          <w:szCs w:val="28"/>
        </w:rPr>
        <w:lastRenderedPageBreak/>
        <w:t>Висновки до першого розділу</w:t>
      </w:r>
    </w:p>
    <w:p w:rsidR="009F2F21" w:rsidRPr="001A3CC3" w:rsidRDefault="009F2F21" w:rsidP="00467BF4">
      <w:pPr>
        <w:spacing w:after="0" w:line="360" w:lineRule="auto"/>
        <w:ind w:firstLine="709"/>
        <w:jc w:val="both"/>
        <w:rPr>
          <w:rFonts w:ascii="Times New Roman" w:hAnsi="Times New Roman" w:cs="Times New Roman"/>
          <w:sz w:val="28"/>
          <w:szCs w:val="28"/>
        </w:rPr>
      </w:pPr>
      <w:r w:rsidRPr="001A3CC3">
        <w:rPr>
          <w:rFonts w:ascii="Times New Roman" w:hAnsi="Times New Roman" w:cs="Times New Roman"/>
          <w:sz w:val="28"/>
          <w:szCs w:val="28"/>
        </w:rPr>
        <w:t>Діалогічне мовлення входить до складу усного зв'язного мовлення, яке протікає в конкретній ситуації і супроводжується жестами, мімікою</w:t>
      </w:r>
      <w:r>
        <w:rPr>
          <w:rFonts w:ascii="Times New Roman" w:hAnsi="Times New Roman" w:cs="Times New Roman"/>
          <w:sz w:val="28"/>
          <w:szCs w:val="28"/>
        </w:rPr>
        <w:t>,</w:t>
      </w:r>
      <w:r w:rsidRPr="001A3CC3">
        <w:rPr>
          <w:rFonts w:ascii="Times New Roman" w:hAnsi="Times New Roman" w:cs="Times New Roman"/>
          <w:sz w:val="28"/>
          <w:szCs w:val="28"/>
        </w:rPr>
        <w:t xml:space="preserve"> інтонацією, виникає як відповідь на запитання, що не вимагає спеціальної підготовки.</w:t>
      </w:r>
    </w:p>
    <w:p w:rsidR="009F2F21" w:rsidRPr="0079781D" w:rsidRDefault="009F2F21" w:rsidP="00467BF4">
      <w:pPr>
        <w:spacing w:after="0" w:line="360" w:lineRule="auto"/>
        <w:ind w:firstLine="709"/>
        <w:jc w:val="both"/>
        <w:rPr>
          <w:rFonts w:ascii="Times New Roman" w:hAnsi="Times New Roman" w:cs="Times New Roman"/>
          <w:sz w:val="28"/>
          <w:szCs w:val="28"/>
        </w:rPr>
      </w:pPr>
      <w:r w:rsidRPr="001A3CC3">
        <w:rPr>
          <w:rFonts w:ascii="Times New Roman" w:hAnsi="Times New Roman" w:cs="Times New Roman"/>
          <w:sz w:val="28"/>
          <w:szCs w:val="28"/>
        </w:rPr>
        <w:t xml:space="preserve">Діалогічне мовлення </w:t>
      </w:r>
      <w:r>
        <w:rPr>
          <w:rFonts w:ascii="Times New Roman" w:hAnsi="Times New Roman" w:cs="Times New Roman"/>
          <w:sz w:val="28"/>
          <w:szCs w:val="28"/>
        </w:rPr>
        <w:t xml:space="preserve">передбачає </w:t>
      </w:r>
      <w:r w:rsidRPr="001A3CC3">
        <w:rPr>
          <w:rFonts w:ascii="Times New Roman" w:hAnsi="Times New Roman" w:cs="Times New Roman"/>
          <w:sz w:val="28"/>
          <w:szCs w:val="28"/>
        </w:rPr>
        <w:t xml:space="preserve">двосторонній характер спілкування, де </w:t>
      </w:r>
      <w:r w:rsidRPr="0079781D">
        <w:rPr>
          <w:rFonts w:ascii="Times New Roman" w:hAnsi="Times New Roman" w:cs="Times New Roman"/>
          <w:sz w:val="28"/>
          <w:szCs w:val="28"/>
        </w:rPr>
        <w:t xml:space="preserve">мовленнєва поведінка партнерів залежить один від одного. </w:t>
      </w:r>
    </w:p>
    <w:p w:rsidR="009F2F21" w:rsidRPr="0079781D" w:rsidRDefault="009F2F21" w:rsidP="00467BF4">
      <w:pPr>
        <w:spacing w:after="0" w:line="360" w:lineRule="auto"/>
        <w:ind w:firstLine="709"/>
        <w:jc w:val="both"/>
        <w:rPr>
          <w:rFonts w:ascii="Times New Roman" w:hAnsi="Times New Roman" w:cs="Times New Roman"/>
          <w:sz w:val="28"/>
          <w:szCs w:val="28"/>
        </w:rPr>
      </w:pPr>
      <w:r w:rsidRPr="0079781D">
        <w:rPr>
          <w:rFonts w:ascii="Times New Roman" w:hAnsi="Times New Roman" w:cs="Times New Roman"/>
          <w:sz w:val="28"/>
          <w:szCs w:val="28"/>
        </w:rPr>
        <w:t xml:space="preserve">Виділено чотири групи особливостей діалогічного мовлення (комунікативні, соціально-комунікативні, психологічні та лінгвістичні), які можна розглядати в якості передумов розвитку діалогічного мовлення у дітей молодшого шкільного віку. </w:t>
      </w:r>
    </w:p>
    <w:p w:rsidR="009F2F21" w:rsidRPr="0079781D" w:rsidRDefault="009F2F21" w:rsidP="00467BF4">
      <w:pPr>
        <w:spacing w:after="0" w:line="360" w:lineRule="auto"/>
        <w:ind w:firstLine="709"/>
        <w:jc w:val="both"/>
        <w:rPr>
          <w:rFonts w:ascii="Times New Roman" w:hAnsi="Times New Roman" w:cs="Times New Roman"/>
          <w:sz w:val="28"/>
          <w:szCs w:val="28"/>
        </w:rPr>
      </w:pPr>
      <w:r w:rsidRPr="0079781D">
        <w:rPr>
          <w:rFonts w:ascii="Times New Roman" w:hAnsi="Times New Roman" w:cs="Times New Roman"/>
          <w:sz w:val="28"/>
          <w:szCs w:val="28"/>
        </w:rPr>
        <w:t xml:space="preserve">Аналіз особливостей комунікативного розвитку дітей з РАС вказує на специфічний, дисгармонійний характер їх комунікативної сфери і процесу комунікації. </w:t>
      </w:r>
      <w:proofErr w:type="spellStart"/>
      <w:r w:rsidRPr="0079781D">
        <w:rPr>
          <w:rFonts w:ascii="Times New Roman" w:hAnsi="Times New Roman" w:cs="Times New Roman"/>
          <w:sz w:val="28"/>
          <w:szCs w:val="28"/>
        </w:rPr>
        <w:t>Несформованість</w:t>
      </w:r>
      <w:proofErr w:type="spellEnd"/>
      <w:r w:rsidRPr="0079781D">
        <w:rPr>
          <w:rFonts w:ascii="Times New Roman" w:hAnsi="Times New Roman" w:cs="Times New Roman"/>
          <w:sz w:val="28"/>
          <w:szCs w:val="28"/>
        </w:rPr>
        <w:t xml:space="preserve"> у більшості в дітей з РАС </w:t>
      </w:r>
      <w:proofErr w:type="spellStart"/>
      <w:r w:rsidRPr="0079781D">
        <w:rPr>
          <w:rFonts w:ascii="Times New Roman" w:hAnsi="Times New Roman" w:cs="Times New Roman"/>
          <w:sz w:val="28"/>
          <w:szCs w:val="28"/>
        </w:rPr>
        <w:t>імпресивного</w:t>
      </w:r>
      <w:proofErr w:type="spellEnd"/>
      <w:r w:rsidRPr="0079781D">
        <w:rPr>
          <w:rFonts w:ascii="Times New Roman" w:hAnsi="Times New Roman" w:cs="Times New Roman"/>
          <w:sz w:val="28"/>
          <w:szCs w:val="28"/>
        </w:rPr>
        <w:t xml:space="preserve"> та </w:t>
      </w:r>
      <w:proofErr w:type="spellStart"/>
      <w:r w:rsidRPr="0079781D">
        <w:rPr>
          <w:rFonts w:ascii="Times New Roman" w:hAnsi="Times New Roman" w:cs="Times New Roman"/>
          <w:sz w:val="28"/>
          <w:szCs w:val="28"/>
        </w:rPr>
        <w:t>емпресивного</w:t>
      </w:r>
      <w:proofErr w:type="spellEnd"/>
      <w:r w:rsidRPr="0079781D">
        <w:rPr>
          <w:rFonts w:ascii="Times New Roman" w:hAnsi="Times New Roman" w:cs="Times New Roman"/>
          <w:sz w:val="28"/>
          <w:szCs w:val="28"/>
        </w:rPr>
        <w:t xml:space="preserve"> мовлення порушує фундамент взаємодії, через що діалогічне мовлення, враховуючи складність синдрому, може формуватися дуже повільно або зовсім не формуватися. При цьому порушення формування діалогічного мовлення у дітей з РАС проявляється не тільки власне у мовленні та у використанні невербальних засобі комунікації, а комплексно, стосуючись всіх чотирьох його особливостей: комунікативних, соціально-комунікативних, психологічних та лінгвістичних.</w:t>
      </w:r>
    </w:p>
    <w:p w:rsidR="009F2F21" w:rsidRPr="00A65A19" w:rsidRDefault="009F2F21" w:rsidP="00467BF4">
      <w:pPr>
        <w:spacing w:after="0" w:line="360" w:lineRule="auto"/>
        <w:ind w:firstLine="709"/>
        <w:jc w:val="both"/>
        <w:rPr>
          <w:rFonts w:ascii="Times New Roman" w:hAnsi="Times New Roman" w:cs="Times New Roman"/>
          <w:sz w:val="28"/>
          <w:szCs w:val="28"/>
        </w:rPr>
      </w:pPr>
      <w:r w:rsidRPr="0079781D">
        <w:rPr>
          <w:rFonts w:ascii="Times New Roman" w:hAnsi="Times New Roman" w:cs="Times New Roman"/>
          <w:sz w:val="28"/>
          <w:szCs w:val="28"/>
        </w:rPr>
        <w:t>Тож для попередження появи труднощів у розвитку діалогічного мовлення у дітей з РАС важливим є формування у них, починаючи з молодшого дошкільного віку відповідних чотирьох груп умінь в якості передумов діалогічного мовлення. Своєю чергою, це обумовлює необхідність у розробці інструментарію для ранньої діагностики передумов діалогічного мовлення та методичних рекомендацій з їх розвитку у дітей молодшого дошкільного віку з РАС.</w:t>
      </w:r>
      <w:r>
        <w:rPr>
          <w:rFonts w:ascii="Times New Roman" w:hAnsi="Times New Roman" w:cs="Times New Roman"/>
          <w:sz w:val="28"/>
          <w:szCs w:val="28"/>
        </w:rPr>
        <w:t xml:space="preserve">  </w:t>
      </w:r>
    </w:p>
    <w:p w:rsidR="009F2F21" w:rsidRDefault="009F2F21" w:rsidP="00467BF4">
      <w:pPr>
        <w:spacing w:line="360" w:lineRule="auto"/>
        <w:rPr>
          <w:rFonts w:ascii="Times New Roman" w:hAnsi="Times New Roman" w:cs="Times New Roman"/>
          <w:b/>
          <w:sz w:val="28"/>
          <w:szCs w:val="28"/>
        </w:rPr>
      </w:pPr>
    </w:p>
    <w:p w:rsidR="009F2F21" w:rsidRDefault="009F2F21" w:rsidP="00467BF4">
      <w:pPr>
        <w:spacing w:line="360" w:lineRule="auto"/>
        <w:rPr>
          <w:rFonts w:ascii="Times New Roman" w:hAnsi="Times New Roman" w:cs="Times New Roman"/>
          <w:b/>
          <w:sz w:val="28"/>
          <w:szCs w:val="28"/>
        </w:rPr>
      </w:pPr>
    </w:p>
    <w:p w:rsidR="00C5630F" w:rsidRPr="00554320" w:rsidRDefault="00C5630F" w:rsidP="00467BF4">
      <w:pPr>
        <w:spacing w:line="360" w:lineRule="auto"/>
        <w:rPr>
          <w:rFonts w:ascii="Times New Roman" w:hAnsi="Times New Roman" w:cs="Times New Roman"/>
          <w:b/>
          <w:sz w:val="28"/>
          <w:szCs w:val="28"/>
        </w:rPr>
      </w:pPr>
    </w:p>
    <w:p w:rsidR="009F2F21" w:rsidRPr="004041CB" w:rsidRDefault="009F2F21" w:rsidP="00467BF4">
      <w:pPr>
        <w:spacing w:line="360" w:lineRule="auto"/>
        <w:jc w:val="center"/>
        <w:rPr>
          <w:rFonts w:ascii="Times New Roman" w:hAnsi="Times New Roman" w:cs="Times New Roman"/>
          <w:sz w:val="28"/>
          <w:szCs w:val="28"/>
        </w:rPr>
      </w:pPr>
      <w:r w:rsidRPr="004041CB">
        <w:rPr>
          <w:rFonts w:ascii="Times New Roman" w:hAnsi="Times New Roman" w:cs="Times New Roman"/>
          <w:b/>
          <w:sz w:val="28"/>
          <w:szCs w:val="28"/>
        </w:rPr>
        <w:lastRenderedPageBreak/>
        <w:t>РОЗДІЛ 2</w:t>
      </w:r>
    </w:p>
    <w:p w:rsidR="009F2F21" w:rsidRPr="004041CB" w:rsidRDefault="009F2F21" w:rsidP="00467BF4">
      <w:pPr>
        <w:spacing w:line="360" w:lineRule="auto"/>
        <w:jc w:val="center"/>
        <w:rPr>
          <w:rFonts w:ascii="Times New Roman" w:hAnsi="Times New Roman" w:cs="Times New Roman"/>
          <w:b/>
          <w:sz w:val="28"/>
          <w:szCs w:val="28"/>
        </w:rPr>
      </w:pPr>
      <w:r w:rsidRPr="004041CB">
        <w:rPr>
          <w:rFonts w:ascii="Times New Roman" w:hAnsi="Times New Roman" w:cs="Times New Roman"/>
          <w:b/>
          <w:sz w:val="28"/>
          <w:szCs w:val="28"/>
        </w:rPr>
        <w:t>ЕКСПЕРИМЕНТАЛЬНЕ ВИВЧЕННЯ СТАНУ СФОРМОВАНОСТІ ДІАЛОГІЧНОГО МОВЛЕННЯ ДОШКІЛЬНИКІВ З РАС.</w:t>
      </w:r>
    </w:p>
    <w:p w:rsidR="009F2F21" w:rsidRPr="004041CB" w:rsidRDefault="009F2F21" w:rsidP="00467BF4">
      <w:pPr>
        <w:spacing w:line="360" w:lineRule="auto"/>
        <w:jc w:val="center"/>
        <w:rPr>
          <w:rFonts w:ascii="Times New Roman" w:hAnsi="Times New Roman" w:cs="Times New Roman"/>
          <w:b/>
          <w:sz w:val="28"/>
          <w:szCs w:val="28"/>
        </w:rPr>
      </w:pPr>
    </w:p>
    <w:p w:rsidR="009F2F21" w:rsidRPr="004041CB" w:rsidRDefault="009F2F21" w:rsidP="00467BF4">
      <w:pPr>
        <w:spacing w:line="360" w:lineRule="auto"/>
        <w:jc w:val="center"/>
        <w:rPr>
          <w:rFonts w:ascii="Times New Roman" w:hAnsi="Times New Roman" w:cs="Times New Roman"/>
          <w:b/>
          <w:sz w:val="28"/>
          <w:szCs w:val="28"/>
        </w:rPr>
      </w:pPr>
      <w:r w:rsidRPr="004041CB">
        <w:rPr>
          <w:rFonts w:ascii="Times New Roman" w:hAnsi="Times New Roman" w:cs="Times New Roman"/>
          <w:b/>
          <w:sz w:val="28"/>
          <w:szCs w:val="28"/>
        </w:rPr>
        <w:t>2.1 Методика дослідження діалогі</w:t>
      </w:r>
      <w:r w:rsidR="00B5765E">
        <w:rPr>
          <w:rFonts w:ascii="Times New Roman" w:hAnsi="Times New Roman" w:cs="Times New Roman"/>
          <w:b/>
          <w:sz w:val="28"/>
          <w:szCs w:val="28"/>
        </w:rPr>
        <w:t xml:space="preserve">чного мовлення у дітей </w:t>
      </w:r>
      <w:r w:rsidRPr="004041CB">
        <w:rPr>
          <w:rFonts w:ascii="Times New Roman" w:hAnsi="Times New Roman" w:cs="Times New Roman"/>
          <w:b/>
          <w:sz w:val="28"/>
          <w:szCs w:val="28"/>
        </w:rPr>
        <w:t xml:space="preserve"> дошкільного віку з РАС.</w:t>
      </w:r>
    </w:p>
    <w:p w:rsidR="009F2F21" w:rsidRPr="004041CB" w:rsidRDefault="009F2F21" w:rsidP="00467BF4">
      <w:pPr>
        <w:spacing w:after="0" w:line="360" w:lineRule="auto"/>
        <w:ind w:firstLine="709"/>
        <w:jc w:val="both"/>
        <w:rPr>
          <w:rFonts w:ascii="Times New Roman" w:eastAsia="Times New Roman" w:hAnsi="Times New Roman" w:cs="Times New Roman"/>
          <w:color w:val="000000"/>
          <w:sz w:val="28"/>
          <w:szCs w:val="28"/>
        </w:rPr>
      </w:pPr>
      <w:r w:rsidRPr="004041CB">
        <w:rPr>
          <w:rFonts w:ascii="Times New Roman" w:eastAsia="Times New Roman" w:hAnsi="Times New Roman" w:cs="Times New Roman"/>
          <w:color w:val="000000"/>
          <w:sz w:val="28"/>
          <w:szCs w:val="28"/>
        </w:rPr>
        <w:t xml:space="preserve">Метою </w:t>
      </w:r>
      <w:proofErr w:type="spellStart"/>
      <w:r w:rsidRPr="004041CB">
        <w:rPr>
          <w:rFonts w:ascii="Times New Roman" w:eastAsia="Times New Roman" w:hAnsi="Times New Roman" w:cs="Times New Roman"/>
          <w:color w:val="000000"/>
          <w:sz w:val="28"/>
          <w:szCs w:val="28"/>
        </w:rPr>
        <w:t>констатувального</w:t>
      </w:r>
      <w:proofErr w:type="spellEnd"/>
      <w:r w:rsidRPr="004041CB">
        <w:rPr>
          <w:rFonts w:ascii="Times New Roman" w:eastAsia="Times New Roman" w:hAnsi="Times New Roman" w:cs="Times New Roman"/>
          <w:color w:val="000000"/>
          <w:sz w:val="28"/>
          <w:szCs w:val="28"/>
        </w:rPr>
        <w:t xml:space="preserve"> етапу даного дослідження було експериментальне вивчення </w:t>
      </w:r>
      <w:r w:rsidRPr="004041CB">
        <w:rPr>
          <w:rFonts w:ascii="Times New Roman" w:hAnsi="Times New Roman" w:cs="Times New Roman"/>
          <w:sz w:val="28"/>
          <w:szCs w:val="28"/>
        </w:rPr>
        <w:t xml:space="preserve">стану сформованості </w:t>
      </w:r>
      <w:r>
        <w:rPr>
          <w:rFonts w:ascii="Times New Roman" w:hAnsi="Times New Roman" w:cs="Times New Roman"/>
          <w:sz w:val="28"/>
          <w:szCs w:val="28"/>
        </w:rPr>
        <w:t xml:space="preserve">передумов </w:t>
      </w:r>
      <w:r w:rsidRPr="004041CB">
        <w:rPr>
          <w:rFonts w:ascii="Times New Roman" w:hAnsi="Times New Roman" w:cs="Times New Roman"/>
          <w:sz w:val="28"/>
          <w:szCs w:val="28"/>
        </w:rPr>
        <w:t xml:space="preserve">діалогічного </w:t>
      </w:r>
      <w:r>
        <w:rPr>
          <w:rFonts w:ascii="Times New Roman" w:hAnsi="Times New Roman" w:cs="Times New Roman"/>
          <w:sz w:val="28"/>
          <w:szCs w:val="28"/>
        </w:rPr>
        <w:t xml:space="preserve">мовлення у дітей з РАС </w:t>
      </w:r>
      <w:r w:rsidRPr="004041CB">
        <w:rPr>
          <w:rFonts w:ascii="Times New Roman" w:hAnsi="Times New Roman" w:cs="Times New Roman"/>
          <w:sz w:val="28"/>
          <w:szCs w:val="28"/>
        </w:rPr>
        <w:t xml:space="preserve"> дошкільного віку </w:t>
      </w:r>
      <w:r w:rsidRPr="004041CB">
        <w:rPr>
          <w:rFonts w:ascii="Times New Roman" w:hAnsi="Times New Roman" w:cs="Times New Roman"/>
          <w:color w:val="000000"/>
          <w:sz w:val="28"/>
          <w:szCs w:val="28"/>
        </w:rPr>
        <w:t>та в</w:t>
      </w:r>
      <w:r w:rsidRPr="004041CB">
        <w:rPr>
          <w:rFonts w:ascii="Times New Roman" w:eastAsia="Times New Roman" w:hAnsi="Times New Roman" w:cs="Times New Roman"/>
          <w:color w:val="000000"/>
          <w:sz w:val="28"/>
          <w:szCs w:val="28"/>
        </w:rPr>
        <w:t xml:space="preserve">иявлення якісних особливостей його розвитку </w:t>
      </w:r>
      <w:r w:rsidRPr="004041CB">
        <w:rPr>
          <w:rFonts w:ascii="Times New Roman" w:hAnsi="Times New Roman" w:cs="Times New Roman"/>
          <w:sz w:val="28"/>
          <w:szCs w:val="28"/>
        </w:rPr>
        <w:t>(комунікативних, соціально-комунікативних, психологічних та лінгвістичних).</w:t>
      </w:r>
    </w:p>
    <w:p w:rsidR="009F2F21" w:rsidRPr="004041CB" w:rsidRDefault="009F2F21" w:rsidP="00467BF4">
      <w:pPr>
        <w:spacing w:after="0" w:line="360" w:lineRule="auto"/>
        <w:ind w:firstLine="709"/>
        <w:jc w:val="both"/>
        <w:rPr>
          <w:rFonts w:ascii="Times New Roman" w:eastAsia="Times New Roman" w:hAnsi="Times New Roman" w:cs="Times New Roman"/>
        </w:rPr>
      </w:pPr>
      <w:r w:rsidRPr="004041CB">
        <w:rPr>
          <w:rFonts w:ascii="Times New Roman" w:eastAsia="Times New Roman" w:hAnsi="Times New Roman" w:cs="Times New Roman"/>
          <w:color w:val="000000"/>
          <w:sz w:val="28"/>
          <w:szCs w:val="28"/>
        </w:rPr>
        <w:t xml:space="preserve">Дослідження проводилося на базі </w:t>
      </w:r>
      <w:proofErr w:type="spellStart"/>
      <w:r w:rsidRPr="004041CB">
        <w:rPr>
          <w:rFonts w:ascii="Times New Roman" w:eastAsia="Times New Roman" w:hAnsi="Times New Roman" w:cs="Times New Roman"/>
          <w:color w:val="000000"/>
          <w:sz w:val="28"/>
          <w:szCs w:val="28"/>
        </w:rPr>
        <w:t>Інклюзивно</w:t>
      </w:r>
      <w:proofErr w:type="spellEnd"/>
      <w:r w:rsidRPr="004041CB">
        <w:rPr>
          <w:rFonts w:ascii="Times New Roman" w:eastAsia="Times New Roman" w:hAnsi="Times New Roman" w:cs="Times New Roman"/>
          <w:color w:val="000000"/>
          <w:sz w:val="28"/>
          <w:szCs w:val="28"/>
        </w:rPr>
        <w:t xml:space="preserve"> – ресурсного центру </w:t>
      </w:r>
      <w:proofErr w:type="spellStart"/>
      <w:r w:rsidRPr="004041CB">
        <w:rPr>
          <w:rFonts w:ascii="Times New Roman" w:eastAsia="Times New Roman" w:hAnsi="Times New Roman" w:cs="Times New Roman"/>
          <w:color w:val="000000"/>
          <w:sz w:val="28"/>
          <w:szCs w:val="28"/>
        </w:rPr>
        <w:t>Вороньківської</w:t>
      </w:r>
      <w:proofErr w:type="spellEnd"/>
      <w:r w:rsidRPr="004041CB">
        <w:rPr>
          <w:rFonts w:ascii="Times New Roman" w:eastAsia="Times New Roman" w:hAnsi="Times New Roman" w:cs="Times New Roman"/>
          <w:color w:val="000000"/>
          <w:sz w:val="28"/>
          <w:szCs w:val="28"/>
        </w:rPr>
        <w:t xml:space="preserve"> сільської ради . Для проведення дослідження було сформовано експериментальну групу, у яку увійшло 5 дітей, з яких 2 дівчинки і 3  хлопчика. Відбір дітей за групами відповідав таким вимогам: 1) однаковий вік і рік навчання дітей (2-3 років); 2) однаковий рівень мовленнєвого розвитку (1 рівень ЗНМ).</w:t>
      </w:r>
    </w:p>
    <w:p w:rsidR="009F2F21" w:rsidRPr="004041CB" w:rsidRDefault="009F2F21" w:rsidP="00467BF4">
      <w:pPr>
        <w:spacing w:after="0" w:line="360" w:lineRule="auto"/>
        <w:ind w:firstLine="709"/>
        <w:jc w:val="both"/>
        <w:rPr>
          <w:rFonts w:ascii="Times New Roman" w:hAnsi="Times New Roman" w:cs="Times New Roman"/>
          <w:sz w:val="28"/>
          <w:szCs w:val="28"/>
        </w:rPr>
      </w:pPr>
      <w:r w:rsidRPr="004041CB">
        <w:rPr>
          <w:rFonts w:ascii="Times New Roman" w:hAnsi="Times New Roman" w:cs="Times New Roman"/>
          <w:sz w:val="28"/>
          <w:szCs w:val="28"/>
        </w:rPr>
        <w:t xml:space="preserve">Методика дослідження складалася з двох етапів. На І етапі відбувалось експертне оцінювання батьками  особливостей діалогічного мовлення дітей </w:t>
      </w:r>
      <w:r>
        <w:rPr>
          <w:rFonts w:ascii="Times New Roman" w:hAnsi="Times New Roman" w:cs="Times New Roman"/>
          <w:sz w:val="28"/>
          <w:szCs w:val="28"/>
        </w:rPr>
        <w:t xml:space="preserve">дошкільного віку </w:t>
      </w:r>
      <w:r w:rsidRPr="004041CB">
        <w:rPr>
          <w:rFonts w:ascii="Times New Roman" w:hAnsi="Times New Roman" w:cs="Times New Roman"/>
          <w:sz w:val="28"/>
          <w:szCs w:val="28"/>
        </w:rPr>
        <w:t xml:space="preserve">з РАС. На ІІ етапі відбувалось психолого-педагогічне спостереження за дитиною з метою виявлення її комунікативних та соціально – комунікативних навичок. </w:t>
      </w:r>
    </w:p>
    <w:p w:rsidR="009F2F21" w:rsidRPr="004041CB" w:rsidRDefault="009F2F21" w:rsidP="00467BF4">
      <w:pPr>
        <w:spacing w:after="0" w:line="360" w:lineRule="auto"/>
        <w:ind w:firstLine="709"/>
        <w:jc w:val="both"/>
        <w:rPr>
          <w:rFonts w:ascii="Times New Roman" w:hAnsi="Times New Roman" w:cs="Times New Roman"/>
          <w:sz w:val="28"/>
          <w:szCs w:val="28"/>
        </w:rPr>
      </w:pPr>
      <w:r w:rsidRPr="004041CB">
        <w:rPr>
          <w:rFonts w:ascii="Times New Roman" w:hAnsi="Times New Roman" w:cs="Times New Roman"/>
          <w:sz w:val="28"/>
          <w:szCs w:val="28"/>
        </w:rPr>
        <w:t xml:space="preserve">Оскільки в Україні відсутні методики обстеження діалогічного </w:t>
      </w:r>
      <w:r w:rsidR="00040947">
        <w:rPr>
          <w:rFonts w:ascii="Times New Roman" w:hAnsi="Times New Roman" w:cs="Times New Roman"/>
          <w:sz w:val="28"/>
          <w:szCs w:val="28"/>
        </w:rPr>
        <w:t xml:space="preserve">мовлення у дітей з РАС </w:t>
      </w:r>
      <w:r w:rsidRPr="004041CB">
        <w:rPr>
          <w:rFonts w:ascii="Times New Roman" w:hAnsi="Times New Roman" w:cs="Times New Roman"/>
          <w:sz w:val="28"/>
          <w:szCs w:val="28"/>
        </w:rPr>
        <w:t xml:space="preserve"> дошкільного віку, для експериментального вивчення стану сформованості діалогічного мовлення у дітей з РАС був підібраний відповідний інструментарій з урахуванням виділених в першому розділі цієї роботи (див. табл. 1.3) чотирьох груп особливостей діалогічного мовлення (комунікативні, соціально-комунікативні, психологічні та лінгвістичні). При цьому, оскільки дослідження охоплювало дітей з РАС молодшого дошкільного віку, у якому </w:t>
      </w:r>
      <w:r w:rsidRPr="004041CB">
        <w:rPr>
          <w:rFonts w:ascii="Times New Roman" w:hAnsi="Times New Roman" w:cs="Times New Roman"/>
          <w:sz w:val="28"/>
          <w:szCs w:val="28"/>
        </w:rPr>
        <w:lastRenderedPageBreak/>
        <w:t xml:space="preserve">діалогічне мовлення лише формується, в діагностичному блоці увага, насамперед, спрямовувалась на з’ясування наявних передумов формування діалогічного мовлення у дітей з РАС. </w:t>
      </w:r>
    </w:p>
    <w:p w:rsidR="009F2F21" w:rsidRPr="004041CB" w:rsidRDefault="009F2F21" w:rsidP="00467BF4">
      <w:pPr>
        <w:spacing w:after="0" w:line="360" w:lineRule="auto"/>
        <w:ind w:firstLine="709"/>
        <w:jc w:val="both"/>
        <w:rPr>
          <w:rFonts w:ascii="Times New Roman" w:hAnsi="Times New Roman" w:cs="Times New Roman"/>
          <w:sz w:val="28"/>
          <w:szCs w:val="28"/>
        </w:rPr>
      </w:pPr>
      <w:r w:rsidRPr="004041CB">
        <w:rPr>
          <w:rFonts w:ascii="Times New Roman" w:eastAsia="Times New Roman" w:hAnsi="Times New Roman" w:cs="Times New Roman"/>
          <w:sz w:val="28"/>
          <w:szCs w:val="28"/>
        </w:rPr>
        <w:t xml:space="preserve">В основу діагностичної методики був покладений </w:t>
      </w:r>
      <w:r w:rsidRPr="004041CB">
        <w:rPr>
          <w:rFonts w:ascii="Times New Roman" w:hAnsi="Times New Roman" w:cs="Times New Roman"/>
          <w:sz w:val="28"/>
          <w:szCs w:val="28"/>
        </w:rPr>
        <w:t>опитувальник “A</w:t>
      </w:r>
      <w:proofErr w:type="spellStart"/>
      <w:r w:rsidRPr="004041CB">
        <w:rPr>
          <w:rFonts w:ascii="Times New Roman" w:hAnsi="Times New Roman" w:cs="Times New Roman"/>
          <w:sz w:val="28"/>
          <w:szCs w:val="28"/>
          <w:lang w:val="en-US"/>
        </w:rPr>
        <w:t>utism</w:t>
      </w:r>
      <w:proofErr w:type="spellEnd"/>
      <w:r w:rsidRPr="004041CB">
        <w:rPr>
          <w:rFonts w:ascii="Times New Roman" w:hAnsi="Times New Roman" w:cs="Times New Roman"/>
          <w:sz w:val="28"/>
          <w:szCs w:val="28"/>
        </w:rPr>
        <w:t xml:space="preserve"> </w:t>
      </w:r>
      <w:r w:rsidRPr="004041CB">
        <w:rPr>
          <w:rFonts w:ascii="Times New Roman" w:hAnsi="Times New Roman" w:cs="Times New Roman"/>
          <w:sz w:val="28"/>
          <w:szCs w:val="28"/>
          <w:lang w:val="en-US"/>
        </w:rPr>
        <w:t>education</w:t>
      </w:r>
      <w:r w:rsidRPr="004041CB">
        <w:rPr>
          <w:rFonts w:ascii="Times New Roman" w:hAnsi="Times New Roman" w:cs="Times New Roman"/>
          <w:sz w:val="28"/>
          <w:szCs w:val="28"/>
        </w:rPr>
        <w:t xml:space="preserve"> </w:t>
      </w:r>
      <w:r w:rsidRPr="004041CB">
        <w:rPr>
          <w:rFonts w:ascii="Times New Roman" w:hAnsi="Times New Roman" w:cs="Times New Roman"/>
          <w:sz w:val="28"/>
          <w:szCs w:val="28"/>
          <w:lang w:val="en-US"/>
        </w:rPr>
        <w:t>trust</w:t>
      </w:r>
      <w:r w:rsidRPr="004041CB">
        <w:rPr>
          <w:rFonts w:ascii="Times New Roman" w:hAnsi="Times New Roman" w:cs="Times New Roman"/>
          <w:sz w:val="28"/>
          <w:szCs w:val="28"/>
        </w:rPr>
        <w:t xml:space="preserve">”, який був опрацьований і адаптований для  мети даного дослідження. З опитувальника були обрані питання і згруповані у 4 блока по 10-15 питань для експертного оцінювання батьками  чотирьох груп особливостей діалогічного мовлення дітей з РАС (див. табл.2.1). </w:t>
      </w:r>
    </w:p>
    <w:p w:rsidR="009F2F21" w:rsidRPr="004041CB" w:rsidRDefault="009F2F21" w:rsidP="00467BF4">
      <w:pPr>
        <w:spacing w:after="0" w:line="360" w:lineRule="auto"/>
        <w:ind w:firstLine="709"/>
        <w:jc w:val="both"/>
        <w:rPr>
          <w:rFonts w:ascii="Times New Roman" w:eastAsia="Times New Roman" w:hAnsi="Times New Roman" w:cs="Times New Roman"/>
          <w:sz w:val="28"/>
          <w:szCs w:val="28"/>
        </w:rPr>
      </w:pPr>
      <w:r w:rsidRPr="004041CB">
        <w:rPr>
          <w:rFonts w:ascii="Times New Roman" w:eastAsia="Times New Roman" w:hAnsi="Times New Roman" w:cs="Times New Roman"/>
          <w:sz w:val="28"/>
          <w:szCs w:val="28"/>
        </w:rPr>
        <w:t>Кожне запитання має свою шкалу оцінювання</w:t>
      </w:r>
      <w:r w:rsidRPr="004041CB">
        <w:rPr>
          <w:rFonts w:ascii="Times New Roman" w:hAnsi="Times New Roman" w:cs="Times New Roman"/>
          <w:sz w:val="28"/>
          <w:szCs w:val="28"/>
        </w:rPr>
        <w:t xml:space="preserve"> за таким критерієм</w:t>
      </w:r>
      <w:r w:rsidRPr="004041CB">
        <w:rPr>
          <w:rFonts w:ascii="Times New Roman" w:eastAsia="Times New Roman" w:hAnsi="Times New Roman" w:cs="Times New Roman"/>
          <w:sz w:val="28"/>
          <w:szCs w:val="28"/>
        </w:rPr>
        <w:t>:</w:t>
      </w:r>
    </w:p>
    <w:p w:rsidR="009F2F21" w:rsidRPr="004041CB" w:rsidRDefault="009F2F21" w:rsidP="00467BF4">
      <w:pPr>
        <w:numPr>
          <w:ilvl w:val="0"/>
          <w:numId w:val="18"/>
        </w:numPr>
        <w:spacing w:after="0" w:line="360" w:lineRule="auto"/>
        <w:contextualSpacing/>
        <w:rPr>
          <w:rFonts w:ascii="Times New Roman" w:hAnsi="Times New Roman" w:cs="Times New Roman"/>
          <w:sz w:val="28"/>
          <w:szCs w:val="28"/>
        </w:rPr>
      </w:pPr>
      <w:r w:rsidRPr="004041CB">
        <w:rPr>
          <w:rFonts w:ascii="Times New Roman" w:hAnsi="Times New Roman" w:cs="Times New Roman"/>
          <w:sz w:val="28"/>
          <w:szCs w:val="28"/>
        </w:rPr>
        <w:t>Дитина реагує – 2 бали;</w:t>
      </w:r>
    </w:p>
    <w:p w:rsidR="009F2F21" w:rsidRPr="004041CB" w:rsidRDefault="009F2F21" w:rsidP="00467BF4">
      <w:pPr>
        <w:numPr>
          <w:ilvl w:val="0"/>
          <w:numId w:val="18"/>
        </w:numPr>
        <w:spacing w:after="0" w:line="360" w:lineRule="auto"/>
        <w:contextualSpacing/>
        <w:rPr>
          <w:rFonts w:ascii="Times New Roman" w:hAnsi="Times New Roman" w:cs="Times New Roman"/>
          <w:sz w:val="28"/>
          <w:szCs w:val="28"/>
        </w:rPr>
      </w:pPr>
      <w:r w:rsidRPr="004041CB">
        <w:rPr>
          <w:rFonts w:ascii="Times New Roman" w:hAnsi="Times New Roman" w:cs="Times New Roman"/>
          <w:sz w:val="28"/>
          <w:szCs w:val="28"/>
        </w:rPr>
        <w:t>Дитина реагує частково – 1 бал;</w:t>
      </w:r>
    </w:p>
    <w:p w:rsidR="009F2F21" w:rsidRPr="004041CB" w:rsidRDefault="009F2F21" w:rsidP="00467BF4">
      <w:pPr>
        <w:numPr>
          <w:ilvl w:val="0"/>
          <w:numId w:val="18"/>
        </w:numPr>
        <w:spacing w:after="0" w:line="360" w:lineRule="auto"/>
        <w:contextualSpacing/>
        <w:rPr>
          <w:rFonts w:ascii="Times New Roman" w:hAnsi="Times New Roman" w:cs="Times New Roman"/>
          <w:sz w:val="28"/>
          <w:szCs w:val="28"/>
        </w:rPr>
      </w:pPr>
      <w:r w:rsidRPr="004041CB">
        <w:rPr>
          <w:rFonts w:ascii="Times New Roman" w:hAnsi="Times New Roman" w:cs="Times New Roman"/>
          <w:sz w:val="28"/>
          <w:szCs w:val="28"/>
        </w:rPr>
        <w:t>Дитина не реагує – 0 балів.</w:t>
      </w:r>
    </w:p>
    <w:p w:rsidR="009F2F21" w:rsidRPr="004041CB" w:rsidRDefault="009F2F21" w:rsidP="00467BF4">
      <w:pPr>
        <w:spacing w:after="0" w:line="360" w:lineRule="auto"/>
        <w:ind w:firstLine="708"/>
        <w:jc w:val="both"/>
        <w:rPr>
          <w:rFonts w:ascii="Times New Roman" w:hAnsi="Times New Roman" w:cs="Times New Roman"/>
          <w:color w:val="000000"/>
          <w:sz w:val="28"/>
          <w:szCs w:val="28"/>
        </w:rPr>
      </w:pPr>
      <w:r w:rsidRPr="004041CB">
        <w:rPr>
          <w:rFonts w:ascii="Times New Roman" w:eastAsia="Times New Roman" w:hAnsi="Times New Roman" w:cs="Times New Roman"/>
          <w:sz w:val="28"/>
          <w:szCs w:val="28"/>
        </w:rPr>
        <w:t xml:space="preserve">Після підрахунку </w:t>
      </w:r>
      <w:r w:rsidRPr="004041CB">
        <w:rPr>
          <w:rFonts w:ascii="Times New Roman" w:hAnsi="Times New Roman" w:cs="Times New Roman"/>
          <w:sz w:val="28"/>
          <w:szCs w:val="28"/>
        </w:rPr>
        <w:t>загальної суми балів</w:t>
      </w:r>
      <w:r w:rsidRPr="004041CB">
        <w:rPr>
          <w:rFonts w:ascii="Times New Roman" w:eastAsia="Times New Roman" w:hAnsi="Times New Roman" w:cs="Times New Roman"/>
          <w:sz w:val="28"/>
          <w:szCs w:val="28"/>
        </w:rPr>
        <w:t xml:space="preserve"> за всі запитання визначається загальний рівень </w:t>
      </w:r>
      <w:r w:rsidRPr="004041CB">
        <w:rPr>
          <w:rFonts w:ascii="Times New Roman" w:hAnsi="Times New Roman" w:cs="Times New Roman"/>
          <w:sz w:val="28"/>
          <w:szCs w:val="28"/>
        </w:rPr>
        <w:t>розвитку передумов діалогічного мовлення</w:t>
      </w:r>
      <w:r w:rsidRPr="004041CB">
        <w:rPr>
          <w:rFonts w:ascii="Times New Roman" w:hAnsi="Times New Roman" w:cs="Times New Roman"/>
          <w:color w:val="000000"/>
          <w:sz w:val="28"/>
          <w:szCs w:val="28"/>
        </w:rPr>
        <w:t xml:space="preserve"> у дітей молодшого дошкільного віку з </w:t>
      </w:r>
      <w:r w:rsidRPr="004041CB">
        <w:rPr>
          <w:rFonts w:ascii="Times New Roman" w:hAnsi="Times New Roman" w:cs="Times New Roman"/>
          <w:sz w:val="28"/>
          <w:szCs w:val="28"/>
        </w:rPr>
        <w:t xml:space="preserve">РАС, а також його чотирьох особливостей </w:t>
      </w:r>
      <w:r w:rsidRPr="004041CB">
        <w:rPr>
          <w:rFonts w:ascii="Times New Roman" w:hAnsi="Times New Roman" w:cs="Times New Roman"/>
          <w:color w:val="000000"/>
          <w:sz w:val="28"/>
          <w:szCs w:val="28"/>
        </w:rPr>
        <w:t xml:space="preserve"> (див. табл.2.2.).</w:t>
      </w:r>
    </w:p>
    <w:p w:rsidR="009F2F21" w:rsidRPr="004041CB" w:rsidRDefault="009F2F21" w:rsidP="00467BF4">
      <w:pPr>
        <w:spacing w:after="0" w:line="360" w:lineRule="auto"/>
        <w:ind w:firstLine="709"/>
        <w:jc w:val="both"/>
        <w:rPr>
          <w:rFonts w:ascii="Times New Roman" w:hAnsi="Times New Roman" w:cs="Times New Roman"/>
          <w:sz w:val="28"/>
          <w:szCs w:val="28"/>
        </w:rPr>
      </w:pPr>
      <w:r w:rsidRPr="004041CB">
        <w:rPr>
          <w:rFonts w:ascii="Times New Roman" w:hAnsi="Times New Roman" w:cs="Times New Roman"/>
          <w:sz w:val="28"/>
          <w:szCs w:val="28"/>
        </w:rPr>
        <w:t>Експертне оцінювання батьками  стану сформованості передумов діалогічного мовлення дітей з РАС та його особливостей було доповнене психолого-педагогічним спостереженням, яке полягає в систематичному і цілеспрямованому сприйнятті дитини з метою виявлення специфічних змін поведінки в конкретних умовах.</w:t>
      </w:r>
    </w:p>
    <w:p w:rsidR="009F2F21" w:rsidRPr="004041CB" w:rsidRDefault="009F2F21" w:rsidP="00467BF4">
      <w:pPr>
        <w:spacing w:after="0" w:line="360" w:lineRule="auto"/>
        <w:ind w:firstLine="720"/>
        <w:contextualSpacing/>
        <w:jc w:val="both"/>
        <w:rPr>
          <w:rFonts w:ascii="Times New Roman" w:hAnsi="Times New Roman" w:cs="Times New Roman"/>
          <w:sz w:val="28"/>
          <w:szCs w:val="28"/>
        </w:rPr>
      </w:pPr>
      <w:r w:rsidRPr="004041CB">
        <w:rPr>
          <w:rFonts w:ascii="Times New Roman" w:hAnsi="Times New Roman" w:cs="Times New Roman"/>
          <w:sz w:val="28"/>
          <w:szCs w:val="28"/>
        </w:rPr>
        <w:t>В даному дослідженні ми спостерігали за дошкільником з РАС в умовах взаємодії з оточуючими – дорослими та однолітками, результати чого заносились у систематизований бланк спостереження (див. табл.2.3). Оцінювались такі критерії взаємодії, як:</w:t>
      </w:r>
    </w:p>
    <w:p w:rsidR="009F2F21" w:rsidRPr="004041CB" w:rsidRDefault="009F2F21" w:rsidP="00467BF4">
      <w:pPr>
        <w:spacing w:line="360" w:lineRule="auto"/>
        <w:ind w:left="426" w:hanging="284"/>
        <w:contextualSpacing/>
        <w:rPr>
          <w:rFonts w:ascii="Times New Roman" w:hAnsi="Times New Roman" w:cs="Times New Roman"/>
          <w:sz w:val="28"/>
          <w:szCs w:val="28"/>
        </w:rPr>
      </w:pPr>
      <w:r w:rsidRPr="004041CB">
        <w:rPr>
          <w:rFonts w:ascii="Times New Roman" w:hAnsi="Times New Roman" w:cs="Times New Roman"/>
          <w:sz w:val="28"/>
          <w:szCs w:val="28"/>
        </w:rPr>
        <w:t>– реакції дитини на спроби пограти з нею;</w:t>
      </w:r>
    </w:p>
    <w:p w:rsidR="009F2F21" w:rsidRPr="004041CB" w:rsidRDefault="009F2F21" w:rsidP="00467BF4">
      <w:pPr>
        <w:spacing w:line="360" w:lineRule="auto"/>
        <w:ind w:left="426" w:hanging="284"/>
        <w:contextualSpacing/>
        <w:rPr>
          <w:rFonts w:ascii="Times New Roman" w:hAnsi="Times New Roman" w:cs="Times New Roman"/>
          <w:sz w:val="28"/>
          <w:szCs w:val="28"/>
        </w:rPr>
      </w:pPr>
      <w:r w:rsidRPr="004041CB">
        <w:rPr>
          <w:rFonts w:ascii="Times New Roman" w:hAnsi="Times New Roman" w:cs="Times New Roman"/>
          <w:sz w:val="28"/>
          <w:szCs w:val="28"/>
        </w:rPr>
        <w:t>– спроби наслідувати дитиною поведінку інших людей;</w:t>
      </w:r>
    </w:p>
    <w:p w:rsidR="009F2F21" w:rsidRPr="004041CB" w:rsidRDefault="009F2F21" w:rsidP="00467BF4">
      <w:pPr>
        <w:spacing w:line="360" w:lineRule="auto"/>
        <w:ind w:left="426" w:hanging="284"/>
        <w:contextualSpacing/>
        <w:rPr>
          <w:rFonts w:ascii="Times New Roman" w:hAnsi="Times New Roman" w:cs="Times New Roman"/>
          <w:sz w:val="28"/>
          <w:szCs w:val="28"/>
        </w:rPr>
      </w:pPr>
      <w:r w:rsidRPr="004041CB">
        <w:rPr>
          <w:rFonts w:ascii="Times New Roman" w:hAnsi="Times New Roman" w:cs="Times New Roman"/>
          <w:sz w:val="28"/>
          <w:szCs w:val="28"/>
        </w:rPr>
        <w:t>– реакції дитини на своє ім'я;</w:t>
      </w:r>
    </w:p>
    <w:p w:rsidR="009F2F21" w:rsidRPr="004041CB" w:rsidRDefault="009F2F21" w:rsidP="00467BF4">
      <w:pPr>
        <w:spacing w:line="360" w:lineRule="auto"/>
        <w:ind w:left="426" w:hanging="284"/>
        <w:contextualSpacing/>
        <w:rPr>
          <w:rFonts w:ascii="Times New Roman" w:hAnsi="Times New Roman" w:cs="Times New Roman"/>
          <w:sz w:val="28"/>
          <w:szCs w:val="28"/>
        </w:rPr>
      </w:pPr>
      <w:r w:rsidRPr="004041CB">
        <w:rPr>
          <w:rFonts w:ascii="Times New Roman" w:hAnsi="Times New Roman" w:cs="Times New Roman"/>
          <w:sz w:val="28"/>
          <w:szCs w:val="28"/>
        </w:rPr>
        <w:t>– чи використовує дитина невербальні засоби комунікації (жести, міміка, зоровий контакт).</w:t>
      </w:r>
    </w:p>
    <w:p w:rsidR="009F2F21" w:rsidRPr="004041CB" w:rsidRDefault="009F2F21" w:rsidP="00C268F7">
      <w:pPr>
        <w:spacing w:line="360" w:lineRule="auto"/>
        <w:contextualSpacing/>
        <w:rPr>
          <w:rFonts w:ascii="Times New Roman" w:hAnsi="Times New Roman" w:cs="Times New Roman"/>
          <w:b/>
          <w:sz w:val="28"/>
          <w:szCs w:val="28"/>
        </w:rPr>
      </w:pPr>
    </w:p>
    <w:p w:rsidR="009F2F21" w:rsidRPr="004041CB" w:rsidRDefault="009F2F21" w:rsidP="00467BF4">
      <w:pPr>
        <w:spacing w:line="360" w:lineRule="auto"/>
        <w:contextualSpacing/>
        <w:rPr>
          <w:rFonts w:ascii="Times New Roman" w:hAnsi="Times New Roman" w:cs="Times New Roman"/>
          <w:sz w:val="28"/>
          <w:szCs w:val="28"/>
        </w:rPr>
        <w:sectPr w:rsidR="009F2F21" w:rsidRPr="004041CB" w:rsidSect="002B416E">
          <w:pgSz w:w="11906" w:h="16838"/>
          <w:pgMar w:top="850" w:right="850" w:bottom="850" w:left="1417" w:header="708" w:footer="708" w:gutter="0"/>
          <w:cols w:space="708"/>
          <w:titlePg/>
          <w:docGrid w:linePitch="360"/>
        </w:sectPr>
      </w:pPr>
    </w:p>
    <w:p w:rsidR="009F2F21" w:rsidRPr="004041CB" w:rsidRDefault="009F2F21" w:rsidP="00467BF4">
      <w:pPr>
        <w:spacing w:line="360" w:lineRule="auto"/>
        <w:contextualSpacing/>
        <w:jc w:val="right"/>
        <w:rPr>
          <w:rFonts w:ascii="Times New Roman" w:hAnsi="Times New Roman" w:cs="Times New Roman"/>
          <w:b/>
          <w:sz w:val="28"/>
          <w:szCs w:val="28"/>
        </w:rPr>
      </w:pPr>
      <w:r w:rsidRPr="004041CB">
        <w:rPr>
          <w:rFonts w:ascii="Times New Roman" w:hAnsi="Times New Roman" w:cs="Times New Roman"/>
          <w:b/>
          <w:sz w:val="28"/>
          <w:szCs w:val="28"/>
        </w:rPr>
        <w:lastRenderedPageBreak/>
        <w:t>Таблиця 2.1.</w:t>
      </w:r>
    </w:p>
    <w:p w:rsidR="009F2F21" w:rsidRPr="004041CB" w:rsidRDefault="009F2F21" w:rsidP="00467BF4">
      <w:pPr>
        <w:spacing w:line="360" w:lineRule="auto"/>
        <w:contextualSpacing/>
        <w:rPr>
          <w:rFonts w:ascii="Times New Roman" w:hAnsi="Times New Roman" w:cs="Times New Roman"/>
          <w:b/>
          <w:i/>
          <w:sz w:val="28"/>
          <w:szCs w:val="28"/>
        </w:rPr>
      </w:pPr>
      <w:r w:rsidRPr="004041CB">
        <w:rPr>
          <w:rFonts w:ascii="Times New Roman" w:hAnsi="Times New Roman" w:cs="Times New Roman"/>
          <w:b/>
          <w:i/>
          <w:sz w:val="28"/>
          <w:szCs w:val="28"/>
        </w:rPr>
        <w:t>Опитувальник «Передумови розвитку діалогічного мовлення у дітей з РАС молодшого дошкільного віку»</w:t>
      </w:r>
    </w:p>
    <w:tbl>
      <w:tblPr>
        <w:tblStyle w:val="a4"/>
        <w:tblW w:w="5000" w:type="pct"/>
        <w:tblLook w:val="04A0" w:firstRow="1" w:lastRow="0" w:firstColumn="1" w:lastColumn="0" w:noHBand="0" w:noVBand="1"/>
      </w:tblPr>
      <w:tblGrid>
        <w:gridCol w:w="820"/>
        <w:gridCol w:w="1980"/>
        <w:gridCol w:w="8089"/>
        <w:gridCol w:w="1249"/>
        <w:gridCol w:w="1527"/>
        <w:gridCol w:w="1463"/>
      </w:tblGrid>
      <w:tr w:rsidR="009F2F21" w:rsidRPr="00FC5A21" w:rsidTr="002B416E">
        <w:tc>
          <w:tcPr>
            <w:tcW w:w="267" w:type="pct"/>
            <w:vAlign w:val="center"/>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Блок №</w:t>
            </w:r>
          </w:p>
        </w:tc>
        <w:tc>
          <w:tcPr>
            <w:tcW w:w="645" w:type="pct"/>
            <w:vAlign w:val="center"/>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sz w:val="28"/>
                <w:szCs w:val="28"/>
                <w:lang w:val="uk-UA"/>
              </w:rPr>
              <w:t>Передумови</w:t>
            </w:r>
          </w:p>
        </w:tc>
        <w:tc>
          <w:tcPr>
            <w:tcW w:w="2677" w:type="pct"/>
            <w:vAlign w:val="center"/>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Питання</w:t>
            </w:r>
          </w:p>
        </w:tc>
        <w:tc>
          <w:tcPr>
            <w:tcW w:w="416" w:type="pct"/>
            <w:vAlign w:val="center"/>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Реагує</w:t>
            </w:r>
          </w:p>
        </w:tc>
        <w:tc>
          <w:tcPr>
            <w:tcW w:w="508" w:type="pct"/>
            <w:vAlign w:val="center"/>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Частково</w:t>
            </w:r>
          </w:p>
        </w:tc>
        <w:tc>
          <w:tcPr>
            <w:tcW w:w="487" w:type="pct"/>
            <w:vAlign w:val="center"/>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Не реагує</w:t>
            </w:r>
          </w:p>
        </w:tc>
      </w:tr>
      <w:tr w:rsidR="009F2F21" w:rsidRPr="00FC5A21" w:rsidTr="002B416E">
        <w:trPr>
          <w:trHeight w:val="276"/>
        </w:trPr>
        <w:tc>
          <w:tcPr>
            <w:tcW w:w="267" w:type="pct"/>
            <w:vMerge w:val="restar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1</w:t>
            </w:r>
          </w:p>
        </w:tc>
        <w:tc>
          <w:tcPr>
            <w:tcW w:w="645" w:type="pct"/>
            <w:vMerge w:val="restar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Комунікативні</w:t>
            </w: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lastRenderedPageBreak/>
              <w:t>1.Реагує на звуки.</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717"/>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2.Розпізнає знайомі звуки в навколишньому середовищі та реагує на них.</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78"/>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3.Розуміє окремі вимовлені слова.</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425"/>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4. Розуміє знайомі окремі слова в контексті та реагує на них.</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40"/>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5. Розуміє інструкції.</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38"/>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6. Реагує на прості інструкції в знайомому контексті.</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416"/>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7. Реагує на вказівку зупинити/завершити те, що вони роблять.</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420"/>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8. Розуміє інструкцію з більш ніж одним елементом.</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412"/>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9. Виконує послідовність інструкцій .</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688"/>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10. Розуміє прості запитання та відповідає на них у знайомому контексті.</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428"/>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11. Відповідає на привітання / звертання.</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94"/>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12.Розпізнає знайомий голос і реагує на нього.</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30"/>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13.Реагує на власне ім’я.</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74"/>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14.Відповідає на привітання незнайомої людини.</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453"/>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15.Реагує на групові вказівки, якщо не вказано окремо.</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bl>
    <w:p w:rsidR="009F2F21" w:rsidRPr="004041CB" w:rsidRDefault="009F2F21" w:rsidP="00467BF4">
      <w:pPr>
        <w:spacing w:line="360" w:lineRule="auto"/>
      </w:pPr>
      <w:r w:rsidRPr="004041CB">
        <w:br w:type="page"/>
      </w:r>
    </w:p>
    <w:p w:rsidR="009F2F21" w:rsidRPr="004041CB" w:rsidRDefault="009F2F21" w:rsidP="00467BF4">
      <w:pPr>
        <w:spacing w:line="360" w:lineRule="auto"/>
        <w:contextualSpacing/>
        <w:jc w:val="right"/>
        <w:rPr>
          <w:rFonts w:ascii="Times New Roman" w:hAnsi="Times New Roman" w:cs="Times New Roman"/>
          <w:b/>
          <w:sz w:val="28"/>
          <w:szCs w:val="28"/>
        </w:rPr>
      </w:pPr>
      <w:r w:rsidRPr="004041CB">
        <w:rPr>
          <w:rFonts w:ascii="Times New Roman" w:hAnsi="Times New Roman" w:cs="Times New Roman"/>
          <w:b/>
          <w:sz w:val="28"/>
          <w:szCs w:val="28"/>
        </w:rPr>
        <w:lastRenderedPageBreak/>
        <w:t>Таблиця 2.1 (продовження).</w:t>
      </w:r>
    </w:p>
    <w:p w:rsidR="009F2F21" w:rsidRPr="004041CB" w:rsidRDefault="009F2F21" w:rsidP="00467BF4">
      <w:pPr>
        <w:spacing w:line="360" w:lineRule="auto"/>
        <w:contextualSpacing/>
        <w:rPr>
          <w:rFonts w:ascii="Times New Roman" w:hAnsi="Times New Roman" w:cs="Times New Roman"/>
          <w:b/>
          <w:i/>
          <w:sz w:val="28"/>
          <w:szCs w:val="28"/>
        </w:rPr>
      </w:pPr>
      <w:r w:rsidRPr="004041CB">
        <w:rPr>
          <w:rFonts w:ascii="Times New Roman" w:hAnsi="Times New Roman" w:cs="Times New Roman"/>
          <w:b/>
          <w:i/>
          <w:sz w:val="28"/>
          <w:szCs w:val="28"/>
        </w:rPr>
        <w:t>Опитувальник «Передумови розвитку діалогічного мовлення у дітей з РАС молодшого дошкільного віку»</w:t>
      </w:r>
    </w:p>
    <w:tbl>
      <w:tblPr>
        <w:tblStyle w:val="a4"/>
        <w:tblW w:w="5000" w:type="pct"/>
        <w:tblLook w:val="04A0" w:firstRow="1" w:lastRow="0" w:firstColumn="1" w:lastColumn="0" w:noHBand="0" w:noVBand="1"/>
      </w:tblPr>
      <w:tblGrid>
        <w:gridCol w:w="820"/>
        <w:gridCol w:w="1949"/>
        <w:gridCol w:w="8097"/>
        <w:gridCol w:w="1256"/>
        <w:gridCol w:w="1535"/>
        <w:gridCol w:w="1471"/>
      </w:tblGrid>
      <w:tr w:rsidR="009F2F21" w:rsidRPr="00FC5A21" w:rsidTr="002B416E">
        <w:tc>
          <w:tcPr>
            <w:tcW w:w="267" w:type="pct"/>
            <w:vAlign w:val="center"/>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Блок №</w:t>
            </w:r>
          </w:p>
        </w:tc>
        <w:tc>
          <w:tcPr>
            <w:tcW w:w="645" w:type="pct"/>
            <w:vAlign w:val="center"/>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sz w:val="28"/>
                <w:szCs w:val="28"/>
                <w:lang w:val="uk-UA"/>
              </w:rPr>
              <w:t>Передумови</w:t>
            </w:r>
          </w:p>
        </w:tc>
        <w:tc>
          <w:tcPr>
            <w:tcW w:w="2677" w:type="pct"/>
            <w:vAlign w:val="center"/>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Питання</w:t>
            </w:r>
          </w:p>
        </w:tc>
        <w:tc>
          <w:tcPr>
            <w:tcW w:w="416" w:type="pct"/>
            <w:vAlign w:val="center"/>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Реагує</w:t>
            </w:r>
          </w:p>
        </w:tc>
        <w:tc>
          <w:tcPr>
            <w:tcW w:w="508" w:type="pct"/>
            <w:vAlign w:val="center"/>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Частково</w:t>
            </w:r>
          </w:p>
        </w:tc>
        <w:tc>
          <w:tcPr>
            <w:tcW w:w="487" w:type="pct"/>
            <w:vAlign w:val="center"/>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Не реагує</w:t>
            </w:r>
          </w:p>
        </w:tc>
      </w:tr>
      <w:tr w:rsidR="009F2F21" w:rsidRPr="00FC5A21" w:rsidTr="002B416E">
        <w:trPr>
          <w:trHeight w:val="336"/>
        </w:trPr>
        <w:tc>
          <w:tcPr>
            <w:tcW w:w="267" w:type="pct"/>
            <w:vMerge w:val="restar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2</w:t>
            </w:r>
          </w:p>
        </w:tc>
        <w:tc>
          <w:tcPr>
            <w:tcW w:w="645" w:type="pct"/>
            <w:vMerge w:val="restar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Соціально – комунікативні</w:t>
            </w: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lastRenderedPageBreak/>
              <w:t>1.Приймає присутність інших у знайомому оточенні.</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48"/>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2.  Приймає інших у тому самому просторі / зоні.</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45"/>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3. Допускає присутність дорослих в ігровому середовищі.</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84"/>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4. Приймає дорослих, які грають поруч з ними.</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50"/>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5. Виявляє інтерес до гри з дорослим.</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720"/>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6. Вказує на те, що вони хочуть, щоб ігри продовжувалися, наприклад,  жестом, дотиком, вокалізацією, зоровим контактом.</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24"/>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7.Залучається до гри з однолітками.</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48"/>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8.З інтересом спостерігає за грою однолітків.</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432"/>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9. Займається грою разом з однолітками.</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483"/>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10. Залучається до ігрової діяльності, спілкуючись з однолітками.</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92"/>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11. Приймає допомогу дорослих.</w:t>
            </w:r>
          </w:p>
          <w:p w:rsidR="009F2F21" w:rsidRPr="00FC5A21" w:rsidRDefault="009F2F21" w:rsidP="00467BF4">
            <w:pPr>
              <w:spacing w:line="360" w:lineRule="auto"/>
              <w:rPr>
                <w:rFonts w:ascii="Times New Roman" w:hAnsi="Times New Roman" w:cs="Times New Roman"/>
                <w:sz w:val="28"/>
                <w:szCs w:val="28"/>
                <w:lang w:val="uk-UA"/>
              </w:rPr>
            </w:pP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789"/>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12. Повідомляє про потребу дорослого в допомозі чи підтримці в діяльності.</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540"/>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13. Реагує на пропозицію дорослого вирішити завдання інакше.</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720"/>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14.  Приймає підтримку від дорослих, яким довіряє, для регулювання поведінки.</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bl>
    <w:p w:rsidR="009F2F21" w:rsidRPr="004041CB" w:rsidRDefault="009F2F21" w:rsidP="00467BF4">
      <w:pPr>
        <w:spacing w:line="360" w:lineRule="auto"/>
      </w:pPr>
      <w:r w:rsidRPr="004041CB">
        <w:br w:type="page"/>
      </w:r>
    </w:p>
    <w:p w:rsidR="009F2F21" w:rsidRPr="004041CB" w:rsidRDefault="009F2F21" w:rsidP="00467BF4">
      <w:pPr>
        <w:spacing w:line="360" w:lineRule="auto"/>
        <w:contextualSpacing/>
        <w:jc w:val="right"/>
        <w:rPr>
          <w:rFonts w:ascii="Times New Roman" w:hAnsi="Times New Roman" w:cs="Times New Roman"/>
          <w:b/>
          <w:sz w:val="28"/>
          <w:szCs w:val="28"/>
        </w:rPr>
      </w:pPr>
      <w:r w:rsidRPr="004041CB">
        <w:rPr>
          <w:rFonts w:ascii="Times New Roman" w:hAnsi="Times New Roman" w:cs="Times New Roman"/>
          <w:b/>
          <w:sz w:val="28"/>
          <w:szCs w:val="28"/>
        </w:rPr>
        <w:lastRenderedPageBreak/>
        <w:t>Таблиця 2.1 (продовження).</w:t>
      </w:r>
    </w:p>
    <w:p w:rsidR="009F2F21" w:rsidRPr="004041CB" w:rsidRDefault="009F2F21" w:rsidP="00467BF4">
      <w:pPr>
        <w:spacing w:line="360" w:lineRule="auto"/>
        <w:contextualSpacing/>
        <w:rPr>
          <w:rFonts w:ascii="Times New Roman" w:hAnsi="Times New Roman" w:cs="Times New Roman"/>
          <w:b/>
          <w:i/>
          <w:sz w:val="28"/>
          <w:szCs w:val="28"/>
        </w:rPr>
      </w:pPr>
      <w:r w:rsidRPr="004041CB">
        <w:rPr>
          <w:rFonts w:ascii="Times New Roman" w:hAnsi="Times New Roman" w:cs="Times New Roman"/>
          <w:b/>
          <w:i/>
          <w:sz w:val="28"/>
          <w:szCs w:val="28"/>
        </w:rPr>
        <w:t>Опитувальник «Передумови розвитку діалогічного мовлення у дітей з РАС молодшого дошкільного віку»</w:t>
      </w:r>
    </w:p>
    <w:tbl>
      <w:tblPr>
        <w:tblStyle w:val="a4"/>
        <w:tblW w:w="5000" w:type="pct"/>
        <w:tblLook w:val="04A0" w:firstRow="1" w:lastRow="0" w:firstColumn="1" w:lastColumn="0" w:noHBand="0" w:noVBand="1"/>
      </w:tblPr>
      <w:tblGrid>
        <w:gridCol w:w="820"/>
        <w:gridCol w:w="1949"/>
        <w:gridCol w:w="8239"/>
        <w:gridCol w:w="1114"/>
        <w:gridCol w:w="1535"/>
        <w:gridCol w:w="1471"/>
      </w:tblGrid>
      <w:tr w:rsidR="009F2F21" w:rsidRPr="00FC5A21" w:rsidTr="002B416E">
        <w:tc>
          <w:tcPr>
            <w:tcW w:w="267" w:type="pct"/>
            <w:vAlign w:val="center"/>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Блок №</w:t>
            </w:r>
          </w:p>
        </w:tc>
        <w:tc>
          <w:tcPr>
            <w:tcW w:w="645" w:type="pct"/>
            <w:vAlign w:val="center"/>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sz w:val="28"/>
                <w:szCs w:val="28"/>
                <w:lang w:val="uk-UA"/>
              </w:rPr>
              <w:t>Передумови</w:t>
            </w:r>
          </w:p>
        </w:tc>
        <w:tc>
          <w:tcPr>
            <w:tcW w:w="2724" w:type="pct"/>
            <w:vAlign w:val="center"/>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Питання</w:t>
            </w:r>
          </w:p>
        </w:tc>
        <w:tc>
          <w:tcPr>
            <w:tcW w:w="369" w:type="pct"/>
            <w:vAlign w:val="center"/>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Реагує</w:t>
            </w:r>
          </w:p>
        </w:tc>
        <w:tc>
          <w:tcPr>
            <w:tcW w:w="508" w:type="pct"/>
            <w:vAlign w:val="center"/>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Частково</w:t>
            </w:r>
          </w:p>
        </w:tc>
        <w:tc>
          <w:tcPr>
            <w:tcW w:w="487" w:type="pct"/>
            <w:vAlign w:val="center"/>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Не реагує</w:t>
            </w:r>
          </w:p>
        </w:tc>
      </w:tr>
      <w:tr w:rsidR="009F2F21" w:rsidRPr="00FC5A21" w:rsidTr="002B416E">
        <w:trPr>
          <w:trHeight w:val="345"/>
        </w:trPr>
        <w:tc>
          <w:tcPr>
            <w:tcW w:w="267" w:type="pct"/>
            <w:vMerge w:val="restar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3</w:t>
            </w:r>
          </w:p>
        </w:tc>
        <w:tc>
          <w:tcPr>
            <w:tcW w:w="645" w:type="pct"/>
            <w:vMerge w:val="restar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Психологічні</w:t>
            </w:r>
          </w:p>
        </w:tc>
        <w:tc>
          <w:tcPr>
            <w:tcW w:w="2724"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1.Виражає емоції відповідно до ситуації.</w:t>
            </w:r>
          </w:p>
        </w:tc>
        <w:tc>
          <w:tcPr>
            <w:tcW w:w="369"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84"/>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724"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 xml:space="preserve">2. Виражає емоції </w:t>
            </w:r>
            <w:proofErr w:type="spellStart"/>
            <w:r w:rsidRPr="00FC5A21">
              <w:rPr>
                <w:rFonts w:ascii="Times New Roman" w:hAnsi="Times New Roman" w:cs="Times New Roman"/>
                <w:sz w:val="28"/>
                <w:szCs w:val="28"/>
                <w:lang w:val="uk-UA"/>
              </w:rPr>
              <w:t>пропорційно</w:t>
            </w:r>
            <w:proofErr w:type="spellEnd"/>
            <w:r w:rsidRPr="00FC5A21">
              <w:rPr>
                <w:rFonts w:ascii="Times New Roman" w:hAnsi="Times New Roman" w:cs="Times New Roman"/>
                <w:sz w:val="28"/>
                <w:szCs w:val="28"/>
                <w:lang w:val="uk-UA"/>
              </w:rPr>
              <w:t xml:space="preserve"> ситуації.</w:t>
            </w:r>
          </w:p>
        </w:tc>
        <w:tc>
          <w:tcPr>
            <w:tcW w:w="369"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720"/>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724"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3. Приймає та позитивно реагує на заспокійливі/втішні стратегії інших.</w:t>
            </w:r>
          </w:p>
        </w:tc>
        <w:tc>
          <w:tcPr>
            <w:tcW w:w="369"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57"/>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724"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4. Розуміє власні сенсорні потреби.</w:t>
            </w:r>
          </w:p>
        </w:tc>
        <w:tc>
          <w:tcPr>
            <w:tcW w:w="369"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72"/>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724"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5.Визначає власні сенсорні потреби.</w:t>
            </w:r>
          </w:p>
        </w:tc>
        <w:tc>
          <w:tcPr>
            <w:tcW w:w="369"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48"/>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724"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6.Передає чутливість до особливостей навколишнього середовища.</w:t>
            </w:r>
          </w:p>
        </w:tc>
        <w:tc>
          <w:tcPr>
            <w:tcW w:w="369"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24"/>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724"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7.Реагує на сенсорну адаптацію до середовища.</w:t>
            </w:r>
          </w:p>
        </w:tc>
        <w:tc>
          <w:tcPr>
            <w:tcW w:w="369"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420"/>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724"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8. Реагує на сенсорний вхід від підтримуючого дорослого.</w:t>
            </w:r>
          </w:p>
        </w:tc>
        <w:tc>
          <w:tcPr>
            <w:tcW w:w="369"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12"/>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724"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9. Реагує на регулярні сенсорні програми.</w:t>
            </w:r>
          </w:p>
        </w:tc>
        <w:tc>
          <w:tcPr>
            <w:tcW w:w="369"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420"/>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724"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 xml:space="preserve">10. Реагує на </w:t>
            </w:r>
            <w:proofErr w:type="spellStart"/>
            <w:r w:rsidRPr="00FC5A21">
              <w:rPr>
                <w:rFonts w:ascii="Times New Roman" w:hAnsi="Times New Roman" w:cs="Times New Roman"/>
                <w:sz w:val="28"/>
                <w:szCs w:val="28"/>
                <w:lang w:val="uk-UA"/>
              </w:rPr>
              <w:t>тілесий</w:t>
            </w:r>
            <w:proofErr w:type="spellEnd"/>
            <w:r w:rsidRPr="00FC5A21">
              <w:rPr>
                <w:rFonts w:ascii="Times New Roman" w:hAnsi="Times New Roman" w:cs="Times New Roman"/>
                <w:sz w:val="28"/>
                <w:szCs w:val="28"/>
                <w:lang w:val="uk-UA"/>
              </w:rPr>
              <w:t xml:space="preserve"> контакт з дорослим.</w:t>
            </w:r>
          </w:p>
        </w:tc>
        <w:tc>
          <w:tcPr>
            <w:tcW w:w="369"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43"/>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724"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11.Реагує на тілесний контакт з однолітками.</w:t>
            </w:r>
          </w:p>
        </w:tc>
        <w:tc>
          <w:tcPr>
            <w:tcW w:w="369"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756"/>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724"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 xml:space="preserve">12.Здатна втішити себе / самозаспокоїтися, коли відчуває легкий </w:t>
            </w:r>
            <w:proofErr w:type="spellStart"/>
            <w:r w:rsidRPr="00FC5A21">
              <w:rPr>
                <w:rFonts w:ascii="Times New Roman" w:hAnsi="Times New Roman" w:cs="Times New Roman"/>
                <w:sz w:val="28"/>
                <w:szCs w:val="28"/>
                <w:lang w:val="uk-UA"/>
              </w:rPr>
              <w:t>дистрес</w:t>
            </w:r>
            <w:proofErr w:type="spellEnd"/>
            <w:r w:rsidRPr="00FC5A21">
              <w:rPr>
                <w:rFonts w:ascii="Times New Roman" w:hAnsi="Times New Roman" w:cs="Times New Roman"/>
                <w:sz w:val="28"/>
                <w:szCs w:val="28"/>
                <w:lang w:val="uk-UA"/>
              </w:rPr>
              <w:t>.</w:t>
            </w:r>
          </w:p>
        </w:tc>
        <w:tc>
          <w:tcPr>
            <w:tcW w:w="369"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783"/>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724"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13.Використовує власні стратегії для саморегулювання/відволікання.</w:t>
            </w:r>
          </w:p>
        </w:tc>
        <w:tc>
          <w:tcPr>
            <w:tcW w:w="369"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804"/>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724"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14.Утримується від некорисних або шкідливих способів управління стресом.</w:t>
            </w:r>
          </w:p>
        </w:tc>
        <w:tc>
          <w:tcPr>
            <w:tcW w:w="369"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bl>
    <w:p w:rsidR="009F2F21" w:rsidRPr="004041CB" w:rsidRDefault="009F2F21" w:rsidP="00467BF4">
      <w:pPr>
        <w:spacing w:line="360" w:lineRule="auto"/>
      </w:pPr>
      <w:r w:rsidRPr="004041CB">
        <w:br w:type="page"/>
      </w:r>
    </w:p>
    <w:p w:rsidR="009F2F21" w:rsidRPr="004041CB" w:rsidRDefault="009F2F21" w:rsidP="00467BF4">
      <w:pPr>
        <w:spacing w:line="360" w:lineRule="auto"/>
        <w:contextualSpacing/>
        <w:jc w:val="right"/>
        <w:rPr>
          <w:rFonts w:ascii="Times New Roman" w:hAnsi="Times New Roman" w:cs="Times New Roman"/>
          <w:b/>
          <w:sz w:val="28"/>
          <w:szCs w:val="28"/>
        </w:rPr>
      </w:pPr>
      <w:r w:rsidRPr="004041CB">
        <w:rPr>
          <w:rFonts w:ascii="Times New Roman" w:hAnsi="Times New Roman" w:cs="Times New Roman"/>
          <w:b/>
          <w:sz w:val="28"/>
          <w:szCs w:val="28"/>
        </w:rPr>
        <w:lastRenderedPageBreak/>
        <w:t>Таблиця 2.1 (продовження).</w:t>
      </w:r>
    </w:p>
    <w:p w:rsidR="009F2F21" w:rsidRPr="004041CB" w:rsidRDefault="009F2F21" w:rsidP="00467BF4">
      <w:pPr>
        <w:spacing w:line="360" w:lineRule="auto"/>
        <w:contextualSpacing/>
        <w:rPr>
          <w:rFonts w:ascii="Times New Roman" w:hAnsi="Times New Roman" w:cs="Times New Roman"/>
          <w:b/>
          <w:i/>
          <w:sz w:val="28"/>
          <w:szCs w:val="28"/>
        </w:rPr>
      </w:pPr>
      <w:r w:rsidRPr="004041CB">
        <w:rPr>
          <w:rFonts w:ascii="Times New Roman" w:hAnsi="Times New Roman" w:cs="Times New Roman"/>
          <w:b/>
          <w:i/>
          <w:sz w:val="28"/>
          <w:szCs w:val="28"/>
        </w:rPr>
        <w:t>Опитувальник «Передумови розвитку діалогічного мовлення у дітей з РАС молодшого дошкільного віку»</w:t>
      </w:r>
    </w:p>
    <w:tbl>
      <w:tblPr>
        <w:tblStyle w:val="a4"/>
        <w:tblW w:w="5000" w:type="pct"/>
        <w:tblLook w:val="04A0" w:firstRow="1" w:lastRow="0" w:firstColumn="1" w:lastColumn="0" w:noHBand="0" w:noVBand="1"/>
      </w:tblPr>
      <w:tblGrid>
        <w:gridCol w:w="820"/>
        <w:gridCol w:w="1949"/>
        <w:gridCol w:w="8097"/>
        <w:gridCol w:w="1256"/>
        <w:gridCol w:w="1535"/>
        <w:gridCol w:w="1471"/>
      </w:tblGrid>
      <w:tr w:rsidR="009F2F21" w:rsidRPr="00FC5A21" w:rsidTr="002B416E">
        <w:tc>
          <w:tcPr>
            <w:tcW w:w="267" w:type="pct"/>
            <w:vAlign w:val="center"/>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Блок №</w:t>
            </w:r>
          </w:p>
        </w:tc>
        <w:tc>
          <w:tcPr>
            <w:tcW w:w="645" w:type="pct"/>
            <w:vAlign w:val="center"/>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sz w:val="28"/>
                <w:szCs w:val="28"/>
                <w:lang w:val="uk-UA"/>
              </w:rPr>
              <w:t>Передумови</w:t>
            </w:r>
          </w:p>
        </w:tc>
        <w:tc>
          <w:tcPr>
            <w:tcW w:w="2677" w:type="pct"/>
            <w:vAlign w:val="center"/>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Питання</w:t>
            </w:r>
          </w:p>
        </w:tc>
        <w:tc>
          <w:tcPr>
            <w:tcW w:w="416" w:type="pct"/>
            <w:vAlign w:val="center"/>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Реагує</w:t>
            </w:r>
          </w:p>
        </w:tc>
        <w:tc>
          <w:tcPr>
            <w:tcW w:w="508" w:type="pct"/>
            <w:vAlign w:val="center"/>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Частково</w:t>
            </w:r>
          </w:p>
        </w:tc>
        <w:tc>
          <w:tcPr>
            <w:tcW w:w="487" w:type="pct"/>
            <w:vAlign w:val="center"/>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Не реагує</w:t>
            </w:r>
          </w:p>
        </w:tc>
      </w:tr>
      <w:tr w:rsidR="009F2F21" w:rsidRPr="00FC5A21" w:rsidTr="002B416E">
        <w:trPr>
          <w:trHeight w:val="348"/>
        </w:trPr>
        <w:tc>
          <w:tcPr>
            <w:tcW w:w="267" w:type="pct"/>
            <w:vMerge w:val="restar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4</w:t>
            </w:r>
          </w:p>
        </w:tc>
        <w:tc>
          <w:tcPr>
            <w:tcW w:w="645" w:type="pct"/>
            <w:vMerge w:val="restar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Лінгвістичні</w:t>
            </w: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1.Чи розуміє вказівки</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36"/>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2.Досліджує іграшки / предмети / матеріали</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45"/>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3. Досліджує предмети / матеріали, представлені дорослим</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84"/>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4.Має навичку імітації</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36"/>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5.Вимовляє голосні звуки</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96"/>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6.Вимовляє приголосні звуки</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12"/>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7. Чи присутні ехолалії</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420"/>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8.Чи присутня імітація звуків</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309"/>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 xml:space="preserve">9. Звуконаслідування  </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r w:rsidR="009F2F21" w:rsidRPr="00FC5A21" w:rsidTr="002B416E">
        <w:trPr>
          <w:trHeight w:val="420"/>
        </w:trPr>
        <w:tc>
          <w:tcPr>
            <w:tcW w:w="267"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645" w:type="pct"/>
            <w:vMerge/>
          </w:tcPr>
          <w:p w:rsidR="009F2F21" w:rsidRPr="00FC5A21" w:rsidRDefault="009F2F21" w:rsidP="00467BF4">
            <w:pPr>
              <w:spacing w:line="360" w:lineRule="auto"/>
              <w:rPr>
                <w:rFonts w:ascii="Times New Roman" w:hAnsi="Times New Roman" w:cs="Times New Roman"/>
                <w:sz w:val="28"/>
                <w:szCs w:val="28"/>
                <w:lang w:val="uk-UA"/>
              </w:rPr>
            </w:pPr>
          </w:p>
        </w:tc>
        <w:tc>
          <w:tcPr>
            <w:tcW w:w="2677"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 xml:space="preserve">10. Чи </w:t>
            </w:r>
            <w:proofErr w:type="spellStart"/>
            <w:r w:rsidRPr="00FC5A21">
              <w:rPr>
                <w:rFonts w:ascii="Times New Roman" w:hAnsi="Times New Roman" w:cs="Times New Roman"/>
                <w:sz w:val="28"/>
                <w:szCs w:val="28"/>
                <w:lang w:val="uk-UA"/>
              </w:rPr>
              <w:t>невербально</w:t>
            </w:r>
            <w:proofErr w:type="spellEnd"/>
            <w:r w:rsidRPr="00FC5A21">
              <w:rPr>
                <w:rFonts w:ascii="Times New Roman" w:hAnsi="Times New Roman" w:cs="Times New Roman"/>
                <w:sz w:val="28"/>
                <w:szCs w:val="28"/>
                <w:lang w:val="uk-UA"/>
              </w:rPr>
              <w:t xml:space="preserve"> </w:t>
            </w:r>
            <w:proofErr w:type="spellStart"/>
            <w:r w:rsidRPr="00FC5A21">
              <w:rPr>
                <w:rFonts w:ascii="Times New Roman" w:hAnsi="Times New Roman" w:cs="Times New Roman"/>
                <w:sz w:val="28"/>
                <w:szCs w:val="28"/>
                <w:lang w:val="uk-UA"/>
              </w:rPr>
              <w:t>комунікує</w:t>
            </w:r>
            <w:proofErr w:type="spellEnd"/>
            <w:r w:rsidRPr="00FC5A21">
              <w:rPr>
                <w:rFonts w:ascii="Times New Roman" w:hAnsi="Times New Roman" w:cs="Times New Roman"/>
                <w:sz w:val="28"/>
                <w:szCs w:val="28"/>
                <w:lang w:val="uk-UA"/>
              </w:rPr>
              <w:t xml:space="preserve"> з однолітками/дорослими.</w:t>
            </w:r>
          </w:p>
        </w:tc>
        <w:tc>
          <w:tcPr>
            <w:tcW w:w="416" w:type="pct"/>
          </w:tcPr>
          <w:p w:rsidR="009F2F21" w:rsidRPr="00FC5A21" w:rsidRDefault="009F2F21" w:rsidP="00467BF4">
            <w:pPr>
              <w:spacing w:line="360" w:lineRule="auto"/>
              <w:rPr>
                <w:rFonts w:ascii="Times New Roman" w:hAnsi="Times New Roman" w:cs="Times New Roman"/>
                <w:sz w:val="28"/>
                <w:szCs w:val="28"/>
                <w:lang w:val="uk-UA"/>
              </w:rPr>
            </w:pPr>
          </w:p>
        </w:tc>
        <w:tc>
          <w:tcPr>
            <w:tcW w:w="508" w:type="pct"/>
          </w:tcPr>
          <w:p w:rsidR="009F2F21" w:rsidRPr="00FC5A21" w:rsidRDefault="009F2F21" w:rsidP="00467BF4">
            <w:pPr>
              <w:spacing w:line="360" w:lineRule="auto"/>
              <w:rPr>
                <w:rFonts w:ascii="Times New Roman" w:hAnsi="Times New Roman" w:cs="Times New Roman"/>
                <w:sz w:val="28"/>
                <w:szCs w:val="28"/>
                <w:lang w:val="uk-UA"/>
              </w:rPr>
            </w:pPr>
          </w:p>
        </w:tc>
        <w:tc>
          <w:tcPr>
            <w:tcW w:w="487" w:type="pct"/>
          </w:tcPr>
          <w:p w:rsidR="009F2F21" w:rsidRPr="00FC5A21" w:rsidRDefault="009F2F21" w:rsidP="00467BF4">
            <w:pPr>
              <w:spacing w:line="360" w:lineRule="auto"/>
              <w:rPr>
                <w:rFonts w:ascii="Times New Roman" w:hAnsi="Times New Roman" w:cs="Times New Roman"/>
                <w:sz w:val="28"/>
                <w:szCs w:val="28"/>
                <w:lang w:val="uk-UA"/>
              </w:rPr>
            </w:pPr>
          </w:p>
        </w:tc>
      </w:tr>
    </w:tbl>
    <w:p w:rsidR="009F2F21" w:rsidRDefault="009F2F21" w:rsidP="00467BF4">
      <w:pPr>
        <w:spacing w:after="0" w:line="360" w:lineRule="auto"/>
        <w:jc w:val="right"/>
        <w:rPr>
          <w:rFonts w:ascii="Times New Roman" w:hAnsi="Times New Roman" w:cs="Times New Roman"/>
          <w:b/>
          <w:color w:val="000000"/>
          <w:sz w:val="28"/>
          <w:szCs w:val="28"/>
        </w:rPr>
      </w:pPr>
    </w:p>
    <w:p w:rsidR="00467BF4" w:rsidRDefault="00467BF4" w:rsidP="00467BF4">
      <w:pPr>
        <w:spacing w:after="0" w:line="360" w:lineRule="auto"/>
        <w:jc w:val="right"/>
        <w:rPr>
          <w:rFonts w:ascii="Times New Roman" w:hAnsi="Times New Roman" w:cs="Times New Roman"/>
          <w:b/>
          <w:color w:val="000000"/>
          <w:sz w:val="28"/>
          <w:szCs w:val="28"/>
        </w:rPr>
      </w:pPr>
    </w:p>
    <w:p w:rsidR="00467BF4" w:rsidRDefault="00467BF4" w:rsidP="00467BF4">
      <w:pPr>
        <w:spacing w:after="0" w:line="360" w:lineRule="auto"/>
        <w:jc w:val="right"/>
        <w:rPr>
          <w:rFonts w:ascii="Times New Roman" w:hAnsi="Times New Roman" w:cs="Times New Roman"/>
          <w:b/>
          <w:color w:val="000000"/>
          <w:sz w:val="28"/>
          <w:szCs w:val="28"/>
        </w:rPr>
      </w:pPr>
    </w:p>
    <w:p w:rsidR="00467BF4" w:rsidRDefault="00467BF4" w:rsidP="00467BF4">
      <w:pPr>
        <w:spacing w:after="0" w:line="360" w:lineRule="auto"/>
        <w:jc w:val="right"/>
        <w:rPr>
          <w:rFonts w:ascii="Times New Roman" w:hAnsi="Times New Roman" w:cs="Times New Roman"/>
          <w:b/>
          <w:color w:val="000000"/>
          <w:sz w:val="28"/>
          <w:szCs w:val="28"/>
        </w:rPr>
      </w:pPr>
    </w:p>
    <w:p w:rsidR="00467BF4" w:rsidRDefault="00467BF4" w:rsidP="00467BF4">
      <w:pPr>
        <w:spacing w:after="0" w:line="360" w:lineRule="auto"/>
        <w:jc w:val="right"/>
        <w:rPr>
          <w:rFonts w:ascii="Times New Roman" w:hAnsi="Times New Roman" w:cs="Times New Roman"/>
          <w:b/>
          <w:color w:val="000000"/>
          <w:sz w:val="28"/>
          <w:szCs w:val="28"/>
        </w:rPr>
      </w:pPr>
    </w:p>
    <w:p w:rsidR="00467BF4" w:rsidRPr="004041CB" w:rsidRDefault="00467BF4" w:rsidP="00467BF4">
      <w:pPr>
        <w:spacing w:after="0" w:line="360" w:lineRule="auto"/>
        <w:jc w:val="right"/>
        <w:rPr>
          <w:rFonts w:ascii="Times New Roman" w:hAnsi="Times New Roman" w:cs="Times New Roman"/>
          <w:b/>
          <w:color w:val="000000"/>
          <w:sz w:val="28"/>
          <w:szCs w:val="28"/>
        </w:rPr>
      </w:pPr>
    </w:p>
    <w:p w:rsidR="009F2F21" w:rsidRPr="004041CB" w:rsidRDefault="009F2F21" w:rsidP="00467BF4">
      <w:pPr>
        <w:spacing w:after="0" w:line="360" w:lineRule="auto"/>
        <w:jc w:val="right"/>
        <w:rPr>
          <w:rFonts w:ascii="Times New Roman" w:hAnsi="Times New Roman" w:cs="Times New Roman"/>
          <w:b/>
          <w:color w:val="000000"/>
          <w:sz w:val="28"/>
          <w:szCs w:val="28"/>
        </w:rPr>
      </w:pPr>
      <w:r w:rsidRPr="004041CB">
        <w:rPr>
          <w:rFonts w:ascii="Times New Roman" w:hAnsi="Times New Roman" w:cs="Times New Roman"/>
          <w:b/>
          <w:color w:val="000000"/>
          <w:sz w:val="28"/>
          <w:szCs w:val="28"/>
        </w:rPr>
        <w:lastRenderedPageBreak/>
        <w:t xml:space="preserve">Таблиця 2.2 </w:t>
      </w:r>
    </w:p>
    <w:p w:rsidR="009F2F21" w:rsidRPr="004041CB" w:rsidRDefault="009F2F21" w:rsidP="00467BF4">
      <w:pPr>
        <w:spacing w:after="0" w:line="360" w:lineRule="auto"/>
        <w:rPr>
          <w:rFonts w:ascii="Times New Roman" w:hAnsi="Times New Roman" w:cs="Times New Roman"/>
          <w:b/>
          <w:i/>
          <w:color w:val="000000"/>
          <w:sz w:val="28"/>
          <w:szCs w:val="28"/>
        </w:rPr>
      </w:pPr>
      <w:r w:rsidRPr="004041CB">
        <w:rPr>
          <w:rFonts w:ascii="Times New Roman" w:hAnsi="Times New Roman" w:cs="Times New Roman"/>
          <w:b/>
          <w:i/>
          <w:color w:val="000000"/>
          <w:sz w:val="28"/>
          <w:szCs w:val="28"/>
        </w:rPr>
        <w:t>Оцінка рівня сформованості діалогічного мовлення.</w:t>
      </w:r>
    </w:p>
    <w:tbl>
      <w:tblPr>
        <w:tblStyle w:val="a4"/>
        <w:tblW w:w="5000" w:type="pct"/>
        <w:tblLook w:val="04A0" w:firstRow="1" w:lastRow="0" w:firstColumn="1" w:lastColumn="0" w:noHBand="0" w:noVBand="1"/>
      </w:tblPr>
      <w:tblGrid>
        <w:gridCol w:w="1259"/>
        <w:gridCol w:w="3071"/>
        <w:gridCol w:w="2871"/>
        <w:gridCol w:w="4160"/>
        <w:gridCol w:w="3767"/>
      </w:tblGrid>
      <w:tr w:rsidR="009F2F21" w:rsidRPr="00FC5A21" w:rsidTr="002B416E">
        <w:trPr>
          <w:trHeight w:val="430"/>
        </w:trPr>
        <w:tc>
          <w:tcPr>
            <w:tcW w:w="416" w:type="pct"/>
            <w:vMerge w:val="restart"/>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 xml:space="preserve">Блок № </w:t>
            </w:r>
          </w:p>
        </w:tc>
        <w:tc>
          <w:tcPr>
            <w:tcW w:w="1015" w:type="pct"/>
            <w:vMerge w:val="restart"/>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Особливості діалогічного мовлення</w:t>
            </w:r>
          </w:p>
        </w:tc>
        <w:tc>
          <w:tcPr>
            <w:tcW w:w="3569" w:type="pct"/>
            <w:gridSpan w:val="3"/>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color w:val="000000"/>
                <w:sz w:val="28"/>
                <w:szCs w:val="28"/>
                <w:lang w:val="uk-UA"/>
              </w:rPr>
              <w:t>Рівень (кількість балів)</w:t>
            </w:r>
          </w:p>
        </w:tc>
      </w:tr>
      <w:tr w:rsidR="009F2F21" w:rsidRPr="00FC5A21" w:rsidTr="002B416E">
        <w:trPr>
          <w:trHeight w:val="530"/>
        </w:trPr>
        <w:tc>
          <w:tcPr>
            <w:tcW w:w="416" w:type="pct"/>
            <w:vMerge/>
          </w:tcPr>
          <w:p w:rsidR="009F2F21" w:rsidRPr="00FC5A21" w:rsidRDefault="009F2F21" w:rsidP="00467BF4">
            <w:pPr>
              <w:spacing w:line="360" w:lineRule="auto"/>
              <w:jc w:val="center"/>
              <w:rPr>
                <w:rFonts w:ascii="Times New Roman" w:hAnsi="Times New Roman" w:cs="Times New Roman"/>
                <w:b/>
                <w:i/>
                <w:sz w:val="28"/>
                <w:szCs w:val="28"/>
                <w:lang w:val="uk-UA"/>
              </w:rPr>
            </w:pPr>
          </w:p>
        </w:tc>
        <w:tc>
          <w:tcPr>
            <w:tcW w:w="1015" w:type="pct"/>
            <w:vMerge/>
          </w:tcPr>
          <w:p w:rsidR="009F2F21" w:rsidRPr="00FC5A21" w:rsidRDefault="009F2F21" w:rsidP="00467BF4">
            <w:pPr>
              <w:spacing w:line="360" w:lineRule="auto"/>
              <w:jc w:val="center"/>
              <w:rPr>
                <w:rFonts w:ascii="Times New Roman" w:hAnsi="Times New Roman" w:cs="Times New Roman"/>
                <w:sz w:val="28"/>
                <w:szCs w:val="28"/>
                <w:lang w:val="uk-UA"/>
              </w:rPr>
            </w:pPr>
          </w:p>
        </w:tc>
        <w:tc>
          <w:tcPr>
            <w:tcW w:w="949" w:type="pct"/>
          </w:tcPr>
          <w:p w:rsidR="009F2F21" w:rsidRPr="00FC5A21" w:rsidRDefault="009F2F21" w:rsidP="00467BF4">
            <w:pPr>
              <w:spacing w:line="360" w:lineRule="auto"/>
              <w:jc w:val="center"/>
              <w:rPr>
                <w:rFonts w:ascii="Times New Roman" w:hAnsi="Times New Roman" w:cs="Times New Roman"/>
                <w:i/>
                <w:color w:val="000000"/>
                <w:sz w:val="28"/>
                <w:szCs w:val="28"/>
                <w:lang w:val="uk-UA"/>
              </w:rPr>
            </w:pPr>
            <w:r w:rsidRPr="00FC5A21">
              <w:rPr>
                <w:rFonts w:ascii="Times New Roman" w:hAnsi="Times New Roman" w:cs="Times New Roman"/>
                <w:i/>
                <w:sz w:val="28"/>
                <w:szCs w:val="28"/>
                <w:lang w:val="uk-UA"/>
              </w:rPr>
              <w:t>низький</w:t>
            </w:r>
          </w:p>
        </w:tc>
        <w:tc>
          <w:tcPr>
            <w:tcW w:w="1375" w:type="pct"/>
          </w:tcPr>
          <w:p w:rsidR="009F2F21" w:rsidRPr="00FC5A21" w:rsidRDefault="009F2F21" w:rsidP="00467BF4">
            <w:pPr>
              <w:spacing w:line="360" w:lineRule="auto"/>
              <w:jc w:val="center"/>
              <w:rPr>
                <w:rFonts w:ascii="Times New Roman" w:hAnsi="Times New Roman" w:cs="Times New Roman"/>
                <w:i/>
                <w:color w:val="000000"/>
                <w:sz w:val="28"/>
                <w:szCs w:val="28"/>
                <w:lang w:val="uk-UA"/>
              </w:rPr>
            </w:pPr>
            <w:r w:rsidRPr="00FC5A21">
              <w:rPr>
                <w:rFonts w:ascii="Times New Roman" w:hAnsi="Times New Roman" w:cs="Times New Roman"/>
                <w:i/>
                <w:sz w:val="28"/>
                <w:szCs w:val="28"/>
                <w:lang w:val="uk-UA"/>
              </w:rPr>
              <w:t>середній</w:t>
            </w:r>
          </w:p>
        </w:tc>
        <w:tc>
          <w:tcPr>
            <w:tcW w:w="1245" w:type="pct"/>
          </w:tcPr>
          <w:p w:rsidR="009F2F21" w:rsidRPr="00FC5A21" w:rsidRDefault="009F2F21" w:rsidP="00467BF4">
            <w:pPr>
              <w:spacing w:line="360" w:lineRule="auto"/>
              <w:jc w:val="center"/>
              <w:rPr>
                <w:rFonts w:ascii="Times New Roman" w:hAnsi="Times New Roman" w:cs="Times New Roman"/>
                <w:i/>
                <w:color w:val="000000"/>
                <w:sz w:val="28"/>
                <w:szCs w:val="28"/>
                <w:lang w:val="uk-UA"/>
              </w:rPr>
            </w:pPr>
            <w:r w:rsidRPr="00FC5A21">
              <w:rPr>
                <w:rFonts w:ascii="Times New Roman" w:hAnsi="Times New Roman" w:cs="Times New Roman"/>
                <w:i/>
                <w:sz w:val="28"/>
                <w:szCs w:val="28"/>
                <w:lang w:val="uk-UA"/>
              </w:rPr>
              <w:t>високий</w:t>
            </w:r>
          </w:p>
        </w:tc>
      </w:tr>
      <w:tr w:rsidR="009F2F21" w:rsidRPr="00FC5A21" w:rsidTr="002B416E">
        <w:tc>
          <w:tcPr>
            <w:tcW w:w="416" w:type="pct"/>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1</w:t>
            </w:r>
          </w:p>
        </w:tc>
        <w:tc>
          <w:tcPr>
            <w:tcW w:w="1015"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 xml:space="preserve">комунікативні, </w:t>
            </w:r>
          </w:p>
        </w:tc>
        <w:tc>
          <w:tcPr>
            <w:tcW w:w="949" w:type="pct"/>
          </w:tcPr>
          <w:p w:rsidR="009F2F21" w:rsidRPr="00FC5A21" w:rsidRDefault="009F2F21" w:rsidP="00467BF4">
            <w:pPr>
              <w:spacing w:line="360" w:lineRule="auto"/>
              <w:jc w:val="center"/>
              <w:rPr>
                <w:lang w:val="uk-UA"/>
              </w:rPr>
            </w:pPr>
            <w:r w:rsidRPr="00FC5A21">
              <w:rPr>
                <w:rFonts w:ascii="Times New Roman" w:hAnsi="Times New Roman" w:cs="Times New Roman"/>
                <w:sz w:val="28"/>
                <w:szCs w:val="28"/>
                <w:lang w:val="uk-UA"/>
              </w:rPr>
              <w:t>0-7</w:t>
            </w:r>
          </w:p>
        </w:tc>
        <w:tc>
          <w:tcPr>
            <w:tcW w:w="137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8-21</w:t>
            </w:r>
          </w:p>
        </w:tc>
        <w:tc>
          <w:tcPr>
            <w:tcW w:w="124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22-30</w:t>
            </w:r>
          </w:p>
        </w:tc>
      </w:tr>
      <w:tr w:rsidR="009F2F21" w:rsidRPr="00FC5A21" w:rsidTr="002B416E">
        <w:tc>
          <w:tcPr>
            <w:tcW w:w="416" w:type="pct"/>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2</w:t>
            </w:r>
          </w:p>
        </w:tc>
        <w:tc>
          <w:tcPr>
            <w:tcW w:w="1015"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соціально-комунікативні</w:t>
            </w:r>
          </w:p>
        </w:tc>
        <w:tc>
          <w:tcPr>
            <w:tcW w:w="949" w:type="pct"/>
          </w:tcPr>
          <w:p w:rsidR="009F2F21" w:rsidRPr="00FC5A21" w:rsidRDefault="009F2F21" w:rsidP="00467BF4">
            <w:pPr>
              <w:spacing w:line="360" w:lineRule="auto"/>
              <w:jc w:val="center"/>
              <w:rPr>
                <w:lang w:val="uk-UA"/>
              </w:rPr>
            </w:pPr>
            <w:r w:rsidRPr="00FC5A21">
              <w:rPr>
                <w:rFonts w:ascii="Times New Roman" w:hAnsi="Times New Roman" w:cs="Times New Roman"/>
                <w:sz w:val="28"/>
                <w:szCs w:val="28"/>
                <w:lang w:val="uk-UA"/>
              </w:rPr>
              <w:t>0-7</w:t>
            </w:r>
          </w:p>
        </w:tc>
        <w:tc>
          <w:tcPr>
            <w:tcW w:w="1375" w:type="pct"/>
          </w:tcPr>
          <w:p w:rsidR="009F2F21" w:rsidRPr="00FC5A21" w:rsidRDefault="009F2F21" w:rsidP="00467BF4">
            <w:pPr>
              <w:spacing w:line="360" w:lineRule="auto"/>
              <w:jc w:val="center"/>
              <w:rPr>
                <w:rFonts w:ascii="Times New Roman" w:hAnsi="Times New Roman" w:cs="Times New Roman"/>
                <w:b/>
                <w:sz w:val="28"/>
                <w:szCs w:val="28"/>
                <w:lang w:val="uk-UA"/>
              </w:rPr>
            </w:pPr>
            <w:r w:rsidRPr="00FC5A21">
              <w:rPr>
                <w:rFonts w:ascii="Times New Roman" w:hAnsi="Times New Roman" w:cs="Times New Roman"/>
                <w:sz w:val="28"/>
                <w:szCs w:val="28"/>
                <w:lang w:val="uk-UA"/>
              </w:rPr>
              <w:t>8-20</w:t>
            </w:r>
          </w:p>
        </w:tc>
        <w:tc>
          <w:tcPr>
            <w:tcW w:w="1245" w:type="pct"/>
          </w:tcPr>
          <w:p w:rsidR="009F2F21" w:rsidRPr="00FC5A21" w:rsidRDefault="009F2F21" w:rsidP="00467BF4">
            <w:pPr>
              <w:spacing w:line="360" w:lineRule="auto"/>
              <w:jc w:val="center"/>
              <w:rPr>
                <w:rFonts w:ascii="Times New Roman" w:hAnsi="Times New Roman" w:cs="Times New Roman"/>
                <w:b/>
                <w:sz w:val="28"/>
                <w:szCs w:val="28"/>
                <w:lang w:val="uk-UA"/>
              </w:rPr>
            </w:pPr>
            <w:r w:rsidRPr="00FC5A21">
              <w:rPr>
                <w:rFonts w:ascii="Times New Roman" w:hAnsi="Times New Roman" w:cs="Times New Roman"/>
                <w:sz w:val="28"/>
                <w:szCs w:val="28"/>
                <w:lang w:val="uk-UA"/>
              </w:rPr>
              <w:t>21-28</w:t>
            </w:r>
          </w:p>
        </w:tc>
      </w:tr>
      <w:tr w:rsidR="009F2F21" w:rsidRPr="00FC5A21" w:rsidTr="002B416E">
        <w:tc>
          <w:tcPr>
            <w:tcW w:w="416" w:type="pct"/>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3</w:t>
            </w:r>
          </w:p>
        </w:tc>
        <w:tc>
          <w:tcPr>
            <w:tcW w:w="1015"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психологічні</w:t>
            </w:r>
          </w:p>
        </w:tc>
        <w:tc>
          <w:tcPr>
            <w:tcW w:w="949" w:type="pct"/>
          </w:tcPr>
          <w:p w:rsidR="009F2F21" w:rsidRPr="00FC5A21" w:rsidRDefault="009F2F21" w:rsidP="00467BF4">
            <w:pPr>
              <w:spacing w:line="360" w:lineRule="auto"/>
              <w:jc w:val="center"/>
              <w:rPr>
                <w:lang w:val="uk-UA"/>
              </w:rPr>
            </w:pPr>
            <w:r w:rsidRPr="00FC5A21">
              <w:rPr>
                <w:rFonts w:ascii="Times New Roman" w:hAnsi="Times New Roman" w:cs="Times New Roman"/>
                <w:sz w:val="28"/>
                <w:szCs w:val="28"/>
                <w:lang w:val="uk-UA"/>
              </w:rPr>
              <w:t>0-7</w:t>
            </w:r>
          </w:p>
        </w:tc>
        <w:tc>
          <w:tcPr>
            <w:tcW w:w="1375" w:type="pct"/>
          </w:tcPr>
          <w:p w:rsidR="009F2F21" w:rsidRPr="00FC5A21" w:rsidRDefault="009F2F21" w:rsidP="00467BF4">
            <w:pPr>
              <w:spacing w:line="360" w:lineRule="auto"/>
              <w:jc w:val="center"/>
              <w:rPr>
                <w:rFonts w:ascii="Times New Roman" w:hAnsi="Times New Roman" w:cs="Times New Roman"/>
                <w:b/>
                <w:sz w:val="28"/>
                <w:szCs w:val="28"/>
                <w:lang w:val="uk-UA"/>
              </w:rPr>
            </w:pPr>
            <w:r w:rsidRPr="00FC5A21">
              <w:rPr>
                <w:rFonts w:ascii="Times New Roman" w:hAnsi="Times New Roman" w:cs="Times New Roman"/>
                <w:sz w:val="28"/>
                <w:szCs w:val="28"/>
                <w:lang w:val="uk-UA"/>
              </w:rPr>
              <w:t>8-20</w:t>
            </w:r>
          </w:p>
        </w:tc>
        <w:tc>
          <w:tcPr>
            <w:tcW w:w="1245" w:type="pct"/>
          </w:tcPr>
          <w:p w:rsidR="009F2F21" w:rsidRPr="00FC5A21" w:rsidRDefault="009F2F21" w:rsidP="00467BF4">
            <w:pPr>
              <w:spacing w:line="360" w:lineRule="auto"/>
              <w:jc w:val="center"/>
              <w:rPr>
                <w:rFonts w:ascii="Times New Roman" w:hAnsi="Times New Roman" w:cs="Times New Roman"/>
                <w:b/>
                <w:sz w:val="28"/>
                <w:szCs w:val="28"/>
                <w:lang w:val="uk-UA"/>
              </w:rPr>
            </w:pPr>
            <w:r w:rsidRPr="00FC5A21">
              <w:rPr>
                <w:rFonts w:ascii="Times New Roman" w:hAnsi="Times New Roman" w:cs="Times New Roman"/>
                <w:sz w:val="28"/>
                <w:szCs w:val="28"/>
                <w:lang w:val="uk-UA"/>
              </w:rPr>
              <w:t>21-28</w:t>
            </w:r>
          </w:p>
        </w:tc>
      </w:tr>
      <w:tr w:rsidR="009F2F21" w:rsidRPr="00FC5A21" w:rsidTr="002B416E">
        <w:tc>
          <w:tcPr>
            <w:tcW w:w="416" w:type="pct"/>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4</w:t>
            </w:r>
          </w:p>
        </w:tc>
        <w:tc>
          <w:tcPr>
            <w:tcW w:w="1015"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лінгвістичні</w:t>
            </w:r>
          </w:p>
        </w:tc>
        <w:tc>
          <w:tcPr>
            <w:tcW w:w="949" w:type="pct"/>
          </w:tcPr>
          <w:p w:rsidR="009F2F21" w:rsidRPr="00FC5A21" w:rsidRDefault="009F2F21" w:rsidP="00467BF4">
            <w:pPr>
              <w:spacing w:line="360" w:lineRule="auto"/>
              <w:jc w:val="center"/>
              <w:rPr>
                <w:lang w:val="uk-UA"/>
              </w:rPr>
            </w:pPr>
            <w:r w:rsidRPr="00FC5A21">
              <w:rPr>
                <w:rFonts w:ascii="Times New Roman" w:hAnsi="Times New Roman" w:cs="Times New Roman"/>
                <w:sz w:val="28"/>
                <w:szCs w:val="28"/>
                <w:lang w:val="uk-UA"/>
              </w:rPr>
              <w:t>0-5</w:t>
            </w:r>
          </w:p>
        </w:tc>
        <w:tc>
          <w:tcPr>
            <w:tcW w:w="1375" w:type="pct"/>
          </w:tcPr>
          <w:p w:rsidR="009F2F21" w:rsidRPr="00FC5A21" w:rsidRDefault="009F2F21" w:rsidP="00467BF4">
            <w:pPr>
              <w:spacing w:line="360" w:lineRule="auto"/>
              <w:jc w:val="center"/>
              <w:rPr>
                <w:rFonts w:ascii="Times New Roman" w:hAnsi="Times New Roman" w:cs="Times New Roman"/>
                <w:b/>
                <w:sz w:val="28"/>
                <w:szCs w:val="28"/>
                <w:lang w:val="uk-UA"/>
              </w:rPr>
            </w:pPr>
            <w:r w:rsidRPr="00FC5A21">
              <w:rPr>
                <w:rFonts w:ascii="Times New Roman" w:hAnsi="Times New Roman" w:cs="Times New Roman"/>
                <w:sz w:val="28"/>
                <w:szCs w:val="28"/>
                <w:lang w:val="uk-UA"/>
              </w:rPr>
              <w:t>6-14</w:t>
            </w:r>
          </w:p>
        </w:tc>
        <w:tc>
          <w:tcPr>
            <w:tcW w:w="1245" w:type="pct"/>
          </w:tcPr>
          <w:p w:rsidR="009F2F21" w:rsidRPr="00FC5A21" w:rsidRDefault="009F2F21" w:rsidP="00467BF4">
            <w:pPr>
              <w:spacing w:line="360" w:lineRule="auto"/>
              <w:jc w:val="center"/>
              <w:rPr>
                <w:rFonts w:ascii="Times New Roman" w:hAnsi="Times New Roman" w:cs="Times New Roman"/>
                <w:b/>
                <w:sz w:val="28"/>
                <w:szCs w:val="28"/>
                <w:lang w:val="uk-UA"/>
              </w:rPr>
            </w:pPr>
            <w:r w:rsidRPr="00FC5A21">
              <w:rPr>
                <w:rFonts w:ascii="Times New Roman" w:hAnsi="Times New Roman" w:cs="Times New Roman"/>
                <w:sz w:val="28"/>
                <w:szCs w:val="28"/>
                <w:lang w:val="uk-UA"/>
              </w:rPr>
              <w:t>15-20</w:t>
            </w:r>
          </w:p>
        </w:tc>
      </w:tr>
      <w:tr w:rsidR="009F2F21" w:rsidRPr="00FC5A21" w:rsidTr="002B416E">
        <w:tc>
          <w:tcPr>
            <w:tcW w:w="416" w:type="pct"/>
          </w:tcPr>
          <w:p w:rsidR="009F2F21" w:rsidRPr="00FC5A21" w:rsidRDefault="009F2F21" w:rsidP="00467BF4">
            <w:pPr>
              <w:spacing w:line="360" w:lineRule="auto"/>
              <w:jc w:val="center"/>
              <w:rPr>
                <w:rFonts w:ascii="Times New Roman" w:hAnsi="Times New Roman" w:cs="Times New Roman"/>
                <w:b/>
                <w:i/>
                <w:sz w:val="28"/>
                <w:szCs w:val="28"/>
                <w:lang w:val="uk-UA"/>
              </w:rPr>
            </w:pPr>
          </w:p>
        </w:tc>
        <w:tc>
          <w:tcPr>
            <w:tcW w:w="1015" w:type="pct"/>
          </w:tcPr>
          <w:p w:rsidR="009F2F21" w:rsidRPr="00FC5A21" w:rsidRDefault="009F2F21" w:rsidP="00467BF4">
            <w:pPr>
              <w:spacing w:line="360" w:lineRule="auto"/>
              <w:jc w:val="right"/>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Всього</w:t>
            </w:r>
          </w:p>
        </w:tc>
        <w:tc>
          <w:tcPr>
            <w:tcW w:w="949" w:type="pct"/>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0-29</w:t>
            </w:r>
          </w:p>
        </w:tc>
        <w:tc>
          <w:tcPr>
            <w:tcW w:w="1375" w:type="pct"/>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30-78</w:t>
            </w:r>
          </w:p>
        </w:tc>
        <w:tc>
          <w:tcPr>
            <w:tcW w:w="1245" w:type="pct"/>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79-106</w:t>
            </w:r>
          </w:p>
        </w:tc>
      </w:tr>
    </w:tbl>
    <w:p w:rsidR="009F2F21" w:rsidRPr="004041CB" w:rsidRDefault="009F2F21" w:rsidP="00467BF4">
      <w:pPr>
        <w:spacing w:line="360" w:lineRule="auto"/>
      </w:pPr>
    </w:p>
    <w:p w:rsidR="009F2F21" w:rsidRPr="004041CB" w:rsidRDefault="009F2F21" w:rsidP="00467BF4">
      <w:pPr>
        <w:spacing w:after="0" w:line="360" w:lineRule="auto"/>
        <w:jc w:val="both"/>
        <w:rPr>
          <w:rFonts w:ascii="Times New Roman" w:eastAsia="Times New Roman" w:hAnsi="Times New Roman" w:cs="Times New Roman"/>
          <w:sz w:val="28"/>
          <w:szCs w:val="28"/>
        </w:rPr>
        <w:sectPr w:rsidR="009F2F21" w:rsidRPr="004041CB" w:rsidSect="002B416E">
          <w:pgSz w:w="16838" w:h="11906" w:orient="landscape"/>
          <w:pgMar w:top="1417" w:right="850" w:bottom="850" w:left="850" w:header="708" w:footer="708" w:gutter="0"/>
          <w:cols w:space="708"/>
          <w:titlePg/>
          <w:docGrid w:linePitch="360"/>
        </w:sectPr>
      </w:pPr>
    </w:p>
    <w:p w:rsidR="009F2F21" w:rsidRPr="004041CB" w:rsidRDefault="009F2F21" w:rsidP="00467BF4">
      <w:pPr>
        <w:spacing w:after="0" w:line="360" w:lineRule="auto"/>
        <w:jc w:val="right"/>
        <w:rPr>
          <w:rFonts w:ascii="Times New Roman" w:hAnsi="Times New Roman" w:cs="Times New Roman"/>
          <w:b/>
          <w:color w:val="000000"/>
          <w:sz w:val="28"/>
          <w:szCs w:val="28"/>
        </w:rPr>
      </w:pPr>
      <w:r w:rsidRPr="004041CB">
        <w:rPr>
          <w:rFonts w:ascii="Times New Roman" w:hAnsi="Times New Roman" w:cs="Times New Roman"/>
          <w:b/>
          <w:color w:val="000000"/>
          <w:sz w:val="28"/>
          <w:szCs w:val="28"/>
        </w:rPr>
        <w:lastRenderedPageBreak/>
        <w:t xml:space="preserve">Таблиця 2.3. </w:t>
      </w:r>
    </w:p>
    <w:p w:rsidR="009F2F21" w:rsidRPr="004041CB" w:rsidRDefault="009F2F21" w:rsidP="00467BF4">
      <w:pPr>
        <w:spacing w:after="0" w:line="360" w:lineRule="auto"/>
        <w:contextualSpacing/>
        <w:jc w:val="both"/>
        <w:rPr>
          <w:rFonts w:ascii="Times New Roman" w:hAnsi="Times New Roman" w:cs="Times New Roman"/>
          <w:b/>
          <w:i/>
          <w:sz w:val="28"/>
          <w:szCs w:val="28"/>
        </w:rPr>
      </w:pPr>
      <w:r w:rsidRPr="004041CB">
        <w:rPr>
          <w:rFonts w:ascii="Times New Roman" w:hAnsi="Times New Roman" w:cs="Times New Roman"/>
          <w:b/>
          <w:i/>
          <w:sz w:val="28"/>
          <w:szCs w:val="28"/>
        </w:rPr>
        <w:t>Одиниці спостереження за діалогічним мовленням дошкільників з РАС в умовах взаємодії з оточуючими – дорослими та однолітками.</w:t>
      </w:r>
    </w:p>
    <w:tbl>
      <w:tblPr>
        <w:tblStyle w:val="-1"/>
        <w:tblW w:w="5000" w:type="pct"/>
        <w:tblLook w:val="04A0" w:firstRow="1" w:lastRow="0" w:firstColumn="1" w:lastColumn="0" w:noHBand="0" w:noVBand="1"/>
      </w:tblPr>
      <w:tblGrid>
        <w:gridCol w:w="798"/>
        <w:gridCol w:w="3455"/>
        <w:gridCol w:w="5356"/>
      </w:tblGrid>
      <w:tr w:rsidR="009F2F21" w:rsidRPr="004041CB" w:rsidTr="002B41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triple" w:sz="4" w:space="0" w:color="auto"/>
              <w:right w:val="single" w:sz="4" w:space="0" w:color="auto"/>
            </w:tcBorders>
          </w:tcPr>
          <w:p w:rsidR="009F2F21" w:rsidRPr="004041CB" w:rsidRDefault="009F2F21" w:rsidP="00467BF4">
            <w:pPr>
              <w:spacing w:line="360" w:lineRule="auto"/>
              <w:jc w:val="center"/>
              <w:rPr>
                <w:rFonts w:ascii="Times New Roman" w:hAnsi="Times New Roman" w:cs="Times New Roman"/>
                <w:sz w:val="24"/>
                <w:szCs w:val="24"/>
              </w:rPr>
            </w:pPr>
            <w:r w:rsidRPr="004041CB">
              <w:rPr>
                <w:rFonts w:ascii="Times New Roman" w:hAnsi="Times New Roman" w:cs="Times New Roman"/>
                <w:sz w:val="24"/>
                <w:szCs w:val="24"/>
              </w:rPr>
              <w:t>Особливостей діалогічного мовлення у дітей з РАС</w:t>
            </w:r>
          </w:p>
        </w:tc>
      </w:tr>
      <w:tr w:rsidR="009F2F21" w:rsidRPr="004041CB" w:rsidTr="002B416E">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415" w:type="pct"/>
            <w:tcBorders>
              <w:top w:val="nil"/>
              <w:left w:val="triple" w:sz="4" w:space="0" w:color="auto"/>
              <w:right w:val="single" w:sz="4" w:space="0" w:color="auto"/>
            </w:tcBorders>
          </w:tcPr>
          <w:p w:rsidR="009F2F21" w:rsidRPr="004041CB" w:rsidRDefault="009F2F21" w:rsidP="00467BF4">
            <w:pPr>
              <w:spacing w:line="360" w:lineRule="auto"/>
              <w:jc w:val="both"/>
              <w:rPr>
                <w:rFonts w:ascii="Times New Roman" w:hAnsi="Times New Roman" w:cs="Times New Roman"/>
                <w:i/>
                <w:sz w:val="24"/>
                <w:szCs w:val="24"/>
              </w:rPr>
            </w:pPr>
          </w:p>
        </w:tc>
        <w:tc>
          <w:tcPr>
            <w:tcW w:w="1798" w:type="pct"/>
            <w:tcBorders>
              <w:top w:val="nil"/>
              <w:left w:val="single" w:sz="4" w:space="0" w:color="auto"/>
              <w:right w:val="single" w:sz="4" w:space="0" w:color="auto"/>
            </w:tcBorders>
          </w:tcPr>
          <w:p w:rsidR="009F2F21" w:rsidRPr="004041CB" w:rsidRDefault="009F2F21" w:rsidP="00467B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41CB">
              <w:rPr>
                <w:rFonts w:ascii="Times New Roman" w:hAnsi="Times New Roman" w:cs="Times New Roman"/>
                <w:sz w:val="24"/>
                <w:szCs w:val="24"/>
              </w:rPr>
              <w:t>Одиниці спостереження</w:t>
            </w:r>
          </w:p>
        </w:tc>
        <w:tc>
          <w:tcPr>
            <w:tcW w:w="2787" w:type="pct"/>
            <w:tcBorders>
              <w:top w:val="single" w:sz="4" w:space="0" w:color="auto"/>
              <w:left w:val="single" w:sz="4" w:space="0" w:color="auto"/>
              <w:right w:val="single" w:sz="4" w:space="0" w:color="auto"/>
            </w:tcBorders>
          </w:tcPr>
          <w:p w:rsidR="009F2F21" w:rsidRPr="004041CB" w:rsidRDefault="009F2F21" w:rsidP="00467B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4041CB">
              <w:rPr>
                <w:rFonts w:ascii="Times New Roman" w:hAnsi="Times New Roman" w:cs="Times New Roman"/>
                <w:sz w:val="24"/>
                <w:szCs w:val="24"/>
              </w:rPr>
              <w:t>Якісні особливості</w:t>
            </w:r>
          </w:p>
        </w:tc>
      </w:tr>
      <w:tr w:rsidR="009F2F21" w:rsidRPr="004041CB" w:rsidTr="002B416E">
        <w:trPr>
          <w:cantSplit/>
          <w:trHeight w:val="1974"/>
        </w:trPr>
        <w:tc>
          <w:tcPr>
            <w:cnfStyle w:val="001000000000" w:firstRow="0" w:lastRow="0" w:firstColumn="1" w:lastColumn="0" w:oddVBand="0" w:evenVBand="0" w:oddHBand="0" w:evenHBand="0" w:firstRowFirstColumn="0" w:firstRowLastColumn="0" w:lastRowFirstColumn="0" w:lastRowLastColumn="0"/>
            <w:tcW w:w="415" w:type="pct"/>
            <w:tcBorders>
              <w:top w:val="nil"/>
              <w:left w:val="triple" w:sz="4" w:space="0" w:color="auto"/>
              <w:right w:val="single" w:sz="4" w:space="0" w:color="auto"/>
            </w:tcBorders>
            <w:textDirection w:val="btLr"/>
          </w:tcPr>
          <w:p w:rsidR="009F2F21" w:rsidRPr="004041CB" w:rsidRDefault="009F2F21" w:rsidP="00467BF4">
            <w:pPr>
              <w:spacing w:line="360" w:lineRule="auto"/>
              <w:ind w:left="113" w:right="113"/>
              <w:jc w:val="center"/>
              <w:rPr>
                <w:rFonts w:ascii="Times New Roman" w:hAnsi="Times New Roman" w:cs="Times New Roman"/>
                <w:i/>
                <w:sz w:val="28"/>
                <w:szCs w:val="28"/>
              </w:rPr>
            </w:pPr>
            <w:r w:rsidRPr="004041CB">
              <w:rPr>
                <w:rFonts w:ascii="Times New Roman" w:hAnsi="Times New Roman" w:cs="Times New Roman"/>
                <w:i/>
                <w:sz w:val="28"/>
                <w:szCs w:val="28"/>
              </w:rPr>
              <w:t>Комунікативні</w:t>
            </w:r>
          </w:p>
        </w:tc>
        <w:tc>
          <w:tcPr>
            <w:tcW w:w="1798" w:type="pct"/>
            <w:tcBorders>
              <w:top w:val="nil"/>
              <w:left w:val="single" w:sz="4" w:space="0" w:color="auto"/>
              <w:right w:val="single" w:sz="4" w:space="0" w:color="auto"/>
            </w:tcBorders>
          </w:tcPr>
          <w:p w:rsidR="009F2F21" w:rsidRPr="004041CB" w:rsidRDefault="009F2F21" w:rsidP="00467BF4">
            <w:pPr>
              <w:numPr>
                <w:ilvl w:val="0"/>
                <w:numId w:val="6"/>
              </w:numPr>
              <w:spacing w:line="360" w:lineRule="auto"/>
              <w:ind w:left="459"/>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041CB">
              <w:rPr>
                <w:rFonts w:ascii="Times New Roman" w:hAnsi="Times New Roman" w:cs="Times New Roman"/>
                <w:sz w:val="28"/>
                <w:szCs w:val="28"/>
              </w:rPr>
              <w:t xml:space="preserve">Чи дотримується чергування комунікативних ролей? </w:t>
            </w:r>
          </w:p>
          <w:p w:rsidR="009F2F21" w:rsidRPr="004041CB" w:rsidRDefault="009F2F21" w:rsidP="00467BF4">
            <w:pPr>
              <w:numPr>
                <w:ilvl w:val="0"/>
                <w:numId w:val="6"/>
              </w:numPr>
              <w:spacing w:line="360" w:lineRule="auto"/>
              <w:ind w:left="459"/>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041CB">
              <w:rPr>
                <w:rFonts w:ascii="Times New Roman" w:hAnsi="Times New Roman" w:cs="Times New Roman"/>
                <w:sz w:val="28"/>
                <w:szCs w:val="28"/>
              </w:rPr>
              <w:t xml:space="preserve">Чи є прихильність до певної </w:t>
            </w:r>
            <w:proofErr w:type="spellStart"/>
            <w:r w:rsidRPr="004041CB">
              <w:rPr>
                <w:rFonts w:ascii="Times New Roman" w:hAnsi="Times New Roman" w:cs="Times New Roman"/>
                <w:sz w:val="28"/>
                <w:szCs w:val="28"/>
              </w:rPr>
              <w:t>мовної</w:t>
            </w:r>
            <w:proofErr w:type="spellEnd"/>
            <w:r w:rsidRPr="004041CB">
              <w:rPr>
                <w:rFonts w:ascii="Times New Roman" w:hAnsi="Times New Roman" w:cs="Times New Roman"/>
                <w:sz w:val="28"/>
                <w:szCs w:val="28"/>
              </w:rPr>
              <w:t xml:space="preserve"> ситуації? </w:t>
            </w:r>
          </w:p>
          <w:p w:rsidR="009F2F21" w:rsidRPr="004041CB" w:rsidRDefault="009F2F21" w:rsidP="00467BF4">
            <w:pPr>
              <w:numPr>
                <w:ilvl w:val="0"/>
                <w:numId w:val="6"/>
              </w:numPr>
              <w:spacing w:line="360" w:lineRule="auto"/>
              <w:ind w:left="459"/>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041CB">
              <w:rPr>
                <w:rFonts w:ascii="Times New Roman" w:hAnsi="Times New Roman" w:cs="Times New Roman"/>
                <w:sz w:val="28"/>
                <w:szCs w:val="28"/>
              </w:rPr>
              <w:t>Чи слідує за ходом думки співрозмовника?</w:t>
            </w:r>
          </w:p>
        </w:tc>
        <w:tc>
          <w:tcPr>
            <w:tcW w:w="2787" w:type="pct"/>
            <w:tcBorders>
              <w:top w:val="single" w:sz="4" w:space="0" w:color="auto"/>
              <w:left w:val="single" w:sz="4" w:space="0" w:color="auto"/>
              <w:right w:val="single" w:sz="4" w:space="0" w:color="auto"/>
            </w:tcBorders>
          </w:tcPr>
          <w:p w:rsidR="009F2F21" w:rsidRPr="004041CB" w:rsidRDefault="009F2F21" w:rsidP="00467BF4">
            <w:pPr>
              <w:numPr>
                <w:ilvl w:val="0"/>
                <w:numId w:val="6"/>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041CB">
              <w:rPr>
                <w:rFonts w:ascii="Times New Roman" w:hAnsi="Times New Roman" w:cs="Times New Roman"/>
                <w:sz w:val="28"/>
                <w:szCs w:val="28"/>
              </w:rPr>
              <w:t xml:space="preserve">Стан програмування та контролю у поведінковій та комунікативній діяльності. </w:t>
            </w:r>
          </w:p>
          <w:p w:rsidR="009F2F21" w:rsidRPr="004041CB" w:rsidRDefault="009F2F21" w:rsidP="00467BF4">
            <w:pPr>
              <w:numPr>
                <w:ilvl w:val="0"/>
                <w:numId w:val="6"/>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041CB">
              <w:rPr>
                <w:rFonts w:ascii="Times New Roman" w:hAnsi="Times New Roman" w:cs="Times New Roman"/>
                <w:sz w:val="28"/>
                <w:szCs w:val="28"/>
              </w:rPr>
              <w:t>Чи правильно дитина інтерпретує почуте та чи розуміє зміст розмови?</w:t>
            </w:r>
          </w:p>
          <w:p w:rsidR="009F2F21" w:rsidRPr="004041CB" w:rsidRDefault="009F2F21" w:rsidP="00467BF4">
            <w:pPr>
              <w:numPr>
                <w:ilvl w:val="0"/>
                <w:numId w:val="6"/>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041CB">
              <w:rPr>
                <w:rFonts w:ascii="Times New Roman" w:hAnsi="Times New Roman" w:cs="Times New Roman"/>
                <w:sz w:val="28"/>
                <w:szCs w:val="28"/>
              </w:rPr>
              <w:t>Чи наявні моделі, форми поведінки, конкретні ритуали?</w:t>
            </w:r>
          </w:p>
        </w:tc>
      </w:tr>
      <w:tr w:rsidR="009F2F21" w:rsidRPr="004041CB" w:rsidTr="002B416E">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415" w:type="pct"/>
            <w:tcBorders>
              <w:top w:val="single" w:sz="4" w:space="0" w:color="auto"/>
              <w:left w:val="triple" w:sz="4" w:space="0" w:color="auto"/>
              <w:right w:val="single" w:sz="4" w:space="0" w:color="auto"/>
            </w:tcBorders>
            <w:textDirection w:val="btLr"/>
          </w:tcPr>
          <w:p w:rsidR="009F2F21" w:rsidRPr="004041CB" w:rsidRDefault="009F2F21" w:rsidP="00467BF4">
            <w:pPr>
              <w:spacing w:line="360" w:lineRule="auto"/>
              <w:ind w:left="113" w:right="113"/>
              <w:jc w:val="center"/>
              <w:rPr>
                <w:rFonts w:ascii="Times New Roman" w:hAnsi="Times New Roman" w:cs="Times New Roman"/>
                <w:i/>
                <w:sz w:val="28"/>
                <w:szCs w:val="28"/>
              </w:rPr>
            </w:pPr>
            <w:r w:rsidRPr="004041CB">
              <w:rPr>
                <w:rFonts w:ascii="Times New Roman" w:hAnsi="Times New Roman" w:cs="Times New Roman"/>
                <w:i/>
                <w:sz w:val="28"/>
                <w:szCs w:val="28"/>
              </w:rPr>
              <w:t>Соціально-комунікативні</w:t>
            </w:r>
          </w:p>
        </w:tc>
        <w:tc>
          <w:tcPr>
            <w:tcW w:w="1798" w:type="pct"/>
            <w:tcBorders>
              <w:left w:val="single" w:sz="4" w:space="0" w:color="auto"/>
              <w:right w:val="single" w:sz="4" w:space="0" w:color="auto"/>
            </w:tcBorders>
          </w:tcPr>
          <w:p w:rsidR="009F2F21" w:rsidRPr="004041CB" w:rsidRDefault="009F2F21" w:rsidP="00467BF4">
            <w:pPr>
              <w:numPr>
                <w:ilvl w:val="0"/>
                <w:numId w:val="7"/>
              </w:numPr>
              <w:spacing w:line="360" w:lineRule="auto"/>
              <w:ind w:left="45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041CB">
              <w:rPr>
                <w:rFonts w:ascii="Times New Roman" w:hAnsi="Times New Roman" w:cs="Times New Roman"/>
                <w:sz w:val="28"/>
                <w:szCs w:val="28"/>
              </w:rPr>
              <w:t>Чи йде на соціальний контакт?</w:t>
            </w:r>
          </w:p>
          <w:p w:rsidR="009F2F21" w:rsidRPr="004041CB" w:rsidRDefault="009F2F21" w:rsidP="00467BF4">
            <w:pPr>
              <w:numPr>
                <w:ilvl w:val="0"/>
                <w:numId w:val="7"/>
              </w:numPr>
              <w:spacing w:line="360" w:lineRule="auto"/>
              <w:ind w:left="45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041CB">
              <w:rPr>
                <w:rFonts w:ascii="Times New Roman" w:hAnsi="Times New Roman" w:cs="Times New Roman"/>
                <w:sz w:val="28"/>
                <w:szCs w:val="28"/>
              </w:rPr>
              <w:t xml:space="preserve">Ділова розмова. </w:t>
            </w:r>
          </w:p>
          <w:p w:rsidR="009F2F21" w:rsidRPr="004041CB" w:rsidRDefault="009F2F21" w:rsidP="00467BF4">
            <w:pPr>
              <w:numPr>
                <w:ilvl w:val="0"/>
                <w:numId w:val="7"/>
              </w:numPr>
              <w:spacing w:line="360" w:lineRule="auto"/>
              <w:ind w:left="45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041CB">
              <w:rPr>
                <w:rFonts w:ascii="Times New Roman" w:hAnsi="Times New Roman" w:cs="Times New Roman"/>
                <w:sz w:val="28"/>
                <w:szCs w:val="28"/>
              </w:rPr>
              <w:t>Вільна бесіда.</w:t>
            </w:r>
          </w:p>
        </w:tc>
        <w:tc>
          <w:tcPr>
            <w:tcW w:w="2787" w:type="pct"/>
            <w:tcBorders>
              <w:left w:val="single" w:sz="4" w:space="0" w:color="auto"/>
              <w:right w:val="single" w:sz="4" w:space="0" w:color="auto"/>
            </w:tcBorders>
          </w:tcPr>
          <w:p w:rsidR="009F2F21" w:rsidRPr="004041CB" w:rsidRDefault="009F2F21" w:rsidP="00467BF4">
            <w:pPr>
              <w:numPr>
                <w:ilvl w:val="0"/>
                <w:numId w:val="7"/>
              </w:num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041CB">
              <w:rPr>
                <w:rFonts w:ascii="Times New Roman" w:hAnsi="Times New Roman" w:cs="Times New Roman"/>
                <w:sz w:val="28"/>
                <w:szCs w:val="28"/>
              </w:rPr>
              <w:t xml:space="preserve">Чи використовує/розуміє засоби невербальної комунікації (зоровий контакт, жести, міміка, поза)? </w:t>
            </w:r>
          </w:p>
          <w:p w:rsidR="009F2F21" w:rsidRPr="004041CB" w:rsidRDefault="009F2F21" w:rsidP="00467BF4">
            <w:pPr>
              <w:numPr>
                <w:ilvl w:val="0"/>
                <w:numId w:val="7"/>
              </w:num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041CB">
              <w:rPr>
                <w:rFonts w:ascii="Times New Roman" w:hAnsi="Times New Roman" w:cs="Times New Roman"/>
                <w:sz w:val="28"/>
                <w:szCs w:val="28"/>
              </w:rPr>
              <w:t>Чи виявляє цікавість до предметів (широке/обмежене коло інтересів). , деталей, до яких є цікавість</w:t>
            </w:r>
          </w:p>
          <w:p w:rsidR="009F2F21" w:rsidRPr="004041CB" w:rsidRDefault="009F2F21" w:rsidP="00467BF4">
            <w:pPr>
              <w:numPr>
                <w:ilvl w:val="0"/>
                <w:numId w:val="7"/>
              </w:num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041CB">
              <w:rPr>
                <w:rFonts w:ascii="Times New Roman" w:hAnsi="Times New Roman" w:cs="Times New Roman"/>
                <w:sz w:val="28"/>
                <w:szCs w:val="28"/>
              </w:rPr>
              <w:t>Особливості активного мовлення.</w:t>
            </w:r>
          </w:p>
        </w:tc>
      </w:tr>
      <w:tr w:rsidR="009F2F21" w:rsidRPr="004041CB" w:rsidTr="002B416E">
        <w:trPr>
          <w:cantSplit/>
          <w:trHeight w:val="1134"/>
        </w:trPr>
        <w:tc>
          <w:tcPr>
            <w:cnfStyle w:val="001000000000" w:firstRow="0" w:lastRow="0" w:firstColumn="1" w:lastColumn="0" w:oddVBand="0" w:evenVBand="0" w:oddHBand="0" w:evenHBand="0" w:firstRowFirstColumn="0" w:firstRowLastColumn="0" w:lastRowFirstColumn="0" w:lastRowLastColumn="0"/>
            <w:tcW w:w="415" w:type="pct"/>
            <w:tcBorders>
              <w:left w:val="triple" w:sz="4" w:space="0" w:color="auto"/>
              <w:right w:val="single" w:sz="4" w:space="0" w:color="auto"/>
            </w:tcBorders>
            <w:textDirection w:val="btLr"/>
          </w:tcPr>
          <w:p w:rsidR="009F2F21" w:rsidRPr="004041CB" w:rsidRDefault="009F2F21" w:rsidP="00467BF4">
            <w:pPr>
              <w:spacing w:line="360" w:lineRule="auto"/>
              <w:ind w:left="113" w:right="113"/>
              <w:jc w:val="center"/>
              <w:rPr>
                <w:rFonts w:ascii="Times New Roman" w:hAnsi="Times New Roman" w:cs="Times New Roman"/>
                <w:i/>
                <w:sz w:val="28"/>
                <w:szCs w:val="28"/>
              </w:rPr>
            </w:pPr>
            <w:r w:rsidRPr="004041CB">
              <w:rPr>
                <w:rFonts w:ascii="Times New Roman" w:hAnsi="Times New Roman" w:cs="Times New Roman"/>
                <w:i/>
                <w:sz w:val="28"/>
                <w:szCs w:val="28"/>
              </w:rPr>
              <w:t>Психологічні</w:t>
            </w:r>
          </w:p>
        </w:tc>
        <w:tc>
          <w:tcPr>
            <w:tcW w:w="1798" w:type="pct"/>
            <w:tcBorders>
              <w:left w:val="single" w:sz="4" w:space="0" w:color="auto"/>
              <w:right w:val="single" w:sz="4" w:space="0" w:color="auto"/>
            </w:tcBorders>
          </w:tcPr>
          <w:p w:rsidR="009F2F21" w:rsidRPr="004041CB" w:rsidRDefault="009F2F21" w:rsidP="00467BF4">
            <w:pPr>
              <w:numPr>
                <w:ilvl w:val="0"/>
                <w:numId w:val="8"/>
              </w:numPr>
              <w:spacing w:line="360" w:lineRule="auto"/>
              <w:ind w:left="459"/>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041CB">
              <w:rPr>
                <w:rFonts w:ascii="Times New Roman" w:hAnsi="Times New Roman" w:cs="Times New Roman"/>
                <w:sz w:val="28"/>
                <w:szCs w:val="28"/>
              </w:rPr>
              <w:t xml:space="preserve">Чи має спілкування двосторонній характер? </w:t>
            </w:r>
          </w:p>
          <w:p w:rsidR="009F2F21" w:rsidRPr="004041CB" w:rsidRDefault="009F2F21" w:rsidP="00467BF4">
            <w:pPr>
              <w:numPr>
                <w:ilvl w:val="0"/>
                <w:numId w:val="8"/>
              </w:numPr>
              <w:spacing w:line="360" w:lineRule="auto"/>
              <w:ind w:left="459"/>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041CB">
              <w:rPr>
                <w:rFonts w:ascii="Times New Roman" w:hAnsi="Times New Roman" w:cs="Times New Roman"/>
                <w:sz w:val="28"/>
                <w:szCs w:val="28"/>
              </w:rPr>
              <w:t xml:space="preserve">Чи відкрита дитина до діалогу з іншими? </w:t>
            </w:r>
          </w:p>
          <w:p w:rsidR="009F2F21" w:rsidRPr="004041CB" w:rsidRDefault="009F2F21" w:rsidP="00467BF4">
            <w:pPr>
              <w:numPr>
                <w:ilvl w:val="0"/>
                <w:numId w:val="8"/>
              </w:numPr>
              <w:spacing w:line="360" w:lineRule="auto"/>
              <w:ind w:left="459"/>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041CB">
              <w:rPr>
                <w:rFonts w:ascii="Times New Roman" w:hAnsi="Times New Roman" w:cs="Times New Roman"/>
                <w:sz w:val="28"/>
                <w:szCs w:val="28"/>
              </w:rPr>
              <w:t xml:space="preserve">Чи може спланувати діалог? </w:t>
            </w:r>
          </w:p>
          <w:p w:rsidR="009F2F21" w:rsidRPr="004041CB" w:rsidRDefault="009F2F21" w:rsidP="00467BF4">
            <w:pPr>
              <w:spacing w:line="360" w:lineRule="auto"/>
              <w:ind w:left="9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2787" w:type="pct"/>
            <w:tcBorders>
              <w:left w:val="single" w:sz="4" w:space="0" w:color="auto"/>
              <w:right w:val="single" w:sz="4" w:space="0" w:color="auto"/>
            </w:tcBorders>
          </w:tcPr>
          <w:p w:rsidR="009F2F21" w:rsidRPr="004041CB" w:rsidRDefault="009F2F21" w:rsidP="00467BF4">
            <w:pPr>
              <w:numPr>
                <w:ilvl w:val="0"/>
                <w:numId w:val="16"/>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041CB">
              <w:rPr>
                <w:rFonts w:ascii="Times New Roman" w:hAnsi="Times New Roman" w:cs="Times New Roman"/>
                <w:sz w:val="28"/>
                <w:szCs w:val="28"/>
              </w:rPr>
              <w:t>Чи є потреба в спільній ігровій?</w:t>
            </w:r>
          </w:p>
          <w:p w:rsidR="009F2F21" w:rsidRPr="004041CB" w:rsidRDefault="009F2F21" w:rsidP="00467BF4">
            <w:pPr>
              <w:numPr>
                <w:ilvl w:val="0"/>
                <w:numId w:val="16"/>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041CB">
              <w:rPr>
                <w:rFonts w:ascii="Times New Roman" w:hAnsi="Times New Roman" w:cs="Times New Roman"/>
                <w:sz w:val="28"/>
                <w:szCs w:val="28"/>
              </w:rPr>
              <w:t>Чи є особлива потреба в регулярній емоційній підтримці та підбадьорюванні, захищеності?</w:t>
            </w:r>
          </w:p>
          <w:p w:rsidR="009F2F21" w:rsidRPr="004041CB" w:rsidRDefault="009F2F21" w:rsidP="00467BF4">
            <w:pPr>
              <w:numPr>
                <w:ilvl w:val="0"/>
                <w:numId w:val="16"/>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041CB">
              <w:rPr>
                <w:rFonts w:ascii="Times New Roman" w:hAnsi="Times New Roman" w:cs="Times New Roman"/>
                <w:sz w:val="28"/>
                <w:szCs w:val="28"/>
              </w:rPr>
              <w:t>Чи здатна дитини зчитувати і реагувати на емоції інших людей?</w:t>
            </w:r>
          </w:p>
          <w:p w:rsidR="009F2F21" w:rsidRPr="004041CB" w:rsidRDefault="009F2F21" w:rsidP="00467BF4">
            <w:pPr>
              <w:numPr>
                <w:ilvl w:val="0"/>
                <w:numId w:val="16"/>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041CB">
              <w:rPr>
                <w:rFonts w:ascii="Times New Roman" w:hAnsi="Times New Roman" w:cs="Times New Roman"/>
                <w:sz w:val="28"/>
                <w:szCs w:val="28"/>
              </w:rPr>
              <w:t>Стан довільних рухів.</w:t>
            </w:r>
          </w:p>
        </w:tc>
      </w:tr>
      <w:tr w:rsidR="009F2F21" w:rsidRPr="004041CB" w:rsidTr="002B416E">
        <w:trPr>
          <w:cnfStyle w:val="000000100000" w:firstRow="0" w:lastRow="0" w:firstColumn="0" w:lastColumn="0" w:oddVBand="0" w:evenVBand="0" w:oddHBand="1" w:evenHBand="0" w:firstRowFirstColumn="0" w:firstRowLastColumn="0" w:lastRowFirstColumn="0" w:lastRowLastColumn="0"/>
          <w:cantSplit/>
          <w:trHeight w:val="2201"/>
        </w:trPr>
        <w:tc>
          <w:tcPr>
            <w:cnfStyle w:val="001000000000" w:firstRow="0" w:lastRow="0" w:firstColumn="1" w:lastColumn="0" w:oddVBand="0" w:evenVBand="0" w:oddHBand="0" w:evenHBand="0" w:firstRowFirstColumn="0" w:firstRowLastColumn="0" w:lastRowFirstColumn="0" w:lastRowLastColumn="0"/>
            <w:tcW w:w="415" w:type="pct"/>
            <w:tcBorders>
              <w:top w:val="single" w:sz="4" w:space="0" w:color="auto"/>
              <w:left w:val="triple" w:sz="4" w:space="0" w:color="auto"/>
              <w:bottom w:val="single" w:sz="4" w:space="0" w:color="auto"/>
              <w:right w:val="single" w:sz="4" w:space="0" w:color="auto"/>
            </w:tcBorders>
            <w:textDirection w:val="btLr"/>
          </w:tcPr>
          <w:p w:rsidR="009F2F21" w:rsidRPr="004041CB" w:rsidRDefault="009F2F21" w:rsidP="00467BF4">
            <w:pPr>
              <w:spacing w:line="360" w:lineRule="auto"/>
              <w:ind w:left="113" w:right="113"/>
              <w:jc w:val="center"/>
              <w:rPr>
                <w:rFonts w:ascii="Times New Roman" w:hAnsi="Times New Roman" w:cs="Times New Roman"/>
                <w:i/>
                <w:sz w:val="28"/>
                <w:szCs w:val="28"/>
              </w:rPr>
            </w:pPr>
            <w:r w:rsidRPr="004041CB">
              <w:rPr>
                <w:rFonts w:ascii="Times New Roman" w:hAnsi="Times New Roman" w:cs="Times New Roman"/>
                <w:i/>
                <w:sz w:val="28"/>
                <w:szCs w:val="28"/>
              </w:rPr>
              <w:lastRenderedPageBreak/>
              <w:t>Лінгвістичні</w:t>
            </w:r>
          </w:p>
        </w:tc>
        <w:tc>
          <w:tcPr>
            <w:tcW w:w="1798" w:type="pct"/>
            <w:tcBorders>
              <w:top w:val="single" w:sz="4" w:space="0" w:color="auto"/>
              <w:left w:val="single" w:sz="4" w:space="0" w:color="auto"/>
              <w:bottom w:val="single" w:sz="4" w:space="0" w:color="auto"/>
              <w:right w:val="single" w:sz="4" w:space="0" w:color="auto"/>
            </w:tcBorders>
          </w:tcPr>
          <w:p w:rsidR="009F2F21" w:rsidRPr="004041CB" w:rsidRDefault="009F2F21" w:rsidP="00467BF4">
            <w:pPr>
              <w:numPr>
                <w:ilvl w:val="0"/>
                <w:numId w:val="9"/>
              </w:numPr>
              <w:spacing w:line="360" w:lineRule="auto"/>
              <w:ind w:left="45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041CB">
              <w:rPr>
                <w:rFonts w:ascii="Times New Roman" w:hAnsi="Times New Roman" w:cs="Times New Roman"/>
                <w:sz w:val="28"/>
                <w:szCs w:val="28"/>
              </w:rPr>
              <w:t>Типові синтаксичні конструкції.</w:t>
            </w:r>
          </w:p>
          <w:p w:rsidR="009F2F21" w:rsidRPr="004041CB" w:rsidRDefault="009F2F21" w:rsidP="00467BF4">
            <w:pPr>
              <w:numPr>
                <w:ilvl w:val="0"/>
                <w:numId w:val="9"/>
              </w:numPr>
              <w:spacing w:line="360" w:lineRule="auto"/>
              <w:ind w:left="45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041CB">
              <w:rPr>
                <w:rFonts w:ascii="Times New Roman" w:hAnsi="Times New Roman" w:cs="Times New Roman"/>
                <w:sz w:val="28"/>
                <w:szCs w:val="28"/>
              </w:rPr>
              <w:t>Вживання готових мовленнєвих формул і кліше.</w:t>
            </w:r>
          </w:p>
        </w:tc>
        <w:tc>
          <w:tcPr>
            <w:tcW w:w="2787" w:type="pct"/>
            <w:tcBorders>
              <w:top w:val="single" w:sz="4" w:space="0" w:color="auto"/>
              <w:left w:val="single" w:sz="4" w:space="0" w:color="auto"/>
              <w:bottom w:val="single" w:sz="4" w:space="0" w:color="auto"/>
              <w:right w:val="single" w:sz="4" w:space="0" w:color="auto"/>
            </w:tcBorders>
            <w:shd w:val="clear" w:color="auto" w:fill="auto"/>
          </w:tcPr>
          <w:p w:rsidR="009F2F21" w:rsidRPr="004041CB" w:rsidRDefault="009F2F21" w:rsidP="00467BF4">
            <w:pPr>
              <w:numPr>
                <w:ilvl w:val="0"/>
                <w:numId w:val="9"/>
              </w:numPr>
              <w:spacing w:line="360" w:lineRule="auto"/>
              <w:ind w:left="318"/>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041CB">
              <w:rPr>
                <w:rFonts w:ascii="Times New Roman" w:hAnsi="Times New Roman" w:cs="Times New Roman"/>
                <w:bCs/>
                <w:color w:val="000000" w:themeColor="text1"/>
                <w:kern w:val="24"/>
                <w:sz w:val="28"/>
                <w:szCs w:val="28"/>
              </w:rPr>
              <w:t xml:space="preserve">Стан </w:t>
            </w:r>
            <w:proofErr w:type="spellStart"/>
            <w:r w:rsidRPr="004041CB">
              <w:rPr>
                <w:rFonts w:ascii="Times New Roman" w:hAnsi="Times New Roman" w:cs="Times New Roman"/>
                <w:bCs/>
                <w:color w:val="000000" w:themeColor="text1"/>
                <w:kern w:val="24"/>
                <w:sz w:val="28"/>
                <w:szCs w:val="28"/>
              </w:rPr>
              <w:t>імпресивного</w:t>
            </w:r>
            <w:proofErr w:type="spellEnd"/>
            <w:r w:rsidRPr="004041CB">
              <w:rPr>
                <w:rFonts w:ascii="Times New Roman" w:hAnsi="Times New Roman" w:cs="Times New Roman"/>
                <w:bCs/>
                <w:color w:val="000000" w:themeColor="text1"/>
                <w:kern w:val="24"/>
                <w:sz w:val="28"/>
                <w:szCs w:val="28"/>
              </w:rPr>
              <w:t xml:space="preserve"> та експресивного мовлення. </w:t>
            </w:r>
          </w:p>
          <w:p w:rsidR="009F2F21" w:rsidRPr="004041CB" w:rsidRDefault="009F2F21" w:rsidP="00467BF4">
            <w:pPr>
              <w:numPr>
                <w:ilvl w:val="0"/>
                <w:numId w:val="9"/>
              </w:numPr>
              <w:spacing w:line="360" w:lineRule="auto"/>
              <w:ind w:left="318"/>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041CB">
              <w:rPr>
                <w:rFonts w:ascii="Times New Roman" w:hAnsi="Times New Roman" w:cs="Times New Roman"/>
                <w:bCs/>
                <w:color w:val="000000" w:themeColor="text1"/>
                <w:kern w:val="24"/>
                <w:sz w:val="28"/>
                <w:szCs w:val="28"/>
              </w:rPr>
              <w:t xml:space="preserve">Чи розуміє, усвідомлює та використовує дитина у мовленні необхідні мовленнєві одиниці? </w:t>
            </w:r>
            <w:r w:rsidRPr="004041CB">
              <w:rPr>
                <w:rFonts w:ascii="Times New Roman" w:hAnsi="Times New Roman" w:cs="Times New Roman"/>
                <w:color w:val="000000" w:themeColor="text1"/>
                <w:kern w:val="24"/>
                <w:sz w:val="28"/>
                <w:szCs w:val="28"/>
              </w:rPr>
              <w:t>Чи досить широкий словниковий запас дитини?</w:t>
            </w:r>
          </w:p>
        </w:tc>
      </w:tr>
    </w:tbl>
    <w:p w:rsidR="009F2F21" w:rsidRPr="004041CB" w:rsidRDefault="009F2F21" w:rsidP="00467BF4">
      <w:pPr>
        <w:spacing w:after="0" w:line="360" w:lineRule="auto"/>
        <w:ind w:firstLine="720"/>
        <w:contextualSpacing/>
        <w:jc w:val="both"/>
        <w:rPr>
          <w:rFonts w:ascii="Times New Roman" w:hAnsi="Times New Roman" w:cs="Times New Roman"/>
          <w:sz w:val="28"/>
          <w:szCs w:val="28"/>
        </w:rPr>
      </w:pPr>
    </w:p>
    <w:p w:rsidR="009F2F21" w:rsidRPr="004041CB" w:rsidRDefault="009F2F21" w:rsidP="00467BF4">
      <w:pPr>
        <w:spacing w:line="360" w:lineRule="auto"/>
        <w:ind w:firstLine="720"/>
        <w:contextualSpacing/>
        <w:jc w:val="both"/>
        <w:rPr>
          <w:rFonts w:ascii="Times New Roman" w:hAnsi="Times New Roman" w:cs="Times New Roman"/>
          <w:sz w:val="28"/>
          <w:szCs w:val="28"/>
        </w:rPr>
      </w:pPr>
      <w:r w:rsidRPr="004041CB">
        <w:rPr>
          <w:rFonts w:ascii="Times New Roman" w:hAnsi="Times New Roman" w:cs="Times New Roman"/>
          <w:sz w:val="28"/>
          <w:szCs w:val="28"/>
        </w:rPr>
        <w:t>Кожен критерій оцінювався по шкалі від 0 до 3 балів залежно від міри його прояву:</w:t>
      </w:r>
    </w:p>
    <w:p w:rsidR="009F2F21" w:rsidRPr="004041CB" w:rsidRDefault="009F2F21" w:rsidP="00467BF4">
      <w:pPr>
        <w:numPr>
          <w:ilvl w:val="0"/>
          <w:numId w:val="19"/>
        </w:numPr>
        <w:spacing w:line="360" w:lineRule="auto"/>
        <w:ind w:left="426"/>
        <w:contextualSpacing/>
        <w:rPr>
          <w:rFonts w:ascii="Times New Roman" w:hAnsi="Times New Roman" w:cs="Times New Roman"/>
          <w:sz w:val="28"/>
          <w:szCs w:val="28"/>
        </w:rPr>
      </w:pPr>
      <w:r w:rsidRPr="004041CB">
        <w:rPr>
          <w:rFonts w:ascii="Times New Roman" w:hAnsi="Times New Roman" w:cs="Times New Roman"/>
          <w:sz w:val="28"/>
          <w:szCs w:val="28"/>
        </w:rPr>
        <w:t xml:space="preserve">0 балів – відсутній, </w:t>
      </w:r>
    </w:p>
    <w:p w:rsidR="009F2F21" w:rsidRPr="004041CB" w:rsidRDefault="009F2F21" w:rsidP="00467BF4">
      <w:pPr>
        <w:numPr>
          <w:ilvl w:val="0"/>
          <w:numId w:val="19"/>
        </w:numPr>
        <w:spacing w:line="360" w:lineRule="auto"/>
        <w:ind w:left="426"/>
        <w:contextualSpacing/>
        <w:rPr>
          <w:rFonts w:ascii="Times New Roman" w:hAnsi="Times New Roman" w:cs="Times New Roman"/>
          <w:sz w:val="28"/>
          <w:szCs w:val="28"/>
        </w:rPr>
      </w:pPr>
      <w:r w:rsidRPr="004041CB">
        <w:rPr>
          <w:rFonts w:ascii="Times New Roman" w:hAnsi="Times New Roman" w:cs="Times New Roman"/>
          <w:sz w:val="28"/>
          <w:szCs w:val="28"/>
        </w:rPr>
        <w:t xml:space="preserve">1 – слабко виражений, </w:t>
      </w:r>
    </w:p>
    <w:p w:rsidR="009F2F21" w:rsidRPr="004041CB" w:rsidRDefault="009F2F21" w:rsidP="00467BF4">
      <w:pPr>
        <w:numPr>
          <w:ilvl w:val="0"/>
          <w:numId w:val="19"/>
        </w:numPr>
        <w:spacing w:line="360" w:lineRule="auto"/>
        <w:ind w:left="426"/>
        <w:contextualSpacing/>
        <w:rPr>
          <w:rFonts w:ascii="Times New Roman" w:hAnsi="Times New Roman" w:cs="Times New Roman"/>
          <w:sz w:val="28"/>
          <w:szCs w:val="28"/>
        </w:rPr>
      </w:pPr>
      <w:r w:rsidRPr="004041CB">
        <w:rPr>
          <w:rFonts w:ascii="Times New Roman" w:hAnsi="Times New Roman" w:cs="Times New Roman"/>
          <w:sz w:val="28"/>
          <w:szCs w:val="28"/>
        </w:rPr>
        <w:t xml:space="preserve">2 – достатньо виражений, </w:t>
      </w:r>
    </w:p>
    <w:p w:rsidR="009F2F21" w:rsidRPr="004041CB" w:rsidRDefault="009F2F21" w:rsidP="00467BF4">
      <w:pPr>
        <w:numPr>
          <w:ilvl w:val="0"/>
          <w:numId w:val="19"/>
        </w:numPr>
        <w:spacing w:line="360" w:lineRule="auto"/>
        <w:ind w:left="426"/>
        <w:contextualSpacing/>
        <w:rPr>
          <w:rFonts w:ascii="Times New Roman" w:hAnsi="Times New Roman" w:cs="Times New Roman"/>
          <w:sz w:val="28"/>
          <w:szCs w:val="28"/>
        </w:rPr>
      </w:pPr>
      <w:r w:rsidRPr="004041CB">
        <w:rPr>
          <w:rFonts w:ascii="Times New Roman" w:hAnsi="Times New Roman" w:cs="Times New Roman"/>
          <w:sz w:val="28"/>
          <w:szCs w:val="28"/>
        </w:rPr>
        <w:t xml:space="preserve">3 – яскраво виражений. </w:t>
      </w:r>
    </w:p>
    <w:p w:rsidR="009F2F21" w:rsidRPr="004041CB" w:rsidRDefault="009F2F21" w:rsidP="00467BF4">
      <w:pPr>
        <w:spacing w:line="360" w:lineRule="auto"/>
        <w:ind w:firstLine="720"/>
        <w:contextualSpacing/>
        <w:jc w:val="both"/>
        <w:rPr>
          <w:rFonts w:ascii="Times New Roman" w:hAnsi="Times New Roman" w:cs="Times New Roman"/>
          <w:sz w:val="28"/>
          <w:szCs w:val="28"/>
        </w:rPr>
      </w:pPr>
      <w:r w:rsidRPr="004041CB">
        <w:rPr>
          <w:rFonts w:ascii="Times New Roman" w:hAnsi="Times New Roman" w:cs="Times New Roman"/>
          <w:sz w:val="28"/>
          <w:szCs w:val="28"/>
        </w:rPr>
        <w:t xml:space="preserve">Надалі </w:t>
      </w:r>
      <w:r w:rsidRPr="004041CB">
        <w:rPr>
          <w:rFonts w:ascii="Times New Roman" w:eastAsia="Times New Roman" w:hAnsi="Times New Roman" w:cs="Times New Roman"/>
          <w:sz w:val="28"/>
          <w:szCs w:val="28"/>
        </w:rPr>
        <w:t>бали підсумовувались і за</w:t>
      </w:r>
      <w:r w:rsidRPr="004041CB">
        <w:rPr>
          <w:rFonts w:ascii="Times New Roman" w:hAnsi="Times New Roman" w:cs="Times New Roman"/>
          <w:sz w:val="28"/>
          <w:szCs w:val="28"/>
        </w:rPr>
        <w:t xml:space="preserve"> сумарним показником </w:t>
      </w:r>
      <w:r w:rsidRPr="004041CB">
        <w:rPr>
          <w:rFonts w:ascii="Times New Roman" w:eastAsia="Times New Roman" w:hAnsi="Times New Roman" w:cs="Times New Roman"/>
          <w:sz w:val="28"/>
          <w:szCs w:val="28"/>
        </w:rPr>
        <w:t>визначався рівень</w:t>
      </w:r>
      <w:r w:rsidRPr="004041CB">
        <w:rPr>
          <w:rFonts w:ascii="Times New Roman" w:hAnsi="Times New Roman" w:cs="Times New Roman"/>
          <w:sz w:val="28"/>
          <w:szCs w:val="28"/>
        </w:rPr>
        <w:t xml:space="preserve"> зацікавленості дитини у взаємодії та діалозі з іншими людьми (див. табл.2.4). Після під балом від 0 до 4 – низький рівень, від 4 до 8 – середній рівень, від 8 до 12 – високий рівень.</w:t>
      </w:r>
    </w:p>
    <w:p w:rsidR="009F2F21" w:rsidRPr="004041CB" w:rsidRDefault="009F2F21" w:rsidP="00467BF4">
      <w:pPr>
        <w:spacing w:after="0" w:line="360" w:lineRule="auto"/>
        <w:ind w:firstLine="709"/>
        <w:jc w:val="right"/>
        <w:rPr>
          <w:rFonts w:ascii="Times New Roman" w:hAnsi="Times New Roman" w:cs="Times New Roman"/>
          <w:b/>
          <w:color w:val="000000"/>
          <w:sz w:val="28"/>
          <w:szCs w:val="28"/>
        </w:rPr>
      </w:pPr>
      <w:r w:rsidRPr="004041CB">
        <w:rPr>
          <w:rFonts w:ascii="Times New Roman" w:hAnsi="Times New Roman" w:cs="Times New Roman"/>
          <w:b/>
          <w:color w:val="000000"/>
          <w:sz w:val="28"/>
          <w:szCs w:val="28"/>
        </w:rPr>
        <w:t xml:space="preserve">Таблиця 2.4. </w:t>
      </w:r>
    </w:p>
    <w:p w:rsidR="009F2F21" w:rsidRPr="004041CB" w:rsidRDefault="009F2F21" w:rsidP="00467BF4">
      <w:pPr>
        <w:spacing w:after="0" w:line="360" w:lineRule="auto"/>
        <w:rPr>
          <w:rFonts w:ascii="Times New Roman" w:hAnsi="Times New Roman" w:cs="Times New Roman"/>
          <w:i/>
          <w:strike/>
          <w:color w:val="000000"/>
          <w:sz w:val="28"/>
          <w:szCs w:val="28"/>
        </w:rPr>
      </w:pPr>
      <w:r w:rsidRPr="004041CB">
        <w:rPr>
          <w:rFonts w:ascii="Times New Roman" w:hAnsi="Times New Roman" w:cs="Times New Roman"/>
          <w:b/>
          <w:i/>
          <w:color w:val="000000"/>
          <w:sz w:val="28"/>
          <w:szCs w:val="28"/>
        </w:rPr>
        <w:t xml:space="preserve">Оцінка рівня </w:t>
      </w:r>
      <w:r w:rsidRPr="004041CB">
        <w:rPr>
          <w:rFonts w:ascii="Times New Roman" w:hAnsi="Times New Roman" w:cs="Times New Roman"/>
          <w:b/>
          <w:i/>
          <w:sz w:val="28"/>
          <w:szCs w:val="28"/>
        </w:rPr>
        <w:t>зацікавленості дитини з РАС у взаємодії та діалозі з іншими</w:t>
      </w:r>
      <w:r w:rsidRPr="004041CB">
        <w:rPr>
          <w:rFonts w:ascii="Times New Roman" w:hAnsi="Times New Roman" w:cs="Times New Roman"/>
          <w:i/>
          <w:strike/>
          <w:color w:val="000000"/>
          <w:sz w:val="28"/>
          <w:szCs w:val="28"/>
        </w:rPr>
        <w:t>.</w:t>
      </w:r>
    </w:p>
    <w:tbl>
      <w:tblPr>
        <w:tblStyle w:val="a4"/>
        <w:tblW w:w="0" w:type="auto"/>
        <w:jc w:val="center"/>
        <w:tblLook w:val="04A0" w:firstRow="1" w:lastRow="0" w:firstColumn="1" w:lastColumn="0" w:noHBand="0" w:noVBand="1"/>
      </w:tblPr>
      <w:tblGrid>
        <w:gridCol w:w="2905"/>
        <w:gridCol w:w="2402"/>
      </w:tblGrid>
      <w:tr w:rsidR="009F2F21" w:rsidRPr="00466803" w:rsidTr="002B416E">
        <w:trPr>
          <w:jc w:val="center"/>
        </w:trPr>
        <w:tc>
          <w:tcPr>
            <w:tcW w:w="2905" w:type="dxa"/>
          </w:tcPr>
          <w:p w:rsidR="009F2F21" w:rsidRPr="00466803" w:rsidRDefault="009F2F21" w:rsidP="00467BF4">
            <w:pPr>
              <w:spacing w:line="360" w:lineRule="auto"/>
              <w:jc w:val="center"/>
              <w:rPr>
                <w:rFonts w:ascii="Times New Roman" w:hAnsi="Times New Roman" w:cs="Times New Roman"/>
                <w:i/>
                <w:color w:val="000000"/>
                <w:sz w:val="28"/>
                <w:szCs w:val="28"/>
                <w:lang w:val="uk-UA"/>
              </w:rPr>
            </w:pPr>
            <w:r w:rsidRPr="00466803">
              <w:rPr>
                <w:rFonts w:ascii="Times New Roman" w:hAnsi="Times New Roman" w:cs="Times New Roman"/>
                <w:i/>
                <w:color w:val="000000"/>
                <w:sz w:val="28"/>
                <w:szCs w:val="28"/>
                <w:lang w:val="uk-UA"/>
              </w:rPr>
              <w:t>Кількість балів</w:t>
            </w:r>
          </w:p>
        </w:tc>
        <w:tc>
          <w:tcPr>
            <w:tcW w:w="2402" w:type="dxa"/>
          </w:tcPr>
          <w:p w:rsidR="009F2F21" w:rsidRPr="00466803" w:rsidRDefault="009F2F21" w:rsidP="00467BF4">
            <w:pPr>
              <w:spacing w:line="360" w:lineRule="auto"/>
              <w:jc w:val="center"/>
              <w:rPr>
                <w:rFonts w:ascii="Times New Roman" w:hAnsi="Times New Roman" w:cs="Times New Roman"/>
                <w:i/>
                <w:color w:val="000000"/>
                <w:sz w:val="28"/>
                <w:szCs w:val="28"/>
                <w:lang w:val="uk-UA"/>
              </w:rPr>
            </w:pPr>
            <w:r w:rsidRPr="00466803">
              <w:rPr>
                <w:rFonts w:ascii="Times New Roman" w:hAnsi="Times New Roman" w:cs="Times New Roman"/>
                <w:i/>
                <w:color w:val="000000"/>
                <w:sz w:val="28"/>
                <w:szCs w:val="28"/>
                <w:lang w:val="uk-UA"/>
              </w:rPr>
              <w:t>Рівень</w:t>
            </w:r>
          </w:p>
        </w:tc>
      </w:tr>
      <w:tr w:rsidR="009F2F21" w:rsidRPr="00466803" w:rsidTr="002B416E">
        <w:trPr>
          <w:jc w:val="center"/>
        </w:trPr>
        <w:tc>
          <w:tcPr>
            <w:tcW w:w="2905" w:type="dxa"/>
          </w:tcPr>
          <w:p w:rsidR="009F2F21" w:rsidRPr="00466803" w:rsidRDefault="009F2F21" w:rsidP="00467BF4">
            <w:pPr>
              <w:spacing w:line="360" w:lineRule="auto"/>
              <w:ind w:firstLine="987"/>
              <w:jc w:val="both"/>
              <w:rPr>
                <w:rFonts w:ascii="Times New Roman" w:hAnsi="Times New Roman" w:cs="Times New Roman"/>
                <w:color w:val="000000"/>
                <w:sz w:val="28"/>
                <w:szCs w:val="28"/>
                <w:lang w:val="uk-UA"/>
              </w:rPr>
            </w:pPr>
            <w:r w:rsidRPr="00466803">
              <w:rPr>
                <w:rFonts w:ascii="Times New Roman" w:hAnsi="Times New Roman" w:cs="Times New Roman"/>
                <w:sz w:val="28"/>
                <w:szCs w:val="28"/>
                <w:lang w:val="uk-UA"/>
              </w:rPr>
              <w:t>0-4</w:t>
            </w:r>
          </w:p>
        </w:tc>
        <w:tc>
          <w:tcPr>
            <w:tcW w:w="2402" w:type="dxa"/>
          </w:tcPr>
          <w:p w:rsidR="009F2F21" w:rsidRPr="00466803" w:rsidRDefault="009F2F21" w:rsidP="00467BF4">
            <w:pPr>
              <w:spacing w:line="360" w:lineRule="auto"/>
              <w:jc w:val="center"/>
              <w:rPr>
                <w:rFonts w:ascii="Times New Roman" w:hAnsi="Times New Roman" w:cs="Times New Roman"/>
                <w:color w:val="000000"/>
                <w:sz w:val="28"/>
                <w:szCs w:val="28"/>
                <w:lang w:val="uk-UA"/>
              </w:rPr>
            </w:pPr>
            <w:r w:rsidRPr="00466803">
              <w:rPr>
                <w:rFonts w:ascii="Times New Roman" w:hAnsi="Times New Roman" w:cs="Times New Roman"/>
                <w:sz w:val="28"/>
                <w:szCs w:val="28"/>
                <w:lang w:val="uk-UA"/>
              </w:rPr>
              <w:t>низький</w:t>
            </w:r>
          </w:p>
        </w:tc>
      </w:tr>
      <w:tr w:rsidR="009F2F21" w:rsidRPr="00466803" w:rsidTr="002B416E">
        <w:trPr>
          <w:jc w:val="center"/>
        </w:trPr>
        <w:tc>
          <w:tcPr>
            <w:tcW w:w="2905" w:type="dxa"/>
          </w:tcPr>
          <w:p w:rsidR="009F2F21" w:rsidRPr="00466803" w:rsidRDefault="009F2F21" w:rsidP="00467BF4">
            <w:pPr>
              <w:spacing w:line="360" w:lineRule="auto"/>
              <w:ind w:firstLine="987"/>
              <w:jc w:val="both"/>
              <w:rPr>
                <w:rFonts w:ascii="Times New Roman" w:hAnsi="Times New Roman" w:cs="Times New Roman"/>
                <w:color w:val="000000"/>
                <w:sz w:val="28"/>
                <w:szCs w:val="28"/>
                <w:lang w:val="uk-UA"/>
              </w:rPr>
            </w:pPr>
            <w:r w:rsidRPr="00466803">
              <w:rPr>
                <w:rFonts w:ascii="Times New Roman" w:hAnsi="Times New Roman" w:cs="Times New Roman"/>
                <w:sz w:val="28"/>
                <w:szCs w:val="28"/>
                <w:lang w:val="uk-UA"/>
              </w:rPr>
              <w:t>5-8</w:t>
            </w:r>
          </w:p>
        </w:tc>
        <w:tc>
          <w:tcPr>
            <w:tcW w:w="2402" w:type="dxa"/>
          </w:tcPr>
          <w:p w:rsidR="009F2F21" w:rsidRPr="00466803" w:rsidRDefault="009F2F21" w:rsidP="00467BF4">
            <w:pPr>
              <w:spacing w:line="360" w:lineRule="auto"/>
              <w:jc w:val="center"/>
              <w:rPr>
                <w:rFonts w:ascii="Times New Roman" w:hAnsi="Times New Roman" w:cs="Times New Roman"/>
                <w:color w:val="000000"/>
                <w:sz w:val="28"/>
                <w:szCs w:val="28"/>
                <w:lang w:val="uk-UA"/>
              </w:rPr>
            </w:pPr>
            <w:r w:rsidRPr="00466803">
              <w:rPr>
                <w:rFonts w:ascii="Times New Roman" w:hAnsi="Times New Roman" w:cs="Times New Roman"/>
                <w:sz w:val="28"/>
                <w:szCs w:val="28"/>
                <w:lang w:val="uk-UA"/>
              </w:rPr>
              <w:t>середній</w:t>
            </w:r>
          </w:p>
        </w:tc>
      </w:tr>
      <w:tr w:rsidR="009F2F21" w:rsidRPr="00466803" w:rsidTr="002B416E">
        <w:trPr>
          <w:jc w:val="center"/>
        </w:trPr>
        <w:tc>
          <w:tcPr>
            <w:tcW w:w="2905" w:type="dxa"/>
          </w:tcPr>
          <w:p w:rsidR="009F2F21" w:rsidRPr="00466803" w:rsidRDefault="009F2F21" w:rsidP="00467BF4">
            <w:pPr>
              <w:spacing w:line="360" w:lineRule="auto"/>
              <w:ind w:firstLine="987"/>
              <w:jc w:val="both"/>
              <w:rPr>
                <w:rFonts w:ascii="Times New Roman" w:hAnsi="Times New Roman" w:cs="Times New Roman"/>
                <w:color w:val="000000"/>
                <w:sz w:val="28"/>
                <w:szCs w:val="28"/>
                <w:lang w:val="uk-UA"/>
              </w:rPr>
            </w:pPr>
            <w:r w:rsidRPr="00466803">
              <w:rPr>
                <w:rFonts w:ascii="Times New Roman" w:hAnsi="Times New Roman" w:cs="Times New Roman"/>
                <w:sz w:val="28"/>
                <w:szCs w:val="28"/>
                <w:lang w:val="uk-UA"/>
              </w:rPr>
              <w:t>9-12</w:t>
            </w:r>
          </w:p>
        </w:tc>
        <w:tc>
          <w:tcPr>
            <w:tcW w:w="2402" w:type="dxa"/>
          </w:tcPr>
          <w:p w:rsidR="009F2F21" w:rsidRPr="00466803" w:rsidRDefault="009F2F21" w:rsidP="00467BF4">
            <w:pPr>
              <w:spacing w:line="360" w:lineRule="auto"/>
              <w:jc w:val="center"/>
              <w:rPr>
                <w:rFonts w:ascii="Times New Roman" w:hAnsi="Times New Roman" w:cs="Times New Roman"/>
                <w:color w:val="000000"/>
                <w:sz w:val="28"/>
                <w:szCs w:val="28"/>
                <w:lang w:val="uk-UA"/>
              </w:rPr>
            </w:pPr>
            <w:r w:rsidRPr="00466803">
              <w:rPr>
                <w:rFonts w:ascii="Times New Roman" w:hAnsi="Times New Roman" w:cs="Times New Roman"/>
                <w:sz w:val="28"/>
                <w:szCs w:val="28"/>
                <w:lang w:val="uk-UA"/>
              </w:rPr>
              <w:t>високий</w:t>
            </w:r>
          </w:p>
        </w:tc>
      </w:tr>
    </w:tbl>
    <w:p w:rsidR="009F2F21" w:rsidRPr="004041CB" w:rsidRDefault="009F2F21" w:rsidP="00467BF4">
      <w:pPr>
        <w:spacing w:line="360" w:lineRule="auto"/>
        <w:ind w:left="720"/>
        <w:contextualSpacing/>
        <w:rPr>
          <w:rFonts w:ascii="Times New Roman" w:hAnsi="Times New Roman" w:cs="Times New Roman"/>
          <w:sz w:val="28"/>
          <w:szCs w:val="28"/>
        </w:rPr>
      </w:pPr>
    </w:p>
    <w:p w:rsidR="009F2F21" w:rsidRPr="004041CB" w:rsidRDefault="009F2F21" w:rsidP="00467BF4">
      <w:pPr>
        <w:spacing w:line="360" w:lineRule="auto"/>
        <w:ind w:left="720"/>
        <w:contextualSpacing/>
        <w:rPr>
          <w:rFonts w:ascii="Times New Roman" w:hAnsi="Times New Roman" w:cs="Times New Roman"/>
          <w:sz w:val="28"/>
          <w:szCs w:val="28"/>
        </w:rPr>
      </w:pPr>
    </w:p>
    <w:p w:rsidR="009F2F21" w:rsidRPr="004041CB" w:rsidRDefault="009F2F21" w:rsidP="00467BF4">
      <w:pPr>
        <w:spacing w:after="0" w:line="360" w:lineRule="auto"/>
        <w:jc w:val="center"/>
        <w:rPr>
          <w:rFonts w:ascii="Times New Roman" w:hAnsi="Times New Roman" w:cs="Times New Roman"/>
          <w:b/>
          <w:sz w:val="28"/>
          <w:szCs w:val="28"/>
        </w:rPr>
      </w:pPr>
      <w:r w:rsidRPr="004041CB">
        <w:rPr>
          <w:rFonts w:ascii="Times New Roman" w:hAnsi="Times New Roman" w:cs="Times New Roman"/>
          <w:b/>
          <w:sz w:val="28"/>
          <w:szCs w:val="28"/>
        </w:rPr>
        <w:t>2.2. Результати дослідження стану сформованості діалогі</w:t>
      </w:r>
      <w:r w:rsidR="00B5765E">
        <w:rPr>
          <w:rFonts w:ascii="Times New Roman" w:hAnsi="Times New Roman" w:cs="Times New Roman"/>
          <w:b/>
          <w:sz w:val="28"/>
          <w:szCs w:val="28"/>
        </w:rPr>
        <w:t xml:space="preserve">чного мовлення у дітей </w:t>
      </w:r>
      <w:r w:rsidRPr="004041CB">
        <w:rPr>
          <w:rFonts w:ascii="Times New Roman" w:hAnsi="Times New Roman" w:cs="Times New Roman"/>
          <w:b/>
          <w:sz w:val="28"/>
          <w:szCs w:val="28"/>
        </w:rPr>
        <w:t xml:space="preserve"> дошкільного віку з РАС.</w:t>
      </w:r>
    </w:p>
    <w:p w:rsidR="009F2F21" w:rsidRPr="004041CB" w:rsidRDefault="009F2F21" w:rsidP="00467BF4">
      <w:pPr>
        <w:spacing w:after="0" w:line="360" w:lineRule="auto"/>
        <w:ind w:firstLine="708"/>
        <w:jc w:val="both"/>
        <w:rPr>
          <w:rFonts w:ascii="Times New Roman" w:hAnsi="Times New Roman" w:cs="Times New Roman"/>
          <w:sz w:val="28"/>
          <w:szCs w:val="28"/>
        </w:rPr>
      </w:pPr>
      <w:r w:rsidRPr="004041CB">
        <w:rPr>
          <w:rFonts w:ascii="Times New Roman" w:hAnsi="Times New Roman" w:cs="Times New Roman"/>
          <w:sz w:val="28"/>
          <w:szCs w:val="28"/>
        </w:rPr>
        <w:t xml:space="preserve">Узагальнення результатів констатуючого експерименту (див. табл.А.1) виявила, що з 5 обстежених дітей з РАС молодшого шкільного віку лише 1 </w:t>
      </w:r>
      <w:r w:rsidRPr="004041CB">
        <w:rPr>
          <w:rFonts w:ascii="Times New Roman" w:hAnsi="Times New Roman" w:cs="Times New Roman"/>
          <w:sz w:val="28"/>
          <w:szCs w:val="28"/>
        </w:rPr>
        <w:lastRenderedPageBreak/>
        <w:t>дитина (20%) продемонструвала середній рівень сформованості передумов розвитку діалогічного мовлення, а переважна більшість дітей (80%) – низький рівень (див. табл.2.4).</w:t>
      </w:r>
    </w:p>
    <w:p w:rsidR="009F2F21" w:rsidRPr="004041CB" w:rsidRDefault="009F2F21" w:rsidP="00467BF4">
      <w:pPr>
        <w:spacing w:after="0" w:line="360" w:lineRule="auto"/>
        <w:ind w:firstLine="708"/>
        <w:jc w:val="both"/>
        <w:rPr>
          <w:rFonts w:ascii="Times New Roman" w:hAnsi="Times New Roman" w:cs="Times New Roman"/>
          <w:sz w:val="28"/>
          <w:szCs w:val="28"/>
        </w:rPr>
      </w:pPr>
      <w:r w:rsidRPr="004041CB">
        <w:rPr>
          <w:rFonts w:ascii="Times New Roman" w:hAnsi="Times New Roman" w:cs="Times New Roman"/>
          <w:sz w:val="28"/>
          <w:szCs w:val="28"/>
        </w:rPr>
        <w:t xml:space="preserve">В цілому у досліджуваної групи дітей дещо краще розвинутими виявились комунікативні та лінгвістичні особливості діалогічного мовлення (на середньому рівні), а соціально-комунікативні особливості і, особливо психологічні – майже не розвинуті (на низькому рівні) (див. рис.2.1.).  Психологічні особливості на низькому рівні, бо зчитування якісних особливостей психологічного блоку вказують на те, що в дітей відсутня потреба в спільній ігровій діяльності, відсутня взаємодія в регулярній емоційній підтримці, діти не вміють зчитувати та реагувати на емоції інших людей. </w:t>
      </w:r>
    </w:p>
    <w:p w:rsidR="009F2F21" w:rsidRPr="004041CB" w:rsidRDefault="009F2F21" w:rsidP="00467BF4">
      <w:pPr>
        <w:spacing w:after="0" w:line="360" w:lineRule="auto"/>
        <w:ind w:firstLine="720"/>
        <w:contextualSpacing/>
        <w:jc w:val="both"/>
        <w:rPr>
          <w:rFonts w:ascii="Times New Roman" w:hAnsi="Times New Roman" w:cs="Times New Roman"/>
          <w:sz w:val="28"/>
          <w:szCs w:val="28"/>
        </w:rPr>
      </w:pPr>
      <w:r w:rsidRPr="004041CB">
        <w:rPr>
          <w:rFonts w:ascii="Times New Roman" w:hAnsi="Times New Roman" w:cs="Times New Roman"/>
          <w:sz w:val="28"/>
          <w:szCs w:val="28"/>
        </w:rPr>
        <w:t>Найкращі результати діти продемонстрували щодо рівня розвитку лінгвістичних особливостей: 20% дітей – високий рівень (Злата), 40% дітей – середній рівень (Марк і Аліса). У 40% дітей на середньому рівні розвинені комунікативні особливості (Злата і Аліса) і соціально-комунікативні особливості (Злата і Марк).</w:t>
      </w:r>
    </w:p>
    <w:p w:rsidR="009F2F21" w:rsidRPr="004041CB" w:rsidRDefault="009F2F21" w:rsidP="00467BF4">
      <w:pPr>
        <w:spacing w:line="360" w:lineRule="auto"/>
        <w:jc w:val="right"/>
        <w:rPr>
          <w:rFonts w:ascii="Times New Roman" w:hAnsi="Times New Roman" w:cs="Times New Roman"/>
          <w:b/>
          <w:color w:val="000000"/>
          <w:sz w:val="28"/>
          <w:szCs w:val="28"/>
        </w:rPr>
      </w:pPr>
      <w:r w:rsidRPr="004041CB">
        <w:rPr>
          <w:rFonts w:ascii="Times New Roman" w:hAnsi="Times New Roman" w:cs="Times New Roman"/>
          <w:b/>
          <w:color w:val="000000"/>
          <w:sz w:val="28"/>
          <w:szCs w:val="28"/>
        </w:rPr>
        <w:t xml:space="preserve">Таблиця 2.5. </w:t>
      </w:r>
    </w:p>
    <w:p w:rsidR="009F2F21" w:rsidRPr="004041CB" w:rsidRDefault="009F2F21" w:rsidP="00467BF4">
      <w:pPr>
        <w:spacing w:after="0" w:line="360" w:lineRule="auto"/>
        <w:rPr>
          <w:rFonts w:ascii="Times New Roman" w:hAnsi="Times New Roman" w:cs="Times New Roman"/>
          <w:b/>
          <w:i/>
          <w:color w:val="000000"/>
          <w:sz w:val="28"/>
          <w:szCs w:val="28"/>
        </w:rPr>
      </w:pPr>
      <w:r w:rsidRPr="004041CB">
        <w:rPr>
          <w:rFonts w:ascii="Times New Roman" w:hAnsi="Times New Roman" w:cs="Times New Roman"/>
          <w:b/>
          <w:i/>
          <w:color w:val="000000"/>
          <w:sz w:val="28"/>
          <w:szCs w:val="28"/>
        </w:rPr>
        <w:t>Результати сформованості передумов для розвитку діалогічного мовлення.</w:t>
      </w:r>
    </w:p>
    <w:tbl>
      <w:tblPr>
        <w:tblStyle w:val="a4"/>
        <w:tblW w:w="5000" w:type="pct"/>
        <w:tblLook w:val="04A0" w:firstRow="1" w:lastRow="0" w:firstColumn="1" w:lastColumn="0" w:noHBand="0" w:noVBand="1"/>
      </w:tblPr>
      <w:tblGrid>
        <w:gridCol w:w="820"/>
        <w:gridCol w:w="1930"/>
        <w:gridCol w:w="867"/>
        <w:gridCol w:w="866"/>
        <w:gridCol w:w="1152"/>
        <w:gridCol w:w="1207"/>
        <w:gridCol w:w="1207"/>
        <w:gridCol w:w="1580"/>
      </w:tblGrid>
      <w:tr w:rsidR="009F2F21" w:rsidRPr="00FC5A21" w:rsidTr="002B416E">
        <w:trPr>
          <w:trHeight w:val="430"/>
        </w:trPr>
        <w:tc>
          <w:tcPr>
            <w:tcW w:w="416" w:type="pct"/>
            <w:vMerge w:val="restart"/>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 xml:space="preserve">Блок № </w:t>
            </w:r>
          </w:p>
        </w:tc>
        <w:tc>
          <w:tcPr>
            <w:tcW w:w="1015" w:type="pct"/>
            <w:vMerge w:val="restart"/>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Особливості діалогічного мовлення</w:t>
            </w:r>
          </w:p>
        </w:tc>
        <w:tc>
          <w:tcPr>
            <w:tcW w:w="2768" w:type="pct"/>
            <w:gridSpan w:val="5"/>
          </w:tcPr>
          <w:p w:rsidR="009F2F21" w:rsidRPr="00FC5A21" w:rsidRDefault="009F2F21" w:rsidP="00467BF4">
            <w:pPr>
              <w:spacing w:line="360" w:lineRule="auto"/>
              <w:jc w:val="center"/>
              <w:rPr>
                <w:rFonts w:ascii="Times New Roman" w:hAnsi="Times New Roman" w:cs="Times New Roman"/>
                <w:b/>
                <w:i/>
                <w:color w:val="000000"/>
                <w:sz w:val="28"/>
                <w:szCs w:val="28"/>
                <w:lang w:val="uk-UA"/>
              </w:rPr>
            </w:pPr>
            <w:r w:rsidRPr="00FC5A21">
              <w:rPr>
                <w:rFonts w:ascii="Times New Roman" w:hAnsi="Times New Roman" w:cs="Times New Roman"/>
                <w:b/>
                <w:i/>
                <w:color w:val="000000"/>
                <w:sz w:val="28"/>
                <w:szCs w:val="28"/>
                <w:lang w:val="uk-UA"/>
              </w:rPr>
              <w:t>Рівень (кіль-</w:t>
            </w:r>
            <w:proofErr w:type="spellStart"/>
            <w:r w:rsidRPr="00FC5A21">
              <w:rPr>
                <w:rFonts w:ascii="Times New Roman" w:hAnsi="Times New Roman" w:cs="Times New Roman"/>
                <w:b/>
                <w:i/>
                <w:color w:val="000000"/>
                <w:sz w:val="28"/>
                <w:szCs w:val="28"/>
                <w:lang w:val="uk-UA"/>
              </w:rPr>
              <w:t>ть</w:t>
            </w:r>
            <w:proofErr w:type="spellEnd"/>
            <w:r w:rsidRPr="00FC5A21">
              <w:rPr>
                <w:rFonts w:ascii="Times New Roman" w:hAnsi="Times New Roman" w:cs="Times New Roman"/>
                <w:b/>
                <w:i/>
                <w:color w:val="000000"/>
                <w:sz w:val="28"/>
                <w:szCs w:val="28"/>
                <w:lang w:val="uk-UA"/>
              </w:rPr>
              <w:t xml:space="preserve"> балів) у дітей</w:t>
            </w:r>
          </w:p>
        </w:tc>
        <w:tc>
          <w:tcPr>
            <w:tcW w:w="802" w:type="pct"/>
            <w:vMerge w:val="restart"/>
          </w:tcPr>
          <w:p w:rsidR="009F2F21" w:rsidRPr="00FC5A21" w:rsidRDefault="009F2F21" w:rsidP="00467BF4">
            <w:pPr>
              <w:spacing w:line="360" w:lineRule="auto"/>
              <w:jc w:val="center"/>
              <w:rPr>
                <w:rFonts w:ascii="Times New Roman" w:hAnsi="Times New Roman" w:cs="Times New Roman"/>
                <w:b/>
                <w:i/>
                <w:color w:val="000000"/>
                <w:sz w:val="28"/>
                <w:szCs w:val="28"/>
                <w:lang w:val="uk-UA"/>
              </w:rPr>
            </w:pPr>
            <w:r w:rsidRPr="00FC5A21">
              <w:rPr>
                <w:rFonts w:ascii="Times New Roman" w:hAnsi="Times New Roman" w:cs="Times New Roman"/>
                <w:i/>
                <w:sz w:val="28"/>
                <w:szCs w:val="28"/>
                <w:lang w:val="uk-UA"/>
              </w:rPr>
              <w:t>В середньому</w:t>
            </w:r>
          </w:p>
        </w:tc>
      </w:tr>
      <w:tr w:rsidR="009F2F21" w:rsidRPr="00FC5A21" w:rsidTr="002B416E">
        <w:trPr>
          <w:trHeight w:val="530"/>
        </w:trPr>
        <w:tc>
          <w:tcPr>
            <w:tcW w:w="416" w:type="pct"/>
            <w:vMerge/>
          </w:tcPr>
          <w:p w:rsidR="009F2F21" w:rsidRPr="00FC5A21" w:rsidRDefault="009F2F21" w:rsidP="00467BF4">
            <w:pPr>
              <w:spacing w:line="360" w:lineRule="auto"/>
              <w:jc w:val="center"/>
              <w:rPr>
                <w:rFonts w:ascii="Times New Roman" w:hAnsi="Times New Roman" w:cs="Times New Roman"/>
                <w:b/>
                <w:i/>
                <w:sz w:val="28"/>
                <w:szCs w:val="28"/>
                <w:lang w:val="uk-UA"/>
              </w:rPr>
            </w:pPr>
          </w:p>
        </w:tc>
        <w:tc>
          <w:tcPr>
            <w:tcW w:w="1015" w:type="pct"/>
            <w:vMerge/>
          </w:tcPr>
          <w:p w:rsidR="009F2F21" w:rsidRPr="00FC5A21" w:rsidRDefault="009F2F21" w:rsidP="00467BF4">
            <w:pPr>
              <w:spacing w:line="360" w:lineRule="auto"/>
              <w:jc w:val="center"/>
              <w:rPr>
                <w:rFonts w:ascii="Times New Roman" w:hAnsi="Times New Roman" w:cs="Times New Roman"/>
                <w:sz w:val="28"/>
                <w:szCs w:val="28"/>
                <w:lang w:val="uk-UA"/>
              </w:rPr>
            </w:pPr>
          </w:p>
        </w:tc>
        <w:tc>
          <w:tcPr>
            <w:tcW w:w="440" w:type="pct"/>
          </w:tcPr>
          <w:p w:rsidR="009F2F21" w:rsidRPr="00FC5A21" w:rsidRDefault="009F2F21" w:rsidP="00467BF4">
            <w:pPr>
              <w:spacing w:line="360" w:lineRule="auto"/>
              <w:jc w:val="center"/>
              <w:rPr>
                <w:rFonts w:ascii="Times New Roman" w:hAnsi="Times New Roman" w:cs="Times New Roman"/>
                <w:i/>
                <w:sz w:val="28"/>
                <w:szCs w:val="28"/>
                <w:lang w:val="uk-UA"/>
              </w:rPr>
            </w:pPr>
            <w:r w:rsidRPr="00FC5A21">
              <w:rPr>
                <w:rFonts w:ascii="Times New Roman" w:hAnsi="Times New Roman" w:cs="Times New Roman"/>
                <w:sz w:val="28"/>
                <w:szCs w:val="28"/>
                <w:lang w:val="uk-UA"/>
              </w:rPr>
              <w:t>Злата</w:t>
            </w:r>
          </w:p>
        </w:tc>
        <w:tc>
          <w:tcPr>
            <w:tcW w:w="439" w:type="pct"/>
          </w:tcPr>
          <w:p w:rsidR="009F2F21" w:rsidRPr="00FC5A21" w:rsidRDefault="009F2F21" w:rsidP="00467BF4">
            <w:pPr>
              <w:spacing w:line="360" w:lineRule="auto"/>
              <w:jc w:val="center"/>
              <w:rPr>
                <w:rFonts w:ascii="Times New Roman" w:hAnsi="Times New Roman" w:cs="Times New Roman"/>
                <w:i/>
                <w:sz w:val="28"/>
                <w:szCs w:val="28"/>
                <w:lang w:val="uk-UA"/>
              </w:rPr>
            </w:pPr>
            <w:r w:rsidRPr="00FC5A21">
              <w:rPr>
                <w:rFonts w:ascii="Times New Roman" w:hAnsi="Times New Roman" w:cs="Times New Roman"/>
                <w:sz w:val="28"/>
                <w:szCs w:val="28"/>
                <w:lang w:val="uk-UA"/>
              </w:rPr>
              <w:t>Марк</w:t>
            </w:r>
          </w:p>
        </w:tc>
        <w:tc>
          <w:tcPr>
            <w:tcW w:w="611" w:type="pct"/>
          </w:tcPr>
          <w:p w:rsidR="009F2F21" w:rsidRPr="00FC5A21" w:rsidRDefault="009F2F21" w:rsidP="00467BF4">
            <w:pPr>
              <w:spacing w:line="360" w:lineRule="auto"/>
              <w:jc w:val="center"/>
              <w:rPr>
                <w:rFonts w:ascii="Times New Roman" w:hAnsi="Times New Roman" w:cs="Times New Roman"/>
                <w:i/>
                <w:sz w:val="28"/>
                <w:szCs w:val="28"/>
                <w:lang w:val="uk-UA"/>
              </w:rPr>
            </w:pPr>
            <w:r w:rsidRPr="00FC5A21">
              <w:rPr>
                <w:rFonts w:ascii="Times New Roman" w:hAnsi="Times New Roman" w:cs="Times New Roman"/>
                <w:sz w:val="28"/>
                <w:szCs w:val="28"/>
                <w:lang w:val="uk-UA"/>
              </w:rPr>
              <w:t>Аліса</w:t>
            </w:r>
          </w:p>
        </w:tc>
        <w:tc>
          <w:tcPr>
            <w:tcW w:w="639" w:type="pct"/>
          </w:tcPr>
          <w:p w:rsidR="009F2F21" w:rsidRPr="00FC5A21" w:rsidRDefault="009F2F21" w:rsidP="00467BF4">
            <w:pPr>
              <w:spacing w:line="360" w:lineRule="auto"/>
              <w:jc w:val="center"/>
              <w:rPr>
                <w:rFonts w:ascii="Times New Roman" w:hAnsi="Times New Roman" w:cs="Times New Roman"/>
                <w:i/>
                <w:sz w:val="28"/>
                <w:szCs w:val="28"/>
                <w:lang w:val="uk-UA"/>
              </w:rPr>
            </w:pPr>
            <w:r w:rsidRPr="00FC5A21">
              <w:rPr>
                <w:rFonts w:ascii="Times New Roman" w:hAnsi="Times New Roman" w:cs="Times New Roman"/>
                <w:sz w:val="28"/>
                <w:szCs w:val="28"/>
                <w:lang w:val="uk-UA"/>
              </w:rPr>
              <w:t>Влад</w:t>
            </w:r>
          </w:p>
        </w:tc>
        <w:tc>
          <w:tcPr>
            <w:tcW w:w="639" w:type="pct"/>
          </w:tcPr>
          <w:p w:rsidR="009F2F21" w:rsidRPr="00FC5A21" w:rsidRDefault="009F2F21" w:rsidP="00467BF4">
            <w:pPr>
              <w:spacing w:line="360" w:lineRule="auto"/>
              <w:jc w:val="center"/>
              <w:rPr>
                <w:rFonts w:ascii="Times New Roman" w:hAnsi="Times New Roman" w:cs="Times New Roman"/>
                <w:i/>
                <w:sz w:val="28"/>
                <w:szCs w:val="28"/>
                <w:lang w:val="uk-UA"/>
              </w:rPr>
            </w:pPr>
            <w:r w:rsidRPr="00FC5A21">
              <w:rPr>
                <w:rFonts w:ascii="Times New Roman" w:hAnsi="Times New Roman" w:cs="Times New Roman"/>
                <w:sz w:val="28"/>
                <w:szCs w:val="28"/>
                <w:lang w:val="uk-UA"/>
              </w:rPr>
              <w:t>Саша</w:t>
            </w:r>
          </w:p>
        </w:tc>
        <w:tc>
          <w:tcPr>
            <w:tcW w:w="802" w:type="pct"/>
            <w:vMerge/>
          </w:tcPr>
          <w:p w:rsidR="009F2F21" w:rsidRPr="00FC5A21" w:rsidRDefault="009F2F21" w:rsidP="00467BF4">
            <w:pPr>
              <w:spacing w:line="360" w:lineRule="auto"/>
              <w:jc w:val="center"/>
              <w:rPr>
                <w:rFonts w:ascii="Times New Roman" w:hAnsi="Times New Roman" w:cs="Times New Roman"/>
                <w:i/>
                <w:sz w:val="28"/>
                <w:szCs w:val="28"/>
                <w:lang w:val="uk-UA"/>
              </w:rPr>
            </w:pPr>
          </w:p>
        </w:tc>
      </w:tr>
      <w:tr w:rsidR="009F2F21" w:rsidRPr="00FC5A21" w:rsidTr="002B416E">
        <w:tc>
          <w:tcPr>
            <w:tcW w:w="416" w:type="pct"/>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1</w:t>
            </w:r>
          </w:p>
        </w:tc>
        <w:tc>
          <w:tcPr>
            <w:tcW w:w="1015"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 xml:space="preserve">комунікативні </w:t>
            </w:r>
          </w:p>
        </w:tc>
        <w:tc>
          <w:tcPr>
            <w:tcW w:w="440"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17</w:t>
            </w:r>
          </w:p>
        </w:tc>
        <w:tc>
          <w:tcPr>
            <w:tcW w:w="439"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7</w:t>
            </w:r>
          </w:p>
        </w:tc>
        <w:tc>
          <w:tcPr>
            <w:tcW w:w="611"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11</w:t>
            </w:r>
          </w:p>
        </w:tc>
        <w:tc>
          <w:tcPr>
            <w:tcW w:w="639"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3</w:t>
            </w:r>
          </w:p>
        </w:tc>
        <w:tc>
          <w:tcPr>
            <w:tcW w:w="639"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5</w:t>
            </w:r>
          </w:p>
        </w:tc>
        <w:tc>
          <w:tcPr>
            <w:tcW w:w="802"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9</w:t>
            </w:r>
          </w:p>
        </w:tc>
      </w:tr>
      <w:tr w:rsidR="009F2F21" w:rsidRPr="00FC5A21" w:rsidTr="002B416E">
        <w:tc>
          <w:tcPr>
            <w:tcW w:w="416" w:type="pct"/>
          </w:tcPr>
          <w:p w:rsidR="009F2F21" w:rsidRPr="00FC5A21" w:rsidRDefault="009F2F21" w:rsidP="00467BF4">
            <w:pPr>
              <w:spacing w:line="360" w:lineRule="auto"/>
              <w:jc w:val="center"/>
              <w:rPr>
                <w:rFonts w:ascii="Times New Roman" w:hAnsi="Times New Roman" w:cs="Times New Roman"/>
                <w:b/>
                <w:i/>
                <w:sz w:val="28"/>
                <w:szCs w:val="28"/>
                <w:lang w:val="uk-UA"/>
              </w:rPr>
            </w:pPr>
          </w:p>
        </w:tc>
        <w:tc>
          <w:tcPr>
            <w:tcW w:w="1015" w:type="pct"/>
          </w:tcPr>
          <w:p w:rsidR="009F2F21" w:rsidRPr="00FC5A21" w:rsidRDefault="009F2F21" w:rsidP="00467BF4">
            <w:pPr>
              <w:spacing w:line="360" w:lineRule="auto"/>
              <w:jc w:val="right"/>
              <w:rPr>
                <w:rFonts w:ascii="Times New Roman" w:hAnsi="Times New Roman" w:cs="Times New Roman"/>
                <w:i/>
                <w:sz w:val="28"/>
                <w:szCs w:val="28"/>
                <w:lang w:val="uk-UA"/>
              </w:rPr>
            </w:pPr>
            <w:r w:rsidRPr="00FC5A21">
              <w:rPr>
                <w:rFonts w:ascii="Times New Roman" w:hAnsi="Times New Roman" w:cs="Times New Roman"/>
                <w:i/>
                <w:sz w:val="28"/>
                <w:szCs w:val="28"/>
                <w:lang w:val="uk-UA"/>
              </w:rPr>
              <w:t>рівень</w:t>
            </w:r>
          </w:p>
        </w:tc>
        <w:tc>
          <w:tcPr>
            <w:tcW w:w="440" w:type="pct"/>
          </w:tcPr>
          <w:p w:rsidR="009F2F21" w:rsidRPr="00FC5A21" w:rsidRDefault="009F2F21" w:rsidP="00467BF4">
            <w:pPr>
              <w:spacing w:line="360" w:lineRule="auto"/>
              <w:jc w:val="center"/>
              <w:rPr>
                <w:rFonts w:ascii="Times New Roman" w:hAnsi="Times New Roman" w:cs="Times New Roman"/>
                <w:i/>
                <w:sz w:val="28"/>
                <w:szCs w:val="28"/>
                <w:lang w:val="uk-UA"/>
              </w:rPr>
            </w:pPr>
            <w:r w:rsidRPr="00FC5A21">
              <w:rPr>
                <w:rFonts w:ascii="Times New Roman" w:hAnsi="Times New Roman" w:cs="Times New Roman"/>
                <w:i/>
                <w:sz w:val="28"/>
                <w:szCs w:val="28"/>
                <w:lang w:val="uk-UA"/>
              </w:rPr>
              <w:t>сер.</w:t>
            </w:r>
          </w:p>
        </w:tc>
        <w:tc>
          <w:tcPr>
            <w:tcW w:w="439" w:type="pct"/>
          </w:tcPr>
          <w:p w:rsidR="009F2F21" w:rsidRPr="00FC5A21" w:rsidRDefault="009F2F21" w:rsidP="00467BF4">
            <w:pPr>
              <w:spacing w:line="360" w:lineRule="auto"/>
              <w:jc w:val="center"/>
              <w:rPr>
                <w:rFonts w:ascii="Times New Roman" w:hAnsi="Times New Roman" w:cs="Times New Roman"/>
                <w:i/>
                <w:sz w:val="28"/>
                <w:szCs w:val="28"/>
                <w:lang w:val="uk-UA"/>
              </w:rPr>
            </w:pPr>
            <w:r w:rsidRPr="00FC5A21">
              <w:rPr>
                <w:rFonts w:ascii="Times New Roman" w:hAnsi="Times New Roman" w:cs="Times New Roman"/>
                <w:i/>
                <w:sz w:val="28"/>
                <w:szCs w:val="28"/>
                <w:lang w:val="uk-UA"/>
              </w:rPr>
              <w:t>низ.</w:t>
            </w:r>
          </w:p>
        </w:tc>
        <w:tc>
          <w:tcPr>
            <w:tcW w:w="611" w:type="pct"/>
          </w:tcPr>
          <w:p w:rsidR="009F2F21" w:rsidRPr="00FC5A21" w:rsidRDefault="009F2F21" w:rsidP="00467BF4">
            <w:pPr>
              <w:spacing w:line="360" w:lineRule="auto"/>
              <w:jc w:val="center"/>
              <w:rPr>
                <w:rFonts w:ascii="Times New Roman" w:hAnsi="Times New Roman" w:cs="Times New Roman"/>
                <w:i/>
                <w:sz w:val="28"/>
                <w:szCs w:val="28"/>
                <w:lang w:val="uk-UA"/>
              </w:rPr>
            </w:pPr>
            <w:r w:rsidRPr="00FC5A21">
              <w:rPr>
                <w:rFonts w:ascii="Times New Roman" w:hAnsi="Times New Roman" w:cs="Times New Roman"/>
                <w:i/>
                <w:sz w:val="28"/>
                <w:szCs w:val="28"/>
                <w:lang w:val="uk-UA"/>
              </w:rPr>
              <w:t>сер.</w:t>
            </w:r>
          </w:p>
        </w:tc>
        <w:tc>
          <w:tcPr>
            <w:tcW w:w="639" w:type="pct"/>
          </w:tcPr>
          <w:p w:rsidR="009F2F21" w:rsidRPr="00FC5A21" w:rsidRDefault="009F2F21" w:rsidP="00467BF4">
            <w:pPr>
              <w:spacing w:line="360" w:lineRule="auto"/>
              <w:jc w:val="center"/>
              <w:rPr>
                <w:lang w:val="uk-UA"/>
              </w:rPr>
            </w:pPr>
            <w:r w:rsidRPr="00FC5A21">
              <w:rPr>
                <w:rFonts w:ascii="Times New Roman" w:hAnsi="Times New Roman" w:cs="Times New Roman"/>
                <w:i/>
                <w:sz w:val="28"/>
                <w:szCs w:val="28"/>
                <w:lang w:val="uk-UA"/>
              </w:rPr>
              <w:t>низ.</w:t>
            </w:r>
          </w:p>
        </w:tc>
        <w:tc>
          <w:tcPr>
            <w:tcW w:w="639" w:type="pct"/>
          </w:tcPr>
          <w:p w:rsidR="009F2F21" w:rsidRPr="00FC5A21" w:rsidRDefault="009F2F21" w:rsidP="00467BF4">
            <w:pPr>
              <w:spacing w:line="360" w:lineRule="auto"/>
              <w:jc w:val="center"/>
              <w:rPr>
                <w:lang w:val="uk-UA"/>
              </w:rPr>
            </w:pPr>
            <w:r w:rsidRPr="00FC5A21">
              <w:rPr>
                <w:rFonts w:ascii="Times New Roman" w:hAnsi="Times New Roman" w:cs="Times New Roman"/>
                <w:i/>
                <w:sz w:val="28"/>
                <w:szCs w:val="28"/>
                <w:lang w:val="uk-UA"/>
              </w:rPr>
              <w:t>низ.</w:t>
            </w:r>
          </w:p>
        </w:tc>
        <w:tc>
          <w:tcPr>
            <w:tcW w:w="802" w:type="pct"/>
          </w:tcPr>
          <w:p w:rsidR="009F2F21" w:rsidRPr="00FC5A21" w:rsidRDefault="009F2F21" w:rsidP="00467BF4">
            <w:pPr>
              <w:spacing w:line="360" w:lineRule="auto"/>
              <w:jc w:val="center"/>
              <w:rPr>
                <w:rFonts w:ascii="Times New Roman" w:hAnsi="Times New Roman" w:cs="Times New Roman"/>
                <w:i/>
                <w:sz w:val="28"/>
                <w:szCs w:val="28"/>
                <w:lang w:val="uk-UA"/>
              </w:rPr>
            </w:pPr>
            <w:r w:rsidRPr="00FC5A21">
              <w:rPr>
                <w:rFonts w:ascii="Times New Roman" w:hAnsi="Times New Roman" w:cs="Times New Roman"/>
                <w:i/>
                <w:sz w:val="28"/>
                <w:szCs w:val="28"/>
                <w:lang w:val="uk-UA"/>
              </w:rPr>
              <w:t>сер.</w:t>
            </w:r>
          </w:p>
        </w:tc>
      </w:tr>
      <w:tr w:rsidR="009F2F21" w:rsidRPr="00FC5A21" w:rsidTr="002B416E">
        <w:tc>
          <w:tcPr>
            <w:tcW w:w="416" w:type="pct"/>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2</w:t>
            </w:r>
          </w:p>
        </w:tc>
        <w:tc>
          <w:tcPr>
            <w:tcW w:w="1015"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соціально-комунікативні</w:t>
            </w:r>
          </w:p>
        </w:tc>
        <w:tc>
          <w:tcPr>
            <w:tcW w:w="440"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10</w:t>
            </w:r>
          </w:p>
        </w:tc>
        <w:tc>
          <w:tcPr>
            <w:tcW w:w="439"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8</w:t>
            </w:r>
          </w:p>
        </w:tc>
        <w:tc>
          <w:tcPr>
            <w:tcW w:w="611"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5</w:t>
            </w:r>
          </w:p>
        </w:tc>
        <w:tc>
          <w:tcPr>
            <w:tcW w:w="639"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4</w:t>
            </w:r>
          </w:p>
        </w:tc>
        <w:tc>
          <w:tcPr>
            <w:tcW w:w="639"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7</w:t>
            </w:r>
          </w:p>
        </w:tc>
        <w:tc>
          <w:tcPr>
            <w:tcW w:w="802"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7</w:t>
            </w:r>
          </w:p>
        </w:tc>
      </w:tr>
      <w:tr w:rsidR="009F2F21" w:rsidRPr="00FC5A21" w:rsidTr="002B416E">
        <w:tc>
          <w:tcPr>
            <w:tcW w:w="416" w:type="pct"/>
          </w:tcPr>
          <w:p w:rsidR="009F2F21" w:rsidRPr="00FC5A21" w:rsidRDefault="009F2F21" w:rsidP="00467BF4">
            <w:pPr>
              <w:spacing w:line="360" w:lineRule="auto"/>
              <w:jc w:val="center"/>
              <w:rPr>
                <w:rFonts w:ascii="Times New Roman" w:hAnsi="Times New Roman" w:cs="Times New Roman"/>
                <w:b/>
                <w:i/>
                <w:sz w:val="28"/>
                <w:szCs w:val="28"/>
                <w:lang w:val="uk-UA"/>
              </w:rPr>
            </w:pPr>
          </w:p>
        </w:tc>
        <w:tc>
          <w:tcPr>
            <w:tcW w:w="1015" w:type="pct"/>
          </w:tcPr>
          <w:p w:rsidR="009F2F21" w:rsidRPr="00FC5A21" w:rsidRDefault="009F2F21" w:rsidP="00467BF4">
            <w:pPr>
              <w:spacing w:line="360" w:lineRule="auto"/>
              <w:jc w:val="right"/>
              <w:rPr>
                <w:rFonts w:ascii="Times New Roman" w:hAnsi="Times New Roman" w:cs="Times New Roman"/>
                <w:i/>
                <w:sz w:val="28"/>
                <w:szCs w:val="28"/>
                <w:lang w:val="uk-UA"/>
              </w:rPr>
            </w:pPr>
            <w:r w:rsidRPr="00FC5A21">
              <w:rPr>
                <w:rFonts w:ascii="Times New Roman" w:hAnsi="Times New Roman" w:cs="Times New Roman"/>
                <w:i/>
                <w:sz w:val="28"/>
                <w:szCs w:val="28"/>
                <w:lang w:val="uk-UA"/>
              </w:rPr>
              <w:t>рівень</w:t>
            </w:r>
          </w:p>
        </w:tc>
        <w:tc>
          <w:tcPr>
            <w:tcW w:w="440" w:type="pct"/>
          </w:tcPr>
          <w:p w:rsidR="009F2F21" w:rsidRPr="00FC5A21" w:rsidRDefault="009F2F21" w:rsidP="00467BF4">
            <w:pPr>
              <w:spacing w:line="360" w:lineRule="auto"/>
              <w:jc w:val="center"/>
              <w:rPr>
                <w:rFonts w:ascii="Times New Roman" w:hAnsi="Times New Roman" w:cs="Times New Roman"/>
                <w:i/>
                <w:sz w:val="28"/>
                <w:szCs w:val="28"/>
                <w:lang w:val="uk-UA"/>
              </w:rPr>
            </w:pPr>
            <w:r w:rsidRPr="00FC5A21">
              <w:rPr>
                <w:rFonts w:ascii="Times New Roman" w:hAnsi="Times New Roman" w:cs="Times New Roman"/>
                <w:i/>
                <w:sz w:val="28"/>
                <w:szCs w:val="28"/>
                <w:lang w:val="uk-UA"/>
              </w:rPr>
              <w:t>сер.</w:t>
            </w:r>
          </w:p>
        </w:tc>
        <w:tc>
          <w:tcPr>
            <w:tcW w:w="439" w:type="pct"/>
          </w:tcPr>
          <w:p w:rsidR="009F2F21" w:rsidRPr="00FC5A21" w:rsidRDefault="009F2F21" w:rsidP="00467BF4">
            <w:pPr>
              <w:spacing w:line="360" w:lineRule="auto"/>
              <w:jc w:val="center"/>
              <w:rPr>
                <w:rFonts w:ascii="Times New Roman" w:hAnsi="Times New Roman" w:cs="Times New Roman"/>
                <w:i/>
                <w:sz w:val="28"/>
                <w:szCs w:val="28"/>
                <w:lang w:val="uk-UA"/>
              </w:rPr>
            </w:pPr>
            <w:r w:rsidRPr="00FC5A21">
              <w:rPr>
                <w:rFonts w:ascii="Times New Roman" w:hAnsi="Times New Roman" w:cs="Times New Roman"/>
                <w:i/>
                <w:sz w:val="28"/>
                <w:szCs w:val="28"/>
                <w:lang w:val="uk-UA"/>
              </w:rPr>
              <w:t>сер.</w:t>
            </w:r>
          </w:p>
        </w:tc>
        <w:tc>
          <w:tcPr>
            <w:tcW w:w="611" w:type="pct"/>
          </w:tcPr>
          <w:p w:rsidR="009F2F21" w:rsidRPr="00FC5A21" w:rsidRDefault="009F2F21" w:rsidP="00467BF4">
            <w:pPr>
              <w:spacing w:line="360" w:lineRule="auto"/>
              <w:jc w:val="center"/>
              <w:rPr>
                <w:lang w:val="uk-UA"/>
              </w:rPr>
            </w:pPr>
            <w:r w:rsidRPr="00FC5A21">
              <w:rPr>
                <w:rFonts w:ascii="Times New Roman" w:hAnsi="Times New Roman" w:cs="Times New Roman"/>
                <w:i/>
                <w:sz w:val="28"/>
                <w:szCs w:val="28"/>
                <w:lang w:val="uk-UA"/>
              </w:rPr>
              <w:t>низ.</w:t>
            </w:r>
          </w:p>
        </w:tc>
        <w:tc>
          <w:tcPr>
            <w:tcW w:w="639" w:type="pct"/>
          </w:tcPr>
          <w:p w:rsidR="009F2F21" w:rsidRPr="00FC5A21" w:rsidRDefault="009F2F21" w:rsidP="00467BF4">
            <w:pPr>
              <w:spacing w:line="360" w:lineRule="auto"/>
              <w:jc w:val="center"/>
              <w:rPr>
                <w:lang w:val="uk-UA"/>
              </w:rPr>
            </w:pPr>
            <w:r w:rsidRPr="00FC5A21">
              <w:rPr>
                <w:rFonts w:ascii="Times New Roman" w:hAnsi="Times New Roman" w:cs="Times New Roman"/>
                <w:i/>
                <w:sz w:val="28"/>
                <w:szCs w:val="28"/>
                <w:lang w:val="uk-UA"/>
              </w:rPr>
              <w:t>низ.</w:t>
            </w:r>
          </w:p>
        </w:tc>
        <w:tc>
          <w:tcPr>
            <w:tcW w:w="639" w:type="pct"/>
          </w:tcPr>
          <w:p w:rsidR="009F2F21" w:rsidRPr="00FC5A21" w:rsidRDefault="009F2F21" w:rsidP="00467BF4">
            <w:pPr>
              <w:spacing w:line="360" w:lineRule="auto"/>
              <w:jc w:val="center"/>
              <w:rPr>
                <w:lang w:val="uk-UA"/>
              </w:rPr>
            </w:pPr>
            <w:r w:rsidRPr="00FC5A21">
              <w:rPr>
                <w:rFonts w:ascii="Times New Roman" w:hAnsi="Times New Roman" w:cs="Times New Roman"/>
                <w:i/>
                <w:sz w:val="28"/>
                <w:szCs w:val="28"/>
                <w:lang w:val="uk-UA"/>
              </w:rPr>
              <w:t>низ.</w:t>
            </w:r>
          </w:p>
        </w:tc>
        <w:tc>
          <w:tcPr>
            <w:tcW w:w="802" w:type="pct"/>
          </w:tcPr>
          <w:p w:rsidR="009F2F21" w:rsidRPr="00FC5A21" w:rsidRDefault="009F2F21" w:rsidP="00467BF4">
            <w:pPr>
              <w:spacing w:line="360" w:lineRule="auto"/>
              <w:jc w:val="center"/>
              <w:rPr>
                <w:rFonts w:ascii="Times New Roman" w:hAnsi="Times New Roman" w:cs="Times New Roman"/>
                <w:i/>
                <w:sz w:val="28"/>
                <w:szCs w:val="28"/>
                <w:lang w:val="uk-UA"/>
              </w:rPr>
            </w:pPr>
            <w:r w:rsidRPr="00FC5A21">
              <w:rPr>
                <w:rFonts w:ascii="Times New Roman" w:hAnsi="Times New Roman" w:cs="Times New Roman"/>
                <w:i/>
                <w:sz w:val="28"/>
                <w:szCs w:val="28"/>
                <w:lang w:val="uk-UA"/>
              </w:rPr>
              <w:t>низ.</w:t>
            </w:r>
          </w:p>
        </w:tc>
      </w:tr>
      <w:tr w:rsidR="009F2F21" w:rsidRPr="00FC5A21" w:rsidTr="002B416E">
        <w:tc>
          <w:tcPr>
            <w:tcW w:w="416" w:type="pct"/>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3</w:t>
            </w:r>
          </w:p>
        </w:tc>
        <w:tc>
          <w:tcPr>
            <w:tcW w:w="1015"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психологічні</w:t>
            </w:r>
          </w:p>
        </w:tc>
        <w:tc>
          <w:tcPr>
            <w:tcW w:w="440"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8</w:t>
            </w:r>
          </w:p>
        </w:tc>
        <w:tc>
          <w:tcPr>
            <w:tcW w:w="439"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5</w:t>
            </w:r>
          </w:p>
        </w:tc>
        <w:tc>
          <w:tcPr>
            <w:tcW w:w="611"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3</w:t>
            </w:r>
          </w:p>
        </w:tc>
        <w:tc>
          <w:tcPr>
            <w:tcW w:w="639"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3</w:t>
            </w:r>
          </w:p>
        </w:tc>
        <w:tc>
          <w:tcPr>
            <w:tcW w:w="639"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2</w:t>
            </w:r>
          </w:p>
        </w:tc>
        <w:tc>
          <w:tcPr>
            <w:tcW w:w="802"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4</w:t>
            </w:r>
          </w:p>
        </w:tc>
      </w:tr>
      <w:tr w:rsidR="009F2F21" w:rsidRPr="00FC5A21" w:rsidTr="002B416E">
        <w:tc>
          <w:tcPr>
            <w:tcW w:w="416" w:type="pct"/>
          </w:tcPr>
          <w:p w:rsidR="009F2F21" w:rsidRPr="00FC5A21" w:rsidRDefault="009F2F21" w:rsidP="00467BF4">
            <w:pPr>
              <w:spacing w:line="360" w:lineRule="auto"/>
              <w:jc w:val="center"/>
              <w:rPr>
                <w:rFonts w:ascii="Times New Roman" w:hAnsi="Times New Roman" w:cs="Times New Roman"/>
                <w:b/>
                <w:i/>
                <w:sz w:val="28"/>
                <w:szCs w:val="28"/>
                <w:lang w:val="uk-UA"/>
              </w:rPr>
            </w:pPr>
          </w:p>
        </w:tc>
        <w:tc>
          <w:tcPr>
            <w:tcW w:w="1015" w:type="pct"/>
          </w:tcPr>
          <w:p w:rsidR="009F2F21" w:rsidRPr="00FC5A21" w:rsidRDefault="009F2F21" w:rsidP="00467BF4">
            <w:pPr>
              <w:spacing w:line="360" w:lineRule="auto"/>
              <w:jc w:val="right"/>
              <w:rPr>
                <w:rFonts w:ascii="Times New Roman" w:hAnsi="Times New Roman" w:cs="Times New Roman"/>
                <w:i/>
                <w:sz w:val="28"/>
                <w:szCs w:val="28"/>
                <w:lang w:val="uk-UA"/>
              </w:rPr>
            </w:pPr>
            <w:r w:rsidRPr="00FC5A21">
              <w:rPr>
                <w:rFonts w:ascii="Times New Roman" w:hAnsi="Times New Roman" w:cs="Times New Roman"/>
                <w:i/>
                <w:sz w:val="28"/>
                <w:szCs w:val="28"/>
                <w:lang w:val="uk-UA"/>
              </w:rPr>
              <w:t>рівень</w:t>
            </w:r>
          </w:p>
        </w:tc>
        <w:tc>
          <w:tcPr>
            <w:tcW w:w="440" w:type="pct"/>
          </w:tcPr>
          <w:p w:rsidR="009F2F21" w:rsidRPr="00FC5A21" w:rsidRDefault="009F2F21" w:rsidP="00467BF4">
            <w:pPr>
              <w:spacing w:line="360" w:lineRule="auto"/>
              <w:jc w:val="center"/>
              <w:rPr>
                <w:rFonts w:ascii="Times New Roman" w:hAnsi="Times New Roman" w:cs="Times New Roman"/>
                <w:i/>
                <w:sz w:val="28"/>
                <w:szCs w:val="28"/>
                <w:lang w:val="uk-UA"/>
              </w:rPr>
            </w:pPr>
            <w:r w:rsidRPr="00FC5A21">
              <w:rPr>
                <w:rFonts w:ascii="Times New Roman" w:hAnsi="Times New Roman" w:cs="Times New Roman"/>
                <w:i/>
                <w:sz w:val="28"/>
                <w:szCs w:val="28"/>
                <w:lang w:val="uk-UA"/>
              </w:rPr>
              <w:t>сер.</w:t>
            </w:r>
          </w:p>
        </w:tc>
        <w:tc>
          <w:tcPr>
            <w:tcW w:w="439" w:type="pct"/>
          </w:tcPr>
          <w:p w:rsidR="009F2F21" w:rsidRPr="00FC5A21" w:rsidRDefault="009F2F21" w:rsidP="00467BF4">
            <w:pPr>
              <w:spacing w:line="360" w:lineRule="auto"/>
              <w:jc w:val="center"/>
              <w:rPr>
                <w:rFonts w:ascii="Times New Roman" w:hAnsi="Times New Roman" w:cs="Times New Roman"/>
                <w:i/>
                <w:sz w:val="28"/>
                <w:szCs w:val="28"/>
                <w:lang w:val="uk-UA"/>
              </w:rPr>
            </w:pPr>
            <w:r w:rsidRPr="00FC5A21">
              <w:rPr>
                <w:rFonts w:ascii="Times New Roman" w:hAnsi="Times New Roman" w:cs="Times New Roman"/>
                <w:i/>
                <w:sz w:val="28"/>
                <w:szCs w:val="28"/>
                <w:lang w:val="uk-UA"/>
              </w:rPr>
              <w:t>низ.</w:t>
            </w:r>
          </w:p>
        </w:tc>
        <w:tc>
          <w:tcPr>
            <w:tcW w:w="611" w:type="pct"/>
          </w:tcPr>
          <w:p w:rsidR="009F2F21" w:rsidRPr="00FC5A21" w:rsidRDefault="009F2F21" w:rsidP="00467BF4">
            <w:pPr>
              <w:spacing w:line="360" w:lineRule="auto"/>
              <w:jc w:val="center"/>
              <w:rPr>
                <w:lang w:val="uk-UA"/>
              </w:rPr>
            </w:pPr>
            <w:r w:rsidRPr="00FC5A21">
              <w:rPr>
                <w:rFonts w:ascii="Times New Roman" w:hAnsi="Times New Roman" w:cs="Times New Roman"/>
                <w:i/>
                <w:sz w:val="28"/>
                <w:szCs w:val="28"/>
                <w:lang w:val="uk-UA"/>
              </w:rPr>
              <w:t>низ.</w:t>
            </w:r>
          </w:p>
        </w:tc>
        <w:tc>
          <w:tcPr>
            <w:tcW w:w="639" w:type="pct"/>
          </w:tcPr>
          <w:p w:rsidR="009F2F21" w:rsidRPr="00FC5A21" w:rsidRDefault="009F2F21" w:rsidP="00467BF4">
            <w:pPr>
              <w:spacing w:line="360" w:lineRule="auto"/>
              <w:jc w:val="center"/>
              <w:rPr>
                <w:lang w:val="uk-UA"/>
              </w:rPr>
            </w:pPr>
            <w:r w:rsidRPr="00FC5A21">
              <w:rPr>
                <w:rFonts w:ascii="Times New Roman" w:hAnsi="Times New Roman" w:cs="Times New Roman"/>
                <w:i/>
                <w:sz w:val="28"/>
                <w:szCs w:val="28"/>
                <w:lang w:val="uk-UA"/>
              </w:rPr>
              <w:t>низ.</w:t>
            </w:r>
          </w:p>
        </w:tc>
        <w:tc>
          <w:tcPr>
            <w:tcW w:w="639" w:type="pct"/>
          </w:tcPr>
          <w:p w:rsidR="009F2F21" w:rsidRPr="00FC5A21" w:rsidRDefault="009F2F21" w:rsidP="00467BF4">
            <w:pPr>
              <w:spacing w:line="360" w:lineRule="auto"/>
              <w:jc w:val="center"/>
              <w:rPr>
                <w:lang w:val="uk-UA"/>
              </w:rPr>
            </w:pPr>
            <w:r w:rsidRPr="00FC5A21">
              <w:rPr>
                <w:rFonts w:ascii="Times New Roman" w:hAnsi="Times New Roman" w:cs="Times New Roman"/>
                <w:i/>
                <w:sz w:val="28"/>
                <w:szCs w:val="28"/>
                <w:lang w:val="uk-UA"/>
              </w:rPr>
              <w:t>низ.</w:t>
            </w:r>
          </w:p>
        </w:tc>
        <w:tc>
          <w:tcPr>
            <w:tcW w:w="802" w:type="pct"/>
          </w:tcPr>
          <w:p w:rsidR="009F2F21" w:rsidRPr="00FC5A21" w:rsidRDefault="009F2F21" w:rsidP="00467BF4">
            <w:pPr>
              <w:spacing w:line="360" w:lineRule="auto"/>
              <w:jc w:val="center"/>
              <w:rPr>
                <w:rFonts w:ascii="Times New Roman" w:hAnsi="Times New Roman" w:cs="Times New Roman"/>
                <w:i/>
                <w:sz w:val="28"/>
                <w:szCs w:val="28"/>
                <w:lang w:val="uk-UA"/>
              </w:rPr>
            </w:pPr>
            <w:r w:rsidRPr="00FC5A21">
              <w:rPr>
                <w:rFonts w:ascii="Times New Roman" w:hAnsi="Times New Roman" w:cs="Times New Roman"/>
                <w:i/>
                <w:sz w:val="28"/>
                <w:szCs w:val="28"/>
                <w:lang w:val="uk-UA"/>
              </w:rPr>
              <w:t>низ.</w:t>
            </w:r>
          </w:p>
        </w:tc>
      </w:tr>
      <w:tr w:rsidR="009F2F21" w:rsidRPr="00FC5A21" w:rsidTr="002B416E">
        <w:tc>
          <w:tcPr>
            <w:tcW w:w="416" w:type="pct"/>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4</w:t>
            </w:r>
          </w:p>
        </w:tc>
        <w:tc>
          <w:tcPr>
            <w:tcW w:w="1015"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лінгвістичні</w:t>
            </w:r>
          </w:p>
        </w:tc>
        <w:tc>
          <w:tcPr>
            <w:tcW w:w="440"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15</w:t>
            </w:r>
          </w:p>
        </w:tc>
        <w:tc>
          <w:tcPr>
            <w:tcW w:w="439"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6</w:t>
            </w:r>
          </w:p>
        </w:tc>
        <w:tc>
          <w:tcPr>
            <w:tcW w:w="611"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7</w:t>
            </w:r>
          </w:p>
        </w:tc>
        <w:tc>
          <w:tcPr>
            <w:tcW w:w="639"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2</w:t>
            </w:r>
          </w:p>
        </w:tc>
        <w:tc>
          <w:tcPr>
            <w:tcW w:w="639"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4</w:t>
            </w:r>
          </w:p>
        </w:tc>
        <w:tc>
          <w:tcPr>
            <w:tcW w:w="802"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7</w:t>
            </w:r>
          </w:p>
        </w:tc>
      </w:tr>
      <w:tr w:rsidR="009F2F21" w:rsidRPr="00FC5A21" w:rsidTr="002B416E">
        <w:tc>
          <w:tcPr>
            <w:tcW w:w="416" w:type="pct"/>
          </w:tcPr>
          <w:p w:rsidR="009F2F21" w:rsidRPr="00FC5A21" w:rsidRDefault="009F2F21" w:rsidP="00467BF4">
            <w:pPr>
              <w:spacing w:line="360" w:lineRule="auto"/>
              <w:jc w:val="center"/>
              <w:rPr>
                <w:rFonts w:ascii="Times New Roman" w:hAnsi="Times New Roman" w:cs="Times New Roman"/>
                <w:b/>
                <w:i/>
                <w:sz w:val="28"/>
                <w:szCs w:val="28"/>
                <w:lang w:val="uk-UA"/>
              </w:rPr>
            </w:pPr>
          </w:p>
        </w:tc>
        <w:tc>
          <w:tcPr>
            <w:tcW w:w="1015" w:type="pct"/>
          </w:tcPr>
          <w:p w:rsidR="009F2F21" w:rsidRPr="00FC5A21" w:rsidRDefault="009F2F21" w:rsidP="00467BF4">
            <w:pPr>
              <w:spacing w:line="360" w:lineRule="auto"/>
              <w:jc w:val="right"/>
              <w:rPr>
                <w:rFonts w:ascii="Times New Roman" w:hAnsi="Times New Roman" w:cs="Times New Roman"/>
                <w:i/>
                <w:sz w:val="28"/>
                <w:szCs w:val="28"/>
                <w:lang w:val="uk-UA"/>
              </w:rPr>
            </w:pPr>
            <w:r w:rsidRPr="00FC5A21">
              <w:rPr>
                <w:rFonts w:ascii="Times New Roman" w:hAnsi="Times New Roman" w:cs="Times New Roman"/>
                <w:i/>
                <w:sz w:val="28"/>
                <w:szCs w:val="28"/>
                <w:lang w:val="uk-UA"/>
              </w:rPr>
              <w:t>рівень</w:t>
            </w:r>
          </w:p>
        </w:tc>
        <w:tc>
          <w:tcPr>
            <w:tcW w:w="440" w:type="pct"/>
          </w:tcPr>
          <w:p w:rsidR="009F2F21" w:rsidRPr="00FC5A21" w:rsidRDefault="009F2F21" w:rsidP="00467BF4">
            <w:pPr>
              <w:spacing w:line="360" w:lineRule="auto"/>
              <w:jc w:val="center"/>
              <w:rPr>
                <w:rFonts w:ascii="Times New Roman" w:hAnsi="Times New Roman" w:cs="Times New Roman"/>
                <w:i/>
                <w:sz w:val="28"/>
                <w:szCs w:val="28"/>
                <w:lang w:val="uk-UA"/>
              </w:rPr>
            </w:pPr>
            <w:r w:rsidRPr="00FC5A21">
              <w:rPr>
                <w:rFonts w:ascii="Times New Roman" w:hAnsi="Times New Roman" w:cs="Times New Roman"/>
                <w:i/>
                <w:sz w:val="28"/>
                <w:szCs w:val="28"/>
                <w:lang w:val="uk-UA"/>
              </w:rPr>
              <w:t>вис.</w:t>
            </w:r>
          </w:p>
        </w:tc>
        <w:tc>
          <w:tcPr>
            <w:tcW w:w="439" w:type="pct"/>
          </w:tcPr>
          <w:p w:rsidR="009F2F21" w:rsidRPr="00FC5A21" w:rsidRDefault="009F2F21" w:rsidP="00467BF4">
            <w:pPr>
              <w:spacing w:line="360" w:lineRule="auto"/>
              <w:jc w:val="center"/>
              <w:rPr>
                <w:lang w:val="uk-UA"/>
              </w:rPr>
            </w:pPr>
            <w:r w:rsidRPr="00FC5A21">
              <w:rPr>
                <w:rFonts w:ascii="Times New Roman" w:hAnsi="Times New Roman" w:cs="Times New Roman"/>
                <w:i/>
                <w:sz w:val="28"/>
                <w:szCs w:val="28"/>
                <w:lang w:val="uk-UA"/>
              </w:rPr>
              <w:t>сер.</w:t>
            </w:r>
          </w:p>
        </w:tc>
        <w:tc>
          <w:tcPr>
            <w:tcW w:w="611" w:type="pct"/>
          </w:tcPr>
          <w:p w:rsidR="009F2F21" w:rsidRPr="00FC5A21" w:rsidRDefault="009F2F21" w:rsidP="00467BF4">
            <w:pPr>
              <w:spacing w:line="360" w:lineRule="auto"/>
              <w:jc w:val="center"/>
              <w:rPr>
                <w:lang w:val="uk-UA"/>
              </w:rPr>
            </w:pPr>
            <w:r w:rsidRPr="00FC5A21">
              <w:rPr>
                <w:rFonts w:ascii="Times New Roman" w:hAnsi="Times New Roman" w:cs="Times New Roman"/>
                <w:i/>
                <w:sz w:val="28"/>
                <w:szCs w:val="28"/>
                <w:lang w:val="uk-UA"/>
              </w:rPr>
              <w:t>сер.</w:t>
            </w:r>
          </w:p>
        </w:tc>
        <w:tc>
          <w:tcPr>
            <w:tcW w:w="639" w:type="pct"/>
          </w:tcPr>
          <w:p w:rsidR="009F2F21" w:rsidRPr="00FC5A21" w:rsidRDefault="009F2F21" w:rsidP="00467BF4">
            <w:pPr>
              <w:spacing w:line="360" w:lineRule="auto"/>
              <w:jc w:val="center"/>
              <w:rPr>
                <w:lang w:val="uk-UA"/>
              </w:rPr>
            </w:pPr>
            <w:r w:rsidRPr="00FC5A21">
              <w:rPr>
                <w:rFonts w:ascii="Times New Roman" w:hAnsi="Times New Roman" w:cs="Times New Roman"/>
                <w:i/>
                <w:sz w:val="28"/>
                <w:szCs w:val="28"/>
                <w:lang w:val="uk-UA"/>
              </w:rPr>
              <w:t>низ.</w:t>
            </w:r>
          </w:p>
        </w:tc>
        <w:tc>
          <w:tcPr>
            <w:tcW w:w="639" w:type="pct"/>
          </w:tcPr>
          <w:p w:rsidR="009F2F21" w:rsidRPr="00FC5A21" w:rsidRDefault="009F2F21" w:rsidP="00467BF4">
            <w:pPr>
              <w:spacing w:line="360" w:lineRule="auto"/>
              <w:jc w:val="center"/>
              <w:rPr>
                <w:lang w:val="uk-UA"/>
              </w:rPr>
            </w:pPr>
            <w:r w:rsidRPr="00FC5A21">
              <w:rPr>
                <w:rFonts w:ascii="Times New Roman" w:hAnsi="Times New Roman" w:cs="Times New Roman"/>
                <w:i/>
                <w:sz w:val="28"/>
                <w:szCs w:val="28"/>
                <w:lang w:val="uk-UA"/>
              </w:rPr>
              <w:t>низ.</w:t>
            </w:r>
          </w:p>
        </w:tc>
        <w:tc>
          <w:tcPr>
            <w:tcW w:w="802" w:type="pct"/>
          </w:tcPr>
          <w:p w:rsidR="009F2F21" w:rsidRPr="00FC5A21" w:rsidRDefault="009F2F21" w:rsidP="00467BF4">
            <w:pPr>
              <w:spacing w:line="360" w:lineRule="auto"/>
              <w:jc w:val="center"/>
              <w:rPr>
                <w:rFonts w:ascii="Times New Roman" w:hAnsi="Times New Roman" w:cs="Times New Roman"/>
                <w:i/>
                <w:sz w:val="28"/>
                <w:szCs w:val="28"/>
                <w:lang w:val="uk-UA"/>
              </w:rPr>
            </w:pPr>
            <w:r w:rsidRPr="00FC5A21">
              <w:rPr>
                <w:rFonts w:ascii="Times New Roman" w:hAnsi="Times New Roman" w:cs="Times New Roman"/>
                <w:i/>
                <w:sz w:val="28"/>
                <w:szCs w:val="28"/>
                <w:lang w:val="uk-UA"/>
              </w:rPr>
              <w:t>сер.</w:t>
            </w:r>
          </w:p>
        </w:tc>
      </w:tr>
      <w:tr w:rsidR="009F2F21" w:rsidRPr="00FC5A21" w:rsidTr="002B416E">
        <w:tc>
          <w:tcPr>
            <w:tcW w:w="416" w:type="pct"/>
          </w:tcPr>
          <w:p w:rsidR="009F2F21" w:rsidRPr="00FC5A21" w:rsidRDefault="009F2F21" w:rsidP="00467BF4">
            <w:pPr>
              <w:spacing w:line="360" w:lineRule="auto"/>
              <w:jc w:val="center"/>
              <w:rPr>
                <w:rFonts w:ascii="Times New Roman" w:hAnsi="Times New Roman" w:cs="Times New Roman"/>
                <w:b/>
                <w:i/>
                <w:sz w:val="28"/>
                <w:szCs w:val="28"/>
                <w:lang w:val="uk-UA"/>
              </w:rPr>
            </w:pPr>
          </w:p>
        </w:tc>
        <w:tc>
          <w:tcPr>
            <w:tcW w:w="1015" w:type="pct"/>
          </w:tcPr>
          <w:p w:rsidR="009F2F21" w:rsidRPr="00FC5A21" w:rsidRDefault="009F2F21" w:rsidP="00467BF4">
            <w:pPr>
              <w:spacing w:line="360" w:lineRule="auto"/>
              <w:jc w:val="right"/>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Всього</w:t>
            </w:r>
          </w:p>
        </w:tc>
        <w:tc>
          <w:tcPr>
            <w:tcW w:w="440" w:type="pct"/>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50</w:t>
            </w:r>
          </w:p>
        </w:tc>
        <w:tc>
          <w:tcPr>
            <w:tcW w:w="439" w:type="pct"/>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26</w:t>
            </w:r>
          </w:p>
        </w:tc>
        <w:tc>
          <w:tcPr>
            <w:tcW w:w="611" w:type="pct"/>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26</w:t>
            </w:r>
          </w:p>
        </w:tc>
        <w:tc>
          <w:tcPr>
            <w:tcW w:w="639" w:type="pct"/>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12</w:t>
            </w:r>
          </w:p>
        </w:tc>
        <w:tc>
          <w:tcPr>
            <w:tcW w:w="639" w:type="pct"/>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18</w:t>
            </w:r>
          </w:p>
        </w:tc>
        <w:tc>
          <w:tcPr>
            <w:tcW w:w="802" w:type="pct"/>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26</w:t>
            </w:r>
          </w:p>
        </w:tc>
      </w:tr>
      <w:tr w:rsidR="009F2F21" w:rsidRPr="00FC5A21" w:rsidTr="002B416E">
        <w:tc>
          <w:tcPr>
            <w:tcW w:w="416" w:type="pct"/>
          </w:tcPr>
          <w:p w:rsidR="009F2F21" w:rsidRPr="00FC5A21" w:rsidRDefault="009F2F21" w:rsidP="00467BF4">
            <w:pPr>
              <w:spacing w:line="360" w:lineRule="auto"/>
              <w:jc w:val="center"/>
              <w:rPr>
                <w:rFonts w:ascii="Times New Roman" w:hAnsi="Times New Roman" w:cs="Times New Roman"/>
                <w:b/>
                <w:i/>
                <w:sz w:val="28"/>
                <w:szCs w:val="28"/>
                <w:lang w:val="uk-UA"/>
              </w:rPr>
            </w:pPr>
          </w:p>
        </w:tc>
        <w:tc>
          <w:tcPr>
            <w:tcW w:w="1015" w:type="pct"/>
          </w:tcPr>
          <w:p w:rsidR="009F2F21" w:rsidRPr="00FC5A21" w:rsidRDefault="009F2F21" w:rsidP="00467BF4">
            <w:pPr>
              <w:spacing w:line="360" w:lineRule="auto"/>
              <w:jc w:val="right"/>
              <w:rPr>
                <w:rFonts w:ascii="Times New Roman" w:hAnsi="Times New Roman" w:cs="Times New Roman"/>
                <w:i/>
                <w:sz w:val="28"/>
                <w:szCs w:val="28"/>
                <w:lang w:val="uk-UA"/>
              </w:rPr>
            </w:pPr>
            <w:r w:rsidRPr="00FC5A21">
              <w:rPr>
                <w:rFonts w:ascii="Times New Roman" w:hAnsi="Times New Roman" w:cs="Times New Roman"/>
                <w:i/>
                <w:sz w:val="28"/>
                <w:szCs w:val="28"/>
                <w:lang w:val="uk-UA"/>
              </w:rPr>
              <w:t>рівень</w:t>
            </w:r>
          </w:p>
        </w:tc>
        <w:tc>
          <w:tcPr>
            <w:tcW w:w="440" w:type="pct"/>
          </w:tcPr>
          <w:p w:rsidR="009F2F21" w:rsidRPr="00FC5A21" w:rsidRDefault="009F2F21" w:rsidP="00467BF4">
            <w:pPr>
              <w:spacing w:line="360" w:lineRule="auto"/>
              <w:jc w:val="center"/>
              <w:rPr>
                <w:rFonts w:ascii="Times New Roman" w:hAnsi="Times New Roman" w:cs="Times New Roman"/>
                <w:i/>
                <w:sz w:val="28"/>
                <w:szCs w:val="28"/>
                <w:lang w:val="uk-UA"/>
              </w:rPr>
            </w:pPr>
            <w:r w:rsidRPr="00FC5A21">
              <w:rPr>
                <w:rFonts w:ascii="Times New Roman" w:hAnsi="Times New Roman" w:cs="Times New Roman"/>
                <w:i/>
                <w:sz w:val="28"/>
                <w:szCs w:val="28"/>
                <w:lang w:val="uk-UA"/>
              </w:rPr>
              <w:t>сер.</w:t>
            </w:r>
          </w:p>
        </w:tc>
        <w:tc>
          <w:tcPr>
            <w:tcW w:w="439" w:type="pct"/>
          </w:tcPr>
          <w:p w:rsidR="009F2F21" w:rsidRPr="00FC5A21" w:rsidRDefault="009F2F21" w:rsidP="00467BF4">
            <w:pPr>
              <w:spacing w:line="360" w:lineRule="auto"/>
              <w:jc w:val="center"/>
              <w:rPr>
                <w:lang w:val="uk-UA"/>
              </w:rPr>
            </w:pPr>
            <w:r w:rsidRPr="00FC5A21">
              <w:rPr>
                <w:rFonts w:ascii="Times New Roman" w:hAnsi="Times New Roman" w:cs="Times New Roman"/>
                <w:i/>
                <w:sz w:val="28"/>
                <w:szCs w:val="28"/>
                <w:lang w:val="uk-UA"/>
              </w:rPr>
              <w:t>низ.</w:t>
            </w:r>
          </w:p>
        </w:tc>
        <w:tc>
          <w:tcPr>
            <w:tcW w:w="611" w:type="pct"/>
          </w:tcPr>
          <w:p w:rsidR="009F2F21" w:rsidRPr="00FC5A21" w:rsidRDefault="009F2F21" w:rsidP="00467BF4">
            <w:pPr>
              <w:spacing w:line="360" w:lineRule="auto"/>
              <w:jc w:val="center"/>
              <w:rPr>
                <w:lang w:val="uk-UA"/>
              </w:rPr>
            </w:pPr>
            <w:r w:rsidRPr="00FC5A21">
              <w:rPr>
                <w:rFonts w:ascii="Times New Roman" w:hAnsi="Times New Roman" w:cs="Times New Roman"/>
                <w:i/>
                <w:sz w:val="28"/>
                <w:szCs w:val="28"/>
                <w:lang w:val="uk-UA"/>
              </w:rPr>
              <w:t>низ.</w:t>
            </w:r>
          </w:p>
        </w:tc>
        <w:tc>
          <w:tcPr>
            <w:tcW w:w="639" w:type="pct"/>
          </w:tcPr>
          <w:p w:rsidR="009F2F21" w:rsidRPr="00FC5A21" w:rsidRDefault="009F2F21" w:rsidP="00467BF4">
            <w:pPr>
              <w:spacing w:line="360" w:lineRule="auto"/>
              <w:jc w:val="center"/>
              <w:rPr>
                <w:lang w:val="uk-UA"/>
              </w:rPr>
            </w:pPr>
            <w:r w:rsidRPr="00FC5A21">
              <w:rPr>
                <w:rFonts w:ascii="Times New Roman" w:hAnsi="Times New Roman" w:cs="Times New Roman"/>
                <w:i/>
                <w:sz w:val="28"/>
                <w:szCs w:val="28"/>
                <w:lang w:val="uk-UA"/>
              </w:rPr>
              <w:t>низ.</w:t>
            </w:r>
          </w:p>
        </w:tc>
        <w:tc>
          <w:tcPr>
            <w:tcW w:w="639" w:type="pct"/>
          </w:tcPr>
          <w:p w:rsidR="009F2F21" w:rsidRPr="00FC5A21" w:rsidRDefault="009F2F21" w:rsidP="00467BF4">
            <w:pPr>
              <w:spacing w:line="360" w:lineRule="auto"/>
              <w:jc w:val="center"/>
              <w:rPr>
                <w:lang w:val="uk-UA"/>
              </w:rPr>
            </w:pPr>
            <w:r w:rsidRPr="00FC5A21">
              <w:rPr>
                <w:rFonts w:ascii="Times New Roman" w:hAnsi="Times New Roman" w:cs="Times New Roman"/>
                <w:i/>
                <w:sz w:val="28"/>
                <w:szCs w:val="28"/>
                <w:lang w:val="uk-UA"/>
              </w:rPr>
              <w:t>низ.</w:t>
            </w:r>
          </w:p>
        </w:tc>
        <w:tc>
          <w:tcPr>
            <w:tcW w:w="802" w:type="pct"/>
          </w:tcPr>
          <w:p w:rsidR="009F2F21" w:rsidRPr="00FC5A21" w:rsidRDefault="009F2F21" w:rsidP="00467BF4">
            <w:pPr>
              <w:spacing w:line="360" w:lineRule="auto"/>
              <w:jc w:val="center"/>
              <w:rPr>
                <w:lang w:val="uk-UA"/>
              </w:rPr>
            </w:pPr>
            <w:r w:rsidRPr="00FC5A21">
              <w:rPr>
                <w:rFonts w:ascii="Times New Roman" w:hAnsi="Times New Roman" w:cs="Times New Roman"/>
                <w:i/>
                <w:sz w:val="28"/>
                <w:szCs w:val="28"/>
                <w:lang w:val="uk-UA"/>
              </w:rPr>
              <w:t>низ.</w:t>
            </w:r>
          </w:p>
        </w:tc>
      </w:tr>
    </w:tbl>
    <w:p w:rsidR="009F2F21" w:rsidRPr="004041CB" w:rsidRDefault="009F2F21" w:rsidP="00467BF4">
      <w:pPr>
        <w:spacing w:after="0" w:line="360" w:lineRule="auto"/>
        <w:ind w:left="720"/>
        <w:contextualSpacing/>
        <w:rPr>
          <w:rFonts w:ascii="Times New Roman" w:hAnsi="Times New Roman" w:cs="Times New Roman"/>
          <w:sz w:val="28"/>
          <w:szCs w:val="28"/>
        </w:rPr>
      </w:pPr>
    </w:p>
    <w:p w:rsidR="009F2F21" w:rsidRPr="004041CB" w:rsidRDefault="009F2F21" w:rsidP="00467BF4">
      <w:pPr>
        <w:spacing w:after="0" w:line="360" w:lineRule="auto"/>
        <w:rPr>
          <w:rFonts w:ascii="Times New Roman" w:hAnsi="Times New Roman" w:cs="Times New Roman"/>
          <w:sz w:val="28"/>
          <w:szCs w:val="28"/>
        </w:rPr>
      </w:pPr>
      <w:r w:rsidRPr="004041CB">
        <w:rPr>
          <w:noProof/>
          <w:lang w:eastAsia="uk-UA"/>
        </w:rPr>
        <w:drawing>
          <wp:inline distT="0" distB="0" distL="0" distR="0" wp14:anchorId="2EA60F13" wp14:editId="339D07EC">
            <wp:extent cx="6187440" cy="3542665"/>
            <wp:effectExtent l="19050" t="19050" r="22860" b="196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icam 2024-11-11 01-14-38-862.jpg"/>
                    <pic:cNvPicPr/>
                  </pic:nvPicPr>
                  <pic:blipFill rotWithShape="1">
                    <a:blip r:embed="rId8">
                      <a:extLst>
                        <a:ext uri="{28A0092B-C50C-407E-A947-70E740481C1C}">
                          <a14:useLocalDpi xmlns:a14="http://schemas.microsoft.com/office/drawing/2010/main" val="0"/>
                        </a:ext>
                      </a:extLst>
                    </a:blip>
                    <a:srcRect b="2187"/>
                    <a:stretch/>
                  </pic:blipFill>
                  <pic:spPr bwMode="auto">
                    <a:xfrm>
                      <a:off x="0" y="0"/>
                      <a:ext cx="6231509" cy="3567897"/>
                    </a:xfrm>
                    <a:prstGeom prst="rect">
                      <a:avLst/>
                    </a:prstGeom>
                    <a:ln w="9525" cap="flat" cmpd="sng" algn="ctr">
                      <a:solidFill>
                        <a:srgbClr val="5B9BD5"/>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9F2F21" w:rsidRPr="004041CB" w:rsidRDefault="009F2F21" w:rsidP="00467BF4">
      <w:pPr>
        <w:spacing w:after="0" w:line="360" w:lineRule="auto"/>
        <w:contextualSpacing/>
        <w:jc w:val="both"/>
        <w:rPr>
          <w:rFonts w:ascii="Times New Roman" w:hAnsi="Times New Roman" w:cs="Times New Roman"/>
          <w:sz w:val="28"/>
          <w:szCs w:val="28"/>
        </w:rPr>
      </w:pPr>
      <w:r w:rsidRPr="004041CB">
        <w:rPr>
          <w:rFonts w:ascii="Times New Roman" w:hAnsi="Times New Roman" w:cs="Times New Roman"/>
          <w:b/>
          <w:bCs/>
          <w:sz w:val="28"/>
          <w:szCs w:val="28"/>
        </w:rPr>
        <w:t xml:space="preserve">Рис.2.1. </w:t>
      </w:r>
      <w:r w:rsidRPr="004041CB">
        <w:rPr>
          <w:rFonts w:ascii="Times New Roman" w:hAnsi="Times New Roman" w:cs="Times New Roman"/>
          <w:b/>
          <w:bCs/>
          <w:i/>
          <w:sz w:val="28"/>
          <w:szCs w:val="28"/>
        </w:rPr>
        <w:t>Рівні сформованості передумов  розвитку діалогічного мовлення у дітей молодшого дошкільного віку з РАС.</w:t>
      </w:r>
    </w:p>
    <w:p w:rsidR="009F2F21" w:rsidRPr="004041CB" w:rsidRDefault="009F2F21" w:rsidP="00467BF4">
      <w:pPr>
        <w:spacing w:line="360" w:lineRule="auto"/>
        <w:ind w:firstLine="720"/>
        <w:contextualSpacing/>
        <w:jc w:val="both"/>
        <w:rPr>
          <w:rFonts w:ascii="Times New Roman" w:hAnsi="Times New Roman" w:cs="Times New Roman"/>
          <w:sz w:val="28"/>
          <w:szCs w:val="28"/>
        </w:rPr>
      </w:pPr>
    </w:p>
    <w:p w:rsidR="009F2F21" w:rsidRDefault="009F2F21" w:rsidP="00467BF4">
      <w:pPr>
        <w:spacing w:after="0" w:line="360" w:lineRule="auto"/>
        <w:ind w:firstLine="720"/>
        <w:contextualSpacing/>
        <w:jc w:val="both"/>
        <w:rPr>
          <w:rFonts w:ascii="Times New Roman" w:hAnsi="Times New Roman" w:cs="Times New Roman"/>
          <w:sz w:val="28"/>
          <w:szCs w:val="28"/>
        </w:rPr>
      </w:pPr>
      <w:r w:rsidRPr="004041CB">
        <w:rPr>
          <w:rFonts w:ascii="Times New Roman" w:hAnsi="Times New Roman" w:cs="Times New Roman"/>
          <w:sz w:val="28"/>
          <w:szCs w:val="28"/>
        </w:rPr>
        <w:t>Такі результати ми пояснюємо з тим, що на корекційних заняттях приділяється увага розвитку лінгвістичних і соціально-комунікативних особливостей діалогічного мовлення, зокрема робота над зоровим контактом, жестами та мімікою. Зацікавленість предметами різного характеру по класифікації – овочі, фрукти, кольори, розмір та величина. Виключення концентрації на одному захопленні для формування більшого кругозору та кола інтересів.  Ведеться також активна робота з словником – активним та пасивним. Формування імітації та усвідомлене розуміння на початкових етапах комунікації.</w:t>
      </w:r>
    </w:p>
    <w:p w:rsidR="009F2F21" w:rsidRPr="00F86B0B" w:rsidRDefault="009F2F21" w:rsidP="00467BF4">
      <w:pPr>
        <w:spacing w:after="0" w:line="360" w:lineRule="auto"/>
        <w:ind w:firstLine="720"/>
        <w:contextualSpacing/>
        <w:jc w:val="both"/>
        <w:rPr>
          <w:rFonts w:ascii="Times New Roman" w:hAnsi="Times New Roman" w:cs="Times New Roman"/>
          <w:sz w:val="28"/>
          <w:szCs w:val="28"/>
        </w:rPr>
      </w:pPr>
      <w:r w:rsidRPr="00F86B0B">
        <w:rPr>
          <w:rFonts w:ascii="Times New Roman" w:hAnsi="Times New Roman" w:cs="Times New Roman"/>
          <w:sz w:val="28"/>
          <w:szCs w:val="28"/>
        </w:rPr>
        <w:t>Якісний аналіз відповідей за опитувальником для батьків виявив ряд особливостей у розвитку передумов діалогічного мовлення дітей дошкільного віку з РАС.</w:t>
      </w:r>
    </w:p>
    <w:p w:rsidR="009F2F21" w:rsidRPr="00F86B0B" w:rsidRDefault="009F2F21" w:rsidP="00467BF4">
      <w:pPr>
        <w:spacing w:after="0" w:line="360" w:lineRule="auto"/>
        <w:ind w:firstLine="720"/>
        <w:contextualSpacing/>
        <w:jc w:val="both"/>
        <w:rPr>
          <w:rFonts w:ascii="Times New Roman" w:hAnsi="Times New Roman" w:cs="Times New Roman"/>
          <w:sz w:val="28"/>
          <w:szCs w:val="28"/>
        </w:rPr>
      </w:pPr>
      <w:r w:rsidRPr="00F86B0B">
        <w:rPr>
          <w:rFonts w:ascii="Times New Roman" w:hAnsi="Times New Roman" w:cs="Times New Roman"/>
          <w:sz w:val="28"/>
          <w:szCs w:val="28"/>
        </w:rPr>
        <w:lastRenderedPageBreak/>
        <w:t>Комунікативні особливості діалогічного мов</w:t>
      </w:r>
      <w:r w:rsidR="00C268F7">
        <w:rPr>
          <w:rFonts w:ascii="Times New Roman" w:hAnsi="Times New Roman" w:cs="Times New Roman"/>
          <w:sz w:val="28"/>
          <w:szCs w:val="28"/>
        </w:rPr>
        <w:t>лення проявлялись (див. табл. 2.5</w:t>
      </w:r>
      <w:r w:rsidRPr="00F86B0B">
        <w:rPr>
          <w:rFonts w:ascii="Times New Roman" w:hAnsi="Times New Roman" w:cs="Times New Roman"/>
          <w:sz w:val="28"/>
          <w:szCs w:val="28"/>
        </w:rPr>
        <w:t xml:space="preserve">) у тому, що діти досліджуваної групи всі реагують на звуки, розпізнають  звукові реакції в навколишньому середовищі та реагують на них. Є реакція на своє ім’я. Виникають труднощі в розумінні інструкції, як простої так і складної. Низький рівень сприйняття зверненого мовлення, тому вони не розуміють прості запитання та їх зміст. Тобто у дітей з досліджуваної групи мовленнєве висловлювання не сприймається, як сигнальна система. </w:t>
      </w:r>
    </w:p>
    <w:p w:rsidR="009F2F21" w:rsidRPr="00F86B0B" w:rsidRDefault="009F2F21" w:rsidP="00467BF4">
      <w:pPr>
        <w:spacing w:after="0" w:line="360" w:lineRule="auto"/>
        <w:ind w:firstLine="720"/>
        <w:contextualSpacing/>
        <w:jc w:val="both"/>
        <w:rPr>
          <w:rFonts w:ascii="Times New Roman" w:hAnsi="Times New Roman" w:cs="Times New Roman"/>
          <w:sz w:val="28"/>
          <w:szCs w:val="28"/>
        </w:rPr>
      </w:pPr>
      <w:r w:rsidRPr="00F86B0B">
        <w:rPr>
          <w:rFonts w:ascii="Times New Roman" w:hAnsi="Times New Roman" w:cs="Times New Roman"/>
          <w:sz w:val="28"/>
          <w:szCs w:val="28"/>
        </w:rPr>
        <w:t>Соціально-комунікативні особливості діал</w:t>
      </w:r>
      <w:r w:rsidR="00C268F7">
        <w:rPr>
          <w:rFonts w:ascii="Times New Roman" w:hAnsi="Times New Roman" w:cs="Times New Roman"/>
          <w:sz w:val="28"/>
          <w:szCs w:val="28"/>
        </w:rPr>
        <w:t>огічного мовлення (див. табл. 2.6</w:t>
      </w:r>
      <w:r w:rsidRPr="00F86B0B">
        <w:rPr>
          <w:rFonts w:ascii="Times New Roman" w:hAnsi="Times New Roman" w:cs="Times New Roman"/>
          <w:sz w:val="28"/>
          <w:szCs w:val="28"/>
        </w:rPr>
        <w:t>) в групі обстежених нами дітей, показують, що діти вільно реагують на сторонню людину в знайомому оточенні, приймають дорослого для спільної гри. Мають знижений інтерес до гри з дорослим. Але у взаємодії з однолітками обстежена група себе ніяк не проявляє та не цікавиться однолітками для гри та комунікації хоча б на невербальному рівні. З цього можна зробити висновок, що для дітей молодшого віку з РАС дорослий виступає, як об’єкт допомоги при ігровій та побутовій діяльності.</w:t>
      </w:r>
    </w:p>
    <w:p w:rsidR="009F2F21" w:rsidRPr="00F86B0B" w:rsidRDefault="009F2F21" w:rsidP="00467BF4">
      <w:pPr>
        <w:spacing w:after="0" w:line="360" w:lineRule="auto"/>
        <w:ind w:firstLine="720"/>
        <w:contextualSpacing/>
        <w:jc w:val="both"/>
        <w:rPr>
          <w:rFonts w:ascii="Times New Roman" w:hAnsi="Times New Roman" w:cs="Times New Roman"/>
          <w:sz w:val="28"/>
          <w:szCs w:val="28"/>
        </w:rPr>
      </w:pPr>
      <w:r w:rsidRPr="00F86B0B">
        <w:rPr>
          <w:rFonts w:ascii="Times New Roman" w:hAnsi="Times New Roman" w:cs="Times New Roman"/>
          <w:sz w:val="28"/>
          <w:szCs w:val="28"/>
        </w:rPr>
        <w:t>Психологічні особливості діал</w:t>
      </w:r>
      <w:r w:rsidR="00C268F7">
        <w:rPr>
          <w:rFonts w:ascii="Times New Roman" w:hAnsi="Times New Roman" w:cs="Times New Roman"/>
          <w:sz w:val="28"/>
          <w:szCs w:val="28"/>
        </w:rPr>
        <w:t>огічного мовлення (див. табл. 2.7</w:t>
      </w:r>
      <w:r w:rsidRPr="00F86B0B">
        <w:rPr>
          <w:rFonts w:ascii="Times New Roman" w:hAnsi="Times New Roman" w:cs="Times New Roman"/>
          <w:sz w:val="28"/>
          <w:szCs w:val="28"/>
        </w:rPr>
        <w:t xml:space="preserve">) за результатами обстеження мали найнижчі результати. Емоційна – вольова сфера дала найнижчі показники. Емоційні реакції знижені, не відповідають ситуації. Знижена сенсорна обробка інформації, а також вміння до самозаспокоєння. </w:t>
      </w:r>
    </w:p>
    <w:p w:rsidR="009F2F21" w:rsidRPr="00F86B0B" w:rsidRDefault="009F2F21" w:rsidP="00467BF4">
      <w:pPr>
        <w:spacing w:after="0" w:line="360" w:lineRule="auto"/>
        <w:ind w:firstLine="720"/>
        <w:contextualSpacing/>
        <w:jc w:val="both"/>
        <w:rPr>
          <w:rFonts w:ascii="Times New Roman" w:hAnsi="Times New Roman" w:cs="Times New Roman"/>
          <w:sz w:val="28"/>
          <w:szCs w:val="28"/>
        </w:rPr>
      </w:pPr>
      <w:r w:rsidRPr="00F86B0B">
        <w:rPr>
          <w:rFonts w:ascii="Times New Roman" w:hAnsi="Times New Roman" w:cs="Times New Roman"/>
          <w:sz w:val="28"/>
          <w:szCs w:val="28"/>
        </w:rPr>
        <w:t>Лінгвістичні особливості діалогічного мовле</w:t>
      </w:r>
      <w:r w:rsidR="00C268F7">
        <w:rPr>
          <w:rFonts w:ascii="Times New Roman" w:hAnsi="Times New Roman" w:cs="Times New Roman"/>
          <w:sz w:val="28"/>
          <w:szCs w:val="28"/>
        </w:rPr>
        <w:t>ння проявлялись у (див. табл. 2.8</w:t>
      </w:r>
      <w:r w:rsidRPr="00F86B0B">
        <w:rPr>
          <w:rFonts w:ascii="Times New Roman" w:hAnsi="Times New Roman" w:cs="Times New Roman"/>
          <w:sz w:val="28"/>
          <w:szCs w:val="28"/>
        </w:rPr>
        <w:t xml:space="preserve">) гарній сформованості майже у всієї групи обстежених дітей навичкою імітації. Присутнє часткове розуміння вказівок. Є пізнавальний інтерес до іграшок та дидактичного матеріалу, як  самостійної взаємодії так і з представлення дорослими. Є голосні звуки та </w:t>
      </w:r>
      <w:proofErr w:type="spellStart"/>
      <w:r w:rsidRPr="00F86B0B">
        <w:rPr>
          <w:rFonts w:ascii="Times New Roman" w:hAnsi="Times New Roman" w:cs="Times New Roman"/>
          <w:sz w:val="28"/>
          <w:szCs w:val="28"/>
        </w:rPr>
        <w:t>звуконаслідувння</w:t>
      </w:r>
      <w:proofErr w:type="spellEnd"/>
      <w:r w:rsidRPr="00F86B0B">
        <w:rPr>
          <w:rFonts w:ascii="Times New Roman" w:hAnsi="Times New Roman" w:cs="Times New Roman"/>
          <w:sz w:val="28"/>
          <w:szCs w:val="28"/>
        </w:rPr>
        <w:t>. Найнижчий рівень сформованості присутній у формуванні приголосних звуків та взаємодії вербальної і невербальної комунікації.</w:t>
      </w:r>
    </w:p>
    <w:p w:rsidR="009F2F21" w:rsidRDefault="009F2F21" w:rsidP="00467BF4">
      <w:pPr>
        <w:spacing w:after="0" w:line="360" w:lineRule="auto"/>
        <w:ind w:firstLine="720"/>
        <w:contextualSpacing/>
        <w:jc w:val="both"/>
        <w:rPr>
          <w:rFonts w:ascii="Times New Roman" w:hAnsi="Times New Roman" w:cs="Times New Roman"/>
          <w:sz w:val="28"/>
          <w:szCs w:val="28"/>
        </w:rPr>
      </w:pPr>
      <w:r w:rsidRPr="00F86B0B">
        <w:rPr>
          <w:rFonts w:ascii="Times New Roman" w:hAnsi="Times New Roman" w:cs="Times New Roman"/>
          <w:sz w:val="28"/>
          <w:szCs w:val="28"/>
        </w:rPr>
        <w:t xml:space="preserve">Провівши якісний аналіз всіх передумов особливостей діалогічного мовлення, можна зробити висновок, що в дітей, які мають збережені інтелектуальні можливості краще проявляються комунікативні, соціально – комунікативні та лінгвістичні характеристики. Психологічні характеристики </w:t>
      </w:r>
      <w:r w:rsidRPr="00F86B0B">
        <w:rPr>
          <w:rFonts w:ascii="Times New Roman" w:hAnsi="Times New Roman" w:cs="Times New Roman"/>
          <w:sz w:val="28"/>
          <w:szCs w:val="28"/>
        </w:rPr>
        <w:lastRenderedPageBreak/>
        <w:t>мають найнижчий коефіцієнт сформованості і з цього можна зробити висновок, що над цим напрямком потрібно працювати ефективніше.</w:t>
      </w:r>
    </w:p>
    <w:p w:rsidR="00467BF4" w:rsidRPr="00467BF4" w:rsidRDefault="00467BF4" w:rsidP="00467BF4">
      <w:pPr>
        <w:spacing w:after="0" w:line="360" w:lineRule="auto"/>
        <w:ind w:firstLine="720"/>
        <w:contextualSpacing/>
        <w:jc w:val="right"/>
        <w:rPr>
          <w:rFonts w:ascii="Times New Roman" w:hAnsi="Times New Roman" w:cs="Times New Roman"/>
          <w:b/>
          <w:sz w:val="28"/>
          <w:szCs w:val="28"/>
        </w:rPr>
      </w:pPr>
      <w:r w:rsidRPr="00467BF4">
        <w:rPr>
          <w:rFonts w:ascii="Times New Roman" w:hAnsi="Times New Roman" w:cs="Times New Roman"/>
          <w:b/>
          <w:sz w:val="28"/>
          <w:szCs w:val="28"/>
        </w:rPr>
        <w:t>Таблиця 2.5</w:t>
      </w:r>
    </w:p>
    <w:p w:rsidR="00467BF4" w:rsidRPr="001A3CC3" w:rsidRDefault="00467BF4" w:rsidP="00467BF4">
      <w:pPr>
        <w:spacing w:line="360" w:lineRule="auto"/>
        <w:contextualSpacing/>
        <w:rPr>
          <w:rFonts w:ascii="Times New Roman" w:hAnsi="Times New Roman" w:cs="Times New Roman"/>
          <w:b/>
          <w:i/>
          <w:sz w:val="28"/>
          <w:szCs w:val="28"/>
        </w:rPr>
      </w:pPr>
      <w:r>
        <w:rPr>
          <w:rFonts w:ascii="Times New Roman" w:hAnsi="Times New Roman" w:cs="Times New Roman"/>
          <w:b/>
          <w:i/>
          <w:sz w:val="28"/>
          <w:szCs w:val="28"/>
        </w:rPr>
        <w:t xml:space="preserve">Стан сформованості комунікативних передумов діалогічного мовлення у дітей з РАС молодшого дошкільного віку </w:t>
      </w:r>
    </w:p>
    <w:tbl>
      <w:tblPr>
        <w:tblStyle w:val="a4"/>
        <w:tblW w:w="5000" w:type="pct"/>
        <w:tblLook w:val="04A0" w:firstRow="1" w:lastRow="0" w:firstColumn="1" w:lastColumn="0" w:noHBand="0" w:noVBand="1"/>
      </w:tblPr>
      <w:tblGrid>
        <w:gridCol w:w="5111"/>
        <w:gridCol w:w="1000"/>
        <w:gridCol w:w="887"/>
        <w:gridCol w:w="889"/>
        <w:gridCol w:w="826"/>
        <w:gridCol w:w="916"/>
      </w:tblGrid>
      <w:tr w:rsidR="00467BF4" w:rsidRPr="00163028" w:rsidTr="00467BF4">
        <w:tc>
          <w:tcPr>
            <w:tcW w:w="2809" w:type="pct"/>
            <w:vAlign w:val="center"/>
          </w:tcPr>
          <w:p w:rsidR="00467BF4" w:rsidRPr="00163028" w:rsidRDefault="00467BF4" w:rsidP="00467BF4">
            <w:pPr>
              <w:spacing w:line="360" w:lineRule="auto"/>
              <w:contextualSpacing/>
              <w:rPr>
                <w:rFonts w:ascii="Times New Roman" w:hAnsi="Times New Roman" w:cs="Times New Roman"/>
                <w:b/>
                <w:i/>
                <w:sz w:val="28"/>
                <w:szCs w:val="28"/>
              </w:rPr>
            </w:pPr>
          </w:p>
        </w:tc>
        <w:tc>
          <w:tcPr>
            <w:tcW w:w="2191" w:type="pct"/>
            <w:gridSpan w:val="5"/>
            <w:vAlign w:val="center"/>
          </w:tcPr>
          <w:p w:rsidR="00467BF4" w:rsidRPr="00163028" w:rsidRDefault="00467BF4" w:rsidP="00467BF4">
            <w:pPr>
              <w:spacing w:line="360" w:lineRule="auto"/>
              <w:contextualSpacing/>
              <w:rPr>
                <w:rFonts w:ascii="Times New Roman" w:hAnsi="Times New Roman" w:cs="Times New Roman"/>
                <w:b/>
                <w:i/>
                <w:sz w:val="28"/>
                <w:szCs w:val="28"/>
              </w:rPr>
            </w:pPr>
            <w:proofErr w:type="spellStart"/>
            <w:r>
              <w:rPr>
                <w:rFonts w:ascii="Times New Roman" w:hAnsi="Times New Roman" w:cs="Times New Roman"/>
                <w:b/>
                <w:i/>
                <w:sz w:val="28"/>
                <w:szCs w:val="28"/>
              </w:rPr>
              <w:t>Рівень</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розвитку</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бали</w:t>
            </w:r>
            <w:proofErr w:type="spellEnd"/>
            <w:r>
              <w:rPr>
                <w:rFonts w:ascii="Times New Roman" w:hAnsi="Times New Roman" w:cs="Times New Roman"/>
                <w:b/>
                <w:i/>
                <w:sz w:val="28"/>
                <w:szCs w:val="28"/>
              </w:rPr>
              <w:t>)</w:t>
            </w:r>
          </w:p>
        </w:tc>
      </w:tr>
      <w:tr w:rsidR="00467BF4" w:rsidRPr="00163028" w:rsidTr="00467BF4">
        <w:tc>
          <w:tcPr>
            <w:tcW w:w="2809" w:type="pct"/>
            <w:vAlign w:val="center"/>
          </w:tcPr>
          <w:p w:rsidR="00467BF4" w:rsidRPr="00163028" w:rsidRDefault="00467BF4" w:rsidP="00467BF4">
            <w:pPr>
              <w:spacing w:line="360" w:lineRule="auto"/>
              <w:contextualSpacing/>
              <w:jc w:val="center"/>
              <w:rPr>
                <w:rFonts w:ascii="Times New Roman" w:hAnsi="Times New Roman" w:cs="Times New Roman"/>
                <w:b/>
                <w:i/>
                <w:sz w:val="28"/>
                <w:szCs w:val="28"/>
                <w:lang w:val="uk-UA"/>
              </w:rPr>
            </w:pPr>
            <w:r>
              <w:rPr>
                <w:rFonts w:ascii="Times New Roman" w:hAnsi="Times New Roman" w:cs="Times New Roman"/>
                <w:b/>
                <w:i/>
                <w:sz w:val="28"/>
                <w:szCs w:val="28"/>
                <w:lang w:val="uk-UA"/>
              </w:rPr>
              <w:t>Характеристики</w:t>
            </w:r>
          </w:p>
        </w:tc>
        <w:tc>
          <w:tcPr>
            <w:tcW w:w="422" w:type="pct"/>
            <w:vAlign w:val="center"/>
          </w:tcPr>
          <w:p w:rsidR="00467BF4" w:rsidRPr="00163028" w:rsidRDefault="00467BF4" w:rsidP="00467BF4">
            <w:pPr>
              <w:spacing w:line="360" w:lineRule="auto"/>
              <w:contextualSpacing/>
              <w:jc w:val="center"/>
              <w:rPr>
                <w:rFonts w:ascii="Times New Roman" w:hAnsi="Times New Roman" w:cs="Times New Roman"/>
                <w:b/>
                <w:i/>
                <w:sz w:val="28"/>
                <w:szCs w:val="28"/>
                <w:lang w:val="uk-UA"/>
              </w:rPr>
            </w:pPr>
            <w:r>
              <w:rPr>
                <w:rFonts w:ascii="Times New Roman" w:hAnsi="Times New Roman" w:cs="Times New Roman"/>
                <w:b/>
                <w:i/>
                <w:sz w:val="28"/>
                <w:szCs w:val="28"/>
                <w:lang w:val="uk-UA"/>
              </w:rPr>
              <w:t>Злата</w:t>
            </w:r>
          </w:p>
        </w:tc>
        <w:tc>
          <w:tcPr>
            <w:tcW w:w="515" w:type="pct"/>
            <w:vAlign w:val="center"/>
          </w:tcPr>
          <w:p w:rsidR="00467BF4" w:rsidRPr="00163028" w:rsidRDefault="00467BF4" w:rsidP="00467BF4">
            <w:pPr>
              <w:spacing w:line="360" w:lineRule="auto"/>
              <w:contextualSpacing/>
              <w:jc w:val="center"/>
              <w:rPr>
                <w:rFonts w:ascii="Times New Roman" w:hAnsi="Times New Roman" w:cs="Times New Roman"/>
                <w:b/>
                <w:i/>
                <w:sz w:val="28"/>
                <w:szCs w:val="28"/>
                <w:lang w:val="uk-UA"/>
              </w:rPr>
            </w:pPr>
            <w:r>
              <w:rPr>
                <w:rFonts w:ascii="Times New Roman" w:hAnsi="Times New Roman" w:cs="Times New Roman"/>
                <w:b/>
                <w:i/>
                <w:sz w:val="28"/>
                <w:szCs w:val="28"/>
                <w:lang w:val="uk-UA"/>
              </w:rPr>
              <w:t>Марк</w:t>
            </w:r>
          </w:p>
        </w:tc>
        <w:tc>
          <w:tcPr>
            <w:tcW w:w="422" w:type="pct"/>
          </w:tcPr>
          <w:p w:rsidR="00467BF4" w:rsidRPr="00163028" w:rsidRDefault="00467BF4" w:rsidP="00467BF4">
            <w:pPr>
              <w:spacing w:line="360" w:lineRule="auto"/>
              <w:contextualSpacing/>
              <w:jc w:val="center"/>
              <w:rPr>
                <w:rFonts w:ascii="Times New Roman" w:hAnsi="Times New Roman" w:cs="Times New Roman"/>
                <w:b/>
                <w:i/>
                <w:sz w:val="28"/>
                <w:szCs w:val="28"/>
              </w:rPr>
            </w:pPr>
            <w:proofErr w:type="spellStart"/>
            <w:r>
              <w:rPr>
                <w:rFonts w:ascii="Times New Roman" w:hAnsi="Times New Roman" w:cs="Times New Roman"/>
                <w:b/>
                <w:i/>
                <w:sz w:val="28"/>
                <w:szCs w:val="28"/>
              </w:rPr>
              <w:t>Аліса</w:t>
            </w:r>
            <w:proofErr w:type="spellEnd"/>
          </w:p>
        </w:tc>
        <w:tc>
          <w:tcPr>
            <w:tcW w:w="422" w:type="pct"/>
          </w:tcPr>
          <w:p w:rsidR="00467BF4" w:rsidRPr="00163028" w:rsidRDefault="00467BF4" w:rsidP="00467BF4">
            <w:pPr>
              <w:spacing w:line="36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Влад</w:t>
            </w:r>
          </w:p>
        </w:tc>
        <w:tc>
          <w:tcPr>
            <w:tcW w:w="410" w:type="pct"/>
            <w:vAlign w:val="center"/>
          </w:tcPr>
          <w:p w:rsidR="00467BF4" w:rsidRPr="00163028" w:rsidRDefault="00467BF4" w:rsidP="00467BF4">
            <w:pPr>
              <w:spacing w:line="360" w:lineRule="auto"/>
              <w:contextualSpacing/>
              <w:jc w:val="center"/>
              <w:rPr>
                <w:rFonts w:ascii="Times New Roman" w:hAnsi="Times New Roman" w:cs="Times New Roman"/>
                <w:b/>
                <w:i/>
                <w:sz w:val="28"/>
                <w:szCs w:val="28"/>
                <w:lang w:val="uk-UA"/>
              </w:rPr>
            </w:pPr>
            <w:r>
              <w:rPr>
                <w:rFonts w:ascii="Times New Roman" w:hAnsi="Times New Roman" w:cs="Times New Roman"/>
                <w:b/>
                <w:i/>
                <w:sz w:val="28"/>
                <w:szCs w:val="28"/>
                <w:lang w:val="uk-UA"/>
              </w:rPr>
              <w:t>Саша</w:t>
            </w:r>
          </w:p>
        </w:tc>
      </w:tr>
      <w:tr w:rsidR="00467BF4" w:rsidRPr="00163028" w:rsidTr="00467BF4">
        <w:trPr>
          <w:trHeight w:val="276"/>
        </w:trPr>
        <w:tc>
          <w:tcPr>
            <w:tcW w:w="2809" w:type="pct"/>
          </w:tcPr>
          <w:p w:rsidR="00467BF4" w:rsidRPr="00163028" w:rsidRDefault="00467BF4" w:rsidP="00467BF4">
            <w:pPr>
              <w:spacing w:line="360" w:lineRule="auto"/>
              <w:rPr>
                <w:rFonts w:ascii="Times New Roman" w:hAnsi="Times New Roman" w:cs="Times New Roman"/>
                <w:sz w:val="28"/>
                <w:szCs w:val="28"/>
                <w:lang w:val="uk-UA"/>
              </w:rPr>
            </w:pPr>
            <w:r w:rsidRPr="00163028">
              <w:rPr>
                <w:rFonts w:ascii="Times New Roman" w:hAnsi="Times New Roman" w:cs="Times New Roman"/>
                <w:sz w:val="28"/>
                <w:szCs w:val="28"/>
                <w:lang w:val="uk-UA"/>
              </w:rPr>
              <w:t>1.Реагує на звуки</w:t>
            </w:r>
            <w:r>
              <w:rPr>
                <w:rFonts w:ascii="Times New Roman" w:hAnsi="Times New Roman" w:cs="Times New Roman"/>
                <w:sz w:val="28"/>
                <w:szCs w:val="28"/>
                <w:lang w:val="uk-UA"/>
              </w:rPr>
              <w:t>.</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15"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2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10"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467BF4" w:rsidRPr="00163028" w:rsidTr="00467BF4">
        <w:trPr>
          <w:trHeight w:val="717"/>
        </w:trPr>
        <w:tc>
          <w:tcPr>
            <w:tcW w:w="2809" w:type="pct"/>
          </w:tcPr>
          <w:p w:rsidR="00467BF4" w:rsidRPr="00163028" w:rsidRDefault="00467BF4" w:rsidP="00467BF4">
            <w:pPr>
              <w:spacing w:line="360" w:lineRule="auto"/>
              <w:rPr>
                <w:rFonts w:ascii="Times New Roman" w:hAnsi="Times New Roman" w:cs="Times New Roman"/>
                <w:sz w:val="28"/>
                <w:szCs w:val="28"/>
                <w:lang w:val="uk-UA"/>
              </w:rPr>
            </w:pPr>
            <w:r w:rsidRPr="00163028">
              <w:rPr>
                <w:rFonts w:ascii="Times New Roman" w:hAnsi="Times New Roman" w:cs="Times New Roman"/>
                <w:sz w:val="28"/>
                <w:szCs w:val="28"/>
                <w:lang w:val="uk-UA"/>
              </w:rPr>
              <w:t>2.Розпізнає знайомі звуки в навколишньому середовищі та реагує на них</w:t>
            </w:r>
            <w:r>
              <w:rPr>
                <w:rFonts w:ascii="Times New Roman" w:hAnsi="Times New Roman" w:cs="Times New Roman"/>
                <w:sz w:val="28"/>
                <w:szCs w:val="28"/>
                <w:lang w:val="uk-UA"/>
              </w:rPr>
              <w:t>.</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15"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2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10"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467BF4" w:rsidRPr="00163028" w:rsidTr="00467BF4">
        <w:trPr>
          <w:trHeight w:val="378"/>
        </w:trPr>
        <w:tc>
          <w:tcPr>
            <w:tcW w:w="2809" w:type="pct"/>
          </w:tcPr>
          <w:p w:rsidR="00467BF4" w:rsidRPr="00163028" w:rsidRDefault="00467BF4" w:rsidP="00467BF4">
            <w:pPr>
              <w:spacing w:line="360" w:lineRule="auto"/>
              <w:rPr>
                <w:rFonts w:ascii="Times New Roman" w:hAnsi="Times New Roman" w:cs="Times New Roman"/>
                <w:sz w:val="28"/>
                <w:szCs w:val="28"/>
                <w:lang w:val="uk-UA"/>
              </w:rPr>
            </w:pPr>
            <w:r w:rsidRPr="00163028">
              <w:rPr>
                <w:rFonts w:ascii="Times New Roman" w:hAnsi="Times New Roman" w:cs="Times New Roman"/>
                <w:sz w:val="28"/>
                <w:szCs w:val="28"/>
                <w:lang w:val="uk-UA"/>
              </w:rPr>
              <w:t>3.Розуміє окремі вимовлені слова</w:t>
            </w:r>
            <w:r>
              <w:rPr>
                <w:rFonts w:ascii="Times New Roman" w:hAnsi="Times New Roman" w:cs="Times New Roman"/>
                <w:sz w:val="28"/>
                <w:szCs w:val="28"/>
                <w:lang w:val="uk-UA"/>
              </w:rPr>
              <w:t>.</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15"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42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10"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467BF4" w:rsidRPr="00163028" w:rsidTr="00467BF4">
        <w:trPr>
          <w:trHeight w:val="425"/>
        </w:trPr>
        <w:tc>
          <w:tcPr>
            <w:tcW w:w="2809" w:type="pct"/>
          </w:tcPr>
          <w:p w:rsidR="00467BF4" w:rsidRPr="00163028" w:rsidRDefault="00467BF4" w:rsidP="00467BF4">
            <w:pPr>
              <w:spacing w:line="360" w:lineRule="auto"/>
              <w:rPr>
                <w:rFonts w:ascii="Times New Roman" w:hAnsi="Times New Roman" w:cs="Times New Roman"/>
                <w:sz w:val="28"/>
                <w:szCs w:val="28"/>
                <w:lang w:val="uk-UA"/>
              </w:rPr>
            </w:pPr>
            <w:r w:rsidRPr="00163028">
              <w:rPr>
                <w:rFonts w:ascii="Times New Roman" w:hAnsi="Times New Roman" w:cs="Times New Roman"/>
                <w:sz w:val="28"/>
                <w:szCs w:val="28"/>
                <w:lang w:val="uk-UA"/>
              </w:rPr>
              <w:t>4. Розуміє знайомі окремі слова в контексті та реагує на них</w:t>
            </w:r>
            <w:r>
              <w:rPr>
                <w:rFonts w:ascii="Times New Roman" w:hAnsi="Times New Roman" w:cs="Times New Roman"/>
                <w:sz w:val="28"/>
                <w:szCs w:val="28"/>
                <w:lang w:val="uk-UA"/>
              </w:rPr>
              <w:t>.</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15"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42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10"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467BF4" w:rsidRPr="00163028" w:rsidTr="00467BF4">
        <w:trPr>
          <w:trHeight w:val="340"/>
        </w:trPr>
        <w:tc>
          <w:tcPr>
            <w:tcW w:w="2809" w:type="pct"/>
          </w:tcPr>
          <w:p w:rsidR="00467BF4" w:rsidRPr="00163028" w:rsidRDefault="00467BF4" w:rsidP="00467BF4">
            <w:pPr>
              <w:spacing w:line="360" w:lineRule="auto"/>
              <w:rPr>
                <w:rFonts w:ascii="Times New Roman" w:hAnsi="Times New Roman" w:cs="Times New Roman"/>
                <w:sz w:val="28"/>
                <w:szCs w:val="28"/>
                <w:lang w:val="uk-UA"/>
              </w:rPr>
            </w:pPr>
            <w:r w:rsidRPr="00163028">
              <w:rPr>
                <w:rFonts w:ascii="Times New Roman" w:hAnsi="Times New Roman" w:cs="Times New Roman"/>
                <w:sz w:val="28"/>
                <w:szCs w:val="28"/>
                <w:lang w:val="uk-UA"/>
              </w:rPr>
              <w:t>5. Розуміє інструкції</w:t>
            </w:r>
            <w:r>
              <w:rPr>
                <w:rFonts w:ascii="Times New Roman" w:hAnsi="Times New Roman" w:cs="Times New Roman"/>
                <w:sz w:val="28"/>
                <w:szCs w:val="28"/>
                <w:lang w:val="uk-UA"/>
              </w:rPr>
              <w:t>.</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15"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2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10"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467BF4" w:rsidRPr="00163028" w:rsidTr="00467BF4">
        <w:trPr>
          <w:trHeight w:val="338"/>
        </w:trPr>
        <w:tc>
          <w:tcPr>
            <w:tcW w:w="2809" w:type="pct"/>
          </w:tcPr>
          <w:p w:rsidR="00467BF4" w:rsidRPr="00163028" w:rsidRDefault="00467BF4" w:rsidP="00467BF4">
            <w:pPr>
              <w:spacing w:line="360" w:lineRule="auto"/>
              <w:rPr>
                <w:rFonts w:ascii="Times New Roman" w:hAnsi="Times New Roman" w:cs="Times New Roman"/>
                <w:sz w:val="28"/>
                <w:szCs w:val="28"/>
                <w:lang w:val="uk-UA"/>
              </w:rPr>
            </w:pPr>
            <w:r w:rsidRPr="00163028">
              <w:rPr>
                <w:rFonts w:ascii="Times New Roman" w:hAnsi="Times New Roman" w:cs="Times New Roman"/>
                <w:sz w:val="28"/>
                <w:szCs w:val="28"/>
                <w:lang w:val="uk-UA"/>
              </w:rPr>
              <w:t>6. Реагує на прості інструкції в знайомому контексті</w:t>
            </w:r>
            <w:r>
              <w:rPr>
                <w:rFonts w:ascii="Times New Roman" w:hAnsi="Times New Roman" w:cs="Times New Roman"/>
                <w:sz w:val="28"/>
                <w:szCs w:val="28"/>
                <w:lang w:val="uk-UA"/>
              </w:rPr>
              <w:t>.</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15"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2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10"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7BF4" w:rsidRPr="00163028" w:rsidTr="00467BF4">
        <w:trPr>
          <w:trHeight w:val="416"/>
        </w:trPr>
        <w:tc>
          <w:tcPr>
            <w:tcW w:w="2809" w:type="pct"/>
          </w:tcPr>
          <w:p w:rsidR="00467BF4" w:rsidRPr="00163028" w:rsidRDefault="00467BF4" w:rsidP="00467BF4">
            <w:pPr>
              <w:spacing w:line="360" w:lineRule="auto"/>
              <w:rPr>
                <w:rFonts w:ascii="Times New Roman" w:hAnsi="Times New Roman" w:cs="Times New Roman"/>
                <w:sz w:val="28"/>
                <w:szCs w:val="28"/>
                <w:lang w:val="uk-UA"/>
              </w:rPr>
            </w:pPr>
            <w:r w:rsidRPr="00163028">
              <w:rPr>
                <w:rFonts w:ascii="Times New Roman" w:hAnsi="Times New Roman" w:cs="Times New Roman"/>
                <w:sz w:val="28"/>
                <w:szCs w:val="28"/>
                <w:lang w:val="uk-UA"/>
              </w:rPr>
              <w:t>7. Реагує на вказівку зупинити/завершити те, що вони роблять</w:t>
            </w:r>
            <w:r>
              <w:rPr>
                <w:rFonts w:ascii="Times New Roman" w:hAnsi="Times New Roman" w:cs="Times New Roman"/>
                <w:sz w:val="28"/>
                <w:szCs w:val="28"/>
                <w:lang w:val="uk-UA"/>
              </w:rPr>
              <w:t>.</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15"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42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10"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467BF4" w:rsidRPr="00163028" w:rsidTr="00467BF4">
        <w:trPr>
          <w:trHeight w:val="420"/>
        </w:trPr>
        <w:tc>
          <w:tcPr>
            <w:tcW w:w="2809" w:type="pct"/>
          </w:tcPr>
          <w:p w:rsidR="00467BF4" w:rsidRPr="00163028" w:rsidRDefault="00467BF4" w:rsidP="00467BF4">
            <w:pPr>
              <w:spacing w:line="360" w:lineRule="auto"/>
              <w:rPr>
                <w:rFonts w:ascii="Times New Roman" w:hAnsi="Times New Roman" w:cs="Times New Roman"/>
                <w:sz w:val="28"/>
                <w:szCs w:val="28"/>
                <w:lang w:val="uk-UA"/>
              </w:rPr>
            </w:pPr>
            <w:r w:rsidRPr="00163028">
              <w:rPr>
                <w:rFonts w:ascii="Times New Roman" w:hAnsi="Times New Roman" w:cs="Times New Roman"/>
                <w:sz w:val="28"/>
                <w:szCs w:val="28"/>
                <w:lang w:val="uk-UA"/>
              </w:rPr>
              <w:t>8. Розуміє інструкцію з більш ніж одним елементом</w:t>
            </w:r>
            <w:r>
              <w:rPr>
                <w:rFonts w:ascii="Times New Roman" w:hAnsi="Times New Roman" w:cs="Times New Roman"/>
                <w:sz w:val="28"/>
                <w:szCs w:val="28"/>
                <w:lang w:val="uk-UA"/>
              </w:rPr>
              <w:t>.</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15"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42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10"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467BF4" w:rsidRPr="00163028" w:rsidTr="00467BF4">
        <w:trPr>
          <w:trHeight w:val="412"/>
        </w:trPr>
        <w:tc>
          <w:tcPr>
            <w:tcW w:w="2809" w:type="pct"/>
          </w:tcPr>
          <w:p w:rsidR="00467BF4" w:rsidRPr="00163028" w:rsidRDefault="00467BF4" w:rsidP="00467BF4">
            <w:pPr>
              <w:spacing w:line="360" w:lineRule="auto"/>
              <w:rPr>
                <w:rFonts w:ascii="Times New Roman" w:hAnsi="Times New Roman" w:cs="Times New Roman"/>
                <w:sz w:val="28"/>
                <w:szCs w:val="28"/>
                <w:lang w:val="uk-UA"/>
              </w:rPr>
            </w:pPr>
            <w:r w:rsidRPr="00163028">
              <w:rPr>
                <w:rFonts w:ascii="Times New Roman" w:hAnsi="Times New Roman" w:cs="Times New Roman"/>
                <w:sz w:val="28"/>
                <w:szCs w:val="28"/>
                <w:lang w:val="uk-UA"/>
              </w:rPr>
              <w:t>9. В</w:t>
            </w:r>
            <w:r>
              <w:rPr>
                <w:rFonts w:ascii="Times New Roman" w:hAnsi="Times New Roman" w:cs="Times New Roman"/>
                <w:sz w:val="28"/>
                <w:szCs w:val="28"/>
                <w:lang w:val="uk-UA"/>
              </w:rPr>
              <w:t>иконує послідовність інструкцій.</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15"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2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10"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467BF4" w:rsidRPr="00163028" w:rsidTr="00467BF4">
        <w:trPr>
          <w:trHeight w:val="688"/>
        </w:trPr>
        <w:tc>
          <w:tcPr>
            <w:tcW w:w="2809" w:type="pct"/>
          </w:tcPr>
          <w:p w:rsidR="00467BF4" w:rsidRPr="00163028" w:rsidRDefault="00467BF4" w:rsidP="00467BF4">
            <w:pPr>
              <w:spacing w:line="360" w:lineRule="auto"/>
              <w:rPr>
                <w:rFonts w:ascii="Times New Roman" w:hAnsi="Times New Roman" w:cs="Times New Roman"/>
                <w:sz w:val="28"/>
                <w:szCs w:val="28"/>
                <w:lang w:val="uk-UA"/>
              </w:rPr>
            </w:pPr>
            <w:r w:rsidRPr="00163028">
              <w:rPr>
                <w:rFonts w:ascii="Times New Roman" w:hAnsi="Times New Roman" w:cs="Times New Roman"/>
                <w:sz w:val="28"/>
                <w:szCs w:val="28"/>
                <w:lang w:val="uk-UA"/>
              </w:rPr>
              <w:t>10. Розуміє прості запитання та відповідає на них у знайомому контексті</w:t>
            </w:r>
            <w:r>
              <w:rPr>
                <w:rFonts w:ascii="Times New Roman" w:hAnsi="Times New Roman" w:cs="Times New Roman"/>
                <w:sz w:val="28"/>
                <w:szCs w:val="28"/>
                <w:lang w:val="uk-UA"/>
              </w:rPr>
              <w:t>.</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515"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42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10"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467BF4" w:rsidRPr="00163028" w:rsidTr="00467BF4">
        <w:trPr>
          <w:trHeight w:val="428"/>
        </w:trPr>
        <w:tc>
          <w:tcPr>
            <w:tcW w:w="2809" w:type="pct"/>
          </w:tcPr>
          <w:p w:rsidR="00467BF4" w:rsidRPr="00163028" w:rsidRDefault="00467BF4" w:rsidP="00467BF4">
            <w:pPr>
              <w:spacing w:line="360" w:lineRule="auto"/>
              <w:rPr>
                <w:rFonts w:ascii="Times New Roman" w:hAnsi="Times New Roman" w:cs="Times New Roman"/>
                <w:sz w:val="28"/>
                <w:szCs w:val="28"/>
                <w:lang w:val="uk-UA"/>
              </w:rPr>
            </w:pPr>
            <w:r w:rsidRPr="00163028">
              <w:rPr>
                <w:rFonts w:ascii="Times New Roman" w:hAnsi="Times New Roman" w:cs="Times New Roman"/>
                <w:sz w:val="28"/>
                <w:szCs w:val="28"/>
                <w:lang w:val="uk-UA"/>
              </w:rPr>
              <w:t>11. Відповідає на привітання / звертання</w:t>
            </w:r>
            <w:r>
              <w:rPr>
                <w:rFonts w:ascii="Times New Roman" w:hAnsi="Times New Roman" w:cs="Times New Roman"/>
                <w:sz w:val="28"/>
                <w:szCs w:val="28"/>
                <w:lang w:val="uk-UA"/>
              </w:rPr>
              <w:t>.</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15"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2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10"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467BF4" w:rsidRPr="00163028" w:rsidTr="00467BF4">
        <w:trPr>
          <w:trHeight w:val="394"/>
        </w:trPr>
        <w:tc>
          <w:tcPr>
            <w:tcW w:w="2809" w:type="pct"/>
          </w:tcPr>
          <w:p w:rsidR="00467BF4" w:rsidRPr="00163028" w:rsidRDefault="00467BF4" w:rsidP="00467BF4">
            <w:pPr>
              <w:spacing w:line="360" w:lineRule="auto"/>
              <w:rPr>
                <w:rFonts w:ascii="Times New Roman" w:hAnsi="Times New Roman" w:cs="Times New Roman"/>
                <w:sz w:val="28"/>
                <w:szCs w:val="28"/>
                <w:lang w:val="uk-UA"/>
              </w:rPr>
            </w:pPr>
            <w:r w:rsidRPr="00163028">
              <w:rPr>
                <w:rFonts w:ascii="Times New Roman" w:hAnsi="Times New Roman" w:cs="Times New Roman"/>
                <w:sz w:val="28"/>
                <w:szCs w:val="28"/>
                <w:lang w:val="uk-UA"/>
              </w:rPr>
              <w:t>12.Розпізнає знайомий голос і реагує на нього</w:t>
            </w:r>
            <w:r>
              <w:rPr>
                <w:rFonts w:ascii="Times New Roman" w:hAnsi="Times New Roman" w:cs="Times New Roman"/>
                <w:sz w:val="28"/>
                <w:szCs w:val="28"/>
                <w:lang w:val="uk-UA"/>
              </w:rPr>
              <w:t>.</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15"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2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10"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7BF4" w:rsidRPr="00163028" w:rsidTr="00467BF4">
        <w:trPr>
          <w:trHeight w:val="330"/>
        </w:trPr>
        <w:tc>
          <w:tcPr>
            <w:tcW w:w="2809" w:type="pct"/>
          </w:tcPr>
          <w:p w:rsidR="00467BF4" w:rsidRPr="00163028" w:rsidRDefault="00467BF4" w:rsidP="00467BF4">
            <w:pPr>
              <w:spacing w:line="360" w:lineRule="auto"/>
              <w:rPr>
                <w:rFonts w:ascii="Times New Roman" w:hAnsi="Times New Roman" w:cs="Times New Roman"/>
                <w:sz w:val="28"/>
                <w:szCs w:val="28"/>
                <w:lang w:val="uk-UA"/>
              </w:rPr>
            </w:pPr>
            <w:r w:rsidRPr="00163028">
              <w:rPr>
                <w:rFonts w:ascii="Times New Roman" w:hAnsi="Times New Roman" w:cs="Times New Roman"/>
                <w:sz w:val="28"/>
                <w:szCs w:val="28"/>
                <w:lang w:val="uk-UA"/>
              </w:rPr>
              <w:lastRenderedPageBreak/>
              <w:t>13.Реагує на власне ім’я</w:t>
            </w:r>
            <w:r>
              <w:rPr>
                <w:rFonts w:ascii="Times New Roman" w:hAnsi="Times New Roman" w:cs="Times New Roman"/>
                <w:sz w:val="28"/>
                <w:szCs w:val="28"/>
                <w:lang w:val="uk-UA"/>
              </w:rPr>
              <w:t>.</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15"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2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10"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7BF4" w:rsidRPr="00163028" w:rsidTr="00467BF4">
        <w:trPr>
          <w:trHeight w:val="374"/>
        </w:trPr>
        <w:tc>
          <w:tcPr>
            <w:tcW w:w="2809" w:type="pct"/>
          </w:tcPr>
          <w:p w:rsidR="00467BF4" w:rsidRPr="00163028" w:rsidRDefault="00467BF4" w:rsidP="00467BF4">
            <w:pPr>
              <w:spacing w:line="360" w:lineRule="auto"/>
              <w:rPr>
                <w:rFonts w:ascii="Times New Roman" w:hAnsi="Times New Roman" w:cs="Times New Roman"/>
                <w:sz w:val="28"/>
                <w:szCs w:val="28"/>
                <w:lang w:val="uk-UA"/>
              </w:rPr>
            </w:pPr>
            <w:r w:rsidRPr="00163028">
              <w:rPr>
                <w:rFonts w:ascii="Times New Roman" w:hAnsi="Times New Roman" w:cs="Times New Roman"/>
                <w:sz w:val="28"/>
                <w:szCs w:val="28"/>
                <w:lang w:val="uk-UA"/>
              </w:rPr>
              <w:t>14.Відповідає на привітання незнайомої людини</w:t>
            </w:r>
            <w:r>
              <w:rPr>
                <w:rFonts w:ascii="Times New Roman" w:hAnsi="Times New Roman" w:cs="Times New Roman"/>
                <w:sz w:val="28"/>
                <w:szCs w:val="28"/>
                <w:lang w:val="uk-UA"/>
              </w:rPr>
              <w:t>.</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15"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42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10"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467BF4" w:rsidRPr="00163028" w:rsidTr="00467BF4">
        <w:trPr>
          <w:trHeight w:val="374"/>
        </w:trPr>
        <w:tc>
          <w:tcPr>
            <w:tcW w:w="2809" w:type="pct"/>
          </w:tcPr>
          <w:p w:rsidR="00467BF4" w:rsidRPr="00163028" w:rsidRDefault="00467BF4" w:rsidP="00467BF4">
            <w:pPr>
              <w:spacing w:line="360" w:lineRule="auto"/>
              <w:rPr>
                <w:rFonts w:ascii="Times New Roman" w:hAnsi="Times New Roman" w:cs="Times New Roman"/>
                <w:sz w:val="28"/>
                <w:szCs w:val="28"/>
              </w:rPr>
            </w:pPr>
            <w:r w:rsidRPr="00163028">
              <w:rPr>
                <w:rFonts w:ascii="Times New Roman" w:hAnsi="Times New Roman" w:cs="Times New Roman"/>
                <w:sz w:val="28"/>
                <w:szCs w:val="28"/>
                <w:lang w:val="uk-UA"/>
              </w:rPr>
              <w:t>15.Реагує на групові вказівки, якщо не вказано окремо</w:t>
            </w:r>
            <w:r>
              <w:rPr>
                <w:rFonts w:ascii="Times New Roman" w:hAnsi="Times New Roman" w:cs="Times New Roman"/>
                <w:sz w:val="28"/>
                <w:szCs w:val="28"/>
                <w:lang w:val="uk-UA"/>
              </w:rPr>
              <w:t>.</w:t>
            </w:r>
          </w:p>
        </w:tc>
        <w:tc>
          <w:tcPr>
            <w:tcW w:w="422" w:type="pct"/>
          </w:tcPr>
          <w:p w:rsidR="00467BF4"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51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42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10"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r>
    </w:tbl>
    <w:p w:rsidR="00467BF4" w:rsidRPr="001A3CC3" w:rsidRDefault="00467BF4" w:rsidP="00467BF4">
      <w:pPr>
        <w:spacing w:line="360" w:lineRule="auto"/>
      </w:pPr>
      <w:r w:rsidRPr="001A3CC3">
        <w:br w:type="page"/>
      </w:r>
    </w:p>
    <w:p w:rsidR="00467BF4" w:rsidRDefault="00467BF4" w:rsidP="00467BF4">
      <w:pPr>
        <w:spacing w:line="360" w:lineRule="auto"/>
        <w:contextualSpacing/>
        <w:jc w:val="right"/>
        <w:rPr>
          <w:rFonts w:ascii="Times New Roman" w:hAnsi="Times New Roman" w:cs="Times New Roman"/>
          <w:b/>
          <w:i/>
          <w:sz w:val="28"/>
          <w:szCs w:val="28"/>
        </w:rPr>
      </w:pPr>
      <w:r>
        <w:rPr>
          <w:rFonts w:ascii="Times New Roman" w:hAnsi="Times New Roman" w:cs="Times New Roman"/>
          <w:b/>
          <w:i/>
          <w:sz w:val="28"/>
          <w:szCs w:val="28"/>
        </w:rPr>
        <w:lastRenderedPageBreak/>
        <w:t>Таблиця 2.6</w:t>
      </w:r>
    </w:p>
    <w:p w:rsidR="00467BF4" w:rsidRPr="001A3CC3" w:rsidRDefault="00467BF4" w:rsidP="00467BF4">
      <w:pPr>
        <w:spacing w:line="360" w:lineRule="auto"/>
        <w:contextualSpacing/>
        <w:rPr>
          <w:rFonts w:ascii="Times New Roman" w:hAnsi="Times New Roman" w:cs="Times New Roman"/>
          <w:b/>
          <w:i/>
          <w:sz w:val="28"/>
          <w:szCs w:val="28"/>
        </w:rPr>
      </w:pPr>
      <w:r w:rsidRPr="00903DE7">
        <w:rPr>
          <w:rFonts w:ascii="Times New Roman" w:hAnsi="Times New Roman" w:cs="Times New Roman"/>
          <w:b/>
          <w:i/>
          <w:sz w:val="28"/>
          <w:szCs w:val="28"/>
        </w:rPr>
        <w:t>С</w:t>
      </w:r>
      <w:r>
        <w:rPr>
          <w:rFonts w:ascii="Times New Roman" w:hAnsi="Times New Roman" w:cs="Times New Roman"/>
          <w:b/>
          <w:i/>
          <w:sz w:val="28"/>
          <w:szCs w:val="28"/>
        </w:rPr>
        <w:t>тан сформованості соціально - комунікативних</w:t>
      </w:r>
      <w:r w:rsidRPr="00903DE7">
        <w:rPr>
          <w:rFonts w:ascii="Times New Roman" w:hAnsi="Times New Roman" w:cs="Times New Roman"/>
          <w:b/>
          <w:i/>
          <w:sz w:val="28"/>
          <w:szCs w:val="28"/>
        </w:rPr>
        <w:t xml:space="preserve"> передумов діалогічного мовлення у дітей з РАС молодшого дошкільного віку</w:t>
      </w:r>
    </w:p>
    <w:tbl>
      <w:tblPr>
        <w:tblStyle w:val="a4"/>
        <w:tblW w:w="5000" w:type="pct"/>
        <w:tblLook w:val="04A0" w:firstRow="1" w:lastRow="0" w:firstColumn="1" w:lastColumn="0" w:noHBand="0" w:noVBand="1"/>
      </w:tblPr>
      <w:tblGrid>
        <w:gridCol w:w="5111"/>
        <w:gridCol w:w="1000"/>
        <w:gridCol w:w="887"/>
        <w:gridCol w:w="889"/>
        <w:gridCol w:w="826"/>
        <w:gridCol w:w="916"/>
      </w:tblGrid>
      <w:tr w:rsidR="00467BF4" w:rsidRPr="00163028" w:rsidTr="00467BF4">
        <w:tc>
          <w:tcPr>
            <w:tcW w:w="2803" w:type="pct"/>
            <w:vAlign w:val="center"/>
          </w:tcPr>
          <w:p w:rsidR="00467BF4" w:rsidRPr="00163028" w:rsidRDefault="00467BF4" w:rsidP="00467BF4">
            <w:pPr>
              <w:spacing w:line="360" w:lineRule="auto"/>
              <w:contextualSpacing/>
              <w:jc w:val="center"/>
              <w:rPr>
                <w:rFonts w:ascii="Times New Roman" w:hAnsi="Times New Roman" w:cs="Times New Roman"/>
                <w:b/>
                <w:i/>
                <w:sz w:val="28"/>
                <w:szCs w:val="28"/>
              </w:rPr>
            </w:pPr>
          </w:p>
        </w:tc>
        <w:tc>
          <w:tcPr>
            <w:tcW w:w="2197" w:type="pct"/>
            <w:gridSpan w:val="5"/>
            <w:vAlign w:val="center"/>
          </w:tcPr>
          <w:p w:rsidR="00467BF4" w:rsidRDefault="00467BF4" w:rsidP="00467BF4">
            <w:pPr>
              <w:spacing w:line="360" w:lineRule="auto"/>
              <w:contextualSpacing/>
              <w:jc w:val="center"/>
              <w:rPr>
                <w:rFonts w:ascii="Times New Roman" w:hAnsi="Times New Roman" w:cs="Times New Roman"/>
                <w:b/>
                <w:i/>
                <w:sz w:val="28"/>
                <w:szCs w:val="28"/>
              </w:rPr>
            </w:pPr>
            <w:proofErr w:type="spellStart"/>
            <w:r>
              <w:rPr>
                <w:rFonts w:ascii="Times New Roman" w:hAnsi="Times New Roman" w:cs="Times New Roman"/>
                <w:b/>
                <w:i/>
                <w:sz w:val="28"/>
                <w:szCs w:val="28"/>
              </w:rPr>
              <w:t>Рівень</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розвитку</w:t>
            </w:r>
            <w:proofErr w:type="spellEnd"/>
            <w:r>
              <w:rPr>
                <w:rFonts w:ascii="Times New Roman" w:hAnsi="Times New Roman" w:cs="Times New Roman"/>
                <w:b/>
                <w:i/>
                <w:sz w:val="28"/>
                <w:szCs w:val="28"/>
              </w:rPr>
              <w:t>(</w:t>
            </w:r>
            <w:proofErr w:type="spellStart"/>
            <w:r>
              <w:rPr>
                <w:rFonts w:ascii="Times New Roman" w:hAnsi="Times New Roman" w:cs="Times New Roman"/>
                <w:b/>
                <w:i/>
                <w:sz w:val="28"/>
                <w:szCs w:val="28"/>
              </w:rPr>
              <w:t>бали</w:t>
            </w:r>
            <w:proofErr w:type="spellEnd"/>
            <w:r>
              <w:rPr>
                <w:rFonts w:ascii="Times New Roman" w:hAnsi="Times New Roman" w:cs="Times New Roman"/>
                <w:b/>
                <w:i/>
                <w:sz w:val="28"/>
                <w:szCs w:val="28"/>
              </w:rPr>
              <w:t>)</w:t>
            </w:r>
          </w:p>
        </w:tc>
      </w:tr>
      <w:tr w:rsidR="00467BF4" w:rsidRPr="00163028" w:rsidTr="00467BF4">
        <w:tc>
          <w:tcPr>
            <w:tcW w:w="2803" w:type="pct"/>
            <w:vAlign w:val="center"/>
          </w:tcPr>
          <w:p w:rsidR="00467BF4" w:rsidRPr="00163028" w:rsidRDefault="00467BF4" w:rsidP="00467BF4">
            <w:pPr>
              <w:spacing w:line="360" w:lineRule="auto"/>
              <w:contextualSpacing/>
              <w:jc w:val="center"/>
              <w:rPr>
                <w:rFonts w:ascii="Times New Roman" w:hAnsi="Times New Roman" w:cs="Times New Roman"/>
                <w:b/>
                <w:i/>
                <w:sz w:val="28"/>
                <w:szCs w:val="28"/>
                <w:lang w:val="uk-UA"/>
              </w:rPr>
            </w:pPr>
            <w:r>
              <w:rPr>
                <w:rFonts w:ascii="Times New Roman" w:hAnsi="Times New Roman" w:cs="Times New Roman"/>
                <w:b/>
                <w:i/>
                <w:sz w:val="28"/>
                <w:szCs w:val="28"/>
                <w:lang w:val="uk-UA"/>
              </w:rPr>
              <w:t>Характеристики</w:t>
            </w:r>
          </w:p>
        </w:tc>
        <w:tc>
          <w:tcPr>
            <w:tcW w:w="421" w:type="pct"/>
            <w:vAlign w:val="center"/>
          </w:tcPr>
          <w:p w:rsidR="00467BF4" w:rsidRPr="00163028" w:rsidRDefault="00467BF4" w:rsidP="00467BF4">
            <w:pPr>
              <w:spacing w:line="360" w:lineRule="auto"/>
              <w:contextualSpacing/>
              <w:jc w:val="center"/>
              <w:rPr>
                <w:rFonts w:ascii="Times New Roman" w:hAnsi="Times New Roman" w:cs="Times New Roman"/>
                <w:b/>
                <w:i/>
                <w:sz w:val="28"/>
                <w:szCs w:val="28"/>
                <w:lang w:val="uk-UA"/>
              </w:rPr>
            </w:pPr>
            <w:r>
              <w:rPr>
                <w:rFonts w:ascii="Times New Roman" w:hAnsi="Times New Roman" w:cs="Times New Roman"/>
                <w:b/>
                <w:i/>
                <w:sz w:val="28"/>
                <w:szCs w:val="28"/>
                <w:lang w:val="uk-UA"/>
              </w:rPr>
              <w:t>Злата</w:t>
            </w:r>
          </w:p>
        </w:tc>
        <w:tc>
          <w:tcPr>
            <w:tcW w:w="514" w:type="pct"/>
            <w:vAlign w:val="center"/>
          </w:tcPr>
          <w:p w:rsidR="00467BF4" w:rsidRPr="00163028" w:rsidRDefault="00467BF4" w:rsidP="00467BF4">
            <w:pPr>
              <w:spacing w:line="360" w:lineRule="auto"/>
              <w:contextualSpacing/>
              <w:jc w:val="center"/>
              <w:rPr>
                <w:rFonts w:ascii="Times New Roman" w:hAnsi="Times New Roman" w:cs="Times New Roman"/>
                <w:b/>
                <w:i/>
                <w:sz w:val="28"/>
                <w:szCs w:val="28"/>
                <w:lang w:val="uk-UA"/>
              </w:rPr>
            </w:pPr>
            <w:r>
              <w:rPr>
                <w:rFonts w:ascii="Times New Roman" w:hAnsi="Times New Roman" w:cs="Times New Roman"/>
                <w:b/>
                <w:i/>
                <w:sz w:val="28"/>
                <w:szCs w:val="28"/>
                <w:lang w:val="uk-UA"/>
              </w:rPr>
              <w:t>Марк</w:t>
            </w:r>
          </w:p>
        </w:tc>
        <w:tc>
          <w:tcPr>
            <w:tcW w:w="420" w:type="pct"/>
            <w:vAlign w:val="center"/>
          </w:tcPr>
          <w:p w:rsidR="00467BF4" w:rsidRPr="00163028" w:rsidRDefault="00467BF4" w:rsidP="00467BF4">
            <w:pPr>
              <w:spacing w:line="360" w:lineRule="auto"/>
              <w:contextualSpacing/>
              <w:jc w:val="center"/>
              <w:rPr>
                <w:rFonts w:ascii="Times New Roman" w:hAnsi="Times New Roman" w:cs="Times New Roman"/>
                <w:b/>
                <w:i/>
                <w:sz w:val="28"/>
                <w:szCs w:val="28"/>
                <w:lang w:val="uk-UA"/>
              </w:rPr>
            </w:pPr>
            <w:r>
              <w:rPr>
                <w:rFonts w:ascii="Times New Roman" w:hAnsi="Times New Roman" w:cs="Times New Roman"/>
                <w:b/>
                <w:i/>
                <w:sz w:val="28"/>
                <w:szCs w:val="28"/>
                <w:lang w:val="uk-UA"/>
              </w:rPr>
              <w:t>Аліса</w:t>
            </w:r>
          </w:p>
        </w:tc>
        <w:tc>
          <w:tcPr>
            <w:tcW w:w="421" w:type="pct"/>
          </w:tcPr>
          <w:p w:rsidR="00467BF4" w:rsidRPr="00163028" w:rsidRDefault="00467BF4" w:rsidP="00467BF4">
            <w:pPr>
              <w:spacing w:line="36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Влад</w:t>
            </w:r>
          </w:p>
        </w:tc>
        <w:tc>
          <w:tcPr>
            <w:tcW w:w="421" w:type="pct"/>
          </w:tcPr>
          <w:p w:rsidR="00467BF4" w:rsidRPr="00163028" w:rsidRDefault="00467BF4" w:rsidP="00467BF4">
            <w:pPr>
              <w:spacing w:line="36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Саша</w:t>
            </w:r>
          </w:p>
        </w:tc>
      </w:tr>
      <w:tr w:rsidR="00467BF4" w:rsidRPr="00163028" w:rsidTr="00467BF4">
        <w:trPr>
          <w:trHeight w:val="360"/>
        </w:trPr>
        <w:tc>
          <w:tcPr>
            <w:tcW w:w="2803" w:type="pct"/>
          </w:tcPr>
          <w:p w:rsidR="00467BF4" w:rsidRPr="00163028" w:rsidRDefault="00467BF4" w:rsidP="00467BF4">
            <w:pPr>
              <w:spacing w:line="360" w:lineRule="auto"/>
              <w:rPr>
                <w:rFonts w:ascii="Times New Roman" w:hAnsi="Times New Roman" w:cs="Times New Roman"/>
                <w:sz w:val="28"/>
                <w:szCs w:val="28"/>
                <w:lang w:val="uk-UA"/>
              </w:rPr>
            </w:pPr>
            <w:r w:rsidRPr="00163028">
              <w:rPr>
                <w:rFonts w:ascii="Times New Roman" w:hAnsi="Times New Roman" w:cs="Times New Roman"/>
                <w:sz w:val="28"/>
                <w:szCs w:val="28"/>
                <w:lang w:val="uk-UA"/>
              </w:rPr>
              <w:t>1.Приймає присутність інших у знайомому оточенні</w:t>
            </w:r>
            <w:r>
              <w:rPr>
                <w:rFonts w:ascii="Times New Roman" w:hAnsi="Times New Roman" w:cs="Times New Roman"/>
                <w:sz w:val="28"/>
                <w:szCs w:val="28"/>
                <w:lang w:val="uk-UA"/>
              </w:rPr>
              <w:t>.</w:t>
            </w:r>
          </w:p>
        </w:tc>
        <w:tc>
          <w:tcPr>
            <w:tcW w:w="421"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14"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20"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21"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21"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7BF4" w:rsidRPr="00163028" w:rsidTr="00467BF4">
        <w:trPr>
          <w:trHeight w:val="348"/>
        </w:trPr>
        <w:tc>
          <w:tcPr>
            <w:tcW w:w="2803" w:type="pct"/>
          </w:tcPr>
          <w:p w:rsidR="00467BF4" w:rsidRPr="00163028" w:rsidRDefault="00467BF4" w:rsidP="00467BF4">
            <w:pPr>
              <w:spacing w:line="360" w:lineRule="auto"/>
              <w:rPr>
                <w:rFonts w:ascii="Times New Roman" w:hAnsi="Times New Roman" w:cs="Times New Roman"/>
                <w:sz w:val="28"/>
                <w:szCs w:val="28"/>
              </w:rPr>
            </w:pPr>
            <w:r w:rsidRPr="00163028">
              <w:rPr>
                <w:rFonts w:ascii="Times New Roman" w:hAnsi="Times New Roman" w:cs="Times New Roman"/>
                <w:sz w:val="28"/>
                <w:szCs w:val="28"/>
                <w:lang w:val="uk-UA"/>
              </w:rPr>
              <w:t>2.  Приймає інших у тому самому просторі / зоні</w:t>
            </w:r>
            <w:r>
              <w:rPr>
                <w:rFonts w:ascii="Times New Roman" w:hAnsi="Times New Roman" w:cs="Times New Roman"/>
                <w:sz w:val="28"/>
                <w:szCs w:val="28"/>
                <w:lang w:val="uk-UA"/>
              </w:rPr>
              <w:t>.</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514"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20"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2</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r>
      <w:tr w:rsidR="00467BF4" w:rsidRPr="00163028" w:rsidTr="00467BF4">
        <w:trPr>
          <w:trHeight w:val="348"/>
        </w:trPr>
        <w:tc>
          <w:tcPr>
            <w:tcW w:w="2803" w:type="pct"/>
          </w:tcPr>
          <w:p w:rsidR="00467BF4" w:rsidRPr="00163028" w:rsidRDefault="00467BF4" w:rsidP="00467BF4">
            <w:pPr>
              <w:spacing w:line="360" w:lineRule="auto"/>
              <w:rPr>
                <w:rFonts w:ascii="Times New Roman" w:hAnsi="Times New Roman" w:cs="Times New Roman"/>
                <w:sz w:val="28"/>
                <w:szCs w:val="28"/>
              </w:rPr>
            </w:pPr>
            <w:r w:rsidRPr="00163028">
              <w:rPr>
                <w:rFonts w:ascii="Times New Roman" w:hAnsi="Times New Roman" w:cs="Times New Roman"/>
                <w:sz w:val="28"/>
                <w:szCs w:val="28"/>
                <w:lang w:val="uk-UA"/>
              </w:rPr>
              <w:t>3. Допускає присутність дорослих в ігровому середовищі</w:t>
            </w:r>
            <w:r>
              <w:rPr>
                <w:rFonts w:ascii="Times New Roman" w:hAnsi="Times New Roman" w:cs="Times New Roman"/>
                <w:sz w:val="28"/>
                <w:szCs w:val="28"/>
                <w:lang w:val="uk-UA"/>
              </w:rPr>
              <w:t>.</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514"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20"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r>
      <w:tr w:rsidR="00467BF4" w:rsidRPr="00163028" w:rsidTr="00467BF4">
        <w:trPr>
          <w:trHeight w:val="333"/>
        </w:trPr>
        <w:tc>
          <w:tcPr>
            <w:tcW w:w="2803" w:type="pct"/>
          </w:tcPr>
          <w:p w:rsidR="00467BF4" w:rsidRPr="00163028" w:rsidRDefault="00467BF4" w:rsidP="00467BF4">
            <w:pPr>
              <w:spacing w:line="360" w:lineRule="auto"/>
              <w:rPr>
                <w:rFonts w:ascii="Times New Roman" w:hAnsi="Times New Roman" w:cs="Times New Roman"/>
                <w:sz w:val="28"/>
                <w:szCs w:val="28"/>
              </w:rPr>
            </w:pPr>
            <w:r w:rsidRPr="00163028">
              <w:rPr>
                <w:rFonts w:ascii="Times New Roman" w:hAnsi="Times New Roman" w:cs="Times New Roman"/>
                <w:sz w:val="28"/>
                <w:szCs w:val="28"/>
                <w:lang w:val="uk-UA"/>
              </w:rPr>
              <w:t>4. Приймає дорослих, які грають поруч з ними</w:t>
            </w:r>
            <w:r>
              <w:rPr>
                <w:rFonts w:ascii="Times New Roman" w:hAnsi="Times New Roman" w:cs="Times New Roman"/>
                <w:sz w:val="28"/>
                <w:szCs w:val="28"/>
                <w:lang w:val="uk-UA"/>
              </w:rPr>
              <w:t>.</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514"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20"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r>
      <w:tr w:rsidR="00467BF4" w:rsidRPr="00163028" w:rsidTr="00467BF4">
        <w:trPr>
          <w:trHeight w:val="396"/>
        </w:trPr>
        <w:tc>
          <w:tcPr>
            <w:tcW w:w="2803" w:type="pct"/>
          </w:tcPr>
          <w:p w:rsidR="00467BF4" w:rsidRPr="00163028" w:rsidRDefault="00467BF4" w:rsidP="00467BF4">
            <w:pPr>
              <w:spacing w:line="360" w:lineRule="auto"/>
              <w:rPr>
                <w:rFonts w:ascii="Times New Roman" w:hAnsi="Times New Roman" w:cs="Times New Roman"/>
                <w:sz w:val="28"/>
                <w:szCs w:val="28"/>
              </w:rPr>
            </w:pPr>
            <w:r w:rsidRPr="00163028">
              <w:rPr>
                <w:rFonts w:ascii="Times New Roman" w:hAnsi="Times New Roman" w:cs="Times New Roman"/>
                <w:sz w:val="28"/>
                <w:szCs w:val="28"/>
                <w:lang w:val="uk-UA"/>
              </w:rPr>
              <w:t>5. Виявляє інтерес до гри з дорослим</w:t>
            </w:r>
            <w:r>
              <w:rPr>
                <w:rFonts w:ascii="Times New Roman" w:hAnsi="Times New Roman" w:cs="Times New Roman"/>
                <w:sz w:val="28"/>
                <w:szCs w:val="28"/>
                <w:lang w:val="uk-UA"/>
              </w:rPr>
              <w:t>.</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514"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0"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r>
      <w:tr w:rsidR="00467BF4" w:rsidRPr="00163028" w:rsidTr="00467BF4">
        <w:trPr>
          <w:trHeight w:val="696"/>
        </w:trPr>
        <w:tc>
          <w:tcPr>
            <w:tcW w:w="2803" w:type="pct"/>
          </w:tcPr>
          <w:p w:rsidR="00467BF4" w:rsidRPr="00163028" w:rsidRDefault="00467BF4" w:rsidP="00467BF4">
            <w:pPr>
              <w:spacing w:line="360" w:lineRule="auto"/>
              <w:contextualSpacing/>
              <w:rPr>
                <w:rFonts w:ascii="Times New Roman" w:hAnsi="Times New Roman" w:cs="Times New Roman"/>
                <w:sz w:val="28"/>
                <w:szCs w:val="28"/>
              </w:rPr>
            </w:pPr>
            <w:r w:rsidRPr="00163028">
              <w:rPr>
                <w:rFonts w:ascii="Times New Roman" w:hAnsi="Times New Roman" w:cs="Times New Roman"/>
                <w:sz w:val="28"/>
                <w:szCs w:val="28"/>
                <w:lang w:val="uk-UA"/>
              </w:rPr>
              <w:t>6. Вказує на те, що вони хочуть, щоб ігри продовжувалися, напр</w:t>
            </w:r>
            <w:r>
              <w:rPr>
                <w:rFonts w:ascii="Times New Roman" w:hAnsi="Times New Roman" w:cs="Times New Roman"/>
                <w:sz w:val="28"/>
                <w:szCs w:val="28"/>
                <w:lang w:val="uk-UA"/>
              </w:rPr>
              <w:t xml:space="preserve">иклад, </w:t>
            </w:r>
            <w:r w:rsidRPr="00163028">
              <w:rPr>
                <w:rFonts w:ascii="Times New Roman" w:hAnsi="Times New Roman" w:cs="Times New Roman"/>
                <w:sz w:val="28"/>
                <w:szCs w:val="28"/>
                <w:lang w:val="uk-UA"/>
              </w:rPr>
              <w:t xml:space="preserve"> жестом, дотиком, вокалізацією, зоровим контактом</w:t>
            </w:r>
            <w:r>
              <w:rPr>
                <w:rFonts w:ascii="Times New Roman" w:hAnsi="Times New Roman" w:cs="Times New Roman"/>
                <w:sz w:val="28"/>
                <w:szCs w:val="28"/>
                <w:lang w:val="uk-UA"/>
              </w:rPr>
              <w:t>.</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514"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0"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r>
      <w:tr w:rsidR="00467BF4" w:rsidRPr="00163028" w:rsidTr="00467BF4">
        <w:trPr>
          <w:trHeight w:val="408"/>
        </w:trPr>
        <w:tc>
          <w:tcPr>
            <w:tcW w:w="2803" w:type="pct"/>
          </w:tcPr>
          <w:p w:rsidR="00467BF4" w:rsidRPr="00163028" w:rsidRDefault="00467BF4" w:rsidP="00467BF4">
            <w:pPr>
              <w:spacing w:line="360" w:lineRule="auto"/>
              <w:contextualSpacing/>
              <w:rPr>
                <w:rFonts w:ascii="Times New Roman" w:hAnsi="Times New Roman" w:cs="Times New Roman"/>
                <w:sz w:val="28"/>
                <w:szCs w:val="28"/>
              </w:rPr>
            </w:pPr>
            <w:r w:rsidRPr="00163028">
              <w:rPr>
                <w:rFonts w:ascii="Times New Roman" w:hAnsi="Times New Roman" w:cs="Times New Roman"/>
                <w:sz w:val="28"/>
                <w:szCs w:val="28"/>
                <w:lang w:val="uk-UA"/>
              </w:rPr>
              <w:t>7.Залучається до гри з однолітками</w:t>
            </w:r>
            <w:r>
              <w:rPr>
                <w:rFonts w:ascii="Times New Roman" w:hAnsi="Times New Roman" w:cs="Times New Roman"/>
                <w:sz w:val="28"/>
                <w:szCs w:val="28"/>
                <w:lang w:val="uk-UA"/>
              </w:rPr>
              <w:t>.</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514"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0"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r>
      <w:tr w:rsidR="00467BF4" w:rsidRPr="00163028" w:rsidTr="00467BF4">
        <w:trPr>
          <w:trHeight w:val="345"/>
        </w:trPr>
        <w:tc>
          <w:tcPr>
            <w:tcW w:w="2803" w:type="pct"/>
          </w:tcPr>
          <w:p w:rsidR="00467BF4" w:rsidRPr="00163028" w:rsidRDefault="00467BF4" w:rsidP="00467BF4">
            <w:pPr>
              <w:spacing w:line="360" w:lineRule="auto"/>
              <w:rPr>
                <w:rFonts w:ascii="Times New Roman" w:hAnsi="Times New Roman" w:cs="Times New Roman"/>
                <w:sz w:val="28"/>
                <w:szCs w:val="28"/>
              </w:rPr>
            </w:pPr>
            <w:r w:rsidRPr="00163028">
              <w:rPr>
                <w:rFonts w:ascii="Times New Roman" w:hAnsi="Times New Roman" w:cs="Times New Roman"/>
                <w:sz w:val="28"/>
                <w:szCs w:val="28"/>
                <w:lang w:val="uk-UA"/>
              </w:rPr>
              <w:t>8.З інтересом спостерігає за грою однолітків</w:t>
            </w:r>
            <w:r>
              <w:rPr>
                <w:rFonts w:ascii="Times New Roman" w:hAnsi="Times New Roman" w:cs="Times New Roman"/>
                <w:sz w:val="28"/>
                <w:szCs w:val="28"/>
                <w:lang w:val="uk-UA"/>
              </w:rPr>
              <w:t>.</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514"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0"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r>
      <w:tr w:rsidR="00467BF4" w:rsidRPr="00163028" w:rsidTr="00467BF4">
        <w:trPr>
          <w:trHeight w:val="384"/>
        </w:trPr>
        <w:tc>
          <w:tcPr>
            <w:tcW w:w="2803" w:type="pct"/>
          </w:tcPr>
          <w:p w:rsidR="00467BF4" w:rsidRPr="00163028" w:rsidRDefault="00467BF4" w:rsidP="00467BF4">
            <w:pPr>
              <w:spacing w:line="360" w:lineRule="auto"/>
              <w:rPr>
                <w:rFonts w:ascii="Times New Roman" w:hAnsi="Times New Roman" w:cs="Times New Roman"/>
                <w:sz w:val="28"/>
                <w:szCs w:val="28"/>
              </w:rPr>
            </w:pPr>
            <w:r w:rsidRPr="00163028">
              <w:rPr>
                <w:rFonts w:ascii="Times New Roman" w:hAnsi="Times New Roman" w:cs="Times New Roman"/>
                <w:sz w:val="28"/>
                <w:szCs w:val="28"/>
                <w:lang w:val="uk-UA"/>
              </w:rPr>
              <w:t>9. Займається грою разом з однолітками</w:t>
            </w:r>
            <w:r>
              <w:rPr>
                <w:rFonts w:ascii="Times New Roman" w:hAnsi="Times New Roman" w:cs="Times New Roman"/>
                <w:sz w:val="28"/>
                <w:szCs w:val="28"/>
                <w:lang w:val="uk-UA"/>
              </w:rPr>
              <w:t>.</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514"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0"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r>
      <w:tr w:rsidR="00467BF4" w:rsidRPr="00163028" w:rsidTr="00467BF4">
        <w:trPr>
          <w:trHeight w:val="336"/>
        </w:trPr>
        <w:tc>
          <w:tcPr>
            <w:tcW w:w="2803" w:type="pct"/>
          </w:tcPr>
          <w:p w:rsidR="00467BF4" w:rsidRPr="00163028" w:rsidRDefault="00467BF4" w:rsidP="00467BF4">
            <w:pPr>
              <w:spacing w:line="360" w:lineRule="auto"/>
              <w:contextualSpacing/>
              <w:rPr>
                <w:rFonts w:ascii="Times New Roman" w:hAnsi="Times New Roman" w:cs="Times New Roman"/>
                <w:sz w:val="28"/>
                <w:szCs w:val="28"/>
              </w:rPr>
            </w:pPr>
            <w:r w:rsidRPr="00163028">
              <w:rPr>
                <w:rFonts w:ascii="Times New Roman" w:hAnsi="Times New Roman" w:cs="Times New Roman"/>
                <w:sz w:val="28"/>
                <w:szCs w:val="28"/>
                <w:lang w:val="uk-UA"/>
              </w:rPr>
              <w:t>10. Залучається до ігрової діяльності, спілкуючись з однолітками</w:t>
            </w:r>
            <w:r>
              <w:rPr>
                <w:rFonts w:ascii="Times New Roman" w:hAnsi="Times New Roman" w:cs="Times New Roman"/>
                <w:sz w:val="28"/>
                <w:szCs w:val="28"/>
                <w:lang w:val="uk-UA"/>
              </w:rPr>
              <w:t>.</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514"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20"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r>
      <w:tr w:rsidR="00467BF4" w:rsidRPr="00163028" w:rsidTr="00467BF4">
        <w:trPr>
          <w:trHeight w:val="396"/>
        </w:trPr>
        <w:tc>
          <w:tcPr>
            <w:tcW w:w="2803" w:type="pct"/>
          </w:tcPr>
          <w:p w:rsidR="00467BF4" w:rsidRPr="00163028" w:rsidRDefault="00467BF4" w:rsidP="00467BF4">
            <w:pPr>
              <w:spacing w:line="360" w:lineRule="auto"/>
              <w:contextualSpacing/>
              <w:rPr>
                <w:rFonts w:ascii="Times New Roman" w:hAnsi="Times New Roman" w:cs="Times New Roman"/>
                <w:sz w:val="28"/>
                <w:szCs w:val="28"/>
              </w:rPr>
            </w:pPr>
            <w:r w:rsidRPr="00163028">
              <w:rPr>
                <w:rFonts w:ascii="Times New Roman" w:hAnsi="Times New Roman" w:cs="Times New Roman"/>
                <w:sz w:val="28"/>
                <w:szCs w:val="28"/>
                <w:lang w:val="uk-UA"/>
              </w:rPr>
              <w:t>11. Приймає допомогу дорослих</w:t>
            </w:r>
            <w:r>
              <w:rPr>
                <w:rFonts w:ascii="Times New Roman" w:hAnsi="Times New Roman" w:cs="Times New Roman"/>
                <w:sz w:val="28"/>
                <w:szCs w:val="28"/>
                <w:lang w:val="uk-UA"/>
              </w:rPr>
              <w:t>.</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514"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20"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r>
      <w:tr w:rsidR="00467BF4" w:rsidRPr="00163028" w:rsidTr="00467BF4">
        <w:trPr>
          <w:trHeight w:val="708"/>
        </w:trPr>
        <w:tc>
          <w:tcPr>
            <w:tcW w:w="2803" w:type="pct"/>
          </w:tcPr>
          <w:p w:rsidR="00467BF4" w:rsidRPr="00163028" w:rsidRDefault="00467BF4" w:rsidP="00467BF4">
            <w:pPr>
              <w:spacing w:line="360" w:lineRule="auto"/>
              <w:contextualSpacing/>
              <w:rPr>
                <w:rFonts w:ascii="Times New Roman" w:hAnsi="Times New Roman" w:cs="Times New Roman"/>
                <w:sz w:val="28"/>
                <w:szCs w:val="28"/>
              </w:rPr>
            </w:pPr>
            <w:r w:rsidRPr="00163028">
              <w:rPr>
                <w:rFonts w:ascii="Times New Roman" w:hAnsi="Times New Roman" w:cs="Times New Roman"/>
                <w:sz w:val="28"/>
                <w:szCs w:val="28"/>
                <w:lang w:val="uk-UA"/>
              </w:rPr>
              <w:t>12. Повідомляє про потребу дорослого в допомозі чи підтримці в діяльності</w:t>
            </w:r>
            <w:r>
              <w:rPr>
                <w:rFonts w:ascii="Times New Roman" w:hAnsi="Times New Roman" w:cs="Times New Roman"/>
                <w:sz w:val="28"/>
                <w:szCs w:val="28"/>
                <w:lang w:val="uk-UA"/>
              </w:rPr>
              <w:t>.</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514"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0"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r>
      <w:tr w:rsidR="00467BF4" w:rsidRPr="00163028" w:rsidTr="00467BF4">
        <w:trPr>
          <w:trHeight w:val="768"/>
        </w:trPr>
        <w:tc>
          <w:tcPr>
            <w:tcW w:w="2803" w:type="pct"/>
          </w:tcPr>
          <w:p w:rsidR="00467BF4" w:rsidRPr="00163028" w:rsidRDefault="00467BF4" w:rsidP="00467BF4">
            <w:pPr>
              <w:spacing w:line="360" w:lineRule="auto"/>
              <w:rPr>
                <w:rFonts w:ascii="Times New Roman" w:hAnsi="Times New Roman" w:cs="Times New Roman"/>
                <w:sz w:val="28"/>
                <w:szCs w:val="28"/>
              </w:rPr>
            </w:pPr>
            <w:r w:rsidRPr="00163028">
              <w:rPr>
                <w:rFonts w:ascii="Times New Roman" w:hAnsi="Times New Roman" w:cs="Times New Roman"/>
                <w:sz w:val="28"/>
                <w:szCs w:val="28"/>
                <w:lang w:val="uk-UA"/>
              </w:rPr>
              <w:t>13. Реагує на пропозицію дорослого вирішити завдання інакше</w:t>
            </w:r>
            <w:r>
              <w:rPr>
                <w:rFonts w:ascii="Times New Roman" w:hAnsi="Times New Roman" w:cs="Times New Roman"/>
                <w:sz w:val="28"/>
                <w:szCs w:val="28"/>
                <w:lang w:val="uk-UA"/>
              </w:rPr>
              <w:t>.</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514"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20"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r>
      <w:tr w:rsidR="00467BF4" w:rsidRPr="00163028" w:rsidTr="00467BF4">
        <w:trPr>
          <w:trHeight w:val="648"/>
        </w:trPr>
        <w:tc>
          <w:tcPr>
            <w:tcW w:w="2803" w:type="pct"/>
          </w:tcPr>
          <w:p w:rsidR="00467BF4" w:rsidRPr="00163028" w:rsidRDefault="00467BF4" w:rsidP="00467BF4">
            <w:pPr>
              <w:spacing w:line="360" w:lineRule="auto"/>
              <w:rPr>
                <w:rFonts w:ascii="Times New Roman" w:hAnsi="Times New Roman" w:cs="Times New Roman"/>
                <w:sz w:val="28"/>
                <w:szCs w:val="28"/>
              </w:rPr>
            </w:pPr>
            <w:r w:rsidRPr="00163028">
              <w:rPr>
                <w:rFonts w:ascii="Times New Roman" w:hAnsi="Times New Roman" w:cs="Times New Roman"/>
                <w:sz w:val="28"/>
                <w:szCs w:val="28"/>
                <w:lang w:val="uk-UA"/>
              </w:rPr>
              <w:lastRenderedPageBreak/>
              <w:t>14.  Приймає підтримку від дорослих, яким довіряє, для регулювання поведінки</w:t>
            </w:r>
            <w:r>
              <w:rPr>
                <w:rFonts w:ascii="Times New Roman" w:hAnsi="Times New Roman" w:cs="Times New Roman"/>
                <w:sz w:val="28"/>
                <w:szCs w:val="28"/>
                <w:lang w:val="uk-UA"/>
              </w:rPr>
              <w:t>.</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514"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20"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2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r>
    </w:tbl>
    <w:p w:rsidR="00467BF4" w:rsidRPr="001A3CC3" w:rsidRDefault="00467BF4" w:rsidP="00467BF4">
      <w:pPr>
        <w:spacing w:line="360" w:lineRule="auto"/>
      </w:pPr>
      <w:r w:rsidRPr="001A3CC3">
        <w:br w:type="page"/>
      </w:r>
    </w:p>
    <w:p w:rsidR="00467BF4" w:rsidRDefault="00467BF4" w:rsidP="00467BF4">
      <w:pPr>
        <w:spacing w:line="360" w:lineRule="auto"/>
        <w:contextualSpacing/>
        <w:jc w:val="right"/>
        <w:rPr>
          <w:rFonts w:ascii="Times New Roman" w:hAnsi="Times New Roman" w:cs="Times New Roman"/>
          <w:b/>
          <w:i/>
          <w:sz w:val="28"/>
          <w:szCs w:val="28"/>
        </w:rPr>
      </w:pPr>
      <w:r>
        <w:rPr>
          <w:rFonts w:ascii="Times New Roman" w:hAnsi="Times New Roman" w:cs="Times New Roman"/>
          <w:b/>
          <w:i/>
          <w:sz w:val="28"/>
          <w:szCs w:val="28"/>
        </w:rPr>
        <w:lastRenderedPageBreak/>
        <w:t>Таблиця 2.7</w:t>
      </w:r>
    </w:p>
    <w:p w:rsidR="00467BF4" w:rsidRPr="001A3CC3" w:rsidRDefault="00467BF4" w:rsidP="00467BF4">
      <w:pPr>
        <w:spacing w:line="360" w:lineRule="auto"/>
        <w:contextualSpacing/>
        <w:rPr>
          <w:rFonts w:ascii="Times New Roman" w:hAnsi="Times New Roman" w:cs="Times New Roman"/>
          <w:b/>
          <w:i/>
          <w:sz w:val="28"/>
          <w:szCs w:val="28"/>
        </w:rPr>
      </w:pPr>
      <w:r w:rsidRPr="002568C9">
        <w:rPr>
          <w:rFonts w:ascii="Times New Roman" w:hAnsi="Times New Roman" w:cs="Times New Roman"/>
          <w:b/>
          <w:i/>
          <w:sz w:val="28"/>
          <w:szCs w:val="28"/>
        </w:rPr>
        <w:t>Стан сформова</w:t>
      </w:r>
      <w:r>
        <w:rPr>
          <w:rFonts w:ascii="Times New Roman" w:hAnsi="Times New Roman" w:cs="Times New Roman"/>
          <w:b/>
          <w:i/>
          <w:sz w:val="28"/>
          <w:szCs w:val="28"/>
        </w:rPr>
        <w:t>ності психологічних</w:t>
      </w:r>
      <w:r w:rsidRPr="002568C9">
        <w:rPr>
          <w:rFonts w:ascii="Times New Roman" w:hAnsi="Times New Roman" w:cs="Times New Roman"/>
          <w:b/>
          <w:i/>
          <w:sz w:val="28"/>
          <w:szCs w:val="28"/>
        </w:rPr>
        <w:t xml:space="preserve"> передумов діалогічного мовлення у дітей з РАС молодшого дошкільного віку</w:t>
      </w:r>
    </w:p>
    <w:tbl>
      <w:tblPr>
        <w:tblStyle w:val="a4"/>
        <w:tblW w:w="4997" w:type="pct"/>
        <w:tblInd w:w="-289" w:type="dxa"/>
        <w:tblLook w:val="04A0" w:firstRow="1" w:lastRow="0" w:firstColumn="1" w:lastColumn="0" w:noHBand="0" w:noVBand="1"/>
      </w:tblPr>
      <w:tblGrid>
        <w:gridCol w:w="5105"/>
        <w:gridCol w:w="1000"/>
        <w:gridCol w:w="887"/>
        <w:gridCol w:w="889"/>
        <w:gridCol w:w="826"/>
        <w:gridCol w:w="916"/>
      </w:tblGrid>
      <w:tr w:rsidR="00467BF4" w:rsidRPr="00163028" w:rsidTr="00467BF4">
        <w:tc>
          <w:tcPr>
            <w:tcW w:w="2733" w:type="pct"/>
            <w:vAlign w:val="center"/>
          </w:tcPr>
          <w:p w:rsidR="00467BF4" w:rsidRPr="00163028" w:rsidRDefault="00467BF4" w:rsidP="00467BF4">
            <w:pPr>
              <w:spacing w:line="360" w:lineRule="auto"/>
              <w:contextualSpacing/>
              <w:jc w:val="center"/>
              <w:rPr>
                <w:rFonts w:ascii="Times New Roman" w:hAnsi="Times New Roman" w:cs="Times New Roman"/>
                <w:b/>
                <w:i/>
                <w:sz w:val="28"/>
                <w:szCs w:val="28"/>
              </w:rPr>
            </w:pPr>
          </w:p>
        </w:tc>
        <w:tc>
          <w:tcPr>
            <w:tcW w:w="2267" w:type="pct"/>
            <w:gridSpan w:val="5"/>
            <w:vAlign w:val="center"/>
          </w:tcPr>
          <w:p w:rsidR="00467BF4" w:rsidRPr="00163028" w:rsidRDefault="00467BF4" w:rsidP="00467BF4">
            <w:pPr>
              <w:spacing w:line="360" w:lineRule="auto"/>
              <w:contextualSpacing/>
              <w:jc w:val="center"/>
              <w:rPr>
                <w:rFonts w:ascii="Times New Roman" w:hAnsi="Times New Roman" w:cs="Times New Roman"/>
                <w:b/>
                <w:i/>
                <w:sz w:val="28"/>
                <w:szCs w:val="28"/>
              </w:rPr>
            </w:pPr>
            <w:proofErr w:type="spellStart"/>
            <w:r>
              <w:rPr>
                <w:rFonts w:ascii="Times New Roman" w:hAnsi="Times New Roman" w:cs="Times New Roman"/>
                <w:b/>
                <w:i/>
                <w:sz w:val="28"/>
                <w:szCs w:val="28"/>
              </w:rPr>
              <w:t>Рівень</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сформованості</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бали</w:t>
            </w:r>
            <w:proofErr w:type="spellEnd"/>
            <w:r>
              <w:rPr>
                <w:rFonts w:ascii="Times New Roman" w:hAnsi="Times New Roman" w:cs="Times New Roman"/>
                <w:b/>
                <w:i/>
                <w:sz w:val="28"/>
                <w:szCs w:val="28"/>
              </w:rPr>
              <w:t>)</w:t>
            </w:r>
          </w:p>
        </w:tc>
      </w:tr>
      <w:tr w:rsidR="00467BF4" w:rsidRPr="00163028" w:rsidTr="00467BF4">
        <w:tc>
          <w:tcPr>
            <w:tcW w:w="2733" w:type="pct"/>
            <w:vAlign w:val="center"/>
          </w:tcPr>
          <w:p w:rsidR="00467BF4" w:rsidRPr="00163028" w:rsidRDefault="00467BF4" w:rsidP="00467BF4">
            <w:pPr>
              <w:spacing w:line="360" w:lineRule="auto"/>
              <w:contextualSpacing/>
              <w:jc w:val="center"/>
              <w:rPr>
                <w:rFonts w:ascii="Times New Roman" w:hAnsi="Times New Roman" w:cs="Times New Roman"/>
                <w:b/>
                <w:i/>
                <w:sz w:val="28"/>
                <w:szCs w:val="28"/>
                <w:lang w:val="uk-UA"/>
              </w:rPr>
            </w:pPr>
            <w:r>
              <w:rPr>
                <w:rFonts w:ascii="Times New Roman" w:hAnsi="Times New Roman" w:cs="Times New Roman"/>
                <w:b/>
                <w:i/>
                <w:sz w:val="28"/>
                <w:szCs w:val="28"/>
                <w:lang w:val="uk-UA"/>
              </w:rPr>
              <w:t>Характеристики</w:t>
            </w:r>
          </w:p>
        </w:tc>
        <w:tc>
          <w:tcPr>
            <w:tcW w:w="482" w:type="pct"/>
            <w:vAlign w:val="center"/>
          </w:tcPr>
          <w:p w:rsidR="00467BF4" w:rsidRPr="00163028" w:rsidRDefault="00467BF4" w:rsidP="00467BF4">
            <w:pPr>
              <w:spacing w:line="360" w:lineRule="auto"/>
              <w:contextualSpacing/>
              <w:jc w:val="center"/>
              <w:rPr>
                <w:rFonts w:ascii="Times New Roman" w:hAnsi="Times New Roman" w:cs="Times New Roman"/>
                <w:b/>
                <w:i/>
                <w:sz w:val="28"/>
                <w:szCs w:val="28"/>
                <w:lang w:val="uk-UA"/>
              </w:rPr>
            </w:pPr>
            <w:r>
              <w:rPr>
                <w:rFonts w:ascii="Times New Roman" w:hAnsi="Times New Roman" w:cs="Times New Roman"/>
                <w:b/>
                <w:i/>
                <w:sz w:val="28"/>
                <w:szCs w:val="28"/>
                <w:lang w:val="uk-UA"/>
              </w:rPr>
              <w:t>Злата</w:t>
            </w:r>
          </w:p>
        </w:tc>
        <w:tc>
          <w:tcPr>
            <w:tcW w:w="481" w:type="pct"/>
            <w:vAlign w:val="center"/>
          </w:tcPr>
          <w:p w:rsidR="00467BF4" w:rsidRPr="00163028" w:rsidRDefault="00467BF4" w:rsidP="00467BF4">
            <w:pPr>
              <w:spacing w:line="360" w:lineRule="auto"/>
              <w:contextualSpacing/>
              <w:jc w:val="center"/>
              <w:rPr>
                <w:rFonts w:ascii="Times New Roman" w:hAnsi="Times New Roman" w:cs="Times New Roman"/>
                <w:b/>
                <w:i/>
                <w:sz w:val="28"/>
                <w:szCs w:val="28"/>
                <w:lang w:val="uk-UA"/>
              </w:rPr>
            </w:pPr>
            <w:r>
              <w:rPr>
                <w:rFonts w:ascii="Times New Roman" w:hAnsi="Times New Roman" w:cs="Times New Roman"/>
                <w:b/>
                <w:i/>
                <w:sz w:val="28"/>
                <w:szCs w:val="28"/>
                <w:lang w:val="uk-UA"/>
              </w:rPr>
              <w:t>Марк</w:t>
            </w:r>
          </w:p>
        </w:tc>
        <w:tc>
          <w:tcPr>
            <w:tcW w:w="435" w:type="pct"/>
            <w:vAlign w:val="center"/>
          </w:tcPr>
          <w:p w:rsidR="00467BF4" w:rsidRPr="00163028" w:rsidRDefault="00467BF4" w:rsidP="00467BF4">
            <w:pPr>
              <w:spacing w:line="360" w:lineRule="auto"/>
              <w:contextualSpacing/>
              <w:jc w:val="center"/>
              <w:rPr>
                <w:rFonts w:ascii="Times New Roman" w:hAnsi="Times New Roman" w:cs="Times New Roman"/>
                <w:b/>
                <w:i/>
                <w:sz w:val="28"/>
                <w:szCs w:val="28"/>
                <w:lang w:val="uk-UA"/>
              </w:rPr>
            </w:pPr>
            <w:r>
              <w:rPr>
                <w:rFonts w:ascii="Times New Roman" w:hAnsi="Times New Roman" w:cs="Times New Roman"/>
                <w:b/>
                <w:i/>
                <w:sz w:val="28"/>
                <w:szCs w:val="28"/>
                <w:lang w:val="uk-UA"/>
              </w:rPr>
              <w:t>Аліса</w:t>
            </w:r>
          </w:p>
        </w:tc>
        <w:tc>
          <w:tcPr>
            <w:tcW w:w="435" w:type="pct"/>
          </w:tcPr>
          <w:p w:rsidR="00467BF4" w:rsidRPr="00163028" w:rsidRDefault="00467BF4" w:rsidP="00467BF4">
            <w:pPr>
              <w:spacing w:line="36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Влад</w:t>
            </w:r>
          </w:p>
        </w:tc>
        <w:tc>
          <w:tcPr>
            <w:tcW w:w="434" w:type="pct"/>
          </w:tcPr>
          <w:p w:rsidR="00467BF4" w:rsidRPr="00163028" w:rsidRDefault="00467BF4" w:rsidP="00467BF4">
            <w:pPr>
              <w:spacing w:line="36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Саша</w:t>
            </w:r>
          </w:p>
        </w:tc>
      </w:tr>
      <w:tr w:rsidR="00467BF4" w:rsidRPr="00163028" w:rsidTr="00467BF4">
        <w:trPr>
          <w:trHeight w:val="312"/>
        </w:trPr>
        <w:tc>
          <w:tcPr>
            <w:tcW w:w="2733" w:type="pct"/>
          </w:tcPr>
          <w:p w:rsidR="00467BF4" w:rsidRPr="00163028" w:rsidRDefault="00467BF4" w:rsidP="00467BF4">
            <w:pPr>
              <w:spacing w:line="360" w:lineRule="auto"/>
              <w:rPr>
                <w:rFonts w:ascii="Times New Roman" w:hAnsi="Times New Roman" w:cs="Times New Roman"/>
                <w:sz w:val="28"/>
                <w:szCs w:val="28"/>
                <w:lang w:val="uk-UA"/>
              </w:rPr>
            </w:pPr>
            <w:r w:rsidRPr="00163028">
              <w:rPr>
                <w:rFonts w:ascii="Times New Roman" w:hAnsi="Times New Roman" w:cs="Times New Roman"/>
                <w:sz w:val="28"/>
                <w:szCs w:val="28"/>
                <w:lang w:val="uk-UA"/>
              </w:rPr>
              <w:t>1.Виражає емоції відповідно до ситуації</w:t>
            </w:r>
            <w:r>
              <w:rPr>
                <w:rFonts w:ascii="Times New Roman" w:hAnsi="Times New Roman" w:cs="Times New Roman"/>
                <w:sz w:val="28"/>
                <w:szCs w:val="28"/>
                <w:lang w:val="uk-UA"/>
              </w:rPr>
              <w:t>.</w:t>
            </w:r>
          </w:p>
        </w:tc>
        <w:tc>
          <w:tcPr>
            <w:tcW w:w="482"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8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35"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435" w:type="pct"/>
          </w:tcPr>
          <w:p w:rsidR="00467BF4" w:rsidRPr="00163028"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34"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r>
      <w:tr w:rsidR="00467BF4" w:rsidRPr="00163028" w:rsidTr="00467BF4">
        <w:trPr>
          <w:trHeight w:val="348"/>
        </w:trPr>
        <w:tc>
          <w:tcPr>
            <w:tcW w:w="2733" w:type="pct"/>
          </w:tcPr>
          <w:p w:rsidR="00467BF4" w:rsidRPr="00163028" w:rsidRDefault="00467BF4" w:rsidP="00467BF4">
            <w:pPr>
              <w:spacing w:line="360" w:lineRule="auto"/>
              <w:contextualSpacing/>
              <w:rPr>
                <w:rFonts w:ascii="Times New Roman" w:hAnsi="Times New Roman" w:cs="Times New Roman"/>
                <w:sz w:val="28"/>
                <w:szCs w:val="28"/>
              </w:rPr>
            </w:pPr>
            <w:r w:rsidRPr="00163028">
              <w:rPr>
                <w:rFonts w:ascii="Times New Roman" w:hAnsi="Times New Roman" w:cs="Times New Roman"/>
                <w:sz w:val="28"/>
                <w:szCs w:val="28"/>
                <w:lang w:val="uk-UA"/>
              </w:rPr>
              <w:t xml:space="preserve">2. Виражає емоції </w:t>
            </w:r>
            <w:proofErr w:type="spellStart"/>
            <w:r w:rsidRPr="00163028">
              <w:rPr>
                <w:rFonts w:ascii="Times New Roman" w:hAnsi="Times New Roman" w:cs="Times New Roman"/>
                <w:sz w:val="28"/>
                <w:szCs w:val="28"/>
                <w:lang w:val="uk-UA"/>
              </w:rPr>
              <w:t>пропорційно</w:t>
            </w:r>
            <w:proofErr w:type="spellEnd"/>
            <w:r w:rsidRPr="00163028">
              <w:rPr>
                <w:rFonts w:ascii="Times New Roman" w:hAnsi="Times New Roman" w:cs="Times New Roman"/>
                <w:sz w:val="28"/>
                <w:szCs w:val="28"/>
                <w:lang w:val="uk-UA"/>
              </w:rPr>
              <w:t xml:space="preserve"> ситуації</w:t>
            </w:r>
            <w:r>
              <w:rPr>
                <w:rFonts w:ascii="Times New Roman" w:hAnsi="Times New Roman" w:cs="Times New Roman"/>
                <w:sz w:val="28"/>
                <w:szCs w:val="28"/>
                <w:lang w:val="uk-UA"/>
              </w:rPr>
              <w:t>.</w:t>
            </w:r>
          </w:p>
        </w:tc>
        <w:tc>
          <w:tcPr>
            <w:tcW w:w="48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8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4" w:type="pct"/>
          </w:tcPr>
          <w:p w:rsidR="00467BF4"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r>
      <w:tr w:rsidR="00467BF4" w:rsidRPr="00163028" w:rsidTr="00467BF4">
        <w:trPr>
          <w:trHeight w:val="708"/>
        </w:trPr>
        <w:tc>
          <w:tcPr>
            <w:tcW w:w="2733" w:type="pct"/>
          </w:tcPr>
          <w:p w:rsidR="00467BF4" w:rsidRPr="00163028" w:rsidRDefault="00467BF4" w:rsidP="00467BF4">
            <w:pPr>
              <w:spacing w:line="360" w:lineRule="auto"/>
              <w:contextualSpacing/>
              <w:rPr>
                <w:rFonts w:ascii="Times New Roman" w:hAnsi="Times New Roman" w:cs="Times New Roman"/>
                <w:sz w:val="28"/>
                <w:szCs w:val="28"/>
              </w:rPr>
            </w:pPr>
            <w:r w:rsidRPr="00163028">
              <w:rPr>
                <w:rFonts w:ascii="Times New Roman" w:hAnsi="Times New Roman" w:cs="Times New Roman"/>
                <w:sz w:val="28"/>
                <w:szCs w:val="28"/>
                <w:lang w:val="uk-UA"/>
              </w:rPr>
              <w:t>3. Приймає та позитивно реагує на заспокійливі/втішні стратегії інших</w:t>
            </w:r>
            <w:r>
              <w:rPr>
                <w:rFonts w:ascii="Times New Roman" w:hAnsi="Times New Roman" w:cs="Times New Roman"/>
                <w:sz w:val="28"/>
                <w:szCs w:val="28"/>
                <w:lang w:val="uk-UA"/>
              </w:rPr>
              <w:t>.</w:t>
            </w:r>
          </w:p>
        </w:tc>
        <w:tc>
          <w:tcPr>
            <w:tcW w:w="48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8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4"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r>
      <w:tr w:rsidR="00467BF4" w:rsidRPr="00163028" w:rsidTr="00467BF4">
        <w:trPr>
          <w:trHeight w:val="391"/>
        </w:trPr>
        <w:tc>
          <w:tcPr>
            <w:tcW w:w="2733" w:type="pct"/>
          </w:tcPr>
          <w:p w:rsidR="00467BF4" w:rsidRPr="00163028" w:rsidRDefault="00467BF4" w:rsidP="00467BF4">
            <w:pPr>
              <w:spacing w:line="360" w:lineRule="auto"/>
              <w:rPr>
                <w:rFonts w:ascii="Times New Roman" w:hAnsi="Times New Roman" w:cs="Times New Roman"/>
                <w:sz w:val="28"/>
                <w:szCs w:val="28"/>
              </w:rPr>
            </w:pPr>
            <w:r w:rsidRPr="00163028">
              <w:rPr>
                <w:rFonts w:ascii="Times New Roman" w:hAnsi="Times New Roman" w:cs="Times New Roman"/>
                <w:sz w:val="28"/>
                <w:szCs w:val="28"/>
                <w:lang w:val="uk-UA"/>
              </w:rPr>
              <w:t>4. Розуміє власні сенсорні потреби</w:t>
            </w:r>
            <w:r>
              <w:rPr>
                <w:rFonts w:ascii="Times New Roman" w:hAnsi="Times New Roman" w:cs="Times New Roman"/>
                <w:sz w:val="28"/>
                <w:szCs w:val="28"/>
                <w:lang w:val="uk-UA"/>
              </w:rPr>
              <w:t>.</w:t>
            </w:r>
          </w:p>
        </w:tc>
        <w:tc>
          <w:tcPr>
            <w:tcW w:w="48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8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4" w:type="pct"/>
          </w:tcPr>
          <w:p w:rsidR="00467BF4"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r>
      <w:tr w:rsidR="00467BF4" w:rsidRPr="00163028" w:rsidTr="00467BF4">
        <w:trPr>
          <w:trHeight w:val="348"/>
        </w:trPr>
        <w:tc>
          <w:tcPr>
            <w:tcW w:w="2733" w:type="pct"/>
          </w:tcPr>
          <w:p w:rsidR="00467BF4" w:rsidRPr="00163028" w:rsidRDefault="00467BF4" w:rsidP="00467BF4">
            <w:pPr>
              <w:spacing w:line="360" w:lineRule="auto"/>
              <w:rPr>
                <w:rFonts w:ascii="Times New Roman" w:hAnsi="Times New Roman" w:cs="Times New Roman"/>
                <w:sz w:val="28"/>
                <w:szCs w:val="28"/>
              </w:rPr>
            </w:pPr>
            <w:r w:rsidRPr="00163028">
              <w:rPr>
                <w:rFonts w:ascii="Times New Roman" w:hAnsi="Times New Roman" w:cs="Times New Roman"/>
                <w:sz w:val="28"/>
                <w:szCs w:val="28"/>
                <w:lang w:val="uk-UA"/>
              </w:rPr>
              <w:t>5.Визначає власні сенсорні потреби</w:t>
            </w:r>
            <w:r>
              <w:rPr>
                <w:rFonts w:ascii="Times New Roman" w:hAnsi="Times New Roman" w:cs="Times New Roman"/>
                <w:sz w:val="28"/>
                <w:szCs w:val="28"/>
                <w:lang w:val="uk-UA"/>
              </w:rPr>
              <w:t>.</w:t>
            </w:r>
          </w:p>
        </w:tc>
        <w:tc>
          <w:tcPr>
            <w:tcW w:w="48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8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4" w:type="pct"/>
          </w:tcPr>
          <w:p w:rsidR="00467BF4"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r>
      <w:tr w:rsidR="00467BF4" w:rsidRPr="00163028" w:rsidTr="00467BF4">
        <w:trPr>
          <w:trHeight w:val="720"/>
        </w:trPr>
        <w:tc>
          <w:tcPr>
            <w:tcW w:w="2733" w:type="pct"/>
          </w:tcPr>
          <w:p w:rsidR="00467BF4" w:rsidRPr="00163028" w:rsidRDefault="00467BF4" w:rsidP="00467BF4">
            <w:pPr>
              <w:spacing w:line="360" w:lineRule="auto"/>
              <w:rPr>
                <w:rFonts w:ascii="Times New Roman" w:hAnsi="Times New Roman" w:cs="Times New Roman"/>
                <w:sz w:val="28"/>
                <w:szCs w:val="28"/>
              </w:rPr>
            </w:pPr>
            <w:r w:rsidRPr="00163028">
              <w:rPr>
                <w:rFonts w:ascii="Times New Roman" w:hAnsi="Times New Roman" w:cs="Times New Roman"/>
                <w:sz w:val="28"/>
                <w:szCs w:val="28"/>
                <w:lang w:val="uk-UA"/>
              </w:rPr>
              <w:t>6.Передає чутливість до особливостей навколишнього середовища</w:t>
            </w:r>
            <w:r>
              <w:rPr>
                <w:rFonts w:ascii="Times New Roman" w:hAnsi="Times New Roman" w:cs="Times New Roman"/>
                <w:sz w:val="28"/>
                <w:szCs w:val="28"/>
                <w:lang w:val="uk-UA"/>
              </w:rPr>
              <w:t>.</w:t>
            </w:r>
          </w:p>
        </w:tc>
        <w:tc>
          <w:tcPr>
            <w:tcW w:w="48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8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4" w:type="pct"/>
          </w:tcPr>
          <w:p w:rsidR="00467BF4"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r>
      <w:tr w:rsidR="00467BF4" w:rsidRPr="00163028" w:rsidTr="00467BF4">
        <w:trPr>
          <w:trHeight w:val="357"/>
        </w:trPr>
        <w:tc>
          <w:tcPr>
            <w:tcW w:w="2733" w:type="pct"/>
          </w:tcPr>
          <w:p w:rsidR="00467BF4" w:rsidRPr="00163028" w:rsidRDefault="00467BF4" w:rsidP="00467BF4">
            <w:pPr>
              <w:spacing w:line="360" w:lineRule="auto"/>
              <w:rPr>
                <w:rFonts w:ascii="Times New Roman" w:hAnsi="Times New Roman" w:cs="Times New Roman"/>
                <w:sz w:val="28"/>
                <w:szCs w:val="28"/>
              </w:rPr>
            </w:pPr>
            <w:r w:rsidRPr="00163028">
              <w:rPr>
                <w:rFonts w:ascii="Times New Roman" w:hAnsi="Times New Roman" w:cs="Times New Roman"/>
                <w:sz w:val="28"/>
                <w:szCs w:val="28"/>
                <w:lang w:val="uk-UA"/>
              </w:rPr>
              <w:t>7.Реагує на сенсорну адаптацію до середовища</w:t>
            </w:r>
            <w:r>
              <w:rPr>
                <w:rFonts w:ascii="Times New Roman" w:hAnsi="Times New Roman" w:cs="Times New Roman"/>
                <w:sz w:val="28"/>
                <w:szCs w:val="28"/>
                <w:lang w:val="uk-UA"/>
              </w:rPr>
              <w:t>.</w:t>
            </w:r>
          </w:p>
        </w:tc>
        <w:tc>
          <w:tcPr>
            <w:tcW w:w="48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8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4"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r>
      <w:tr w:rsidR="00467BF4" w:rsidRPr="00163028" w:rsidTr="00467BF4">
        <w:trPr>
          <w:trHeight w:val="372"/>
        </w:trPr>
        <w:tc>
          <w:tcPr>
            <w:tcW w:w="2733" w:type="pct"/>
          </w:tcPr>
          <w:p w:rsidR="00467BF4" w:rsidRPr="00163028" w:rsidRDefault="00467BF4" w:rsidP="00467BF4">
            <w:pPr>
              <w:spacing w:line="360" w:lineRule="auto"/>
              <w:rPr>
                <w:rFonts w:ascii="Times New Roman" w:hAnsi="Times New Roman" w:cs="Times New Roman"/>
                <w:sz w:val="28"/>
                <w:szCs w:val="28"/>
              </w:rPr>
            </w:pPr>
            <w:r w:rsidRPr="00163028">
              <w:rPr>
                <w:rFonts w:ascii="Times New Roman" w:hAnsi="Times New Roman" w:cs="Times New Roman"/>
                <w:sz w:val="28"/>
                <w:szCs w:val="28"/>
                <w:lang w:val="uk-UA"/>
              </w:rPr>
              <w:t>8. Реагує на сенсорний вхід від підтримуючого дорослого</w:t>
            </w:r>
            <w:r>
              <w:rPr>
                <w:rFonts w:ascii="Times New Roman" w:hAnsi="Times New Roman" w:cs="Times New Roman"/>
                <w:sz w:val="28"/>
                <w:szCs w:val="28"/>
                <w:lang w:val="uk-UA"/>
              </w:rPr>
              <w:t>.</w:t>
            </w:r>
          </w:p>
        </w:tc>
        <w:tc>
          <w:tcPr>
            <w:tcW w:w="48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8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34"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r>
      <w:tr w:rsidR="00467BF4" w:rsidRPr="00163028" w:rsidTr="00467BF4">
        <w:trPr>
          <w:trHeight w:val="345"/>
        </w:trPr>
        <w:tc>
          <w:tcPr>
            <w:tcW w:w="2733" w:type="pct"/>
          </w:tcPr>
          <w:p w:rsidR="00467BF4" w:rsidRPr="00163028" w:rsidRDefault="00467BF4" w:rsidP="00467BF4">
            <w:pPr>
              <w:spacing w:line="360" w:lineRule="auto"/>
              <w:rPr>
                <w:rFonts w:ascii="Times New Roman" w:hAnsi="Times New Roman" w:cs="Times New Roman"/>
                <w:sz w:val="28"/>
                <w:szCs w:val="28"/>
              </w:rPr>
            </w:pPr>
            <w:r w:rsidRPr="00163028">
              <w:rPr>
                <w:rFonts w:ascii="Times New Roman" w:hAnsi="Times New Roman" w:cs="Times New Roman"/>
                <w:sz w:val="28"/>
                <w:szCs w:val="28"/>
                <w:lang w:val="uk-UA"/>
              </w:rPr>
              <w:t>9. Реагує на регулярні сенсорні програми</w:t>
            </w:r>
            <w:r>
              <w:rPr>
                <w:rFonts w:ascii="Times New Roman" w:hAnsi="Times New Roman" w:cs="Times New Roman"/>
                <w:sz w:val="28"/>
                <w:szCs w:val="28"/>
                <w:lang w:val="uk-UA"/>
              </w:rPr>
              <w:t>.</w:t>
            </w:r>
          </w:p>
        </w:tc>
        <w:tc>
          <w:tcPr>
            <w:tcW w:w="48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8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4"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r>
      <w:tr w:rsidR="00467BF4" w:rsidRPr="00163028" w:rsidTr="00467BF4">
        <w:trPr>
          <w:trHeight w:val="384"/>
        </w:trPr>
        <w:tc>
          <w:tcPr>
            <w:tcW w:w="2733" w:type="pct"/>
          </w:tcPr>
          <w:p w:rsidR="00467BF4" w:rsidRPr="00163028" w:rsidRDefault="00467BF4" w:rsidP="00467BF4">
            <w:pPr>
              <w:spacing w:line="360" w:lineRule="auto"/>
              <w:contextualSpacing/>
              <w:rPr>
                <w:rFonts w:ascii="Times New Roman" w:hAnsi="Times New Roman" w:cs="Times New Roman"/>
                <w:sz w:val="28"/>
                <w:szCs w:val="28"/>
              </w:rPr>
            </w:pPr>
            <w:r w:rsidRPr="00163028">
              <w:rPr>
                <w:rFonts w:ascii="Times New Roman" w:hAnsi="Times New Roman" w:cs="Times New Roman"/>
                <w:sz w:val="28"/>
                <w:szCs w:val="28"/>
                <w:lang w:val="uk-UA"/>
              </w:rPr>
              <w:t xml:space="preserve">10. Реагує на </w:t>
            </w:r>
            <w:proofErr w:type="spellStart"/>
            <w:r w:rsidRPr="00163028">
              <w:rPr>
                <w:rFonts w:ascii="Times New Roman" w:hAnsi="Times New Roman" w:cs="Times New Roman"/>
                <w:sz w:val="28"/>
                <w:szCs w:val="28"/>
                <w:lang w:val="uk-UA"/>
              </w:rPr>
              <w:t>тілесий</w:t>
            </w:r>
            <w:proofErr w:type="spellEnd"/>
            <w:r w:rsidRPr="00163028">
              <w:rPr>
                <w:rFonts w:ascii="Times New Roman" w:hAnsi="Times New Roman" w:cs="Times New Roman"/>
                <w:sz w:val="28"/>
                <w:szCs w:val="28"/>
                <w:lang w:val="uk-UA"/>
              </w:rPr>
              <w:t xml:space="preserve"> контакт з дорослим</w:t>
            </w:r>
            <w:r>
              <w:rPr>
                <w:rFonts w:ascii="Times New Roman" w:hAnsi="Times New Roman" w:cs="Times New Roman"/>
                <w:sz w:val="28"/>
                <w:szCs w:val="28"/>
                <w:lang w:val="uk-UA"/>
              </w:rPr>
              <w:t>.</w:t>
            </w:r>
          </w:p>
        </w:tc>
        <w:tc>
          <w:tcPr>
            <w:tcW w:w="48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8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34"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r>
      <w:tr w:rsidR="00467BF4" w:rsidRPr="00163028" w:rsidTr="00467BF4">
        <w:trPr>
          <w:trHeight w:val="338"/>
        </w:trPr>
        <w:tc>
          <w:tcPr>
            <w:tcW w:w="2733" w:type="pct"/>
          </w:tcPr>
          <w:p w:rsidR="00467BF4" w:rsidRPr="00163028" w:rsidRDefault="00467BF4" w:rsidP="00467BF4">
            <w:pPr>
              <w:spacing w:line="360" w:lineRule="auto"/>
              <w:contextualSpacing/>
              <w:rPr>
                <w:rFonts w:ascii="Times New Roman" w:hAnsi="Times New Roman" w:cs="Times New Roman"/>
                <w:sz w:val="28"/>
                <w:szCs w:val="28"/>
              </w:rPr>
            </w:pPr>
            <w:r w:rsidRPr="00163028">
              <w:rPr>
                <w:rFonts w:ascii="Times New Roman" w:hAnsi="Times New Roman" w:cs="Times New Roman"/>
                <w:sz w:val="28"/>
                <w:szCs w:val="28"/>
                <w:lang w:val="uk-UA"/>
              </w:rPr>
              <w:t>11.Реагує на тілесний контакт з однолітками</w:t>
            </w:r>
            <w:r>
              <w:rPr>
                <w:rFonts w:ascii="Times New Roman" w:hAnsi="Times New Roman" w:cs="Times New Roman"/>
                <w:sz w:val="28"/>
                <w:szCs w:val="28"/>
                <w:lang w:val="uk-UA"/>
              </w:rPr>
              <w:t>.</w:t>
            </w:r>
          </w:p>
        </w:tc>
        <w:tc>
          <w:tcPr>
            <w:tcW w:w="48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8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4"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r>
      <w:tr w:rsidR="00467BF4" w:rsidRPr="00163028" w:rsidTr="00467BF4">
        <w:trPr>
          <w:trHeight w:val="708"/>
        </w:trPr>
        <w:tc>
          <w:tcPr>
            <w:tcW w:w="2733" w:type="pct"/>
          </w:tcPr>
          <w:p w:rsidR="00467BF4" w:rsidRPr="00163028" w:rsidRDefault="00467BF4" w:rsidP="00467BF4">
            <w:pPr>
              <w:spacing w:line="360" w:lineRule="auto"/>
              <w:rPr>
                <w:rFonts w:ascii="Times New Roman" w:hAnsi="Times New Roman" w:cs="Times New Roman"/>
                <w:sz w:val="28"/>
                <w:szCs w:val="28"/>
              </w:rPr>
            </w:pPr>
            <w:r w:rsidRPr="00163028">
              <w:rPr>
                <w:rFonts w:ascii="Times New Roman" w:hAnsi="Times New Roman" w:cs="Times New Roman"/>
                <w:sz w:val="28"/>
                <w:szCs w:val="28"/>
                <w:lang w:val="uk-UA"/>
              </w:rPr>
              <w:t xml:space="preserve">12.Здатна втішити себе / самозаспокоїтися, коли відчуває легкий </w:t>
            </w:r>
            <w:proofErr w:type="spellStart"/>
            <w:r w:rsidRPr="00163028">
              <w:rPr>
                <w:rFonts w:ascii="Times New Roman" w:hAnsi="Times New Roman" w:cs="Times New Roman"/>
                <w:sz w:val="28"/>
                <w:szCs w:val="28"/>
                <w:lang w:val="uk-UA"/>
              </w:rPr>
              <w:t>дистрес</w:t>
            </w:r>
            <w:proofErr w:type="spellEnd"/>
            <w:r>
              <w:rPr>
                <w:rFonts w:ascii="Times New Roman" w:hAnsi="Times New Roman" w:cs="Times New Roman"/>
                <w:sz w:val="28"/>
                <w:szCs w:val="28"/>
                <w:lang w:val="uk-UA"/>
              </w:rPr>
              <w:t>.</w:t>
            </w:r>
          </w:p>
        </w:tc>
        <w:tc>
          <w:tcPr>
            <w:tcW w:w="48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8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4" w:type="pct"/>
          </w:tcPr>
          <w:p w:rsidR="00467BF4"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r>
      <w:tr w:rsidR="00467BF4" w:rsidRPr="00163028" w:rsidTr="00467BF4">
        <w:trPr>
          <w:trHeight w:val="396"/>
        </w:trPr>
        <w:tc>
          <w:tcPr>
            <w:tcW w:w="2733" w:type="pct"/>
          </w:tcPr>
          <w:p w:rsidR="00467BF4" w:rsidRPr="00163028" w:rsidRDefault="00467BF4" w:rsidP="00467BF4">
            <w:pPr>
              <w:spacing w:line="360" w:lineRule="auto"/>
              <w:rPr>
                <w:rFonts w:ascii="Times New Roman" w:hAnsi="Times New Roman" w:cs="Times New Roman"/>
                <w:sz w:val="28"/>
                <w:szCs w:val="28"/>
                <w:lang w:val="uk-UA"/>
              </w:rPr>
            </w:pPr>
            <w:r w:rsidRPr="00163028">
              <w:rPr>
                <w:rFonts w:ascii="Times New Roman" w:hAnsi="Times New Roman" w:cs="Times New Roman"/>
                <w:sz w:val="28"/>
                <w:szCs w:val="28"/>
                <w:lang w:val="uk-UA"/>
              </w:rPr>
              <w:t>13.Ви</w:t>
            </w:r>
            <w:r>
              <w:rPr>
                <w:rFonts w:ascii="Times New Roman" w:hAnsi="Times New Roman" w:cs="Times New Roman"/>
                <w:sz w:val="28"/>
                <w:szCs w:val="28"/>
                <w:lang w:val="uk-UA"/>
              </w:rPr>
              <w:t xml:space="preserve">користовує власні стратегії для </w:t>
            </w:r>
            <w:r w:rsidRPr="00163028">
              <w:rPr>
                <w:rFonts w:ascii="Times New Roman" w:hAnsi="Times New Roman" w:cs="Times New Roman"/>
                <w:sz w:val="28"/>
                <w:szCs w:val="28"/>
                <w:lang w:val="uk-UA"/>
              </w:rPr>
              <w:t>саморегулювання/відволікання</w:t>
            </w:r>
            <w:r>
              <w:rPr>
                <w:rFonts w:ascii="Times New Roman" w:hAnsi="Times New Roman" w:cs="Times New Roman"/>
                <w:sz w:val="28"/>
                <w:szCs w:val="28"/>
                <w:lang w:val="uk-UA"/>
              </w:rPr>
              <w:t>.</w:t>
            </w:r>
          </w:p>
          <w:p w:rsidR="00467BF4" w:rsidRPr="00163028" w:rsidRDefault="00467BF4" w:rsidP="00467BF4">
            <w:pPr>
              <w:spacing w:line="360" w:lineRule="auto"/>
              <w:rPr>
                <w:rFonts w:ascii="Times New Roman" w:hAnsi="Times New Roman" w:cs="Times New Roman"/>
                <w:sz w:val="28"/>
                <w:szCs w:val="28"/>
              </w:rPr>
            </w:pPr>
          </w:p>
        </w:tc>
        <w:tc>
          <w:tcPr>
            <w:tcW w:w="48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8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4"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r>
      <w:tr w:rsidR="00467BF4" w:rsidRPr="00163028" w:rsidTr="00467BF4">
        <w:trPr>
          <w:trHeight w:val="720"/>
        </w:trPr>
        <w:tc>
          <w:tcPr>
            <w:tcW w:w="2733" w:type="pct"/>
          </w:tcPr>
          <w:p w:rsidR="00467BF4" w:rsidRPr="00163028" w:rsidRDefault="00467BF4" w:rsidP="00467BF4">
            <w:pPr>
              <w:spacing w:line="360" w:lineRule="auto"/>
              <w:contextualSpacing/>
              <w:rPr>
                <w:rFonts w:ascii="Times New Roman" w:hAnsi="Times New Roman" w:cs="Times New Roman"/>
                <w:sz w:val="28"/>
                <w:szCs w:val="28"/>
              </w:rPr>
            </w:pPr>
            <w:r w:rsidRPr="00163028">
              <w:rPr>
                <w:rFonts w:ascii="Times New Roman" w:hAnsi="Times New Roman" w:cs="Times New Roman"/>
                <w:sz w:val="28"/>
                <w:szCs w:val="28"/>
                <w:lang w:val="uk-UA"/>
              </w:rPr>
              <w:lastRenderedPageBreak/>
              <w:t>14.Утримується від некорисних або шкідливих способів управління стресом</w:t>
            </w:r>
            <w:r>
              <w:rPr>
                <w:rFonts w:ascii="Times New Roman" w:hAnsi="Times New Roman" w:cs="Times New Roman"/>
                <w:sz w:val="28"/>
                <w:szCs w:val="28"/>
                <w:lang w:val="uk-UA"/>
              </w:rPr>
              <w:t>.</w:t>
            </w:r>
          </w:p>
        </w:tc>
        <w:tc>
          <w:tcPr>
            <w:tcW w:w="482"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81"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5" w:type="pct"/>
          </w:tcPr>
          <w:p w:rsidR="00467BF4" w:rsidRPr="00163028"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34" w:type="pct"/>
          </w:tcPr>
          <w:p w:rsidR="00467BF4"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r>
    </w:tbl>
    <w:p w:rsidR="00467BF4" w:rsidRDefault="00467BF4" w:rsidP="00467BF4">
      <w:pPr>
        <w:spacing w:line="360" w:lineRule="auto"/>
      </w:pPr>
    </w:p>
    <w:p w:rsidR="00467BF4" w:rsidRDefault="00467BF4" w:rsidP="00467BF4">
      <w:pPr>
        <w:spacing w:line="360" w:lineRule="auto"/>
        <w:contextualSpacing/>
        <w:jc w:val="right"/>
        <w:rPr>
          <w:rFonts w:ascii="Times New Roman" w:hAnsi="Times New Roman" w:cs="Times New Roman"/>
          <w:b/>
          <w:i/>
          <w:sz w:val="28"/>
          <w:szCs w:val="28"/>
        </w:rPr>
      </w:pPr>
      <w:r>
        <w:rPr>
          <w:rFonts w:ascii="Times New Roman" w:hAnsi="Times New Roman" w:cs="Times New Roman"/>
          <w:b/>
          <w:i/>
          <w:sz w:val="28"/>
          <w:szCs w:val="28"/>
        </w:rPr>
        <w:t>Таблиця 2.8</w:t>
      </w:r>
    </w:p>
    <w:p w:rsidR="00467BF4" w:rsidRPr="001A3CC3" w:rsidRDefault="00467BF4" w:rsidP="00467BF4">
      <w:pPr>
        <w:spacing w:line="360" w:lineRule="auto"/>
        <w:contextualSpacing/>
        <w:rPr>
          <w:rFonts w:ascii="Times New Roman" w:hAnsi="Times New Roman" w:cs="Times New Roman"/>
          <w:b/>
          <w:i/>
          <w:sz w:val="28"/>
          <w:szCs w:val="28"/>
        </w:rPr>
      </w:pPr>
      <w:r w:rsidRPr="002568C9">
        <w:rPr>
          <w:rFonts w:ascii="Times New Roman" w:hAnsi="Times New Roman" w:cs="Times New Roman"/>
          <w:b/>
          <w:i/>
          <w:sz w:val="28"/>
          <w:szCs w:val="28"/>
        </w:rPr>
        <w:t>Стан сформова</w:t>
      </w:r>
      <w:r>
        <w:rPr>
          <w:rFonts w:ascii="Times New Roman" w:hAnsi="Times New Roman" w:cs="Times New Roman"/>
          <w:b/>
          <w:i/>
          <w:sz w:val="28"/>
          <w:szCs w:val="28"/>
        </w:rPr>
        <w:t>ності лінгвістичних</w:t>
      </w:r>
      <w:r w:rsidRPr="002568C9">
        <w:rPr>
          <w:rFonts w:ascii="Times New Roman" w:hAnsi="Times New Roman" w:cs="Times New Roman"/>
          <w:b/>
          <w:i/>
          <w:sz w:val="28"/>
          <w:szCs w:val="28"/>
        </w:rPr>
        <w:t xml:space="preserve"> передумов діалогічного мовлення у дітей з РАС молодшого дошкільного віку</w:t>
      </w:r>
    </w:p>
    <w:tbl>
      <w:tblPr>
        <w:tblStyle w:val="a4"/>
        <w:tblpPr w:leftFromText="180" w:rightFromText="180" w:vertAnchor="text" w:horzAnchor="margin" w:tblpY="373"/>
        <w:tblW w:w="5000" w:type="pct"/>
        <w:tblLook w:val="04A0" w:firstRow="1" w:lastRow="0" w:firstColumn="1" w:lastColumn="0" w:noHBand="0" w:noVBand="1"/>
      </w:tblPr>
      <w:tblGrid>
        <w:gridCol w:w="5046"/>
        <w:gridCol w:w="1000"/>
        <w:gridCol w:w="914"/>
        <w:gridCol w:w="889"/>
        <w:gridCol w:w="864"/>
        <w:gridCol w:w="916"/>
      </w:tblGrid>
      <w:tr w:rsidR="00467BF4" w:rsidRPr="00106FFF" w:rsidTr="00467BF4">
        <w:tc>
          <w:tcPr>
            <w:tcW w:w="2648" w:type="pct"/>
            <w:vAlign w:val="center"/>
          </w:tcPr>
          <w:p w:rsidR="00467BF4" w:rsidRDefault="00467BF4" w:rsidP="00467BF4">
            <w:pPr>
              <w:spacing w:line="360" w:lineRule="auto"/>
              <w:contextualSpacing/>
              <w:rPr>
                <w:rFonts w:ascii="Times New Roman" w:hAnsi="Times New Roman" w:cs="Times New Roman"/>
                <w:b/>
                <w:i/>
                <w:sz w:val="28"/>
                <w:szCs w:val="28"/>
              </w:rPr>
            </w:pPr>
          </w:p>
        </w:tc>
        <w:tc>
          <w:tcPr>
            <w:tcW w:w="2352" w:type="pct"/>
            <w:gridSpan w:val="5"/>
            <w:vAlign w:val="center"/>
          </w:tcPr>
          <w:p w:rsidR="00467BF4" w:rsidRPr="00106FFF" w:rsidRDefault="00467BF4" w:rsidP="00467BF4">
            <w:pPr>
              <w:spacing w:line="360" w:lineRule="auto"/>
              <w:contextualSpacing/>
              <w:jc w:val="center"/>
              <w:rPr>
                <w:rFonts w:ascii="Times New Roman" w:hAnsi="Times New Roman" w:cs="Times New Roman"/>
                <w:b/>
                <w:i/>
                <w:sz w:val="28"/>
                <w:szCs w:val="28"/>
              </w:rPr>
            </w:pPr>
            <w:proofErr w:type="spellStart"/>
            <w:r>
              <w:rPr>
                <w:rFonts w:ascii="Times New Roman" w:hAnsi="Times New Roman" w:cs="Times New Roman"/>
                <w:b/>
                <w:i/>
                <w:sz w:val="28"/>
                <w:szCs w:val="28"/>
              </w:rPr>
              <w:t>Рівень</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розвитку</w:t>
            </w:r>
            <w:proofErr w:type="spellEnd"/>
            <w:r>
              <w:rPr>
                <w:rFonts w:ascii="Times New Roman" w:hAnsi="Times New Roman" w:cs="Times New Roman"/>
                <w:b/>
                <w:i/>
                <w:sz w:val="28"/>
                <w:szCs w:val="28"/>
              </w:rPr>
              <w:t>(</w:t>
            </w:r>
            <w:proofErr w:type="spellStart"/>
            <w:r>
              <w:rPr>
                <w:rFonts w:ascii="Times New Roman" w:hAnsi="Times New Roman" w:cs="Times New Roman"/>
                <w:b/>
                <w:i/>
                <w:sz w:val="28"/>
                <w:szCs w:val="28"/>
              </w:rPr>
              <w:t>бали</w:t>
            </w:r>
            <w:proofErr w:type="spellEnd"/>
            <w:r>
              <w:rPr>
                <w:rFonts w:ascii="Times New Roman" w:hAnsi="Times New Roman" w:cs="Times New Roman"/>
                <w:b/>
                <w:i/>
                <w:sz w:val="28"/>
                <w:szCs w:val="28"/>
              </w:rPr>
              <w:t>)</w:t>
            </w:r>
          </w:p>
        </w:tc>
      </w:tr>
      <w:tr w:rsidR="00467BF4" w:rsidRPr="00106FFF" w:rsidTr="00467BF4">
        <w:tc>
          <w:tcPr>
            <w:tcW w:w="2648" w:type="pct"/>
            <w:vAlign w:val="center"/>
          </w:tcPr>
          <w:p w:rsidR="00467BF4" w:rsidRPr="00106FFF" w:rsidRDefault="00467BF4" w:rsidP="00467BF4">
            <w:pPr>
              <w:spacing w:line="360" w:lineRule="auto"/>
              <w:contextualSpacing/>
              <w:jc w:val="center"/>
              <w:rPr>
                <w:rFonts w:ascii="Times New Roman" w:hAnsi="Times New Roman" w:cs="Times New Roman"/>
                <w:b/>
                <w:i/>
                <w:sz w:val="28"/>
                <w:szCs w:val="28"/>
                <w:lang w:val="uk-UA"/>
              </w:rPr>
            </w:pPr>
            <w:r>
              <w:rPr>
                <w:rFonts w:ascii="Times New Roman" w:hAnsi="Times New Roman" w:cs="Times New Roman"/>
                <w:b/>
                <w:i/>
                <w:sz w:val="28"/>
                <w:szCs w:val="28"/>
                <w:lang w:val="uk-UA"/>
              </w:rPr>
              <w:t>Характеристики</w:t>
            </w:r>
          </w:p>
        </w:tc>
        <w:tc>
          <w:tcPr>
            <w:tcW w:w="410" w:type="pct"/>
            <w:vAlign w:val="center"/>
          </w:tcPr>
          <w:p w:rsidR="00467BF4" w:rsidRPr="00106FFF" w:rsidRDefault="00467BF4" w:rsidP="00467BF4">
            <w:pPr>
              <w:spacing w:line="360" w:lineRule="auto"/>
              <w:contextualSpacing/>
              <w:jc w:val="center"/>
              <w:rPr>
                <w:rFonts w:ascii="Times New Roman" w:hAnsi="Times New Roman" w:cs="Times New Roman"/>
                <w:b/>
                <w:i/>
                <w:sz w:val="28"/>
                <w:szCs w:val="28"/>
                <w:lang w:val="uk-UA"/>
              </w:rPr>
            </w:pPr>
            <w:r>
              <w:rPr>
                <w:rFonts w:ascii="Times New Roman" w:hAnsi="Times New Roman" w:cs="Times New Roman"/>
                <w:b/>
                <w:i/>
                <w:sz w:val="28"/>
                <w:szCs w:val="28"/>
                <w:lang w:val="uk-UA"/>
              </w:rPr>
              <w:t>Злата</w:t>
            </w:r>
          </w:p>
        </w:tc>
        <w:tc>
          <w:tcPr>
            <w:tcW w:w="502" w:type="pct"/>
            <w:vAlign w:val="center"/>
          </w:tcPr>
          <w:p w:rsidR="00467BF4" w:rsidRPr="00106FFF" w:rsidRDefault="00467BF4" w:rsidP="00467BF4">
            <w:pPr>
              <w:spacing w:line="360" w:lineRule="auto"/>
              <w:contextualSpacing/>
              <w:jc w:val="center"/>
              <w:rPr>
                <w:rFonts w:ascii="Times New Roman" w:hAnsi="Times New Roman" w:cs="Times New Roman"/>
                <w:b/>
                <w:i/>
                <w:sz w:val="28"/>
                <w:szCs w:val="28"/>
                <w:lang w:val="uk-UA"/>
              </w:rPr>
            </w:pPr>
            <w:r>
              <w:rPr>
                <w:rFonts w:ascii="Times New Roman" w:hAnsi="Times New Roman" w:cs="Times New Roman"/>
                <w:b/>
                <w:i/>
                <w:sz w:val="28"/>
                <w:szCs w:val="28"/>
                <w:lang w:val="uk-UA"/>
              </w:rPr>
              <w:t>Марк</w:t>
            </w:r>
          </w:p>
        </w:tc>
        <w:tc>
          <w:tcPr>
            <w:tcW w:w="480" w:type="pct"/>
            <w:vAlign w:val="center"/>
          </w:tcPr>
          <w:p w:rsidR="00467BF4" w:rsidRPr="00106FFF" w:rsidRDefault="00467BF4" w:rsidP="00467BF4">
            <w:pPr>
              <w:spacing w:line="360" w:lineRule="auto"/>
              <w:contextualSpacing/>
              <w:jc w:val="center"/>
              <w:rPr>
                <w:rFonts w:ascii="Times New Roman" w:hAnsi="Times New Roman" w:cs="Times New Roman"/>
                <w:b/>
                <w:i/>
                <w:sz w:val="28"/>
                <w:szCs w:val="28"/>
                <w:lang w:val="uk-UA"/>
              </w:rPr>
            </w:pPr>
            <w:r>
              <w:rPr>
                <w:rFonts w:ascii="Times New Roman" w:hAnsi="Times New Roman" w:cs="Times New Roman"/>
                <w:b/>
                <w:i/>
                <w:sz w:val="28"/>
                <w:szCs w:val="28"/>
                <w:lang w:val="uk-UA"/>
              </w:rPr>
              <w:t>Аліса</w:t>
            </w:r>
          </w:p>
        </w:tc>
        <w:tc>
          <w:tcPr>
            <w:tcW w:w="480" w:type="pct"/>
          </w:tcPr>
          <w:p w:rsidR="00467BF4" w:rsidRPr="00106FFF" w:rsidRDefault="00467BF4" w:rsidP="00467BF4">
            <w:pPr>
              <w:spacing w:line="36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Влад</w:t>
            </w:r>
          </w:p>
        </w:tc>
        <w:tc>
          <w:tcPr>
            <w:tcW w:w="480" w:type="pct"/>
          </w:tcPr>
          <w:p w:rsidR="00467BF4" w:rsidRPr="00106FFF" w:rsidRDefault="00467BF4" w:rsidP="00467BF4">
            <w:pPr>
              <w:spacing w:line="36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Саша</w:t>
            </w:r>
          </w:p>
        </w:tc>
      </w:tr>
      <w:tr w:rsidR="00467BF4" w:rsidRPr="00106FFF" w:rsidTr="00467BF4">
        <w:trPr>
          <w:trHeight w:val="360"/>
        </w:trPr>
        <w:tc>
          <w:tcPr>
            <w:tcW w:w="2648" w:type="pct"/>
          </w:tcPr>
          <w:p w:rsidR="00467BF4" w:rsidRPr="00106FFF" w:rsidRDefault="00467BF4" w:rsidP="00467BF4">
            <w:pPr>
              <w:spacing w:line="360" w:lineRule="auto"/>
              <w:rPr>
                <w:rFonts w:ascii="Times New Roman" w:hAnsi="Times New Roman" w:cs="Times New Roman"/>
                <w:sz w:val="28"/>
                <w:szCs w:val="28"/>
                <w:lang w:val="uk-UA"/>
              </w:rPr>
            </w:pPr>
            <w:r w:rsidRPr="00106FFF">
              <w:rPr>
                <w:rFonts w:ascii="Times New Roman" w:hAnsi="Times New Roman" w:cs="Times New Roman"/>
                <w:sz w:val="28"/>
                <w:szCs w:val="28"/>
                <w:lang w:val="uk-UA"/>
              </w:rPr>
              <w:t>1.Чи розуміє вказівки</w:t>
            </w:r>
          </w:p>
        </w:tc>
        <w:tc>
          <w:tcPr>
            <w:tcW w:w="410" w:type="pct"/>
          </w:tcPr>
          <w:p w:rsidR="00467BF4" w:rsidRPr="00106FFF"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02" w:type="pct"/>
          </w:tcPr>
          <w:p w:rsidR="00467BF4" w:rsidRPr="00106FFF"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80" w:type="pct"/>
          </w:tcPr>
          <w:p w:rsidR="00467BF4" w:rsidRPr="00106FFF"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80" w:type="pct"/>
          </w:tcPr>
          <w:p w:rsidR="00467BF4" w:rsidRPr="00106FFF"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80" w:type="pct"/>
          </w:tcPr>
          <w:p w:rsidR="00467BF4" w:rsidRPr="00106FFF"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7BF4" w:rsidRPr="00106FFF" w:rsidTr="00467BF4">
        <w:trPr>
          <w:trHeight w:val="324"/>
        </w:trPr>
        <w:tc>
          <w:tcPr>
            <w:tcW w:w="2648" w:type="pct"/>
          </w:tcPr>
          <w:p w:rsidR="00467BF4" w:rsidRPr="00106FFF" w:rsidRDefault="00467BF4" w:rsidP="00467BF4">
            <w:pPr>
              <w:spacing w:line="360" w:lineRule="auto"/>
              <w:rPr>
                <w:rFonts w:ascii="Times New Roman" w:hAnsi="Times New Roman" w:cs="Times New Roman"/>
                <w:sz w:val="28"/>
                <w:szCs w:val="28"/>
              </w:rPr>
            </w:pPr>
            <w:r w:rsidRPr="00106FFF">
              <w:rPr>
                <w:rFonts w:ascii="Times New Roman" w:hAnsi="Times New Roman" w:cs="Times New Roman"/>
                <w:sz w:val="28"/>
                <w:szCs w:val="28"/>
                <w:lang w:val="uk-UA"/>
              </w:rPr>
              <w:t>2.Досліджує іграшки / предмети / матеріали</w:t>
            </w:r>
          </w:p>
        </w:tc>
        <w:tc>
          <w:tcPr>
            <w:tcW w:w="41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2</w:t>
            </w:r>
          </w:p>
        </w:tc>
        <w:tc>
          <w:tcPr>
            <w:tcW w:w="502"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r>
      <w:tr w:rsidR="00467BF4" w:rsidRPr="00106FFF" w:rsidTr="00467BF4">
        <w:trPr>
          <w:trHeight w:val="408"/>
        </w:trPr>
        <w:tc>
          <w:tcPr>
            <w:tcW w:w="2648" w:type="pct"/>
          </w:tcPr>
          <w:p w:rsidR="00467BF4" w:rsidRPr="00106FFF" w:rsidRDefault="00467BF4" w:rsidP="00467BF4">
            <w:pPr>
              <w:spacing w:line="360" w:lineRule="auto"/>
              <w:rPr>
                <w:rFonts w:ascii="Times New Roman" w:hAnsi="Times New Roman" w:cs="Times New Roman"/>
                <w:sz w:val="28"/>
                <w:szCs w:val="28"/>
              </w:rPr>
            </w:pPr>
            <w:r w:rsidRPr="00106FFF">
              <w:rPr>
                <w:rFonts w:ascii="Times New Roman" w:hAnsi="Times New Roman" w:cs="Times New Roman"/>
                <w:sz w:val="28"/>
                <w:szCs w:val="28"/>
                <w:lang w:val="uk-UA"/>
              </w:rPr>
              <w:t>3. Досліджує предмети / матеріали, представлені дорослим</w:t>
            </w:r>
          </w:p>
        </w:tc>
        <w:tc>
          <w:tcPr>
            <w:tcW w:w="41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2</w:t>
            </w:r>
          </w:p>
        </w:tc>
        <w:tc>
          <w:tcPr>
            <w:tcW w:w="502"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r>
      <w:tr w:rsidR="00467BF4" w:rsidRPr="00106FFF" w:rsidTr="00467BF4">
        <w:trPr>
          <w:trHeight w:val="357"/>
        </w:trPr>
        <w:tc>
          <w:tcPr>
            <w:tcW w:w="2648" w:type="pct"/>
          </w:tcPr>
          <w:p w:rsidR="00467BF4" w:rsidRPr="00106FFF" w:rsidRDefault="00467BF4" w:rsidP="00467BF4">
            <w:pPr>
              <w:spacing w:line="360" w:lineRule="auto"/>
              <w:rPr>
                <w:rFonts w:ascii="Times New Roman" w:hAnsi="Times New Roman" w:cs="Times New Roman"/>
                <w:sz w:val="28"/>
                <w:szCs w:val="28"/>
              </w:rPr>
            </w:pPr>
            <w:r w:rsidRPr="00106FFF">
              <w:rPr>
                <w:rFonts w:ascii="Times New Roman" w:hAnsi="Times New Roman" w:cs="Times New Roman"/>
                <w:sz w:val="28"/>
                <w:szCs w:val="28"/>
                <w:lang w:val="uk-UA"/>
              </w:rPr>
              <w:t>4.Має навичку імітації</w:t>
            </w:r>
          </w:p>
        </w:tc>
        <w:tc>
          <w:tcPr>
            <w:tcW w:w="41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2</w:t>
            </w:r>
          </w:p>
        </w:tc>
        <w:tc>
          <w:tcPr>
            <w:tcW w:w="502"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r>
      <w:tr w:rsidR="00467BF4" w:rsidRPr="00106FFF" w:rsidTr="00467BF4">
        <w:trPr>
          <w:trHeight w:val="372"/>
        </w:trPr>
        <w:tc>
          <w:tcPr>
            <w:tcW w:w="2648" w:type="pct"/>
          </w:tcPr>
          <w:p w:rsidR="00467BF4" w:rsidRPr="00106FFF" w:rsidRDefault="00467BF4" w:rsidP="00467BF4">
            <w:pPr>
              <w:spacing w:line="360" w:lineRule="auto"/>
              <w:rPr>
                <w:rFonts w:ascii="Times New Roman" w:hAnsi="Times New Roman" w:cs="Times New Roman"/>
                <w:sz w:val="28"/>
                <w:szCs w:val="28"/>
              </w:rPr>
            </w:pPr>
            <w:r w:rsidRPr="00106FFF">
              <w:rPr>
                <w:rFonts w:ascii="Times New Roman" w:hAnsi="Times New Roman" w:cs="Times New Roman"/>
                <w:sz w:val="28"/>
                <w:szCs w:val="28"/>
                <w:lang w:val="uk-UA"/>
              </w:rPr>
              <w:t>5.Вимовляє голосні звуки</w:t>
            </w:r>
          </w:p>
        </w:tc>
        <w:tc>
          <w:tcPr>
            <w:tcW w:w="41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502"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r>
      <w:tr w:rsidR="00467BF4" w:rsidRPr="00106FFF" w:rsidTr="00467BF4">
        <w:trPr>
          <w:trHeight w:val="348"/>
        </w:trPr>
        <w:tc>
          <w:tcPr>
            <w:tcW w:w="2648" w:type="pct"/>
          </w:tcPr>
          <w:p w:rsidR="00467BF4" w:rsidRPr="00106FFF" w:rsidRDefault="00467BF4" w:rsidP="00467BF4">
            <w:pPr>
              <w:spacing w:line="360" w:lineRule="auto"/>
              <w:rPr>
                <w:rFonts w:ascii="Times New Roman" w:hAnsi="Times New Roman" w:cs="Times New Roman"/>
                <w:sz w:val="28"/>
                <w:szCs w:val="28"/>
              </w:rPr>
            </w:pPr>
            <w:r w:rsidRPr="00106FFF">
              <w:rPr>
                <w:rFonts w:ascii="Times New Roman" w:hAnsi="Times New Roman" w:cs="Times New Roman"/>
                <w:sz w:val="28"/>
                <w:szCs w:val="28"/>
                <w:lang w:val="uk-UA"/>
              </w:rPr>
              <w:t>6.Вимовляє приголосні звуки</w:t>
            </w:r>
          </w:p>
        </w:tc>
        <w:tc>
          <w:tcPr>
            <w:tcW w:w="41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502"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r>
      <w:tr w:rsidR="00467BF4" w:rsidRPr="00106FFF" w:rsidTr="00467BF4">
        <w:trPr>
          <w:trHeight w:val="336"/>
        </w:trPr>
        <w:tc>
          <w:tcPr>
            <w:tcW w:w="2648" w:type="pct"/>
          </w:tcPr>
          <w:p w:rsidR="00467BF4" w:rsidRPr="00106FFF" w:rsidRDefault="00467BF4" w:rsidP="00467BF4">
            <w:pPr>
              <w:spacing w:line="360" w:lineRule="auto"/>
              <w:rPr>
                <w:rFonts w:ascii="Times New Roman" w:hAnsi="Times New Roman" w:cs="Times New Roman"/>
                <w:sz w:val="28"/>
                <w:szCs w:val="28"/>
              </w:rPr>
            </w:pPr>
            <w:r w:rsidRPr="00106FFF">
              <w:rPr>
                <w:rFonts w:ascii="Times New Roman" w:hAnsi="Times New Roman" w:cs="Times New Roman"/>
                <w:sz w:val="28"/>
                <w:szCs w:val="28"/>
                <w:lang w:val="uk-UA"/>
              </w:rPr>
              <w:t>7. Чи присутні ехолалії</w:t>
            </w:r>
          </w:p>
        </w:tc>
        <w:tc>
          <w:tcPr>
            <w:tcW w:w="41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502"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r>
      <w:tr w:rsidR="00467BF4" w:rsidRPr="00106FFF" w:rsidTr="00467BF4">
        <w:trPr>
          <w:trHeight w:val="511"/>
        </w:trPr>
        <w:tc>
          <w:tcPr>
            <w:tcW w:w="2648" w:type="pct"/>
          </w:tcPr>
          <w:p w:rsidR="00467BF4" w:rsidRPr="00FC7B92" w:rsidRDefault="00467BF4" w:rsidP="00467BF4">
            <w:pPr>
              <w:spacing w:line="360" w:lineRule="auto"/>
              <w:rPr>
                <w:rFonts w:ascii="Times New Roman" w:hAnsi="Times New Roman" w:cs="Times New Roman"/>
                <w:sz w:val="28"/>
                <w:szCs w:val="28"/>
                <w:lang w:val="uk-UA"/>
              </w:rPr>
            </w:pPr>
            <w:r w:rsidRPr="00106FFF">
              <w:rPr>
                <w:rFonts w:ascii="Times New Roman" w:hAnsi="Times New Roman" w:cs="Times New Roman"/>
                <w:sz w:val="28"/>
                <w:szCs w:val="28"/>
                <w:lang w:val="uk-UA"/>
              </w:rPr>
              <w:t>8.Чи присутня імітація звуків</w:t>
            </w:r>
          </w:p>
        </w:tc>
        <w:tc>
          <w:tcPr>
            <w:tcW w:w="41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2</w:t>
            </w:r>
          </w:p>
        </w:tc>
        <w:tc>
          <w:tcPr>
            <w:tcW w:w="502"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r>
      <w:tr w:rsidR="00467BF4" w:rsidRPr="00106FFF" w:rsidTr="00467BF4">
        <w:trPr>
          <w:trHeight w:val="588"/>
        </w:trPr>
        <w:tc>
          <w:tcPr>
            <w:tcW w:w="2648" w:type="pct"/>
          </w:tcPr>
          <w:p w:rsidR="00467BF4" w:rsidRPr="00106FFF" w:rsidRDefault="00467BF4" w:rsidP="00467BF4">
            <w:pPr>
              <w:spacing w:line="360" w:lineRule="auto"/>
              <w:rPr>
                <w:rFonts w:ascii="Times New Roman" w:hAnsi="Times New Roman" w:cs="Times New Roman"/>
                <w:sz w:val="28"/>
                <w:szCs w:val="28"/>
              </w:rPr>
            </w:pPr>
            <w:r w:rsidRPr="00106FFF">
              <w:rPr>
                <w:rFonts w:ascii="Times New Roman" w:hAnsi="Times New Roman" w:cs="Times New Roman"/>
                <w:sz w:val="28"/>
                <w:szCs w:val="28"/>
                <w:lang w:val="uk-UA"/>
              </w:rPr>
              <w:t xml:space="preserve">9. Звуконаслідування  </w:t>
            </w:r>
          </w:p>
        </w:tc>
        <w:tc>
          <w:tcPr>
            <w:tcW w:w="41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2</w:t>
            </w:r>
          </w:p>
        </w:tc>
        <w:tc>
          <w:tcPr>
            <w:tcW w:w="502"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r>
      <w:tr w:rsidR="00467BF4" w:rsidRPr="00106FFF" w:rsidTr="00467BF4">
        <w:trPr>
          <w:trHeight w:val="504"/>
        </w:trPr>
        <w:tc>
          <w:tcPr>
            <w:tcW w:w="2648" w:type="pct"/>
          </w:tcPr>
          <w:p w:rsidR="00467BF4" w:rsidRPr="00106FFF" w:rsidRDefault="00467BF4" w:rsidP="00467BF4">
            <w:pPr>
              <w:spacing w:line="360" w:lineRule="auto"/>
              <w:contextualSpacing/>
              <w:rPr>
                <w:rFonts w:ascii="Times New Roman" w:hAnsi="Times New Roman" w:cs="Times New Roman"/>
                <w:sz w:val="28"/>
                <w:szCs w:val="28"/>
              </w:rPr>
            </w:pPr>
            <w:r w:rsidRPr="00106FFF">
              <w:rPr>
                <w:rFonts w:ascii="Times New Roman" w:hAnsi="Times New Roman" w:cs="Times New Roman"/>
                <w:sz w:val="28"/>
                <w:szCs w:val="28"/>
                <w:lang w:val="uk-UA"/>
              </w:rPr>
              <w:t xml:space="preserve">10. Чи </w:t>
            </w:r>
            <w:proofErr w:type="spellStart"/>
            <w:r w:rsidRPr="00106FFF">
              <w:rPr>
                <w:rFonts w:ascii="Times New Roman" w:hAnsi="Times New Roman" w:cs="Times New Roman"/>
                <w:sz w:val="28"/>
                <w:szCs w:val="28"/>
                <w:lang w:val="uk-UA"/>
              </w:rPr>
              <w:t>невербально</w:t>
            </w:r>
            <w:proofErr w:type="spellEnd"/>
            <w:r w:rsidRPr="00106FFF">
              <w:rPr>
                <w:rFonts w:ascii="Times New Roman" w:hAnsi="Times New Roman" w:cs="Times New Roman"/>
                <w:sz w:val="28"/>
                <w:szCs w:val="28"/>
                <w:lang w:val="uk-UA"/>
              </w:rPr>
              <w:t xml:space="preserve"> </w:t>
            </w:r>
            <w:proofErr w:type="spellStart"/>
            <w:r w:rsidRPr="00106FFF">
              <w:rPr>
                <w:rFonts w:ascii="Times New Roman" w:hAnsi="Times New Roman" w:cs="Times New Roman"/>
                <w:sz w:val="28"/>
                <w:szCs w:val="28"/>
                <w:lang w:val="uk-UA"/>
              </w:rPr>
              <w:t>комунікує</w:t>
            </w:r>
            <w:proofErr w:type="spellEnd"/>
            <w:r w:rsidRPr="00106FFF">
              <w:rPr>
                <w:rFonts w:ascii="Times New Roman" w:hAnsi="Times New Roman" w:cs="Times New Roman"/>
                <w:sz w:val="28"/>
                <w:szCs w:val="28"/>
                <w:lang w:val="uk-UA"/>
              </w:rPr>
              <w:t xml:space="preserve"> з однолітками/дорослими.</w:t>
            </w:r>
          </w:p>
        </w:tc>
        <w:tc>
          <w:tcPr>
            <w:tcW w:w="41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p>
        </w:tc>
        <w:tc>
          <w:tcPr>
            <w:tcW w:w="502" w:type="pct"/>
          </w:tcPr>
          <w:p w:rsidR="00467BF4" w:rsidRPr="00106FFF" w:rsidRDefault="00467BF4" w:rsidP="00467BF4">
            <w:p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c>
          <w:tcPr>
            <w:tcW w:w="480" w:type="pct"/>
          </w:tcPr>
          <w:p w:rsidR="00467BF4" w:rsidRPr="00106FFF" w:rsidRDefault="00467BF4" w:rsidP="00467BF4">
            <w:pPr>
              <w:spacing w:line="360" w:lineRule="auto"/>
              <w:contextualSpacing/>
              <w:rPr>
                <w:rFonts w:ascii="Times New Roman" w:hAnsi="Times New Roman" w:cs="Times New Roman"/>
                <w:sz w:val="28"/>
                <w:szCs w:val="28"/>
              </w:rPr>
            </w:pPr>
            <w:r>
              <w:rPr>
                <w:rFonts w:ascii="Times New Roman" w:hAnsi="Times New Roman" w:cs="Times New Roman"/>
                <w:sz w:val="28"/>
                <w:szCs w:val="28"/>
              </w:rPr>
              <w:t>0</w:t>
            </w:r>
          </w:p>
        </w:tc>
      </w:tr>
    </w:tbl>
    <w:p w:rsidR="00467BF4" w:rsidRDefault="00467BF4" w:rsidP="00467BF4">
      <w:pPr>
        <w:spacing w:line="360" w:lineRule="auto"/>
      </w:pPr>
    </w:p>
    <w:p w:rsidR="00467BF4" w:rsidRPr="004041CB" w:rsidRDefault="00467BF4" w:rsidP="00467BF4">
      <w:pPr>
        <w:spacing w:after="0" w:line="360" w:lineRule="auto"/>
        <w:contextualSpacing/>
        <w:jc w:val="both"/>
        <w:rPr>
          <w:rFonts w:ascii="Times New Roman" w:hAnsi="Times New Roman" w:cs="Times New Roman"/>
          <w:sz w:val="28"/>
          <w:szCs w:val="28"/>
        </w:rPr>
      </w:pPr>
    </w:p>
    <w:p w:rsidR="009F2F21" w:rsidRDefault="009F2F21" w:rsidP="00467BF4">
      <w:pPr>
        <w:spacing w:after="0" w:line="360" w:lineRule="auto"/>
        <w:ind w:firstLine="720"/>
        <w:contextualSpacing/>
        <w:jc w:val="both"/>
        <w:rPr>
          <w:rFonts w:ascii="Times New Roman" w:hAnsi="Times New Roman" w:cs="Times New Roman"/>
          <w:sz w:val="28"/>
          <w:szCs w:val="28"/>
        </w:rPr>
      </w:pPr>
      <w:r w:rsidRPr="004041CB">
        <w:rPr>
          <w:rFonts w:ascii="Times New Roman" w:hAnsi="Times New Roman" w:cs="Times New Roman"/>
          <w:sz w:val="28"/>
          <w:szCs w:val="28"/>
        </w:rPr>
        <w:t>Результати опитувальника, згідно яких 40% дітей (Злата і Марк) продемонстрували середній рівень розвитку соціально-комунікативних особливостей, прямо корелюють з результатами власних спостережень, які виявили у цих самих 40% дітей (Злата і Марк) середній</w:t>
      </w:r>
      <w:r w:rsidRPr="004041CB">
        <w:rPr>
          <w:rFonts w:ascii="Times New Roman" w:hAnsi="Times New Roman" w:cs="Times New Roman"/>
          <w:color w:val="000000"/>
          <w:sz w:val="28"/>
          <w:szCs w:val="28"/>
        </w:rPr>
        <w:t xml:space="preserve"> рівень </w:t>
      </w:r>
      <w:r w:rsidRPr="004041CB">
        <w:rPr>
          <w:rFonts w:ascii="Times New Roman" w:hAnsi="Times New Roman" w:cs="Times New Roman"/>
          <w:sz w:val="28"/>
          <w:szCs w:val="28"/>
        </w:rPr>
        <w:t xml:space="preserve">зацікавленості у взаємодії та діалозі з дорослими та однолітками (рис.2.2 і 2.3). </w:t>
      </w:r>
    </w:p>
    <w:p w:rsidR="00467BF4" w:rsidRDefault="00467BF4" w:rsidP="00467BF4">
      <w:pPr>
        <w:spacing w:after="0" w:line="360" w:lineRule="auto"/>
        <w:ind w:firstLine="720"/>
        <w:contextualSpacing/>
        <w:jc w:val="both"/>
        <w:rPr>
          <w:rFonts w:ascii="Times New Roman" w:hAnsi="Times New Roman" w:cs="Times New Roman"/>
          <w:sz w:val="28"/>
          <w:szCs w:val="28"/>
        </w:rPr>
      </w:pPr>
    </w:p>
    <w:p w:rsidR="00467BF4" w:rsidRDefault="00467BF4" w:rsidP="00467BF4">
      <w:pPr>
        <w:spacing w:after="0" w:line="360" w:lineRule="auto"/>
        <w:ind w:firstLine="720"/>
        <w:contextualSpacing/>
        <w:jc w:val="both"/>
        <w:rPr>
          <w:rFonts w:ascii="Times New Roman" w:hAnsi="Times New Roman" w:cs="Times New Roman"/>
          <w:sz w:val="28"/>
          <w:szCs w:val="28"/>
        </w:rPr>
      </w:pPr>
    </w:p>
    <w:p w:rsidR="00467BF4" w:rsidRDefault="00467BF4" w:rsidP="00467BF4">
      <w:pPr>
        <w:spacing w:after="0" w:line="360" w:lineRule="auto"/>
        <w:ind w:firstLine="720"/>
        <w:contextualSpacing/>
        <w:jc w:val="both"/>
        <w:rPr>
          <w:rFonts w:ascii="Times New Roman" w:hAnsi="Times New Roman" w:cs="Times New Roman"/>
          <w:sz w:val="28"/>
          <w:szCs w:val="28"/>
        </w:rPr>
      </w:pPr>
    </w:p>
    <w:p w:rsidR="00467BF4" w:rsidRPr="004041CB" w:rsidRDefault="00467BF4" w:rsidP="00467BF4">
      <w:pPr>
        <w:spacing w:after="0" w:line="360" w:lineRule="auto"/>
        <w:ind w:firstLine="720"/>
        <w:contextualSpacing/>
        <w:jc w:val="both"/>
        <w:rPr>
          <w:rFonts w:ascii="Times New Roman" w:hAnsi="Times New Roman" w:cs="Times New Roman"/>
          <w:sz w:val="28"/>
          <w:szCs w:val="28"/>
        </w:rPr>
      </w:pPr>
    </w:p>
    <w:p w:rsidR="009F2F21" w:rsidRPr="004041CB" w:rsidRDefault="00467BF4" w:rsidP="00467BF4">
      <w:pPr>
        <w:spacing w:after="0" w:line="360" w:lineRule="auto"/>
        <w:jc w:val="right"/>
        <w:rPr>
          <w:rFonts w:ascii="Times New Roman" w:hAnsi="Times New Roman" w:cs="Times New Roman"/>
          <w:b/>
          <w:color w:val="000000"/>
          <w:sz w:val="28"/>
          <w:szCs w:val="28"/>
        </w:rPr>
      </w:pPr>
      <w:r>
        <w:rPr>
          <w:rFonts w:ascii="Times New Roman" w:hAnsi="Times New Roman" w:cs="Times New Roman"/>
          <w:b/>
          <w:color w:val="000000"/>
          <w:sz w:val="28"/>
          <w:szCs w:val="28"/>
        </w:rPr>
        <w:t>Таблиця 2.9</w:t>
      </w:r>
      <w:r w:rsidR="009F2F21" w:rsidRPr="004041CB">
        <w:rPr>
          <w:rFonts w:ascii="Times New Roman" w:hAnsi="Times New Roman" w:cs="Times New Roman"/>
          <w:b/>
          <w:color w:val="000000"/>
          <w:sz w:val="28"/>
          <w:szCs w:val="28"/>
        </w:rPr>
        <w:t xml:space="preserve">. </w:t>
      </w:r>
    </w:p>
    <w:p w:rsidR="009F2F21" w:rsidRPr="004041CB" w:rsidRDefault="009F2F21" w:rsidP="00467BF4">
      <w:pPr>
        <w:spacing w:after="0" w:line="360" w:lineRule="auto"/>
        <w:contextualSpacing/>
        <w:jc w:val="both"/>
        <w:rPr>
          <w:rFonts w:ascii="Times New Roman" w:hAnsi="Times New Roman" w:cs="Times New Roman"/>
          <w:b/>
          <w:i/>
          <w:sz w:val="28"/>
          <w:szCs w:val="28"/>
        </w:rPr>
      </w:pPr>
      <w:r w:rsidRPr="004041CB">
        <w:rPr>
          <w:rFonts w:ascii="Times New Roman" w:hAnsi="Times New Roman" w:cs="Times New Roman"/>
          <w:b/>
          <w:i/>
          <w:sz w:val="28"/>
          <w:szCs w:val="28"/>
        </w:rPr>
        <w:t xml:space="preserve">Оцінка </w:t>
      </w:r>
      <w:r w:rsidRPr="004041CB">
        <w:rPr>
          <w:rFonts w:ascii="Times New Roman" w:hAnsi="Times New Roman" w:cs="Times New Roman"/>
          <w:b/>
          <w:i/>
          <w:color w:val="000000"/>
          <w:sz w:val="28"/>
          <w:szCs w:val="28"/>
        </w:rPr>
        <w:t xml:space="preserve">рівня </w:t>
      </w:r>
      <w:r w:rsidRPr="004041CB">
        <w:rPr>
          <w:rFonts w:ascii="Times New Roman" w:hAnsi="Times New Roman" w:cs="Times New Roman"/>
          <w:b/>
          <w:i/>
          <w:sz w:val="28"/>
          <w:szCs w:val="28"/>
        </w:rPr>
        <w:t>зацікавленості дитини з РАС у взаємодії та діалозі з однолітками (за результатами спостереження)</w:t>
      </w:r>
    </w:p>
    <w:tbl>
      <w:tblPr>
        <w:tblStyle w:val="a4"/>
        <w:tblpPr w:leftFromText="180" w:rightFromText="180" w:vertAnchor="text" w:horzAnchor="margin" w:tblpXSpec="right" w:tblpY="239"/>
        <w:tblW w:w="5000" w:type="pct"/>
        <w:tblLayout w:type="fixed"/>
        <w:tblLook w:val="04A0" w:firstRow="1" w:lastRow="0" w:firstColumn="1" w:lastColumn="0" w:noHBand="0" w:noVBand="1"/>
      </w:tblPr>
      <w:tblGrid>
        <w:gridCol w:w="522"/>
        <w:gridCol w:w="3877"/>
        <w:gridCol w:w="973"/>
        <w:gridCol w:w="1107"/>
        <w:gridCol w:w="1109"/>
        <w:gridCol w:w="1107"/>
        <w:gridCol w:w="934"/>
      </w:tblGrid>
      <w:tr w:rsidR="009F2F21" w:rsidRPr="00FC5A21" w:rsidTr="00466803">
        <w:tc>
          <w:tcPr>
            <w:tcW w:w="271" w:type="pct"/>
            <w:vMerge w:val="restart"/>
          </w:tcPr>
          <w:p w:rsidR="009F2F21" w:rsidRPr="00FC5A21" w:rsidRDefault="009F2F21" w:rsidP="00467BF4">
            <w:pPr>
              <w:spacing w:line="360" w:lineRule="auto"/>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w:t>
            </w:r>
          </w:p>
        </w:tc>
        <w:tc>
          <w:tcPr>
            <w:tcW w:w="2013" w:type="pct"/>
            <w:vMerge w:val="restart"/>
          </w:tcPr>
          <w:p w:rsidR="009F2F21" w:rsidRPr="00FC5A21" w:rsidRDefault="009F2F21" w:rsidP="00467BF4">
            <w:pPr>
              <w:spacing w:line="360" w:lineRule="auto"/>
              <w:jc w:val="center"/>
              <w:rPr>
                <w:rFonts w:ascii="Times New Roman" w:hAnsi="Times New Roman" w:cs="Times New Roman"/>
                <w:b/>
                <w:i/>
                <w:sz w:val="28"/>
                <w:szCs w:val="28"/>
                <w:lang w:val="uk-UA"/>
              </w:rPr>
            </w:pPr>
            <w:r w:rsidRPr="00FC5A21">
              <w:rPr>
                <w:rFonts w:ascii="Times New Roman" w:hAnsi="Times New Roman" w:cs="Times New Roman"/>
                <w:b/>
                <w:i/>
                <w:sz w:val="28"/>
                <w:szCs w:val="28"/>
                <w:lang w:val="uk-UA"/>
              </w:rPr>
              <w:t>Критерії оцінювання</w:t>
            </w:r>
          </w:p>
        </w:tc>
        <w:tc>
          <w:tcPr>
            <w:tcW w:w="2715" w:type="pct"/>
            <w:gridSpan w:val="5"/>
          </w:tcPr>
          <w:p w:rsidR="009F2F21" w:rsidRPr="00466803" w:rsidRDefault="009F2F21" w:rsidP="00467BF4">
            <w:pPr>
              <w:spacing w:line="360" w:lineRule="auto"/>
              <w:jc w:val="center"/>
              <w:rPr>
                <w:rFonts w:ascii="Times New Roman" w:hAnsi="Times New Roman" w:cs="Times New Roman"/>
                <w:b/>
                <w:i/>
                <w:sz w:val="28"/>
                <w:szCs w:val="28"/>
                <w:lang w:val="uk-UA"/>
              </w:rPr>
            </w:pPr>
            <w:r w:rsidRPr="00466803">
              <w:rPr>
                <w:rFonts w:ascii="Times New Roman" w:hAnsi="Times New Roman" w:cs="Times New Roman"/>
                <w:b/>
                <w:i/>
                <w:sz w:val="28"/>
                <w:szCs w:val="28"/>
                <w:lang w:val="uk-UA"/>
              </w:rPr>
              <w:t>Кількість балів</w:t>
            </w:r>
          </w:p>
        </w:tc>
      </w:tr>
      <w:tr w:rsidR="009F2F21" w:rsidRPr="00FC5A21" w:rsidTr="00466803">
        <w:tc>
          <w:tcPr>
            <w:tcW w:w="271" w:type="pct"/>
            <w:vMerge/>
          </w:tcPr>
          <w:p w:rsidR="009F2F21" w:rsidRPr="00FC5A21" w:rsidRDefault="009F2F21" w:rsidP="00467BF4">
            <w:pPr>
              <w:spacing w:line="360" w:lineRule="auto"/>
              <w:rPr>
                <w:rFonts w:ascii="Times New Roman" w:hAnsi="Times New Roman" w:cs="Times New Roman"/>
                <w:b/>
                <w:i/>
                <w:sz w:val="28"/>
                <w:szCs w:val="28"/>
                <w:lang w:val="uk-UA"/>
              </w:rPr>
            </w:pPr>
          </w:p>
        </w:tc>
        <w:tc>
          <w:tcPr>
            <w:tcW w:w="2013" w:type="pct"/>
            <w:vMerge/>
          </w:tcPr>
          <w:p w:rsidR="009F2F21" w:rsidRPr="00FC5A21" w:rsidRDefault="009F2F21" w:rsidP="00467BF4">
            <w:pPr>
              <w:spacing w:line="360" w:lineRule="auto"/>
              <w:rPr>
                <w:rFonts w:ascii="Times New Roman" w:hAnsi="Times New Roman" w:cs="Times New Roman"/>
                <w:b/>
                <w:i/>
                <w:sz w:val="28"/>
                <w:szCs w:val="28"/>
                <w:lang w:val="uk-UA"/>
              </w:rPr>
            </w:pPr>
          </w:p>
        </w:tc>
        <w:tc>
          <w:tcPr>
            <w:tcW w:w="50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Злата</w:t>
            </w:r>
          </w:p>
        </w:tc>
        <w:tc>
          <w:tcPr>
            <w:tcW w:w="57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Марк</w:t>
            </w:r>
          </w:p>
        </w:tc>
        <w:tc>
          <w:tcPr>
            <w:tcW w:w="576"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Аліса</w:t>
            </w:r>
          </w:p>
        </w:tc>
        <w:tc>
          <w:tcPr>
            <w:tcW w:w="57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Саша</w:t>
            </w:r>
          </w:p>
        </w:tc>
        <w:tc>
          <w:tcPr>
            <w:tcW w:w="48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Влад</w:t>
            </w:r>
          </w:p>
        </w:tc>
      </w:tr>
      <w:tr w:rsidR="009F2F21" w:rsidRPr="00FC5A21" w:rsidTr="00466803">
        <w:tc>
          <w:tcPr>
            <w:tcW w:w="271"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1</w:t>
            </w:r>
          </w:p>
        </w:tc>
        <w:tc>
          <w:tcPr>
            <w:tcW w:w="2013"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реакція на спроби пограти з нею</w:t>
            </w:r>
          </w:p>
        </w:tc>
        <w:tc>
          <w:tcPr>
            <w:tcW w:w="50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1</w:t>
            </w:r>
          </w:p>
        </w:tc>
        <w:tc>
          <w:tcPr>
            <w:tcW w:w="57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1</w:t>
            </w:r>
          </w:p>
        </w:tc>
        <w:tc>
          <w:tcPr>
            <w:tcW w:w="576"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0</w:t>
            </w:r>
          </w:p>
        </w:tc>
        <w:tc>
          <w:tcPr>
            <w:tcW w:w="57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0</w:t>
            </w:r>
          </w:p>
        </w:tc>
        <w:tc>
          <w:tcPr>
            <w:tcW w:w="48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0</w:t>
            </w:r>
          </w:p>
        </w:tc>
      </w:tr>
      <w:tr w:rsidR="009F2F21" w:rsidRPr="00FC5A21" w:rsidTr="00466803">
        <w:tc>
          <w:tcPr>
            <w:tcW w:w="271"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2</w:t>
            </w:r>
          </w:p>
        </w:tc>
        <w:tc>
          <w:tcPr>
            <w:tcW w:w="2013"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спроби наслідувати поведінку інших людей</w:t>
            </w:r>
          </w:p>
        </w:tc>
        <w:tc>
          <w:tcPr>
            <w:tcW w:w="50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2</w:t>
            </w:r>
          </w:p>
        </w:tc>
        <w:tc>
          <w:tcPr>
            <w:tcW w:w="57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2</w:t>
            </w:r>
          </w:p>
        </w:tc>
        <w:tc>
          <w:tcPr>
            <w:tcW w:w="576"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0</w:t>
            </w:r>
          </w:p>
        </w:tc>
        <w:tc>
          <w:tcPr>
            <w:tcW w:w="57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0</w:t>
            </w:r>
          </w:p>
        </w:tc>
        <w:tc>
          <w:tcPr>
            <w:tcW w:w="48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0</w:t>
            </w:r>
          </w:p>
        </w:tc>
      </w:tr>
      <w:tr w:rsidR="009F2F21" w:rsidRPr="00FC5A21" w:rsidTr="00466803">
        <w:tc>
          <w:tcPr>
            <w:tcW w:w="271"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3</w:t>
            </w:r>
          </w:p>
        </w:tc>
        <w:tc>
          <w:tcPr>
            <w:tcW w:w="2013"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реакція на своє ім'я</w:t>
            </w:r>
          </w:p>
        </w:tc>
        <w:tc>
          <w:tcPr>
            <w:tcW w:w="50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3</w:t>
            </w:r>
          </w:p>
        </w:tc>
        <w:tc>
          <w:tcPr>
            <w:tcW w:w="57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2</w:t>
            </w:r>
          </w:p>
        </w:tc>
        <w:tc>
          <w:tcPr>
            <w:tcW w:w="576"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1</w:t>
            </w:r>
          </w:p>
        </w:tc>
        <w:tc>
          <w:tcPr>
            <w:tcW w:w="57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2</w:t>
            </w:r>
          </w:p>
        </w:tc>
        <w:tc>
          <w:tcPr>
            <w:tcW w:w="48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1</w:t>
            </w:r>
          </w:p>
        </w:tc>
      </w:tr>
      <w:tr w:rsidR="009F2F21" w:rsidRPr="00FC5A21" w:rsidTr="00466803">
        <w:tc>
          <w:tcPr>
            <w:tcW w:w="271"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4</w:t>
            </w:r>
          </w:p>
        </w:tc>
        <w:tc>
          <w:tcPr>
            <w:tcW w:w="2013" w:type="pct"/>
          </w:tcPr>
          <w:p w:rsidR="009F2F21" w:rsidRPr="00FC5A21" w:rsidRDefault="009F2F21" w:rsidP="00467BF4">
            <w:pPr>
              <w:spacing w:line="360" w:lineRule="auto"/>
              <w:rPr>
                <w:rFonts w:ascii="Times New Roman" w:hAnsi="Times New Roman" w:cs="Times New Roman"/>
                <w:sz w:val="28"/>
                <w:szCs w:val="28"/>
                <w:lang w:val="uk-UA"/>
              </w:rPr>
            </w:pPr>
            <w:r w:rsidRPr="00FC5A21">
              <w:rPr>
                <w:rFonts w:ascii="Times New Roman" w:hAnsi="Times New Roman" w:cs="Times New Roman"/>
                <w:sz w:val="28"/>
                <w:szCs w:val="28"/>
                <w:lang w:val="uk-UA"/>
              </w:rPr>
              <w:t>застосування невербальних засобів комунікації (жести, міміка, зоровий контакт)</w:t>
            </w:r>
          </w:p>
        </w:tc>
        <w:tc>
          <w:tcPr>
            <w:tcW w:w="50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2</w:t>
            </w:r>
          </w:p>
        </w:tc>
        <w:tc>
          <w:tcPr>
            <w:tcW w:w="57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2</w:t>
            </w:r>
          </w:p>
        </w:tc>
        <w:tc>
          <w:tcPr>
            <w:tcW w:w="576"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1</w:t>
            </w:r>
          </w:p>
        </w:tc>
        <w:tc>
          <w:tcPr>
            <w:tcW w:w="57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1</w:t>
            </w:r>
          </w:p>
        </w:tc>
        <w:tc>
          <w:tcPr>
            <w:tcW w:w="48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1</w:t>
            </w:r>
          </w:p>
        </w:tc>
      </w:tr>
      <w:tr w:rsidR="009F2F21" w:rsidRPr="00FC5A21" w:rsidTr="00466803">
        <w:tc>
          <w:tcPr>
            <w:tcW w:w="271" w:type="pct"/>
          </w:tcPr>
          <w:p w:rsidR="009F2F21" w:rsidRPr="00FC5A21" w:rsidRDefault="009F2F21" w:rsidP="00467BF4">
            <w:pPr>
              <w:spacing w:line="360" w:lineRule="auto"/>
              <w:rPr>
                <w:rFonts w:ascii="Times New Roman" w:hAnsi="Times New Roman" w:cs="Times New Roman"/>
                <w:sz w:val="28"/>
                <w:szCs w:val="28"/>
                <w:lang w:val="uk-UA"/>
              </w:rPr>
            </w:pPr>
          </w:p>
        </w:tc>
        <w:tc>
          <w:tcPr>
            <w:tcW w:w="2013" w:type="pct"/>
          </w:tcPr>
          <w:p w:rsidR="009F2F21" w:rsidRPr="00FC5A21" w:rsidRDefault="009F2F21" w:rsidP="00467BF4">
            <w:pPr>
              <w:spacing w:line="360" w:lineRule="auto"/>
              <w:jc w:val="right"/>
              <w:rPr>
                <w:rFonts w:ascii="Times New Roman" w:hAnsi="Times New Roman" w:cs="Times New Roman"/>
                <w:i/>
                <w:sz w:val="28"/>
                <w:szCs w:val="28"/>
                <w:lang w:val="uk-UA"/>
              </w:rPr>
            </w:pPr>
            <w:r w:rsidRPr="00FC5A21">
              <w:rPr>
                <w:rFonts w:ascii="Times New Roman" w:hAnsi="Times New Roman" w:cs="Times New Roman"/>
                <w:i/>
                <w:sz w:val="28"/>
                <w:szCs w:val="28"/>
                <w:lang w:val="uk-UA"/>
              </w:rPr>
              <w:t>Загальний бал</w:t>
            </w:r>
          </w:p>
        </w:tc>
        <w:tc>
          <w:tcPr>
            <w:tcW w:w="50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8</w:t>
            </w:r>
          </w:p>
        </w:tc>
        <w:tc>
          <w:tcPr>
            <w:tcW w:w="57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7</w:t>
            </w:r>
          </w:p>
        </w:tc>
        <w:tc>
          <w:tcPr>
            <w:tcW w:w="576"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2</w:t>
            </w:r>
          </w:p>
        </w:tc>
        <w:tc>
          <w:tcPr>
            <w:tcW w:w="57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3</w:t>
            </w:r>
          </w:p>
        </w:tc>
        <w:tc>
          <w:tcPr>
            <w:tcW w:w="485" w:type="pct"/>
          </w:tcPr>
          <w:p w:rsidR="009F2F21" w:rsidRPr="00FC5A21" w:rsidRDefault="009F2F21" w:rsidP="00467BF4">
            <w:pPr>
              <w:spacing w:line="360" w:lineRule="auto"/>
              <w:jc w:val="center"/>
              <w:rPr>
                <w:rFonts w:ascii="Times New Roman" w:hAnsi="Times New Roman" w:cs="Times New Roman"/>
                <w:sz w:val="28"/>
                <w:szCs w:val="28"/>
                <w:lang w:val="uk-UA"/>
              </w:rPr>
            </w:pPr>
            <w:r w:rsidRPr="00FC5A21">
              <w:rPr>
                <w:rFonts w:ascii="Times New Roman" w:hAnsi="Times New Roman" w:cs="Times New Roman"/>
                <w:sz w:val="28"/>
                <w:szCs w:val="28"/>
                <w:lang w:val="uk-UA"/>
              </w:rPr>
              <w:t>2</w:t>
            </w:r>
          </w:p>
        </w:tc>
      </w:tr>
      <w:tr w:rsidR="009F2F21" w:rsidRPr="00FC5A21" w:rsidTr="00466803">
        <w:tc>
          <w:tcPr>
            <w:tcW w:w="271" w:type="pct"/>
          </w:tcPr>
          <w:p w:rsidR="009F2F21" w:rsidRPr="00FC5A21" w:rsidRDefault="009F2F21" w:rsidP="00467BF4">
            <w:pPr>
              <w:spacing w:line="360" w:lineRule="auto"/>
              <w:rPr>
                <w:rFonts w:ascii="Times New Roman" w:hAnsi="Times New Roman" w:cs="Times New Roman"/>
                <w:sz w:val="28"/>
                <w:szCs w:val="28"/>
                <w:lang w:val="uk-UA"/>
              </w:rPr>
            </w:pPr>
          </w:p>
        </w:tc>
        <w:tc>
          <w:tcPr>
            <w:tcW w:w="2013" w:type="pct"/>
          </w:tcPr>
          <w:p w:rsidR="009F2F21" w:rsidRPr="00FC5A21" w:rsidRDefault="009F2F21" w:rsidP="00467BF4">
            <w:pPr>
              <w:spacing w:line="360" w:lineRule="auto"/>
              <w:jc w:val="right"/>
              <w:rPr>
                <w:rFonts w:ascii="Times New Roman" w:hAnsi="Times New Roman" w:cs="Times New Roman"/>
                <w:i/>
                <w:sz w:val="28"/>
                <w:szCs w:val="28"/>
                <w:lang w:val="uk-UA"/>
              </w:rPr>
            </w:pPr>
            <w:r w:rsidRPr="00FC5A21">
              <w:rPr>
                <w:rFonts w:ascii="Times New Roman" w:hAnsi="Times New Roman" w:cs="Times New Roman"/>
                <w:i/>
                <w:sz w:val="28"/>
                <w:szCs w:val="28"/>
                <w:lang w:val="uk-UA"/>
              </w:rPr>
              <w:t>Рівень</w:t>
            </w:r>
          </w:p>
        </w:tc>
        <w:tc>
          <w:tcPr>
            <w:tcW w:w="505" w:type="pct"/>
          </w:tcPr>
          <w:p w:rsidR="009F2F21" w:rsidRPr="00FC5A21" w:rsidRDefault="009F2F21" w:rsidP="00467BF4">
            <w:pPr>
              <w:spacing w:line="360" w:lineRule="auto"/>
              <w:jc w:val="center"/>
              <w:rPr>
                <w:lang w:val="uk-UA"/>
              </w:rPr>
            </w:pPr>
            <w:r w:rsidRPr="00FC5A21">
              <w:rPr>
                <w:rFonts w:ascii="Times New Roman" w:hAnsi="Times New Roman" w:cs="Times New Roman"/>
                <w:i/>
                <w:sz w:val="28"/>
                <w:szCs w:val="28"/>
                <w:lang w:val="uk-UA"/>
              </w:rPr>
              <w:t>сер.</w:t>
            </w:r>
          </w:p>
        </w:tc>
        <w:tc>
          <w:tcPr>
            <w:tcW w:w="575" w:type="pct"/>
          </w:tcPr>
          <w:p w:rsidR="009F2F21" w:rsidRPr="00FC5A21" w:rsidRDefault="009F2F21" w:rsidP="00467BF4">
            <w:pPr>
              <w:spacing w:line="360" w:lineRule="auto"/>
              <w:jc w:val="center"/>
              <w:rPr>
                <w:lang w:val="uk-UA"/>
              </w:rPr>
            </w:pPr>
            <w:r w:rsidRPr="00FC5A21">
              <w:rPr>
                <w:rFonts w:ascii="Times New Roman" w:hAnsi="Times New Roman" w:cs="Times New Roman"/>
                <w:i/>
                <w:sz w:val="28"/>
                <w:szCs w:val="28"/>
                <w:lang w:val="uk-UA"/>
              </w:rPr>
              <w:t>сер.</w:t>
            </w:r>
          </w:p>
        </w:tc>
        <w:tc>
          <w:tcPr>
            <w:tcW w:w="576" w:type="pct"/>
          </w:tcPr>
          <w:p w:rsidR="009F2F21" w:rsidRPr="00FC5A21" w:rsidRDefault="009F2F21" w:rsidP="00467BF4">
            <w:pPr>
              <w:spacing w:line="360" w:lineRule="auto"/>
              <w:jc w:val="center"/>
              <w:rPr>
                <w:lang w:val="uk-UA"/>
              </w:rPr>
            </w:pPr>
            <w:r w:rsidRPr="00FC5A21">
              <w:rPr>
                <w:rFonts w:ascii="Times New Roman" w:hAnsi="Times New Roman" w:cs="Times New Roman"/>
                <w:i/>
                <w:sz w:val="28"/>
                <w:szCs w:val="28"/>
                <w:lang w:val="uk-UA"/>
              </w:rPr>
              <w:t>низ.</w:t>
            </w:r>
          </w:p>
        </w:tc>
        <w:tc>
          <w:tcPr>
            <w:tcW w:w="575" w:type="pct"/>
          </w:tcPr>
          <w:p w:rsidR="009F2F21" w:rsidRPr="00FC5A21" w:rsidRDefault="009F2F21" w:rsidP="00467BF4">
            <w:pPr>
              <w:spacing w:line="360" w:lineRule="auto"/>
              <w:jc w:val="center"/>
              <w:rPr>
                <w:lang w:val="uk-UA"/>
              </w:rPr>
            </w:pPr>
            <w:r w:rsidRPr="00FC5A21">
              <w:rPr>
                <w:rFonts w:ascii="Times New Roman" w:hAnsi="Times New Roman" w:cs="Times New Roman"/>
                <w:i/>
                <w:sz w:val="28"/>
                <w:szCs w:val="28"/>
                <w:lang w:val="uk-UA"/>
              </w:rPr>
              <w:t>низ.</w:t>
            </w:r>
          </w:p>
        </w:tc>
        <w:tc>
          <w:tcPr>
            <w:tcW w:w="485" w:type="pct"/>
          </w:tcPr>
          <w:p w:rsidR="009F2F21" w:rsidRPr="00FC5A21" w:rsidRDefault="009F2F21" w:rsidP="00467BF4">
            <w:pPr>
              <w:spacing w:line="360" w:lineRule="auto"/>
              <w:jc w:val="center"/>
              <w:rPr>
                <w:lang w:val="uk-UA"/>
              </w:rPr>
            </w:pPr>
            <w:r w:rsidRPr="00FC5A21">
              <w:rPr>
                <w:rFonts w:ascii="Times New Roman" w:hAnsi="Times New Roman" w:cs="Times New Roman"/>
                <w:i/>
                <w:sz w:val="28"/>
                <w:szCs w:val="28"/>
                <w:lang w:val="uk-UA"/>
              </w:rPr>
              <w:t>низ.</w:t>
            </w:r>
          </w:p>
        </w:tc>
      </w:tr>
    </w:tbl>
    <w:p w:rsidR="009F2F21" w:rsidRPr="004041CB" w:rsidRDefault="009F2F21" w:rsidP="00467BF4">
      <w:pPr>
        <w:spacing w:after="0" w:line="360" w:lineRule="auto"/>
        <w:jc w:val="right"/>
        <w:rPr>
          <w:rFonts w:ascii="Times New Roman" w:hAnsi="Times New Roman" w:cs="Times New Roman"/>
          <w:b/>
          <w:color w:val="000000"/>
          <w:sz w:val="28"/>
          <w:szCs w:val="28"/>
        </w:rPr>
      </w:pPr>
    </w:p>
    <w:p w:rsidR="009F2F21" w:rsidRPr="004041CB" w:rsidRDefault="009F2F21" w:rsidP="00467BF4">
      <w:pPr>
        <w:spacing w:after="0" w:line="360" w:lineRule="auto"/>
        <w:jc w:val="right"/>
        <w:rPr>
          <w:rFonts w:ascii="Times New Roman" w:hAnsi="Times New Roman" w:cs="Times New Roman"/>
          <w:b/>
          <w:color w:val="000000"/>
          <w:sz w:val="28"/>
          <w:szCs w:val="28"/>
        </w:rPr>
      </w:pPr>
    </w:p>
    <w:p w:rsidR="009F2F21" w:rsidRPr="004041CB" w:rsidRDefault="009F2F21" w:rsidP="00467BF4">
      <w:pPr>
        <w:spacing w:after="0" w:line="360" w:lineRule="auto"/>
        <w:jc w:val="center"/>
        <w:rPr>
          <w:rFonts w:ascii="Times New Roman" w:hAnsi="Times New Roman" w:cs="Times New Roman"/>
          <w:b/>
          <w:color w:val="000000"/>
          <w:sz w:val="28"/>
          <w:szCs w:val="28"/>
        </w:rPr>
      </w:pPr>
      <w:r w:rsidRPr="004041CB">
        <w:rPr>
          <w:rFonts w:ascii="Times New Roman" w:hAnsi="Times New Roman" w:cs="Times New Roman"/>
          <w:b/>
          <w:noProof/>
          <w:color w:val="000000"/>
          <w:sz w:val="28"/>
          <w:szCs w:val="28"/>
          <w:lang w:eastAsia="uk-UA"/>
        </w:rPr>
        <w:lastRenderedPageBreak/>
        <w:drawing>
          <wp:inline distT="0" distB="0" distL="0" distR="0" wp14:anchorId="2A45AF2B" wp14:editId="4E5DD492">
            <wp:extent cx="5943600" cy="35814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F2F21" w:rsidRPr="004041CB" w:rsidRDefault="009F2F21" w:rsidP="00467BF4">
      <w:pPr>
        <w:spacing w:after="0" w:line="360" w:lineRule="auto"/>
        <w:rPr>
          <w:rFonts w:ascii="Times New Roman" w:hAnsi="Times New Roman" w:cs="Times New Roman"/>
          <w:b/>
          <w:bCs/>
          <w:i/>
          <w:sz w:val="28"/>
          <w:szCs w:val="28"/>
        </w:rPr>
      </w:pPr>
      <w:r w:rsidRPr="004041CB">
        <w:rPr>
          <w:rFonts w:ascii="Times New Roman" w:hAnsi="Times New Roman" w:cs="Times New Roman"/>
          <w:b/>
          <w:bCs/>
          <w:sz w:val="28"/>
          <w:szCs w:val="28"/>
        </w:rPr>
        <w:t xml:space="preserve">Рис.2.2. </w:t>
      </w:r>
      <w:r w:rsidRPr="004041CB">
        <w:rPr>
          <w:rFonts w:ascii="Times New Roman" w:hAnsi="Times New Roman" w:cs="Times New Roman"/>
          <w:b/>
          <w:bCs/>
          <w:i/>
          <w:sz w:val="28"/>
          <w:szCs w:val="28"/>
        </w:rPr>
        <w:t>Результати спостереження за взаємодією та діалогом з однолітками.</w:t>
      </w:r>
    </w:p>
    <w:p w:rsidR="009F2F21" w:rsidRPr="004041CB" w:rsidRDefault="009F2F21" w:rsidP="00467BF4">
      <w:pPr>
        <w:spacing w:after="0" w:line="360" w:lineRule="auto"/>
        <w:ind w:firstLine="709"/>
        <w:jc w:val="both"/>
        <w:rPr>
          <w:rFonts w:ascii="Times New Roman" w:hAnsi="Times New Roman" w:cs="Times New Roman"/>
          <w:b/>
          <w:color w:val="000000"/>
          <w:sz w:val="28"/>
          <w:szCs w:val="28"/>
        </w:rPr>
      </w:pPr>
    </w:p>
    <w:p w:rsidR="009F2F21" w:rsidRPr="004041CB" w:rsidRDefault="00467BF4" w:rsidP="00467BF4">
      <w:pPr>
        <w:spacing w:after="0" w:line="360" w:lineRule="auto"/>
        <w:jc w:val="right"/>
        <w:rPr>
          <w:rFonts w:ascii="Times New Roman" w:hAnsi="Times New Roman" w:cs="Times New Roman"/>
          <w:b/>
          <w:color w:val="000000"/>
          <w:sz w:val="28"/>
          <w:szCs w:val="28"/>
        </w:rPr>
      </w:pPr>
      <w:r>
        <w:rPr>
          <w:rFonts w:ascii="Times New Roman" w:hAnsi="Times New Roman" w:cs="Times New Roman"/>
          <w:b/>
          <w:color w:val="000000"/>
          <w:sz w:val="28"/>
          <w:szCs w:val="28"/>
        </w:rPr>
        <w:t>Таблиця 2.10</w:t>
      </w:r>
      <w:r w:rsidR="009F2F21" w:rsidRPr="004041CB">
        <w:rPr>
          <w:rFonts w:ascii="Times New Roman" w:hAnsi="Times New Roman" w:cs="Times New Roman"/>
          <w:b/>
          <w:color w:val="000000"/>
          <w:sz w:val="28"/>
          <w:szCs w:val="28"/>
        </w:rPr>
        <w:t>.</w:t>
      </w:r>
    </w:p>
    <w:p w:rsidR="009F2F21" w:rsidRPr="004041CB" w:rsidRDefault="009F2F21" w:rsidP="00467BF4">
      <w:pPr>
        <w:spacing w:line="360" w:lineRule="auto"/>
        <w:contextualSpacing/>
        <w:jc w:val="both"/>
        <w:rPr>
          <w:rFonts w:ascii="Times New Roman" w:hAnsi="Times New Roman" w:cs="Times New Roman"/>
          <w:b/>
          <w:i/>
          <w:sz w:val="28"/>
          <w:szCs w:val="28"/>
        </w:rPr>
      </w:pPr>
      <w:r w:rsidRPr="004041CB">
        <w:rPr>
          <w:rFonts w:ascii="Times New Roman" w:hAnsi="Times New Roman" w:cs="Times New Roman"/>
          <w:b/>
          <w:i/>
          <w:sz w:val="28"/>
          <w:szCs w:val="28"/>
        </w:rPr>
        <w:t xml:space="preserve">Оцінка </w:t>
      </w:r>
      <w:r w:rsidRPr="004041CB">
        <w:rPr>
          <w:rFonts w:ascii="Times New Roman" w:hAnsi="Times New Roman" w:cs="Times New Roman"/>
          <w:b/>
          <w:i/>
          <w:color w:val="000000"/>
          <w:sz w:val="28"/>
          <w:szCs w:val="28"/>
        </w:rPr>
        <w:t xml:space="preserve">рівня </w:t>
      </w:r>
      <w:r w:rsidRPr="004041CB">
        <w:rPr>
          <w:rFonts w:ascii="Times New Roman" w:hAnsi="Times New Roman" w:cs="Times New Roman"/>
          <w:b/>
          <w:i/>
          <w:sz w:val="28"/>
          <w:szCs w:val="28"/>
        </w:rPr>
        <w:t>зацікавленості дитини з РАС у взаємодії та діалозі з дорослими (за результатами спостереження)</w:t>
      </w:r>
    </w:p>
    <w:tbl>
      <w:tblPr>
        <w:tblStyle w:val="a4"/>
        <w:tblpPr w:leftFromText="180" w:rightFromText="180" w:vertAnchor="text" w:horzAnchor="margin" w:tblpXSpec="right" w:tblpY="133"/>
        <w:tblW w:w="5000" w:type="pct"/>
        <w:tblLayout w:type="fixed"/>
        <w:tblLook w:val="04A0" w:firstRow="1" w:lastRow="0" w:firstColumn="1" w:lastColumn="0" w:noHBand="0" w:noVBand="1"/>
      </w:tblPr>
      <w:tblGrid>
        <w:gridCol w:w="522"/>
        <w:gridCol w:w="3879"/>
        <w:gridCol w:w="971"/>
        <w:gridCol w:w="1107"/>
        <w:gridCol w:w="1107"/>
        <w:gridCol w:w="1107"/>
        <w:gridCol w:w="936"/>
      </w:tblGrid>
      <w:tr w:rsidR="009F2F21" w:rsidRPr="00466803" w:rsidTr="002B416E">
        <w:tc>
          <w:tcPr>
            <w:tcW w:w="271" w:type="pct"/>
            <w:vMerge w:val="restart"/>
            <w:vAlign w:val="center"/>
          </w:tcPr>
          <w:p w:rsidR="009F2F21" w:rsidRPr="00466803" w:rsidRDefault="009F2F21" w:rsidP="00467BF4">
            <w:pPr>
              <w:spacing w:line="360" w:lineRule="auto"/>
              <w:jc w:val="center"/>
              <w:rPr>
                <w:rFonts w:ascii="Times New Roman" w:hAnsi="Times New Roman" w:cs="Times New Roman"/>
                <w:i/>
                <w:sz w:val="28"/>
                <w:szCs w:val="28"/>
                <w:lang w:val="uk-UA"/>
              </w:rPr>
            </w:pPr>
            <w:r w:rsidRPr="00466803">
              <w:rPr>
                <w:rFonts w:ascii="Times New Roman" w:hAnsi="Times New Roman" w:cs="Times New Roman"/>
                <w:i/>
                <w:sz w:val="28"/>
                <w:szCs w:val="28"/>
                <w:lang w:val="uk-UA"/>
              </w:rPr>
              <w:t>№</w:t>
            </w:r>
          </w:p>
        </w:tc>
        <w:tc>
          <w:tcPr>
            <w:tcW w:w="2014" w:type="pct"/>
            <w:vMerge w:val="restart"/>
            <w:vAlign w:val="center"/>
          </w:tcPr>
          <w:p w:rsidR="009F2F21" w:rsidRPr="00466803" w:rsidRDefault="009F2F21" w:rsidP="00467BF4">
            <w:pPr>
              <w:spacing w:line="360" w:lineRule="auto"/>
              <w:jc w:val="center"/>
              <w:rPr>
                <w:rFonts w:ascii="Times New Roman" w:hAnsi="Times New Roman" w:cs="Times New Roman"/>
                <w:i/>
                <w:sz w:val="28"/>
                <w:szCs w:val="28"/>
                <w:lang w:val="uk-UA"/>
              </w:rPr>
            </w:pPr>
            <w:r w:rsidRPr="00466803">
              <w:rPr>
                <w:rFonts w:ascii="Times New Roman" w:hAnsi="Times New Roman" w:cs="Times New Roman"/>
                <w:i/>
                <w:sz w:val="28"/>
                <w:szCs w:val="28"/>
                <w:lang w:val="uk-UA"/>
              </w:rPr>
              <w:t>Критерії оцінювання</w:t>
            </w:r>
          </w:p>
        </w:tc>
        <w:tc>
          <w:tcPr>
            <w:tcW w:w="2715" w:type="pct"/>
            <w:gridSpan w:val="5"/>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i/>
                <w:sz w:val="28"/>
                <w:szCs w:val="28"/>
                <w:lang w:val="uk-UA"/>
              </w:rPr>
              <w:t>Кількість балів</w:t>
            </w:r>
          </w:p>
        </w:tc>
      </w:tr>
      <w:tr w:rsidR="009F2F21" w:rsidRPr="00466803" w:rsidTr="002B416E">
        <w:tc>
          <w:tcPr>
            <w:tcW w:w="271" w:type="pct"/>
            <w:vMerge/>
          </w:tcPr>
          <w:p w:rsidR="009F2F21" w:rsidRPr="00466803" w:rsidRDefault="009F2F21" w:rsidP="00467BF4">
            <w:pPr>
              <w:spacing w:line="360" w:lineRule="auto"/>
              <w:rPr>
                <w:rFonts w:ascii="Times New Roman" w:hAnsi="Times New Roman" w:cs="Times New Roman"/>
                <w:sz w:val="28"/>
                <w:szCs w:val="28"/>
                <w:lang w:val="uk-UA"/>
              </w:rPr>
            </w:pPr>
          </w:p>
        </w:tc>
        <w:tc>
          <w:tcPr>
            <w:tcW w:w="2014" w:type="pct"/>
            <w:vMerge/>
          </w:tcPr>
          <w:p w:rsidR="009F2F21" w:rsidRPr="00466803" w:rsidRDefault="009F2F21" w:rsidP="00467BF4">
            <w:pPr>
              <w:spacing w:line="360" w:lineRule="auto"/>
              <w:rPr>
                <w:rFonts w:ascii="Times New Roman" w:hAnsi="Times New Roman" w:cs="Times New Roman"/>
                <w:sz w:val="28"/>
                <w:szCs w:val="28"/>
                <w:lang w:val="uk-UA"/>
              </w:rPr>
            </w:pPr>
          </w:p>
        </w:tc>
        <w:tc>
          <w:tcPr>
            <w:tcW w:w="504"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Злата</w:t>
            </w:r>
          </w:p>
        </w:tc>
        <w:tc>
          <w:tcPr>
            <w:tcW w:w="575"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Марк</w:t>
            </w:r>
          </w:p>
        </w:tc>
        <w:tc>
          <w:tcPr>
            <w:tcW w:w="575"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Аліса</w:t>
            </w:r>
          </w:p>
        </w:tc>
        <w:tc>
          <w:tcPr>
            <w:tcW w:w="575"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Саша</w:t>
            </w:r>
          </w:p>
        </w:tc>
        <w:tc>
          <w:tcPr>
            <w:tcW w:w="487"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Влад</w:t>
            </w:r>
          </w:p>
        </w:tc>
      </w:tr>
      <w:tr w:rsidR="009F2F21" w:rsidRPr="00466803" w:rsidTr="002B416E">
        <w:tc>
          <w:tcPr>
            <w:tcW w:w="271" w:type="pct"/>
          </w:tcPr>
          <w:p w:rsidR="009F2F21" w:rsidRPr="00466803" w:rsidRDefault="009F2F21" w:rsidP="00467BF4">
            <w:pPr>
              <w:spacing w:line="360" w:lineRule="auto"/>
              <w:rPr>
                <w:rFonts w:ascii="Times New Roman" w:hAnsi="Times New Roman" w:cs="Times New Roman"/>
                <w:sz w:val="28"/>
                <w:szCs w:val="28"/>
                <w:lang w:val="uk-UA"/>
              </w:rPr>
            </w:pPr>
            <w:r w:rsidRPr="00466803">
              <w:rPr>
                <w:rFonts w:ascii="Times New Roman" w:hAnsi="Times New Roman" w:cs="Times New Roman"/>
                <w:sz w:val="28"/>
                <w:szCs w:val="28"/>
                <w:lang w:val="uk-UA"/>
              </w:rPr>
              <w:t>1</w:t>
            </w:r>
          </w:p>
        </w:tc>
        <w:tc>
          <w:tcPr>
            <w:tcW w:w="2014" w:type="pct"/>
          </w:tcPr>
          <w:p w:rsidR="009F2F21" w:rsidRPr="00466803" w:rsidRDefault="009F2F21" w:rsidP="00467BF4">
            <w:pPr>
              <w:spacing w:line="360" w:lineRule="auto"/>
              <w:rPr>
                <w:rFonts w:ascii="Times New Roman" w:hAnsi="Times New Roman" w:cs="Times New Roman"/>
                <w:sz w:val="28"/>
                <w:szCs w:val="28"/>
                <w:lang w:val="uk-UA"/>
              </w:rPr>
            </w:pPr>
            <w:r w:rsidRPr="00466803">
              <w:rPr>
                <w:rFonts w:ascii="Times New Roman" w:hAnsi="Times New Roman" w:cs="Times New Roman"/>
                <w:sz w:val="28"/>
                <w:szCs w:val="28"/>
                <w:lang w:val="uk-UA"/>
              </w:rPr>
              <w:t>реакція на спроби пограти з нею</w:t>
            </w:r>
          </w:p>
        </w:tc>
        <w:tc>
          <w:tcPr>
            <w:tcW w:w="504"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2</w:t>
            </w:r>
          </w:p>
        </w:tc>
        <w:tc>
          <w:tcPr>
            <w:tcW w:w="575"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2</w:t>
            </w:r>
          </w:p>
        </w:tc>
        <w:tc>
          <w:tcPr>
            <w:tcW w:w="575"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1</w:t>
            </w:r>
          </w:p>
        </w:tc>
        <w:tc>
          <w:tcPr>
            <w:tcW w:w="575"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1</w:t>
            </w:r>
          </w:p>
        </w:tc>
        <w:tc>
          <w:tcPr>
            <w:tcW w:w="487"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1</w:t>
            </w:r>
          </w:p>
        </w:tc>
      </w:tr>
      <w:tr w:rsidR="009F2F21" w:rsidRPr="00466803" w:rsidTr="002B416E">
        <w:tc>
          <w:tcPr>
            <w:tcW w:w="271" w:type="pct"/>
          </w:tcPr>
          <w:p w:rsidR="009F2F21" w:rsidRPr="00466803" w:rsidRDefault="009F2F21" w:rsidP="00467BF4">
            <w:pPr>
              <w:spacing w:line="360" w:lineRule="auto"/>
              <w:rPr>
                <w:rFonts w:ascii="Times New Roman" w:hAnsi="Times New Roman" w:cs="Times New Roman"/>
                <w:sz w:val="28"/>
                <w:szCs w:val="28"/>
                <w:lang w:val="uk-UA"/>
              </w:rPr>
            </w:pPr>
            <w:r w:rsidRPr="00466803">
              <w:rPr>
                <w:rFonts w:ascii="Times New Roman" w:hAnsi="Times New Roman" w:cs="Times New Roman"/>
                <w:sz w:val="28"/>
                <w:szCs w:val="28"/>
                <w:lang w:val="uk-UA"/>
              </w:rPr>
              <w:t>2</w:t>
            </w:r>
          </w:p>
        </w:tc>
        <w:tc>
          <w:tcPr>
            <w:tcW w:w="2014" w:type="pct"/>
          </w:tcPr>
          <w:p w:rsidR="009F2F21" w:rsidRPr="00466803" w:rsidRDefault="009F2F21" w:rsidP="00467BF4">
            <w:pPr>
              <w:spacing w:line="360" w:lineRule="auto"/>
              <w:rPr>
                <w:rFonts w:ascii="Times New Roman" w:hAnsi="Times New Roman" w:cs="Times New Roman"/>
                <w:sz w:val="28"/>
                <w:szCs w:val="28"/>
                <w:lang w:val="uk-UA"/>
              </w:rPr>
            </w:pPr>
            <w:r w:rsidRPr="00466803">
              <w:rPr>
                <w:rFonts w:ascii="Times New Roman" w:hAnsi="Times New Roman" w:cs="Times New Roman"/>
                <w:sz w:val="28"/>
                <w:szCs w:val="28"/>
                <w:lang w:val="uk-UA"/>
              </w:rPr>
              <w:t>спроби наслідувати поведінку інших людей</w:t>
            </w:r>
          </w:p>
        </w:tc>
        <w:tc>
          <w:tcPr>
            <w:tcW w:w="504"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1</w:t>
            </w:r>
          </w:p>
        </w:tc>
        <w:tc>
          <w:tcPr>
            <w:tcW w:w="575"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1</w:t>
            </w:r>
          </w:p>
        </w:tc>
        <w:tc>
          <w:tcPr>
            <w:tcW w:w="575"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0</w:t>
            </w:r>
          </w:p>
        </w:tc>
        <w:tc>
          <w:tcPr>
            <w:tcW w:w="575"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1</w:t>
            </w:r>
          </w:p>
        </w:tc>
        <w:tc>
          <w:tcPr>
            <w:tcW w:w="487"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0</w:t>
            </w:r>
          </w:p>
        </w:tc>
      </w:tr>
      <w:tr w:rsidR="009F2F21" w:rsidRPr="00466803" w:rsidTr="002B416E">
        <w:tc>
          <w:tcPr>
            <w:tcW w:w="271" w:type="pct"/>
          </w:tcPr>
          <w:p w:rsidR="009F2F21" w:rsidRPr="00466803" w:rsidRDefault="009F2F21" w:rsidP="00467BF4">
            <w:pPr>
              <w:spacing w:line="360" w:lineRule="auto"/>
              <w:rPr>
                <w:rFonts w:ascii="Times New Roman" w:hAnsi="Times New Roman" w:cs="Times New Roman"/>
                <w:sz w:val="28"/>
                <w:szCs w:val="28"/>
                <w:lang w:val="uk-UA"/>
              </w:rPr>
            </w:pPr>
            <w:r w:rsidRPr="00466803">
              <w:rPr>
                <w:rFonts w:ascii="Times New Roman" w:hAnsi="Times New Roman" w:cs="Times New Roman"/>
                <w:sz w:val="28"/>
                <w:szCs w:val="28"/>
                <w:lang w:val="uk-UA"/>
              </w:rPr>
              <w:t>3</w:t>
            </w:r>
          </w:p>
        </w:tc>
        <w:tc>
          <w:tcPr>
            <w:tcW w:w="2014" w:type="pct"/>
          </w:tcPr>
          <w:p w:rsidR="009F2F21" w:rsidRPr="00466803" w:rsidRDefault="009F2F21" w:rsidP="00467BF4">
            <w:pPr>
              <w:spacing w:line="360" w:lineRule="auto"/>
              <w:rPr>
                <w:rFonts w:ascii="Times New Roman" w:hAnsi="Times New Roman" w:cs="Times New Roman"/>
                <w:sz w:val="28"/>
                <w:szCs w:val="28"/>
                <w:lang w:val="uk-UA"/>
              </w:rPr>
            </w:pPr>
            <w:r w:rsidRPr="00466803">
              <w:rPr>
                <w:rFonts w:ascii="Times New Roman" w:hAnsi="Times New Roman" w:cs="Times New Roman"/>
                <w:sz w:val="28"/>
                <w:szCs w:val="28"/>
                <w:lang w:val="uk-UA"/>
              </w:rPr>
              <w:t>реакція на своє ім'я</w:t>
            </w:r>
          </w:p>
        </w:tc>
        <w:tc>
          <w:tcPr>
            <w:tcW w:w="504"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3</w:t>
            </w:r>
          </w:p>
        </w:tc>
        <w:tc>
          <w:tcPr>
            <w:tcW w:w="575"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2</w:t>
            </w:r>
          </w:p>
        </w:tc>
        <w:tc>
          <w:tcPr>
            <w:tcW w:w="575"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1</w:t>
            </w:r>
          </w:p>
        </w:tc>
        <w:tc>
          <w:tcPr>
            <w:tcW w:w="575"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1</w:t>
            </w:r>
          </w:p>
        </w:tc>
        <w:tc>
          <w:tcPr>
            <w:tcW w:w="487"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1</w:t>
            </w:r>
          </w:p>
        </w:tc>
      </w:tr>
      <w:tr w:rsidR="009F2F21" w:rsidRPr="00466803" w:rsidTr="002B416E">
        <w:tc>
          <w:tcPr>
            <w:tcW w:w="271" w:type="pct"/>
          </w:tcPr>
          <w:p w:rsidR="009F2F21" w:rsidRPr="00466803" w:rsidRDefault="009F2F21" w:rsidP="00467BF4">
            <w:pPr>
              <w:spacing w:line="360" w:lineRule="auto"/>
              <w:rPr>
                <w:rFonts w:ascii="Times New Roman" w:hAnsi="Times New Roman" w:cs="Times New Roman"/>
                <w:sz w:val="28"/>
                <w:szCs w:val="28"/>
                <w:lang w:val="uk-UA"/>
              </w:rPr>
            </w:pPr>
            <w:r w:rsidRPr="00466803">
              <w:rPr>
                <w:rFonts w:ascii="Times New Roman" w:hAnsi="Times New Roman" w:cs="Times New Roman"/>
                <w:sz w:val="28"/>
                <w:szCs w:val="28"/>
                <w:lang w:val="uk-UA"/>
              </w:rPr>
              <w:t>4</w:t>
            </w:r>
          </w:p>
        </w:tc>
        <w:tc>
          <w:tcPr>
            <w:tcW w:w="2014" w:type="pct"/>
          </w:tcPr>
          <w:p w:rsidR="009F2F21" w:rsidRPr="00466803" w:rsidRDefault="009F2F21" w:rsidP="00467BF4">
            <w:pPr>
              <w:spacing w:line="360" w:lineRule="auto"/>
              <w:rPr>
                <w:rFonts w:ascii="Times New Roman" w:hAnsi="Times New Roman" w:cs="Times New Roman"/>
                <w:sz w:val="28"/>
                <w:szCs w:val="28"/>
                <w:lang w:val="uk-UA"/>
              </w:rPr>
            </w:pPr>
            <w:r w:rsidRPr="00466803">
              <w:rPr>
                <w:rFonts w:ascii="Times New Roman" w:hAnsi="Times New Roman" w:cs="Times New Roman"/>
                <w:sz w:val="28"/>
                <w:szCs w:val="28"/>
                <w:lang w:val="uk-UA"/>
              </w:rPr>
              <w:t>застосування невербальних засобів комунікації (жести, міміка, зоровий контакт)</w:t>
            </w:r>
          </w:p>
        </w:tc>
        <w:tc>
          <w:tcPr>
            <w:tcW w:w="504"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2</w:t>
            </w:r>
          </w:p>
        </w:tc>
        <w:tc>
          <w:tcPr>
            <w:tcW w:w="575"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2</w:t>
            </w:r>
          </w:p>
        </w:tc>
        <w:tc>
          <w:tcPr>
            <w:tcW w:w="575"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1</w:t>
            </w:r>
          </w:p>
        </w:tc>
        <w:tc>
          <w:tcPr>
            <w:tcW w:w="575"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0</w:t>
            </w:r>
          </w:p>
        </w:tc>
        <w:tc>
          <w:tcPr>
            <w:tcW w:w="487"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1</w:t>
            </w:r>
          </w:p>
        </w:tc>
      </w:tr>
      <w:tr w:rsidR="009F2F21" w:rsidRPr="00466803" w:rsidTr="002B416E">
        <w:tc>
          <w:tcPr>
            <w:tcW w:w="271" w:type="pct"/>
          </w:tcPr>
          <w:p w:rsidR="009F2F21" w:rsidRPr="00466803" w:rsidRDefault="009F2F21" w:rsidP="00467BF4">
            <w:pPr>
              <w:spacing w:line="360" w:lineRule="auto"/>
              <w:rPr>
                <w:rFonts w:ascii="Times New Roman" w:hAnsi="Times New Roman" w:cs="Times New Roman"/>
                <w:sz w:val="28"/>
                <w:szCs w:val="28"/>
                <w:lang w:val="uk-UA"/>
              </w:rPr>
            </w:pPr>
          </w:p>
        </w:tc>
        <w:tc>
          <w:tcPr>
            <w:tcW w:w="2014" w:type="pct"/>
          </w:tcPr>
          <w:p w:rsidR="009F2F21" w:rsidRPr="00466803" w:rsidRDefault="009F2F21" w:rsidP="00467BF4">
            <w:pPr>
              <w:spacing w:line="360" w:lineRule="auto"/>
              <w:jc w:val="right"/>
              <w:rPr>
                <w:rFonts w:ascii="Times New Roman" w:hAnsi="Times New Roman" w:cs="Times New Roman"/>
                <w:i/>
                <w:sz w:val="28"/>
                <w:szCs w:val="28"/>
                <w:lang w:val="uk-UA"/>
              </w:rPr>
            </w:pPr>
            <w:r w:rsidRPr="00466803">
              <w:rPr>
                <w:rFonts w:ascii="Times New Roman" w:hAnsi="Times New Roman" w:cs="Times New Roman"/>
                <w:i/>
                <w:sz w:val="28"/>
                <w:szCs w:val="28"/>
                <w:lang w:val="uk-UA"/>
              </w:rPr>
              <w:t>Загальний бал</w:t>
            </w:r>
          </w:p>
        </w:tc>
        <w:tc>
          <w:tcPr>
            <w:tcW w:w="504"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8</w:t>
            </w:r>
          </w:p>
        </w:tc>
        <w:tc>
          <w:tcPr>
            <w:tcW w:w="575"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7</w:t>
            </w:r>
          </w:p>
        </w:tc>
        <w:tc>
          <w:tcPr>
            <w:tcW w:w="575"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3</w:t>
            </w:r>
          </w:p>
        </w:tc>
        <w:tc>
          <w:tcPr>
            <w:tcW w:w="575"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3</w:t>
            </w:r>
          </w:p>
        </w:tc>
        <w:tc>
          <w:tcPr>
            <w:tcW w:w="487"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sz w:val="28"/>
                <w:szCs w:val="28"/>
                <w:lang w:val="uk-UA"/>
              </w:rPr>
              <w:t>3</w:t>
            </w:r>
          </w:p>
        </w:tc>
      </w:tr>
      <w:tr w:rsidR="009F2F21" w:rsidRPr="00466803" w:rsidTr="002B416E">
        <w:tc>
          <w:tcPr>
            <w:tcW w:w="271" w:type="pct"/>
          </w:tcPr>
          <w:p w:rsidR="009F2F21" w:rsidRPr="00466803" w:rsidRDefault="009F2F21" w:rsidP="00467BF4">
            <w:pPr>
              <w:spacing w:line="360" w:lineRule="auto"/>
              <w:rPr>
                <w:rFonts w:ascii="Times New Roman" w:hAnsi="Times New Roman" w:cs="Times New Roman"/>
                <w:sz w:val="28"/>
                <w:szCs w:val="28"/>
                <w:lang w:val="uk-UA"/>
              </w:rPr>
            </w:pPr>
          </w:p>
        </w:tc>
        <w:tc>
          <w:tcPr>
            <w:tcW w:w="2014" w:type="pct"/>
          </w:tcPr>
          <w:p w:rsidR="009F2F21" w:rsidRPr="00466803" w:rsidRDefault="009F2F21" w:rsidP="00467BF4">
            <w:pPr>
              <w:spacing w:line="360" w:lineRule="auto"/>
              <w:jc w:val="right"/>
              <w:rPr>
                <w:rFonts w:ascii="Times New Roman" w:hAnsi="Times New Roman" w:cs="Times New Roman"/>
                <w:sz w:val="28"/>
                <w:szCs w:val="28"/>
                <w:lang w:val="uk-UA"/>
              </w:rPr>
            </w:pPr>
            <w:r w:rsidRPr="00466803">
              <w:rPr>
                <w:rFonts w:ascii="Times New Roman" w:hAnsi="Times New Roman" w:cs="Times New Roman"/>
                <w:i/>
                <w:sz w:val="28"/>
                <w:szCs w:val="28"/>
                <w:lang w:val="uk-UA"/>
              </w:rPr>
              <w:t>Рівень</w:t>
            </w:r>
          </w:p>
        </w:tc>
        <w:tc>
          <w:tcPr>
            <w:tcW w:w="504"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i/>
                <w:sz w:val="28"/>
                <w:szCs w:val="28"/>
                <w:lang w:val="uk-UA"/>
              </w:rPr>
              <w:t>сер.</w:t>
            </w:r>
          </w:p>
        </w:tc>
        <w:tc>
          <w:tcPr>
            <w:tcW w:w="575"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i/>
                <w:sz w:val="28"/>
                <w:szCs w:val="28"/>
                <w:lang w:val="uk-UA"/>
              </w:rPr>
              <w:t>сер.</w:t>
            </w:r>
          </w:p>
        </w:tc>
        <w:tc>
          <w:tcPr>
            <w:tcW w:w="575"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i/>
                <w:sz w:val="28"/>
                <w:szCs w:val="28"/>
                <w:lang w:val="uk-UA"/>
              </w:rPr>
              <w:t>низ.</w:t>
            </w:r>
          </w:p>
        </w:tc>
        <w:tc>
          <w:tcPr>
            <w:tcW w:w="575"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i/>
                <w:sz w:val="28"/>
                <w:szCs w:val="28"/>
                <w:lang w:val="uk-UA"/>
              </w:rPr>
              <w:t>низ.</w:t>
            </w:r>
          </w:p>
        </w:tc>
        <w:tc>
          <w:tcPr>
            <w:tcW w:w="487" w:type="pct"/>
          </w:tcPr>
          <w:p w:rsidR="009F2F21" w:rsidRPr="00466803" w:rsidRDefault="009F2F21" w:rsidP="00467BF4">
            <w:pPr>
              <w:spacing w:line="360" w:lineRule="auto"/>
              <w:jc w:val="center"/>
              <w:rPr>
                <w:rFonts w:ascii="Times New Roman" w:hAnsi="Times New Roman" w:cs="Times New Roman"/>
                <w:sz w:val="28"/>
                <w:szCs w:val="28"/>
                <w:lang w:val="uk-UA"/>
              </w:rPr>
            </w:pPr>
            <w:r w:rsidRPr="00466803">
              <w:rPr>
                <w:rFonts w:ascii="Times New Roman" w:hAnsi="Times New Roman" w:cs="Times New Roman"/>
                <w:i/>
                <w:sz w:val="28"/>
                <w:szCs w:val="28"/>
                <w:lang w:val="uk-UA"/>
              </w:rPr>
              <w:t>низ.</w:t>
            </w:r>
          </w:p>
        </w:tc>
      </w:tr>
    </w:tbl>
    <w:p w:rsidR="009F2F21" w:rsidRPr="004041CB" w:rsidRDefault="009F2F21" w:rsidP="00467BF4">
      <w:pPr>
        <w:spacing w:line="360" w:lineRule="auto"/>
        <w:ind w:firstLine="709"/>
        <w:jc w:val="both"/>
        <w:rPr>
          <w:rFonts w:ascii="Times New Roman" w:hAnsi="Times New Roman" w:cs="Times New Roman"/>
          <w:sz w:val="28"/>
          <w:szCs w:val="28"/>
        </w:rPr>
      </w:pPr>
    </w:p>
    <w:p w:rsidR="009F2F21" w:rsidRPr="004041CB" w:rsidRDefault="009F2F21" w:rsidP="00467BF4">
      <w:pPr>
        <w:spacing w:line="360" w:lineRule="auto"/>
        <w:jc w:val="center"/>
        <w:rPr>
          <w:rFonts w:ascii="Times New Roman" w:hAnsi="Times New Roman" w:cs="Times New Roman"/>
          <w:b/>
          <w:bCs/>
          <w:sz w:val="28"/>
          <w:szCs w:val="28"/>
        </w:rPr>
      </w:pPr>
      <w:r w:rsidRPr="004041CB">
        <w:rPr>
          <w:rFonts w:ascii="Times New Roman" w:hAnsi="Times New Roman" w:cs="Times New Roman"/>
          <w:noProof/>
          <w:sz w:val="28"/>
          <w:szCs w:val="28"/>
          <w:lang w:eastAsia="uk-UA"/>
        </w:rPr>
        <w:drawing>
          <wp:inline distT="0" distB="0" distL="0" distR="0" wp14:anchorId="00B0B79D" wp14:editId="1680BBF5">
            <wp:extent cx="5486400" cy="3200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F2F21" w:rsidRPr="004041CB" w:rsidRDefault="009F2F21" w:rsidP="00467BF4">
      <w:pPr>
        <w:spacing w:line="360" w:lineRule="auto"/>
        <w:jc w:val="both"/>
        <w:rPr>
          <w:rFonts w:ascii="Times New Roman" w:hAnsi="Times New Roman" w:cs="Times New Roman"/>
          <w:i/>
          <w:sz w:val="28"/>
          <w:szCs w:val="28"/>
        </w:rPr>
      </w:pPr>
      <w:r w:rsidRPr="004041CB">
        <w:rPr>
          <w:rFonts w:ascii="Times New Roman" w:hAnsi="Times New Roman" w:cs="Times New Roman"/>
          <w:b/>
          <w:bCs/>
          <w:sz w:val="28"/>
          <w:szCs w:val="28"/>
        </w:rPr>
        <w:t xml:space="preserve">Рис.2.1. </w:t>
      </w:r>
      <w:r w:rsidRPr="004041CB">
        <w:rPr>
          <w:rFonts w:ascii="Times New Roman" w:hAnsi="Times New Roman" w:cs="Times New Roman"/>
          <w:b/>
          <w:bCs/>
          <w:i/>
          <w:sz w:val="28"/>
          <w:szCs w:val="28"/>
        </w:rPr>
        <w:t>Результати спостереження за результатами та діалогом з дорослими.</w:t>
      </w:r>
    </w:p>
    <w:p w:rsidR="00FC5A21" w:rsidRPr="004041CB" w:rsidRDefault="00FC5A21" w:rsidP="00467BF4">
      <w:pPr>
        <w:spacing w:after="0" w:line="360" w:lineRule="auto"/>
        <w:ind w:firstLine="720"/>
        <w:contextualSpacing/>
        <w:jc w:val="both"/>
        <w:rPr>
          <w:rFonts w:ascii="Times New Roman" w:hAnsi="Times New Roman" w:cs="Times New Roman"/>
          <w:sz w:val="28"/>
          <w:szCs w:val="28"/>
        </w:rPr>
      </w:pPr>
      <w:r w:rsidRPr="004041CB">
        <w:rPr>
          <w:rFonts w:ascii="Times New Roman" w:hAnsi="Times New Roman" w:cs="Times New Roman"/>
          <w:sz w:val="28"/>
          <w:szCs w:val="28"/>
        </w:rPr>
        <w:t>Більшість досліджуваних дітей (60%) показали низький</w:t>
      </w:r>
      <w:r w:rsidRPr="004041CB">
        <w:rPr>
          <w:rFonts w:ascii="Times New Roman" w:hAnsi="Times New Roman" w:cs="Times New Roman"/>
          <w:color w:val="000000"/>
          <w:sz w:val="28"/>
          <w:szCs w:val="28"/>
        </w:rPr>
        <w:t xml:space="preserve"> рівень </w:t>
      </w:r>
      <w:r w:rsidRPr="004041CB">
        <w:rPr>
          <w:rFonts w:ascii="Times New Roman" w:hAnsi="Times New Roman" w:cs="Times New Roman"/>
          <w:sz w:val="28"/>
          <w:szCs w:val="28"/>
        </w:rPr>
        <w:t>зацікавленості у взаємодії та діалозі з іншими.</w:t>
      </w:r>
    </w:p>
    <w:p w:rsidR="009F2F21" w:rsidRPr="004041CB" w:rsidRDefault="009F2F21" w:rsidP="00467BF4">
      <w:pPr>
        <w:spacing w:line="360" w:lineRule="auto"/>
        <w:ind w:firstLine="709"/>
        <w:jc w:val="both"/>
        <w:rPr>
          <w:rFonts w:ascii="Times New Roman" w:hAnsi="Times New Roman" w:cs="Times New Roman"/>
          <w:sz w:val="28"/>
          <w:szCs w:val="28"/>
        </w:rPr>
      </w:pPr>
      <w:r w:rsidRPr="004041CB">
        <w:rPr>
          <w:rFonts w:ascii="Times New Roman" w:hAnsi="Times New Roman" w:cs="Times New Roman"/>
          <w:sz w:val="28"/>
          <w:szCs w:val="28"/>
        </w:rPr>
        <w:t>П</w:t>
      </w:r>
      <w:r w:rsidR="00467BF4">
        <w:rPr>
          <w:rFonts w:ascii="Times New Roman" w:hAnsi="Times New Roman" w:cs="Times New Roman"/>
          <w:sz w:val="28"/>
          <w:szCs w:val="28"/>
        </w:rPr>
        <w:t>ри цьому, як видно з таблиць 2.9 і 2.10</w:t>
      </w:r>
      <w:r w:rsidRPr="004041CB">
        <w:rPr>
          <w:rFonts w:ascii="Times New Roman" w:hAnsi="Times New Roman" w:cs="Times New Roman"/>
          <w:sz w:val="28"/>
          <w:szCs w:val="28"/>
        </w:rPr>
        <w:t>,  всі діти краще реагують на спроби дорослих (ніж однолітків) пограти з ними, а наслідувати воліють краще однолітків (ніж дорослих). Також діти з однолітками більшою мірою (ніж з дорослими) реагують на своє ім'я і застосовують невербальні засоби комунікації. Серед останніх, згідно наших спостережень, діти надають перевагу жестам, міміці та звуковим реакціям.</w:t>
      </w:r>
    </w:p>
    <w:p w:rsidR="009F2F21" w:rsidRPr="004041CB" w:rsidRDefault="009F2F21" w:rsidP="00467BF4">
      <w:pPr>
        <w:spacing w:line="360" w:lineRule="auto"/>
        <w:jc w:val="both"/>
        <w:rPr>
          <w:rFonts w:ascii="Times New Roman" w:hAnsi="Times New Roman" w:cs="Times New Roman"/>
          <w:b/>
          <w:sz w:val="28"/>
          <w:szCs w:val="28"/>
        </w:rPr>
      </w:pPr>
    </w:p>
    <w:p w:rsidR="009F2F21" w:rsidRPr="004041CB" w:rsidRDefault="009F2F21" w:rsidP="00467BF4">
      <w:pPr>
        <w:spacing w:line="360" w:lineRule="auto"/>
        <w:jc w:val="both"/>
        <w:rPr>
          <w:rFonts w:ascii="Times New Roman" w:hAnsi="Times New Roman" w:cs="Times New Roman"/>
          <w:b/>
          <w:sz w:val="28"/>
          <w:szCs w:val="28"/>
        </w:rPr>
      </w:pPr>
      <w:r w:rsidRPr="004041CB">
        <w:rPr>
          <w:rFonts w:ascii="Times New Roman" w:hAnsi="Times New Roman" w:cs="Times New Roman"/>
          <w:b/>
          <w:sz w:val="28"/>
          <w:szCs w:val="28"/>
        </w:rPr>
        <w:t xml:space="preserve">2.3. Методичні рекомендації з розвитку передумов діалогічного мовлення у дітей з </w:t>
      </w:r>
      <w:r>
        <w:rPr>
          <w:rFonts w:ascii="Times New Roman" w:hAnsi="Times New Roman" w:cs="Times New Roman"/>
          <w:b/>
          <w:sz w:val="28"/>
          <w:szCs w:val="28"/>
        </w:rPr>
        <w:t>РАС  дошкільного віку.</w:t>
      </w:r>
      <w:r w:rsidRPr="004041CB">
        <w:rPr>
          <w:rFonts w:ascii="Times New Roman" w:eastAsia="Calibri" w:hAnsi="Times New Roman" w:cs="Times New Roman"/>
          <w:i/>
          <w:color w:val="FF0000"/>
          <w:kern w:val="36"/>
          <w:sz w:val="28"/>
          <w:szCs w:val="28"/>
        </w:rPr>
        <w:t>.</w:t>
      </w:r>
    </w:p>
    <w:p w:rsidR="009F2F21" w:rsidRPr="00DF5E8C" w:rsidRDefault="009F2F21" w:rsidP="00467BF4">
      <w:pPr>
        <w:spacing w:after="0" w:line="360" w:lineRule="auto"/>
        <w:ind w:firstLine="709"/>
        <w:jc w:val="both"/>
        <w:rPr>
          <w:rFonts w:ascii="Times New Roman" w:eastAsia="Times New Roman" w:hAnsi="Times New Roman" w:cs="Times New Roman"/>
          <w:kern w:val="36"/>
          <w:sz w:val="28"/>
          <w:szCs w:val="28"/>
        </w:rPr>
      </w:pPr>
      <w:r w:rsidRPr="00DF5E8C">
        <w:rPr>
          <w:rFonts w:ascii="Times New Roman" w:eastAsia="Times New Roman" w:hAnsi="Times New Roman" w:cs="Times New Roman"/>
          <w:kern w:val="36"/>
          <w:sz w:val="28"/>
          <w:szCs w:val="28"/>
        </w:rPr>
        <w:t>Оскільки діти дошкільного віку з РАС  потребують стимулюючої, підтримуючої, спрямовуючої та розвиваючої допомоги, їхній соціально-</w:t>
      </w:r>
      <w:r w:rsidRPr="00DF5E8C">
        <w:rPr>
          <w:rFonts w:ascii="Times New Roman" w:eastAsia="Times New Roman" w:hAnsi="Times New Roman" w:cs="Times New Roman"/>
          <w:kern w:val="36"/>
          <w:sz w:val="28"/>
          <w:szCs w:val="28"/>
        </w:rPr>
        <w:lastRenderedPageBreak/>
        <w:t xml:space="preserve">емоційний та соціально-поведінковий розвиток напряму залежить від процесу взаємодії з дорослим та надання правильної корекційно – </w:t>
      </w:r>
      <w:proofErr w:type="spellStart"/>
      <w:r w:rsidRPr="00DF5E8C">
        <w:rPr>
          <w:rFonts w:ascii="Times New Roman" w:eastAsia="Times New Roman" w:hAnsi="Times New Roman" w:cs="Times New Roman"/>
          <w:kern w:val="36"/>
          <w:sz w:val="28"/>
          <w:szCs w:val="28"/>
        </w:rPr>
        <w:t>розвиткової</w:t>
      </w:r>
      <w:proofErr w:type="spellEnd"/>
      <w:r w:rsidRPr="00DF5E8C">
        <w:rPr>
          <w:rFonts w:ascii="Times New Roman" w:eastAsia="Times New Roman" w:hAnsi="Times New Roman" w:cs="Times New Roman"/>
          <w:kern w:val="36"/>
          <w:sz w:val="28"/>
          <w:szCs w:val="28"/>
        </w:rPr>
        <w:t xml:space="preserve"> роботи. Врахування їхнього ступеня порушення та звичайно відштовхуючись від рівня, напрямок взаємодії.</w:t>
      </w:r>
    </w:p>
    <w:p w:rsidR="009F2F21" w:rsidRPr="00DF5E8C" w:rsidRDefault="009F2F21" w:rsidP="00467BF4">
      <w:pPr>
        <w:spacing w:after="0" w:line="360" w:lineRule="auto"/>
        <w:ind w:firstLine="567"/>
        <w:jc w:val="both"/>
        <w:rPr>
          <w:rFonts w:ascii="Times New Roman" w:eastAsia="Times New Roman" w:hAnsi="Times New Roman" w:cs="Times New Roman"/>
          <w:kern w:val="36"/>
          <w:sz w:val="28"/>
          <w:szCs w:val="28"/>
        </w:rPr>
      </w:pPr>
      <w:r w:rsidRPr="00DF5E8C">
        <w:rPr>
          <w:rFonts w:ascii="Times New Roman" w:eastAsia="Times New Roman" w:hAnsi="Times New Roman" w:cs="Times New Roman"/>
          <w:kern w:val="36"/>
          <w:sz w:val="28"/>
          <w:szCs w:val="28"/>
        </w:rPr>
        <w:t xml:space="preserve">Тобто, має бути створене </w:t>
      </w:r>
      <w:r w:rsidRPr="00DF5E8C">
        <w:rPr>
          <w:rFonts w:ascii="Times New Roman" w:eastAsia="Times New Roman" w:hAnsi="Times New Roman" w:cs="Times New Roman"/>
          <w:i/>
          <w:kern w:val="36"/>
          <w:sz w:val="28"/>
          <w:szCs w:val="28"/>
        </w:rPr>
        <w:t>освітнє середовище</w:t>
      </w:r>
      <w:r w:rsidRPr="00DF5E8C">
        <w:rPr>
          <w:rFonts w:ascii="Times New Roman" w:eastAsia="Times New Roman" w:hAnsi="Times New Roman" w:cs="Times New Roman"/>
          <w:kern w:val="36"/>
          <w:sz w:val="28"/>
          <w:szCs w:val="28"/>
        </w:rPr>
        <w:t xml:space="preserve"> – спеціально організована частина соціокультурного середовища, у якому досягаються мета і смисли освіти. Являючи собою цілісну систему, воно має складатися з трьох взаємопов’язаних компонентів: 1) учасники відносин освітнього кола – діти, педагоги і спеціалісти, батьки (суб’єктний компонент); 2) предмети у просторі (об’єктний компонент); 3) діяльність і культурні практики (діяльнісний компонент).</w:t>
      </w:r>
    </w:p>
    <w:p w:rsidR="009F2F21" w:rsidRPr="00DF5E8C" w:rsidRDefault="009F2F21" w:rsidP="00467BF4">
      <w:pPr>
        <w:spacing w:after="0" w:line="360" w:lineRule="auto"/>
        <w:ind w:firstLine="567"/>
        <w:jc w:val="both"/>
        <w:rPr>
          <w:rFonts w:ascii="Times New Roman" w:eastAsia="Calibri" w:hAnsi="Times New Roman" w:cs="Times New Roman"/>
          <w:sz w:val="28"/>
          <w:szCs w:val="28"/>
        </w:rPr>
      </w:pPr>
      <w:r w:rsidRPr="00DF5E8C">
        <w:rPr>
          <w:rFonts w:ascii="Times New Roman" w:eastAsia="Calibri" w:hAnsi="Times New Roman" w:cs="Times New Roman"/>
          <w:sz w:val="28"/>
          <w:szCs w:val="28"/>
        </w:rPr>
        <w:t>Виходячи з ідеї "педагогіки середовища" (В. Коваленко, С. Шацький, Ю. </w:t>
      </w:r>
      <w:proofErr w:type="spellStart"/>
      <w:r w:rsidRPr="00DF5E8C">
        <w:rPr>
          <w:rFonts w:ascii="Times New Roman" w:eastAsia="Calibri" w:hAnsi="Times New Roman" w:cs="Times New Roman"/>
          <w:sz w:val="28"/>
          <w:szCs w:val="28"/>
        </w:rPr>
        <w:t>Мануйлов</w:t>
      </w:r>
      <w:proofErr w:type="spellEnd"/>
      <w:r w:rsidRPr="00DF5E8C">
        <w:rPr>
          <w:rFonts w:ascii="Times New Roman" w:eastAsia="Calibri" w:hAnsi="Times New Roman" w:cs="Times New Roman"/>
          <w:sz w:val="28"/>
          <w:szCs w:val="28"/>
        </w:rPr>
        <w:t xml:space="preserve">), освітнє середовище складає підґрунтя </w:t>
      </w:r>
      <w:r w:rsidRPr="00DF5E8C">
        <w:rPr>
          <w:rFonts w:ascii="Times New Roman" w:eastAsia="Calibri" w:hAnsi="Times New Roman" w:cs="Times New Roman"/>
          <w:i/>
          <w:sz w:val="28"/>
          <w:szCs w:val="28"/>
        </w:rPr>
        <w:t xml:space="preserve">технології опосередкованого управління </w:t>
      </w:r>
      <w:r w:rsidRPr="00DF5E8C">
        <w:rPr>
          <w:rFonts w:ascii="Times New Roman" w:eastAsia="Calibri" w:hAnsi="Times New Roman" w:cs="Times New Roman"/>
          <w:sz w:val="28"/>
          <w:szCs w:val="28"/>
        </w:rPr>
        <w:t xml:space="preserve">(корекційно-розвивального впливу) на соціально-емоційний розвиток дітей з РАС шляхом створення в ньому спеціальних умов (просторово-предметних, </w:t>
      </w:r>
      <w:proofErr w:type="spellStart"/>
      <w:r w:rsidRPr="00DF5E8C">
        <w:rPr>
          <w:rFonts w:ascii="Times New Roman" w:eastAsia="Calibri" w:hAnsi="Times New Roman" w:cs="Times New Roman"/>
          <w:sz w:val="28"/>
          <w:szCs w:val="28"/>
        </w:rPr>
        <w:t>психодидактичних</w:t>
      </w:r>
      <w:proofErr w:type="spellEnd"/>
      <w:r w:rsidRPr="00DF5E8C">
        <w:rPr>
          <w:rFonts w:ascii="Times New Roman" w:eastAsia="Calibri" w:hAnsi="Times New Roman" w:cs="Times New Roman"/>
          <w:sz w:val="28"/>
          <w:szCs w:val="28"/>
        </w:rPr>
        <w:t>, соціальних), що сприятимуть збереженню їх здоров’я та формуванню особистості в якості цілісної структури у єдності таких її компонентів, як пізнавальні процеси й емоційно-вольова сфера, досвід (знання, вміння, навички, звички), потреби, інтереси, цілі та мотиви.</w:t>
      </w:r>
    </w:p>
    <w:p w:rsidR="009F2F21" w:rsidRPr="00DF5E8C" w:rsidRDefault="009F2F21" w:rsidP="00467BF4">
      <w:pPr>
        <w:spacing w:after="0" w:line="360" w:lineRule="auto"/>
        <w:ind w:firstLine="709"/>
        <w:contextualSpacing/>
        <w:jc w:val="both"/>
        <w:rPr>
          <w:rFonts w:ascii="Times New Roman" w:hAnsi="Times New Roman"/>
          <w:sz w:val="28"/>
          <w:szCs w:val="28"/>
          <w:shd w:val="clear" w:color="auto" w:fill="FFFFFF"/>
        </w:rPr>
      </w:pPr>
      <w:r w:rsidRPr="00DF5E8C">
        <w:rPr>
          <w:rFonts w:ascii="Times New Roman" w:hAnsi="Times New Roman"/>
          <w:sz w:val="28"/>
          <w:szCs w:val="28"/>
          <w:shd w:val="clear" w:color="auto" w:fill="FFFFFF"/>
        </w:rPr>
        <w:t xml:space="preserve">Задля реалізації соціальних потреб, формування навичок вести соціальне життя й співпрацювати в колективі мають бути організовані умови для системного оволодіння дітьми доступними видами соціальної активності та адаптивної поведінки у їх різноманітності, участі у соціальному житті освітнього </w:t>
      </w:r>
      <w:r w:rsidRPr="00DF5E8C">
        <w:rPr>
          <w:rFonts w:ascii="Times New Roman" w:eastAsia="TimesNewRoman" w:hAnsi="Times New Roman"/>
          <w:sz w:val="28"/>
          <w:szCs w:val="28"/>
        </w:rPr>
        <w:t>закладу, слід п</w:t>
      </w:r>
      <w:r w:rsidRPr="00DF5E8C">
        <w:rPr>
          <w:rFonts w:ascii="Times New Roman" w:hAnsi="Times New Roman"/>
          <w:sz w:val="28"/>
          <w:szCs w:val="28"/>
          <w:shd w:val="clear" w:color="auto" w:fill="FFFFFF"/>
        </w:rPr>
        <w:t xml:space="preserve">ідтримувати становлення дитячої ініціативи (зі встановлення міжособистісних контактів й взаємодії), формувати у дитини позитивні настанови до різних видів праці й творчості та допомогти їй знайти свою нішу, щоб реалізувати власні творчі можливості. </w:t>
      </w:r>
    </w:p>
    <w:p w:rsidR="009F2F21" w:rsidRPr="00DF5E8C" w:rsidRDefault="009F2F21" w:rsidP="00467BF4">
      <w:pPr>
        <w:spacing w:after="0" w:line="360" w:lineRule="auto"/>
        <w:ind w:firstLine="709"/>
        <w:contextualSpacing/>
        <w:jc w:val="both"/>
        <w:rPr>
          <w:rFonts w:ascii="Times New Roman" w:hAnsi="Times New Roman"/>
          <w:sz w:val="28"/>
          <w:szCs w:val="28"/>
          <w:shd w:val="clear" w:color="auto" w:fill="FFFFFF"/>
        </w:rPr>
      </w:pPr>
      <w:r w:rsidRPr="00DF5E8C">
        <w:rPr>
          <w:rFonts w:ascii="Times New Roman" w:hAnsi="Times New Roman"/>
          <w:sz w:val="28"/>
          <w:szCs w:val="28"/>
          <w:shd w:val="clear" w:color="auto" w:fill="FFFFFF"/>
        </w:rPr>
        <w:t xml:space="preserve">При цьому, щоб забезпечити формування готовності дитини до спільної діяльності з іншими людьми, важливо акцентувати увагу на формування у неї саме позитивного досвіду спілкування у різних ситуаціях взаємодії з близькими </w:t>
      </w:r>
      <w:r w:rsidRPr="00DF5E8C">
        <w:rPr>
          <w:rFonts w:ascii="Times New Roman" w:hAnsi="Times New Roman"/>
          <w:sz w:val="28"/>
          <w:szCs w:val="28"/>
          <w:shd w:val="clear" w:color="auto" w:fill="FFFFFF"/>
        </w:rPr>
        <w:lastRenderedPageBreak/>
        <w:t>дорослими, спеціалістами та однолітками. Дитина має відчувати затишок, комфорт і свою персональну значущість для всіх оточуючих її людей.</w:t>
      </w:r>
    </w:p>
    <w:p w:rsidR="009F2F21" w:rsidRPr="00DF5E8C" w:rsidRDefault="009F2F21" w:rsidP="00467BF4">
      <w:pPr>
        <w:spacing w:after="0" w:line="360" w:lineRule="auto"/>
        <w:ind w:firstLine="567"/>
        <w:jc w:val="both"/>
        <w:rPr>
          <w:rFonts w:ascii="Times New Roman" w:eastAsia="Calibri" w:hAnsi="Times New Roman" w:cs="Times New Roman"/>
          <w:sz w:val="28"/>
          <w:szCs w:val="28"/>
          <w:shd w:val="clear" w:color="auto" w:fill="FFFFFF"/>
        </w:rPr>
      </w:pPr>
      <w:r w:rsidRPr="00DF5E8C">
        <w:rPr>
          <w:rFonts w:ascii="Times New Roman" w:eastAsia="Calibri" w:hAnsi="Times New Roman" w:cs="Times New Roman"/>
          <w:sz w:val="28"/>
          <w:szCs w:val="28"/>
          <w:shd w:val="clear" w:color="auto" w:fill="FFFFFF"/>
        </w:rPr>
        <w:t>Особистісний розвиток дитини передбачає створення умов для становлення позитивного образу «Я» (що включає уявлення про власне тіло, свої уміння, звички, бажання, інтереси, досягнення) та розвиток позитивних особистісних якостей: доброзичливості, самостійності в межах можливостей, здатності до регуляції власних дій тощо.</w:t>
      </w:r>
    </w:p>
    <w:p w:rsidR="009F2F21" w:rsidRPr="00DF5E8C" w:rsidRDefault="009F2F21" w:rsidP="00467BF4">
      <w:pPr>
        <w:spacing w:after="0" w:line="360" w:lineRule="auto"/>
        <w:ind w:firstLine="567"/>
        <w:jc w:val="both"/>
        <w:rPr>
          <w:rFonts w:ascii="Times New Roman" w:eastAsia="Calibri" w:hAnsi="Times New Roman" w:cs="Times New Roman"/>
          <w:kern w:val="36"/>
          <w:sz w:val="28"/>
          <w:szCs w:val="28"/>
        </w:rPr>
      </w:pPr>
      <w:r w:rsidRPr="00DF5E8C">
        <w:rPr>
          <w:rFonts w:ascii="Times New Roman" w:eastAsia="Calibri" w:hAnsi="Times New Roman" w:cs="Times New Roman"/>
          <w:sz w:val="28"/>
          <w:szCs w:val="28"/>
          <w:shd w:val="clear" w:color="auto" w:fill="FFFFFF"/>
        </w:rPr>
        <w:t xml:space="preserve">Отже, освітнє середовище має спрямовуватись не формування у дитини </w:t>
      </w:r>
      <w:r w:rsidRPr="00DF5E8C">
        <w:rPr>
          <w:rFonts w:ascii="Times New Roman" w:eastAsia="Calibri" w:hAnsi="Times New Roman" w:cs="Times New Roman"/>
          <w:kern w:val="36"/>
          <w:sz w:val="28"/>
          <w:szCs w:val="28"/>
        </w:rPr>
        <w:t xml:space="preserve">почуття впевненості у своїх силах, відчуття гармонії у взаємодії із соціумом та своєї життєвої успішності, </w:t>
      </w:r>
      <w:r w:rsidRPr="00DF5E8C">
        <w:rPr>
          <w:rFonts w:ascii="Times New Roman" w:eastAsia="Calibri" w:hAnsi="Times New Roman" w:cs="Times New Roman"/>
          <w:sz w:val="28"/>
          <w:szCs w:val="28"/>
          <w:shd w:val="clear" w:color="auto" w:fill="FFFFFF"/>
        </w:rPr>
        <w:t xml:space="preserve">базуючись на методологічних принципах </w:t>
      </w:r>
      <w:r w:rsidRPr="00DF5E8C">
        <w:rPr>
          <w:rFonts w:ascii="Times New Roman" w:eastAsia="Calibri" w:hAnsi="Times New Roman" w:cs="Times New Roman"/>
          <w:i/>
          <w:sz w:val="28"/>
          <w:szCs w:val="28"/>
          <w:shd w:val="clear" w:color="auto" w:fill="FFFFFF"/>
        </w:rPr>
        <w:t>варіативності</w:t>
      </w:r>
      <w:r w:rsidRPr="00DF5E8C">
        <w:rPr>
          <w:rFonts w:ascii="Times New Roman" w:eastAsia="Calibri" w:hAnsi="Times New Roman" w:cs="Times New Roman"/>
          <w:sz w:val="28"/>
          <w:szCs w:val="28"/>
          <w:shd w:val="clear" w:color="auto" w:fill="FFFFFF"/>
        </w:rPr>
        <w:t xml:space="preserve">, </w:t>
      </w:r>
      <w:r w:rsidRPr="00DF5E8C">
        <w:rPr>
          <w:rFonts w:ascii="Times New Roman" w:eastAsia="Calibri" w:hAnsi="Times New Roman" w:cs="Times New Roman"/>
          <w:i/>
          <w:sz w:val="28"/>
          <w:szCs w:val="28"/>
          <w:shd w:val="clear" w:color="auto" w:fill="FFFFFF"/>
        </w:rPr>
        <w:t>діалогічності</w:t>
      </w:r>
      <w:r w:rsidRPr="00DF5E8C">
        <w:rPr>
          <w:rFonts w:ascii="Times New Roman" w:eastAsia="Calibri" w:hAnsi="Times New Roman" w:cs="Times New Roman"/>
          <w:sz w:val="28"/>
          <w:szCs w:val="28"/>
          <w:shd w:val="clear" w:color="auto" w:fill="FFFFFF"/>
        </w:rPr>
        <w:t xml:space="preserve"> (педагогіці співробітництва), </w:t>
      </w:r>
      <w:r w:rsidRPr="00DF5E8C">
        <w:rPr>
          <w:rFonts w:ascii="Times New Roman" w:eastAsia="Calibri" w:hAnsi="Times New Roman" w:cs="Times New Roman"/>
          <w:i/>
          <w:sz w:val="28"/>
          <w:szCs w:val="28"/>
          <w:shd w:val="clear" w:color="auto" w:fill="FFFFFF"/>
        </w:rPr>
        <w:t>ініціюванні</w:t>
      </w:r>
      <w:r w:rsidRPr="00DF5E8C">
        <w:rPr>
          <w:rFonts w:ascii="Times New Roman" w:eastAsia="Calibri" w:hAnsi="Times New Roman" w:cs="Times New Roman"/>
          <w:sz w:val="28"/>
          <w:szCs w:val="28"/>
          <w:shd w:val="clear" w:color="auto" w:fill="FFFFFF"/>
        </w:rPr>
        <w:t xml:space="preserve"> і підтримки </w:t>
      </w:r>
      <w:r w:rsidRPr="00DF5E8C">
        <w:rPr>
          <w:rFonts w:ascii="Times New Roman" w:eastAsia="Calibri" w:hAnsi="Times New Roman" w:cs="Times New Roman"/>
          <w:i/>
          <w:sz w:val="28"/>
          <w:szCs w:val="28"/>
          <w:shd w:val="clear" w:color="auto" w:fill="FFFFFF"/>
        </w:rPr>
        <w:t>суб’єктності</w:t>
      </w:r>
      <w:r w:rsidRPr="00DF5E8C">
        <w:rPr>
          <w:rFonts w:ascii="Times New Roman" w:eastAsia="Calibri" w:hAnsi="Times New Roman" w:cs="Times New Roman"/>
          <w:sz w:val="28"/>
          <w:szCs w:val="28"/>
          <w:shd w:val="clear" w:color="auto" w:fill="FFFFFF"/>
        </w:rPr>
        <w:t xml:space="preserve">, </w:t>
      </w:r>
      <w:r w:rsidRPr="00DF5E8C">
        <w:rPr>
          <w:rFonts w:ascii="Times New Roman" w:eastAsia="Calibri" w:hAnsi="Times New Roman" w:cs="Times New Roman"/>
          <w:i/>
          <w:sz w:val="28"/>
          <w:szCs w:val="28"/>
          <w:shd w:val="clear" w:color="auto" w:fill="FFFFFF"/>
        </w:rPr>
        <w:t xml:space="preserve">ампліфікації </w:t>
      </w:r>
      <w:r w:rsidRPr="00DF5E8C">
        <w:rPr>
          <w:rFonts w:ascii="Times New Roman" w:eastAsia="Calibri" w:hAnsi="Times New Roman" w:cs="Times New Roman"/>
          <w:sz w:val="28"/>
          <w:szCs w:val="28"/>
          <w:shd w:val="clear" w:color="auto" w:fill="FFFFFF"/>
        </w:rPr>
        <w:t xml:space="preserve">розвитку особистості та його </w:t>
      </w:r>
      <w:r w:rsidRPr="00DF5E8C">
        <w:rPr>
          <w:rFonts w:ascii="Times New Roman" w:eastAsia="Calibri" w:hAnsi="Times New Roman" w:cs="Times New Roman"/>
          <w:i/>
          <w:sz w:val="28"/>
          <w:szCs w:val="28"/>
          <w:shd w:val="clear" w:color="auto" w:fill="FFFFFF"/>
        </w:rPr>
        <w:t>цілісності</w:t>
      </w:r>
      <w:r w:rsidRPr="00DF5E8C">
        <w:rPr>
          <w:rFonts w:ascii="Times New Roman" w:eastAsia="Calibri" w:hAnsi="Times New Roman" w:cs="Times New Roman"/>
          <w:sz w:val="28"/>
          <w:szCs w:val="28"/>
          <w:shd w:val="clear" w:color="auto" w:fill="FFFFFF"/>
        </w:rPr>
        <w:t>(гармонійності)</w:t>
      </w:r>
      <w:r w:rsidRPr="00DF5E8C">
        <w:rPr>
          <w:rFonts w:ascii="Times New Roman" w:eastAsia="Calibri" w:hAnsi="Times New Roman" w:cs="Times New Roman"/>
          <w:kern w:val="36"/>
          <w:sz w:val="28"/>
          <w:szCs w:val="28"/>
        </w:rPr>
        <w:t>.</w:t>
      </w:r>
    </w:p>
    <w:p w:rsidR="009F2F21" w:rsidRPr="00DF5E8C" w:rsidRDefault="009F2F21" w:rsidP="00467BF4">
      <w:pPr>
        <w:spacing w:after="0" w:line="360" w:lineRule="auto"/>
        <w:ind w:firstLine="567"/>
        <w:jc w:val="both"/>
        <w:rPr>
          <w:rFonts w:ascii="Times New Roman" w:eastAsia="Times New Roman" w:hAnsi="Times New Roman" w:cs="Times New Roman"/>
          <w:kern w:val="36"/>
          <w:sz w:val="28"/>
          <w:szCs w:val="28"/>
        </w:rPr>
      </w:pPr>
      <w:r w:rsidRPr="00DF5E8C">
        <w:rPr>
          <w:rFonts w:ascii="Times New Roman" w:eastAsia="Times New Roman" w:hAnsi="Times New Roman" w:cs="Times New Roman"/>
          <w:kern w:val="36"/>
          <w:sz w:val="28"/>
          <w:szCs w:val="28"/>
        </w:rPr>
        <w:t xml:space="preserve">Важливим моментом, що сприяє ефективності виховання дитини є єдність й </w:t>
      </w:r>
      <w:r w:rsidRPr="00DF5E8C">
        <w:rPr>
          <w:rFonts w:ascii="Times New Roman" w:eastAsia="Times New Roman" w:hAnsi="Times New Roman" w:cs="Times New Roman"/>
          <w:b/>
          <w:i/>
          <w:kern w:val="36"/>
          <w:sz w:val="28"/>
          <w:szCs w:val="28"/>
        </w:rPr>
        <w:t>узгодженість форм, засобів і методів впливу на особистість як з боку різних фахівців всередині дошкільного закладу, так і з боку різних соціальних інституцій</w:t>
      </w:r>
      <w:r w:rsidRPr="00DF5E8C">
        <w:rPr>
          <w:rFonts w:ascii="Times New Roman" w:eastAsia="Times New Roman" w:hAnsi="Times New Roman" w:cs="Times New Roman"/>
          <w:kern w:val="36"/>
          <w:sz w:val="28"/>
          <w:szCs w:val="28"/>
        </w:rPr>
        <w:t xml:space="preserve"> (сім’ї, дошкільних та позашкільних виховних закладів, засобів масової інформації).</w:t>
      </w:r>
    </w:p>
    <w:p w:rsidR="009F2F21" w:rsidRPr="00DF5E8C" w:rsidRDefault="009F2F21" w:rsidP="00467BF4">
      <w:pPr>
        <w:spacing w:after="0" w:line="360" w:lineRule="auto"/>
        <w:ind w:firstLine="709"/>
        <w:jc w:val="both"/>
        <w:rPr>
          <w:rFonts w:ascii="Times New Roman" w:hAnsi="Times New Roman" w:cs="Times New Roman"/>
          <w:sz w:val="28"/>
          <w:szCs w:val="28"/>
        </w:rPr>
      </w:pPr>
      <w:r w:rsidRPr="00DF5E8C">
        <w:rPr>
          <w:rFonts w:ascii="Times New Roman" w:hAnsi="Times New Roman" w:cs="Times New Roman"/>
          <w:sz w:val="28"/>
          <w:szCs w:val="28"/>
        </w:rPr>
        <w:t xml:space="preserve">Виходячи з цього нами було розроблені рекомендації для батьків та фахівців з розвитку </w:t>
      </w:r>
      <w:r w:rsidRPr="00DF5E8C">
        <w:rPr>
          <w:rFonts w:ascii="Times New Roman" w:hAnsi="Times New Roman" w:cs="Times New Roman"/>
          <w:bCs/>
          <w:noProof/>
          <w:sz w:val="28"/>
          <w:szCs w:val="28"/>
          <w:lang w:eastAsia="uk-UA"/>
        </w:rPr>
        <w:t xml:space="preserve">передумов діалогічного мовлення </w:t>
      </w:r>
      <w:r w:rsidRPr="00DF5E8C">
        <w:rPr>
          <w:rFonts w:ascii="Times New Roman" w:hAnsi="Times New Roman" w:cs="Times New Roman"/>
          <w:sz w:val="28"/>
          <w:szCs w:val="28"/>
        </w:rPr>
        <w:t>дитини з РАС.</w:t>
      </w:r>
    </w:p>
    <w:p w:rsidR="009F2F21" w:rsidRPr="00DF5E8C" w:rsidRDefault="009F2F21" w:rsidP="00467BF4">
      <w:pPr>
        <w:spacing w:after="0" w:line="360" w:lineRule="auto"/>
        <w:ind w:firstLine="709"/>
        <w:jc w:val="both"/>
        <w:rPr>
          <w:rFonts w:ascii="Times New Roman" w:hAnsi="Times New Roman"/>
          <w:sz w:val="28"/>
          <w:szCs w:val="28"/>
        </w:rPr>
      </w:pPr>
      <w:r w:rsidRPr="00DF5E8C">
        <w:rPr>
          <w:rFonts w:ascii="Times New Roman" w:hAnsi="Times New Roman"/>
          <w:sz w:val="28"/>
          <w:szCs w:val="28"/>
        </w:rPr>
        <w:t xml:space="preserve">Застосування технології опосередкованого впливу на процес розвитку всіх компонентів діалогічного мовлення дитини передбачає організацію психолого-педагогічного супроводу батьків для вирішення наступних завдань: </w:t>
      </w:r>
    </w:p>
    <w:p w:rsidR="009F2F21" w:rsidRPr="00DF5E8C" w:rsidRDefault="009F2F21" w:rsidP="00467BF4">
      <w:pPr>
        <w:numPr>
          <w:ilvl w:val="0"/>
          <w:numId w:val="23"/>
        </w:numPr>
        <w:spacing w:after="0" w:line="360" w:lineRule="auto"/>
        <w:contextualSpacing/>
        <w:jc w:val="both"/>
        <w:rPr>
          <w:rFonts w:ascii="Times New Roman" w:hAnsi="Times New Roman" w:cs="Times New Roman"/>
          <w:sz w:val="28"/>
          <w:szCs w:val="28"/>
        </w:rPr>
      </w:pPr>
      <w:r w:rsidRPr="00DF5E8C">
        <w:rPr>
          <w:rFonts w:ascii="Times New Roman" w:hAnsi="Times New Roman" w:cs="Times New Roman"/>
          <w:sz w:val="28"/>
          <w:szCs w:val="28"/>
        </w:rPr>
        <w:t xml:space="preserve">підвищення психологічної компетентності батьків шляхом їх інформування про форми, методи, засоби впливу на формування й розвиток емоційного та соціального інтелекту дітей з РАС; </w:t>
      </w:r>
    </w:p>
    <w:p w:rsidR="009F2F21" w:rsidRPr="00DF5E8C" w:rsidRDefault="009F2F21" w:rsidP="00467BF4">
      <w:pPr>
        <w:numPr>
          <w:ilvl w:val="0"/>
          <w:numId w:val="23"/>
        </w:numPr>
        <w:spacing w:after="0" w:line="360" w:lineRule="auto"/>
        <w:contextualSpacing/>
        <w:jc w:val="both"/>
        <w:rPr>
          <w:rFonts w:ascii="Times New Roman" w:hAnsi="Times New Roman" w:cs="Times New Roman"/>
          <w:sz w:val="28"/>
          <w:szCs w:val="28"/>
        </w:rPr>
      </w:pPr>
      <w:r w:rsidRPr="00DF5E8C">
        <w:rPr>
          <w:rFonts w:ascii="Times New Roman" w:hAnsi="Times New Roman" w:cs="Times New Roman"/>
          <w:sz w:val="28"/>
          <w:szCs w:val="28"/>
        </w:rPr>
        <w:t xml:space="preserve">організацію сприятливого для гарного самопочуття та </w:t>
      </w:r>
      <w:proofErr w:type="spellStart"/>
      <w:r w:rsidRPr="00DF5E8C">
        <w:rPr>
          <w:rFonts w:ascii="Times New Roman" w:hAnsi="Times New Roman" w:cs="Times New Roman"/>
          <w:sz w:val="28"/>
          <w:szCs w:val="28"/>
        </w:rPr>
        <w:t>емоційно</w:t>
      </w:r>
      <w:proofErr w:type="spellEnd"/>
      <w:r w:rsidRPr="00DF5E8C">
        <w:rPr>
          <w:rFonts w:ascii="Times New Roman" w:hAnsi="Times New Roman" w:cs="Times New Roman"/>
          <w:sz w:val="28"/>
          <w:szCs w:val="28"/>
        </w:rPr>
        <w:t>-особистісного розвитку дітей з РАС освітнього та сімейного середовища;</w:t>
      </w:r>
    </w:p>
    <w:p w:rsidR="009F2F21" w:rsidRPr="00DF5E8C" w:rsidRDefault="009F2F21" w:rsidP="00467BF4">
      <w:pPr>
        <w:numPr>
          <w:ilvl w:val="0"/>
          <w:numId w:val="23"/>
        </w:numPr>
        <w:spacing w:after="0" w:line="360" w:lineRule="auto"/>
        <w:contextualSpacing/>
        <w:jc w:val="both"/>
        <w:rPr>
          <w:rFonts w:ascii="Times New Roman" w:hAnsi="Times New Roman" w:cs="Times New Roman"/>
          <w:sz w:val="28"/>
          <w:szCs w:val="28"/>
        </w:rPr>
      </w:pPr>
      <w:r w:rsidRPr="00DF5E8C">
        <w:rPr>
          <w:rFonts w:ascii="Times New Roman" w:hAnsi="Times New Roman" w:cs="Times New Roman"/>
          <w:sz w:val="28"/>
          <w:szCs w:val="28"/>
        </w:rPr>
        <w:t xml:space="preserve">організацію систематичної й змістовної взаємодії між учасниками опосередкованого впливу: батьками та педагогами; </w:t>
      </w:r>
    </w:p>
    <w:p w:rsidR="009F2F21" w:rsidRPr="00DF5E8C" w:rsidRDefault="009F2F21" w:rsidP="00467BF4">
      <w:pPr>
        <w:numPr>
          <w:ilvl w:val="0"/>
          <w:numId w:val="23"/>
        </w:numPr>
        <w:spacing w:after="0" w:line="360" w:lineRule="auto"/>
        <w:contextualSpacing/>
        <w:jc w:val="both"/>
        <w:rPr>
          <w:rFonts w:ascii="Times New Roman" w:hAnsi="Times New Roman" w:cs="Times New Roman"/>
          <w:sz w:val="28"/>
          <w:szCs w:val="28"/>
        </w:rPr>
      </w:pPr>
      <w:r w:rsidRPr="00DF5E8C">
        <w:rPr>
          <w:rFonts w:ascii="Times New Roman" w:hAnsi="Times New Roman"/>
          <w:sz w:val="28"/>
          <w:szCs w:val="28"/>
        </w:rPr>
        <w:lastRenderedPageBreak/>
        <w:t>надання психологічної допомоги дорослим у вирішенні виникаючих</w:t>
      </w:r>
      <w:r w:rsidRPr="00DF5E8C">
        <w:rPr>
          <w:rFonts w:ascii="Times New Roman" w:hAnsi="Times New Roman" w:cs="Times New Roman"/>
          <w:sz w:val="28"/>
          <w:szCs w:val="28"/>
        </w:rPr>
        <w:t xml:space="preserve"> під час взаємодії проблемних ситуацій.</w:t>
      </w:r>
    </w:p>
    <w:p w:rsidR="009F2F21" w:rsidRPr="004041CB" w:rsidRDefault="009F2F21" w:rsidP="00467BF4">
      <w:pPr>
        <w:spacing w:line="360" w:lineRule="auto"/>
        <w:jc w:val="both"/>
        <w:rPr>
          <w:rFonts w:ascii="Times New Roman" w:hAnsi="Times New Roman" w:cs="Times New Roman"/>
          <w:b/>
          <w:sz w:val="28"/>
          <w:szCs w:val="28"/>
        </w:rPr>
      </w:pPr>
    </w:p>
    <w:p w:rsidR="009F2F21" w:rsidRPr="004041CB" w:rsidRDefault="009F2F21" w:rsidP="00467BF4">
      <w:pPr>
        <w:spacing w:line="360" w:lineRule="auto"/>
        <w:jc w:val="center"/>
        <w:rPr>
          <w:rFonts w:ascii="Times New Roman" w:hAnsi="Times New Roman" w:cs="Times New Roman"/>
          <w:b/>
          <w:sz w:val="28"/>
          <w:szCs w:val="28"/>
        </w:rPr>
      </w:pPr>
      <w:r w:rsidRPr="004041CB">
        <w:rPr>
          <w:rFonts w:ascii="Times New Roman" w:hAnsi="Times New Roman" w:cs="Times New Roman"/>
          <w:b/>
          <w:sz w:val="28"/>
          <w:szCs w:val="28"/>
        </w:rPr>
        <w:t xml:space="preserve">І. Рекомендації для батьків відносно розвитку </w:t>
      </w:r>
      <w:r w:rsidRPr="004041CB">
        <w:rPr>
          <w:rFonts w:ascii="Times New Roman" w:hAnsi="Times New Roman" w:cs="Times New Roman"/>
          <w:b/>
          <w:bCs/>
          <w:noProof/>
          <w:sz w:val="28"/>
          <w:szCs w:val="28"/>
          <w:lang w:eastAsia="uk-UA"/>
        </w:rPr>
        <w:t xml:space="preserve">передумов діалогічного мовлення дитини </w:t>
      </w:r>
      <w:r w:rsidRPr="004041CB">
        <w:rPr>
          <w:rFonts w:ascii="Times New Roman" w:hAnsi="Times New Roman" w:cs="Times New Roman"/>
          <w:b/>
          <w:sz w:val="28"/>
          <w:szCs w:val="28"/>
        </w:rPr>
        <w:t xml:space="preserve"> дошкільного віку з РАС.</w:t>
      </w:r>
    </w:p>
    <w:p w:rsidR="009F2F21" w:rsidRPr="004041CB" w:rsidRDefault="009F2F21" w:rsidP="00467BF4">
      <w:pPr>
        <w:spacing w:after="0" w:line="360" w:lineRule="auto"/>
        <w:ind w:firstLine="709"/>
        <w:contextualSpacing/>
        <w:jc w:val="both"/>
        <w:rPr>
          <w:rFonts w:ascii="Times New Roman" w:hAnsi="Times New Roman" w:cs="Times New Roman"/>
          <w:bCs/>
          <w:noProof/>
          <w:sz w:val="28"/>
          <w:szCs w:val="28"/>
          <w:lang w:eastAsia="uk-UA"/>
        </w:rPr>
      </w:pPr>
      <w:r w:rsidRPr="004041CB">
        <w:rPr>
          <w:rFonts w:ascii="Times New Roman" w:hAnsi="Times New Roman" w:cs="Times New Roman"/>
          <w:bCs/>
          <w:noProof/>
          <w:sz w:val="28"/>
          <w:szCs w:val="28"/>
          <w:lang w:eastAsia="uk-UA"/>
        </w:rPr>
        <w:t>Оскідьки дитина в першу чергу розвивається в умовах родини, на етапі розвитку передумов діалогічного мовлення дуже важливо розповісти і донести батькам якою важливою для подальшого розвитку дитини є саме їхня взаємодія з нею.</w:t>
      </w:r>
    </w:p>
    <w:p w:rsidR="009F2F21" w:rsidRPr="004041CB" w:rsidRDefault="009F2F21" w:rsidP="00467BF4">
      <w:pPr>
        <w:spacing w:after="0" w:line="360" w:lineRule="auto"/>
        <w:ind w:firstLine="709"/>
        <w:contextualSpacing/>
        <w:jc w:val="both"/>
        <w:rPr>
          <w:rFonts w:ascii="Times New Roman" w:hAnsi="Times New Roman" w:cs="Times New Roman"/>
          <w:bCs/>
          <w:noProof/>
          <w:sz w:val="28"/>
          <w:szCs w:val="28"/>
          <w:lang w:eastAsia="uk-UA"/>
        </w:rPr>
      </w:pPr>
      <w:r w:rsidRPr="004041CB">
        <w:rPr>
          <w:rFonts w:ascii="Times New Roman" w:hAnsi="Times New Roman" w:cs="Times New Roman"/>
          <w:bCs/>
          <w:noProof/>
          <w:sz w:val="28"/>
          <w:szCs w:val="28"/>
          <w:lang w:eastAsia="uk-UA"/>
        </w:rPr>
        <w:t>Для вирішення поставлених вище завдань, нами був розроблений ряд рекомендацій для батьків (див. дод.А), який включає три остновні напрямки, а саме:</w:t>
      </w:r>
    </w:p>
    <w:p w:rsidR="009F2F21" w:rsidRPr="004041CB" w:rsidRDefault="009F2F21" w:rsidP="00467BF4">
      <w:pPr>
        <w:numPr>
          <w:ilvl w:val="0"/>
          <w:numId w:val="20"/>
        </w:numPr>
        <w:spacing w:after="0" w:line="360" w:lineRule="auto"/>
        <w:contextualSpacing/>
        <w:jc w:val="both"/>
        <w:rPr>
          <w:rFonts w:ascii="Times New Roman" w:hAnsi="Times New Roman" w:cs="Times New Roman"/>
          <w:bCs/>
          <w:noProof/>
          <w:sz w:val="28"/>
          <w:szCs w:val="28"/>
          <w:lang w:eastAsia="uk-UA"/>
        </w:rPr>
      </w:pPr>
      <w:r w:rsidRPr="004041CB">
        <w:rPr>
          <w:rFonts w:ascii="Times New Roman" w:hAnsi="Times New Roman" w:cs="Times New Roman"/>
          <w:bCs/>
          <w:noProof/>
          <w:sz w:val="28"/>
          <w:szCs w:val="28"/>
          <w:lang w:eastAsia="uk-UA"/>
        </w:rPr>
        <w:t>Загальні рекомендації</w:t>
      </w:r>
    </w:p>
    <w:p w:rsidR="009F2F21" w:rsidRPr="004041CB" w:rsidRDefault="009F2F21" w:rsidP="00467BF4">
      <w:pPr>
        <w:numPr>
          <w:ilvl w:val="0"/>
          <w:numId w:val="20"/>
        </w:numPr>
        <w:spacing w:after="0" w:line="360" w:lineRule="auto"/>
        <w:contextualSpacing/>
        <w:jc w:val="both"/>
        <w:rPr>
          <w:rFonts w:ascii="Times New Roman" w:hAnsi="Times New Roman" w:cs="Times New Roman"/>
          <w:bCs/>
          <w:noProof/>
          <w:sz w:val="28"/>
          <w:szCs w:val="28"/>
          <w:lang w:eastAsia="uk-UA"/>
        </w:rPr>
      </w:pPr>
      <w:r w:rsidRPr="004041CB">
        <w:rPr>
          <w:rFonts w:ascii="Times New Roman" w:hAnsi="Times New Roman" w:cs="Times New Roman"/>
          <w:bCs/>
          <w:noProof/>
          <w:sz w:val="28"/>
          <w:szCs w:val="28"/>
          <w:lang w:eastAsia="uk-UA"/>
        </w:rPr>
        <w:t>Рекомендації щодо навчання дитини комунікувати</w:t>
      </w:r>
    </w:p>
    <w:p w:rsidR="009F2F21" w:rsidRPr="004041CB" w:rsidRDefault="009F2F21" w:rsidP="00467BF4">
      <w:pPr>
        <w:numPr>
          <w:ilvl w:val="0"/>
          <w:numId w:val="20"/>
        </w:numPr>
        <w:spacing w:after="0" w:line="360" w:lineRule="auto"/>
        <w:contextualSpacing/>
        <w:jc w:val="both"/>
        <w:rPr>
          <w:rFonts w:ascii="Times New Roman" w:hAnsi="Times New Roman" w:cs="Times New Roman"/>
          <w:bCs/>
          <w:noProof/>
          <w:sz w:val="28"/>
          <w:szCs w:val="28"/>
          <w:lang w:eastAsia="uk-UA"/>
        </w:rPr>
      </w:pPr>
      <w:r w:rsidRPr="004041CB">
        <w:rPr>
          <w:rFonts w:ascii="Times New Roman" w:hAnsi="Times New Roman" w:cs="Times New Roman"/>
          <w:bCs/>
          <w:noProof/>
          <w:sz w:val="28"/>
          <w:szCs w:val="28"/>
          <w:lang w:eastAsia="uk-UA"/>
        </w:rPr>
        <w:t>Комплекс вправ для загальної та дрібної моторики</w:t>
      </w:r>
    </w:p>
    <w:p w:rsidR="009F2F21" w:rsidRPr="004041CB" w:rsidRDefault="009F2F21" w:rsidP="00467BF4">
      <w:pPr>
        <w:spacing w:after="0" w:line="360" w:lineRule="auto"/>
        <w:ind w:firstLine="709"/>
        <w:contextualSpacing/>
        <w:jc w:val="both"/>
        <w:rPr>
          <w:rFonts w:ascii="Times New Roman" w:hAnsi="Times New Roman" w:cs="Times New Roman"/>
          <w:bCs/>
          <w:noProof/>
          <w:sz w:val="28"/>
          <w:szCs w:val="28"/>
          <w:lang w:eastAsia="uk-UA"/>
        </w:rPr>
      </w:pPr>
      <w:r w:rsidRPr="004041CB">
        <w:rPr>
          <w:rFonts w:ascii="Times New Roman" w:hAnsi="Times New Roman" w:cs="Times New Roman"/>
          <w:bCs/>
          <w:noProof/>
          <w:sz w:val="28"/>
          <w:szCs w:val="28"/>
          <w:lang w:eastAsia="uk-UA"/>
        </w:rPr>
        <w:t>Ці рекомендації мають дати розуміння батькам напрямок розвитку передумов діалогічного мовлення дитини і, відповідно, включатися в роботу разом з фахівцями.</w:t>
      </w:r>
    </w:p>
    <w:p w:rsidR="009F2F21" w:rsidRPr="004041CB" w:rsidRDefault="009F2F21" w:rsidP="00467BF4">
      <w:pPr>
        <w:spacing w:line="360" w:lineRule="auto"/>
        <w:ind w:firstLine="709"/>
        <w:jc w:val="both"/>
        <w:rPr>
          <w:rFonts w:ascii="Times New Roman" w:hAnsi="Times New Roman" w:cs="Times New Roman"/>
          <w:b/>
          <w:i/>
          <w:sz w:val="28"/>
          <w:szCs w:val="28"/>
        </w:rPr>
      </w:pPr>
    </w:p>
    <w:p w:rsidR="009F2F21" w:rsidRPr="004041CB" w:rsidRDefault="009F2F21" w:rsidP="00467BF4">
      <w:pPr>
        <w:spacing w:line="360" w:lineRule="auto"/>
        <w:jc w:val="center"/>
        <w:rPr>
          <w:rFonts w:ascii="Times New Roman" w:hAnsi="Times New Roman" w:cs="Times New Roman"/>
          <w:b/>
          <w:sz w:val="28"/>
          <w:szCs w:val="28"/>
        </w:rPr>
      </w:pPr>
      <w:r w:rsidRPr="004041CB">
        <w:rPr>
          <w:rFonts w:ascii="Times New Roman" w:hAnsi="Times New Roman" w:cs="Times New Roman"/>
          <w:b/>
          <w:sz w:val="28"/>
          <w:szCs w:val="28"/>
        </w:rPr>
        <w:t>ІІ. Рекомендації щодо засобів розвитку діалогічного мовлення дітей дошкільного віку з РАС.</w:t>
      </w:r>
    </w:p>
    <w:p w:rsidR="009F2F21" w:rsidRPr="004041CB" w:rsidRDefault="009F2F21" w:rsidP="00467BF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4041CB">
        <w:rPr>
          <w:rFonts w:ascii="Times New Roman" w:hAnsi="Times New Roman" w:cs="Times New Roman"/>
          <w:color w:val="000000"/>
          <w:sz w:val="28"/>
          <w:szCs w:val="28"/>
        </w:rPr>
        <w:t xml:space="preserve">Згідно з опрацьованою теоретичною частиною та результатами нашого дослідження, корекційна робота дітей з розладами </w:t>
      </w:r>
      <w:proofErr w:type="spellStart"/>
      <w:r w:rsidRPr="004041CB">
        <w:rPr>
          <w:rFonts w:ascii="Times New Roman" w:hAnsi="Times New Roman" w:cs="Times New Roman"/>
          <w:color w:val="000000"/>
          <w:sz w:val="28"/>
          <w:szCs w:val="28"/>
        </w:rPr>
        <w:t>аутистичного</w:t>
      </w:r>
      <w:proofErr w:type="spellEnd"/>
      <w:r w:rsidRPr="004041CB">
        <w:rPr>
          <w:rFonts w:ascii="Times New Roman" w:hAnsi="Times New Roman" w:cs="Times New Roman"/>
          <w:color w:val="000000"/>
          <w:sz w:val="28"/>
          <w:szCs w:val="28"/>
        </w:rPr>
        <w:t xml:space="preserve"> спектра  є досить складною через специфіку цього розладу. Прагнення дітей з розладом </w:t>
      </w:r>
      <w:proofErr w:type="spellStart"/>
      <w:r w:rsidRPr="004041CB">
        <w:rPr>
          <w:rFonts w:ascii="Times New Roman" w:hAnsi="Times New Roman" w:cs="Times New Roman"/>
          <w:color w:val="000000"/>
          <w:sz w:val="28"/>
          <w:szCs w:val="28"/>
        </w:rPr>
        <w:t>аутистичного</w:t>
      </w:r>
      <w:proofErr w:type="spellEnd"/>
      <w:r w:rsidRPr="004041CB">
        <w:rPr>
          <w:rFonts w:ascii="Times New Roman" w:hAnsi="Times New Roman" w:cs="Times New Roman"/>
          <w:color w:val="000000"/>
          <w:sz w:val="28"/>
          <w:szCs w:val="28"/>
        </w:rPr>
        <w:t xml:space="preserve"> спектра уникати контакту з навколишнім світом, особливий сценарій розвитку мовлення, відсутність емоційного контакту дитини з навколишнім світом, особисті проблеми ускладнюють цю роботу з ними. </w:t>
      </w:r>
    </w:p>
    <w:p w:rsidR="009F2F21" w:rsidRPr="004041CB" w:rsidRDefault="009F2F21" w:rsidP="00467BF4">
      <w:pPr>
        <w:spacing w:after="0" w:line="360" w:lineRule="auto"/>
        <w:ind w:firstLine="709"/>
        <w:jc w:val="both"/>
        <w:rPr>
          <w:rFonts w:ascii="Times New Roman" w:hAnsi="Times New Roman" w:cs="Times New Roman"/>
          <w:sz w:val="28"/>
          <w:szCs w:val="28"/>
        </w:rPr>
      </w:pPr>
      <w:r w:rsidRPr="00685A9E">
        <w:rPr>
          <w:rFonts w:ascii="Times New Roman" w:hAnsi="Times New Roman" w:cs="Times New Roman"/>
          <w:sz w:val="28"/>
          <w:szCs w:val="28"/>
        </w:rPr>
        <w:lastRenderedPageBreak/>
        <w:t>На підставі аналізу науково-методичної літератури, нами були підібрані найбільш підходящі методи</w:t>
      </w:r>
      <w:r w:rsidRPr="004041CB">
        <w:rPr>
          <w:rFonts w:ascii="Times New Roman" w:hAnsi="Times New Roman" w:cs="Times New Roman"/>
          <w:sz w:val="28"/>
          <w:szCs w:val="28"/>
        </w:rPr>
        <w:t xml:space="preserve"> для розвитку чотирьох груп передумов діалогічного мовлення дітей </w:t>
      </w:r>
      <w:r w:rsidRPr="00685A9E">
        <w:rPr>
          <w:rFonts w:ascii="Times New Roman" w:hAnsi="Times New Roman" w:cs="Times New Roman"/>
          <w:sz w:val="28"/>
          <w:szCs w:val="28"/>
        </w:rPr>
        <w:t>молодшого</w:t>
      </w:r>
      <w:r w:rsidRPr="004041CB">
        <w:rPr>
          <w:rFonts w:ascii="Times New Roman" w:hAnsi="Times New Roman" w:cs="Times New Roman"/>
          <w:sz w:val="28"/>
          <w:szCs w:val="28"/>
        </w:rPr>
        <w:t xml:space="preserve"> дошкільного віку з РАС:</w:t>
      </w:r>
    </w:p>
    <w:p w:rsidR="009F2F21" w:rsidRPr="004041CB" w:rsidRDefault="009F2F21" w:rsidP="00467BF4">
      <w:pPr>
        <w:spacing w:after="0" w:line="360" w:lineRule="auto"/>
        <w:ind w:firstLine="709"/>
        <w:jc w:val="both"/>
        <w:rPr>
          <w:rFonts w:ascii="Times New Roman" w:hAnsi="Times New Roman" w:cs="Times New Roman"/>
          <w:sz w:val="28"/>
          <w:szCs w:val="28"/>
        </w:rPr>
      </w:pPr>
    </w:p>
    <w:p w:rsidR="009F2F21" w:rsidRPr="004041CB" w:rsidRDefault="009F2F21" w:rsidP="00467BF4">
      <w:pPr>
        <w:numPr>
          <w:ilvl w:val="0"/>
          <w:numId w:val="24"/>
        </w:numPr>
        <w:spacing w:line="360" w:lineRule="auto"/>
        <w:contextualSpacing/>
        <w:jc w:val="both"/>
        <w:rPr>
          <w:rFonts w:ascii="Times New Roman" w:hAnsi="Times New Roman" w:cs="Times New Roman"/>
          <w:sz w:val="28"/>
          <w:szCs w:val="28"/>
        </w:rPr>
      </w:pPr>
      <w:r w:rsidRPr="004041CB">
        <w:rPr>
          <w:rFonts w:ascii="Times New Roman" w:hAnsi="Times New Roman" w:cs="Times New Roman"/>
          <w:b/>
          <w:sz w:val="28"/>
          <w:szCs w:val="28"/>
        </w:rPr>
        <w:t xml:space="preserve">Розвиток комунікативних та соціально – комунікативних передумов діалогічного мовлення. </w:t>
      </w:r>
    </w:p>
    <w:p w:rsidR="009F2F21" w:rsidRPr="004041CB" w:rsidRDefault="009F2F21" w:rsidP="00467BF4">
      <w:pPr>
        <w:spacing w:after="0" w:line="360" w:lineRule="auto"/>
        <w:ind w:firstLine="709"/>
        <w:jc w:val="both"/>
        <w:rPr>
          <w:rFonts w:ascii="Times New Roman" w:hAnsi="Times New Roman" w:cs="Times New Roman"/>
          <w:sz w:val="28"/>
          <w:szCs w:val="28"/>
        </w:rPr>
      </w:pPr>
      <w:r w:rsidRPr="004041CB">
        <w:rPr>
          <w:rFonts w:ascii="Times New Roman" w:hAnsi="Times New Roman" w:cs="Times New Roman"/>
          <w:sz w:val="28"/>
          <w:szCs w:val="28"/>
        </w:rPr>
        <w:t>Г. </w:t>
      </w:r>
      <w:proofErr w:type="spellStart"/>
      <w:r w:rsidRPr="004041CB">
        <w:rPr>
          <w:rFonts w:ascii="Times New Roman" w:hAnsi="Times New Roman" w:cs="Times New Roman"/>
          <w:sz w:val="28"/>
          <w:szCs w:val="28"/>
        </w:rPr>
        <w:t>Кавиліна</w:t>
      </w:r>
      <w:proofErr w:type="spellEnd"/>
      <w:r w:rsidRPr="004041CB">
        <w:rPr>
          <w:rFonts w:ascii="Times New Roman" w:hAnsi="Times New Roman" w:cs="Times New Roman"/>
          <w:sz w:val="28"/>
          <w:szCs w:val="28"/>
        </w:rPr>
        <w:t xml:space="preserve"> [</w:t>
      </w:r>
      <w:r w:rsidR="00E46B57" w:rsidRPr="00E46B57">
        <w:rPr>
          <w:rFonts w:ascii="Times New Roman" w:hAnsi="Times New Roman" w:cs="Times New Roman"/>
          <w:sz w:val="28"/>
          <w:szCs w:val="28"/>
        </w:rPr>
        <w:t>12</w:t>
      </w:r>
      <w:r w:rsidRPr="004041CB">
        <w:rPr>
          <w:rFonts w:ascii="Times New Roman" w:hAnsi="Times New Roman" w:cs="Times New Roman"/>
          <w:sz w:val="28"/>
          <w:szCs w:val="28"/>
        </w:rPr>
        <w:t>] вказує, що саме музика зачіпає глибинні потенційні можливості дітей з РАС, пр</w:t>
      </w:r>
      <w:r>
        <w:rPr>
          <w:rFonts w:ascii="Times New Roman" w:hAnsi="Times New Roman" w:cs="Times New Roman"/>
          <w:sz w:val="28"/>
          <w:szCs w:val="28"/>
        </w:rPr>
        <w:t xml:space="preserve">обуджуючи у них інтерес до навколишнього довкілля, у дітей врегульовується </w:t>
      </w:r>
      <w:proofErr w:type="spellStart"/>
      <w:r>
        <w:rPr>
          <w:rFonts w:ascii="Times New Roman" w:hAnsi="Times New Roman" w:cs="Times New Roman"/>
          <w:sz w:val="28"/>
          <w:szCs w:val="28"/>
        </w:rPr>
        <w:t>емоційно</w:t>
      </w:r>
      <w:proofErr w:type="spellEnd"/>
      <w:r>
        <w:rPr>
          <w:rFonts w:ascii="Times New Roman" w:hAnsi="Times New Roman" w:cs="Times New Roman"/>
          <w:sz w:val="28"/>
          <w:szCs w:val="28"/>
        </w:rPr>
        <w:t xml:space="preserve"> – вольова сфера, а також їх прояви</w:t>
      </w:r>
      <w:r w:rsidRPr="004041CB">
        <w:rPr>
          <w:rFonts w:ascii="Times New Roman" w:hAnsi="Times New Roman" w:cs="Times New Roman"/>
          <w:sz w:val="28"/>
          <w:szCs w:val="28"/>
        </w:rPr>
        <w:t xml:space="preserve">. Дошкільнятам з розладами </w:t>
      </w:r>
      <w:proofErr w:type="spellStart"/>
      <w:r w:rsidRPr="004041CB">
        <w:rPr>
          <w:rFonts w:ascii="Times New Roman" w:hAnsi="Times New Roman" w:cs="Times New Roman"/>
          <w:sz w:val="28"/>
          <w:szCs w:val="28"/>
        </w:rPr>
        <w:t>аутистичного</w:t>
      </w:r>
      <w:proofErr w:type="spellEnd"/>
      <w:r w:rsidRPr="004041CB">
        <w:rPr>
          <w:rFonts w:ascii="Times New Roman" w:hAnsi="Times New Roman" w:cs="Times New Roman"/>
          <w:sz w:val="28"/>
          <w:szCs w:val="28"/>
        </w:rPr>
        <w:t xml:space="preserve"> спектру музика дає можливість встановити, поступово зміцнити довіру та </w:t>
      </w:r>
      <w:r w:rsidR="00E46B57">
        <w:rPr>
          <w:rFonts w:ascii="Times New Roman" w:hAnsi="Times New Roman" w:cs="Times New Roman"/>
          <w:sz w:val="28"/>
          <w:szCs w:val="28"/>
        </w:rPr>
        <w:t>порозуміння з дорослим [12</w:t>
      </w:r>
      <w:r w:rsidRPr="004041CB">
        <w:rPr>
          <w:rFonts w:ascii="Times New Roman" w:hAnsi="Times New Roman" w:cs="Times New Roman"/>
          <w:sz w:val="28"/>
          <w:szCs w:val="28"/>
        </w:rPr>
        <w:t xml:space="preserve">]. </w:t>
      </w:r>
    </w:p>
    <w:p w:rsidR="009F2F21" w:rsidRPr="004041CB" w:rsidRDefault="009F2F21" w:rsidP="00467BF4">
      <w:pPr>
        <w:spacing w:after="0" w:line="360" w:lineRule="auto"/>
        <w:ind w:firstLine="709"/>
        <w:jc w:val="both"/>
        <w:rPr>
          <w:rFonts w:ascii="Times New Roman" w:hAnsi="Times New Roman"/>
          <w:sz w:val="28"/>
          <w:szCs w:val="28"/>
        </w:rPr>
      </w:pPr>
      <w:r w:rsidRPr="004041CB">
        <w:rPr>
          <w:rFonts w:ascii="Times New Roman" w:hAnsi="Times New Roman"/>
          <w:sz w:val="28"/>
          <w:szCs w:val="28"/>
        </w:rPr>
        <w:t>У спілкуванні з дитиною дошкільного віку окремої уваги заслуговують співи. За даними наукових досліджень, вони дуже полегшують встановлення дружнього контакту між дорослим і дитиною. І не тільки. Як вказує Д. </w:t>
      </w:r>
      <w:proofErr w:type="spellStart"/>
      <w:r w:rsidRPr="004041CB">
        <w:rPr>
          <w:rFonts w:ascii="Times New Roman" w:hAnsi="Times New Roman"/>
          <w:sz w:val="28"/>
          <w:szCs w:val="28"/>
        </w:rPr>
        <w:t>Сілберг</w:t>
      </w:r>
      <w:proofErr w:type="spellEnd"/>
      <w:r w:rsidRPr="004041CB">
        <w:rPr>
          <w:rFonts w:ascii="Times New Roman" w:hAnsi="Times New Roman"/>
          <w:sz w:val="28"/>
          <w:szCs w:val="28"/>
        </w:rPr>
        <w:t xml:space="preserve"> (2003), німецькими вченими з університету у м. Констанца було доведено, що «музична атмосфера» сприяє утворенню нервових </w:t>
      </w:r>
      <w:proofErr w:type="spellStart"/>
      <w:r w:rsidRPr="004041CB">
        <w:rPr>
          <w:rFonts w:ascii="Times New Roman" w:hAnsi="Times New Roman"/>
          <w:sz w:val="28"/>
          <w:szCs w:val="28"/>
        </w:rPr>
        <w:t>зв’язків</w:t>
      </w:r>
      <w:proofErr w:type="spellEnd"/>
      <w:r w:rsidRPr="004041CB">
        <w:rPr>
          <w:rFonts w:ascii="Times New Roman" w:hAnsi="Times New Roman"/>
          <w:sz w:val="28"/>
          <w:szCs w:val="28"/>
        </w:rPr>
        <w:t xml:space="preserve"> в мозку дитини. Новонароджені діти мають набір генів і синапсів, завдяки яким малюки є чутливими до музики. Тому фахівці радять намагатися частіше співати з дитиною пісні, будь-які і будь-коли – на прогулянці, очікуючи на когось чи щось, під час повсякденних буденних справ (миття рук, йдучи чи повертаючись з прогулянки) тощо. За допомогою пісеньки можна привчати малюка й до послідовності у діях, наприклад, миття рук тощо.</w:t>
      </w:r>
    </w:p>
    <w:p w:rsidR="009F2F21" w:rsidRPr="004041CB" w:rsidRDefault="009F2F21" w:rsidP="00467BF4">
      <w:pPr>
        <w:spacing w:after="0" w:line="360" w:lineRule="auto"/>
        <w:ind w:firstLine="567"/>
        <w:jc w:val="both"/>
        <w:rPr>
          <w:rFonts w:ascii="Times New Roman" w:hAnsi="Times New Roman"/>
          <w:sz w:val="28"/>
          <w:szCs w:val="28"/>
        </w:rPr>
      </w:pPr>
      <w:r w:rsidRPr="004041CB">
        <w:rPr>
          <w:rFonts w:ascii="Times New Roman" w:hAnsi="Times New Roman"/>
          <w:sz w:val="28"/>
          <w:szCs w:val="28"/>
        </w:rPr>
        <w:t xml:space="preserve">Як зазначає І. Чернишенко </w:t>
      </w:r>
      <w:r w:rsidR="00E46B57">
        <w:rPr>
          <w:rFonts w:ascii="Times New Roman" w:hAnsi="Times New Roman"/>
          <w:sz w:val="28"/>
          <w:szCs w:val="28"/>
          <w:lang w:val="ru-RU"/>
        </w:rPr>
        <w:t>[40</w:t>
      </w:r>
      <w:r w:rsidRPr="004041CB">
        <w:rPr>
          <w:rFonts w:ascii="Times New Roman" w:hAnsi="Times New Roman"/>
          <w:sz w:val="28"/>
          <w:szCs w:val="28"/>
          <w:lang w:val="ru-RU"/>
        </w:rPr>
        <w:t>]</w:t>
      </w:r>
      <w:r w:rsidRPr="004041CB">
        <w:rPr>
          <w:rFonts w:ascii="Times New Roman" w:hAnsi="Times New Roman"/>
          <w:sz w:val="28"/>
          <w:szCs w:val="28"/>
        </w:rPr>
        <w:t>, заняття співом є важливою складовою гармонійного розвитку дошкільника. Виховання слуху і голосу дитини надає позитивний вплив на формування мови, яка є матеріальною</w:t>
      </w:r>
      <w:r w:rsidRPr="004041CB">
        <w:rPr>
          <w:rFonts w:ascii="Times New Roman" w:hAnsi="Times New Roman"/>
          <w:sz w:val="28"/>
          <w:szCs w:val="28"/>
          <w:lang w:val="ru-RU"/>
        </w:rPr>
        <w:t xml:space="preserve"> </w:t>
      </w:r>
      <w:r w:rsidRPr="004041CB">
        <w:rPr>
          <w:rFonts w:ascii="Times New Roman" w:hAnsi="Times New Roman"/>
          <w:sz w:val="28"/>
          <w:szCs w:val="28"/>
        </w:rPr>
        <w:t xml:space="preserve">основою мислення. </w:t>
      </w:r>
    </w:p>
    <w:p w:rsidR="009F2F21" w:rsidRPr="004041CB" w:rsidRDefault="009F2F21" w:rsidP="00467BF4">
      <w:pPr>
        <w:spacing w:after="0" w:line="360" w:lineRule="auto"/>
        <w:ind w:firstLine="709"/>
        <w:jc w:val="both"/>
        <w:rPr>
          <w:rFonts w:ascii="Times New Roman" w:hAnsi="Times New Roman" w:cs="Times New Roman"/>
          <w:sz w:val="28"/>
          <w:szCs w:val="28"/>
        </w:rPr>
      </w:pPr>
      <w:r w:rsidRPr="004041CB">
        <w:rPr>
          <w:rFonts w:ascii="Times New Roman" w:hAnsi="Times New Roman" w:cs="Times New Roman"/>
          <w:sz w:val="28"/>
          <w:szCs w:val="28"/>
        </w:rPr>
        <w:t xml:space="preserve">Спів також сприяє розвитку комунікативних навичок та мовлення, адже під час співу діти активно тренують голосовий апарат, розвивають артикуляцію, навчаються правильно вимовляти слова, тренують  діафрагмальне дихання і дихальну мускулатуру, </w:t>
      </w:r>
      <w:proofErr w:type="spellStart"/>
      <w:r w:rsidRPr="004041CB">
        <w:rPr>
          <w:rFonts w:ascii="Times New Roman" w:hAnsi="Times New Roman" w:cs="Times New Roman"/>
          <w:sz w:val="28"/>
          <w:szCs w:val="28"/>
        </w:rPr>
        <w:t>вчаться</w:t>
      </w:r>
      <w:proofErr w:type="spellEnd"/>
      <w:r w:rsidRPr="004041CB">
        <w:rPr>
          <w:rFonts w:ascii="Times New Roman" w:hAnsi="Times New Roman" w:cs="Times New Roman"/>
          <w:sz w:val="28"/>
          <w:szCs w:val="28"/>
        </w:rPr>
        <w:t xml:space="preserve"> </w:t>
      </w:r>
      <w:proofErr w:type="spellStart"/>
      <w:r w:rsidRPr="004041CB">
        <w:rPr>
          <w:rFonts w:ascii="Times New Roman" w:hAnsi="Times New Roman" w:cs="Times New Roman"/>
          <w:sz w:val="28"/>
          <w:szCs w:val="28"/>
        </w:rPr>
        <w:t>грамотно</w:t>
      </w:r>
      <w:proofErr w:type="spellEnd"/>
      <w:r w:rsidRPr="004041CB">
        <w:rPr>
          <w:rFonts w:ascii="Times New Roman" w:hAnsi="Times New Roman" w:cs="Times New Roman"/>
          <w:sz w:val="28"/>
          <w:szCs w:val="28"/>
        </w:rPr>
        <w:t xml:space="preserve"> тримати ритм та вимовляти мелодійні </w:t>
      </w:r>
      <w:r w:rsidRPr="004041CB">
        <w:rPr>
          <w:rFonts w:ascii="Times New Roman" w:hAnsi="Times New Roman" w:cs="Times New Roman"/>
          <w:sz w:val="28"/>
          <w:szCs w:val="28"/>
        </w:rPr>
        <w:lastRenderedPageBreak/>
        <w:t>фрази, розширюють с</w:t>
      </w:r>
      <w:r w:rsidR="00C5630F">
        <w:rPr>
          <w:rFonts w:ascii="Times New Roman" w:hAnsi="Times New Roman" w:cs="Times New Roman"/>
          <w:sz w:val="28"/>
          <w:szCs w:val="28"/>
        </w:rPr>
        <w:t>ловниковий запас. (див. табл.2.11</w:t>
      </w:r>
      <w:r w:rsidRPr="004041CB">
        <w:rPr>
          <w:rFonts w:ascii="Times New Roman" w:hAnsi="Times New Roman" w:cs="Times New Roman"/>
          <w:sz w:val="28"/>
          <w:szCs w:val="28"/>
        </w:rPr>
        <w:t xml:space="preserve">). Також музика позитивно впливає на емоційний стан дітей </w:t>
      </w:r>
      <w:r>
        <w:rPr>
          <w:rFonts w:ascii="Times New Roman" w:hAnsi="Times New Roman" w:cs="Times New Roman"/>
          <w:sz w:val="28"/>
          <w:szCs w:val="28"/>
        </w:rPr>
        <w:t>[</w:t>
      </w:r>
      <w:r w:rsidR="00E46B57" w:rsidRPr="00E46B57">
        <w:rPr>
          <w:rFonts w:ascii="Times New Roman" w:hAnsi="Times New Roman" w:cs="Times New Roman"/>
          <w:sz w:val="28"/>
          <w:szCs w:val="28"/>
        </w:rPr>
        <w:t>40</w:t>
      </w:r>
      <w:r w:rsidRPr="00E46B57">
        <w:rPr>
          <w:rFonts w:ascii="Times New Roman" w:hAnsi="Times New Roman" w:cs="Times New Roman"/>
          <w:sz w:val="28"/>
          <w:szCs w:val="28"/>
        </w:rPr>
        <w:t>]</w:t>
      </w:r>
    </w:p>
    <w:p w:rsidR="009F2F21" w:rsidRPr="004041CB" w:rsidRDefault="009F2F21" w:rsidP="00467BF4">
      <w:pPr>
        <w:spacing w:after="0" w:line="360" w:lineRule="auto"/>
        <w:textAlignment w:val="baseline"/>
        <w:rPr>
          <w:rFonts w:ascii="Open Sans" w:eastAsia="Times New Roman" w:hAnsi="Open Sans" w:cs="Times New Roman"/>
          <w:color w:val="000000"/>
          <w:sz w:val="27"/>
          <w:szCs w:val="27"/>
          <w:lang w:val="ru-RU" w:eastAsia="ru-RU"/>
        </w:rPr>
      </w:pPr>
    </w:p>
    <w:p w:rsidR="009F2F21" w:rsidRPr="004041CB" w:rsidRDefault="00C5630F" w:rsidP="00467BF4">
      <w:pPr>
        <w:shd w:val="clear" w:color="auto" w:fill="FFFFFF"/>
        <w:spacing w:after="0" w:line="360" w:lineRule="auto"/>
        <w:jc w:val="right"/>
        <w:outlineLvl w:val="4"/>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Таблиця 2.11</w:t>
      </w:r>
      <w:r w:rsidR="009F2F21" w:rsidRPr="004041CB">
        <w:rPr>
          <w:rFonts w:ascii="Times New Roman" w:eastAsia="Times New Roman" w:hAnsi="Times New Roman" w:cs="Times New Roman"/>
          <w:b/>
          <w:bCs/>
          <w:sz w:val="28"/>
          <w:szCs w:val="28"/>
          <w:lang w:eastAsia="ru-RU"/>
        </w:rPr>
        <w:t>.</w:t>
      </w:r>
    </w:p>
    <w:p w:rsidR="009F2F21" w:rsidRPr="004041CB" w:rsidRDefault="009F2F21" w:rsidP="00467BF4">
      <w:pPr>
        <w:shd w:val="clear" w:color="auto" w:fill="FFFFFF"/>
        <w:spacing w:after="0" w:line="360" w:lineRule="auto"/>
        <w:outlineLvl w:val="4"/>
        <w:rPr>
          <w:rFonts w:ascii="Times New Roman" w:eastAsia="Times New Roman" w:hAnsi="Times New Roman" w:cs="Times New Roman"/>
          <w:b/>
          <w:bCs/>
          <w:i/>
          <w:sz w:val="28"/>
          <w:szCs w:val="28"/>
          <w:lang w:eastAsia="ru-RU"/>
        </w:rPr>
      </w:pPr>
      <w:r w:rsidRPr="004041CB">
        <w:rPr>
          <w:rFonts w:ascii="Times New Roman" w:eastAsia="Times New Roman" w:hAnsi="Times New Roman" w:cs="Times New Roman"/>
          <w:b/>
          <w:bCs/>
          <w:i/>
          <w:sz w:val="28"/>
          <w:szCs w:val="28"/>
          <w:lang w:eastAsia="ru-RU"/>
        </w:rPr>
        <w:t xml:space="preserve">Користь вокалу для розвитку комунікативних навичок дітей та їх самовираження </w:t>
      </w:r>
    </w:p>
    <w:tbl>
      <w:tblPr>
        <w:tblStyle w:val="a4"/>
        <w:tblW w:w="5000" w:type="pct"/>
        <w:tblLook w:val="04A0" w:firstRow="1" w:lastRow="0" w:firstColumn="1" w:lastColumn="0" w:noHBand="0" w:noVBand="1"/>
      </w:tblPr>
      <w:tblGrid>
        <w:gridCol w:w="2465"/>
        <w:gridCol w:w="2234"/>
        <w:gridCol w:w="2690"/>
        <w:gridCol w:w="2240"/>
      </w:tblGrid>
      <w:tr w:rsidR="009F2F21" w:rsidRPr="00FC5A21" w:rsidTr="002B416E">
        <w:tc>
          <w:tcPr>
            <w:tcW w:w="2439" w:type="pct"/>
            <w:gridSpan w:val="2"/>
          </w:tcPr>
          <w:p w:rsidR="009F2F21" w:rsidRPr="00FC5A21" w:rsidRDefault="009F2F21" w:rsidP="00467BF4">
            <w:pPr>
              <w:spacing w:line="360" w:lineRule="auto"/>
              <w:jc w:val="center"/>
              <w:outlineLvl w:val="4"/>
              <w:rPr>
                <w:rFonts w:ascii="Times New Roman" w:hAnsi="Times New Roman" w:cs="Times New Roman"/>
                <w:b/>
                <w:bCs/>
                <w:color w:val="3B3A3A"/>
                <w:spacing w:val="8"/>
                <w:sz w:val="28"/>
                <w:szCs w:val="28"/>
                <w:lang w:val="uk-UA"/>
              </w:rPr>
            </w:pPr>
            <w:r w:rsidRPr="00FC5A21">
              <w:rPr>
                <w:rFonts w:ascii="Times New Roman" w:hAnsi="Times New Roman" w:cs="Times New Roman"/>
                <w:b/>
                <w:bCs/>
                <w:color w:val="3B3A3A"/>
                <w:spacing w:val="8"/>
                <w:sz w:val="28"/>
                <w:szCs w:val="28"/>
                <w:lang w:val="uk-UA"/>
              </w:rPr>
              <w:t>Психологічний розвиток</w:t>
            </w:r>
          </w:p>
        </w:tc>
        <w:tc>
          <w:tcPr>
            <w:tcW w:w="2561" w:type="pct"/>
            <w:gridSpan w:val="2"/>
          </w:tcPr>
          <w:p w:rsidR="009F2F21" w:rsidRPr="00FC5A21" w:rsidRDefault="009F2F21" w:rsidP="00467BF4">
            <w:pPr>
              <w:spacing w:line="360" w:lineRule="auto"/>
              <w:jc w:val="center"/>
              <w:outlineLvl w:val="4"/>
              <w:rPr>
                <w:rFonts w:ascii="Times New Roman" w:hAnsi="Times New Roman" w:cs="Times New Roman"/>
                <w:b/>
                <w:bCs/>
                <w:color w:val="3B3A3A"/>
                <w:spacing w:val="8"/>
                <w:sz w:val="28"/>
                <w:szCs w:val="28"/>
                <w:lang w:val="uk-UA"/>
              </w:rPr>
            </w:pPr>
            <w:r w:rsidRPr="00FC5A21">
              <w:rPr>
                <w:rFonts w:ascii="Times New Roman" w:hAnsi="Times New Roman" w:cs="Times New Roman"/>
                <w:b/>
                <w:bCs/>
                <w:color w:val="3B3A3A"/>
                <w:spacing w:val="8"/>
                <w:sz w:val="28"/>
                <w:szCs w:val="28"/>
                <w:lang w:val="uk-UA"/>
              </w:rPr>
              <w:t>Фізичний розвиток</w:t>
            </w:r>
          </w:p>
        </w:tc>
      </w:tr>
      <w:tr w:rsidR="009F2F21" w:rsidRPr="00FC5A21" w:rsidTr="002B416E">
        <w:tc>
          <w:tcPr>
            <w:tcW w:w="1280" w:type="pct"/>
          </w:tcPr>
          <w:p w:rsidR="009F2F21" w:rsidRPr="00FC5A21" w:rsidRDefault="009F2F21" w:rsidP="00467BF4">
            <w:pPr>
              <w:spacing w:line="360" w:lineRule="auto"/>
              <w:outlineLvl w:val="4"/>
              <w:rPr>
                <w:rFonts w:ascii="Times New Roman" w:eastAsia="Times New Roman" w:hAnsi="Times New Roman" w:cs="Times New Roman"/>
                <w:b/>
                <w:bCs/>
                <w:sz w:val="28"/>
                <w:szCs w:val="28"/>
                <w:lang w:val="uk-UA" w:eastAsia="ru-RU"/>
              </w:rPr>
            </w:pPr>
            <w:r w:rsidRPr="00FC5A21">
              <w:rPr>
                <w:rFonts w:ascii="Times New Roman" w:hAnsi="Times New Roman" w:cs="Times New Roman"/>
                <w:b/>
                <w:bCs/>
                <w:color w:val="3B3A3A"/>
                <w:spacing w:val="8"/>
                <w:sz w:val="28"/>
                <w:szCs w:val="28"/>
                <w:lang w:val="uk-UA"/>
              </w:rPr>
              <w:t>Розвиток інтелекту</w:t>
            </w:r>
          </w:p>
        </w:tc>
        <w:tc>
          <w:tcPr>
            <w:tcW w:w="1160" w:type="pct"/>
          </w:tcPr>
          <w:p w:rsidR="009F2F21" w:rsidRPr="00FC5A21" w:rsidRDefault="009F2F21" w:rsidP="00467BF4">
            <w:pPr>
              <w:spacing w:line="360" w:lineRule="auto"/>
              <w:outlineLvl w:val="4"/>
              <w:rPr>
                <w:rFonts w:ascii="Times New Roman" w:eastAsia="Times New Roman" w:hAnsi="Times New Roman" w:cs="Times New Roman"/>
                <w:b/>
                <w:bCs/>
                <w:sz w:val="28"/>
                <w:szCs w:val="28"/>
                <w:lang w:val="uk-UA" w:eastAsia="ru-RU"/>
              </w:rPr>
            </w:pPr>
            <w:r w:rsidRPr="00FC5A21">
              <w:rPr>
                <w:rFonts w:ascii="Times New Roman" w:hAnsi="Times New Roman" w:cs="Times New Roman"/>
                <w:b/>
                <w:bCs/>
                <w:color w:val="3B3A3A"/>
                <w:spacing w:val="8"/>
                <w:sz w:val="28"/>
                <w:szCs w:val="28"/>
                <w:lang w:val="uk-UA"/>
              </w:rPr>
              <w:t>Емоційний стан</w:t>
            </w:r>
          </w:p>
        </w:tc>
        <w:tc>
          <w:tcPr>
            <w:tcW w:w="1397" w:type="pct"/>
          </w:tcPr>
          <w:p w:rsidR="009F2F21" w:rsidRPr="00FC5A21" w:rsidRDefault="009F2F21" w:rsidP="00467BF4">
            <w:pPr>
              <w:spacing w:line="360" w:lineRule="auto"/>
              <w:outlineLvl w:val="4"/>
              <w:rPr>
                <w:rFonts w:ascii="Times New Roman" w:eastAsia="Times New Roman" w:hAnsi="Times New Roman" w:cs="Times New Roman"/>
                <w:b/>
                <w:bCs/>
                <w:sz w:val="28"/>
                <w:szCs w:val="28"/>
                <w:lang w:val="uk-UA" w:eastAsia="ru-RU"/>
              </w:rPr>
            </w:pPr>
            <w:r w:rsidRPr="00FC5A21">
              <w:rPr>
                <w:rFonts w:ascii="Times New Roman" w:hAnsi="Times New Roman" w:cs="Times New Roman"/>
                <w:b/>
                <w:bCs/>
                <w:color w:val="3B3A3A"/>
                <w:spacing w:val="8"/>
                <w:sz w:val="28"/>
                <w:szCs w:val="28"/>
                <w:lang w:val="uk-UA"/>
              </w:rPr>
              <w:t>Стимуляція дихання</w:t>
            </w:r>
          </w:p>
        </w:tc>
        <w:tc>
          <w:tcPr>
            <w:tcW w:w="1164" w:type="pct"/>
          </w:tcPr>
          <w:p w:rsidR="009F2F21" w:rsidRPr="00FC5A21" w:rsidRDefault="009F2F21" w:rsidP="00467BF4">
            <w:pPr>
              <w:spacing w:line="360" w:lineRule="auto"/>
              <w:outlineLvl w:val="4"/>
              <w:rPr>
                <w:rFonts w:ascii="Times New Roman" w:eastAsia="Times New Roman" w:hAnsi="Times New Roman" w:cs="Times New Roman"/>
                <w:b/>
                <w:bCs/>
                <w:sz w:val="28"/>
                <w:szCs w:val="28"/>
                <w:lang w:val="uk-UA" w:eastAsia="ru-RU"/>
              </w:rPr>
            </w:pPr>
            <w:r w:rsidRPr="00FC5A21">
              <w:rPr>
                <w:rFonts w:ascii="Times New Roman" w:hAnsi="Times New Roman" w:cs="Times New Roman"/>
                <w:b/>
                <w:bCs/>
                <w:color w:val="3B3A3A"/>
                <w:spacing w:val="8"/>
                <w:sz w:val="28"/>
                <w:szCs w:val="28"/>
                <w:lang w:val="uk-UA"/>
              </w:rPr>
              <w:t xml:space="preserve">Розвиток м'язів </w:t>
            </w:r>
            <w:proofErr w:type="spellStart"/>
            <w:r w:rsidRPr="00FC5A21">
              <w:rPr>
                <w:rFonts w:ascii="Times New Roman" w:hAnsi="Times New Roman" w:cs="Times New Roman"/>
                <w:b/>
                <w:bCs/>
                <w:color w:val="3B3A3A"/>
                <w:spacing w:val="8"/>
                <w:sz w:val="28"/>
                <w:szCs w:val="28"/>
                <w:lang w:val="uk-UA"/>
              </w:rPr>
              <w:t>мовного</w:t>
            </w:r>
            <w:proofErr w:type="spellEnd"/>
            <w:r w:rsidRPr="00FC5A21">
              <w:rPr>
                <w:rFonts w:ascii="Times New Roman" w:hAnsi="Times New Roman" w:cs="Times New Roman"/>
                <w:b/>
                <w:bCs/>
                <w:color w:val="3B3A3A"/>
                <w:spacing w:val="8"/>
                <w:sz w:val="28"/>
                <w:szCs w:val="28"/>
                <w:lang w:val="uk-UA"/>
              </w:rPr>
              <w:t xml:space="preserve"> апарату</w:t>
            </w:r>
          </w:p>
        </w:tc>
      </w:tr>
      <w:tr w:rsidR="009F2F21" w:rsidRPr="00FC5A21" w:rsidTr="002B416E">
        <w:tc>
          <w:tcPr>
            <w:tcW w:w="1280" w:type="pct"/>
            <w:vAlign w:val="center"/>
          </w:tcPr>
          <w:p w:rsidR="009F2F21" w:rsidRPr="00FC5A21" w:rsidRDefault="009F2F21" w:rsidP="00467BF4">
            <w:pPr>
              <w:spacing w:after="300" w:line="360" w:lineRule="auto"/>
              <w:rPr>
                <w:rFonts w:ascii="Times New Roman" w:hAnsi="Times New Roman" w:cs="Times New Roman"/>
                <w:color w:val="3B3A3A"/>
                <w:spacing w:val="8"/>
                <w:sz w:val="28"/>
                <w:szCs w:val="28"/>
                <w:lang w:val="uk-UA"/>
              </w:rPr>
            </w:pPr>
            <w:r w:rsidRPr="00FC5A21">
              <w:rPr>
                <w:rFonts w:ascii="Times New Roman" w:hAnsi="Times New Roman" w:cs="Times New Roman"/>
                <w:color w:val="3B3A3A"/>
                <w:spacing w:val="8"/>
                <w:sz w:val="28"/>
                <w:szCs w:val="28"/>
                <w:lang w:val="uk-UA"/>
              </w:rPr>
              <w:t>Зміцнення пам'яті та уваги</w:t>
            </w:r>
          </w:p>
        </w:tc>
        <w:tc>
          <w:tcPr>
            <w:tcW w:w="1160" w:type="pct"/>
            <w:vAlign w:val="center"/>
          </w:tcPr>
          <w:p w:rsidR="009F2F21" w:rsidRPr="00FC5A21" w:rsidRDefault="009F2F21" w:rsidP="00467BF4">
            <w:pPr>
              <w:spacing w:line="360" w:lineRule="auto"/>
              <w:rPr>
                <w:rFonts w:ascii="Times New Roman" w:hAnsi="Times New Roman" w:cs="Times New Roman"/>
                <w:color w:val="3B3A3A"/>
                <w:spacing w:val="8"/>
                <w:sz w:val="28"/>
                <w:szCs w:val="28"/>
                <w:lang w:val="uk-UA"/>
              </w:rPr>
            </w:pPr>
            <w:r w:rsidRPr="00FC5A21">
              <w:rPr>
                <w:rFonts w:ascii="Times New Roman" w:hAnsi="Times New Roman" w:cs="Times New Roman"/>
                <w:color w:val="3B3A3A"/>
                <w:spacing w:val="8"/>
                <w:sz w:val="28"/>
                <w:szCs w:val="28"/>
                <w:lang w:val="uk-UA"/>
              </w:rPr>
              <w:t>Вираз емоцій через спів</w:t>
            </w:r>
          </w:p>
        </w:tc>
        <w:tc>
          <w:tcPr>
            <w:tcW w:w="1397" w:type="pct"/>
            <w:vAlign w:val="center"/>
          </w:tcPr>
          <w:p w:rsidR="009F2F21" w:rsidRPr="00FC5A21" w:rsidRDefault="009F2F21" w:rsidP="00467BF4">
            <w:pPr>
              <w:spacing w:line="360" w:lineRule="auto"/>
              <w:rPr>
                <w:rFonts w:ascii="Times New Roman" w:hAnsi="Times New Roman" w:cs="Times New Roman"/>
                <w:color w:val="3B3A3A"/>
                <w:spacing w:val="8"/>
                <w:sz w:val="28"/>
                <w:szCs w:val="28"/>
                <w:lang w:val="uk-UA"/>
              </w:rPr>
            </w:pPr>
            <w:r w:rsidRPr="00FC5A21">
              <w:rPr>
                <w:rFonts w:ascii="Times New Roman" w:hAnsi="Times New Roman" w:cs="Times New Roman"/>
                <w:color w:val="3B3A3A"/>
                <w:spacing w:val="8"/>
                <w:sz w:val="28"/>
                <w:szCs w:val="28"/>
                <w:lang w:val="uk-UA"/>
              </w:rPr>
              <w:t>Поліпшення дихальної системи</w:t>
            </w:r>
          </w:p>
        </w:tc>
        <w:tc>
          <w:tcPr>
            <w:tcW w:w="1164" w:type="pct"/>
            <w:vAlign w:val="center"/>
          </w:tcPr>
          <w:p w:rsidR="009F2F21" w:rsidRPr="00FC5A21" w:rsidRDefault="009F2F21" w:rsidP="00467BF4">
            <w:pPr>
              <w:spacing w:line="360" w:lineRule="auto"/>
              <w:rPr>
                <w:rFonts w:ascii="Times New Roman" w:hAnsi="Times New Roman" w:cs="Times New Roman"/>
                <w:color w:val="3B3A3A"/>
                <w:spacing w:val="8"/>
                <w:sz w:val="28"/>
                <w:szCs w:val="28"/>
                <w:lang w:val="uk-UA"/>
              </w:rPr>
            </w:pPr>
            <w:r w:rsidRPr="00FC5A21">
              <w:rPr>
                <w:rFonts w:ascii="Times New Roman" w:hAnsi="Times New Roman" w:cs="Times New Roman"/>
                <w:color w:val="3B3A3A"/>
                <w:spacing w:val="8"/>
                <w:sz w:val="28"/>
                <w:szCs w:val="28"/>
                <w:lang w:val="uk-UA"/>
              </w:rPr>
              <w:t>Зміцнення губ, язика та гортані</w:t>
            </w:r>
          </w:p>
        </w:tc>
      </w:tr>
      <w:tr w:rsidR="009F2F21" w:rsidRPr="00FC5A21" w:rsidTr="002B416E">
        <w:tc>
          <w:tcPr>
            <w:tcW w:w="1280" w:type="pct"/>
            <w:vAlign w:val="center"/>
          </w:tcPr>
          <w:p w:rsidR="009F2F21" w:rsidRPr="00FC5A21" w:rsidRDefault="009F2F21" w:rsidP="00467BF4">
            <w:pPr>
              <w:spacing w:line="360" w:lineRule="auto"/>
              <w:rPr>
                <w:rFonts w:ascii="Times New Roman" w:hAnsi="Times New Roman" w:cs="Times New Roman"/>
                <w:color w:val="3B3A3A"/>
                <w:spacing w:val="8"/>
                <w:sz w:val="28"/>
                <w:szCs w:val="28"/>
                <w:lang w:val="uk-UA"/>
              </w:rPr>
            </w:pPr>
            <w:r w:rsidRPr="00FC5A21">
              <w:rPr>
                <w:rFonts w:ascii="Times New Roman" w:hAnsi="Times New Roman" w:cs="Times New Roman"/>
                <w:color w:val="3B3A3A"/>
                <w:spacing w:val="8"/>
                <w:sz w:val="28"/>
                <w:szCs w:val="28"/>
                <w:lang w:val="uk-UA"/>
              </w:rPr>
              <w:t>Розвиток музичного слуху</w:t>
            </w:r>
          </w:p>
        </w:tc>
        <w:tc>
          <w:tcPr>
            <w:tcW w:w="1160" w:type="pct"/>
            <w:vAlign w:val="center"/>
          </w:tcPr>
          <w:p w:rsidR="009F2F21" w:rsidRPr="00FC5A21" w:rsidRDefault="009F2F21" w:rsidP="00467BF4">
            <w:pPr>
              <w:spacing w:line="360" w:lineRule="auto"/>
              <w:rPr>
                <w:rFonts w:ascii="Times New Roman" w:hAnsi="Times New Roman" w:cs="Times New Roman"/>
                <w:color w:val="3B3A3A"/>
                <w:spacing w:val="8"/>
                <w:sz w:val="28"/>
                <w:szCs w:val="28"/>
                <w:lang w:val="uk-UA"/>
              </w:rPr>
            </w:pPr>
            <w:r w:rsidRPr="00FC5A21">
              <w:rPr>
                <w:rFonts w:ascii="Times New Roman" w:hAnsi="Times New Roman" w:cs="Times New Roman"/>
                <w:color w:val="3B3A3A"/>
                <w:spacing w:val="8"/>
                <w:sz w:val="28"/>
                <w:szCs w:val="28"/>
                <w:lang w:val="uk-UA"/>
              </w:rPr>
              <w:t>Позитивний вплив на настрій</w:t>
            </w:r>
          </w:p>
        </w:tc>
        <w:tc>
          <w:tcPr>
            <w:tcW w:w="1397" w:type="pct"/>
            <w:vAlign w:val="center"/>
          </w:tcPr>
          <w:p w:rsidR="009F2F21" w:rsidRPr="00FC5A21" w:rsidRDefault="009F2F21" w:rsidP="00467BF4">
            <w:pPr>
              <w:spacing w:line="360" w:lineRule="auto"/>
              <w:rPr>
                <w:rFonts w:ascii="Times New Roman" w:hAnsi="Times New Roman" w:cs="Times New Roman"/>
                <w:color w:val="3B3A3A"/>
                <w:spacing w:val="8"/>
                <w:sz w:val="28"/>
                <w:szCs w:val="28"/>
                <w:lang w:val="uk-UA"/>
              </w:rPr>
            </w:pPr>
            <w:r w:rsidRPr="00FC5A21">
              <w:rPr>
                <w:rFonts w:ascii="Times New Roman" w:hAnsi="Times New Roman" w:cs="Times New Roman"/>
                <w:color w:val="3B3A3A"/>
                <w:spacing w:val="8"/>
                <w:sz w:val="28"/>
                <w:szCs w:val="28"/>
                <w:lang w:val="uk-UA"/>
              </w:rPr>
              <w:t>Поліпшення циркуляції крові</w:t>
            </w:r>
          </w:p>
        </w:tc>
        <w:tc>
          <w:tcPr>
            <w:tcW w:w="1164" w:type="pct"/>
            <w:vAlign w:val="center"/>
          </w:tcPr>
          <w:p w:rsidR="009F2F21" w:rsidRPr="00FC5A21" w:rsidRDefault="009F2F21" w:rsidP="00467BF4">
            <w:pPr>
              <w:spacing w:line="360" w:lineRule="auto"/>
              <w:rPr>
                <w:rFonts w:ascii="Times New Roman" w:hAnsi="Times New Roman" w:cs="Times New Roman"/>
                <w:color w:val="3B3A3A"/>
                <w:spacing w:val="8"/>
                <w:sz w:val="28"/>
                <w:szCs w:val="28"/>
                <w:lang w:val="uk-UA"/>
              </w:rPr>
            </w:pPr>
            <w:r w:rsidRPr="00FC5A21">
              <w:rPr>
                <w:rFonts w:ascii="Times New Roman" w:hAnsi="Times New Roman" w:cs="Times New Roman"/>
                <w:color w:val="3B3A3A"/>
                <w:spacing w:val="8"/>
                <w:sz w:val="28"/>
                <w:szCs w:val="28"/>
                <w:lang w:val="uk-UA"/>
              </w:rPr>
              <w:t>Збільшення обсягу грудної клітки</w:t>
            </w:r>
          </w:p>
        </w:tc>
      </w:tr>
      <w:tr w:rsidR="009F2F21" w:rsidRPr="00FC5A21" w:rsidTr="002B416E">
        <w:tc>
          <w:tcPr>
            <w:tcW w:w="1280" w:type="pct"/>
            <w:vAlign w:val="center"/>
          </w:tcPr>
          <w:p w:rsidR="009F2F21" w:rsidRPr="00FC5A21" w:rsidRDefault="009F2F21" w:rsidP="00467BF4">
            <w:pPr>
              <w:spacing w:line="360" w:lineRule="auto"/>
              <w:rPr>
                <w:rFonts w:ascii="Times New Roman" w:hAnsi="Times New Roman" w:cs="Times New Roman"/>
                <w:color w:val="3B3A3A"/>
                <w:spacing w:val="8"/>
                <w:sz w:val="28"/>
                <w:szCs w:val="28"/>
                <w:lang w:val="uk-UA"/>
              </w:rPr>
            </w:pPr>
            <w:r w:rsidRPr="00FC5A21">
              <w:rPr>
                <w:rFonts w:ascii="Times New Roman" w:hAnsi="Times New Roman" w:cs="Times New Roman"/>
                <w:color w:val="3B3A3A"/>
                <w:spacing w:val="8"/>
                <w:sz w:val="28"/>
                <w:szCs w:val="28"/>
                <w:lang w:val="uk-UA"/>
              </w:rPr>
              <w:t>Розширення словникового запасу</w:t>
            </w:r>
          </w:p>
        </w:tc>
        <w:tc>
          <w:tcPr>
            <w:tcW w:w="1160" w:type="pct"/>
            <w:vAlign w:val="center"/>
          </w:tcPr>
          <w:p w:rsidR="009F2F21" w:rsidRPr="00FC5A21" w:rsidRDefault="009F2F21" w:rsidP="00467BF4">
            <w:pPr>
              <w:spacing w:line="360" w:lineRule="auto"/>
              <w:rPr>
                <w:rFonts w:ascii="Times New Roman" w:hAnsi="Times New Roman" w:cs="Times New Roman"/>
                <w:color w:val="3B3A3A"/>
                <w:spacing w:val="8"/>
                <w:sz w:val="28"/>
                <w:szCs w:val="28"/>
                <w:lang w:val="uk-UA"/>
              </w:rPr>
            </w:pPr>
            <w:r w:rsidRPr="00FC5A21">
              <w:rPr>
                <w:rFonts w:ascii="Times New Roman" w:hAnsi="Times New Roman" w:cs="Times New Roman"/>
                <w:color w:val="3B3A3A"/>
                <w:spacing w:val="8"/>
                <w:sz w:val="28"/>
                <w:szCs w:val="28"/>
                <w:lang w:val="uk-UA"/>
              </w:rPr>
              <w:t>Зняття стресу та напруги</w:t>
            </w:r>
          </w:p>
        </w:tc>
        <w:tc>
          <w:tcPr>
            <w:tcW w:w="1397" w:type="pct"/>
            <w:vAlign w:val="center"/>
          </w:tcPr>
          <w:p w:rsidR="009F2F21" w:rsidRPr="00FC5A21" w:rsidRDefault="009F2F21" w:rsidP="00467BF4">
            <w:pPr>
              <w:spacing w:line="360" w:lineRule="auto"/>
              <w:rPr>
                <w:rFonts w:ascii="Times New Roman" w:hAnsi="Times New Roman" w:cs="Times New Roman"/>
                <w:color w:val="3B3A3A"/>
                <w:spacing w:val="8"/>
                <w:sz w:val="28"/>
                <w:szCs w:val="28"/>
                <w:lang w:val="uk-UA"/>
              </w:rPr>
            </w:pPr>
            <w:r w:rsidRPr="00FC5A21">
              <w:rPr>
                <w:rFonts w:ascii="Times New Roman" w:hAnsi="Times New Roman" w:cs="Times New Roman"/>
                <w:color w:val="3B3A3A"/>
                <w:spacing w:val="8"/>
                <w:sz w:val="28"/>
                <w:szCs w:val="28"/>
                <w:lang w:val="uk-UA"/>
              </w:rPr>
              <w:t>Поліпшення працездатності легень</w:t>
            </w:r>
          </w:p>
        </w:tc>
        <w:tc>
          <w:tcPr>
            <w:tcW w:w="1164" w:type="pct"/>
            <w:vAlign w:val="center"/>
          </w:tcPr>
          <w:p w:rsidR="009F2F21" w:rsidRPr="00FC5A21" w:rsidRDefault="009F2F21" w:rsidP="00467BF4">
            <w:pPr>
              <w:spacing w:line="360" w:lineRule="auto"/>
              <w:rPr>
                <w:rFonts w:ascii="Times New Roman" w:hAnsi="Times New Roman" w:cs="Times New Roman"/>
                <w:color w:val="3B3A3A"/>
                <w:spacing w:val="8"/>
                <w:sz w:val="28"/>
                <w:szCs w:val="28"/>
                <w:lang w:val="uk-UA"/>
              </w:rPr>
            </w:pPr>
            <w:r w:rsidRPr="00FC5A21">
              <w:rPr>
                <w:rFonts w:ascii="Times New Roman" w:hAnsi="Times New Roman" w:cs="Times New Roman"/>
                <w:color w:val="3B3A3A"/>
                <w:spacing w:val="8"/>
                <w:sz w:val="28"/>
                <w:szCs w:val="28"/>
                <w:lang w:val="uk-UA"/>
              </w:rPr>
              <w:t>Зміцнення гортанних та піднебінних м'язів</w:t>
            </w:r>
          </w:p>
        </w:tc>
      </w:tr>
      <w:tr w:rsidR="009F2F21" w:rsidRPr="00FC5A21" w:rsidTr="002B416E">
        <w:tc>
          <w:tcPr>
            <w:tcW w:w="1280" w:type="pct"/>
            <w:vAlign w:val="center"/>
          </w:tcPr>
          <w:p w:rsidR="009F2F21" w:rsidRPr="00FC5A21" w:rsidRDefault="009F2F21" w:rsidP="00467BF4">
            <w:pPr>
              <w:spacing w:line="360" w:lineRule="auto"/>
              <w:rPr>
                <w:rFonts w:ascii="Times New Roman" w:hAnsi="Times New Roman" w:cs="Times New Roman"/>
                <w:color w:val="3B3A3A"/>
                <w:spacing w:val="8"/>
                <w:sz w:val="28"/>
                <w:szCs w:val="28"/>
                <w:lang w:val="uk-UA"/>
              </w:rPr>
            </w:pPr>
            <w:r w:rsidRPr="00FC5A21">
              <w:rPr>
                <w:rFonts w:ascii="Times New Roman" w:hAnsi="Times New Roman" w:cs="Times New Roman"/>
                <w:color w:val="3B3A3A"/>
                <w:spacing w:val="8"/>
                <w:sz w:val="28"/>
                <w:szCs w:val="28"/>
                <w:lang w:val="uk-UA"/>
              </w:rPr>
              <w:t>Розвиток ритму та музичного почуття</w:t>
            </w:r>
          </w:p>
        </w:tc>
        <w:tc>
          <w:tcPr>
            <w:tcW w:w="1160" w:type="pct"/>
            <w:vAlign w:val="center"/>
          </w:tcPr>
          <w:p w:rsidR="009F2F21" w:rsidRPr="00FC5A21" w:rsidRDefault="009F2F21" w:rsidP="00467BF4">
            <w:pPr>
              <w:spacing w:line="360" w:lineRule="auto"/>
              <w:rPr>
                <w:rFonts w:ascii="Times New Roman" w:hAnsi="Times New Roman" w:cs="Times New Roman"/>
                <w:color w:val="3B3A3A"/>
                <w:spacing w:val="8"/>
                <w:sz w:val="28"/>
                <w:szCs w:val="28"/>
                <w:lang w:val="uk-UA"/>
              </w:rPr>
            </w:pPr>
            <w:r w:rsidRPr="00FC5A21">
              <w:rPr>
                <w:rFonts w:ascii="Times New Roman" w:hAnsi="Times New Roman" w:cs="Times New Roman"/>
                <w:color w:val="3B3A3A"/>
                <w:spacing w:val="8"/>
                <w:sz w:val="28"/>
                <w:szCs w:val="28"/>
                <w:lang w:val="uk-UA"/>
              </w:rPr>
              <w:t>Підвищення впевненості у собі</w:t>
            </w:r>
          </w:p>
        </w:tc>
        <w:tc>
          <w:tcPr>
            <w:tcW w:w="1397" w:type="pct"/>
            <w:vAlign w:val="center"/>
          </w:tcPr>
          <w:p w:rsidR="009F2F21" w:rsidRPr="00FC5A21" w:rsidRDefault="009F2F21" w:rsidP="00467BF4">
            <w:pPr>
              <w:spacing w:line="360" w:lineRule="auto"/>
              <w:rPr>
                <w:rFonts w:ascii="Times New Roman" w:hAnsi="Times New Roman" w:cs="Times New Roman"/>
                <w:color w:val="3B3A3A"/>
                <w:spacing w:val="8"/>
                <w:sz w:val="28"/>
                <w:szCs w:val="28"/>
                <w:lang w:val="uk-UA"/>
              </w:rPr>
            </w:pPr>
            <w:r w:rsidRPr="00FC5A21">
              <w:rPr>
                <w:rFonts w:ascii="Times New Roman" w:hAnsi="Times New Roman" w:cs="Times New Roman"/>
                <w:color w:val="3B3A3A"/>
                <w:spacing w:val="8"/>
                <w:sz w:val="28"/>
                <w:szCs w:val="28"/>
                <w:lang w:val="uk-UA"/>
              </w:rPr>
              <w:t>Підвищення голосової витривалості</w:t>
            </w:r>
          </w:p>
        </w:tc>
        <w:tc>
          <w:tcPr>
            <w:tcW w:w="1164" w:type="pct"/>
            <w:vAlign w:val="center"/>
          </w:tcPr>
          <w:p w:rsidR="009F2F21" w:rsidRPr="00FC5A21" w:rsidRDefault="009F2F21" w:rsidP="00467BF4">
            <w:pPr>
              <w:spacing w:line="360" w:lineRule="auto"/>
              <w:rPr>
                <w:rFonts w:ascii="Times New Roman" w:hAnsi="Times New Roman" w:cs="Times New Roman"/>
                <w:color w:val="3B3A3A"/>
                <w:spacing w:val="8"/>
                <w:sz w:val="28"/>
                <w:szCs w:val="28"/>
                <w:lang w:val="uk-UA"/>
              </w:rPr>
            </w:pPr>
            <w:r w:rsidRPr="00FC5A21">
              <w:rPr>
                <w:rFonts w:ascii="Times New Roman" w:hAnsi="Times New Roman" w:cs="Times New Roman"/>
                <w:color w:val="3B3A3A"/>
                <w:spacing w:val="8"/>
                <w:sz w:val="28"/>
                <w:szCs w:val="28"/>
                <w:lang w:val="uk-UA"/>
              </w:rPr>
              <w:t>Поліпшення артикуляції</w:t>
            </w:r>
          </w:p>
        </w:tc>
      </w:tr>
    </w:tbl>
    <w:p w:rsidR="009F2F21" w:rsidRPr="004041CB" w:rsidRDefault="009F2F21" w:rsidP="00467BF4">
      <w:pPr>
        <w:shd w:val="clear" w:color="auto" w:fill="FFFFFF"/>
        <w:spacing w:after="0" w:line="360" w:lineRule="auto"/>
        <w:outlineLvl w:val="4"/>
        <w:rPr>
          <w:rFonts w:ascii="Arial" w:eastAsia="Times New Roman" w:hAnsi="Arial" w:cs="Arial"/>
          <w:b/>
          <w:bCs/>
          <w:sz w:val="24"/>
          <w:szCs w:val="24"/>
          <w:lang w:val="ru-RU" w:eastAsia="ru-RU"/>
        </w:rPr>
      </w:pPr>
    </w:p>
    <w:p w:rsidR="009F2F21" w:rsidRPr="004041CB" w:rsidRDefault="009F2F21" w:rsidP="00467BF4">
      <w:pPr>
        <w:spacing w:after="0" w:line="360" w:lineRule="auto"/>
        <w:ind w:firstLine="709"/>
        <w:jc w:val="both"/>
        <w:rPr>
          <w:rFonts w:ascii="Times New Roman" w:hAnsi="Times New Roman" w:cs="Times New Roman"/>
          <w:sz w:val="28"/>
          <w:szCs w:val="28"/>
        </w:rPr>
      </w:pPr>
      <w:r w:rsidRPr="004041CB">
        <w:rPr>
          <w:rFonts w:ascii="Times New Roman" w:hAnsi="Times New Roman" w:cs="Times New Roman"/>
          <w:sz w:val="28"/>
          <w:szCs w:val="28"/>
        </w:rPr>
        <w:t>Виходячи з цього, для розвитку вміння встановлювати соціальний контакт (одна з соціально-комунікативних передумов (див. табл.1.1)),  чергувати комунікативні ролі та слідувати за ходом думки співрозмовника (комунікативні передумови) ми</w:t>
      </w:r>
      <w:r w:rsidRPr="004041CB">
        <w:rPr>
          <w:rFonts w:ascii="Times New Roman" w:hAnsi="Times New Roman" w:cs="Times New Roman"/>
          <w:b/>
          <w:sz w:val="28"/>
          <w:szCs w:val="28"/>
        </w:rPr>
        <w:t xml:space="preserve"> </w:t>
      </w:r>
      <w:r>
        <w:rPr>
          <w:rFonts w:ascii="Times New Roman" w:hAnsi="Times New Roman" w:cs="Times New Roman"/>
          <w:sz w:val="28"/>
          <w:szCs w:val="28"/>
        </w:rPr>
        <w:t>рекомендуємо використовувати «</w:t>
      </w:r>
      <w:proofErr w:type="spellStart"/>
      <w:r>
        <w:rPr>
          <w:rFonts w:ascii="Times New Roman" w:hAnsi="Times New Roman" w:cs="Times New Roman"/>
          <w:sz w:val="28"/>
          <w:szCs w:val="28"/>
        </w:rPr>
        <w:t>Л</w:t>
      </w:r>
      <w:r w:rsidRPr="004041CB">
        <w:rPr>
          <w:rFonts w:ascii="Times New Roman" w:hAnsi="Times New Roman" w:cs="Times New Roman"/>
          <w:sz w:val="28"/>
          <w:szCs w:val="28"/>
        </w:rPr>
        <w:t>огоспівки</w:t>
      </w:r>
      <w:proofErr w:type="spellEnd"/>
      <w:r>
        <w:rPr>
          <w:rFonts w:ascii="Times New Roman" w:hAnsi="Times New Roman" w:cs="Times New Roman"/>
          <w:sz w:val="28"/>
          <w:szCs w:val="28"/>
        </w:rPr>
        <w:t xml:space="preserve"> 2</w:t>
      </w:r>
      <w:r w:rsidRPr="004041CB">
        <w:rPr>
          <w:rFonts w:ascii="Times New Roman" w:hAnsi="Times New Roman" w:cs="Times New Roman"/>
          <w:sz w:val="28"/>
          <w:szCs w:val="28"/>
        </w:rPr>
        <w:t>», розроблені Г. Берестовою із музичним педагогом С. </w:t>
      </w:r>
      <w:proofErr w:type="spellStart"/>
      <w:r w:rsidRPr="004041CB">
        <w:rPr>
          <w:rFonts w:ascii="Times New Roman" w:hAnsi="Times New Roman" w:cs="Times New Roman"/>
          <w:sz w:val="28"/>
          <w:szCs w:val="28"/>
        </w:rPr>
        <w:t>Мельних</w:t>
      </w:r>
      <w:proofErr w:type="spellEnd"/>
      <w:r w:rsidRPr="004041CB">
        <w:rPr>
          <w:rFonts w:ascii="Times New Roman" w:hAnsi="Times New Roman" w:cs="Times New Roman"/>
          <w:sz w:val="28"/>
          <w:szCs w:val="28"/>
        </w:rPr>
        <w:t xml:space="preserve"> для дітей віком від 1 року для активізації мовлення, покращення граматики української мови, корекційній </w:t>
      </w:r>
      <w:r w:rsidRPr="004041CB">
        <w:rPr>
          <w:rFonts w:ascii="Times New Roman" w:hAnsi="Times New Roman" w:cs="Times New Roman"/>
          <w:sz w:val="28"/>
          <w:szCs w:val="28"/>
        </w:rPr>
        <w:lastRenderedPageBreak/>
        <w:t xml:space="preserve">роботі з дітьми з порушеннями слуху, а також з порушеннями мовлення – заїканням, </w:t>
      </w:r>
      <w:proofErr w:type="spellStart"/>
      <w:r w:rsidRPr="004041CB">
        <w:rPr>
          <w:rFonts w:ascii="Times New Roman" w:hAnsi="Times New Roman" w:cs="Times New Roman"/>
          <w:sz w:val="28"/>
          <w:szCs w:val="28"/>
        </w:rPr>
        <w:t>диспраксією</w:t>
      </w:r>
      <w:proofErr w:type="spellEnd"/>
      <w:r w:rsidRPr="004041CB">
        <w:rPr>
          <w:rFonts w:ascii="Times New Roman" w:hAnsi="Times New Roman" w:cs="Times New Roman"/>
          <w:sz w:val="28"/>
          <w:szCs w:val="28"/>
        </w:rPr>
        <w:t>, агнозією (див. дод Б).</w:t>
      </w:r>
      <w:r>
        <w:rPr>
          <w:rFonts w:ascii="Times New Roman" w:hAnsi="Times New Roman" w:cs="Times New Roman"/>
          <w:sz w:val="28"/>
          <w:szCs w:val="28"/>
        </w:rPr>
        <w:t xml:space="preserve"> Цей музичний проект також допоможе дитині розвинути реакцію на знайомі та не знайомі звуки, краще розуміти інструкцію та поетапно її виконувати, краще орієнтуватися в просторі та у власному тілі,  приймати присутність інших осіб у оточенні дитини, спостерігати за грою однолітків та залучатися до неї, реагувати на пропозицію дорослого, щодо вирішення різних побутових ситуацій.</w:t>
      </w:r>
    </w:p>
    <w:p w:rsidR="009F2F21" w:rsidRPr="004041CB" w:rsidRDefault="009F2F21" w:rsidP="00467BF4">
      <w:pPr>
        <w:numPr>
          <w:ilvl w:val="0"/>
          <w:numId w:val="24"/>
        </w:numPr>
        <w:spacing w:after="0" w:line="360" w:lineRule="auto"/>
        <w:contextualSpacing/>
        <w:jc w:val="both"/>
        <w:rPr>
          <w:rFonts w:ascii="Times New Roman" w:hAnsi="Times New Roman" w:cs="Times New Roman"/>
          <w:sz w:val="28"/>
          <w:szCs w:val="28"/>
        </w:rPr>
      </w:pPr>
      <w:r w:rsidRPr="004041CB">
        <w:rPr>
          <w:rFonts w:ascii="Times New Roman" w:hAnsi="Times New Roman" w:cs="Times New Roman"/>
          <w:b/>
          <w:sz w:val="28"/>
          <w:szCs w:val="28"/>
        </w:rPr>
        <w:t xml:space="preserve">Розвиток психологічних передумов діалогічного мовлення. </w:t>
      </w:r>
    </w:p>
    <w:p w:rsidR="009F2F21" w:rsidRPr="004041CB" w:rsidRDefault="009F2F21" w:rsidP="00467BF4">
      <w:pPr>
        <w:spacing w:after="0" w:line="360" w:lineRule="auto"/>
        <w:ind w:firstLine="709"/>
        <w:jc w:val="both"/>
        <w:rPr>
          <w:rFonts w:ascii="Times New Roman" w:hAnsi="Times New Roman" w:cs="Times New Roman"/>
          <w:sz w:val="28"/>
          <w:szCs w:val="28"/>
        </w:rPr>
      </w:pPr>
      <w:r w:rsidRPr="004041CB">
        <w:rPr>
          <w:rFonts w:ascii="Times New Roman" w:hAnsi="Times New Roman" w:cs="Times New Roman"/>
          <w:sz w:val="28"/>
          <w:szCs w:val="28"/>
        </w:rPr>
        <w:t>Розвиток психологічних передумов діалогічного мовлення передбачає серед інших (див. табл.1.1)формування у дитини уміння налагоджувати двосторонній характер спілкування, бути відкритим, реагувати на зміну ситуації.</w:t>
      </w:r>
    </w:p>
    <w:p w:rsidR="009F2F21" w:rsidRPr="004041CB" w:rsidRDefault="009F2F21" w:rsidP="00467BF4">
      <w:pPr>
        <w:spacing w:after="0" w:line="360" w:lineRule="auto"/>
        <w:ind w:firstLine="709"/>
        <w:jc w:val="both"/>
        <w:rPr>
          <w:rFonts w:ascii="Times New Roman" w:hAnsi="Times New Roman" w:cs="Times New Roman"/>
          <w:sz w:val="28"/>
          <w:szCs w:val="28"/>
        </w:rPr>
      </w:pPr>
      <w:r w:rsidRPr="004041CB">
        <w:rPr>
          <w:rFonts w:ascii="Times New Roman" w:hAnsi="Times New Roman" w:cs="Times New Roman"/>
          <w:sz w:val="28"/>
          <w:szCs w:val="28"/>
        </w:rPr>
        <w:t xml:space="preserve">Для розвитку цих умінь якнайкраще підходить метод </w:t>
      </w:r>
      <w:proofErr w:type="spellStart"/>
      <w:r w:rsidRPr="004041CB">
        <w:rPr>
          <w:rFonts w:ascii="Times New Roman" w:hAnsi="Times New Roman" w:cs="Times New Roman"/>
          <w:sz w:val="28"/>
          <w:szCs w:val="28"/>
        </w:rPr>
        <w:t>Флортайм</w:t>
      </w:r>
      <w:proofErr w:type="spellEnd"/>
      <w:r w:rsidRPr="004041CB">
        <w:rPr>
          <w:rFonts w:ascii="Times New Roman" w:hAnsi="Times New Roman" w:cs="Times New Roman"/>
          <w:sz w:val="28"/>
          <w:szCs w:val="28"/>
        </w:rPr>
        <w:t>, розроблений S. </w:t>
      </w:r>
      <w:proofErr w:type="spellStart"/>
      <w:r w:rsidRPr="004041CB">
        <w:rPr>
          <w:rFonts w:ascii="Times New Roman" w:hAnsi="Times New Roman" w:cs="Times New Roman"/>
          <w:sz w:val="28"/>
          <w:szCs w:val="28"/>
        </w:rPr>
        <w:t>Greenspan</w:t>
      </w:r>
      <w:proofErr w:type="spellEnd"/>
      <w:r w:rsidRPr="004041CB">
        <w:rPr>
          <w:rFonts w:ascii="Times New Roman" w:hAnsi="Times New Roman" w:cs="Times New Roman"/>
          <w:sz w:val="28"/>
          <w:szCs w:val="28"/>
        </w:rPr>
        <w:t xml:space="preserve"> [</w:t>
      </w:r>
      <w:r w:rsidR="00E46B57">
        <w:rPr>
          <w:rFonts w:ascii="Times New Roman" w:hAnsi="Times New Roman" w:cs="Times New Roman"/>
          <w:sz w:val="28"/>
          <w:szCs w:val="28"/>
        </w:rPr>
        <w:t>10</w:t>
      </w:r>
      <w:r w:rsidRPr="004041CB">
        <w:rPr>
          <w:rFonts w:ascii="Times New Roman" w:hAnsi="Times New Roman" w:cs="Times New Roman"/>
          <w:sz w:val="28"/>
          <w:szCs w:val="28"/>
        </w:rPr>
        <w:t>], який власне і спрямовує дорослих допомогти малюку захотіти залучатися до двосторонньої комунікації, захотіти брати ініціативу на себе захотіти вчитися бути уважним. Від дорослого вимагається створювати (в психологічно комфортних для дитини умовах під час гри) ситуації, які спонукають дитину концентрувати увагу, підтримувати комунікацію, аналізувати актуальну ситуацію та приймати рішення. Тобто, дорослий має бути тим партнером у грі, який хоче, щоб його дитина з ним грала і реагувати на будь-який спалах активності дитини.</w:t>
      </w:r>
    </w:p>
    <w:p w:rsidR="009F2F21" w:rsidRDefault="009F2F21" w:rsidP="00467BF4">
      <w:pPr>
        <w:spacing w:after="0" w:line="360" w:lineRule="auto"/>
        <w:ind w:firstLine="709"/>
        <w:jc w:val="both"/>
        <w:rPr>
          <w:rFonts w:ascii="Times New Roman" w:hAnsi="Times New Roman" w:cs="Times New Roman"/>
          <w:sz w:val="28"/>
          <w:szCs w:val="28"/>
        </w:rPr>
      </w:pPr>
      <w:r w:rsidRPr="004041CB">
        <w:rPr>
          <w:rFonts w:ascii="Times New Roman" w:hAnsi="Times New Roman" w:cs="Times New Roman"/>
          <w:sz w:val="28"/>
          <w:szCs w:val="28"/>
        </w:rPr>
        <w:t xml:space="preserve">У додатку В описані п’ять простих кроків з налагодження успішної повсякденної взаємодії дорослих (батьків, педагогів) з дітьми з РАС, які запропоновані у методі  у </w:t>
      </w:r>
      <w:proofErr w:type="spellStart"/>
      <w:r w:rsidRPr="004041CB">
        <w:rPr>
          <w:rFonts w:ascii="Times New Roman" w:hAnsi="Times New Roman" w:cs="Times New Roman"/>
          <w:sz w:val="28"/>
          <w:szCs w:val="28"/>
        </w:rPr>
        <w:t>Флортаймі</w:t>
      </w:r>
      <w:proofErr w:type="spellEnd"/>
      <w:r w:rsidRPr="004041CB">
        <w:rPr>
          <w:rFonts w:ascii="Times New Roman" w:hAnsi="Times New Roman" w:cs="Times New Roman"/>
          <w:sz w:val="28"/>
          <w:szCs w:val="28"/>
        </w:rPr>
        <w:t>, а також наведені приклади простих ігор, які допоможуть налагодити контакт і поєднати дорослого і дитину з РАС.</w:t>
      </w:r>
    </w:p>
    <w:p w:rsidR="009F2F21" w:rsidRPr="004041CB" w:rsidRDefault="009F2F21" w:rsidP="00467B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 рекомендуємо цей метод, оскільки на нашу думку він найкраще </w:t>
      </w:r>
      <w:proofErr w:type="spellStart"/>
      <w:r>
        <w:rPr>
          <w:rFonts w:ascii="Times New Roman" w:hAnsi="Times New Roman" w:cs="Times New Roman"/>
          <w:sz w:val="28"/>
          <w:szCs w:val="28"/>
        </w:rPr>
        <w:t>підійде</w:t>
      </w:r>
      <w:proofErr w:type="spellEnd"/>
      <w:r>
        <w:rPr>
          <w:rFonts w:ascii="Times New Roman" w:hAnsi="Times New Roman" w:cs="Times New Roman"/>
          <w:sz w:val="28"/>
          <w:szCs w:val="28"/>
        </w:rPr>
        <w:t xml:space="preserve"> для розвитку </w:t>
      </w:r>
      <w:proofErr w:type="spellStart"/>
      <w:r>
        <w:rPr>
          <w:rFonts w:ascii="Times New Roman" w:hAnsi="Times New Roman" w:cs="Times New Roman"/>
          <w:sz w:val="28"/>
          <w:szCs w:val="28"/>
        </w:rPr>
        <w:t>емоційно</w:t>
      </w:r>
      <w:proofErr w:type="spellEnd"/>
      <w:r>
        <w:rPr>
          <w:rFonts w:ascii="Times New Roman" w:hAnsi="Times New Roman" w:cs="Times New Roman"/>
          <w:sz w:val="28"/>
          <w:szCs w:val="28"/>
        </w:rPr>
        <w:t xml:space="preserve"> – вольової сфери у дітей з РАС. Оскільки емоції грають одну з ключових ролей при формування діалогу. Знизить чутливість при контакті з дорослими або однолітками, дитина після ігор не буде відчувати сильний дискомфорт при взаємодії. Найголовніше цей метод дуже влучно впливає на сенсорну систему дитини і тим самим інформація, яка буде заходити через </w:t>
      </w:r>
      <w:r>
        <w:rPr>
          <w:rFonts w:ascii="Times New Roman" w:hAnsi="Times New Roman" w:cs="Times New Roman"/>
          <w:sz w:val="28"/>
          <w:szCs w:val="28"/>
        </w:rPr>
        <w:lastRenderedPageBreak/>
        <w:t xml:space="preserve">сенсорні аналізатори буде якісна. В методі </w:t>
      </w:r>
      <w:proofErr w:type="spellStart"/>
      <w:r>
        <w:rPr>
          <w:rFonts w:ascii="Times New Roman" w:hAnsi="Times New Roman" w:cs="Times New Roman"/>
          <w:sz w:val="28"/>
          <w:szCs w:val="28"/>
        </w:rPr>
        <w:t>флортайм</w:t>
      </w:r>
      <w:proofErr w:type="spellEnd"/>
      <w:r>
        <w:rPr>
          <w:rFonts w:ascii="Times New Roman" w:hAnsi="Times New Roman" w:cs="Times New Roman"/>
          <w:sz w:val="28"/>
          <w:szCs w:val="28"/>
        </w:rPr>
        <w:t xml:space="preserve"> також для нас дуже важливо поступово навчити дитину розуміти свої емоції та вміти себе заспокоїти, а також підвищити увагу, тим самим дитина стане більш зосереджена. Підводячи підсумок, для нас головне в цьому  методі, що дитина отримує мінімальне психологічне навантаження, бо вона розвивається в своєму особистому ритмі, це є важливо, тому що обраний метод має розвивати саме психологічні особливості передумов формування діалогічного мовлення.</w:t>
      </w:r>
    </w:p>
    <w:p w:rsidR="009F2F21" w:rsidRPr="004041CB" w:rsidRDefault="009F2F21" w:rsidP="00467BF4">
      <w:pPr>
        <w:numPr>
          <w:ilvl w:val="0"/>
          <w:numId w:val="24"/>
        </w:numPr>
        <w:spacing w:after="0" w:line="360" w:lineRule="auto"/>
        <w:contextualSpacing/>
        <w:jc w:val="both"/>
        <w:rPr>
          <w:rFonts w:ascii="Times New Roman" w:hAnsi="Times New Roman" w:cs="Times New Roman"/>
          <w:sz w:val="28"/>
          <w:szCs w:val="28"/>
        </w:rPr>
      </w:pPr>
      <w:r w:rsidRPr="004041CB">
        <w:rPr>
          <w:rFonts w:ascii="Times New Roman" w:hAnsi="Times New Roman" w:cs="Times New Roman"/>
          <w:b/>
          <w:sz w:val="28"/>
          <w:szCs w:val="28"/>
        </w:rPr>
        <w:t xml:space="preserve">Розвиток лінгвістичних передумов діалогічного мовлення. </w:t>
      </w:r>
    </w:p>
    <w:p w:rsidR="009F2F21" w:rsidRPr="004041CB" w:rsidRDefault="009F2F21" w:rsidP="00467BF4">
      <w:pPr>
        <w:spacing w:after="0" w:line="360" w:lineRule="auto"/>
        <w:ind w:firstLine="709"/>
        <w:contextualSpacing/>
        <w:jc w:val="both"/>
        <w:rPr>
          <w:rFonts w:ascii="Times New Roman" w:hAnsi="Times New Roman" w:cs="Times New Roman"/>
          <w:sz w:val="28"/>
          <w:szCs w:val="28"/>
        </w:rPr>
      </w:pPr>
      <w:r w:rsidRPr="004041CB">
        <w:rPr>
          <w:rFonts w:ascii="Times New Roman" w:hAnsi="Times New Roman" w:cs="Times New Roman"/>
          <w:sz w:val="28"/>
          <w:szCs w:val="28"/>
        </w:rPr>
        <w:t>Як зазначалось в розділі 1 (див. табл.1.1), розвиток лінгвістичних передумов діалогічного мовлення передбачає оволодіння дитиною типовими для діалогу синтаксичними конструкціями і видами взаємозв’язку речень: граматичними  (сполучники), лексико-граматичними (займенники, прислівники, модальні слова), лексичними (повтори, заміщення, кореляції), а також готовими мовленнєвими формулами і кліше.</w:t>
      </w:r>
    </w:p>
    <w:p w:rsidR="009F2F21" w:rsidRDefault="009F2F21" w:rsidP="00467BF4">
      <w:pPr>
        <w:spacing w:after="0" w:line="360" w:lineRule="auto"/>
        <w:ind w:firstLine="709"/>
        <w:jc w:val="both"/>
        <w:rPr>
          <w:rFonts w:ascii="Times New Roman" w:hAnsi="Times New Roman" w:cs="Times New Roman"/>
          <w:sz w:val="28"/>
          <w:szCs w:val="28"/>
        </w:rPr>
      </w:pPr>
      <w:r w:rsidRPr="004041CB">
        <w:rPr>
          <w:rFonts w:ascii="Times New Roman" w:hAnsi="Times New Roman" w:cs="Times New Roman"/>
          <w:sz w:val="28"/>
          <w:szCs w:val="28"/>
        </w:rPr>
        <w:t>Для формування у дітей синтаксичних конструкцій і видів взаємозв’язку речень</w:t>
      </w:r>
      <w:r w:rsidRPr="004041CB">
        <w:rPr>
          <w:rFonts w:ascii="Times New Roman" w:hAnsi="Times New Roman" w:cs="Times New Roman"/>
          <w:b/>
          <w:sz w:val="28"/>
          <w:szCs w:val="28"/>
        </w:rPr>
        <w:t xml:space="preserve"> </w:t>
      </w:r>
      <w:r w:rsidRPr="004041CB">
        <w:rPr>
          <w:rFonts w:ascii="Times New Roman" w:hAnsi="Times New Roman" w:cs="Times New Roman"/>
          <w:sz w:val="28"/>
          <w:szCs w:val="28"/>
        </w:rPr>
        <w:t>ми пропонуємо використовувати посібник Т. </w:t>
      </w:r>
      <w:proofErr w:type="spellStart"/>
      <w:r w:rsidRPr="004041CB">
        <w:rPr>
          <w:rFonts w:ascii="Times New Roman" w:hAnsi="Times New Roman" w:cs="Times New Roman"/>
          <w:sz w:val="28"/>
          <w:szCs w:val="28"/>
        </w:rPr>
        <w:t>Саймонс</w:t>
      </w:r>
      <w:proofErr w:type="spellEnd"/>
      <w:r w:rsidRPr="004041CB">
        <w:rPr>
          <w:rFonts w:ascii="Times New Roman" w:hAnsi="Times New Roman" w:cs="Times New Roman"/>
          <w:sz w:val="28"/>
          <w:szCs w:val="28"/>
        </w:rPr>
        <w:t xml:space="preserve"> «Конструктор фраз», який спрямований на розвиток у дитини навички словозміни, вчить дітей використовувати іменники з прийменниками в потрібному відмінку та допомагає у розвитку зв'язного мовлення.</w:t>
      </w:r>
    </w:p>
    <w:p w:rsidR="009F2F21" w:rsidRDefault="009F2F21" w:rsidP="00467B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Чому саме цей посібник найкраще на нашу думку </w:t>
      </w:r>
      <w:proofErr w:type="spellStart"/>
      <w:r>
        <w:rPr>
          <w:rFonts w:ascii="Times New Roman" w:hAnsi="Times New Roman" w:cs="Times New Roman"/>
          <w:sz w:val="28"/>
          <w:szCs w:val="28"/>
        </w:rPr>
        <w:t>підійде</w:t>
      </w:r>
      <w:proofErr w:type="spellEnd"/>
      <w:r>
        <w:rPr>
          <w:rFonts w:ascii="Times New Roman" w:hAnsi="Times New Roman" w:cs="Times New Roman"/>
          <w:sz w:val="28"/>
          <w:szCs w:val="28"/>
        </w:rPr>
        <w:t xml:space="preserve"> для розвитку лінгвістичних особливостей, тому що враховуючи особливе сприйняття інформації у дітей з РАС, картки з фразового конструктора зможуть поетапно донести інформацію для </w:t>
      </w:r>
      <w:proofErr w:type="spellStart"/>
      <w:r>
        <w:rPr>
          <w:rFonts w:ascii="Times New Roman" w:hAnsi="Times New Roman" w:cs="Times New Roman"/>
          <w:sz w:val="28"/>
          <w:szCs w:val="28"/>
        </w:rPr>
        <w:t>нейровідміного</w:t>
      </w:r>
      <w:proofErr w:type="spellEnd"/>
      <w:r>
        <w:rPr>
          <w:rFonts w:ascii="Times New Roman" w:hAnsi="Times New Roman" w:cs="Times New Roman"/>
          <w:sz w:val="28"/>
          <w:szCs w:val="28"/>
        </w:rPr>
        <w:t xml:space="preserve"> мозку дітей. В процесі занять дитина краще почне реагувати на вказівки до дії, поступово буду формуватися навичка імітації та вказівний жест, покращить звуконаслідування та </w:t>
      </w:r>
      <w:proofErr w:type="spellStart"/>
      <w:r>
        <w:rPr>
          <w:rFonts w:ascii="Times New Roman" w:hAnsi="Times New Roman" w:cs="Times New Roman"/>
          <w:sz w:val="28"/>
          <w:szCs w:val="28"/>
        </w:rPr>
        <w:t>проговорювання</w:t>
      </w:r>
      <w:proofErr w:type="spellEnd"/>
      <w:r>
        <w:rPr>
          <w:rFonts w:ascii="Times New Roman" w:hAnsi="Times New Roman" w:cs="Times New Roman"/>
          <w:sz w:val="28"/>
          <w:szCs w:val="28"/>
        </w:rPr>
        <w:t xml:space="preserve"> голосних, а потім і приголосних звуків. На більш пізнішому етапі в лексичний запас дитини зайдуть іменники та дієслова, які дитина в подальшому може використовувати в діалозі. </w:t>
      </w:r>
    </w:p>
    <w:p w:rsidR="009F2F21" w:rsidRDefault="009F2F21" w:rsidP="00467B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Підсумовуючи вище сказане, всі напрямки мають будуватися на спільній взаємодії, оскільки кожен етап доповнює наступний. Всі напрямки є </w:t>
      </w:r>
      <w:proofErr w:type="spellStart"/>
      <w:r>
        <w:rPr>
          <w:rFonts w:ascii="Times New Roman" w:hAnsi="Times New Roman" w:cs="Times New Roman"/>
          <w:sz w:val="28"/>
          <w:szCs w:val="28"/>
        </w:rPr>
        <w:lastRenderedPageBreak/>
        <w:t>взаємопов</w:t>
      </w:r>
      <w:proofErr w:type="spellEnd"/>
      <w:r w:rsidRPr="00856309">
        <w:rPr>
          <w:rFonts w:ascii="Times New Roman" w:hAnsi="Times New Roman" w:cs="Times New Roman"/>
          <w:sz w:val="28"/>
          <w:szCs w:val="28"/>
          <w:lang w:val="ru-RU"/>
        </w:rPr>
        <w:t>’</w:t>
      </w:r>
      <w:proofErr w:type="spellStart"/>
      <w:r>
        <w:rPr>
          <w:rFonts w:ascii="Times New Roman" w:hAnsi="Times New Roman" w:cs="Times New Roman"/>
          <w:sz w:val="28"/>
          <w:szCs w:val="28"/>
        </w:rPr>
        <w:t>язані</w:t>
      </w:r>
      <w:proofErr w:type="spellEnd"/>
      <w:r>
        <w:rPr>
          <w:rFonts w:ascii="Times New Roman" w:hAnsi="Times New Roman" w:cs="Times New Roman"/>
          <w:sz w:val="28"/>
          <w:szCs w:val="28"/>
        </w:rPr>
        <w:t>, тому в процесі проведення заняття ми рекомендуємо їх використовувати разом для кращого результату формування передумов особливостей діалогічного мовлення у дошкільників з РАС. Всі методи є доступні для використання як батьками так і педагогами, тому труднощів у корекційно – розвиваючому середовище не повинно виникати.</w:t>
      </w:r>
    </w:p>
    <w:p w:rsidR="00E46B57" w:rsidRDefault="00E46B57" w:rsidP="00467BF4">
      <w:pPr>
        <w:spacing w:after="0" w:line="360" w:lineRule="auto"/>
        <w:ind w:firstLine="709"/>
        <w:jc w:val="both"/>
        <w:rPr>
          <w:rFonts w:ascii="Times New Roman" w:hAnsi="Times New Roman" w:cs="Times New Roman"/>
          <w:sz w:val="28"/>
          <w:szCs w:val="28"/>
        </w:rPr>
      </w:pPr>
    </w:p>
    <w:p w:rsidR="00E46B57" w:rsidRDefault="00E46B57" w:rsidP="00467BF4">
      <w:pPr>
        <w:spacing w:after="0" w:line="360" w:lineRule="auto"/>
        <w:ind w:firstLine="709"/>
        <w:jc w:val="both"/>
        <w:rPr>
          <w:rFonts w:ascii="Times New Roman" w:hAnsi="Times New Roman" w:cs="Times New Roman"/>
          <w:sz w:val="28"/>
          <w:szCs w:val="28"/>
        </w:rPr>
      </w:pPr>
    </w:p>
    <w:p w:rsidR="00E46B57" w:rsidRDefault="00E46B57" w:rsidP="00467BF4">
      <w:pPr>
        <w:spacing w:after="0" w:line="360" w:lineRule="auto"/>
        <w:ind w:firstLine="709"/>
        <w:jc w:val="both"/>
        <w:rPr>
          <w:rFonts w:ascii="Times New Roman" w:hAnsi="Times New Roman" w:cs="Times New Roman"/>
          <w:sz w:val="28"/>
          <w:szCs w:val="28"/>
        </w:rPr>
      </w:pPr>
    </w:p>
    <w:p w:rsidR="00E46B57" w:rsidRDefault="00E46B57" w:rsidP="00467BF4">
      <w:pPr>
        <w:spacing w:after="0" w:line="360" w:lineRule="auto"/>
        <w:ind w:firstLine="709"/>
        <w:jc w:val="both"/>
        <w:rPr>
          <w:rFonts w:ascii="Times New Roman" w:hAnsi="Times New Roman" w:cs="Times New Roman"/>
          <w:sz w:val="28"/>
          <w:szCs w:val="28"/>
        </w:rPr>
      </w:pPr>
    </w:p>
    <w:p w:rsidR="00E46B57" w:rsidRDefault="00E46B57" w:rsidP="00467BF4">
      <w:pPr>
        <w:spacing w:after="0" w:line="360" w:lineRule="auto"/>
        <w:ind w:firstLine="709"/>
        <w:jc w:val="both"/>
        <w:rPr>
          <w:rFonts w:ascii="Times New Roman" w:hAnsi="Times New Roman" w:cs="Times New Roman"/>
          <w:sz w:val="28"/>
          <w:szCs w:val="28"/>
        </w:rPr>
      </w:pPr>
    </w:p>
    <w:p w:rsidR="00E46B57" w:rsidRDefault="00E46B57" w:rsidP="00467BF4">
      <w:pPr>
        <w:spacing w:after="0" w:line="360" w:lineRule="auto"/>
        <w:ind w:firstLine="709"/>
        <w:jc w:val="both"/>
        <w:rPr>
          <w:rFonts w:ascii="Times New Roman" w:hAnsi="Times New Roman" w:cs="Times New Roman"/>
          <w:sz w:val="28"/>
          <w:szCs w:val="28"/>
        </w:rPr>
      </w:pPr>
    </w:p>
    <w:p w:rsidR="00E46B57" w:rsidRDefault="00E46B57" w:rsidP="00467BF4">
      <w:pPr>
        <w:spacing w:after="0" w:line="360" w:lineRule="auto"/>
        <w:ind w:firstLine="709"/>
        <w:jc w:val="both"/>
        <w:rPr>
          <w:rFonts w:ascii="Times New Roman" w:hAnsi="Times New Roman" w:cs="Times New Roman"/>
          <w:sz w:val="28"/>
          <w:szCs w:val="28"/>
        </w:rPr>
      </w:pPr>
    </w:p>
    <w:p w:rsidR="00E46B57" w:rsidRDefault="00E46B57" w:rsidP="00467BF4">
      <w:pPr>
        <w:spacing w:after="0" w:line="360" w:lineRule="auto"/>
        <w:ind w:firstLine="709"/>
        <w:jc w:val="both"/>
        <w:rPr>
          <w:rFonts w:ascii="Times New Roman" w:hAnsi="Times New Roman" w:cs="Times New Roman"/>
          <w:sz w:val="28"/>
          <w:szCs w:val="28"/>
        </w:rPr>
      </w:pPr>
    </w:p>
    <w:p w:rsidR="00C5630F" w:rsidRDefault="00C5630F" w:rsidP="00467BF4">
      <w:pPr>
        <w:spacing w:after="0" w:line="360" w:lineRule="auto"/>
        <w:ind w:firstLine="709"/>
        <w:jc w:val="both"/>
        <w:rPr>
          <w:rFonts w:ascii="Times New Roman" w:hAnsi="Times New Roman" w:cs="Times New Roman"/>
          <w:sz w:val="28"/>
          <w:szCs w:val="28"/>
        </w:rPr>
      </w:pPr>
    </w:p>
    <w:p w:rsidR="00C5630F" w:rsidRDefault="00C5630F" w:rsidP="00467BF4">
      <w:pPr>
        <w:spacing w:after="0" w:line="360" w:lineRule="auto"/>
        <w:ind w:firstLine="709"/>
        <w:jc w:val="both"/>
        <w:rPr>
          <w:rFonts w:ascii="Times New Roman" w:hAnsi="Times New Roman" w:cs="Times New Roman"/>
          <w:sz w:val="28"/>
          <w:szCs w:val="28"/>
        </w:rPr>
      </w:pPr>
    </w:p>
    <w:p w:rsidR="00C5630F" w:rsidRDefault="00C5630F" w:rsidP="00467BF4">
      <w:pPr>
        <w:spacing w:after="0" w:line="360" w:lineRule="auto"/>
        <w:ind w:firstLine="709"/>
        <w:jc w:val="both"/>
        <w:rPr>
          <w:rFonts w:ascii="Times New Roman" w:hAnsi="Times New Roman" w:cs="Times New Roman"/>
          <w:sz w:val="28"/>
          <w:szCs w:val="28"/>
        </w:rPr>
      </w:pPr>
    </w:p>
    <w:p w:rsidR="00C5630F" w:rsidRDefault="00C5630F" w:rsidP="00467BF4">
      <w:pPr>
        <w:spacing w:after="0" w:line="360" w:lineRule="auto"/>
        <w:ind w:firstLine="709"/>
        <w:jc w:val="both"/>
        <w:rPr>
          <w:rFonts w:ascii="Times New Roman" w:hAnsi="Times New Roman" w:cs="Times New Roman"/>
          <w:sz w:val="28"/>
          <w:szCs w:val="28"/>
        </w:rPr>
      </w:pPr>
    </w:p>
    <w:p w:rsidR="00C5630F" w:rsidRDefault="00C5630F" w:rsidP="00467BF4">
      <w:pPr>
        <w:spacing w:after="0" w:line="360" w:lineRule="auto"/>
        <w:ind w:firstLine="709"/>
        <w:jc w:val="both"/>
        <w:rPr>
          <w:rFonts w:ascii="Times New Roman" w:hAnsi="Times New Roman" w:cs="Times New Roman"/>
          <w:sz w:val="28"/>
          <w:szCs w:val="28"/>
        </w:rPr>
      </w:pPr>
    </w:p>
    <w:p w:rsidR="00C5630F" w:rsidRDefault="00C5630F" w:rsidP="00467BF4">
      <w:pPr>
        <w:spacing w:after="0" w:line="360" w:lineRule="auto"/>
        <w:ind w:firstLine="709"/>
        <w:jc w:val="both"/>
        <w:rPr>
          <w:rFonts w:ascii="Times New Roman" w:hAnsi="Times New Roman" w:cs="Times New Roman"/>
          <w:sz w:val="28"/>
          <w:szCs w:val="28"/>
        </w:rPr>
      </w:pPr>
    </w:p>
    <w:p w:rsidR="00C5630F" w:rsidRDefault="00C5630F" w:rsidP="00467BF4">
      <w:pPr>
        <w:spacing w:after="0" w:line="360" w:lineRule="auto"/>
        <w:ind w:firstLine="709"/>
        <w:jc w:val="both"/>
        <w:rPr>
          <w:rFonts w:ascii="Times New Roman" w:hAnsi="Times New Roman" w:cs="Times New Roman"/>
          <w:sz w:val="28"/>
          <w:szCs w:val="28"/>
        </w:rPr>
      </w:pPr>
    </w:p>
    <w:p w:rsidR="00C5630F" w:rsidRDefault="00C5630F" w:rsidP="00467BF4">
      <w:pPr>
        <w:spacing w:after="0" w:line="360" w:lineRule="auto"/>
        <w:ind w:firstLine="709"/>
        <w:jc w:val="both"/>
        <w:rPr>
          <w:rFonts w:ascii="Times New Roman" w:hAnsi="Times New Roman" w:cs="Times New Roman"/>
          <w:sz w:val="28"/>
          <w:szCs w:val="28"/>
        </w:rPr>
      </w:pPr>
    </w:p>
    <w:p w:rsidR="00C5630F" w:rsidRDefault="00C5630F" w:rsidP="00467BF4">
      <w:pPr>
        <w:spacing w:after="0" w:line="360" w:lineRule="auto"/>
        <w:ind w:firstLine="709"/>
        <w:jc w:val="both"/>
        <w:rPr>
          <w:rFonts w:ascii="Times New Roman" w:hAnsi="Times New Roman" w:cs="Times New Roman"/>
          <w:sz w:val="28"/>
          <w:szCs w:val="28"/>
        </w:rPr>
      </w:pPr>
    </w:p>
    <w:p w:rsidR="00C5630F" w:rsidRDefault="00C5630F" w:rsidP="00467BF4">
      <w:pPr>
        <w:spacing w:after="0" w:line="360" w:lineRule="auto"/>
        <w:ind w:firstLine="709"/>
        <w:jc w:val="both"/>
        <w:rPr>
          <w:rFonts w:ascii="Times New Roman" w:hAnsi="Times New Roman" w:cs="Times New Roman"/>
          <w:sz w:val="28"/>
          <w:szCs w:val="28"/>
        </w:rPr>
      </w:pPr>
    </w:p>
    <w:p w:rsidR="00C5630F" w:rsidRDefault="00C5630F" w:rsidP="00467BF4">
      <w:pPr>
        <w:spacing w:after="0" w:line="360" w:lineRule="auto"/>
        <w:ind w:firstLine="709"/>
        <w:jc w:val="both"/>
        <w:rPr>
          <w:rFonts w:ascii="Times New Roman" w:hAnsi="Times New Roman" w:cs="Times New Roman"/>
          <w:sz w:val="28"/>
          <w:szCs w:val="28"/>
        </w:rPr>
      </w:pPr>
    </w:p>
    <w:p w:rsidR="00C5630F" w:rsidRDefault="00C5630F" w:rsidP="00467BF4">
      <w:pPr>
        <w:spacing w:after="0" w:line="360" w:lineRule="auto"/>
        <w:ind w:firstLine="709"/>
        <w:jc w:val="both"/>
        <w:rPr>
          <w:rFonts w:ascii="Times New Roman" w:hAnsi="Times New Roman" w:cs="Times New Roman"/>
          <w:sz w:val="28"/>
          <w:szCs w:val="28"/>
        </w:rPr>
      </w:pPr>
    </w:p>
    <w:p w:rsidR="00C5630F" w:rsidRDefault="00C5630F" w:rsidP="00467BF4">
      <w:pPr>
        <w:spacing w:after="0" w:line="360" w:lineRule="auto"/>
        <w:ind w:firstLine="709"/>
        <w:jc w:val="both"/>
        <w:rPr>
          <w:rFonts w:ascii="Times New Roman" w:hAnsi="Times New Roman" w:cs="Times New Roman"/>
          <w:sz w:val="28"/>
          <w:szCs w:val="28"/>
        </w:rPr>
      </w:pPr>
    </w:p>
    <w:p w:rsidR="00C5630F" w:rsidRDefault="00C5630F" w:rsidP="00467BF4">
      <w:pPr>
        <w:spacing w:after="0" w:line="360" w:lineRule="auto"/>
        <w:ind w:firstLine="709"/>
        <w:jc w:val="both"/>
        <w:rPr>
          <w:rFonts w:ascii="Times New Roman" w:hAnsi="Times New Roman" w:cs="Times New Roman"/>
          <w:sz w:val="28"/>
          <w:szCs w:val="28"/>
        </w:rPr>
      </w:pPr>
    </w:p>
    <w:p w:rsidR="00C5630F" w:rsidRDefault="00C5630F" w:rsidP="00467BF4">
      <w:pPr>
        <w:spacing w:after="0" w:line="360" w:lineRule="auto"/>
        <w:ind w:firstLine="709"/>
        <w:jc w:val="both"/>
        <w:rPr>
          <w:rFonts w:ascii="Times New Roman" w:hAnsi="Times New Roman" w:cs="Times New Roman"/>
          <w:sz w:val="28"/>
          <w:szCs w:val="28"/>
        </w:rPr>
      </w:pPr>
    </w:p>
    <w:p w:rsidR="00C5630F" w:rsidRDefault="00C5630F" w:rsidP="00467BF4">
      <w:pPr>
        <w:spacing w:after="0" w:line="360" w:lineRule="auto"/>
        <w:ind w:firstLine="709"/>
        <w:jc w:val="both"/>
        <w:rPr>
          <w:rFonts w:ascii="Times New Roman" w:hAnsi="Times New Roman" w:cs="Times New Roman"/>
          <w:sz w:val="28"/>
          <w:szCs w:val="28"/>
        </w:rPr>
      </w:pPr>
    </w:p>
    <w:p w:rsidR="00E46B57" w:rsidRPr="00856309" w:rsidRDefault="00E46B57" w:rsidP="00467BF4">
      <w:pPr>
        <w:spacing w:after="0" w:line="360" w:lineRule="auto"/>
        <w:ind w:firstLine="709"/>
        <w:jc w:val="both"/>
        <w:rPr>
          <w:rFonts w:ascii="Times New Roman" w:hAnsi="Times New Roman" w:cs="Times New Roman"/>
          <w:sz w:val="28"/>
          <w:szCs w:val="28"/>
        </w:rPr>
      </w:pPr>
    </w:p>
    <w:p w:rsidR="009F2F21" w:rsidRPr="00856309" w:rsidRDefault="009F2F21" w:rsidP="00467BF4">
      <w:pPr>
        <w:spacing w:line="360" w:lineRule="auto"/>
        <w:jc w:val="both"/>
        <w:rPr>
          <w:rFonts w:ascii="Times New Roman" w:hAnsi="Times New Roman" w:cs="Times New Roman"/>
          <w:b/>
          <w:sz w:val="28"/>
          <w:szCs w:val="28"/>
        </w:rPr>
      </w:pPr>
      <w:r w:rsidRPr="004041CB">
        <w:rPr>
          <w:rFonts w:ascii="Times New Roman" w:hAnsi="Times New Roman" w:cs="Times New Roman"/>
          <w:b/>
          <w:sz w:val="32"/>
          <w:szCs w:val="32"/>
        </w:rPr>
        <w:lastRenderedPageBreak/>
        <w:t>Висновок до 2 розділу</w:t>
      </w:r>
    </w:p>
    <w:p w:rsidR="009F2F21" w:rsidRPr="004041CB" w:rsidRDefault="009F2F21" w:rsidP="00467BF4">
      <w:pPr>
        <w:spacing w:after="0" w:line="360" w:lineRule="auto"/>
        <w:ind w:firstLine="709"/>
        <w:jc w:val="both"/>
        <w:rPr>
          <w:rFonts w:ascii="Times New Roman" w:hAnsi="Times New Roman" w:cs="Times New Roman"/>
          <w:sz w:val="28"/>
          <w:szCs w:val="28"/>
        </w:rPr>
      </w:pPr>
      <w:r w:rsidRPr="004041CB">
        <w:rPr>
          <w:rFonts w:ascii="Times New Roman" w:eastAsia="Times New Roman" w:hAnsi="Times New Roman" w:cs="Times New Roman"/>
          <w:color w:val="000000"/>
          <w:sz w:val="28"/>
          <w:szCs w:val="28"/>
        </w:rPr>
        <w:t xml:space="preserve">Для експериментального вивчення </w:t>
      </w:r>
      <w:r w:rsidRPr="004041CB">
        <w:rPr>
          <w:rFonts w:ascii="Times New Roman" w:hAnsi="Times New Roman" w:cs="Times New Roman"/>
          <w:sz w:val="28"/>
          <w:szCs w:val="28"/>
        </w:rPr>
        <w:t xml:space="preserve">стану сформованості діалогічного </w:t>
      </w:r>
      <w:r>
        <w:rPr>
          <w:rFonts w:ascii="Times New Roman" w:hAnsi="Times New Roman" w:cs="Times New Roman"/>
          <w:sz w:val="28"/>
          <w:szCs w:val="28"/>
        </w:rPr>
        <w:t xml:space="preserve">мовлення у дітей з РАС </w:t>
      </w:r>
      <w:r w:rsidRPr="004041CB">
        <w:rPr>
          <w:rFonts w:ascii="Times New Roman" w:hAnsi="Times New Roman" w:cs="Times New Roman"/>
          <w:sz w:val="28"/>
          <w:szCs w:val="28"/>
        </w:rPr>
        <w:t xml:space="preserve">дошкільного віку </w:t>
      </w:r>
      <w:r w:rsidRPr="004041CB">
        <w:rPr>
          <w:rFonts w:ascii="Times New Roman" w:hAnsi="Times New Roman" w:cs="Times New Roman"/>
          <w:color w:val="000000"/>
          <w:sz w:val="28"/>
          <w:szCs w:val="28"/>
        </w:rPr>
        <w:t>та в</w:t>
      </w:r>
      <w:r w:rsidRPr="004041CB">
        <w:rPr>
          <w:rFonts w:ascii="Times New Roman" w:eastAsia="Times New Roman" w:hAnsi="Times New Roman" w:cs="Times New Roman"/>
          <w:color w:val="000000"/>
          <w:sz w:val="28"/>
          <w:szCs w:val="28"/>
        </w:rPr>
        <w:t xml:space="preserve">иявлення якісних особливостей його розвитку </w:t>
      </w:r>
      <w:r w:rsidRPr="004041CB">
        <w:rPr>
          <w:rFonts w:ascii="Times New Roman" w:hAnsi="Times New Roman" w:cs="Times New Roman"/>
          <w:sz w:val="28"/>
          <w:szCs w:val="28"/>
        </w:rPr>
        <w:t>(комунікативних, соціально-комунікативних, психологічних та лінгвістичних) була розроблена діагностична методика, яка складалася з двох етапів.</w:t>
      </w:r>
    </w:p>
    <w:p w:rsidR="009F2F21" w:rsidRPr="004041CB" w:rsidRDefault="009F2F21" w:rsidP="00467BF4">
      <w:pPr>
        <w:spacing w:after="0" w:line="360" w:lineRule="auto"/>
        <w:ind w:firstLine="709"/>
        <w:jc w:val="both"/>
        <w:rPr>
          <w:rFonts w:ascii="Times New Roman" w:hAnsi="Times New Roman" w:cs="Times New Roman"/>
          <w:sz w:val="28"/>
          <w:szCs w:val="28"/>
        </w:rPr>
      </w:pPr>
      <w:r w:rsidRPr="004041CB">
        <w:rPr>
          <w:rFonts w:ascii="Times New Roman" w:hAnsi="Times New Roman" w:cs="Times New Roman"/>
          <w:sz w:val="28"/>
          <w:szCs w:val="28"/>
        </w:rPr>
        <w:t>На першому етапі відбувалося експертне оцінювання батьками  особливостей розвитку передумов діалогічного мовлення у дітей з РАС, для чого був розроблений спеціальний опитувальник, який складався з  4 блоків, відповідно до чотирьох груп умінь, які їх складають.</w:t>
      </w:r>
    </w:p>
    <w:p w:rsidR="009F2F21" w:rsidRPr="004041CB" w:rsidRDefault="009F2F21" w:rsidP="00467BF4">
      <w:pPr>
        <w:spacing w:after="0" w:line="360" w:lineRule="auto"/>
        <w:ind w:firstLine="709"/>
        <w:jc w:val="both"/>
        <w:rPr>
          <w:rFonts w:ascii="Times New Roman" w:hAnsi="Times New Roman" w:cs="Times New Roman"/>
          <w:sz w:val="28"/>
          <w:szCs w:val="28"/>
        </w:rPr>
      </w:pPr>
      <w:r w:rsidRPr="004041CB">
        <w:rPr>
          <w:rFonts w:ascii="Times New Roman" w:hAnsi="Times New Roman" w:cs="Times New Roman"/>
          <w:sz w:val="28"/>
          <w:szCs w:val="28"/>
        </w:rPr>
        <w:t>На ІІ етапі відбувалось психолого-педагогічне спостереження за дитиною з метою виявлення її комунікативних та соціально – комунікативних навичок.</w:t>
      </w:r>
    </w:p>
    <w:p w:rsidR="009F2F21" w:rsidRPr="004041CB" w:rsidRDefault="009F2F21" w:rsidP="00467BF4">
      <w:pPr>
        <w:spacing w:after="0" w:line="360" w:lineRule="auto"/>
        <w:ind w:firstLine="709"/>
        <w:jc w:val="both"/>
        <w:rPr>
          <w:rFonts w:ascii="Times New Roman" w:eastAsia="Times New Roman" w:hAnsi="Times New Roman" w:cs="Times New Roman"/>
          <w:color w:val="000000"/>
          <w:sz w:val="28"/>
          <w:szCs w:val="28"/>
        </w:rPr>
      </w:pPr>
      <w:r w:rsidRPr="004041CB">
        <w:rPr>
          <w:rFonts w:ascii="Times New Roman" w:hAnsi="Times New Roman" w:cs="Times New Roman"/>
          <w:sz w:val="28"/>
          <w:szCs w:val="28"/>
        </w:rPr>
        <w:t>У дослідженні взяли участь 5 дітей з РАС 2-3 років з І рівнем ЗНМ.</w:t>
      </w:r>
    </w:p>
    <w:p w:rsidR="009F2F21" w:rsidRPr="004041CB" w:rsidRDefault="009F2F21" w:rsidP="00467BF4">
      <w:pPr>
        <w:spacing w:after="0" w:line="360" w:lineRule="auto"/>
        <w:ind w:firstLine="709"/>
        <w:jc w:val="both"/>
        <w:rPr>
          <w:rFonts w:ascii="Times New Roman" w:hAnsi="Times New Roman" w:cs="Times New Roman"/>
          <w:sz w:val="28"/>
          <w:szCs w:val="28"/>
        </w:rPr>
      </w:pPr>
      <w:r w:rsidRPr="004041CB">
        <w:rPr>
          <w:rFonts w:ascii="Times New Roman" w:hAnsi="Times New Roman" w:cs="Times New Roman"/>
          <w:sz w:val="28"/>
          <w:szCs w:val="28"/>
        </w:rPr>
        <w:t>Аналіз результатів дослідження виявив, що в цілому у досліджуваної групи дітей дещо краще розвинутими виявились комунікативні та лінгвістичні передумови діалогічного мовлення (на середньому рівні), а соціально-комунікативні і, особливо психологічні передумови – майже не розвинутими (низький рівень)</w:t>
      </w:r>
      <w:r>
        <w:rPr>
          <w:rFonts w:ascii="Times New Roman" w:hAnsi="Times New Roman" w:cs="Times New Roman"/>
          <w:sz w:val="28"/>
          <w:szCs w:val="28"/>
        </w:rPr>
        <w:t>.</w:t>
      </w:r>
      <w:r w:rsidRPr="004041CB">
        <w:rPr>
          <w:rFonts w:ascii="Times New Roman" w:hAnsi="Times New Roman" w:cs="Times New Roman"/>
          <w:sz w:val="28"/>
          <w:szCs w:val="28"/>
        </w:rPr>
        <w:t xml:space="preserve"> Найкращі результати діти продемонстрували щодо рівня розвитку лінгвістичних передумов ( 20% дітей – високий рівень, 40% дітей – середній рівень). У 40% дітей на середньому рівні розвинені комунікативні і </w:t>
      </w:r>
      <w:proofErr w:type="spellStart"/>
      <w:r w:rsidRPr="004041CB">
        <w:rPr>
          <w:rFonts w:ascii="Times New Roman" w:hAnsi="Times New Roman" w:cs="Times New Roman"/>
          <w:sz w:val="28"/>
          <w:szCs w:val="28"/>
        </w:rPr>
        <w:t>і</w:t>
      </w:r>
      <w:proofErr w:type="spellEnd"/>
      <w:r w:rsidRPr="004041CB">
        <w:rPr>
          <w:rFonts w:ascii="Times New Roman" w:hAnsi="Times New Roman" w:cs="Times New Roman"/>
          <w:sz w:val="28"/>
          <w:szCs w:val="28"/>
        </w:rPr>
        <w:t xml:space="preserve"> соціально-комунікативні передумови діалогічного мовлення. .</w:t>
      </w:r>
    </w:p>
    <w:p w:rsidR="009F2F21" w:rsidRPr="004041CB" w:rsidRDefault="009F2F21" w:rsidP="00467BF4">
      <w:pPr>
        <w:spacing w:after="0" w:line="360" w:lineRule="auto"/>
        <w:ind w:firstLine="709"/>
        <w:jc w:val="both"/>
        <w:rPr>
          <w:rFonts w:ascii="Times New Roman" w:hAnsi="Times New Roman" w:cs="Times New Roman"/>
          <w:sz w:val="28"/>
          <w:szCs w:val="28"/>
        </w:rPr>
      </w:pPr>
      <w:r w:rsidRPr="004041CB">
        <w:rPr>
          <w:rFonts w:ascii="Times New Roman" w:hAnsi="Times New Roman" w:cs="Times New Roman"/>
          <w:sz w:val="28"/>
          <w:szCs w:val="28"/>
        </w:rPr>
        <w:t>Результати спостереження виявили, що більшість досліджуваних дітей (60%) показали низький рівень зацікавленості у взаємодії та діалозі з іншими дітьми.</w:t>
      </w:r>
    </w:p>
    <w:p w:rsidR="009F2F21" w:rsidRDefault="009F2F21" w:rsidP="00467BF4">
      <w:pPr>
        <w:spacing w:after="0" w:line="360" w:lineRule="auto"/>
        <w:ind w:firstLine="709"/>
        <w:jc w:val="both"/>
        <w:rPr>
          <w:rFonts w:ascii="Times New Roman" w:hAnsi="Times New Roman" w:cs="Times New Roman"/>
          <w:sz w:val="28"/>
          <w:szCs w:val="28"/>
        </w:rPr>
      </w:pPr>
      <w:r w:rsidRPr="004041CB">
        <w:rPr>
          <w:rFonts w:ascii="Times New Roman" w:hAnsi="Times New Roman" w:cs="Times New Roman"/>
          <w:sz w:val="28"/>
          <w:szCs w:val="28"/>
        </w:rPr>
        <w:t>Всі діти краще реагують на спроби дорослих (ніж однолітків) пограти з ними. Проте з однолітками більшою мірою (ніж з дорослими) наслідують їх, реагують на своє ім'я, застосовують невербальні засоби комунікації (переважно жести, міміку та звукові реакції).</w:t>
      </w:r>
    </w:p>
    <w:p w:rsidR="009F2F21" w:rsidRPr="00D3090D" w:rsidRDefault="005D1113" w:rsidP="00467B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Оскільки</w:t>
      </w:r>
      <w:r w:rsidR="009F2F21" w:rsidRPr="00D3090D">
        <w:rPr>
          <w:rFonts w:ascii="Times New Roman" w:hAnsi="Times New Roman" w:cs="Times New Roman"/>
          <w:sz w:val="28"/>
          <w:szCs w:val="28"/>
        </w:rPr>
        <w:t xml:space="preserve"> дитина в першу чергу розвивається в умовах родини, на етапі розвитку передумов діалогічного мовлення, дуже важливо включити, розповісти </w:t>
      </w:r>
      <w:r w:rsidR="009F2F21" w:rsidRPr="00D3090D">
        <w:rPr>
          <w:rFonts w:ascii="Times New Roman" w:hAnsi="Times New Roman" w:cs="Times New Roman"/>
          <w:sz w:val="28"/>
          <w:szCs w:val="28"/>
        </w:rPr>
        <w:lastRenderedPageBreak/>
        <w:t>і донести батькам, як важливо для подальшого розвитку дитини саме їхня взаємодія з дитиною.</w:t>
      </w:r>
    </w:p>
    <w:p w:rsidR="009F2F21" w:rsidRPr="00D3090D" w:rsidRDefault="009F2F21" w:rsidP="00467BF4">
      <w:pPr>
        <w:spacing w:after="0" w:line="360" w:lineRule="auto"/>
        <w:ind w:firstLine="709"/>
        <w:jc w:val="both"/>
        <w:rPr>
          <w:rFonts w:ascii="Times New Roman" w:hAnsi="Times New Roman" w:cs="Times New Roman"/>
          <w:sz w:val="28"/>
          <w:szCs w:val="28"/>
        </w:rPr>
      </w:pPr>
      <w:r w:rsidRPr="00D3090D">
        <w:rPr>
          <w:rFonts w:ascii="Times New Roman" w:hAnsi="Times New Roman" w:cs="Times New Roman"/>
          <w:sz w:val="28"/>
          <w:szCs w:val="28"/>
        </w:rPr>
        <w:t>Виходячи з одержаних результатів, нами був розроблений ряд рекомендацій для батьків,</w:t>
      </w:r>
      <w:r w:rsidR="005D1113">
        <w:rPr>
          <w:rFonts w:ascii="Times New Roman" w:hAnsi="Times New Roman" w:cs="Times New Roman"/>
          <w:sz w:val="28"/>
          <w:szCs w:val="28"/>
        </w:rPr>
        <w:t xml:space="preserve"> який включати три ос</w:t>
      </w:r>
      <w:r w:rsidRPr="00D3090D">
        <w:rPr>
          <w:rFonts w:ascii="Times New Roman" w:hAnsi="Times New Roman" w:cs="Times New Roman"/>
          <w:sz w:val="28"/>
          <w:szCs w:val="28"/>
        </w:rPr>
        <w:t>новні напрямки, а саме</w:t>
      </w:r>
    </w:p>
    <w:p w:rsidR="009F2F21" w:rsidRPr="00D3090D" w:rsidRDefault="009F2F21" w:rsidP="00467BF4">
      <w:pPr>
        <w:spacing w:after="0" w:line="360" w:lineRule="auto"/>
        <w:ind w:firstLine="709"/>
        <w:jc w:val="both"/>
        <w:rPr>
          <w:rFonts w:ascii="Times New Roman" w:hAnsi="Times New Roman" w:cs="Times New Roman"/>
          <w:sz w:val="28"/>
          <w:szCs w:val="28"/>
        </w:rPr>
      </w:pPr>
      <w:r w:rsidRPr="00D3090D">
        <w:rPr>
          <w:rFonts w:ascii="Times New Roman" w:hAnsi="Times New Roman" w:cs="Times New Roman"/>
          <w:sz w:val="28"/>
          <w:szCs w:val="28"/>
        </w:rPr>
        <w:t>-</w:t>
      </w:r>
      <w:r w:rsidRPr="00D3090D">
        <w:rPr>
          <w:rFonts w:ascii="Times New Roman" w:hAnsi="Times New Roman" w:cs="Times New Roman"/>
          <w:sz w:val="28"/>
          <w:szCs w:val="28"/>
        </w:rPr>
        <w:tab/>
        <w:t>Загальні рекомендації</w:t>
      </w:r>
      <w:r w:rsidR="005D1113">
        <w:rPr>
          <w:rFonts w:ascii="Times New Roman" w:hAnsi="Times New Roman" w:cs="Times New Roman"/>
          <w:sz w:val="28"/>
          <w:szCs w:val="28"/>
        </w:rPr>
        <w:t>.</w:t>
      </w:r>
    </w:p>
    <w:p w:rsidR="009F2F21" w:rsidRPr="00D3090D" w:rsidRDefault="009F2F21" w:rsidP="00467BF4">
      <w:pPr>
        <w:spacing w:after="0" w:line="360" w:lineRule="auto"/>
        <w:ind w:firstLine="709"/>
        <w:jc w:val="both"/>
        <w:rPr>
          <w:rFonts w:ascii="Times New Roman" w:hAnsi="Times New Roman" w:cs="Times New Roman"/>
          <w:sz w:val="28"/>
          <w:szCs w:val="28"/>
        </w:rPr>
      </w:pPr>
      <w:r w:rsidRPr="00D3090D">
        <w:rPr>
          <w:rFonts w:ascii="Times New Roman" w:hAnsi="Times New Roman" w:cs="Times New Roman"/>
          <w:sz w:val="28"/>
          <w:szCs w:val="28"/>
        </w:rPr>
        <w:t>-</w:t>
      </w:r>
      <w:r w:rsidRPr="00D3090D">
        <w:rPr>
          <w:rFonts w:ascii="Times New Roman" w:hAnsi="Times New Roman" w:cs="Times New Roman"/>
          <w:sz w:val="28"/>
          <w:szCs w:val="28"/>
        </w:rPr>
        <w:tab/>
        <w:t xml:space="preserve">Рекомендації щодо навчання дитини </w:t>
      </w:r>
      <w:proofErr w:type="spellStart"/>
      <w:r w:rsidRPr="00D3090D">
        <w:rPr>
          <w:rFonts w:ascii="Times New Roman" w:hAnsi="Times New Roman" w:cs="Times New Roman"/>
          <w:sz w:val="28"/>
          <w:szCs w:val="28"/>
        </w:rPr>
        <w:t>комунікувати</w:t>
      </w:r>
      <w:proofErr w:type="spellEnd"/>
      <w:r w:rsidR="005D1113">
        <w:rPr>
          <w:rFonts w:ascii="Times New Roman" w:hAnsi="Times New Roman" w:cs="Times New Roman"/>
          <w:sz w:val="28"/>
          <w:szCs w:val="28"/>
        </w:rPr>
        <w:t>.</w:t>
      </w:r>
    </w:p>
    <w:p w:rsidR="009F2F21" w:rsidRPr="00D3090D" w:rsidRDefault="009F2F21" w:rsidP="00467BF4">
      <w:pPr>
        <w:spacing w:after="0" w:line="360" w:lineRule="auto"/>
        <w:ind w:firstLine="709"/>
        <w:jc w:val="both"/>
        <w:rPr>
          <w:rFonts w:ascii="Times New Roman" w:hAnsi="Times New Roman" w:cs="Times New Roman"/>
          <w:sz w:val="28"/>
          <w:szCs w:val="28"/>
        </w:rPr>
      </w:pPr>
      <w:r w:rsidRPr="00D3090D">
        <w:rPr>
          <w:rFonts w:ascii="Times New Roman" w:hAnsi="Times New Roman" w:cs="Times New Roman"/>
          <w:sz w:val="28"/>
          <w:szCs w:val="28"/>
        </w:rPr>
        <w:t>-</w:t>
      </w:r>
      <w:r w:rsidRPr="00D3090D">
        <w:rPr>
          <w:rFonts w:ascii="Times New Roman" w:hAnsi="Times New Roman" w:cs="Times New Roman"/>
          <w:sz w:val="28"/>
          <w:szCs w:val="28"/>
        </w:rPr>
        <w:tab/>
        <w:t>Комплекс вправ для загальної та дрібної моторики</w:t>
      </w:r>
      <w:r w:rsidR="005D1113">
        <w:rPr>
          <w:rFonts w:ascii="Times New Roman" w:hAnsi="Times New Roman" w:cs="Times New Roman"/>
          <w:sz w:val="28"/>
          <w:szCs w:val="28"/>
        </w:rPr>
        <w:t>.</w:t>
      </w:r>
    </w:p>
    <w:p w:rsidR="009F2F21" w:rsidRPr="00D3090D" w:rsidRDefault="009F2F21" w:rsidP="00467BF4">
      <w:pPr>
        <w:spacing w:after="0" w:line="360" w:lineRule="auto"/>
        <w:ind w:firstLine="709"/>
        <w:jc w:val="both"/>
        <w:rPr>
          <w:rFonts w:ascii="Times New Roman" w:hAnsi="Times New Roman" w:cs="Times New Roman"/>
          <w:sz w:val="28"/>
          <w:szCs w:val="28"/>
        </w:rPr>
      </w:pPr>
      <w:r w:rsidRPr="00D3090D">
        <w:rPr>
          <w:rFonts w:ascii="Times New Roman" w:hAnsi="Times New Roman" w:cs="Times New Roman"/>
          <w:sz w:val="28"/>
          <w:szCs w:val="28"/>
        </w:rPr>
        <w:t>Ці рекомендації мають дати розуміння батькам куди рухатися далі і відповідно включатися в роботу разом з фахівцями.</w:t>
      </w:r>
    </w:p>
    <w:p w:rsidR="009F2F21" w:rsidRPr="00D22F28" w:rsidRDefault="009F2F21" w:rsidP="00467BF4">
      <w:pPr>
        <w:spacing w:after="0" w:line="360" w:lineRule="auto"/>
        <w:ind w:firstLine="708"/>
        <w:jc w:val="both"/>
        <w:rPr>
          <w:rFonts w:ascii="Times New Roman" w:hAnsi="Times New Roman" w:cs="Times New Roman"/>
          <w:sz w:val="28"/>
          <w:szCs w:val="28"/>
        </w:rPr>
      </w:pPr>
      <w:r w:rsidRPr="00D22F28">
        <w:rPr>
          <w:rFonts w:ascii="Times New Roman" w:hAnsi="Times New Roman" w:cs="Times New Roman"/>
          <w:sz w:val="28"/>
          <w:szCs w:val="28"/>
        </w:rPr>
        <w:t>Аналіз науково-методичної літератури дав змогу виділити найбільш підходящі методи для розвитку чотирьох передумов діалогічного мовлення у дітей дошкільного віку з РАС:</w:t>
      </w:r>
    </w:p>
    <w:p w:rsidR="009F2F21" w:rsidRPr="00D22F28" w:rsidRDefault="009F2F21" w:rsidP="00467BF4">
      <w:pPr>
        <w:spacing w:after="0" w:line="360" w:lineRule="auto"/>
        <w:ind w:firstLine="708"/>
        <w:jc w:val="both"/>
        <w:rPr>
          <w:rFonts w:ascii="Times New Roman" w:hAnsi="Times New Roman" w:cs="Times New Roman"/>
          <w:sz w:val="28"/>
          <w:szCs w:val="28"/>
        </w:rPr>
      </w:pPr>
      <w:r w:rsidRPr="00D22F28">
        <w:rPr>
          <w:rFonts w:ascii="Times New Roman" w:hAnsi="Times New Roman" w:cs="Times New Roman"/>
          <w:sz w:val="28"/>
          <w:szCs w:val="28"/>
        </w:rPr>
        <w:t xml:space="preserve">Для розвитку комунікативних та соціально – комунікативних передумов рекомендуємо використати </w:t>
      </w:r>
      <w:proofErr w:type="spellStart"/>
      <w:r w:rsidRPr="00D22F28">
        <w:rPr>
          <w:rFonts w:ascii="Times New Roman" w:hAnsi="Times New Roman" w:cs="Times New Roman"/>
          <w:sz w:val="28"/>
          <w:szCs w:val="28"/>
        </w:rPr>
        <w:t>проєкт</w:t>
      </w:r>
      <w:proofErr w:type="spellEnd"/>
      <w:r w:rsidRPr="00D22F28">
        <w:rPr>
          <w:rFonts w:ascii="Times New Roman" w:hAnsi="Times New Roman" w:cs="Times New Roman"/>
          <w:sz w:val="28"/>
          <w:szCs w:val="28"/>
        </w:rPr>
        <w:t xml:space="preserve"> Анни берестової «</w:t>
      </w:r>
      <w:proofErr w:type="spellStart"/>
      <w:r w:rsidRPr="00D22F28">
        <w:rPr>
          <w:rFonts w:ascii="Times New Roman" w:hAnsi="Times New Roman" w:cs="Times New Roman"/>
          <w:sz w:val="28"/>
          <w:szCs w:val="28"/>
        </w:rPr>
        <w:t>Логоспівки</w:t>
      </w:r>
      <w:proofErr w:type="spellEnd"/>
      <w:r w:rsidRPr="00D22F28">
        <w:rPr>
          <w:rFonts w:ascii="Times New Roman" w:hAnsi="Times New Roman" w:cs="Times New Roman"/>
          <w:sz w:val="28"/>
          <w:szCs w:val="28"/>
        </w:rPr>
        <w:t xml:space="preserve"> 2».</w:t>
      </w:r>
    </w:p>
    <w:p w:rsidR="009F2F21" w:rsidRPr="00D22F28" w:rsidRDefault="009F2F21" w:rsidP="00467BF4">
      <w:pPr>
        <w:spacing w:after="0" w:line="360" w:lineRule="auto"/>
        <w:ind w:firstLine="708"/>
        <w:jc w:val="both"/>
        <w:rPr>
          <w:rFonts w:ascii="Times New Roman" w:hAnsi="Times New Roman" w:cs="Times New Roman"/>
          <w:sz w:val="28"/>
          <w:szCs w:val="28"/>
        </w:rPr>
      </w:pPr>
      <w:r w:rsidRPr="00D22F28">
        <w:rPr>
          <w:rFonts w:ascii="Times New Roman" w:hAnsi="Times New Roman" w:cs="Times New Roman"/>
          <w:sz w:val="28"/>
          <w:szCs w:val="28"/>
        </w:rPr>
        <w:t>Психологічні передумови ми рекомендуємо розвивати в методі FLOORTIME.</w:t>
      </w:r>
    </w:p>
    <w:p w:rsidR="009F2F21" w:rsidRPr="004041CB" w:rsidRDefault="009F2F21" w:rsidP="00467BF4">
      <w:pPr>
        <w:spacing w:after="0" w:line="360" w:lineRule="auto"/>
        <w:ind w:firstLine="708"/>
        <w:jc w:val="both"/>
        <w:rPr>
          <w:rFonts w:ascii="Times New Roman" w:hAnsi="Times New Roman" w:cs="Times New Roman"/>
          <w:sz w:val="28"/>
          <w:szCs w:val="28"/>
        </w:rPr>
      </w:pPr>
      <w:r w:rsidRPr="00D22F28">
        <w:rPr>
          <w:rFonts w:ascii="Times New Roman" w:hAnsi="Times New Roman" w:cs="Times New Roman"/>
          <w:sz w:val="28"/>
          <w:szCs w:val="28"/>
        </w:rPr>
        <w:t xml:space="preserve">Лінгвістичні передумови ми  рекомендуємо розвивати за допомогою посібника «Будуємо прості речення» за авторством Тетяни </w:t>
      </w:r>
      <w:proofErr w:type="spellStart"/>
      <w:r w:rsidRPr="00D22F28">
        <w:rPr>
          <w:rFonts w:ascii="Times New Roman" w:hAnsi="Times New Roman" w:cs="Times New Roman"/>
          <w:sz w:val="28"/>
          <w:szCs w:val="28"/>
        </w:rPr>
        <w:t>Саймонс</w:t>
      </w:r>
      <w:proofErr w:type="spellEnd"/>
      <w:r w:rsidRPr="00D22F28">
        <w:rPr>
          <w:rFonts w:ascii="Times New Roman" w:hAnsi="Times New Roman" w:cs="Times New Roman"/>
          <w:sz w:val="28"/>
          <w:szCs w:val="28"/>
        </w:rPr>
        <w:t>.</w:t>
      </w:r>
    </w:p>
    <w:p w:rsidR="009F2F21" w:rsidRPr="004041CB" w:rsidRDefault="009F2F21" w:rsidP="00467BF4">
      <w:pPr>
        <w:spacing w:line="360" w:lineRule="auto"/>
        <w:ind w:firstLine="708"/>
        <w:jc w:val="both"/>
        <w:rPr>
          <w:rFonts w:ascii="Times New Roman" w:hAnsi="Times New Roman" w:cs="Times New Roman"/>
          <w:sz w:val="28"/>
          <w:szCs w:val="28"/>
        </w:rPr>
      </w:pPr>
    </w:p>
    <w:p w:rsidR="009F2F21" w:rsidRPr="004041CB" w:rsidRDefault="009F2F21" w:rsidP="00467BF4">
      <w:pPr>
        <w:spacing w:line="360" w:lineRule="auto"/>
        <w:rPr>
          <w:rFonts w:ascii="Times New Roman" w:hAnsi="Times New Roman" w:cs="Times New Roman"/>
          <w:b/>
          <w:sz w:val="32"/>
          <w:szCs w:val="32"/>
        </w:rPr>
      </w:pPr>
      <w:r w:rsidRPr="004041CB">
        <w:rPr>
          <w:rFonts w:ascii="Times New Roman" w:hAnsi="Times New Roman" w:cs="Times New Roman"/>
          <w:b/>
          <w:sz w:val="32"/>
          <w:szCs w:val="32"/>
        </w:rPr>
        <w:br w:type="page"/>
      </w:r>
    </w:p>
    <w:p w:rsidR="009F2F21" w:rsidRPr="004041CB" w:rsidRDefault="00040947" w:rsidP="00467BF4">
      <w:pPr>
        <w:spacing w:line="360" w:lineRule="auto"/>
        <w:ind w:firstLine="708"/>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ЗАГАЛЬНІ </w:t>
      </w:r>
      <w:bookmarkStart w:id="0" w:name="_GoBack"/>
      <w:bookmarkEnd w:id="0"/>
      <w:r w:rsidR="009F2F21" w:rsidRPr="004041CB">
        <w:rPr>
          <w:rFonts w:ascii="Times New Roman" w:hAnsi="Times New Roman" w:cs="Times New Roman"/>
          <w:b/>
          <w:sz w:val="32"/>
          <w:szCs w:val="32"/>
        </w:rPr>
        <w:t>ВИСНОВКИ</w:t>
      </w:r>
    </w:p>
    <w:p w:rsidR="009F2F21" w:rsidRDefault="00FC5A21" w:rsidP="00467BF4">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процесі науково-</w:t>
      </w:r>
      <w:r w:rsidR="009F2F21" w:rsidRPr="004041CB">
        <w:rPr>
          <w:rFonts w:ascii="Times New Roman" w:hAnsi="Times New Roman" w:cs="Times New Roman"/>
          <w:sz w:val="28"/>
          <w:szCs w:val="28"/>
        </w:rPr>
        <w:t>теоретичного аналізу встановлено, що діалогічне мовл</w:t>
      </w:r>
      <w:r w:rsidR="009F2F21">
        <w:rPr>
          <w:rFonts w:ascii="Times New Roman" w:hAnsi="Times New Roman" w:cs="Times New Roman"/>
          <w:sz w:val="28"/>
          <w:szCs w:val="28"/>
        </w:rPr>
        <w:t>ення – це процес довільного</w:t>
      </w:r>
      <w:r w:rsidR="009F2F21" w:rsidRPr="004041CB">
        <w:rPr>
          <w:rFonts w:ascii="Times New Roman" w:hAnsi="Times New Roman" w:cs="Times New Roman"/>
          <w:sz w:val="28"/>
          <w:szCs w:val="28"/>
        </w:rPr>
        <w:t xml:space="preserve"> спілкування, </w:t>
      </w:r>
      <w:r w:rsidR="009F2F21">
        <w:rPr>
          <w:rFonts w:ascii="Times New Roman" w:hAnsi="Times New Roman" w:cs="Times New Roman"/>
          <w:sz w:val="28"/>
          <w:szCs w:val="28"/>
        </w:rPr>
        <w:t xml:space="preserve">до якого не можна підготуватись заздалегідь. Під час діалогу завжди буде «мовець» та «слухач». </w:t>
      </w:r>
      <w:r w:rsidR="009F2F21" w:rsidRPr="004041CB">
        <w:rPr>
          <w:rFonts w:ascii="Times New Roman" w:hAnsi="Times New Roman" w:cs="Times New Roman"/>
          <w:sz w:val="28"/>
          <w:szCs w:val="28"/>
        </w:rPr>
        <w:t xml:space="preserve"> </w:t>
      </w:r>
      <w:r w:rsidR="009F2F21">
        <w:rPr>
          <w:rFonts w:ascii="Times New Roman" w:hAnsi="Times New Roman" w:cs="Times New Roman"/>
          <w:sz w:val="28"/>
          <w:szCs w:val="28"/>
        </w:rPr>
        <w:t>Структура діалогічного мовлення включає  в себе обмін  репліками</w:t>
      </w:r>
      <w:r w:rsidR="009F2F21" w:rsidRPr="004041CB">
        <w:rPr>
          <w:rFonts w:ascii="Times New Roman" w:hAnsi="Times New Roman" w:cs="Times New Roman"/>
          <w:sz w:val="28"/>
          <w:szCs w:val="28"/>
        </w:rPr>
        <w:t xml:space="preserve">. </w:t>
      </w:r>
      <w:r w:rsidR="009F2F21">
        <w:rPr>
          <w:rFonts w:ascii="Times New Roman" w:hAnsi="Times New Roman" w:cs="Times New Roman"/>
          <w:sz w:val="28"/>
          <w:szCs w:val="28"/>
        </w:rPr>
        <w:t>Можна виділити, таку просто форму репліки «питання та відповідь».</w:t>
      </w:r>
    </w:p>
    <w:p w:rsidR="009F2F21" w:rsidRPr="004041CB" w:rsidRDefault="009F2F21" w:rsidP="00467BF4">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Якщо ми будемо говорити про дітей дошкільного віку з РАС, то структура звичайного діалогу в них буде відсутня. І це </w:t>
      </w:r>
      <w:proofErr w:type="spellStart"/>
      <w:r>
        <w:rPr>
          <w:rFonts w:ascii="Times New Roman" w:hAnsi="Times New Roman" w:cs="Times New Roman"/>
          <w:sz w:val="28"/>
          <w:szCs w:val="28"/>
        </w:rPr>
        <w:t>пов</w:t>
      </w:r>
      <w:proofErr w:type="spellEnd"/>
      <w:r w:rsidRPr="00B67E8A">
        <w:rPr>
          <w:rFonts w:ascii="Times New Roman" w:hAnsi="Times New Roman" w:cs="Times New Roman"/>
          <w:sz w:val="28"/>
          <w:szCs w:val="28"/>
          <w:lang w:val="ru-RU"/>
        </w:rPr>
        <w:t>’</w:t>
      </w:r>
      <w:proofErr w:type="spellStart"/>
      <w:r>
        <w:rPr>
          <w:rFonts w:ascii="Times New Roman" w:hAnsi="Times New Roman" w:cs="Times New Roman"/>
          <w:sz w:val="28"/>
          <w:szCs w:val="28"/>
        </w:rPr>
        <w:t>язано</w:t>
      </w:r>
      <w:proofErr w:type="spellEnd"/>
      <w:r>
        <w:rPr>
          <w:rFonts w:ascii="Times New Roman" w:hAnsi="Times New Roman" w:cs="Times New Roman"/>
          <w:sz w:val="28"/>
          <w:szCs w:val="28"/>
        </w:rPr>
        <w:t xml:space="preserve"> з їхнім особливостями порушення, тому формування діалогічної компетенції в них буде обмежене. </w:t>
      </w:r>
    </w:p>
    <w:p w:rsidR="009F2F21" w:rsidRPr="004041CB" w:rsidRDefault="009F2F21" w:rsidP="00467BF4">
      <w:pPr>
        <w:spacing w:line="360" w:lineRule="auto"/>
        <w:ind w:firstLine="709"/>
        <w:contextualSpacing/>
        <w:jc w:val="both"/>
        <w:rPr>
          <w:rFonts w:ascii="Times New Roman" w:hAnsi="Times New Roman" w:cs="Times New Roman"/>
          <w:sz w:val="28"/>
          <w:szCs w:val="28"/>
        </w:rPr>
      </w:pPr>
      <w:r w:rsidRPr="004041CB">
        <w:rPr>
          <w:rFonts w:ascii="Times New Roman" w:hAnsi="Times New Roman" w:cs="Times New Roman"/>
          <w:sz w:val="28"/>
          <w:szCs w:val="28"/>
        </w:rPr>
        <w:t xml:space="preserve">Разом з тим, здатність правильно побудувати діалог не зводиться лише до формування мовленнєвих умінь, важливим є розвиток умінь й іншого роду. На основі аналізу описаних на сьогодні науковцями особливостей діалогічного мовлення вони були розподілені у чотири групи: комунікативні, соціально-комунікативні, психологічні та лінгвістичні. </w:t>
      </w:r>
    </w:p>
    <w:p w:rsidR="009F2F21" w:rsidRPr="004041CB" w:rsidRDefault="009F2F21" w:rsidP="00467BF4">
      <w:pPr>
        <w:spacing w:line="360" w:lineRule="auto"/>
        <w:ind w:firstLine="709"/>
        <w:contextualSpacing/>
        <w:jc w:val="both"/>
        <w:rPr>
          <w:rFonts w:ascii="Times New Roman" w:hAnsi="Times New Roman" w:cs="Times New Roman"/>
          <w:sz w:val="28"/>
          <w:szCs w:val="28"/>
        </w:rPr>
      </w:pPr>
      <w:r w:rsidRPr="004041CB">
        <w:rPr>
          <w:rFonts w:ascii="Times New Roman" w:hAnsi="Times New Roman" w:cs="Times New Roman"/>
          <w:sz w:val="28"/>
          <w:szCs w:val="28"/>
        </w:rPr>
        <w:t>Аналіз та узагальнення описаних на сьогодні вітчизняними і зарубіжними дослідниками особливостями вказує на особливості у формуванні всіх характеристик діалогі</w:t>
      </w:r>
      <w:r>
        <w:rPr>
          <w:rFonts w:ascii="Times New Roman" w:hAnsi="Times New Roman" w:cs="Times New Roman"/>
          <w:sz w:val="28"/>
          <w:szCs w:val="28"/>
        </w:rPr>
        <w:t xml:space="preserve">чного мовлення у дітей </w:t>
      </w:r>
      <w:r w:rsidRPr="004041CB">
        <w:rPr>
          <w:rFonts w:ascii="Times New Roman" w:hAnsi="Times New Roman" w:cs="Times New Roman"/>
          <w:sz w:val="28"/>
          <w:szCs w:val="28"/>
        </w:rPr>
        <w:t xml:space="preserve"> дошкільного віку з РАС: комунікативних, соціально-комунікативних, психологічних  та лінгвістичних.</w:t>
      </w:r>
    </w:p>
    <w:p w:rsidR="009F2F21" w:rsidRPr="004041CB" w:rsidRDefault="009F2F21" w:rsidP="00467BF4">
      <w:pPr>
        <w:spacing w:after="0" w:line="360" w:lineRule="auto"/>
        <w:ind w:firstLine="709"/>
        <w:jc w:val="both"/>
        <w:rPr>
          <w:rFonts w:ascii="Times New Roman" w:hAnsi="Times New Roman" w:cs="Times New Roman"/>
          <w:sz w:val="28"/>
          <w:szCs w:val="28"/>
        </w:rPr>
      </w:pPr>
      <w:r w:rsidRPr="004041CB">
        <w:rPr>
          <w:rFonts w:ascii="Times New Roman" w:hAnsi="Times New Roman" w:cs="Times New Roman"/>
          <w:sz w:val="28"/>
          <w:szCs w:val="28"/>
        </w:rPr>
        <w:t>Тож для попередження появи труднощів у розвитку діалогічного мовлення у дітей з РАС важливим є формування у них, починаючи з молодшого дошкільного віку, відповідних чотирьох груп умінь в якості передумов діалогічного мовлення (адже в цьому віці діалогічне мовлення лише формується).</w:t>
      </w:r>
    </w:p>
    <w:p w:rsidR="009F2F21" w:rsidRPr="004041CB" w:rsidRDefault="009F2F21" w:rsidP="00467BF4">
      <w:pPr>
        <w:spacing w:after="0" w:line="360" w:lineRule="auto"/>
        <w:ind w:firstLine="709"/>
        <w:jc w:val="both"/>
        <w:rPr>
          <w:rFonts w:ascii="Times New Roman" w:hAnsi="Times New Roman" w:cs="Times New Roman"/>
          <w:sz w:val="28"/>
          <w:szCs w:val="28"/>
        </w:rPr>
      </w:pPr>
      <w:r w:rsidRPr="004041CB">
        <w:rPr>
          <w:rFonts w:ascii="Times New Roman" w:hAnsi="Times New Roman" w:cs="Times New Roman"/>
          <w:sz w:val="28"/>
          <w:szCs w:val="28"/>
        </w:rPr>
        <w:t xml:space="preserve"> Своєю чергою, це обумовлює необхідність у розробці інструментарію для ранньої діагностики передумов діалогічного мовлення та методичних рекомендацій з їх розвитку у дітей молодшого дошкільного віку з РАС.  </w:t>
      </w:r>
    </w:p>
    <w:p w:rsidR="009F2F21" w:rsidRPr="004041CB" w:rsidRDefault="009F2F21" w:rsidP="00467BF4">
      <w:pPr>
        <w:spacing w:line="360" w:lineRule="auto"/>
        <w:ind w:firstLine="709"/>
        <w:contextualSpacing/>
        <w:jc w:val="both"/>
        <w:rPr>
          <w:rFonts w:ascii="Times New Roman" w:hAnsi="Times New Roman" w:cs="Times New Roman"/>
          <w:sz w:val="28"/>
          <w:szCs w:val="28"/>
        </w:rPr>
      </w:pPr>
      <w:r w:rsidRPr="004041CB">
        <w:rPr>
          <w:rFonts w:ascii="Times New Roman" w:hAnsi="Times New Roman" w:cs="Times New Roman"/>
          <w:sz w:val="28"/>
          <w:szCs w:val="28"/>
        </w:rPr>
        <w:t xml:space="preserve">Для з’ясування стану сформованості наявних передумов діалогічного мовлення (комунікативних, соціально-комунікативних, психологічних  та лінгвістичних) у дітей з РАС був розроблений опитувальник для експертного оцінювання батьками особливостей їх розвитку, а також виділені критерії для  </w:t>
      </w:r>
      <w:r w:rsidRPr="004041CB">
        <w:rPr>
          <w:rFonts w:ascii="Times New Roman" w:hAnsi="Times New Roman" w:cs="Times New Roman"/>
          <w:sz w:val="28"/>
          <w:szCs w:val="28"/>
        </w:rPr>
        <w:lastRenderedPageBreak/>
        <w:t xml:space="preserve">психолого-педагогічного спостереження за дитиною з РАС з метою виявлення її комунікативних та соціально – комунікативних навичок. </w:t>
      </w:r>
    </w:p>
    <w:p w:rsidR="009F2F21" w:rsidRDefault="009F2F21" w:rsidP="00467BF4">
      <w:pPr>
        <w:spacing w:line="360" w:lineRule="auto"/>
        <w:ind w:firstLine="709"/>
        <w:contextualSpacing/>
        <w:jc w:val="both"/>
        <w:rPr>
          <w:rFonts w:ascii="Times New Roman" w:hAnsi="Times New Roman" w:cs="Times New Roman"/>
          <w:sz w:val="28"/>
          <w:szCs w:val="28"/>
        </w:rPr>
      </w:pPr>
      <w:r w:rsidRPr="004041CB">
        <w:rPr>
          <w:rFonts w:ascii="Times New Roman" w:hAnsi="Times New Roman" w:cs="Times New Roman"/>
          <w:sz w:val="28"/>
          <w:szCs w:val="28"/>
        </w:rPr>
        <w:t>Дослідження 5 дітей з РАС 2-3 років з І рівнем ЗНМ виявило, що в цілому у досліджуваної групи дітей дещо краще розвинутими виявились комунікативні та лінгвістичні передумови діалогічного мовлення (на середньому рівні), а соціально-комунікативні і, особливо психологічні передумови – майже не розвинутими (низький рівень).</w:t>
      </w:r>
    </w:p>
    <w:p w:rsidR="009F2F21" w:rsidRDefault="009F2F21" w:rsidP="00467BF4">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Якісний результат передумов формування діалогічного мовлення у дітей дошкільного віку з РАС показав, що в комунікативному напрямку неусвідомлена реакція присутня  лише на спонтанні, яскраві одиничні стимули без подальшої взаємодії. Соціально- комунікативний напрямок, передує тільки базовому контакту з дорослими, але здебільшого для допомоги в закритті своїх першочергових потреб в навколишньому середовищі. Психологічний напрямок показав найнижчі результати, в цій системі найбільше страждає </w:t>
      </w:r>
      <w:proofErr w:type="spellStart"/>
      <w:r>
        <w:rPr>
          <w:rFonts w:ascii="Times New Roman" w:hAnsi="Times New Roman" w:cs="Times New Roman"/>
          <w:sz w:val="28"/>
          <w:szCs w:val="28"/>
        </w:rPr>
        <w:t>емоційно</w:t>
      </w:r>
      <w:proofErr w:type="spellEnd"/>
      <w:r>
        <w:rPr>
          <w:rFonts w:ascii="Times New Roman" w:hAnsi="Times New Roman" w:cs="Times New Roman"/>
          <w:sz w:val="28"/>
          <w:szCs w:val="28"/>
        </w:rPr>
        <w:t xml:space="preserve"> – вольова сфера та сенсорна інтеграція. Лінгвістичний напрямок показав гарні передумови формування до мовленнєвих навичок, таких як розуміння інструкції, навичка імітації, зацікавленість в представлених ігрових матеріалах та активне звуконаслідування та імітація звуків. Ехолалії проявлялись не з високою інтенсивністю. Хотіли б зауважити, що в моєї досліджуваної групи це скоріш за все є негативним фактором, оскільки для цієї вікової категорії ехолалії слугують подальшому запуску мовлення.  </w:t>
      </w:r>
    </w:p>
    <w:p w:rsidR="009F2F21" w:rsidRDefault="009F2F21" w:rsidP="00467BF4">
      <w:pPr>
        <w:spacing w:line="360" w:lineRule="auto"/>
        <w:ind w:firstLine="709"/>
        <w:contextualSpacing/>
        <w:jc w:val="both"/>
        <w:rPr>
          <w:rFonts w:ascii="Times New Roman" w:hAnsi="Times New Roman" w:cs="Times New Roman"/>
          <w:sz w:val="28"/>
          <w:szCs w:val="28"/>
        </w:rPr>
      </w:pPr>
      <w:r w:rsidRPr="004041CB">
        <w:rPr>
          <w:rFonts w:ascii="Times New Roman" w:hAnsi="Times New Roman" w:cs="Times New Roman"/>
          <w:sz w:val="28"/>
          <w:szCs w:val="28"/>
        </w:rPr>
        <w:t>Результати спостереження виявили у більшості дітей (60%) низький рівень зацікавленості у взаємодії та діалозі з іншими дітьми.  При цьому всі діти краще реагують на спроби дорослих (ніж однолітків) пограти з ними, а наслідують переважно однолітків. Також діти у більшій мірі (ніж з дорослими) реагують на своє ім'я від однолітків  і застосовують з ними  невербальні засоби комунікації (переважно,  жестам, міміці та звуковим реакціям).</w:t>
      </w:r>
    </w:p>
    <w:p w:rsidR="009F2F21" w:rsidRDefault="009F2F21" w:rsidP="00467BF4">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Проаналізувавши отримані результати по особливостях передумов формування діалогічного мовлення у дітей дошкільного віку з РАС, було прийнято рішення надати ряд рекомендацій, при яких батьки можуть </w:t>
      </w:r>
      <w:r>
        <w:rPr>
          <w:rFonts w:ascii="Times New Roman" w:hAnsi="Times New Roman" w:cs="Times New Roman"/>
          <w:sz w:val="28"/>
          <w:szCs w:val="28"/>
        </w:rPr>
        <w:lastRenderedPageBreak/>
        <w:t>ознайомитись з своєю роллю в корекційно – розвивальній роботі. Вміти сформувати цілісну картину взаємодії з дитиною. Рекомендації містять напрямки по загальним критеріям взаємодії, вміння правильно вчити дитину вступати в комунікацію з оточуючими особами та комплекс загальних розслаблюючих вправ, які будуть ефективніші вдома, оскільки рівень довіри до батьків вище, чим до фахівців.</w:t>
      </w:r>
    </w:p>
    <w:p w:rsidR="005D1113" w:rsidRDefault="009F2F21" w:rsidP="00467BF4">
      <w:pPr>
        <w:tabs>
          <w:tab w:val="left" w:pos="142"/>
        </w:tabs>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355D3">
        <w:rPr>
          <w:rFonts w:ascii="Times New Roman" w:hAnsi="Times New Roman" w:cs="Times New Roman"/>
          <w:sz w:val="28"/>
          <w:szCs w:val="28"/>
        </w:rPr>
        <w:t xml:space="preserve">Аналіз науково-методичної літератури дав змогу виділити найбільш підходящі методи для розвитку чотирьох передумов діалогічного мовлення у дітей дошкільного віку з РАС. </w:t>
      </w:r>
    </w:p>
    <w:p w:rsidR="005D1113" w:rsidRDefault="009F2F21" w:rsidP="00467BF4">
      <w:pPr>
        <w:tabs>
          <w:tab w:val="left" w:pos="142"/>
        </w:tabs>
        <w:spacing w:line="360" w:lineRule="auto"/>
        <w:ind w:firstLine="708"/>
        <w:contextualSpacing/>
        <w:jc w:val="both"/>
        <w:rPr>
          <w:rFonts w:ascii="Times New Roman" w:hAnsi="Times New Roman" w:cs="Times New Roman"/>
          <w:sz w:val="28"/>
          <w:szCs w:val="28"/>
        </w:rPr>
      </w:pPr>
      <w:r w:rsidRPr="00A355D3">
        <w:rPr>
          <w:rFonts w:ascii="Times New Roman" w:hAnsi="Times New Roman" w:cs="Times New Roman"/>
          <w:sz w:val="28"/>
          <w:szCs w:val="28"/>
        </w:rPr>
        <w:t>Для розвитку комунікативних та соціально – комунікативних передумов рекоме</w:t>
      </w:r>
      <w:r>
        <w:rPr>
          <w:rFonts w:ascii="Times New Roman" w:hAnsi="Times New Roman" w:cs="Times New Roman"/>
          <w:sz w:val="28"/>
          <w:szCs w:val="28"/>
        </w:rPr>
        <w:t xml:space="preserve">ндуємо використати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Анни Б</w:t>
      </w:r>
      <w:r w:rsidRPr="00A355D3">
        <w:rPr>
          <w:rFonts w:ascii="Times New Roman" w:hAnsi="Times New Roman" w:cs="Times New Roman"/>
          <w:sz w:val="28"/>
          <w:szCs w:val="28"/>
        </w:rPr>
        <w:t>ерестової «</w:t>
      </w:r>
      <w:proofErr w:type="spellStart"/>
      <w:r w:rsidRPr="00A355D3">
        <w:rPr>
          <w:rFonts w:ascii="Times New Roman" w:hAnsi="Times New Roman" w:cs="Times New Roman"/>
          <w:sz w:val="28"/>
          <w:szCs w:val="28"/>
        </w:rPr>
        <w:t>Логоспівки</w:t>
      </w:r>
      <w:proofErr w:type="spellEnd"/>
      <w:r w:rsidRPr="00A355D3">
        <w:rPr>
          <w:rFonts w:ascii="Times New Roman" w:hAnsi="Times New Roman" w:cs="Times New Roman"/>
          <w:sz w:val="28"/>
          <w:szCs w:val="28"/>
        </w:rPr>
        <w:t xml:space="preserve"> 2». </w:t>
      </w:r>
      <w:r>
        <w:rPr>
          <w:rFonts w:ascii="Times New Roman" w:hAnsi="Times New Roman" w:cs="Times New Roman"/>
          <w:sz w:val="28"/>
          <w:szCs w:val="28"/>
        </w:rPr>
        <w:t>Це музичний проект, який дасть змогу  дитині покращити свої комунікативні якості та соціальну взаємодії</w:t>
      </w:r>
      <w:r w:rsidRPr="00A355D3">
        <w:rPr>
          <w:rFonts w:ascii="Times New Roman" w:hAnsi="Times New Roman" w:cs="Times New Roman"/>
          <w:sz w:val="28"/>
          <w:szCs w:val="28"/>
        </w:rPr>
        <w:t>.</w:t>
      </w:r>
      <w:r>
        <w:rPr>
          <w:rFonts w:ascii="Times New Roman" w:hAnsi="Times New Roman" w:cs="Times New Roman"/>
          <w:sz w:val="28"/>
          <w:szCs w:val="28"/>
        </w:rPr>
        <w:t xml:space="preserve"> Оскільки через музику дитина краще формує </w:t>
      </w:r>
      <w:proofErr w:type="spellStart"/>
      <w:r>
        <w:rPr>
          <w:rFonts w:ascii="Times New Roman" w:hAnsi="Times New Roman" w:cs="Times New Roman"/>
          <w:sz w:val="28"/>
          <w:szCs w:val="28"/>
        </w:rPr>
        <w:t>темпо</w:t>
      </w:r>
      <w:proofErr w:type="spellEnd"/>
      <w:r>
        <w:rPr>
          <w:rFonts w:ascii="Times New Roman" w:hAnsi="Times New Roman" w:cs="Times New Roman"/>
          <w:sz w:val="28"/>
          <w:szCs w:val="28"/>
        </w:rPr>
        <w:t xml:space="preserve"> – ритмічні особливості мовлення, будучи немовленнєвою. Вступає в тілесний контакт, разом з дорослим вчиться робити спільні дії та завдання, які можуть слугувати подальшим розвитком у спілкуванні та соціальні взаємодії.</w:t>
      </w:r>
      <w:r w:rsidRPr="00A355D3">
        <w:rPr>
          <w:rFonts w:ascii="Times New Roman" w:hAnsi="Times New Roman" w:cs="Times New Roman"/>
          <w:sz w:val="28"/>
          <w:szCs w:val="28"/>
        </w:rPr>
        <w:t xml:space="preserve"> </w:t>
      </w:r>
    </w:p>
    <w:p w:rsidR="00622810" w:rsidRDefault="009F2F21" w:rsidP="00467BF4">
      <w:pPr>
        <w:tabs>
          <w:tab w:val="left" w:pos="142"/>
        </w:tabs>
        <w:spacing w:line="360" w:lineRule="auto"/>
        <w:ind w:firstLine="708"/>
        <w:contextualSpacing/>
        <w:jc w:val="both"/>
        <w:rPr>
          <w:rFonts w:ascii="Times New Roman" w:hAnsi="Times New Roman" w:cs="Times New Roman"/>
          <w:sz w:val="28"/>
          <w:szCs w:val="28"/>
        </w:rPr>
      </w:pPr>
      <w:r w:rsidRPr="00A355D3">
        <w:rPr>
          <w:rFonts w:ascii="Times New Roman" w:hAnsi="Times New Roman" w:cs="Times New Roman"/>
          <w:sz w:val="28"/>
          <w:szCs w:val="28"/>
        </w:rPr>
        <w:t xml:space="preserve">Психологічні передумови ми рекомендуємо розвивати в методі FLOORTIME. Оскільки </w:t>
      </w:r>
      <w:proofErr w:type="spellStart"/>
      <w:r w:rsidRPr="00A355D3">
        <w:rPr>
          <w:rFonts w:ascii="Times New Roman" w:hAnsi="Times New Roman" w:cs="Times New Roman"/>
          <w:sz w:val="28"/>
          <w:szCs w:val="28"/>
        </w:rPr>
        <w:t>флортайм</w:t>
      </w:r>
      <w:proofErr w:type="spellEnd"/>
      <w:r w:rsidRPr="00A355D3">
        <w:rPr>
          <w:rFonts w:ascii="Times New Roman" w:hAnsi="Times New Roman" w:cs="Times New Roman"/>
          <w:sz w:val="28"/>
          <w:szCs w:val="28"/>
        </w:rPr>
        <w:t xml:space="preserve"> це методика, яка несе за собою повний баланс між дитиною та дорослим, </w:t>
      </w:r>
      <w:r>
        <w:rPr>
          <w:rFonts w:ascii="Times New Roman" w:hAnsi="Times New Roman" w:cs="Times New Roman"/>
          <w:sz w:val="28"/>
          <w:szCs w:val="28"/>
        </w:rPr>
        <w:t>не несе психологічного навантаження на дитину, а побудована для того, щоб дитина розвивалась в своєму ритмі. Т</w:t>
      </w:r>
      <w:r w:rsidRPr="00A355D3">
        <w:rPr>
          <w:rFonts w:ascii="Times New Roman" w:hAnsi="Times New Roman" w:cs="Times New Roman"/>
          <w:sz w:val="28"/>
          <w:szCs w:val="28"/>
        </w:rPr>
        <w:t xml:space="preserve">ому це є гра, яка будується з вподобань дитини. </w:t>
      </w:r>
    </w:p>
    <w:p w:rsidR="009F2F21" w:rsidRDefault="009F2F21" w:rsidP="00467BF4">
      <w:pPr>
        <w:tabs>
          <w:tab w:val="left" w:pos="142"/>
        </w:tabs>
        <w:spacing w:line="360" w:lineRule="auto"/>
        <w:ind w:firstLine="708"/>
        <w:contextualSpacing/>
        <w:jc w:val="both"/>
        <w:rPr>
          <w:rFonts w:ascii="Times New Roman" w:hAnsi="Times New Roman" w:cs="Times New Roman"/>
          <w:sz w:val="28"/>
          <w:szCs w:val="28"/>
        </w:rPr>
      </w:pPr>
      <w:r w:rsidRPr="00A355D3">
        <w:rPr>
          <w:rFonts w:ascii="Times New Roman" w:hAnsi="Times New Roman" w:cs="Times New Roman"/>
          <w:sz w:val="28"/>
          <w:szCs w:val="28"/>
        </w:rPr>
        <w:t xml:space="preserve">Лінгвістичні передумови ми  рекомендуємо розвивати за допомогою посібника «Будуємо прості речення» за авторством Тетяни </w:t>
      </w:r>
      <w:proofErr w:type="spellStart"/>
      <w:r w:rsidRPr="00A355D3">
        <w:rPr>
          <w:rFonts w:ascii="Times New Roman" w:hAnsi="Times New Roman" w:cs="Times New Roman"/>
          <w:sz w:val="28"/>
          <w:szCs w:val="28"/>
        </w:rPr>
        <w:t>Саймонс</w:t>
      </w:r>
      <w:proofErr w:type="spellEnd"/>
      <w:r w:rsidRPr="00A355D3">
        <w:rPr>
          <w:rFonts w:ascii="Times New Roman" w:hAnsi="Times New Roman" w:cs="Times New Roman"/>
          <w:sz w:val="28"/>
          <w:szCs w:val="28"/>
        </w:rPr>
        <w:t xml:space="preserve">. </w:t>
      </w:r>
      <w:r>
        <w:rPr>
          <w:rFonts w:ascii="Times New Roman" w:hAnsi="Times New Roman" w:cs="Times New Roman"/>
          <w:sz w:val="28"/>
          <w:szCs w:val="28"/>
        </w:rPr>
        <w:t xml:space="preserve"> Оскільки дитина з РАС бачить навколишній світ трохи в інших умовах і деталях, то ця методика з елементами карток має наповнити дитину правильним сприйняттям до подальшого розвитку мовлення. </w:t>
      </w:r>
      <w:r w:rsidRPr="00A355D3">
        <w:rPr>
          <w:rFonts w:ascii="Times New Roman" w:hAnsi="Times New Roman" w:cs="Times New Roman"/>
          <w:sz w:val="28"/>
          <w:szCs w:val="28"/>
        </w:rPr>
        <w:t>В процесі розвитку дитина вивчить базові дієслова та іменники,</w:t>
      </w:r>
      <w:r>
        <w:rPr>
          <w:rFonts w:ascii="Times New Roman" w:hAnsi="Times New Roman" w:cs="Times New Roman"/>
          <w:sz w:val="28"/>
          <w:szCs w:val="28"/>
        </w:rPr>
        <w:t xml:space="preserve"> </w:t>
      </w:r>
      <w:r w:rsidRPr="00A355D3">
        <w:rPr>
          <w:rFonts w:ascii="Times New Roman" w:hAnsi="Times New Roman" w:cs="Times New Roman"/>
          <w:sz w:val="28"/>
          <w:szCs w:val="28"/>
        </w:rPr>
        <w:t>які буде потім використовувати в побуті, складати прості фрази, які допоможуть в комплексі використовувати їх в діалог.</w:t>
      </w:r>
    </w:p>
    <w:p w:rsidR="00E46B57" w:rsidRDefault="00E46B57" w:rsidP="00467BF4">
      <w:pPr>
        <w:tabs>
          <w:tab w:val="left" w:pos="142"/>
        </w:tabs>
        <w:spacing w:line="360" w:lineRule="auto"/>
        <w:ind w:firstLine="708"/>
        <w:contextualSpacing/>
        <w:jc w:val="both"/>
        <w:rPr>
          <w:rFonts w:ascii="Times New Roman" w:hAnsi="Times New Roman" w:cs="Times New Roman"/>
          <w:sz w:val="28"/>
          <w:szCs w:val="28"/>
        </w:rPr>
      </w:pPr>
    </w:p>
    <w:sectPr w:rsidR="00E46B5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1E8" w:rsidRDefault="00BB41E8">
      <w:pPr>
        <w:spacing w:after="0" w:line="240" w:lineRule="auto"/>
      </w:pPr>
      <w:r>
        <w:separator/>
      </w:r>
    </w:p>
  </w:endnote>
  <w:endnote w:type="continuationSeparator" w:id="0">
    <w:p w:rsidR="00BB41E8" w:rsidRDefault="00BB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NewRoman">
    <w:altName w:val="Yu Gothic UI"/>
    <w:panose1 w:val="00000000000000000000"/>
    <w:charset w:val="80"/>
    <w:family w:val="auto"/>
    <w:notTrueType/>
    <w:pitch w:val="default"/>
    <w:sig w:usb0="00000001" w:usb1="08070000" w:usb2="00000010" w:usb3="00000000" w:csb0="00020000" w:csb1="00000000"/>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1E8" w:rsidRDefault="00BB41E8">
      <w:pPr>
        <w:spacing w:after="0" w:line="240" w:lineRule="auto"/>
      </w:pPr>
      <w:r>
        <w:separator/>
      </w:r>
    </w:p>
  </w:footnote>
  <w:footnote w:type="continuationSeparator" w:id="0">
    <w:p w:rsidR="00BB41E8" w:rsidRDefault="00BB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5647991"/>
      <w:docPartObj>
        <w:docPartGallery w:val="Page Numbers (Top of Page)"/>
        <w:docPartUnique/>
      </w:docPartObj>
    </w:sdtPr>
    <w:sdtContent>
      <w:p w:rsidR="007F7D2C" w:rsidRDefault="007F7D2C">
        <w:pPr>
          <w:pStyle w:val="a5"/>
          <w:jc w:val="right"/>
        </w:pPr>
        <w:r>
          <w:fldChar w:fldCharType="begin"/>
        </w:r>
        <w:r>
          <w:instrText>PAGE   \* MERGEFORMAT</w:instrText>
        </w:r>
        <w:r>
          <w:fldChar w:fldCharType="separate"/>
        </w:r>
        <w:r w:rsidR="00040947" w:rsidRPr="00040947">
          <w:rPr>
            <w:noProof/>
            <w:lang w:val="ru-RU"/>
          </w:rPr>
          <w:t>68</w:t>
        </w:r>
        <w:r>
          <w:fldChar w:fldCharType="end"/>
        </w:r>
      </w:p>
    </w:sdtContent>
  </w:sdt>
  <w:p w:rsidR="007F7D2C" w:rsidRDefault="007F7D2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647A4"/>
    <w:multiLevelType w:val="hybridMultilevel"/>
    <w:tmpl w:val="FCE0BF38"/>
    <w:lvl w:ilvl="0" w:tplc="742415E2">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 w15:restartNumberingAfterBreak="0">
    <w:nsid w:val="13B53CD7"/>
    <w:multiLevelType w:val="hybridMultilevel"/>
    <w:tmpl w:val="80A839F6"/>
    <w:lvl w:ilvl="0" w:tplc="04220001">
      <w:start w:val="1"/>
      <w:numFmt w:val="bullet"/>
      <w:lvlText w:val=""/>
      <w:lvlJc w:val="left"/>
      <w:pPr>
        <w:ind w:left="1788" w:hanging="360"/>
      </w:pPr>
      <w:rPr>
        <w:rFonts w:ascii="Symbol" w:hAnsi="Symbol" w:hint="default"/>
      </w:rPr>
    </w:lvl>
    <w:lvl w:ilvl="1" w:tplc="04220003" w:tentative="1">
      <w:start w:val="1"/>
      <w:numFmt w:val="bullet"/>
      <w:lvlText w:val="o"/>
      <w:lvlJc w:val="left"/>
      <w:pPr>
        <w:ind w:left="2508" w:hanging="360"/>
      </w:pPr>
      <w:rPr>
        <w:rFonts w:ascii="Courier New" w:hAnsi="Courier New" w:cs="Courier New" w:hint="default"/>
      </w:rPr>
    </w:lvl>
    <w:lvl w:ilvl="2" w:tplc="04220005" w:tentative="1">
      <w:start w:val="1"/>
      <w:numFmt w:val="bullet"/>
      <w:lvlText w:val=""/>
      <w:lvlJc w:val="left"/>
      <w:pPr>
        <w:ind w:left="3228" w:hanging="360"/>
      </w:pPr>
      <w:rPr>
        <w:rFonts w:ascii="Wingdings" w:hAnsi="Wingdings" w:hint="default"/>
      </w:rPr>
    </w:lvl>
    <w:lvl w:ilvl="3" w:tplc="04220001" w:tentative="1">
      <w:start w:val="1"/>
      <w:numFmt w:val="bullet"/>
      <w:lvlText w:val=""/>
      <w:lvlJc w:val="left"/>
      <w:pPr>
        <w:ind w:left="3948" w:hanging="360"/>
      </w:pPr>
      <w:rPr>
        <w:rFonts w:ascii="Symbol" w:hAnsi="Symbol" w:hint="default"/>
      </w:rPr>
    </w:lvl>
    <w:lvl w:ilvl="4" w:tplc="04220003" w:tentative="1">
      <w:start w:val="1"/>
      <w:numFmt w:val="bullet"/>
      <w:lvlText w:val="o"/>
      <w:lvlJc w:val="left"/>
      <w:pPr>
        <w:ind w:left="4668" w:hanging="360"/>
      </w:pPr>
      <w:rPr>
        <w:rFonts w:ascii="Courier New" w:hAnsi="Courier New" w:cs="Courier New" w:hint="default"/>
      </w:rPr>
    </w:lvl>
    <w:lvl w:ilvl="5" w:tplc="04220005" w:tentative="1">
      <w:start w:val="1"/>
      <w:numFmt w:val="bullet"/>
      <w:lvlText w:val=""/>
      <w:lvlJc w:val="left"/>
      <w:pPr>
        <w:ind w:left="5388" w:hanging="360"/>
      </w:pPr>
      <w:rPr>
        <w:rFonts w:ascii="Wingdings" w:hAnsi="Wingdings" w:hint="default"/>
      </w:rPr>
    </w:lvl>
    <w:lvl w:ilvl="6" w:tplc="04220001" w:tentative="1">
      <w:start w:val="1"/>
      <w:numFmt w:val="bullet"/>
      <w:lvlText w:val=""/>
      <w:lvlJc w:val="left"/>
      <w:pPr>
        <w:ind w:left="6108" w:hanging="360"/>
      </w:pPr>
      <w:rPr>
        <w:rFonts w:ascii="Symbol" w:hAnsi="Symbol" w:hint="default"/>
      </w:rPr>
    </w:lvl>
    <w:lvl w:ilvl="7" w:tplc="04220003" w:tentative="1">
      <w:start w:val="1"/>
      <w:numFmt w:val="bullet"/>
      <w:lvlText w:val="o"/>
      <w:lvlJc w:val="left"/>
      <w:pPr>
        <w:ind w:left="6828" w:hanging="360"/>
      </w:pPr>
      <w:rPr>
        <w:rFonts w:ascii="Courier New" w:hAnsi="Courier New" w:cs="Courier New" w:hint="default"/>
      </w:rPr>
    </w:lvl>
    <w:lvl w:ilvl="8" w:tplc="04220005" w:tentative="1">
      <w:start w:val="1"/>
      <w:numFmt w:val="bullet"/>
      <w:lvlText w:val=""/>
      <w:lvlJc w:val="left"/>
      <w:pPr>
        <w:ind w:left="7548" w:hanging="360"/>
      </w:pPr>
      <w:rPr>
        <w:rFonts w:ascii="Wingdings" w:hAnsi="Wingdings" w:hint="default"/>
      </w:rPr>
    </w:lvl>
  </w:abstractNum>
  <w:abstractNum w:abstractNumId="2" w15:restartNumberingAfterBreak="0">
    <w:nsid w:val="14E6703D"/>
    <w:multiLevelType w:val="hybridMultilevel"/>
    <w:tmpl w:val="43965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6AC7A4F"/>
    <w:multiLevelType w:val="hybridMultilevel"/>
    <w:tmpl w:val="869EE7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7571F9D"/>
    <w:multiLevelType w:val="hybridMultilevel"/>
    <w:tmpl w:val="945883D4"/>
    <w:lvl w:ilvl="0" w:tplc="9DE2927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D003E98"/>
    <w:multiLevelType w:val="hybridMultilevel"/>
    <w:tmpl w:val="0C42802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69D7FE0"/>
    <w:multiLevelType w:val="multilevel"/>
    <w:tmpl w:val="5B788276"/>
    <w:lvl w:ilvl="0">
      <w:start w:val="1"/>
      <w:numFmt w:val="decimal"/>
      <w:lvlText w:val="%1."/>
      <w:lvlJc w:val="left"/>
      <w:pPr>
        <w:ind w:left="1210" w:hanging="1210"/>
      </w:pPr>
      <w:rPr>
        <w:rFonts w:hint="default"/>
      </w:rPr>
    </w:lvl>
    <w:lvl w:ilvl="1">
      <w:start w:val="1"/>
      <w:numFmt w:val="decimal"/>
      <w:lvlText w:val="%1.%2."/>
      <w:lvlJc w:val="left"/>
      <w:pPr>
        <w:ind w:left="1918" w:hanging="1210"/>
      </w:pPr>
      <w:rPr>
        <w:rFonts w:hint="default"/>
      </w:rPr>
    </w:lvl>
    <w:lvl w:ilvl="2">
      <w:start w:val="1"/>
      <w:numFmt w:val="decimal"/>
      <w:lvlText w:val="%1.%2.%3."/>
      <w:lvlJc w:val="left"/>
      <w:pPr>
        <w:ind w:left="2626" w:hanging="1210"/>
      </w:pPr>
      <w:rPr>
        <w:rFonts w:hint="default"/>
      </w:rPr>
    </w:lvl>
    <w:lvl w:ilvl="3">
      <w:start w:val="1"/>
      <w:numFmt w:val="decimal"/>
      <w:lvlText w:val="%1.%2.%3.%4."/>
      <w:lvlJc w:val="left"/>
      <w:pPr>
        <w:ind w:left="3334" w:hanging="1210"/>
      </w:pPr>
      <w:rPr>
        <w:rFonts w:hint="default"/>
      </w:rPr>
    </w:lvl>
    <w:lvl w:ilvl="4">
      <w:start w:val="1"/>
      <w:numFmt w:val="decimal"/>
      <w:lvlText w:val="%1.%2.%3.%4.%5."/>
      <w:lvlJc w:val="left"/>
      <w:pPr>
        <w:ind w:left="4042" w:hanging="121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2AA54663"/>
    <w:multiLevelType w:val="hybridMultilevel"/>
    <w:tmpl w:val="19205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7C24D1B"/>
    <w:multiLevelType w:val="hybridMultilevel"/>
    <w:tmpl w:val="A9025CC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38B36F80"/>
    <w:multiLevelType w:val="multilevel"/>
    <w:tmpl w:val="5B788276"/>
    <w:lvl w:ilvl="0">
      <w:start w:val="1"/>
      <w:numFmt w:val="decimal"/>
      <w:lvlText w:val="%1."/>
      <w:lvlJc w:val="left"/>
      <w:pPr>
        <w:ind w:left="1210" w:hanging="1210"/>
      </w:pPr>
      <w:rPr>
        <w:rFonts w:hint="default"/>
      </w:rPr>
    </w:lvl>
    <w:lvl w:ilvl="1">
      <w:start w:val="1"/>
      <w:numFmt w:val="decimal"/>
      <w:lvlText w:val="%1.%2."/>
      <w:lvlJc w:val="left"/>
      <w:pPr>
        <w:ind w:left="1918" w:hanging="1210"/>
      </w:pPr>
      <w:rPr>
        <w:rFonts w:hint="default"/>
      </w:rPr>
    </w:lvl>
    <w:lvl w:ilvl="2">
      <w:start w:val="1"/>
      <w:numFmt w:val="decimal"/>
      <w:lvlText w:val="%1.%2.%3."/>
      <w:lvlJc w:val="left"/>
      <w:pPr>
        <w:ind w:left="2626" w:hanging="1210"/>
      </w:pPr>
      <w:rPr>
        <w:rFonts w:hint="default"/>
      </w:rPr>
    </w:lvl>
    <w:lvl w:ilvl="3">
      <w:start w:val="1"/>
      <w:numFmt w:val="decimal"/>
      <w:lvlText w:val="%1.%2.%3.%4."/>
      <w:lvlJc w:val="left"/>
      <w:pPr>
        <w:ind w:left="3334" w:hanging="1210"/>
      </w:pPr>
      <w:rPr>
        <w:rFonts w:hint="default"/>
      </w:rPr>
    </w:lvl>
    <w:lvl w:ilvl="4">
      <w:start w:val="1"/>
      <w:numFmt w:val="decimal"/>
      <w:lvlText w:val="%1.%2.%3.%4.%5."/>
      <w:lvlJc w:val="left"/>
      <w:pPr>
        <w:ind w:left="4042" w:hanging="121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38F84DBD"/>
    <w:multiLevelType w:val="hybridMultilevel"/>
    <w:tmpl w:val="0FCEB958"/>
    <w:lvl w:ilvl="0" w:tplc="5BEE1724">
      <w:numFmt w:val="bullet"/>
      <w:lvlText w:val="-"/>
      <w:lvlJc w:val="left"/>
      <w:pPr>
        <w:ind w:left="1928" w:hanging="122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418A08E2"/>
    <w:multiLevelType w:val="hybridMultilevel"/>
    <w:tmpl w:val="C2A6E8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32778BE"/>
    <w:multiLevelType w:val="hybridMultilevel"/>
    <w:tmpl w:val="0F22E2B2"/>
    <w:lvl w:ilvl="0" w:tplc="7E18FA20">
      <w:start w:val="1"/>
      <w:numFmt w:val="decimal"/>
      <w:lvlText w:val="%1."/>
      <w:lvlJc w:val="left"/>
      <w:pPr>
        <w:ind w:left="1068" w:hanging="360"/>
      </w:pPr>
      <w:rPr>
        <w:rFonts w:hint="default"/>
      </w:rPr>
    </w:lvl>
    <w:lvl w:ilvl="1" w:tplc="52980662">
      <w:numFmt w:val="bullet"/>
      <w:lvlText w:val="•"/>
      <w:lvlJc w:val="left"/>
      <w:pPr>
        <w:ind w:left="2138" w:hanging="710"/>
      </w:pPr>
      <w:rPr>
        <w:rFonts w:ascii="Times New Roman" w:eastAsiaTheme="minorHAnsi" w:hAnsi="Times New Roman" w:cs="Times New Roman" w:hint="default"/>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45F16BC9"/>
    <w:multiLevelType w:val="hybridMultilevel"/>
    <w:tmpl w:val="AABA2B4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4" w15:restartNumberingAfterBreak="0">
    <w:nsid w:val="49836E98"/>
    <w:multiLevelType w:val="hybridMultilevel"/>
    <w:tmpl w:val="28E09E3C"/>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5" w15:restartNumberingAfterBreak="0">
    <w:nsid w:val="4C1A57FC"/>
    <w:multiLevelType w:val="multilevel"/>
    <w:tmpl w:val="5B788276"/>
    <w:lvl w:ilvl="0">
      <w:start w:val="1"/>
      <w:numFmt w:val="decimal"/>
      <w:lvlText w:val="%1."/>
      <w:lvlJc w:val="left"/>
      <w:pPr>
        <w:ind w:left="1210" w:hanging="1210"/>
      </w:pPr>
      <w:rPr>
        <w:rFonts w:hint="default"/>
      </w:rPr>
    </w:lvl>
    <w:lvl w:ilvl="1">
      <w:start w:val="1"/>
      <w:numFmt w:val="decimal"/>
      <w:lvlText w:val="%1.%2."/>
      <w:lvlJc w:val="left"/>
      <w:pPr>
        <w:ind w:left="1918" w:hanging="1210"/>
      </w:pPr>
      <w:rPr>
        <w:rFonts w:hint="default"/>
      </w:rPr>
    </w:lvl>
    <w:lvl w:ilvl="2">
      <w:start w:val="1"/>
      <w:numFmt w:val="decimal"/>
      <w:lvlText w:val="%1.%2.%3."/>
      <w:lvlJc w:val="left"/>
      <w:pPr>
        <w:ind w:left="2626" w:hanging="1210"/>
      </w:pPr>
      <w:rPr>
        <w:rFonts w:hint="default"/>
      </w:rPr>
    </w:lvl>
    <w:lvl w:ilvl="3">
      <w:start w:val="1"/>
      <w:numFmt w:val="decimal"/>
      <w:lvlText w:val="%1.%2.%3.%4."/>
      <w:lvlJc w:val="left"/>
      <w:pPr>
        <w:ind w:left="3334" w:hanging="1210"/>
      </w:pPr>
      <w:rPr>
        <w:rFonts w:hint="default"/>
      </w:rPr>
    </w:lvl>
    <w:lvl w:ilvl="4">
      <w:start w:val="1"/>
      <w:numFmt w:val="decimal"/>
      <w:lvlText w:val="%1.%2.%3.%4.%5."/>
      <w:lvlJc w:val="left"/>
      <w:pPr>
        <w:ind w:left="4042" w:hanging="121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15:restartNumberingAfterBreak="0">
    <w:nsid w:val="4CF758FC"/>
    <w:multiLevelType w:val="hybridMultilevel"/>
    <w:tmpl w:val="29702A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D5B60E0"/>
    <w:multiLevelType w:val="hybridMultilevel"/>
    <w:tmpl w:val="A0C41112"/>
    <w:lvl w:ilvl="0" w:tplc="131A0E9A">
      <w:start w:val="5"/>
      <w:numFmt w:val="bullet"/>
      <w:lvlText w:val="-"/>
      <w:lvlJc w:val="left"/>
      <w:pPr>
        <w:ind w:left="432" w:hanging="360"/>
      </w:pPr>
      <w:rPr>
        <w:rFonts w:ascii="Times New Roman" w:eastAsiaTheme="minorHAnsi" w:hAnsi="Times New Roman" w:cs="Times New Roman" w:hint="default"/>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18" w15:restartNumberingAfterBreak="0">
    <w:nsid w:val="551B37D9"/>
    <w:multiLevelType w:val="multilevel"/>
    <w:tmpl w:val="6E78866C"/>
    <w:lvl w:ilvl="0">
      <w:start w:val="1"/>
      <w:numFmt w:val="decimal"/>
      <w:lvlText w:val="%1."/>
      <w:lvlJc w:val="left"/>
      <w:pPr>
        <w:ind w:left="1210" w:hanging="1210"/>
      </w:pPr>
      <w:rPr>
        <w:rFonts w:hint="default"/>
      </w:rPr>
    </w:lvl>
    <w:lvl w:ilvl="1">
      <w:start w:val="1"/>
      <w:numFmt w:val="decimal"/>
      <w:lvlText w:val="%1.%2."/>
      <w:lvlJc w:val="left"/>
      <w:pPr>
        <w:ind w:left="1918" w:hanging="1210"/>
      </w:pPr>
      <w:rPr>
        <w:rFonts w:hint="default"/>
      </w:rPr>
    </w:lvl>
    <w:lvl w:ilvl="2">
      <w:start w:val="1"/>
      <w:numFmt w:val="decimal"/>
      <w:lvlText w:val="%1.%2.%3."/>
      <w:lvlJc w:val="left"/>
      <w:pPr>
        <w:ind w:left="2626" w:hanging="1210"/>
      </w:pPr>
      <w:rPr>
        <w:rFonts w:hint="default"/>
      </w:rPr>
    </w:lvl>
    <w:lvl w:ilvl="3">
      <w:start w:val="1"/>
      <w:numFmt w:val="decimal"/>
      <w:lvlText w:val="%1.%2.%3.%4."/>
      <w:lvlJc w:val="left"/>
      <w:pPr>
        <w:ind w:left="3334" w:hanging="1210"/>
      </w:pPr>
      <w:rPr>
        <w:rFonts w:hint="default"/>
      </w:rPr>
    </w:lvl>
    <w:lvl w:ilvl="4">
      <w:start w:val="1"/>
      <w:numFmt w:val="decimal"/>
      <w:lvlText w:val="%1.%2.%3.%4.%5."/>
      <w:lvlJc w:val="left"/>
      <w:pPr>
        <w:ind w:left="4042" w:hanging="121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15:restartNumberingAfterBreak="0">
    <w:nsid w:val="55DE679C"/>
    <w:multiLevelType w:val="hybridMultilevel"/>
    <w:tmpl w:val="10BC68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B134018"/>
    <w:multiLevelType w:val="hybridMultilevel"/>
    <w:tmpl w:val="0DEEC2E2"/>
    <w:lvl w:ilvl="0" w:tplc="E41A4718">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B400199"/>
    <w:multiLevelType w:val="hybridMultilevel"/>
    <w:tmpl w:val="BDC6FA9A"/>
    <w:lvl w:ilvl="0" w:tplc="6BAC378E">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2" w15:restartNumberingAfterBreak="0">
    <w:nsid w:val="61F65759"/>
    <w:multiLevelType w:val="hybridMultilevel"/>
    <w:tmpl w:val="7BC49FFA"/>
    <w:lvl w:ilvl="0" w:tplc="20000011">
      <w:start w:val="1"/>
      <w:numFmt w:val="decimal"/>
      <w:lvlText w:val="%1)"/>
      <w:lvlJc w:val="left"/>
      <w:pPr>
        <w:ind w:left="720" w:hanging="360"/>
      </w:pPr>
    </w:lvl>
    <w:lvl w:ilvl="1" w:tplc="B1385F7E">
      <w:numFmt w:val="bullet"/>
      <w:lvlText w:val="-"/>
      <w:lvlJc w:val="left"/>
      <w:pPr>
        <w:ind w:left="1440" w:hanging="360"/>
      </w:pPr>
      <w:rPr>
        <w:rFonts w:ascii="Times New Roman" w:eastAsiaTheme="minorHAnsi" w:hAnsi="Times New Roman" w:cs="Times New Roman"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2CA1CA8"/>
    <w:multiLevelType w:val="hybridMultilevel"/>
    <w:tmpl w:val="16D40BC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4" w15:restartNumberingAfterBreak="0">
    <w:nsid w:val="65B94449"/>
    <w:multiLevelType w:val="hybridMultilevel"/>
    <w:tmpl w:val="A528625E"/>
    <w:lvl w:ilvl="0" w:tplc="896C5FFC">
      <w:start w:val="1"/>
      <w:numFmt w:val="decimal"/>
      <w:lvlText w:val="%1)"/>
      <w:lvlJc w:val="left"/>
      <w:pPr>
        <w:ind w:left="683" w:hanging="360"/>
      </w:pPr>
      <w:rPr>
        <w:rFonts w:hint="default"/>
      </w:rPr>
    </w:lvl>
    <w:lvl w:ilvl="1" w:tplc="20000019" w:tentative="1">
      <w:start w:val="1"/>
      <w:numFmt w:val="lowerLetter"/>
      <w:lvlText w:val="%2."/>
      <w:lvlJc w:val="left"/>
      <w:pPr>
        <w:ind w:left="1403" w:hanging="360"/>
      </w:pPr>
    </w:lvl>
    <w:lvl w:ilvl="2" w:tplc="2000001B" w:tentative="1">
      <w:start w:val="1"/>
      <w:numFmt w:val="lowerRoman"/>
      <w:lvlText w:val="%3."/>
      <w:lvlJc w:val="right"/>
      <w:pPr>
        <w:ind w:left="2123" w:hanging="180"/>
      </w:pPr>
    </w:lvl>
    <w:lvl w:ilvl="3" w:tplc="2000000F" w:tentative="1">
      <w:start w:val="1"/>
      <w:numFmt w:val="decimal"/>
      <w:lvlText w:val="%4."/>
      <w:lvlJc w:val="left"/>
      <w:pPr>
        <w:ind w:left="2843" w:hanging="360"/>
      </w:pPr>
    </w:lvl>
    <w:lvl w:ilvl="4" w:tplc="20000019" w:tentative="1">
      <w:start w:val="1"/>
      <w:numFmt w:val="lowerLetter"/>
      <w:lvlText w:val="%5."/>
      <w:lvlJc w:val="left"/>
      <w:pPr>
        <w:ind w:left="3563" w:hanging="360"/>
      </w:pPr>
    </w:lvl>
    <w:lvl w:ilvl="5" w:tplc="2000001B" w:tentative="1">
      <w:start w:val="1"/>
      <w:numFmt w:val="lowerRoman"/>
      <w:lvlText w:val="%6."/>
      <w:lvlJc w:val="right"/>
      <w:pPr>
        <w:ind w:left="4283" w:hanging="180"/>
      </w:pPr>
    </w:lvl>
    <w:lvl w:ilvl="6" w:tplc="2000000F" w:tentative="1">
      <w:start w:val="1"/>
      <w:numFmt w:val="decimal"/>
      <w:lvlText w:val="%7."/>
      <w:lvlJc w:val="left"/>
      <w:pPr>
        <w:ind w:left="5003" w:hanging="360"/>
      </w:pPr>
    </w:lvl>
    <w:lvl w:ilvl="7" w:tplc="20000019" w:tentative="1">
      <w:start w:val="1"/>
      <w:numFmt w:val="lowerLetter"/>
      <w:lvlText w:val="%8."/>
      <w:lvlJc w:val="left"/>
      <w:pPr>
        <w:ind w:left="5723" w:hanging="360"/>
      </w:pPr>
    </w:lvl>
    <w:lvl w:ilvl="8" w:tplc="2000001B" w:tentative="1">
      <w:start w:val="1"/>
      <w:numFmt w:val="lowerRoman"/>
      <w:lvlText w:val="%9."/>
      <w:lvlJc w:val="right"/>
      <w:pPr>
        <w:ind w:left="6443" w:hanging="180"/>
      </w:pPr>
    </w:lvl>
  </w:abstractNum>
  <w:abstractNum w:abstractNumId="25" w15:restartNumberingAfterBreak="0">
    <w:nsid w:val="70652F68"/>
    <w:multiLevelType w:val="multilevel"/>
    <w:tmpl w:val="5B788276"/>
    <w:lvl w:ilvl="0">
      <w:start w:val="1"/>
      <w:numFmt w:val="decimal"/>
      <w:lvlText w:val="%1."/>
      <w:lvlJc w:val="left"/>
      <w:pPr>
        <w:ind w:left="1210" w:hanging="1210"/>
      </w:pPr>
      <w:rPr>
        <w:rFonts w:hint="default"/>
      </w:rPr>
    </w:lvl>
    <w:lvl w:ilvl="1">
      <w:start w:val="1"/>
      <w:numFmt w:val="decimal"/>
      <w:lvlText w:val="%1.%2."/>
      <w:lvlJc w:val="left"/>
      <w:pPr>
        <w:ind w:left="1918" w:hanging="1210"/>
      </w:pPr>
      <w:rPr>
        <w:rFonts w:hint="default"/>
      </w:rPr>
    </w:lvl>
    <w:lvl w:ilvl="2">
      <w:start w:val="1"/>
      <w:numFmt w:val="decimal"/>
      <w:lvlText w:val="%1.%2.%3."/>
      <w:lvlJc w:val="left"/>
      <w:pPr>
        <w:ind w:left="2626" w:hanging="1210"/>
      </w:pPr>
      <w:rPr>
        <w:rFonts w:hint="default"/>
      </w:rPr>
    </w:lvl>
    <w:lvl w:ilvl="3">
      <w:start w:val="1"/>
      <w:numFmt w:val="decimal"/>
      <w:lvlText w:val="%1.%2.%3.%4."/>
      <w:lvlJc w:val="left"/>
      <w:pPr>
        <w:ind w:left="3334" w:hanging="1210"/>
      </w:pPr>
      <w:rPr>
        <w:rFonts w:hint="default"/>
      </w:rPr>
    </w:lvl>
    <w:lvl w:ilvl="4">
      <w:start w:val="1"/>
      <w:numFmt w:val="decimal"/>
      <w:lvlText w:val="%1.%2.%3.%4.%5."/>
      <w:lvlJc w:val="left"/>
      <w:pPr>
        <w:ind w:left="4042" w:hanging="121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15:restartNumberingAfterBreak="0">
    <w:nsid w:val="70F7103F"/>
    <w:multiLevelType w:val="hybridMultilevel"/>
    <w:tmpl w:val="C868B9C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732474E6"/>
    <w:multiLevelType w:val="hybridMultilevel"/>
    <w:tmpl w:val="D4CE72B6"/>
    <w:lvl w:ilvl="0" w:tplc="5BEE1724">
      <w:numFmt w:val="bullet"/>
      <w:lvlText w:val="-"/>
      <w:lvlJc w:val="left"/>
      <w:pPr>
        <w:ind w:left="2637" w:hanging="122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76F2AA8"/>
    <w:multiLevelType w:val="hybridMultilevel"/>
    <w:tmpl w:val="463619BC"/>
    <w:lvl w:ilvl="0" w:tplc="5BEE1724">
      <w:numFmt w:val="bullet"/>
      <w:lvlText w:val="-"/>
      <w:lvlJc w:val="left"/>
      <w:pPr>
        <w:ind w:left="2637" w:hanging="122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9435BFF"/>
    <w:multiLevelType w:val="hybridMultilevel"/>
    <w:tmpl w:val="1504BE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10"/>
  </w:num>
  <w:num w:numId="4">
    <w:abstractNumId w:val="28"/>
  </w:num>
  <w:num w:numId="5">
    <w:abstractNumId w:val="27"/>
  </w:num>
  <w:num w:numId="6">
    <w:abstractNumId w:val="19"/>
  </w:num>
  <w:num w:numId="7">
    <w:abstractNumId w:val="2"/>
  </w:num>
  <w:num w:numId="8">
    <w:abstractNumId w:val="29"/>
  </w:num>
  <w:num w:numId="9">
    <w:abstractNumId w:val="11"/>
  </w:num>
  <w:num w:numId="10">
    <w:abstractNumId w:val="14"/>
  </w:num>
  <w:num w:numId="11">
    <w:abstractNumId w:val="0"/>
  </w:num>
  <w:num w:numId="12">
    <w:abstractNumId w:val="22"/>
  </w:num>
  <w:num w:numId="13">
    <w:abstractNumId w:val="20"/>
  </w:num>
  <w:num w:numId="14">
    <w:abstractNumId w:val="24"/>
  </w:num>
  <w:num w:numId="15">
    <w:abstractNumId w:val="21"/>
  </w:num>
  <w:num w:numId="16">
    <w:abstractNumId w:val="16"/>
  </w:num>
  <w:num w:numId="17">
    <w:abstractNumId w:val="5"/>
  </w:num>
  <w:num w:numId="18">
    <w:abstractNumId w:val="23"/>
  </w:num>
  <w:num w:numId="19">
    <w:abstractNumId w:val="13"/>
  </w:num>
  <w:num w:numId="20">
    <w:abstractNumId w:val="17"/>
  </w:num>
  <w:num w:numId="21">
    <w:abstractNumId w:val="12"/>
  </w:num>
  <w:num w:numId="22">
    <w:abstractNumId w:val="1"/>
  </w:num>
  <w:num w:numId="23">
    <w:abstractNumId w:val="7"/>
  </w:num>
  <w:num w:numId="24">
    <w:abstractNumId w:val="4"/>
  </w:num>
  <w:num w:numId="25">
    <w:abstractNumId w:val="9"/>
  </w:num>
  <w:num w:numId="26">
    <w:abstractNumId w:val="25"/>
  </w:num>
  <w:num w:numId="27">
    <w:abstractNumId w:val="15"/>
  </w:num>
  <w:num w:numId="28">
    <w:abstractNumId w:val="6"/>
  </w:num>
  <w:num w:numId="29">
    <w:abstractNumId w:val="3"/>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F21"/>
    <w:rsid w:val="00040947"/>
    <w:rsid w:val="00176532"/>
    <w:rsid w:val="001F6C66"/>
    <w:rsid w:val="002B416E"/>
    <w:rsid w:val="00344CBF"/>
    <w:rsid w:val="00352B8D"/>
    <w:rsid w:val="0035480A"/>
    <w:rsid w:val="00466803"/>
    <w:rsid w:val="00467BF4"/>
    <w:rsid w:val="005D1113"/>
    <w:rsid w:val="00622810"/>
    <w:rsid w:val="00635192"/>
    <w:rsid w:val="006E68F6"/>
    <w:rsid w:val="007F7D2C"/>
    <w:rsid w:val="009E5419"/>
    <w:rsid w:val="009F2F21"/>
    <w:rsid w:val="00A249CB"/>
    <w:rsid w:val="00AF1C3C"/>
    <w:rsid w:val="00B5765E"/>
    <w:rsid w:val="00BB41E8"/>
    <w:rsid w:val="00C268F7"/>
    <w:rsid w:val="00C5630F"/>
    <w:rsid w:val="00C813DA"/>
    <w:rsid w:val="00C86ECF"/>
    <w:rsid w:val="00CA3D83"/>
    <w:rsid w:val="00E46B57"/>
    <w:rsid w:val="00E73E55"/>
    <w:rsid w:val="00FC5A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80A6C"/>
  <w15:docId w15:val="{1F614EB3-4009-4EDB-AC17-D28A0B68F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F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F21"/>
    <w:pPr>
      <w:ind w:left="720"/>
      <w:contextualSpacing/>
    </w:pPr>
  </w:style>
  <w:style w:type="table" w:styleId="-1">
    <w:name w:val="Light List Accent 1"/>
    <w:basedOn w:val="a1"/>
    <w:uiPriority w:val="61"/>
    <w:rsid w:val="009F2F2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a4">
    <w:name w:val="Table Grid"/>
    <w:basedOn w:val="a1"/>
    <w:uiPriority w:val="39"/>
    <w:rsid w:val="009F2F2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F2F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F2F21"/>
  </w:style>
  <w:style w:type="paragraph" w:styleId="a7">
    <w:name w:val="footnote text"/>
    <w:basedOn w:val="a"/>
    <w:link w:val="a8"/>
    <w:uiPriority w:val="99"/>
    <w:unhideWhenUsed/>
    <w:rsid w:val="009F2F21"/>
    <w:pPr>
      <w:spacing w:after="0" w:line="240" w:lineRule="auto"/>
    </w:pPr>
    <w:rPr>
      <w:sz w:val="20"/>
      <w:szCs w:val="20"/>
    </w:rPr>
  </w:style>
  <w:style w:type="character" w:customStyle="1" w:styleId="a8">
    <w:name w:val="Текст сноски Знак"/>
    <w:basedOn w:val="a0"/>
    <w:link w:val="a7"/>
    <w:uiPriority w:val="99"/>
    <w:rsid w:val="009F2F21"/>
    <w:rPr>
      <w:sz w:val="20"/>
      <w:szCs w:val="20"/>
    </w:rPr>
  </w:style>
  <w:style w:type="character" w:styleId="a9">
    <w:name w:val="footnote reference"/>
    <w:basedOn w:val="a0"/>
    <w:uiPriority w:val="99"/>
    <w:semiHidden/>
    <w:unhideWhenUsed/>
    <w:rsid w:val="009F2F21"/>
    <w:rPr>
      <w:vertAlign w:val="superscript"/>
    </w:rPr>
  </w:style>
  <w:style w:type="paragraph" w:styleId="aa">
    <w:name w:val="Balloon Text"/>
    <w:basedOn w:val="a"/>
    <w:link w:val="ab"/>
    <w:uiPriority w:val="99"/>
    <w:semiHidden/>
    <w:unhideWhenUsed/>
    <w:rsid w:val="00FC5A2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C5A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Високий</c:v>
                </c:pt>
              </c:strCache>
            </c:strRef>
          </c:tx>
          <c:spPr>
            <a:solidFill>
              <a:schemeClr val="accent1"/>
            </a:solidFill>
            <a:ln>
              <a:noFill/>
            </a:ln>
            <a:effectLst/>
          </c:spPr>
          <c:invertIfNegative val="0"/>
          <c:cat>
            <c:strRef>
              <c:f>Лист1!$A$2:$A$6</c:f>
              <c:strCache>
                <c:ptCount val="5"/>
                <c:pt idx="0">
                  <c:v>Злата</c:v>
                </c:pt>
                <c:pt idx="1">
                  <c:v>Марк</c:v>
                </c:pt>
                <c:pt idx="2">
                  <c:v>Аліса</c:v>
                </c:pt>
                <c:pt idx="3">
                  <c:v>Саша</c:v>
                </c:pt>
                <c:pt idx="4">
                  <c:v>Влад</c:v>
                </c:pt>
              </c:strCache>
            </c:strRef>
          </c:cat>
          <c:val>
            <c:numRef>
              <c:f>Лист1!$B$2:$B$6</c:f>
              <c:numCache>
                <c:formatCode>General</c:formatCode>
                <c:ptCount val="5"/>
              </c:numCache>
            </c:numRef>
          </c:val>
          <c:extLst>
            <c:ext xmlns:c16="http://schemas.microsoft.com/office/drawing/2014/chart" uri="{C3380CC4-5D6E-409C-BE32-E72D297353CC}">
              <c16:uniqueId val="{00000000-BCAA-4E0B-92FC-F79B99D5C890}"/>
            </c:ext>
          </c:extLst>
        </c:ser>
        <c:ser>
          <c:idx val="1"/>
          <c:order val="1"/>
          <c:tx>
            <c:strRef>
              <c:f>Лист1!$C$1</c:f>
              <c:strCache>
                <c:ptCount val="1"/>
                <c:pt idx="0">
                  <c:v>Середній</c:v>
                </c:pt>
              </c:strCache>
            </c:strRef>
          </c:tx>
          <c:spPr>
            <a:solidFill>
              <a:schemeClr val="accent2"/>
            </a:solidFill>
            <a:ln>
              <a:noFill/>
            </a:ln>
            <a:effectLst/>
          </c:spPr>
          <c:invertIfNegative val="0"/>
          <c:cat>
            <c:strRef>
              <c:f>Лист1!$A$2:$A$6</c:f>
              <c:strCache>
                <c:ptCount val="5"/>
                <c:pt idx="0">
                  <c:v>Злата</c:v>
                </c:pt>
                <c:pt idx="1">
                  <c:v>Марк</c:v>
                </c:pt>
                <c:pt idx="2">
                  <c:v>Аліса</c:v>
                </c:pt>
                <c:pt idx="3">
                  <c:v>Саша</c:v>
                </c:pt>
                <c:pt idx="4">
                  <c:v>Влад</c:v>
                </c:pt>
              </c:strCache>
            </c:strRef>
          </c:cat>
          <c:val>
            <c:numRef>
              <c:f>Лист1!$C$2:$C$6</c:f>
              <c:numCache>
                <c:formatCode>General</c:formatCode>
                <c:ptCount val="5"/>
                <c:pt idx="0">
                  <c:v>8</c:v>
                </c:pt>
                <c:pt idx="1">
                  <c:v>7</c:v>
                </c:pt>
              </c:numCache>
            </c:numRef>
          </c:val>
          <c:extLst>
            <c:ext xmlns:c16="http://schemas.microsoft.com/office/drawing/2014/chart" uri="{C3380CC4-5D6E-409C-BE32-E72D297353CC}">
              <c16:uniqueId val="{00000001-BCAA-4E0B-92FC-F79B99D5C890}"/>
            </c:ext>
          </c:extLst>
        </c:ser>
        <c:ser>
          <c:idx val="2"/>
          <c:order val="2"/>
          <c:tx>
            <c:strRef>
              <c:f>Лист1!$D$1</c:f>
              <c:strCache>
                <c:ptCount val="1"/>
                <c:pt idx="0">
                  <c:v>Низький</c:v>
                </c:pt>
              </c:strCache>
            </c:strRef>
          </c:tx>
          <c:spPr>
            <a:solidFill>
              <a:schemeClr val="accent3"/>
            </a:solidFill>
            <a:ln>
              <a:noFill/>
            </a:ln>
            <a:effectLst/>
          </c:spPr>
          <c:invertIfNegative val="0"/>
          <c:cat>
            <c:strRef>
              <c:f>Лист1!$A$2:$A$6</c:f>
              <c:strCache>
                <c:ptCount val="5"/>
                <c:pt idx="0">
                  <c:v>Злата</c:v>
                </c:pt>
                <c:pt idx="1">
                  <c:v>Марк</c:v>
                </c:pt>
                <c:pt idx="2">
                  <c:v>Аліса</c:v>
                </c:pt>
                <c:pt idx="3">
                  <c:v>Саша</c:v>
                </c:pt>
                <c:pt idx="4">
                  <c:v>Влад</c:v>
                </c:pt>
              </c:strCache>
            </c:strRef>
          </c:cat>
          <c:val>
            <c:numRef>
              <c:f>Лист1!$D$2:$D$6</c:f>
              <c:numCache>
                <c:formatCode>General</c:formatCode>
                <c:ptCount val="5"/>
                <c:pt idx="2">
                  <c:v>2</c:v>
                </c:pt>
                <c:pt idx="3">
                  <c:v>3</c:v>
                </c:pt>
                <c:pt idx="4">
                  <c:v>2</c:v>
                </c:pt>
              </c:numCache>
            </c:numRef>
          </c:val>
          <c:extLst>
            <c:ext xmlns:c16="http://schemas.microsoft.com/office/drawing/2014/chart" uri="{C3380CC4-5D6E-409C-BE32-E72D297353CC}">
              <c16:uniqueId val="{00000002-BCAA-4E0B-92FC-F79B99D5C890}"/>
            </c:ext>
          </c:extLst>
        </c:ser>
        <c:dLbls>
          <c:showLegendKey val="0"/>
          <c:showVal val="0"/>
          <c:showCatName val="0"/>
          <c:showSerName val="0"/>
          <c:showPercent val="0"/>
          <c:showBubbleSize val="0"/>
        </c:dLbls>
        <c:gapWidth val="219"/>
        <c:overlap val="-27"/>
        <c:axId val="266926592"/>
        <c:axId val="384606208"/>
      </c:barChart>
      <c:catAx>
        <c:axId val="26692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uk-UA"/>
          </a:p>
        </c:txPr>
        <c:crossAx val="384606208"/>
        <c:crosses val="autoZero"/>
        <c:auto val="1"/>
        <c:lblAlgn val="ctr"/>
        <c:lblOffset val="100"/>
        <c:noMultiLvlLbl val="0"/>
      </c:catAx>
      <c:valAx>
        <c:axId val="384606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uk-UA"/>
          </a:p>
        </c:txPr>
        <c:crossAx val="266926592"/>
        <c:crosses val="autoZero"/>
        <c:crossBetween val="between"/>
      </c:valAx>
      <c:spPr>
        <a:solidFill>
          <a:schemeClr val="bg2"/>
        </a:solidFill>
        <a:ln>
          <a:solidFill>
            <a:schemeClr val="accent5">
              <a:lumMod val="75000"/>
            </a:schemeClr>
          </a:solidFill>
        </a:ln>
        <a:effectLst/>
      </c:spPr>
    </c:plotArea>
    <c:legend>
      <c:legendPos val="b"/>
      <c:overlay val="0"/>
      <c:spPr>
        <a:noFill/>
        <a:ln>
          <a:noFill/>
        </a:ln>
        <a:effectLst/>
      </c:spPr>
      <c:txPr>
        <a:bodyPr rot="0" vert="horz"/>
        <a:lstStyle/>
        <a:p>
          <a:pPr>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Високий</c:v>
                </c:pt>
              </c:strCache>
            </c:strRef>
          </c:tx>
          <c:spPr>
            <a:solidFill>
              <a:schemeClr val="accent1"/>
            </a:solidFill>
            <a:ln>
              <a:noFill/>
            </a:ln>
            <a:effectLst/>
          </c:spPr>
          <c:invertIfNegative val="0"/>
          <c:cat>
            <c:strRef>
              <c:f>Лист1!$A$2:$A$7</c:f>
              <c:strCache>
                <c:ptCount val="5"/>
                <c:pt idx="0">
                  <c:v>Злата</c:v>
                </c:pt>
                <c:pt idx="1">
                  <c:v>Марк</c:v>
                </c:pt>
                <c:pt idx="2">
                  <c:v>Аліса</c:v>
                </c:pt>
                <c:pt idx="3">
                  <c:v>Саша</c:v>
                </c:pt>
                <c:pt idx="4">
                  <c:v>Влад</c:v>
                </c:pt>
              </c:strCache>
            </c:strRef>
          </c:cat>
          <c:val>
            <c:numRef>
              <c:f>Лист1!$B$2:$B$7</c:f>
              <c:numCache>
                <c:formatCode>General</c:formatCode>
                <c:ptCount val="6"/>
              </c:numCache>
            </c:numRef>
          </c:val>
          <c:extLst>
            <c:ext xmlns:c16="http://schemas.microsoft.com/office/drawing/2014/chart" uri="{C3380CC4-5D6E-409C-BE32-E72D297353CC}">
              <c16:uniqueId val="{00000000-D091-4F9A-973A-F71C78449BF9}"/>
            </c:ext>
          </c:extLst>
        </c:ser>
        <c:ser>
          <c:idx val="1"/>
          <c:order val="1"/>
          <c:tx>
            <c:strRef>
              <c:f>Лист1!$C$1</c:f>
              <c:strCache>
                <c:ptCount val="1"/>
                <c:pt idx="0">
                  <c:v>Середній</c:v>
                </c:pt>
              </c:strCache>
            </c:strRef>
          </c:tx>
          <c:spPr>
            <a:solidFill>
              <a:schemeClr val="accent2"/>
            </a:solidFill>
            <a:ln>
              <a:noFill/>
            </a:ln>
            <a:effectLst/>
          </c:spPr>
          <c:invertIfNegative val="0"/>
          <c:cat>
            <c:strRef>
              <c:f>Лист1!$A$2:$A$7</c:f>
              <c:strCache>
                <c:ptCount val="5"/>
                <c:pt idx="0">
                  <c:v>Злата</c:v>
                </c:pt>
                <c:pt idx="1">
                  <c:v>Марк</c:v>
                </c:pt>
                <c:pt idx="2">
                  <c:v>Аліса</c:v>
                </c:pt>
                <c:pt idx="3">
                  <c:v>Саша</c:v>
                </c:pt>
                <c:pt idx="4">
                  <c:v>Влад</c:v>
                </c:pt>
              </c:strCache>
            </c:strRef>
          </c:cat>
          <c:val>
            <c:numRef>
              <c:f>Лист1!$C$2:$C$7</c:f>
              <c:numCache>
                <c:formatCode>General</c:formatCode>
                <c:ptCount val="6"/>
                <c:pt idx="0">
                  <c:v>8</c:v>
                </c:pt>
                <c:pt idx="1">
                  <c:v>7</c:v>
                </c:pt>
              </c:numCache>
            </c:numRef>
          </c:val>
          <c:extLst>
            <c:ext xmlns:c16="http://schemas.microsoft.com/office/drawing/2014/chart" uri="{C3380CC4-5D6E-409C-BE32-E72D297353CC}">
              <c16:uniqueId val="{00000001-D091-4F9A-973A-F71C78449BF9}"/>
            </c:ext>
          </c:extLst>
        </c:ser>
        <c:ser>
          <c:idx val="2"/>
          <c:order val="2"/>
          <c:tx>
            <c:strRef>
              <c:f>Лист1!$D$1</c:f>
              <c:strCache>
                <c:ptCount val="1"/>
                <c:pt idx="0">
                  <c:v>Низький</c:v>
                </c:pt>
              </c:strCache>
            </c:strRef>
          </c:tx>
          <c:spPr>
            <a:solidFill>
              <a:schemeClr val="accent3"/>
            </a:solidFill>
            <a:ln>
              <a:noFill/>
            </a:ln>
            <a:effectLst/>
          </c:spPr>
          <c:invertIfNegative val="0"/>
          <c:cat>
            <c:strRef>
              <c:f>Лист1!$A$2:$A$7</c:f>
              <c:strCache>
                <c:ptCount val="5"/>
                <c:pt idx="0">
                  <c:v>Злата</c:v>
                </c:pt>
                <c:pt idx="1">
                  <c:v>Марк</c:v>
                </c:pt>
                <c:pt idx="2">
                  <c:v>Аліса</c:v>
                </c:pt>
                <c:pt idx="3">
                  <c:v>Саша</c:v>
                </c:pt>
                <c:pt idx="4">
                  <c:v>Влад</c:v>
                </c:pt>
              </c:strCache>
            </c:strRef>
          </c:cat>
          <c:val>
            <c:numRef>
              <c:f>Лист1!$D$2:$D$7</c:f>
              <c:numCache>
                <c:formatCode>General</c:formatCode>
                <c:ptCount val="6"/>
                <c:pt idx="2">
                  <c:v>3</c:v>
                </c:pt>
                <c:pt idx="3">
                  <c:v>3</c:v>
                </c:pt>
                <c:pt idx="4">
                  <c:v>3</c:v>
                </c:pt>
              </c:numCache>
            </c:numRef>
          </c:val>
          <c:extLst>
            <c:ext xmlns:c16="http://schemas.microsoft.com/office/drawing/2014/chart" uri="{C3380CC4-5D6E-409C-BE32-E72D297353CC}">
              <c16:uniqueId val="{00000002-D091-4F9A-973A-F71C78449BF9}"/>
            </c:ext>
          </c:extLst>
        </c:ser>
        <c:dLbls>
          <c:showLegendKey val="0"/>
          <c:showVal val="0"/>
          <c:showCatName val="0"/>
          <c:showSerName val="0"/>
          <c:showPercent val="0"/>
          <c:showBubbleSize val="0"/>
        </c:dLbls>
        <c:gapWidth val="219"/>
        <c:overlap val="-27"/>
        <c:axId val="303622144"/>
        <c:axId val="384604928"/>
      </c:barChart>
      <c:catAx>
        <c:axId val="30362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uk-UA"/>
          </a:p>
        </c:txPr>
        <c:crossAx val="384604928"/>
        <c:crosses val="autoZero"/>
        <c:auto val="1"/>
        <c:lblAlgn val="ctr"/>
        <c:lblOffset val="100"/>
        <c:noMultiLvlLbl val="0"/>
      </c:catAx>
      <c:valAx>
        <c:axId val="384604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uk-UA"/>
          </a:p>
        </c:txPr>
        <c:crossAx val="303622144"/>
        <c:crosses val="autoZero"/>
        <c:crossBetween val="between"/>
      </c:valAx>
      <c:spPr>
        <a:noFill/>
        <a:ln>
          <a:noFill/>
        </a:ln>
        <a:effectLst/>
      </c:spPr>
    </c:plotArea>
    <c:legend>
      <c:legendPos val="b"/>
      <c:overlay val="0"/>
      <c:spPr>
        <a:noFill/>
        <a:ln>
          <a:noFill/>
        </a:ln>
        <a:effectLst/>
      </c:spPr>
      <c:txPr>
        <a:bodyPr rot="0" vert="horz"/>
        <a:lstStyle/>
        <a:p>
          <a:pPr>
            <a:defRPr/>
          </a:pPr>
          <a:endParaRPr lang="uk-UA"/>
        </a:p>
      </c:txPr>
    </c:legend>
    <c:plotVisOnly val="1"/>
    <c:dispBlanksAs val="gap"/>
    <c:showDLblsOverMax val="0"/>
  </c:chart>
  <c:spPr>
    <a:solidFill>
      <a:schemeClr val="bg2"/>
    </a:solidFill>
    <a:ln w="9525" cap="flat" cmpd="sng" algn="ctr">
      <a:solidFill>
        <a:schemeClr val="accent1">
          <a:lumMod val="50000"/>
        </a:schemeClr>
      </a:solidFill>
      <a:round/>
    </a:ln>
    <a:effectLst/>
  </c:spPr>
  <c:txPr>
    <a:bodyPr/>
    <a:lstStyle/>
    <a:p>
      <a:pPr>
        <a:defRPr sz="1400"/>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30</TotalTime>
  <Pages>69</Pages>
  <Words>56163</Words>
  <Characters>32014</Characters>
  <Application>Microsoft Office Word</Application>
  <DocSecurity>0</DocSecurity>
  <Lines>266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cp:revision>
  <dcterms:created xsi:type="dcterms:W3CDTF">2024-11-18T13:55:00Z</dcterms:created>
  <dcterms:modified xsi:type="dcterms:W3CDTF">2024-11-18T19:11:00Z</dcterms:modified>
</cp:coreProperties>
</file>